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6B5" w:rsidRDefault="008906B5" w:rsidP="008906B5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r>
        <w:t>ЛЕНИНГРАДСКОЙ ОБЛАСТИ</w:t>
      </w:r>
    </w:p>
    <w:p w:rsidR="008906B5" w:rsidRDefault="008906B5" w:rsidP="008906B5">
      <w:pPr>
        <w:pStyle w:val="ConsPlusTitle"/>
        <w:jc w:val="center"/>
      </w:pPr>
    </w:p>
    <w:p w:rsidR="008906B5" w:rsidRDefault="008906B5" w:rsidP="008906B5">
      <w:pPr>
        <w:pStyle w:val="ConsPlusTitle"/>
        <w:jc w:val="center"/>
      </w:pPr>
      <w:r>
        <w:t>ПРИКАЗ</w:t>
      </w:r>
    </w:p>
    <w:p w:rsidR="008906B5" w:rsidRDefault="008906B5" w:rsidP="008906B5">
      <w:pPr>
        <w:pStyle w:val="ConsPlusTitle"/>
        <w:jc w:val="center"/>
      </w:pPr>
      <w:r>
        <w:t>от 28 мая 2015 г. N 22</w:t>
      </w:r>
    </w:p>
    <w:p w:rsidR="008906B5" w:rsidRDefault="008906B5" w:rsidP="008906B5">
      <w:pPr>
        <w:pStyle w:val="ConsPlusTitle"/>
        <w:jc w:val="center"/>
      </w:pPr>
    </w:p>
    <w:p w:rsidR="008906B5" w:rsidRDefault="008906B5" w:rsidP="008906B5">
      <w:pPr>
        <w:pStyle w:val="ConsPlusTitle"/>
        <w:jc w:val="center"/>
      </w:pPr>
      <w:r>
        <w:t xml:space="preserve">ОБ УТВЕРЖДЕНИИ ПЕРЕЧНЕЙ ДОЛЖНОСТЕЙ </w:t>
      </w:r>
      <w:proofErr w:type="gramStart"/>
      <w:r>
        <w:t>ГОСУДАРСТВЕННОЙ</w:t>
      </w:r>
      <w:proofErr w:type="gramEnd"/>
    </w:p>
    <w:p w:rsidR="008906B5" w:rsidRDefault="008906B5" w:rsidP="008906B5">
      <w:pPr>
        <w:pStyle w:val="ConsPlusTitle"/>
        <w:jc w:val="center"/>
      </w:pPr>
      <w:r>
        <w:t>ГРАЖДАНСКОЙ СЛУЖБЫ ЛЕНИНГРАДСКОЙ ОБЛАСТИ В КОМИТЕТЕ</w:t>
      </w:r>
    </w:p>
    <w:p w:rsidR="008906B5" w:rsidRDefault="008906B5" w:rsidP="008906B5">
      <w:pPr>
        <w:pStyle w:val="ConsPlusTitle"/>
        <w:jc w:val="center"/>
      </w:pPr>
      <w:r>
        <w:t xml:space="preserve">ОБЩЕГО И ПРОФЕССИОНАЛЬНОГО ОБРАЗОВАНИЯ </w:t>
      </w:r>
      <w:proofErr w:type="gramStart"/>
      <w:r>
        <w:t>ЛЕНИНГРАДСКОЙ</w:t>
      </w:r>
      <w:proofErr w:type="gramEnd"/>
    </w:p>
    <w:p w:rsidR="008906B5" w:rsidRDefault="008906B5" w:rsidP="008906B5">
      <w:pPr>
        <w:pStyle w:val="ConsPlusTitle"/>
        <w:jc w:val="center"/>
      </w:pPr>
      <w:r>
        <w:t>ОБЛАСТИ, ПРИ ЗАМЕЩЕНИИ КОТОРЫХ ГОСУДАРСТВЕННЫЕ ГРАЖДАНСКИЕ</w:t>
      </w:r>
    </w:p>
    <w:p w:rsidR="008906B5" w:rsidRDefault="008906B5" w:rsidP="008906B5">
      <w:pPr>
        <w:pStyle w:val="ConsPlusTitle"/>
        <w:jc w:val="center"/>
      </w:pPr>
      <w:r>
        <w:t>СЛУЖАЩИЕ ЛЕНИНГРАДСКОЙ ОБЛАСТИ ОБЯЗАНЫ ПРЕДСТАВЛЯТЬ</w:t>
      </w:r>
    </w:p>
    <w:p w:rsidR="008906B5" w:rsidRDefault="008906B5" w:rsidP="008906B5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8906B5" w:rsidRDefault="008906B5" w:rsidP="008906B5">
      <w:pPr>
        <w:pStyle w:val="ConsPlusTitle"/>
        <w:jc w:val="center"/>
      </w:pPr>
      <w:r>
        <w:t>ИМУЩЕСТВЕННОГО ХАРАКТЕРА, А ТАКЖЕ СВЕДЕНИЯ О ДОХОДАХ,</w:t>
      </w:r>
    </w:p>
    <w:p w:rsidR="008906B5" w:rsidRDefault="008906B5" w:rsidP="008906B5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8906B5" w:rsidRDefault="008906B5" w:rsidP="008906B5">
      <w:pPr>
        <w:pStyle w:val="ConsPlusTitle"/>
        <w:jc w:val="center"/>
      </w:pPr>
      <w:r>
        <w:t>СВОИХ СУПРУГИ (СУПРУГА) И НЕСОВЕРШЕННОЛЕТНИХ ДЕТЕЙ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15.12.2016 </w:t>
            </w:r>
            <w:hyperlink r:id="rId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15.03.2017 </w:t>
            </w:r>
            <w:hyperlink r:id="rId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16.03.2018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906B5" w:rsidRDefault="008906B5" w:rsidP="008906B5">
      <w:pPr>
        <w:pStyle w:val="ConsPlusNormal"/>
        <w:jc w:val="center"/>
      </w:pPr>
    </w:p>
    <w:p w:rsidR="008906B5" w:rsidRDefault="008906B5" w:rsidP="008906B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22.12.2014 N 431-ФЗ "О внесении изменений в отдельные законодательные акты Российской Федерации по вопросам противодействия коррупции",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20.04.2015 N 111 "О внесении изменений в отдельные постановления Правительства Ленинградской области по вопросам противодействия коррупции", а также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25.08.2009 N 274 "Об утверждении Перечня должностей государственной гражданской службы</w:t>
      </w:r>
      <w:proofErr w:type="gramEnd"/>
      <w:r>
        <w:t xml:space="preserve">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приказываю: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Утвердить: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1.1. </w:t>
      </w:r>
      <w:hyperlink w:anchor="P50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предусматривает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функций, согласно приложению 1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1.2. </w:t>
      </w:r>
      <w:hyperlink w:anchor="P95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</w:t>
      </w:r>
      <w:r>
        <w:lastRenderedPageBreak/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предусматривает предоставление государственных услуг гражданам и организациям (лицензирование, государственная аккредитация, предоставление сведений из банка данных о детях-сиротах и детях, оставшихся без попечения родителей), согласно приложению 2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1.3. </w:t>
      </w:r>
      <w:hyperlink w:anchor="P133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предусматривает осуществление контрольных и надзорных мероприятий (осуществление контроля качества образования, в том числе качества подготовки обучающихся и выпускников,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в области образования), представление в судебных органах прав и законных интересов Ленинградской области, согласно приложению 3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1.4. </w:t>
      </w:r>
      <w:hyperlink w:anchor="P172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ресурса, согласно приложению 4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1.5. </w:t>
      </w:r>
      <w:hyperlink w:anchor="P212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исполнением должностных обязанностей по которым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должностным регламентом предусматривает управление государственным имуществом, согласно приложению 5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1.6. </w:t>
      </w:r>
      <w:hyperlink w:anchor="P245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предусматривает осуществление государственных закупок либо выдачу разрешений, согласно приложению 6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lastRenderedPageBreak/>
        <w:t xml:space="preserve">1.7. </w:t>
      </w:r>
      <w:hyperlink w:anchor="P290" w:history="1">
        <w:proofErr w:type="gramStart"/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общего и профессионального образования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связи с исполнением должностных обязанностей по которым</w:t>
      </w:r>
      <w:proofErr w:type="gramEnd"/>
      <w:r>
        <w:t xml:space="preserve"> в соответствии с должностным регламентом предусматривает хранение и распределение материально-технических ресурсов, согласно приложению 7 к настоящему приказу.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 Отделу по работе с педагогическими кадрами и информационного обеспечения комитета общего и профессионального образования Ленинградской области (Рыборецкая Т.Г.):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2.1. Ознакомить с настоящим приказом сотрудников комитета общего и профессионального образования Ленинградской области, замещающих должности государственной гражданской службы Ленинградской области и включенных в Перечни, согласно </w:t>
      </w:r>
      <w:hyperlink w:anchor="P50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290" w:history="1">
        <w:r>
          <w:rPr>
            <w:color w:val="0000FF"/>
          </w:rPr>
          <w:t>7</w:t>
        </w:r>
      </w:hyperlink>
      <w:r>
        <w:t xml:space="preserve"> к настоящему приказу;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2.2. Копию настоящего приказа направить в аппарат Губернатора и Правительства Ленинградской области.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jc w:val="right"/>
      </w:pPr>
      <w:r>
        <w:t>Председатель комитета</w:t>
      </w:r>
    </w:p>
    <w:p w:rsidR="008906B5" w:rsidRDefault="008906B5" w:rsidP="008906B5">
      <w:pPr>
        <w:pStyle w:val="ConsPlusNormal"/>
        <w:jc w:val="right"/>
      </w:pPr>
      <w:proofErr w:type="spellStart"/>
      <w:r>
        <w:t>С.В.Тарасов</w:t>
      </w:r>
      <w:proofErr w:type="spellEnd"/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1)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1" w:name="P50"/>
      <w:bookmarkEnd w:id="1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r>
        <w:t>ЛЕНИНГРАДСКОЙ ОБЛАСТИ, ПРИ ЗАМЕЩЕНИИ КОТОРЫХ</w:t>
      </w:r>
    </w:p>
    <w:p w:rsidR="008906B5" w:rsidRDefault="008906B5" w:rsidP="008906B5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8906B5" w:rsidRDefault="008906B5" w:rsidP="008906B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ПРЕДУСМАТРИВАЕТ ОСУЩЕСТВЛЕНИЕ ПОСТОЯННО, ВРЕМЕННО</w:t>
      </w:r>
    </w:p>
    <w:p w:rsidR="008906B5" w:rsidRDefault="008906B5" w:rsidP="008906B5">
      <w:pPr>
        <w:pStyle w:val="ConsPlusTitle"/>
        <w:jc w:val="center"/>
      </w:pPr>
      <w:r>
        <w:t>ИЛИ В СООТВЕТСТВИИ СО СПЕЦИАЛЬНЫМИ ПОЛНОМОЧИЯМИ ФУНКЦИЙ</w:t>
      </w:r>
    </w:p>
    <w:p w:rsidR="008906B5" w:rsidRDefault="008906B5" w:rsidP="008906B5">
      <w:pPr>
        <w:pStyle w:val="ConsPlusTitle"/>
        <w:jc w:val="center"/>
      </w:pPr>
      <w:r>
        <w:t xml:space="preserve">ПРЕДСТАВИТЕЛЯ ВЛАСТИ ЛИБО </w:t>
      </w:r>
      <w:proofErr w:type="gramStart"/>
      <w:r>
        <w:t>ОРГАНИЗАЦИОННО-РАСПОРЯДИТЕЛЬНЫХ</w:t>
      </w:r>
      <w:proofErr w:type="gramEnd"/>
    </w:p>
    <w:p w:rsidR="008906B5" w:rsidRDefault="008906B5" w:rsidP="008906B5">
      <w:pPr>
        <w:pStyle w:val="ConsPlusTitle"/>
        <w:jc w:val="center"/>
      </w:pPr>
      <w:r>
        <w:lastRenderedPageBreak/>
        <w:t>ИЛИ АДМИНИСТРАТИВНО-ХОЗЯЙСТВЕННЫХ ФУНКЦИЙ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15.03.2017 </w:t>
            </w:r>
            <w:hyperlink r:id="rId1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16.03.2018 </w:t>
            </w:r>
            <w:hyperlink r:id="rId1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Заместитель председателя - начальник отдела социальной защиты и специальных учреждений;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 Заместитель председателя - начальник отдела содержания и развития материально-технической базы;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3. Заместитель председателя - начальник планово-экономического отдела;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4. Начальник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5. Начальник департамента развития общего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6. Начальник отдела надзора и контроля в сфере образования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7. Начальник отдела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8. Начальник отдела финансирования и бухгалтерского учета - главный бухгалтер;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9. Начальник сектора по работе с педагогическими кадрами департамента развития общего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10. Начальник отдела общего и дополнительного образования департамента развития общего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11. Начальник отдела профессионального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12. Заместитель начальника отдела финансирования и бухгалтерского учета;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13. Начальник сектора итоговой аттестации </w:t>
      </w:r>
      <w:proofErr w:type="gramStart"/>
      <w:r>
        <w:t>обучающихся</w:t>
      </w:r>
      <w:proofErr w:type="gramEnd"/>
      <w:r>
        <w:t xml:space="preserve"> департамента надзора и контроля за соблюдением законодательства в сфере образования;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14. Исключен. - </w:t>
      </w:r>
      <w:hyperlink r:id="rId13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16.03.2018 N 23.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lastRenderedPageBreak/>
        <w:t>(приложение 2)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2" w:name="P95"/>
      <w:bookmarkEnd w:id="2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</w:t>
      </w:r>
    </w:p>
    <w:p w:rsidR="008906B5" w:rsidRDefault="008906B5" w:rsidP="008906B5">
      <w:pPr>
        <w:pStyle w:val="ConsPlusTitle"/>
        <w:jc w:val="center"/>
      </w:pPr>
      <w:r>
        <w:t>ЛЕНИНГРАДСКОЙ ОБЛАСТИ В КОМИТЕТЕ ОБЩЕГО И ПРОФЕССИОНАЛЬНОГО</w:t>
      </w:r>
    </w:p>
    <w:p w:rsidR="008906B5" w:rsidRDefault="008906B5" w:rsidP="008906B5">
      <w:pPr>
        <w:pStyle w:val="ConsPlusTitle"/>
        <w:jc w:val="center"/>
      </w:pPr>
      <w:r>
        <w:t>ОБРАЗОВАНИЯ ЛЕНИНГРАДСКОЙ ОБЛАСТИ, ПРИ ЗАМЕЩЕНИИ КОТОРЫХ</w:t>
      </w:r>
    </w:p>
    <w:p w:rsidR="008906B5" w:rsidRDefault="008906B5" w:rsidP="008906B5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8906B5" w:rsidRDefault="008906B5" w:rsidP="008906B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ПРЕДУСМАТРИВАЕТ ПРЕДОСТАВЛЕНИЕ ГОСУДАРСТВЕННЫХ УСЛУГ</w:t>
      </w:r>
    </w:p>
    <w:p w:rsidR="008906B5" w:rsidRDefault="008906B5" w:rsidP="008906B5">
      <w:pPr>
        <w:pStyle w:val="ConsPlusTitle"/>
        <w:jc w:val="center"/>
      </w:pPr>
      <w:proofErr w:type="gramStart"/>
      <w:r>
        <w:t>ГРАЖДАНАМ И ОРГАНИЗАЦИЯМ (ЛИЦЕНЗИРОВАНИЕ, ГОСУДАРСТВЕННАЯ</w:t>
      </w:r>
      <w:proofErr w:type="gramEnd"/>
    </w:p>
    <w:p w:rsidR="008906B5" w:rsidRDefault="008906B5" w:rsidP="008906B5">
      <w:pPr>
        <w:pStyle w:val="ConsPlusTitle"/>
        <w:jc w:val="center"/>
      </w:pPr>
      <w:r>
        <w:t>АККРЕДИТАЦИЯ, ПРЕДОСТАВЛЕНИЕ СВЕДЕНИЙ ИЗ БАНКА ДАННЫХ</w:t>
      </w:r>
    </w:p>
    <w:p w:rsidR="008906B5" w:rsidRDefault="008906B5" w:rsidP="008906B5">
      <w:pPr>
        <w:pStyle w:val="ConsPlusTitle"/>
        <w:jc w:val="center"/>
      </w:pPr>
      <w:r>
        <w:t>О ДЕТЯХ-СИРОТАХ И ДЕТЯХ, ОСТАВШИХСЯ БЕЗ ПОПЕЧЕНИЯ</w:t>
      </w:r>
    </w:p>
    <w:p w:rsidR="008906B5" w:rsidRDefault="008906B5" w:rsidP="008906B5">
      <w:pPr>
        <w:pStyle w:val="ConsPlusTitle"/>
        <w:jc w:val="center"/>
      </w:pPr>
      <w:proofErr w:type="gramStart"/>
      <w:r>
        <w:t>РОДИТЕЛЕЙ)</w:t>
      </w:r>
      <w:proofErr w:type="gramEnd"/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15.03.2017 N 17)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 xml:space="preserve">1. Главный специалист отдела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 (по вопросам подтверждения документов государственного образца об образовании, об ученых степенях и ученых званиях);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2. Главный специалист отдела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 (по вопросам государственной аккредитации общеобразовательных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3. Ведущий специалист отдела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 (по вопросам лицензирования образовательных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4. Консультант отдела лицензирования и государственной аккредитации образовательных учреждений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 (по вопросам лицензирования и государственной аккредитации образовательных организаций среднего профессионального образования, дополнительного профессионального образования; организаций, реализующих программы профессиональной подготовки и переподготовки);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5. Ведущий специалист сектора по работе с педагогическими кадрами департамента развития общего образования (по вопросам награждения государственными и отраслевыми наградами, а также реализации государственной политики в вопросах аттестации работников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6. Главный специалист отдела социальной защиты и специальных учреждений (по </w:t>
      </w:r>
      <w:r>
        <w:lastRenderedPageBreak/>
        <w:t>вопросам охраны прав детей и детей-сирот и детей, оставшихся без попечения родителей).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3)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3" w:name="P133"/>
      <w:bookmarkEnd w:id="3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r>
        <w:t>ЛЕНИНГРАДСКОЙ ОБЛАСТИ, ПРИ ЗАМЕЩЕНИИ КОТОРЫХ</w:t>
      </w:r>
    </w:p>
    <w:p w:rsidR="008906B5" w:rsidRDefault="008906B5" w:rsidP="008906B5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8906B5" w:rsidRDefault="008906B5" w:rsidP="008906B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 xml:space="preserve">ПРЕДУСМАТРИВАЕТ ОСУЩЕСТВЛЕНИЕ </w:t>
      </w:r>
      <w:proofErr w:type="gramStart"/>
      <w:r>
        <w:t>КОНТРОЛЬНЫХ</w:t>
      </w:r>
      <w:proofErr w:type="gramEnd"/>
      <w:r>
        <w:t xml:space="preserve"> И НАДЗОРНЫХ</w:t>
      </w:r>
    </w:p>
    <w:p w:rsidR="008906B5" w:rsidRDefault="008906B5" w:rsidP="008906B5">
      <w:pPr>
        <w:pStyle w:val="ConsPlusTitle"/>
        <w:jc w:val="center"/>
      </w:pPr>
      <w:r>
        <w:t>МЕРОПРИЯТИЙ, ПРЕДСТАВЛЕНИЕ В СУДЕБНЫХ ОРГАНАХ ПРАВ</w:t>
      </w:r>
    </w:p>
    <w:p w:rsidR="008906B5" w:rsidRDefault="008906B5" w:rsidP="008906B5">
      <w:pPr>
        <w:pStyle w:val="ConsPlusTitle"/>
        <w:jc w:val="center"/>
      </w:pPr>
      <w:r>
        <w:t>И ЗАКОННЫХ ИНТЕРЕСОВ ЛЕНИНГРАДСКОЙ ОБЛАСТИ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15.03.2017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16.03.2018 </w:t>
            </w:r>
            <w:hyperlink r:id="rId16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 xml:space="preserve">1. </w:t>
      </w:r>
      <w:proofErr w:type="gramStart"/>
      <w: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среднего профессионального образования, основных программ профессионального обучения, адаптированных основных общеобразовательных программ, органов местного самоуправления, осуществляющих управление в сфере</w:t>
      </w:r>
      <w:proofErr w:type="gramEnd"/>
      <w:r>
        <w:t xml:space="preserve">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дошкольного образования, адаптированных основных общеобразовательных программ, а также органов местного самоуправления, осуществляющих управление в сфере образования);</w:t>
      </w:r>
      <w:proofErr w:type="gramEnd"/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</w:t>
      </w:r>
      <w:r>
        <w:lastRenderedPageBreak/>
        <w:t>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>
        <w:t xml:space="preserve"> в сфере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Консультант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 в</w:t>
      </w:r>
      <w:proofErr w:type="gramEnd"/>
      <w:r>
        <w:t xml:space="preserve"> сфере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Главный специалист отдела надзора и контроля в сфере образования департамента надзора и контроля за соблюдением законодательства в сфере образования (по вопросам федерального государственного контроля качества образования, федерального государственного надзора в сфере образования в отношении организаций, осуществляющих образовательную деятельность по реализации образовательных программ начального общего образования, основного общего образования, среднего общего образования, адаптированных основных общеобразовательных программ, органов местного самоуправления, осуществляющих управление</w:t>
      </w:r>
      <w:proofErr w:type="gramEnd"/>
      <w:r>
        <w:t xml:space="preserve"> в сфере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6. Ведущий специалист отдела надзора и контроля в сфере образования департамента надзора и </w:t>
      </w:r>
      <w:proofErr w:type="gramStart"/>
      <w:r>
        <w:t>контроля за</w:t>
      </w:r>
      <w:proofErr w:type="gramEnd"/>
      <w:r>
        <w:t xml:space="preserve"> соблюдением законодательства в сфере образования (по вопросам федерального государственного надзора в сфере образования в отношении организаций, осуществляющих образовательную деятельность по реализации дополнительных образовательных программ);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Главный специалист отдела социальной защиты и специальных учреждений (по вопросам передачи детей-сирот и детей, оставшихся без попечения родителей, на усыновление (удочерение);</w:t>
      </w:r>
      <w:proofErr w:type="gramEnd"/>
    </w:p>
    <w:p w:rsidR="008906B5" w:rsidRDefault="008906B5" w:rsidP="008906B5">
      <w:pPr>
        <w:pStyle w:val="ConsPlusNormal"/>
        <w:jc w:val="both"/>
      </w:pPr>
      <w:r>
        <w:t xml:space="preserve">(п. 7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16.03.2018 N 23)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8 - 9. Исключены. - </w:t>
      </w:r>
      <w:hyperlink r:id="rId18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16.03.2018 N 23.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4)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4" w:name="P172"/>
      <w:bookmarkEnd w:id="4"/>
      <w:r>
        <w:t>ПЕРЕЧЕНЬ</w:t>
      </w:r>
    </w:p>
    <w:p w:rsidR="008906B5" w:rsidRDefault="008906B5" w:rsidP="008906B5">
      <w:pPr>
        <w:pStyle w:val="ConsPlusTitle"/>
        <w:jc w:val="center"/>
      </w:pPr>
      <w:r>
        <w:lastRenderedPageBreak/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r>
        <w:t>ЛЕНИНГРАДСКОЙ ОБЛАСТИ, ПРИ ЗАМЕЩЕНИИ КОТОРЫХ</w:t>
      </w:r>
    </w:p>
    <w:p w:rsidR="008906B5" w:rsidRDefault="008906B5" w:rsidP="008906B5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8906B5" w:rsidRDefault="008906B5" w:rsidP="008906B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ПОДГОТОВКУ И ПРИНЯТИЕ РЕШЕНИЙ О РАСПРЕДЕЛЕНИИ</w:t>
      </w:r>
    </w:p>
    <w:p w:rsidR="008906B5" w:rsidRDefault="008906B5" w:rsidP="008906B5">
      <w:pPr>
        <w:pStyle w:val="ConsPlusTitle"/>
        <w:jc w:val="center"/>
      </w:pPr>
      <w:r>
        <w:t>БЮДЖЕТНЫХ АССИГНОВАНИЙ, СУБСИДИЙ, МЕЖБЮДЖЕТНЫХ</w:t>
      </w:r>
    </w:p>
    <w:p w:rsidR="008906B5" w:rsidRDefault="008906B5" w:rsidP="008906B5">
      <w:pPr>
        <w:pStyle w:val="ConsPlusTitle"/>
        <w:jc w:val="center"/>
      </w:pPr>
      <w:r>
        <w:t>ТРАНСФЕРТОВ, А ТАКЖЕ РАСПРЕДЕЛЕНИЕ ОГРАНИЧЕННОГО РЕСУРСА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15.03.2017 N 17)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Консультант планово-экономического отдела (по организации планово-экономической работы по областному бюджету);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 Главный специалист планово-экономического отдела (по организации планово-экономической работы образовательных учреждений среднего профессионального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3. Ведущий специалист планово-экономического отдела (по организации планово-экономической работы с коррекционными образовательными учреждениями, учреждениями дополнительного образования, государственными образовательными учреждениями для детей-сирот областного подчинения);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4. Главный специалист планово-экономического отдела (по организации планово-экономической работы с муниципальными органами управления образованием);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5. Главный специалист отдела финансирования и бухгалтерского учета (по вопросам финансирования муниципальных органов управления образованием, прием отчетов муниципальных органов управления образованием, формирование сводной отчетности, формирование сводного кассового плана по комитету, муниципальным районам Ленинградской области и подведомственных комитету образовательных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6. Ведущий специалист отдела финансирования и бухгалтерского учета (по вопросам принятия бюджетных обязательств, приема от муниципальных органов управления образованием отчетов о реализации приоритетного национального проекта "Образование");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7. Ведущий специалист отдела финансирования и бухгалтерского учета (по вопросам учета расчетов с контрагентами согласования списания имущества подведомственных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8. Специалист первой категории отдела финансирования и бухгалтерского учета (по вопросам администрирования доходов, зачисленных в областной бюджет);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9. Главный специалист отдела финансирования и бухгалтерского учета (по вопросам учета расчетов по платежам из бюджета);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lastRenderedPageBreak/>
        <w:t>10. Ведущий специалист отдела финансирования и бухгалтерского учета (по вопросам размещения заказов на поставки товаров, выполнение работ, оказание услуг для государственных нужд Ленинградской области).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5)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5" w:name="P212"/>
      <w:bookmarkEnd w:id="5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8906B5" w:rsidRDefault="008906B5" w:rsidP="008906B5">
      <w:pPr>
        <w:pStyle w:val="ConsPlusTitle"/>
        <w:jc w:val="center"/>
      </w:pPr>
      <w:r>
        <w:t>ГРАЖДАНСКИЕ СЛУЖАЩИЕ ЛЕНИНГРАДСКОЙ ОБЛАСТИ ОБЯЗАНЫ</w:t>
      </w:r>
    </w:p>
    <w:p w:rsidR="008906B5" w:rsidRDefault="008906B5" w:rsidP="008906B5">
      <w:pPr>
        <w:pStyle w:val="ConsPlusTitle"/>
        <w:jc w:val="center"/>
      </w:pPr>
      <w:r>
        <w:t>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ПРЕДУСМАТРИВАЕТ УПРАВЛЕНИЕ ГОСУДАРСТВЕННЫМ ИМУЩЕСТВОМ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15.03.2017 N 17)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Главный специалист отдела содержания и развития материально-технической базы (по содержанию, развитию и ремонту муниципальных учреждений образования, а также учету объектов недвижимости, находящихся на балансе учреждений профессионального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 Ведущий специалист отдела содержания и развития материально-технической базы (по вопросам организации капитального строительства и реконструкции образовательных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3. Главный специалист отдела содержания и развития материально-технической базы (по материально-техническому оснащению подведомственных образовательных учреждений, а также учету объектов недвижимости, находящихся на балансе специальных (коррекционных) образовательных учреждений);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4. Главный специалист отдела социальной защиты и специальных учреждений (по вопросам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постинтернатного сопровождения выпускников учреждений для детей-сирот и детей, оставшихся без попечения родителей);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lastRenderedPageBreak/>
        <w:t>5. Ведущий специалист отдела содержания и развития материально-технической базы (по вопросам материально-технического обеспечения учреждений образования, пожарной безопасности и профилактики детского дорожно-транспортного травматизма).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6)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6" w:name="P245"/>
      <w:bookmarkEnd w:id="6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8906B5" w:rsidRDefault="008906B5" w:rsidP="008906B5">
      <w:pPr>
        <w:pStyle w:val="ConsPlusTitle"/>
        <w:jc w:val="center"/>
      </w:pPr>
      <w:r>
        <w:t>ГРАЖДАНСКИЕ СЛУЖАЩИЕ ЛЕНИНГРАДСКОЙ ОБЛАСТИ ОБЯЗАНЫ</w:t>
      </w:r>
    </w:p>
    <w:p w:rsidR="008906B5" w:rsidRDefault="008906B5" w:rsidP="008906B5">
      <w:pPr>
        <w:pStyle w:val="ConsPlusTitle"/>
        <w:jc w:val="center"/>
      </w:pPr>
      <w:r>
        <w:t>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ПРЕДУСМАТРИВАЕТ ОСУЩЕСТВЛЕНИЕ ГОСУДАРСТВЕННЫХ ЗАКУПОК</w:t>
      </w:r>
    </w:p>
    <w:p w:rsidR="008906B5" w:rsidRDefault="008906B5" w:rsidP="008906B5">
      <w:pPr>
        <w:pStyle w:val="ConsPlusTitle"/>
        <w:jc w:val="center"/>
      </w:pPr>
      <w:r>
        <w:t>ЛИБО ВЫДАЧУ РАЗРЕШЕНИЙ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Ленинградской области от 15.03.2017 </w:t>
            </w:r>
            <w:hyperlink r:id="rId21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16.03.2018 </w:t>
            </w:r>
            <w:hyperlink r:id="rId22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Главный специалист отдела социальной защиты и специальных учреждений (по вопросам специального (коррекционного)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2. Главный специалист отдела социальной защиты и специальных учреждений (по вопросам организации оздоровления, отдыха детей и подростков, охраны здоровья, медицинского обслуживания);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3. Ведущий специалист отдела социальной защиты и специальных учреждений (по вопросам координации деятельности детских домов);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4. 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общего образования и работе с одаренными детьми);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5. Главный специалист отдела общего и дополнительного образования департамента развития общего образования (по вопросам дошкольного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6. Главный специалист отдела общего и дополнительного образования департамента </w:t>
      </w:r>
      <w:r>
        <w:lastRenderedPageBreak/>
        <w:t>развития общего образования (по вопросам реализации государственной политики и государственно-общественного управления в сфере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7. Главный специалист отдела общего и дополнительного образования департамента развития общего образования (по вопросам реализации государственной политики в сфере образования и реализации ФГОС в системе общего образования Ленинградской области);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8. Главный специалист отдела общего и дополнительного образования департамента развития общего образования (по вопросам развития дополнительного образования детей, реализации прав граждан по получению дополнительного образования, по вопросам инновационной и экспериментальной деятельности);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9. Главный специалист отдела профессионального образования (по формированию и реализации регионального заказа на подготовку рабочих кадров и специалистов в учреждениях среднего профессионального образования);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Ведущий специалист отдела социальной защиты и специальных учреждений (по вопросам организации горячего питания в образовательных организациях основного образования, профилактики безнадзорности и правонарушений несовершеннолетних,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адаптации);</w:t>
      </w:r>
      <w:proofErr w:type="gramEnd"/>
    </w:p>
    <w:p w:rsidR="008906B5" w:rsidRDefault="008906B5" w:rsidP="008906B5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16.03.2018 N 23)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11. Ведущий специалист </w:t>
      </w:r>
      <w:proofErr w:type="gramStart"/>
      <w:r>
        <w:t>сектора итоговой аттестации обучающихся информационного обеспечения департамента надзора</w:t>
      </w:r>
      <w:proofErr w:type="gramEnd"/>
      <w:r>
        <w:t xml:space="preserve"> и контроля за соблюдением законодательства в сфере образования (по вопросам итоговой аттестации обучающихся);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12. Ведущий специалист отдела профессионального образования (по вопросам реализации государственной политики в сфере среднего профессионального образования и основ безопасности жизнедеятельности в государственных и муниципальных образовательных учреждениях Ленинградской области);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>13. Главный специалист отдела общего и дополнительного образования департамента развития общего образования (по вопросам государственной политики в области воспитания);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14. Главный специалист отдела профессионального образования (по вопросам </w:t>
      </w:r>
      <w:proofErr w:type="gramStart"/>
      <w:r>
        <w:t>реализации долгосрочных целевых программ развития системы профессионального образования Ленинградской</w:t>
      </w:r>
      <w:proofErr w:type="gramEnd"/>
      <w:r>
        <w:t xml:space="preserve"> области);</w:t>
      </w:r>
    </w:p>
    <w:p w:rsidR="008906B5" w:rsidRDefault="008906B5" w:rsidP="008906B5">
      <w:pPr>
        <w:pStyle w:val="ConsPlusNormal"/>
        <w:spacing w:before="220"/>
        <w:ind w:firstLine="540"/>
        <w:jc w:val="both"/>
      </w:pPr>
      <w:r>
        <w:t xml:space="preserve">15. Главный специалист отдела профессионального образования (по обеспечению </w:t>
      </w:r>
      <w:proofErr w:type="gramStart"/>
      <w:r>
        <w:t>регламентации деятельности образовательных учреждений среднего профессионального образования Ленинградской области</w:t>
      </w:r>
      <w:proofErr w:type="gramEnd"/>
      <w:r>
        <w:t>).</w:t>
      </w: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</w:pPr>
    </w:p>
    <w:p w:rsidR="008906B5" w:rsidRDefault="008906B5" w:rsidP="008906B5">
      <w:pPr>
        <w:pStyle w:val="ConsPlusNormal"/>
        <w:jc w:val="right"/>
        <w:outlineLvl w:val="0"/>
      </w:pPr>
      <w:r>
        <w:t>УТВЕРЖДЕН</w:t>
      </w:r>
    </w:p>
    <w:p w:rsidR="008906B5" w:rsidRDefault="008906B5" w:rsidP="008906B5">
      <w:pPr>
        <w:pStyle w:val="ConsPlusNormal"/>
        <w:jc w:val="right"/>
      </w:pPr>
      <w:r>
        <w:t>приказом комитета общего</w:t>
      </w:r>
    </w:p>
    <w:p w:rsidR="008906B5" w:rsidRDefault="008906B5" w:rsidP="008906B5">
      <w:pPr>
        <w:pStyle w:val="ConsPlusNormal"/>
        <w:jc w:val="right"/>
      </w:pPr>
      <w:r>
        <w:t>и профессионального образования</w:t>
      </w:r>
    </w:p>
    <w:p w:rsidR="008906B5" w:rsidRDefault="008906B5" w:rsidP="008906B5">
      <w:pPr>
        <w:pStyle w:val="ConsPlusNormal"/>
        <w:jc w:val="right"/>
      </w:pPr>
      <w:r>
        <w:t>Ленинградской области</w:t>
      </w:r>
    </w:p>
    <w:p w:rsidR="008906B5" w:rsidRDefault="008906B5" w:rsidP="008906B5">
      <w:pPr>
        <w:pStyle w:val="ConsPlusNormal"/>
        <w:jc w:val="right"/>
      </w:pPr>
      <w:r>
        <w:lastRenderedPageBreak/>
        <w:t>от 28.05.2015 N 22</w:t>
      </w:r>
    </w:p>
    <w:p w:rsidR="008906B5" w:rsidRDefault="008906B5" w:rsidP="008906B5">
      <w:pPr>
        <w:pStyle w:val="ConsPlusNormal"/>
        <w:jc w:val="right"/>
      </w:pPr>
      <w:r>
        <w:t>(приложение 7)</w:t>
      </w:r>
    </w:p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Title"/>
        <w:jc w:val="center"/>
      </w:pPr>
      <w:bookmarkStart w:id="7" w:name="P290"/>
      <w:bookmarkEnd w:id="7"/>
      <w:r>
        <w:t>ПЕРЕЧЕНЬ</w:t>
      </w:r>
    </w:p>
    <w:p w:rsidR="008906B5" w:rsidRDefault="008906B5" w:rsidP="008906B5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8906B5" w:rsidRDefault="008906B5" w:rsidP="008906B5">
      <w:pPr>
        <w:pStyle w:val="ConsPlusTitle"/>
        <w:jc w:val="center"/>
      </w:pPr>
      <w:r>
        <w:t>ОБЛАСТИ В КОМИТЕТЕ ОБЩЕГО И ПРОФЕССИОНАЛЬНОГО ОБРАЗОВАНИЯ</w:t>
      </w:r>
    </w:p>
    <w:p w:rsidR="008906B5" w:rsidRDefault="008906B5" w:rsidP="008906B5">
      <w:pPr>
        <w:pStyle w:val="ConsPlusTitle"/>
        <w:jc w:val="center"/>
      </w:pPr>
      <w:r>
        <w:t>ЛЕНИНГРАДСКОЙ ОБЛАСТИ, ПРИ ЗАМЕЩЕНИИ КОТОРЫХ</w:t>
      </w:r>
    </w:p>
    <w:p w:rsidR="008906B5" w:rsidRDefault="008906B5" w:rsidP="008906B5">
      <w:pPr>
        <w:pStyle w:val="ConsPlusTitle"/>
        <w:jc w:val="center"/>
      </w:pPr>
      <w:r>
        <w:t>ГОСУДАРСТВЕННЫЕ ГРАЖДАНСКИЕ СЛУЖАЩИЕ ЛЕНИНГРАДСКОЙ ОБЛАСТИ</w:t>
      </w:r>
    </w:p>
    <w:p w:rsidR="008906B5" w:rsidRDefault="008906B5" w:rsidP="008906B5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8906B5" w:rsidRDefault="008906B5" w:rsidP="008906B5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8906B5" w:rsidRDefault="008906B5" w:rsidP="008906B5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8906B5" w:rsidRDefault="008906B5" w:rsidP="008906B5">
      <w:pPr>
        <w:pStyle w:val="ConsPlusTitle"/>
        <w:jc w:val="center"/>
      </w:pPr>
      <w:r>
        <w:t>ХАРАКТЕРА СВОИХ СУПРУГИ (СУПРУГА) И НЕСОВЕРШЕННОЛЕТНИХ</w:t>
      </w:r>
    </w:p>
    <w:p w:rsidR="008906B5" w:rsidRDefault="008906B5" w:rsidP="008906B5">
      <w:pPr>
        <w:pStyle w:val="ConsPlusTitle"/>
        <w:jc w:val="center"/>
      </w:pPr>
      <w:r>
        <w:t>ДЕТЕЙ, В СВЯЗИ С ИСПОЛНЕНИЕМ ДОЛЖНОСТНЫХ ОБЯЗАННОСТЕЙ</w:t>
      </w:r>
    </w:p>
    <w:p w:rsidR="008906B5" w:rsidRDefault="008906B5" w:rsidP="008906B5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В СООТВЕТСТВИИ С ДОЛЖНОСТНЫМ РЕГЛАМЕНТОМ</w:t>
      </w:r>
    </w:p>
    <w:p w:rsidR="008906B5" w:rsidRDefault="008906B5" w:rsidP="008906B5">
      <w:pPr>
        <w:pStyle w:val="ConsPlusTitle"/>
        <w:jc w:val="center"/>
      </w:pPr>
      <w:r>
        <w:t>ПРЕДУСМАТРИВАЕТ ХРАНЕНИЕ И РАСПРЕДЕЛЕНИЕ</w:t>
      </w:r>
    </w:p>
    <w:p w:rsidR="008906B5" w:rsidRDefault="008906B5" w:rsidP="008906B5">
      <w:pPr>
        <w:pStyle w:val="ConsPlusTitle"/>
        <w:jc w:val="center"/>
      </w:pPr>
      <w:r>
        <w:t>МАТЕРИАЛЬНО-ТЕХНИЧЕСКИХ РЕСУРСОВ</w:t>
      </w:r>
    </w:p>
    <w:p w:rsidR="008906B5" w:rsidRDefault="008906B5" w:rsidP="008906B5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8906B5" w:rsidTr="00614F09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8906B5" w:rsidRDefault="008906B5" w:rsidP="00614F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8906B5" w:rsidRDefault="008906B5" w:rsidP="00614F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15.03.2017 N 17)</w:t>
            </w:r>
            <w:proofErr w:type="gramEnd"/>
          </w:p>
        </w:tc>
      </w:tr>
    </w:tbl>
    <w:p w:rsidR="008906B5" w:rsidRDefault="008906B5" w:rsidP="008906B5">
      <w:pPr>
        <w:pStyle w:val="ConsPlusNormal"/>
        <w:ind w:firstLine="540"/>
        <w:jc w:val="both"/>
      </w:pPr>
    </w:p>
    <w:p w:rsidR="008906B5" w:rsidRDefault="008906B5" w:rsidP="008906B5">
      <w:pPr>
        <w:pStyle w:val="ConsPlusNormal"/>
        <w:ind w:firstLine="540"/>
        <w:jc w:val="both"/>
      </w:pPr>
      <w:r>
        <w:t>1. Ведущий специалист отдела содержания и развития материально-технической базы (по материально-техническому обеспечению комитета и материально-технической базы образовательных учреждений Ленинградской области).</w:t>
      </w:r>
    </w:p>
    <w:p w:rsidR="008906B5" w:rsidRDefault="008906B5" w:rsidP="008906B5">
      <w:pPr>
        <w:pStyle w:val="ConsPlusNormal"/>
      </w:pPr>
    </w:p>
    <w:p w:rsidR="008906B5" w:rsidRDefault="008906B5" w:rsidP="008906B5"/>
    <w:p w:rsidR="006E3D18" w:rsidRDefault="006E3D18"/>
    <w:sectPr w:rsidR="006E3D18" w:rsidSect="001220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B5"/>
    <w:rsid w:val="006E3D18"/>
    <w:rsid w:val="008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B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0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A8DA47BAC465DBDBC3B913EF282505676F0B47929AE074603EDA3A973CF3FC19E04888676430348EC038F25nDF1N" TargetMode="External"/><Relationship Id="rId13" Type="http://schemas.openxmlformats.org/officeDocument/2006/relationships/hyperlink" Target="consultantplus://offline/ref=D07A8DA47BAC465DBDBC24802BF282505678F5B77522AE074603EDA3A973CF3FD39E5C8487735D024EF955DE608C6E9EC796FEA7A4C28A5EnFF5N" TargetMode="External"/><Relationship Id="rId18" Type="http://schemas.openxmlformats.org/officeDocument/2006/relationships/hyperlink" Target="consultantplus://offline/ref=D07A8DA47BAC465DBDBC24802BF282505678F5B77522AE074603EDA3A973CF3FD39E5C8487735D0348F955DE608C6E9EC796FEA7A4C28A5EnFF5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7A8DA47BAC465DBDBC24802BF282505679F6B27723AE074603EDA3A973CF3FD39E5C8487735D044FF955DE608C6E9EC796FEA7A4C28A5EnFF5N" TargetMode="External"/><Relationship Id="rId7" Type="http://schemas.openxmlformats.org/officeDocument/2006/relationships/hyperlink" Target="consultantplus://offline/ref=D07A8DA47BAC465DBDBC24802BF282505678F5B77522AE074603EDA3A973CF3FD39E5C8487735D024DF955DE608C6E9EC796FEA7A4C28A5EnFF5N" TargetMode="External"/><Relationship Id="rId12" Type="http://schemas.openxmlformats.org/officeDocument/2006/relationships/hyperlink" Target="consultantplus://offline/ref=D07A8DA47BAC465DBDBC24802BF282505678F5B77522AE074603EDA3A973CF3FD39E5C8487735D024EF955DE608C6E9EC796FEA7A4C28A5EnFF5N" TargetMode="External"/><Relationship Id="rId17" Type="http://schemas.openxmlformats.org/officeDocument/2006/relationships/hyperlink" Target="consultantplus://offline/ref=D07A8DA47BAC465DBDBC24802BF282505678F5B77522AE074603EDA3A973CF3FD39E5C8487735D0240F955DE608C6E9EC796FEA7A4C28A5EnFF5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07A8DA47BAC465DBDBC24802BF282505678F5B77522AE074603EDA3A973CF3FD39E5C8487735D024FF955DE608C6E9EC796FEA7A4C28A5EnFF5N" TargetMode="External"/><Relationship Id="rId20" Type="http://schemas.openxmlformats.org/officeDocument/2006/relationships/hyperlink" Target="consultantplus://offline/ref=D07A8DA47BAC465DBDBC24802BF282505679F6B27723AE074603EDA3A973CF3FD39E5C8487735D0448F955DE608C6E9EC796FEA7A4C28A5EnFF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7A8DA47BAC465DBDBC24802BF282505679F6B27723AE074603EDA3A973CF3FD39E5C8487735D024DF955DE608C6E9EC796FEA7A4C28A5EnFF5N" TargetMode="External"/><Relationship Id="rId11" Type="http://schemas.openxmlformats.org/officeDocument/2006/relationships/hyperlink" Target="consultantplus://offline/ref=D07A8DA47BAC465DBDBC24802BF282505679F6B27723AE074603EDA3A973CF3FD39E5C8487735D024DF955DE608C6E9EC796FEA7A4C28A5EnFF5N" TargetMode="External"/><Relationship Id="rId24" Type="http://schemas.openxmlformats.org/officeDocument/2006/relationships/hyperlink" Target="consultantplus://offline/ref=D07A8DA47BAC465DBDBC24802BF282505679F6B27723AE074603EDA3A973CF3FD39E5C8487735D0A4CF955DE608C6E9EC796FEA7A4C28A5EnFF5N" TargetMode="External"/><Relationship Id="rId5" Type="http://schemas.openxmlformats.org/officeDocument/2006/relationships/hyperlink" Target="consultantplus://offline/ref=D07A8DA47BAC465DBDBC24802BF282505679F0B57027AE074603EDA3A973CF3FD39E5C8487735D024DF955DE608C6E9EC796FEA7A4C28A5EnFF5N" TargetMode="External"/><Relationship Id="rId15" Type="http://schemas.openxmlformats.org/officeDocument/2006/relationships/hyperlink" Target="consultantplus://offline/ref=D07A8DA47BAC465DBDBC24802BF282505679F6B27723AE074603EDA3A973CF3FD39E5C8487735D014FF955DE608C6E9EC796FEA7A4C28A5EnFF5N" TargetMode="External"/><Relationship Id="rId23" Type="http://schemas.openxmlformats.org/officeDocument/2006/relationships/hyperlink" Target="consultantplus://offline/ref=D07A8DA47BAC465DBDBC24802BF282505678F5B77522AE074603EDA3A973CF3FD39E5C8487735D0349F955DE608C6E9EC796FEA7A4C28A5EnFF5N" TargetMode="External"/><Relationship Id="rId10" Type="http://schemas.openxmlformats.org/officeDocument/2006/relationships/hyperlink" Target="consultantplus://offline/ref=D07A8DA47BAC465DBDBC24802BF282505678F0B87027AE074603EDA3A973CF3FD39E5C8487735D0641F955DE608C6E9EC796FEA7A4C28A5EnFF5N" TargetMode="External"/><Relationship Id="rId19" Type="http://schemas.openxmlformats.org/officeDocument/2006/relationships/hyperlink" Target="consultantplus://offline/ref=D07A8DA47BAC465DBDBC24802BF282505679F6B27723AE074603EDA3A973CF3FD39E5C8487735D0640F955DE608C6E9EC796FEA7A4C28A5EnFF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7A8DA47BAC465DBDBC24802BF282505677F4B27428AE074603EDA3A973CF3FC19E04888676430348EC038F25nDF1N" TargetMode="External"/><Relationship Id="rId14" Type="http://schemas.openxmlformats.org/officeDocument/2006/relationships/hyperlink" Target="consultantplus://offline/ref=D07A8DA47BAC465DBDBC24802BF282505679F6B27723AE074603EDA3A973CF3FD39E5C8487735D0041F955DE608C6E9EC796FEA7A4C28A5EnFF5N" TargetMode="External"/><Relationship Id="rId22" Type="http://schemas.openxmlformats.org/officeDocument/2006/relationships/hyperlink" Target="consultantplus://offline/ref=D07A8DA47BAC465DBDBC24802BF282505678F5B77522AE074603EDA3A973CF3FD39E5C8487735D0349F955DE608C6E9EC796FEA7A4C28A5EnFF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4749</Words>
  <Characters>27074</Characters>
  <Application>Microsoft Office Word</Application>
  <DocSecurity>0</DocSecurity>
  <Lines>225</Lines>
  <Paragraphs>63</Paragraphs>
  <ScaleCrop>false</ScaleCrop>
  <Company/>
  <LinksUpToDate>false</LinksUpToDate>
  <CharactersWithSpaces>31760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2018-10-15T13:05:00Z</dcterms:created>
  <dcterms:modified xsi:type="dcterms:W3CDTF">2018-10-15T13:06:00Z</dcterms:modified>
</cp:coreProperties>
</file>