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1" w:rsidRDefault="003D4C2B" w:rsidP="0089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поддержки  </w:t>
      </w:r>
      <w:r w:rsidR="00893775" w:rsidRPr="00893775">
        <w:rPr>
          <w:rFonts w:ascii="Times New Roman" w:hAnsi="Times New Roman" w:cs="Times New Roman"/>
          <w:b/>
          <w:sz w:val="28"/>
          <w:szCs w:val="28"/>
        </w:rPr>
        <w:t>молодых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581">
        <w:rPr>
          <w:rFonts w:ascii="Times New Roman" w:hAnsi="Times New Roman" w:cs="Times New Roman"/>
          <w:b/>
          <w:sz w:val="28"/>
          <w:szCs w:val="28"/>
        </w:rPr>
        <w:t>системы образования Ленинградской области</w:t>
      </w:r>
      <w:proofErr w:type="gramEnd"/>
      <w:r w:rsidR="007D4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C10" w:rsidRPr="00893775" w:rsidRDefault="003D4C2B" w:rsidP="0089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93775" w:rsidRPr="00893775" w:rsidRDefault="00893775" w:rsidP="00893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3827"/>
      </w:tblGrid>
      <w:tr w:rsidR="00893775" w:rsidRPr="00D64DD7" w:rsidTr="00B1298E">
        <w:tc>
          <w:tcPr>
            <w:tcW w:w="675" w:type="dxa"/>
          </w:tcPr>
          <w:p w:rsidR="00893775" w:rsidRPr="00D64DD7" w:rsidRDefault="00893775" w:rsidP="0089377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D4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45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893775" w:rsidRPr="00D64DD7" w:rsidRDefault="007D4581" w:rsidP="0089377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93775" w:rsidRPr="00D64DD7" w:rsidRDefault="007D4581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893775" w:rsidRPr="00D64DD7" w:rsidRDefault="007D4581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93775" w:rsidRPr="00D64DD7" w:rsidTr="00B1298E">
        <w:tc>
          <w:tcPr>
            <w:tcW w:w="675" w:type="dxa"/>
          </w:tcPr>
          <w:p w:rsidR="00893775" w:rsidRDefault="007D4581" w:rsidP="0089377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93775" w:rsidRPr="00D64DD7" w:rsidRDefault="003D4C2B" w:rsidP="001407BC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775">
              <w:rPr>
                <w:rFonts w:ascii="Times New Roman" w:hAnsi="Times New Roman" w:cs="Times New Roman"/>
                <w:sz w:val="24"/>
                <w:szCs w:val="24"/>
              </w:rPr>
              <w:t>риветствие молодых педагогов на Августовских педагогических советах в муниципальных образованиях конференции</w:t>
            </w:r>
          </w:p>
        </w:tc>
        <w:tc>
          <w:tcPr>
            <w:tcW w:w="2126" w:type="dxa"/>
          </w:tcPr>
          <w:p w:rsidR="00893775" w:rsidRPr="00D64DD7" w:rsidRDefault="00B1298E" w:rsidP="0089377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</w:tc>
        <w:tc>
          <w:tcPr>
            <w:tcW w:w="3827" w:type="dxa"/>
          </w:tcPr>
          <w:p w:rsidR="00893775" w:rsidRPr="00D64DD7" w:rsidRDefault="00932BC5" w:rsidP="00932BC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89377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377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 управление в сфере образования Ленинградской области</w:t>
            </w:r>
          </w:p>
        </w:tc>
      </w:tr>
      <w:tr w:rsidR="00893775" w:rsidRPr="00D64DD7" w:rsidTr="00B1298E">
        <w:tc>
          <w:tcPr>
            <w:tcW w:w="675" w:type="dxa"/>
          </w:tcPr>
          <w:p w:rsidR="00893775" w:rsidRPr="00D64DD7" w:rsidRDefault="007D4581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93775" w:rsidRPr="00D64DD7" w:rsidRDefault="00893775" w:rsidP="0089377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молодых специалистов  в  праздновании Дня учителя в  Ленинградской области</w:t>
            </w:r>
          </w:p>
        </w:tc>
        <w:tc>
          <w:tcPr>
            <w:tcW w:w="2126" w:type="dxa"/>
          </w:tcPr>
          <w:p w:rsidR="00893775" w:rsidRPr="00D64DD7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3827" w:type="dxa"/>
          </w:tcPr>
          <w:p w:rsidR="00893775" w:rsidRPr="00D64DD7" w:rsidRDefault="00893775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</w:t>
            </w:r>
            <w:r w:rsidR="00B1298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B1298E" w:rsidRPr="00D64DD7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1298E" w:rsidRDefault="00B1298E" w:rsidP="00867F4B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системы наставничества в муниципальных образованиях</w:t>
            </w:r>
          </w:p>
          <w:p w:rsidR="00B1298E" w:rsidRDefault="00B1298E" w:rsidP="00867F4B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98E" w:rsidRDefault="00B1298E" w:rsidP="00867F4B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B1298E" w:rsidRPr="00D64DD7" w:rsidRDefault="00B1298E" w:rsidP="00867F4B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B1298E" w:rsidRPr="00D64DD7" w:rsidTr="00B1298E">
        <w:tc>
          <w:tcPr>
            <w:tcW w:w="675" w:type="dxa"/>
          </w:tcPr>
          <w:p w:rsidR="00B1298E" w:rsidRPr="00D64DD7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1298E" w:rsidRPr="00D64DD7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молодых педагогов</w:t>
            </w:r>
          </w:p>
        </w:tc>
        <w:tc>
          <w:tcPr>
            <w:tcW w:w="2126" w:type="dxa"/>
          </w:tcPr>
          <w:p w:rsidR="00B1298E" w:rsidRPr="00D64DD7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2019</w:t>
            </w:r>
          </w:p>
        </w:tc>
        <w:tc>
          <w:tcPr>
            <w:tcW w:w="3827" w:type="dxa"/>
          </w:tcPr>
          <w:p w:rsidR="00B1298E" w:rsidRPr="00D64DD7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B1298E" w:rsidRPr="00D64DD7" w:rsidTr="00B1298E">
        <w:tc>
          <w:tcPr>
            <w:tcW w:w="675" w:type="dxa"/>
          </w:tcPr>
          <w:p w:rsidR="00B1298E" w:rsidRPr="00D64DD7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B1298E" w:rsidRPr="00D64DD7" w:rsidRDefault="00B1298E" w:rsidP="003D4C2B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«Педагогический дебют»</w:t>
            </w:r>
          </w:p>
        </w:tc>
        <w:tc>
          <w:tcPr>
            <w:tcW w:w="2126" w:type="dxa"/>
          </w:tcPr>
          <w:p w:rsidR="00B1298E" w:rsidRPr="00D64DD7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- март            2019 года</w:t>
            </w:r>
          </w:p>
        </w:tc>
        <w:tc>
          <w:tcPr>
            <w:tcW w:w="3827" w:type="dxa"/>
          </w:tcPr>
          <w:p w:rsidR="00B1298E" w:rsidRPr="00D64DD7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B1298E" w:rsidRDefault="00B1298E" w:rsidP="004C209F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 « Под крылом Пеликана»</w:t>
            </w:r>
          </w:p>
          <w:p w:rsidR="00B1298E" w:rsidRDefault="00B1298E" w:rsidP="004C209F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98E" w:rsidRDefault="00B1298E" w:rsidP="004C209F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827" w:type="dxa"/>
          </w:tcPr>
          <w:p w:rsidR="00B1298E" w:rsidRDefault="00B1298E" w:rsidP="004C209F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1298E" w:rsidRDefault="00B1298E" w:rsidP="00E37DE0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учителей Ленинградской области (в соответствии с планом работы)</w:t>
            </w:r>
          </w:p>
        </w:tc>
        <w:tc>
          <w:tcPr>
            <w:tcW w:w="2126" w:type="dxa"/>
          </w:tcPr>
          <w:p w:rsidR="00B1298E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B1298E" w:rsidRDefault="00B1298E" w:rsidP="00E37DE0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Интеллект», </w:t>
            </w:r>
          </w:p>
          <w:p w:rsidR="00B1298E" w:rsidRDefault="00B1298E" w:rsidP="00E37DE0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«ЛОИРО»</w:t>
            </w:r>
          </w:p>
          <w:p w:rsidR="00B1298E" w:rsidRDefault="00B1298E" w:rsidP="00E37DE0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победителей конкурса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2126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8E" w:rsidRPr="0024056D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Совета молодых учителей, членов 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клуба «Учитель года» в общественно значимых мероприятиях (съездах,  фестивалях, чемпионатах). </w:t>
            </w:r>
          </w:p>
        </w:tc>
        <w:tc>
          <w:tcPr>
            <w:tcW w:w="2126" w:type="dxa"/>
          </w:tcPr>
          <w:p w:rsidR="00B1298E" w:rsidRPr="0024056D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5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областного конкурса «Педагогические надежды» для молодых педагогов ЛО</w:t>
            </w:r>
          </w:p>
        </w:tc>
        <w:tc>
          <w:tcPr>
            <w:tcW w:w="2126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</w:t>
            </w: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B1298E" w:rsidRPr="0024056D" w:rsidRDefault="00B1298E" w:rsidP="00912CA4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педагогов (победителей конкурсов профессионального мастерства)  в работе жюри региональных конкурсов и олимпиад</w:t>
            </w:r>
          </w:p>
        </w:tc>
        <w:tc>
          <w:tcPr>
            <w:tcW w:w="2126" w:type="dxa"/>
          </w:tcPr>
          <w:p w:rsidR="00B1298E" w:rsidRPr="0024056D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B1298E" w:rsidRPr="0024056D" w:rsidRDefault="00B1298E" w:rsidP="00912CA4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B1298E" w:rsidRPr="0024056D" w:rsidRDefault="00B1298E" w:rsidP="00912CA4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сопровождения участия  молодых педагогов во Всероссийских конкурсах и фестивалях</w:t>
            </w:r>
          </w:p>
        </w:tc>
        <w:tc>
          <w:tcPr>
            <w:tcW w:w="2126" w:type="dxa"/>
          </w:tcPr>
          <w:p w:rsidR="00B1298E" w:rsidRPr="0024056D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B1298E" w:rsidRPr="0024056D" w:rsidRDefault="00B1298E" w:rsidP="00912CA4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B1298E" w:rsidTr="00B1298E">
        <w:trPr>
          <w:trHeight w:val="894"/>
        </w:trPr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B1298E" w:rsidRPr="0024056D" w:rsidRDefault="00B1298E" w:rsidP="001E3128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Участие в  КПК «Введение в должность педагога дополнительного образования» (72 часа)</w:t>
            </w:r>
          </w:p>
        </w:tc>
        <w:tc>
          <w:tcPr>
            <w:tcW w:w="2126" w:type="dxa"/>
          </w:tcPr>
          <w:p w:rsidR="00B1298E" w:rsidRPr="0024056D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B1298E" w:rsidRDefault="00B1298E" w:rsidP="001E3128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B1298E" w:rsidRPr="0024056D" w:rsidRDefault="00B1298E" w:rsidP="001E3128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дополнительного образов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молодых учителей Ленинградской области</w:t>
            </w:r>
          </w:p>
        </w:tc>
        <w:tc>
          <w:tcPr>
            <w:tcW w:w="2126" w:type="dxa"/>
          </w:tcPr>
          <w:p w:rsidR="00B1298E" w:rsidRPr="0024056D" w:rsidRDefault="00B1298E" w:rsidP="00B1298E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bookmarkStart w:id="0" w:name="_GoBack"/>
            <w:bookmarkEnd w:id="0"/>
            <w:r w:rsidRPr="0024056D">
              <w:rPr>
                <w:rFonts w:ascii="Times New Roman" w:hAnsi="Times New Roman" w:cs="Times New Roman"/>
                <w:sz w:val="24"/>
                <w:szCs w:val="24"/>
              </w:rPr>
              <w:t>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5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B1298E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298E" w:rsidRPr="0024056D" w:rsidRDefault="00B1298E" w:rsidP="00D66B12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E" w:rsidTr="00B1298E">
        <w:tc>
          <w:tcPr>
            <w:tcW w:w="675" w:type="dxa"/>
          </w:tcPr>
          <w:p w:rsidR="00B1298E" w:rsidRDefault="00B1298E" w:rsidP="005A30FA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B1298E" w:rsidRPr="00433BFC" w:rsidRDefault="00B1298E" w:rsidP="00DE3755">
            <w:pPr>
              <w:rPr>
                <w:sz w:val="24"/>
                <w:szCs w:val="24"/>
              </w:rPr>
            </w:pPr>
            <w:r w:rsidRPr="00433BFC">
              <w:rPr>
                <w:rFonts w:ascii="Times New Roman" w:hAnsi="Times New Roman" w:cs="Times New Roman"/>
                <w:sz w:val="24"/>
                <w:szCs w:val="24"/>
              </w:rPr>
              <w:t>Выплата пособий молодым специалистам - работникам образовательных</w:t>
            </w:r>
            <w:r w:rsidRPr="00433BFC">
              <w:rPr>
                <w:sz w:val="24"/>
                <w:szCs w:val="24"/>
              </w:rPr>
              <w:t xml:space="preserve"> </w:t>
            </w:r>
            <w:r w:rsidRPr="00433BFC">
              <w:rPr>
                <w:rFonts w:ascii="Times New Roman" w:hAnsi="Times New Roman" w:cs="Times New Roman"/>
                <w:sz w:val="24"/>
                <w:szCs w:val="24"/>
              </w:rPr>
              <w:t>организаций Ленинградской области (</w:t>
            </w:r>
            <w:proofErr w:type="gramStart"/>
            <w:r w:rsidRPr="00433BFC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  <w:proofErr w:type="gramEnd"/>
            <w:r w:rsidRPr="00433BFC">
              <w:rPr>
                <w:rFonts w:ascii="Times New Roman" w:hAnsi="Times New Roman" w:cs="Times New Roman"/>
                <w:sz w:val="24"/>
                <w:szCs w:val="24"/>
              </w:rPr>
              <w:t xml:space="preserve"> пособие-15 000 </w:t>
            </w:r>
            <w:proofErr w:type="spellStart"/>
            <w:r w:rsidRPr="00433B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33BF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1298E" w:rsidRPr="00456CF8" w:rsidRDefault="00B1298E" w:rsidP="00DE375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433BFC">
              <w:rPr>
                <w:rFonts w:ascii="Times New Roman" w:hAnsi="Times New Roman"/>
                <w:b w:val="0"/>
                <w:sz w:val="24"/>
                <w:szCs w:val="24"/>
              </w:rPr>
              <w:t>ера социальной поддержки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молодых специалистов в Л</w:t>
            </w:r>
            <w:r w:rsidRPr="00433BFC">
              <w:rPr>
                <w:rFonts w:ascii="Times New Roman" w:hAnsi="Times New Roman"/>
                <w:b w:val="0"/>
                <w:sz w:val="24"/>
                <w:szCs w:val="24"/>
              </w:rPr>
              <w:t xml:space="preserve">енинградской области </w:t>
            </w:r>
            <w:r w:rsidRPr="00433BFC">
              <w:rPr>
                <w:b w:val="0"/>
              </w:rPr>
              <w:t>(</w:t>
            </w:r>
            <w:r w:rsidRPr="00433BFC">
              <w:rPr>
                <w:rFonts w:ascii="Times New Roman" w:hAnsi="Times New Roman"/>
                <w:b w:val="0"/>
              </w:rPr>
              <w:t>ежегодная единовременная выплата из областного бюджета в размере 56500 рублей)</w:t>
            </w:r>
          </w:p>
        </w:tc>
        <w:tc>
          <w:tcPr>
            <w:tcW w:w="2126" w:type="dxa"/>
          </w:tcPr>
          <w:p w:rsidR="00B1298E" w:rsidRPr="00433BFC" w:rsidRDefault="00B1298E" w:rsidP="00DE375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BFC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 года</w:t>
            </w:r>
          </w:p>
        </w:tc>
        <w:tc>
          <w:tcPr>
            <w:tcW w:w="3827" w:type="dxa"/>
          </w:tcPr>
          <w:p w:rsidR="00B1298E" w:rsidRDefault="00B1298E" w:rsidP="00DE3755">
            <w:pPr>
              <w:tabs>
                <w:tab w:val="center" w:pos="7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и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893775" w:rsidRDefault="00893775" w:rsidP="00893775">
      <w:pPr>
        <w:jc w:val="center"/>
      </w:pPr>
    </w:p>
    <w:sectPr w:rsidR="00893775" w:rsidSect="00893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775"/>
    <w:rsid w:val="000934A3"/>
    <w:rsid w:val="000A43ED"/>
    <w:rsid w:val="0024056D"/>
    <w:rsid w:val="003D4C2B"/>
    <w:rsid w:val="00433BFC"/>
    <w:rsid w:val="00456CF8"/>
    <w:rsid w:val="0055008D"/>
    <w:rsid w:val="007164F0"/>
    <w:rsid w:val="007D4581"/>
    <w:rsid w:val="00893775"/>
    <w:rsid w:val="00932BC5"/>
    <w:rsid w:val="00A06C10"/>
    <w:rsid w:val="00AF5F77"/>
    <w:rsid w:val="00B1298E"/>
    <w:rsid w:val="00BD45F7"/>
    <w:rsid w:val="00C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433BFC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2019-01-24T07:02:00Z</cp:lastPrinted>
  <dcterms:created xsi:type="dcterms:W3CDTF">2019-01-24T13:01:00Z</dcterms:created>
  <dcterms:modified xsi:type="dcterms:W3CDTF">2019-01-25T10:56:00Z</dcterms:modified>
</cp:coreProperties>
</file>