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7" w:rsidRPr="00E10D4B" w:rsidRDefault="007320A7" w:rsidP="00E10D4B">
      <w:pPr>
        <w:ind w:left="-709" w:right="-284"/>
        <w:jc w:val="center"/>
        <w:rPr>
          <w:b/>
        </w:rPr>
      </w:pPr>
      <w:r w:rsidRPr="00E10D4B">
        <w:rPr>
          <w:b/>
        </w:rPr>
        <w:t>Статистико-аналитический отчет о результатах ЕГЭ</w:t>
      </w:r>
    </w:p>
    <w:p w:rsidR="007320A7" w:rsidRPr="00E10D4B" w:rsidRDefault="007320A7" w:rsidP="00E10D4B">
      <w:pPr>
        <w:ind w:left="-709" w:right="-284"/>
        <w:jc w:val="center"/>
        <w:rPr>
          <w:b/>
          <w:bCs/>
        </w:rPr>
      </w:pPr>
      <w:r w:rsidRPr="00E10D4B">
        <w:rPr>
          <w:b/>
        </w:rPr>
        <w:t>в Ленинградской области</w:t>
      </w:r>
    </w:p>
    <w:p w:rsidR="007320A7" w:rsidRPr="00E10D4B" w:rsidRDefault="007320A7" w:rsidP="00E10D4B">
      <w:pPr>
        <w:rPr>
          <w:b/>
          <w:bCs/>
        </w:rPr>
      </w:pPr>
    </w:p>
    <w:p w:rsidR="007320A7" w:rsidRPr="00E10D4B" w:rsidRDefault="007320A7" w:rsidP="00E10D4B">
      <w:pPr>
        <w:pStyle w:val="1"/>
        <w:spacing w:before="0"/>
        <w:ind w:left="-709" w:right="-284"/>
        <w:jc w:val="center"/>
        <w:rPr>
          <w:rFonts w:ascii="Times New Roman" w:hAnsi="Times New Roman"/>
          <w:color w:val="auto"/>
          <w:sz w:val="24"/>
          <w:szCs w:val="24"/>
        </w:rPr>
      </w:pPr>
      <w:r w:rsidRPr="00E10D4B">
        <w:rPr>
          <w:rFonts w:ascii="Times New Roman" w:hAnsi="Times New Roman"/>
          <w:color w:val="auto"/>
          <w:sz w:val="24"/>
          <w:szCs w:val="24"/>
        </w:rPr>
        <w:t xml:space="preserve">Часть 1. Методический анализ результатов ЕГЭ </w:t>
      </w:r>
      <w:r w:rsidR="00057205" w:rsidRPr="00E10D4B">
        <w:rPr>
          <w:rFonts w:ascii="Times New Roman" w:hAnsi="Times New Roman"/>
          <w:color w:val="auto"/>
          <w:sz w:val="24"/>
          <w:szCs w:val="24"/>
        </w:rPr>
        <w:t>русскому языку</w:t>
      </w:r>
    </w:p>
    <w:p w:rsidR="007320A7" w:rsidRPr="00E10D4B" w:rsidRDefault="007320A7" w:rsidP="00E10D4B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  <w:r w:rsidRPr="00E10D4B">
        <w:rPr>
          <w:rFonts w:ascii="Times New Roman" w:hAnsi="Times New Roman"/>
          <w:color w:val="auto"/>
        </w:rPr>
        <w:t>1. ХАРАКТЕРИСТИКА УЧАСТНИКОВ ЕГЭ ПО УЧЕБНОМУ ПРЕДМЕТУ</w:t>
      </w:r>
    </w:p>
    <w:p w:rsidR="007320A7" w:rsidRPr="00E10D4B" w:rsidRDefault="007320A7" w:rsidP="00E10D4B"/>
    <w:p w:rsidR="007320A7" w:rsidRPr="00E10D4B" w:rsidRDefault="007320A7" w:rsidP="00E10D4B">
      <w:pPr>
        <w:ind w:left="-709" w:right="-284"/>
        <w:jc w:val="both"/>
      </w:pPr>
      <w:bookmarkStart w:id="0" w:name="_Toc395183639"/>
      <w:bookmarkStart w:id="1" w:name="_Toc423954897"/>
      <w:bookmarkStart w:id="2" w:name="_Toc424490574"/>
      <w:r w:rsidRPr="00E10D4B">
        <w:t>1.1</w:t>
      </w:r>
      <w:r w:rsidR="00057205" w:rsidRPr="00E10D4B">
        <w:t>.</w:t>
      </w:r>
      <w:r w:rsidRPr="00E10D4B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7320A7" w:rsidRPr="00E10D4B" w:rsidRDefault="007320A7" w:rsidP="00E10D4B"/>
    <w:p w:rsidR="007320A7" w:rsidRPr="00E10D4B" w:rsidRDefault="007320A7" w:rsidP="00E10D4B">
      <w:pPr>
        <w:ind w:left="720" w:right="-1"/>
        <w:jc w:val="right"/>
        <w:rPr>
          <w:b/>
        </w:rPr>
      </w:pPr>
      <w:r w:rsidRPr="00E10D4B">
        <w:rPr>
          <w:b/>
        </w:rPr>
        <w:t>Таблица 1</w:t>
      </w:r>
    </w:p>
    <w:p w:rsidR="007320A7" w:rsidRPr="00E10D4B" w:rsidRDefault="007320A7" w:rsidP="00E10D4B"/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1"/>
        <w:gridCol w:w="1235"/>
        <w:gridCol w:w="1234"/>
        <w:gridCol w:w="1234"/>
        <w:gridCol w:w="1236"/>
        <w:gridCol w:w="1234"/>
        <w:gridCol w:w="1234"/>
      </w:tblGrid>
      <w:tr w:rsidR="007320A7" w:rsidRPr="00E10D4B" w:rsidTr="002D333A">
        <w:trPr>
          <w:jc w:val="center"/>
        </w:trPr>
        <w:tc>
          <w:tcPr>
            <w:tcW w:w="1357" w:type="pct"/>
            <w:vMerge w:val="restar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Учебный предмет</w:t>
            </w:r>
          </w:p>
        </w:tc>
        <w:tc>
          <w:tcPr>
            <w:tcW w:w="1214" w:type="pct"/>
            <w:gridSpan w:val="2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2014</w:t>
            </w:r>
          </w:p>
        </w:tc>
        <w:tc>
          <w:tcPr>
            <w:tcW w:w="1215" w:type="pct"/>
            <w:gridSpan w:val="2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2015</w:t>
            </w:r>
          </w:p>
        </w:tc>
        <w:tc>
          <w:tcPr>
            <w:tcW w:w="1215" w:type="pct"/>
            <w:gridSpan w:val="2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2016</w:t>
            </w:r>
          </w:p>
        </w:tc>
      </w:tr>
      <w:tr w:rsidR="007320A7" w:rsidRPr="00E10D4B" w:rsidTr="002D333A">
        <w:trPr>
          <w:jc w:val="center"/>
        </w:trPr>
        <w:tc>
          <w:tcPr>
            <w:tcW w:w="1357" w:type="pct"/>
            <w:vMerge/>
          </w:tcPr>
          <w:p w:rsidR="007320A7" w:rsidRPr="00E10D4B" w:rsidRDefault="007320A7" w:rsidP="00E10D4B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чел.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% от общего числа участников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чел.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% от общего числа участников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чел.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% от общего числа участников</w:t>
            </w:r>
          </w:p>
        </w:tc>
      </w:tr>
      <w:tr w:rsidR="007320A7" w:rsidRPr="00E10D4B" w:rsidTr="002D333A">
        <w:trPr>
          <w:jc w:val="center"/>
        </w:trPr>
        <w:tc>
          <w:tcPr>
            <w:tcW w:w="1357" w:type="pct"/>
            <w:vAlign w:val="center"/>
          </w:tcPr>
          <w:p w:rsidR="007320A7" w:rsidRPr="00E10D4B" w:rsidRDefault="007320A7" w:rsidP="00E10D4B">
            <w:r w:rsidRPr="00E10D4B">
              <w:t>Русский язык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jc w:val="center"/>
            </w:pPr>
            <w:r w:rsidRPr="00E10D4B">
              <w:t>5458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jc w:val="center"/>
            </w:pPr>
            <w:r w:rsidRPr="00E10D4B">
              <w:t>98,1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t>5236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97,4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jc w:val="center"/>
            </w:pPr>
            <w:r w:rsidRPr="00E10D4B">
              <w:t>5085</w:t>
            </w:r>
          </w:p>
        </w:tc>
        <w:tc>
          <w:tcPr>
            <w:tcW w:w="607" w:type="pct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96,56</w:t>
            </w:r>
          </w:p>
        </w:tc>
      </w:tr>
    </w:tbl>
    <w:p w:rsidR="00057205" w:rsidRPr="00E10D4B" w:rsidRDefault="00057205" w:rsidP="00E10D4B">
      <w:pPr>
        <w:ind w:left="-567"/>
      </w:pPr>
    </w:p>
    <w:p w:rsidR="007320A7" w:rsidRPr="00E10D4B" w:rsidRDefault="007320A7" w:rsidP="00E10D4B">
      <w:pPr>
        <w:ind w:left="-709"/>
      </w:pPr>
      <w:r w:rsidRPr="00E10D4B">
        <w:t>1.2</w:t>
      </w:r>
      <w:r w:rsidR="00057205" w:rsidRPr="00E10D4B">
        <w:t>.</w:t>
      </w:r>
      <w:r w:rsidRPr="00E10D4B">
        <w:t xml:space="preserve"> Процент  юношей и девушек</w:t>
      </w:r>
    </w:p>
    <w:p w:rsidR="007320A7" w:rsidRPr="00E10D4B" w:rsidRDefault="007320A7" w:rsidP="00E10D4B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550" w:type="pct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2437"/>
        <w:gridCol w:w="3189"/>
      </w:tblGrid>
      <w:tr w:rsidR="007320A7" w:rsidRPr="00E10D4B" w:rsidTr="00057205">
        <w:trPr>
          <w:jc w:val="center"/>
        </w:trPr>
        <w:tc>
          <w:tcPr>
            <w:tcW w:w="2352" w:type="pct"/>
            <w:vMerge w:val="restar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Учебный предмет</w:t>
            </w:r>
          </w:p>
        </w:tc>
        <w:tc>
          <w:tcPr>
            <w:tcW w:w="2648" w:type="pct"/>
            <w:gridSpan w:val="2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2016</w:t>
            </w:r>
          </w:p>
        </w:tc>
      </w:tr>
      <w:tr w:rsidR="007320A7" w:rsidRPr="00E10D4B" w:rsidTr="00057205">
        <w:trPr>
          <w:jc w:val="center"/>
        </w:trPr>
        <w:tc>
          <w:tcPr>
            <w:tcW w:w="2352" w:type="pct"/>
            <w:vMerge/>
          </w:tcPr>
          <w:p w:rsidR="007320A7" w:rsidRPr="00E10D4B" w:rsidRDefault="007320A7" w:rsidP="00E10D4B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47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Девушки</w:t>
            </w:r>
          </w:p>
        </w:tc>
        <w:tc>
          <w:tcPr>
            <w:tcW w:w="1500" w:type="pct"/>
            <w:vAlign w:val="center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Юноши</w:t>
            </w:r>
          </w:p>
        </w:tc>
      </w:tr>
      <w:tr w:rsidR="007320A7" w:rsidRPr="00E10D4B" w:rsidTr="00057205">
        <w:trPr>
          <w:jc w:val="center"/>
        </w:trPr>
        <w:tc>
          <w:tcPr>
            <w:tcW w:w="2352" w:type="pct"/>
            <w:vAlign w:val="center"/>
          </w:tcPr>
          <w:p w:rsidR="007320A7" w:rsidRPr="00E10D4B" w:rsidRDefault="007320A7" w:rsidP="00E10D4B">
            <w:r w:rsidRPr="00E10D4B">
              <w:t>Русский язык</w:t>
            </w:r>
          </w:p>
        </w:tc>
        <w:tc>
          <w:tcPr>
            <w:tcW w:w="1147" w:type="pct"/>
            <w:vAlign w:val="center"/>
          </w:tcPr>
          <w:p w:rsidR="007320A7" w:rsidRPr="00E10D4B" w:rsidRDefault="007320A7" w:rsidP="00E10D4B">
            <w:pPr>
              <w:jc w:val="center"/>
            </w:pPr>
            <w:r w:rsidRPr="00E10D4B">
              <w:t>56,77</w:t>
            </w:r>
          </w:p>
        </w:tc>
        <w:tc>
          <w:tcPr>
            <w:tcW w:w="1500" w:type="pct"/>
            <w:vAlign w:val="center"/>
          </w:tcPr>
          <w:p w:rsidR="007320A7" w:rsidRPr="00E10D4B" w:rsidRDefault="007320A7" w:rsidP="00E10D4B">
            <w:pPr>
              <w:jc w:val="center"/>
            </w:pPr>
            <w:r w:rsidRPr="00E10D4B">
              <w:t>43,23</w:t>
            </w:r>
          </w:p>
        </w:tc>
      </w:tr>
    </w:tbl>
    <w:p w:rsidR="007320A7" w:rsidRPr="00E10D4B" w:rsidRDefault="007320A7" w:rsidP="00E10D4B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7320A7" w:rsidRPr="00E10D4B" w:rsidRDefault="007320A7" w:rsidP="00E10D4B">
      <w:pPr>
        <w:pStyle w:val="a3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>1.3</w:t>
      </w:r>
      <w:r w:rsidR="00057205" w:rsidRPr="00E10D4B">
        <w:rPr>
          <w:rFonts w:ascii="Times New Roman" w:hAnsi="Times New Roman"/>
          <w:sz w:val="24"/>
          <w:szCs w:val="24"/>
          <w:lang w:eastAsia="ru-RU"/>
        </w:rPr>
        <w:t>.</w:t>
      </w:r>
      <w:r w:rsidRPr="00E10D4B">
        <w:rPr>
          <w:rFonts w:ascii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</w:p>
    <w:p w:rsidR="007320A7" w:rsidRPr="00E10D4B" w:rsidRDefault="007320A7" w:rsidP="00E10D4B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</w:rPr>
        <w:t>Таблица 2</w:t>
      </w:r>
    </w:p>
    <w:p w:rsidR="007320A7" w:rsidRPr="00E10D4B" w:rsidRDefault="007320A7" w:rsidP="00E10D4B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1412"/>
        <w:gridCol w:w="1412"/>
        <w:gridCol w:w="1872"/>
      </w:tblGrid>
      <w:tr w:rsidR="007320A7" w:rsidRPr="00E10D4B" w:rsidTr="00057205">
        <w:tc>
          <w:tcPr>
            <w:tcW w:w="5936" w:type="dxa"/>
          </w:tcPr>
          <w:p w:rsidR="007320A7" w:rsidRPr="00E10D4B" w:rsidRDefault="007320A7" w:rsidP="00E10D4B">
            <w:pPr>
              <w:contextualSpacing/>
            </w:pPr>
            <w:r w:rsidRPr="00E10D4B">
              <w:t>Всего участников ЕГЭ по предмету</w:t>
            </w:r>
          </w:p>
        </w:tc>
        <w:tc>
          <w:tcPr>
            <w:tcW w:w="1412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2014</w:t>
            </w:r>
          </w:p>
        </w:tc>
        <w:tc>
          <w:tcPr>
            <w:tcW w:w="1412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2015</w:t>
            </w:r>
          </w:p>
        </w:tc>
        <w:tc>
          <w:tcPr>
            <w:tcW w:w="1872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2016</w:t>
            </w:r>
          </w:p>
        </w:tc>
      </w:tr>
      <w:tr w:rsidR="007320A7" w:rsidRPr="00E10D4B" w:rsidTr="00057205">
        <w:trPr>
          <w:trHeight w:val="545"/>
        </w:trPr>
        <w:tc>
          <w:tcPr>
            <w:tcW w:w="5936" w:type="dxa"/>
          </w:tcPr>
          <w:p w:rsidR="007320A7" w:rsidRPr="00E10D4B" w:rsidRDefault="007320A7" w:rsidP="00E10D4B">
            <w:pPr>
              <w:contextualSpacing/>
            </w:pPr>
            <w:r w:rsidRPr="00E10D4B">
              <w:t>Из них:</w:t>
            </w:r>
          </w:p>
          <w:p w:rsidR="007320A7" w:rsidRPr="00E10D4B" w:rsidRDefault="007320A7" w:rsidP="00E10D4B">
            <w:r w:rsidRPr="00E10D4B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7320A7" w:rsidRPr="00E10D4B" w:rsidRDefault="007320A7" w:rsidP="00E10D4B">
            <w:pPr>
              <w:contextualSpacing/>
              <w:jc w:val="center"/>
            </w:pPr>
            <w:r w:rsidRPr="00E10D4B">
              <w:t>95,62</w:t>
            </w:r>
          </w:p>
        </w:tc>
        <w:tc>
          <w:tcPr>
            <w:tcW w:w="1412" w:type="dxa"/>
            <w:vAlign w:val="center"/>
          </w:tcPr>
          <w:p w:rsidR="007320A7" w:rsidRPr="00E10D4B" w:rsidRDefault="007320A7" w:rsidP="00E10D4B">
            <w:pPr>
              <w:contextualSpacing/>
              <w:jc w:val="center"/>
            </w:pPr>
            <w:r w:rsidRPr="00E10D4B">
              <w:t>95,30</w:t>
            </w:r>
          </w:p>
        </w:tc>
        <w:tc>
          <w:tcPr>
            <w:tcW w:w="1872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95,08</w:t>
            </w:r>
          </w:p>
        </w:tc>
      </w:tr>
      <w:tr w:rsidR="00057205" w:rsidRPr="00E10D4B" w:rsidTr="00057205">
        <w:tc>
          <w:tcPr>
            <w:tcW w:w="5936" w:type="dxa"/>
          </w:tcPr>
          <w:p w:rsidR="00057205" w:rsidRPr="00E10D4B" w:rsidRDefault="00057205" w:rsidP="00E10D4B">
            <w:r w:rsidRPr="00E10D4B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057205" w:rsidRPr="00E10D4B" w:rsidRDefault="00057205" w:rsidP="00E10D4B">
            <w:pPr>
              <w:contextualSpacing/>
              <w:jc w:val="center"/>
            </w:pPr>
            <w:r w:rsidRPr="00E10D4B">
              <w:rPr>
                <w:rFonts w:eastAsia="Arial Unicode MS"/>
              </w:rPr>
              <w:t>4,38</w:t>
            </w:r>
          </w:p>
        </w:tc>
        <w:tc>
          <w:tcPr>
            <w:tcW w:w="1412" w:type="dxa"/>
            <w:vMerge w:val="restart"/>
            <w:vAlign w:val="center"/>
          </w:tcPr>
          <w:p w:rsidR="00057205" w:rsidRPr="00E10D4B" w:rsidRDefault="00057205" w:rsidP="00E10D4B">
            <w:pPr>
              <w:contextualSpacing/>
              <w:jc w:val="center"/>
            </w:pPr>
            <w:r w:rsidRPr="00E10D4B">
              <w:rPr>
                <w:rFonts w:eastAsia="Arial Unicode MS"/>
              </w:rPr>
              <w:t>4,70</w:t>
            </w:r>
          </w:p>
        </w:tc>
        <w:tc>
          <w:tcPr>
            <w:tcW w:w="1872" w:type="dxa"/>
            <w:vMerge w:val="restart"/>
            <w:vAlign w:val="center"/>
          </w:tcPr>
          <w:p w:rsidR="00057205" w:rsidRPr="00E10D4B" w:rsidRDefault="00057205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4,92</w:t>
            </w:r>
          </w:p>
        </w:tc>
      </w:tr>
      <w:tr w:rsidR="00057205" w:rsidRPr="00E10D4B" w:rsidTr="00057205">
        <w:tc>
          <w:tcPr>
            <w:tcW w:w="5936" w:type="dxa"/>
          </w:tcPr>
          <w:p w:rsidR="00057205" w:rsidRPr="00E10D4B" w:rsidRDefault="00057205" w:rsidP="00E10D4B">
            <w:pPr>
              <w:contextualSpacing/>
            </w:pPr>
            <w:r w:rsidRPr="00E10D4B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057205" w:rsidRPr="00E10D4B" w:rsidRDefault="00057205" w:rsidP="00E10D4B">
            <w:pPr>
              <w:contextualSpacing/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057205" w:rsidRPr="00E10D4B" w:rsidRDefault="00057205" w:rsidP="00E10D4B">
            <w:pPr>
              <w:contextualSpacing/>
              <w:jc w:val="center"/>
            </w:pPr>
          </w:p>
        </w:tc>
        <w:tc>
          <w:tcPr>
            <w:tcW w:w="1872" w:type="dxa"/>
            <w:vMerge/>
            <w:vAlign w:val="center"/>
          </w:tcPr>
          <w:p w:rsidR="00057205" w:rsidRPr="00E10D4B" w:rsidRDefault="00057205" w:rsidP="00E10D4B">
            <w:pPr>
              <w:jc w:val="center"/>
              <w:rPr>
                <w:color w:val="000000"/>
              </w:rPr>
            </w:pPr>
          </w:p>
        </w:tc>
      </w:tr>
    </w:tbl>
    <w:p w:rsidR="007320A7" w:rsidRPr="00E10D4B" w:rsidRDefault="007320A7" w:rsidP="00E10D4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320A7" w:rsidRPr="00E10D4B" w:rsidRDefault="007320A7" w:rsidP="00E10D4B">
      <w:pPr>
        <w:ind w:left="-709"/>
        <w:jc w:val="both"/>
      </w:pPr>
      <w:r w:rsidRPr="00E10D4B">
        <w:t>1.4</w:t>
      </w:r>
      <w:r w:rsidR="00057205" w:rsidRPr="00E10D4B">
        <w:t>.</w:t>
      </w:r>
      <w:r w:rsidRPr="00E10D4B">
        <w:t xml:space="preserve"> Количество участников по типам ОО </w:t>
      </w:r>
    </w:p>
    <w:p w:rsidR="007320A7" w:rsidRPr="00E10D4B" w:rsidRDefault="007320A7" w:rsidP="00E10D4B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p w:rsidR="007320A7" w:rsidRPr="00E10D4B" w:rsidRDefault="007320A7" w:rsidP="00E10D4B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1771"/>
        <w:gridCol w:w="1771"/>
        <w:gridCol w:w="2231"/>
      </w:tblGrid>
      <w:tr w:rsidR="007320A7" w:rsidRPr="00E10D4B" w:rsidTr="00057205">
        <w:tc>
          <w:tcPr>
            <w:tcW w:w="4859" w:type="dxa"/>
            <w:vMerge w:val="restart"/>
          </w:tcPr>
          <w:p w:rsidR="007320A7" w:rsidRPr="00E10D4B" w:rsidRDefault="007320A7" w:rsidP="00E10D4B">
            <w:pPr>
              <w:contextualSpacing/>
              <w:jc w:val="both"/>
            </w:pPr>
            <w:r w:rsidRPr="00E10D4B">
              <w:t>Всего участников ЕГЭ по предмету</w:t>
            </w:r>
          </w:p>
        </w:tc>
        <w:tc>
          <w:tcPr>
            <w:tcW w:w="1771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2014</w:t>
            </w:r>
          </w:p>
        </w:tc>
        <w:tc>
          <w:tcPr>
            <w:tcW w:w="1771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2015</w:t>
            </w:r>
          </w:p>
        </w:tc>
        <w:tc>
          <w:tcPr>
            <w:tcW w:w="2231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10D4B">
              <w:rPr>
                <w:b/>
                <w:noProof/>
              </w:rPr>
              <w:t>2016</w:t>
            </w:r>
          </w:p>
        </w:tc>
      </w:tr>
      <w:tr w:rsidR="007320A7" w:rsidRPr="00E10D4B" w:rsidTr="00057205">
        <w:tc>
          <w:tcPr>
            <w:tcW w:w="4859" w:type="dxa"/>
            <w:vMerge/>
          </w:tcPr>
          <w:p w:rsidR="007320A7" w:rsidRPr="00E10D4B" w:rsidRDefault="007320A7" w:rsidP="00E10D4B">
            <w:pPr>
              <w:contextualSpacing/>
              <w:jc w:val="both"/>
            </w:pPr>
          </w:p>
        </w:tc>
        <w:tc>
          <w:tcPr>
            <w:tcW w:w="1771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t>5219</w:t>
            </w:r>
          </w:p>
        </w:tc>
        <w:tc>
          <w:tcPr>
            <w:tcW w:w="1771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4990</w:t>
            </w:r>
          </w:p>
        </w:tc>
        <w:tc>
          <w:tcPr>
            <w:tcW w:w="2231" w:type="dxa"/>
          </w:tcPr>
          <w:p w:rsidR="007320A7" w:rsidRPr="00E10D4B" w:rsidRDefault="007320A7" w:rsidP="00E10D4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10D4B">
              <w:rPr>
                <w:noProof/>
              </w:rPr>
              <w:t>4835</w:t>
            </w:r>
          </w:p>
        </w:tc>
      </w:tr>
      <w:tr w:rsidR="007320A7" w:rsidRPr="00E10D4B" w:rsidTr="00057205">
        <w:tc>
          <w:tcPr>
            <w:tcW w:w="4859" w:type="dxa"/>
          </w:tcPr>
          <w:p w:rsidR="007320A7" w:rsidRPr="00E10D4B" w:rsidRDefault="007320A7" w:rsidP="00E10D4B">
            <w:pPr>
              <w:contextualSpacing/>
            </w:pPr>
            <w:r w:rsidRPr="00E10D4B">
              <w:t>Из них:</w:t>
            </w:r>
          </w:p>
          <w:p w:rsidR="007320A7" w:rsidRPr="00E10D4B" w:rsidRDefault="007320A7" w:rsidP="00E10D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14,6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14,80</w:t>
            </w:r>
          </w:p>
        </w:tc>
        <w:tc>
          <w:tcPr>
            <w:tcW w:w="223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13,65</w:t>
            </w:r>
          </w:p>
        </w:tc>
      </w:tr>
      <w:tr w:rsidR="007320A7" w:rsidRPr="00E10D4B" w:rsidTr="00057205">
        <w:tc>
          <w:tcPr>
            <w:tcW w:w="4859" w:type="dxa"/>
          </w:tcPr>
          <w:p w:rsidR="007320A7" w:rsidRPr="00E10D4B" w:rsidRDefault="007320A7" w:rsidP="00E10D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10,4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9,77</w:t>
            </w:r>
          </w:p>
        </w:tc>
        <w:tc>
          <w:tcPr>
            <w:tcW w:w="223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10,44</w:t>
            </w:r>
          </w:p>
        </w:tc>
      </w:tr>
      <w:tr w:rsidR="007320A7" w:rsidRPr="00E10D4B" w:rsidTr="00057205">
        <w:tc>
          <w:tcPr>
            <w:tcW w:w="4859" w:type="dxa"/>
          </w:tcPr>
          <w:p w:rsidR="007320A7" w:rsidRPr="00E10D4B" w:rsidRDefault="007320A7" w:rsidP="00E10D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74,5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74,50</w:t>
            </w:r>
          </w:p>
        </w:tc>
        <w:tc>
          <w:tcPr>
            <w:tcW w:w="223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74,95</w:t>
            </w:r>
          </w:p>
        </w:tc>
      </w:tr>
      <w:tr w:rsidR="007320A7" w:rsidRPr="00E10D4B" w:rsidTr="00057205">
        <w:tc>
          <w:tcPr>
            <w:tcW w:w="4859" w:type="dxa"/>
          </w:tcPr>
          <w:p w:rsidR="007320A7" w:rsidRPr="00E10D4B" w:rsidRDefault="007320A7" w:rsidP="00E10D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выпускники общеобразовательных школ-интернатов среднего общего образования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0,4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0,91</w:t>
            </w:r>
          </w:p>
        </w:tc>
        <w:tc>
          <w:tcPr>
            <w:tcW w:w="223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0,95</w:t>
            </w:r>
          </w:p>
        </w:tc>
      </w:tr>
      <w:tr w:rsidR="007320A7" w:rsidRPr="00E10D4B" w:rsidTr="00057205">
        <w:tc>
          <w:tcPr>
            <w:tcW w:w="4859" w:type="dxa"/>
          </w:tcPr>
          <w:p w:rsidR="007320A7" w:rsidRPr="00E10D4B" w:rsidRDefault="007320A7" w:rsidP="00E10D4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выпускники специальных коррекционных общеобразовательных организаций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0,1</w:t>
            </w:r>
          </w:p>
        </w:tc>
        <w:tc>
          <w:tcPr>
            <w:tcW w:w="1771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  <w:tc>
          <w:tcPr>
            <w:tcW w:w="2231" w:type="dxa"/>
            <w:vAlign w:val="center"/>
          </w:tcPr>
          <w:p w:rsidR="007320A7" w:rsidRPr="00E10D4B" w:rsidRDefault="00057205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</w:tr>
    </w:tbl>
    <w:p w:rsidR="007320A7" w:rsidRPr="00E10D4B" w:rsidRDefault="007320A7" w:rsidP="00E10D4B"/>
    <w:p w:rsidR="007320A7" w:rsidRPr="00E10D4B" w:rsidRDefault="007320A7" w:rsidP="00E10D4B">
      <w:pPr>
        <w:ind w:left="-709"/>
      </w:pPr>
      <w:r w:rsidRPr="00E10D4B">
        <w:t>1.5</w:t>
      </w:r>
      <w:r w:rsidR="00057205" w:rsidRPr="00E10D4B">
        <w:t>.</w:t>
      </w:r>
      <w:r w:rsidRPr="00E10D4B">
        <w:t xml:space="preserve"> Количество участников ЕГЭ по предмету по АТЕ региона</w:t>
      </w:r>
    </w:p>
    <w:p w:rsidR="007320A7" w:rsidRPr="00E10D4B" w:rsidRDefault="007320A7" w:rsidP="00E10D4B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  <w:lang w:eastAsia="ru-RU"/>
        </w:rPr>
        <w:t>Таблица 4</w:t>
      </w:r>
    </w:p>
    <w:p w:rsidR="007320A7" w:rsidRPr="00E10D4B" w:rsidRDefault="007320A7" w:rsidP="00E10D4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5"/>
        <w:gridCol w:w="1184"/>
        <w:gridCol w:w="1185"/>
        <w:gridCol w:w="1185"/>
        <w:gridCol w:w="1185"/>
        <w:gridCol w:w="1185"/>
        <w:gridCol w:w="1185"/>
      </w:tblGrid>
      <w:tr w:rsidR="007320A7" w:rsidRPr="00E10D4B" w:rsidTr="00057205">
        <w:tc>
          <w:tcPr>
            <w:tcW w:w="3535" w:type="dxa"/>
            <w:vAlign w:val="center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184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  <w:tc>
          <w:tcPr>
            <w:tcW w:w="1185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  <w:tc>
          <w:tcPr>
            <w:tcW w:w="1185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7320A7" w:rsidRPr="00E10D4B" w:rsidTr="00057205">
        <w:tc>
          <w:tcPr>
            <w:tcW w:w="3535" w:type="dxa"/>
            <w:vAlign w:val="center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70" w:type="dxa"/>
            <w:gridSpan w:val="2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370" w:type="dxa"/>
            <w:gridSpan w:val="2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182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3,49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174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3,49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154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3,03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117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2,24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104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2,08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132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2,60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308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5,90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296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5,93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291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5,72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687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13,16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707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14,17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801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15,75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651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12,47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575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11,52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535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10,52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678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12,99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687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13,77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642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12,63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287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5,50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285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5,71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271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5,33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309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5,92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295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5,91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337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6,63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267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5,12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271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5,43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267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5,25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rPr>
                <w:bCs/>
              </w:rPr>
            </w:pPr>
            <w:r w:rsidRPr="00E10D4B">
              <w:rPr>
                <w:bCs/>
              </w:rPr>
              <w:t>Лодейнопольский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130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2,49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88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1,76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87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1,71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164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3,14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94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1,88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131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2,58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182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3,49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200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4,01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192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3,78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96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1,84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117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2,34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113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2,22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194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3,72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196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3,93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189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3,72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116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2,22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123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2,46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109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2,14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323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6,19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289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5,79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345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6,78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255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4,89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237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4,75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225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4,42</w:t>
            </w:r>
          </w:p>
        </w:tc>
      </w:tr>
      <w:tr w:rsidR="007320A7" w:rsidRPr="00E10D4B" w:rsidTr="00057205">
        <w:tc>
          <w:tcPr>
            <w:tcW w:w="3535" w:type="dxa"/>
          </w:tcPr>
          <w:p w:rsidR="007320A7" w:rsidRPr="00E10D4B" w:rsidRDefault="007320A7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273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5,23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252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5,05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264</w:t>
            </w:r>
          </w:p>
        </w:tc>
        <w:tc>
          <w:tcPr>
            <w:tcW w:w="1185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5,19</w:t>
            </w:r>
          </w:p>
        </w:tc>
      </w:tr>
    </w:tbl>
    <w:p w:rsidR="00057205" w:rsidRPr="00E10D4B" w:rsidRDefault="00057205" w:rsidP="00E10D4B">
      <w:pPr>
        <w:jc w:val="both"/>
        <w:rPr>
          <w:b/>
        </w:rPr>
      </w:pPr>
      <w:bookmarkStart w:id="3" w:name="_Toc424490577"/>
    </w:p>
    <w:p w:rsidR="007320A7" w:rsidRPr="00E10D4B" w:rsidRDefault="007320A7" w:rsidP="00E10D4B">
      <w:pPr>
        <w:jc w:val="both"/>
      </w:pPr>
      <w:r w:rsidRPr="00E10D4B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5A187A" w:rsidRPr="00E10D4B" w:rsidRDefault="005A187A" w:rsidP="00E10D4B">
      <w:pPr>
        <w:pStyle w:val="af2"/>
        <w:ind w:left="-567" w:right="-284" w:firstLine="567"/>
        <w:rPr>
          <w:color w:val="4F81BD"/>
          <w:sz w:val="24"/>
        </w:rPr>
      </w:pPr>
    </w:p>
    <w:p w:rsidR="00096C7C" w:rsidRPr="00E10D4B" w:rsidRDefault="00096C7C" w:rsidP="00E10D4B">
      <w:pPr>
        <w:pStyle w:val="af2"/>
        <w:ind w:left="-567" w:right="-284" w:firstLine="567"/>
        <w:rPr>
          <w:color w:val="000000"/>
          <w:sz w:val="24"/>
        </w:rPr>
      </w:pPr>
      <w:r w:rsidRPr="00E10D4B">
        <w:rPr>
          <w:color w:val="000000"/>
          <w:sz w:val="24"/>
        </w:rPr>
        <w:t>В сравнении с  2014 и 2015 годами наблюдается  динамика по снижению количества участников ЕГЭ по русскому языку от всех участников ЕГЭ в регионе на 1,5%.</w:t>
      </w:r>
    </w:p>
    <w:p w:rsidR="00096C7C" w:rsidRPr="00E10D4B" w:rsidRDefault="00096C7C" w:rsidP="00E10D4B">
      <w:pPr>
        <w:ind w:left="-567" w:right="-284" w:firstLine="567"/>
        <w:jc w:val="both"/>
        <w:rPr>
          <w:color w:val="000000"/>
        </w:rPr>
      </w:pPr>
      <w:r w:rsidRPr="00E10D4B">
        <w:rPr>
          <w:color w:val="000000"/>
        </w:rPr>
        <w:t>За последние три года распределение участников по категориям традиционно –  стабильное количество участников  ЕГЭ по русскому языку от всех участников  – 95% выпускники текущего года. С  2014 года  отмечено незначительное увеличение доли участников – выпускников прошлых лет и обучающихся по программам СПО (на 0,6%).</w:t>
      </w:r>
    </w:p>
    <w:p w:rsidR="00096C7C" w:rsidRPr="00E10D4B" w:rsidRDefault="00096C7C" w:rsidP="00E10D4B">
      <w:pPr>
        <w:ind w:left="-567" w:right="-284" w:firstLine="567"/>
        <w:jc w:val="both"/>
        <w:rPr>
          <w:color w:val="000000"/>
        </w:rPr>
      </w:pPr>
      <w:r w:rsidRPr="00E10D4B">
        <w:rPr>
          <w:color w:val="000000"/>
        </w:rPr>
        <w:t xml:space="preserve">Распределение  участников по предмету по гендерному признаку  соответствует региональному соотношению количества юношей и девушек в выпускных классах – </w:t>
      </w:r>
      <w:r w:rsidRPr="00E10D4B">
        <w:rPr>
          <w:noProof/>
          <w:color w:val="000000"/>
        </w:rPr>
        <w:t xml:space="preserve">девушки - </w:t>
      </w:r>
      <w:r w:rsidRPr="00E10D4B">
        <w:rPr>
          <w:color w:val="000000"/>
        </w:rPr>
        <w:t>56,7%, ю</w:t>
      </w:r>
      <w:r w:rsidRPr="00E10D4B">
        <w:rPr>
          <w:noProof/>
          <w:color w:val="000000"/>
        </w:rPr>
        <w:t xml:space="preserve">ноши - </w:t>
      </w:r>
      <w:r w:rsidRPr="00E10D4B">
        <w:rPr>
          <w:color w:val="000000"/>
        </w:rPr>
        <w:t>43,3%.</w:t>
      </w:r>
    </w:p>
    <w:p w:rsidR="00096C7C" w:rsidRPr="00E10D4B" w:rsidRDefault="00096C7C" w:rsidP="00E10D4B">
      <w:pPr>
        <w:ind w:left="-567" w:right="-284" w:firstLine="567"/>
        <w:jc w:val="both"/>
        <w:rPr>
          <w:color w:val="000000"/>
        </w:rPr>
      </w:pPr>
      <w:r w:rsidRPr="00E10D4B">
        <w:rPr>
          <w:color w:val="000000"/>
        </w:rPr>
        <w:t>Количество участников по типам ОО характерно для Ленинградской области  стабильно и соответствует количеству средних школ и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096C7C" w:rsidRPr="00E10D4B" w:rsidRDefault="00096C7C" w:rsidP="00E10D4B">
      <w:pPr>
        <w:ind w:left="-567" w:right="-284" w:firstLine="567"/>
        <w:jc w:val="both"/>
        <w:rPr>
          <w:color w:val="000000"/>
        </w:rPr>
      </w:pPr>
      <w:r w:rsidRPr="00E10D4B">
        <w:rPr>
          <w:color w:val="000000"/>
        </w:rPr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дают «большие» муниципальные образования – Всеволожский, Выборгский, Гатчинский </w:t>
      </w:r>
      <w:r w:rsidR="002D333A" w:rsidRPr="00E10D4B">
        <w:rPr>
          <w:color w:val="000000"/>
        </w:rPr>
        <w:t xml:space="preserve">муниципальные </w:t>
      </w:r>
      <w:r w:rsidRPr="00E10D4B">
        <w:rPr>
          <w:color w:val="000000"/>
        </w:rPr>
        <w:t>районы.</w:t>
      </w:r>
    </w:p>
    <w:p w:rsidR="00096C7C" w:rsidRPr="00E10D4B" w:rsidRDefault="00096C7C" w:rsidP="00E10D4B">
      <w:pPr>
        <w:ind w:right="-284"/>
        <w:rPr>
          <w:color w:val="4F81BD"/>
        </w:rPr>
      </w:pPr>
    </w:p>
    <w:p w:rsidR="007320A7" w:rsidRPr="00E10D4B" w:rsidRDefault="007320A7" w:rsidP="00E10D4B">
      <w:pPr>
        <w:pStyle w:val="3"/>
        <w:spacing w:before="0"/>
        <w:ind w:left="-426" w:right="-284" w:firstLine="426"/>
        <w:rPr>
          <w:rFonts w:ascii="Times New Roman" w:hAnsi="Times New Roman"/>
          <w:smallCaps/>
          <w:color w:val="auto"/>
        </w:rPr>
      </w:pPr>
      <w:r w:rsidRPr="00E10D4B">
        <w:rPr>
          <w:rFonts w:ascii="Times New Roman" w:hAnsi="Times New Roman"/>
          <w:smallCaps/>
          <w:color w:val="auto"/>
        </w:rPr>
        <w:t>2. КРАТКАЯ ХАРАКТЕРИСТИКА КИМ ПО ПРЕДМЕТУ</w:t>
      </w:r>
    </w:p>
    <w:p w:rsidR="00720503" w:rsidRPr="00E10D4B" w:rsidRDefault="00720503" w:rsidP="00E10D4B">
      <w:pPr>
        <w:ind w:left="-426" w:right="-284" w:firstLine="426"/>
        <w:contextualSpacing/>
        <w:jc w:val="both"/>
      </w:pPr>
    </w:p>
    <w:p w:rsidR="00A97985" w:rsidRPr="00E10D4B" w:rsidRDefault="00A97985" w:rsidP="00E10D4B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В </w:t>
      </w:r>
      <w:r w:rsidRPr="00E10D4B">
        <w:rPr>
          <w:rFonts w:ascii="Times New Roman" w:hAnsi="Times New Roman"/>
          <w:b/>
          <w:sz w:val="24"/>
          <w:szCs w:val="24"/>
        </w:rPr>
        <w:t>варианте 414</w:t>
      </w:r>
      <w:r w:rsidRPr="00E10D4B">
        <w:rPr>
          <w:rFonts w:ascii="Times New Roman" w:hAnsi="Times New Roman"/>
          <w:sz w:val="24"/>
          <w:szCs w:val="24"/>
        </w:rPr>
        <w:t xml:space="preserve">, предложенном для рассмотрения, задания соответствуют элементам содержания и требованиям к уровню подготовки выпускников образовательных организаций для проведения единого государственного экзамена по русскому языку (см. таблицу). </w:t>
      </w:r>
    </w:p>
    <w:p w:rsidR="00A97985" w:rsidRPr="00E10D4B" w:rsidRDefault="00A97985" w:rsidP="00E10D4B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В данном КИМ никаких неожиданностей для экзаменуемых не встретилось. Некоторые сомнения простотой (небольшие по объёму предложения, смысловая прозрачность) вызывает текст, служащий основой для выполнения заданий первого блока, в то же время это не противоречит базовому уровню заданий 1 – 3. </w:t>
      </w:r>
    </w:p>
    <w:p w:rsidR="007320A7" w:rsidRPr="00E10D4B" w:rsidRDefault="007320A7" w:rsidP="00E10D4B">
      <w:pPr>
        <w:contextualSpacing/>
        <w:jc w:val="both"/>
        <w:rPr>
          <w:b/>
        </w:rPr>
      </w:pPr>
    </w:p>
    <w:p w:rsidR="00057205" w:rsidRPr="00E10D4B" w:rsidRDefault="00057205" w:rsidP="00E10D4B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A97985" w:rsidRPr="00E10D4B" w:rsidRDefault="00A97985" w:rsidP="00E10D4B">
      <w:pPr>
        <w:pStyle w:val="3"/>
        <w:spacing w:before="0"/>
        <w:rPr>
          <w:rFonts w:ascii="Times New Roman" w:hAnsi="Times New Roman"/>
          <w:smallCaps/>
          <w:color w:val="auto"/>
        </w:rPr>
        <w:sectPr w:rsidR="00A97985" w:rsidRPr="00E10D4B" w:rsidSect="003773B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07"/>
        <w:gridCol w:w="2437"/>
        <w:gridCol w:w="1180"/>
        <w:gridCol w:w="2931"/>
        <w:gridCol w:w="5670"/>
        <w:gridCol w:w="1453"/>
      </w:tblGrid>
      <w:tr w:rsidR="00D206F2" w:rsidRPr="00E10D4B" w:rsidTr="00D206F2">
        <w:tc>
          <w:tcPr>
            <w:tcW w:w="1533" w:type="dxa"/>
            <w:gridSpan w:val="2"/>
            <w:shd w:val="clear" w:color="auto" w:fill="auto"/>
            <w:vAlign w:val="center"/>
          </w:tcPr>
          <w:p w:rsidR="00A97985" w:rsidRPr="00E10D4B" w:rsidRDefault="00A97985" w:rsidP="00E10D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0D4B">
              <w:rPr>
                <w:b/>
              </w:rPr>
              <w:lastRenderedPageBreak/>
              <w:t>Обозначение задания в работе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A97985" w:rsidRPr="00E10D4B" w:rsidRDefault="00A97985" w:rsidP="00E10D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0D4B">
              <w:rPr>
                <w:b/>
              </w:rPr>
              <w:t>Проверяемые элементы содержания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97985" w:rsidRPr="00E10D4B" w:rsidRDefault="00A97985" w:rsidP="00E10D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0D4B">
              <w:rPr>
                <w:b/>
              </w:rPr>
              <w:t>Уровень сложности задания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A97985" w:rsidRPr="00E10D4B" w:rsidRDefault="00A97985" w:rsidP="00E10D4B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E10D4B">
              <w:rPr>
                <w:b/>
              </w:rPr>
              <w:t>Коды проверяемых элементов содержания (по кодификатору)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97985" w:rsidRPr="00E10D4B" w:rsidRDefault="00A97985" w:rsidP="00E10D4B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E10D4B">
              <w:rPr>
                <w:b/>
              </w:rPr>
              <w:t>Коды проверяемых требований к уровню подготовки (по кодификатору)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97985" w:rsidRPr="00E10D4B" w:rsidRDefault="00A97985" w:rsidP="00E10D4B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E10D4B">
              <w:rPr>
                <w:b/>
              </w:rPr>
              <w:t>Максимальный балл за выполнение задания</w:t>
            </w:r>
          </w:p>
        </w:tc>
      </w:tr>
      <w:tr w:rsidR="00A97985" w:rsidRPr="00E10D4B" w:rsidTr="00D206F2">
        <w:tc>
          <w:tcPr>
            <w:tcW w:w="15204" w:type="dxa"/>
            <w:gridSpan w:val="7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Часть 1</w:t>
            </w:r>
          </w:p>
        </w:tc>
      </w:tr>
      <w:tr w:rsidR="00D206F2" w:rsidRPr="00E10D4B" w:rsidTr="00D206F2">
        <w:tc>
          <w:tcPr>
            <w:tcW w:w="926" w:type="dxa"/>
            <w:vMerge w:val="restart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I блок</w:t>
            </w:r>
          </w:p>
          <w:p w:rsidR="00A97985" w:rsidRPr="00E10D4B" w:rsidRDefault="00A97985" w:rsidP="00E10D4B">
            <w:pPr>
              <w:jc w:val="both"/>
              <w:rPr>
                <w:spacing w:val="-10"/>
              </w:rPr>
            </w:pPr>
            <w:r w:rsidRPr="00E10D4B">
              <w:rPr>
                <w:spacing w:val="-10"/>
              </w:rPr>
              <w:t>(задания к мини-тексту)</w:t>
            </w: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Информационная обработка письменных текстов различных стилей и жанров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i/>
              </w:rPr>
            </w:pPr>
            <w:r w:rsidRPr="00E10D4B">
              <w:rPr>
                <w:b/>
                <w:i/>
              </w:rPr>
              <w:t>11 Информационная обработка текстов различных стилей и жанров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2.1 </w:t>
            </w:r>
            <w:r w:rsidRPr="00E10D4B">
              <w:t>Использовать основные виды чтения в зависимости от коммуникативной задачи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2.2 </w:t>
            </w:r>
            <w:r w:rsidRPr="00E10D4B">
              <w:t>Извлекать необходимую информацию из различных источников: учебно-научных, справочной литературы, средств массовой информации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2.3 </w:t>
            </w:r>
            <w:r w:rsidRPr="00E10D4B">
              <w:t>Владеть основными приёмами информационной переработки письменного текста</w:t>
            </w: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Средства связи предложений в тексте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8.2 </w:t>
            </w:r>
            <w:r w:rsidRPr="00E10D4B">
              <w:rPr>
                <w:b/>
                <w:i/>
              </w:rPr>
              <w:t>Речь</w:t>
            </w:r>
          </w:p>
          <w:p w:rsidR="00A97985" w:rsidRPr="00E10D4B" w:rsidRDefault="00A97985" w:rsidP="00E10D4B">
            <w:pPr>
              <w:jc w:val="both"/>
            </w:pPr>
            <w:r w:rsidRPr="00E10D4B">
              <w:t>Средства связи предложений в тексте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1.4 </w:t>
            </w:r>
            <w:r w:rsidRPr="00E10D4B"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2.1 </w:t>
            </w:r>
            <w:r w:rsidRPr="00E10D4B">
              <w:t xml:space="preserve">Использовать основные виды чтения в зависимости от коммуникативной задачи </w:t>
            </w: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Лексическое значение слова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2.1 </w:t>
            </w:r>
            <w:r w:rsidRPr="00E10D4B">
              <w:rPr>
                <w:b/>
                <w:i/>
              </w:rPr>
              <w:t>Лексика и фразеология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Лексическое значение слова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1.4 </w:t>
            </w:r>
            <w:r w:rsidRPr="00E10D4B"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2.1 </w:t>
            </w:r>
            <w:r w:rsidRPr="00E10D4B">
              <w:t xml:space="preserve">Использовать основные виды чтения в зависимости от коммуникативной задачи </w:t>
            </w: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</w:tbl>
    <w:p w:rsidR="00A97985" w:rsidRPr="00E10D4B" w:rsidRDefault="00A97985" w:rsidP="00E10D4B">
      <w:r w:rsidRPr="00E10D4B">
        <w:br w:type="page"/>
      </w:r>
    </w:p>
    <w:tbl>
      <w:tblPr>
        <w:tblW w:w="15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07"/>
        <w:gridCol w:w="2437"/>
        <w:gridCol w:w="1180"/>
        <w:gridCol w:w="2931"/>
        <w:gridCol w:w="5670"/>
        <w:gridCol w:w="1453"/>
      </w:tblGrid>
      <w:tr w:rsidR="00D206F2" w:rsidRPr="00E10D4B" w:rsidTr="00D206F2">
        <w:tc>
          <w:tcPr>
            <w:tcW w:w="926" w:type="dxa"/>
            <w:vMerge w:val="restart"/>
            <w:shd w:val="clear" w:color="auto" w:fill="auto"/>
            <w:textDirection w:val="btLr"/>
          </w:tcPr>
          <w:p w:rsidR="00A97985" w:rsidRPr="00E10D4B" w:rsidRDefault="00A97985" w:rsidP="00E10D4B">
            <w:pPr>
              <w:ind w:left="113" w:right="113"/>
              <w:jc w:val="center"/>
              <w:rPr>
                <w:b/>
              </w:rPr>
            </w:pPr>
            <w:r w:rsidRPr="00E10D4B">
              <w:rPr>
                <w:b/>
              </w:rPr>
              <w:t>II блок</w:t>
            </w:r>
          </w:p>
          <w:p w:rsidR="00A97985" w:rsidRPr="00E10D4B" w:rsidRDefault="00A97985" w:rsidP="00E10D4B">
            <w:pPr>
              <w:ind w:left="113" w:right="113"/>
              <w:jc w:val="center"/>
            </w:pPr>
            <w:r w:rsidRPr="00E10D4B">
              <w:t>(нормативность речи)</w:t>
            </w: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Орфоэпические нормы (постановка ударения)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9.1 </w:t>
            </w:r>
            <w:r w:rsidRPr="00E10D4B">
              <w:rPr>
                <w:b/>
                <w:i/>
              </w:rPr>
              <w:t>Языковые нормы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t>Орфоэпические но</w:t>
            </w:r>
            <w:r w:rsidRPr="00E10D4B">
              <w:rPr>
                <w:b/>
              </w:rPr>
              <w:t>рмы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Лексические нормы (употребление слова в соответствии с точным лексическим значением и требованием лексической сочетаемости)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9.2 </w:t>
            </w:r>
            <w:r w:rsidRPr="00E10D4B">
              <w:rPr>
                <w:b/>
                <w:i/>
              </w:rPr>
              <w:t>Языковые нормы</w:t>
            </w:r>
          </w:p>
          <w:p w:rsidR="00A97985" w:rsidRPr="00E10D4B" w:rsidRDefault="00A97985" w:rsidP="00E10D4B">
            <w:pPr>
              <w:jc w:val="both"/>
            </w:pPr>
            <w:r w:rsidRPr="00E10D4B">
              <w:t>Лексические нормы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6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spacing w:val="-10"/>
              </w:rPr>
            </w:pPr>
            <w:r w:rsidRPr="00E10D4B">
              <w:rPr>
                <w:spacing w:val="-10"/>
              </w:rPr>
              <w:t>Морфологические нормы (образование форм слова)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9.3 </w:t>
            </w:r>
            <w:r w:rsidRPr="00E10D4B">
              <w:rPr>
                <w:b/>
                <w:i/>
              </w:rPr>
              <w:t>Языковые нормы</w:t>
            </w:r>
          </w:p>
          <w:p w:rsidR="00A97985" w:rsidRPr="00E10D4B" w:rsidRDefault="00A97985" w:rsidP="00E10D4B">
            <w:pPr>
              <w:jc w:val="both"/>
            </w:pPr>
            <w:r w:rsidRPr="00E10D4B">
              <w:t>Грамматические нормы (морфологические номы)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7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 xml:space="preserve">Синтаксические нормы. </w:t>
            </w:r>
          </w:p>
          <w:p w:rsidR="00A97985" w:rsidRPr="00E10D4B" w:rsidRDefault="00A97985" w:rsidP="00E10D4B">
            <w:pPr>
              <w:jc w:val="both"/>
            </w:pPr>
            <w:r w:rsidRPr="00E10D4B">
              <w:t>Нормы согласования. Нормы управления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В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9.4 </w:t>
            </w:r>
            <w:r w:rsidRPr="00E10D4B">
              <w:rPr>
                <w:b/>
                <w:i/>
              </w:rPr>
              <w:t>Языковые нормы</w:t>
            </w:r>
          </w:p>
          <w:p w:rsidR="00A97985" w:rsidRPr="00E10D4B" w:rsidRDefault="00A97985" w:rsidP="00E10D4B">
            <w:pPr>
              <w:jc w:val="both"/>
            </w:pPr>
            <w:r w:rsidRPr="00E10D4B">
              <w:t>Грамматические нормы (синтаксические нормы)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5</w:t>
            </w:r>
          </w:p>
        </w:tc>
      </w:tr>
      <w:tr w:rsidR="00D206F2" w:rsidRPr="00E10D4B" w:rsidTr="00D206F2">
        <w:tc>
          <w:tcPr>
            <w:tcW w:w="926" w:type="dxa"/>
            <w:vMerge w:val="restart"/>
            <w:shd w:val="clear" w:color="auto" w:fill="auto"/>
            <w:textDirection w:val="btLr"/>
          </w:tcPr>
          <w:p w:rsidR="00A97985" w:rsidRPr="00E10D4B" w:rsidRDefault="00A97985" w:rsidP="00E10D4B">
            <w:pPr>
              <w:ind w:left="113" w:right="113"/>
              <w:jc w:val="center"/>
              <w:rPr>
                <w:b/>
              </w:rPr>
            </w:pPr>
            <w:r w:rsidRPr="00E10D4B">
              <w:rPr>
                <w:b/>
              </w:rPr>
              <w:t>III блок</w:t>
            </w:r>
          </w:p>
          <w:p w:rsidR="00A97985" w:rsidRPr="00E10D4B" w:rsidRDefault="00A97985" w:rsidP="00E10D4B">
            <w:pPr>
              <w:ind w:left="113" w:right="113"/>
              <w:jc w:val="center"/>
            </w:pPr>
            <w:r w:rsidRPr="00E10D4B">
              <w:t>(орфографические нормы)</w:t>
            </w: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8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Правописание корней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6.5 </w:t>
            </w:r>
            <w:r w:rsidRPr="00E10D4B">
              <w:rPr>
                <w:b/>
                <w:i/>
              </w:rPr>
              <w:t>Орфография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Правописание корней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9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Правописание приставок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6.6 </w:t>
            </w:r>
            <w:r w:rsidRPr="00E10D4B">
              <w:rPr>
                <w:b/>
                <w:i/>
              </w:rPr>
              <w:t>Орфография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t>Правописание приставок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10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 xml:space="preserve">Правописание суффиксов различных частей речи </w:t>
            </w:r>
          </w:p>
          <w:p w:rsidR="00A97985" w:rsidRPr="00E10D4B" w:rsidRDefault="00A97985" w:rsidP="00E10D4B">
            <w:pPr>
              <w:jc w:val="both"/>
            </w:pPr>
            <w:r w:rsidRPr="00E10D4B">
              <w:t>(кроме -Н-/-НН-)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6.7 </w:t>
            </w:r>
            <w:r w:rsidRPr="00E10D4B">
              <w:rPr>
                <w:b/>
                <w:i/>
              </w:rPr>
              <w:t>Орфография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 xml:space="preserve">Правописание суффиксов различных частей речи 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t>(кроме -Н-/-НН-)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11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 xml:space="preserve">Правописание личных окончаний глаголов и суффиксов </w:t>
            </w:r>
            <w:r w:rsidRPr="00E10D4B">
              <w:lastRenderedPageBreak/>
              <w:t>причастий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lastRenderedPageBreak/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6.10 </w:t>
            </w:r>
            <w:r w:rsidRPr="00E10D4B">
              <w:rPr>
                <w:b/>
                <w:i/>
              </w:rPr>
              <w:t>Орфография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t>Правописание личных окончаний глаголов и суффиксов причастий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</w:tbl>
    <w:p w:rsidR="00A97985" w:rsidRPr="00E10D4B" w:rsidRDefault="00A97985" w:rsidP="00E10D4B"/>
    <w:tbl>
      <w:tblPr>
        <w:tblW w:w="15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07"/>
        <w:gridCol w:w="2437"/>
        <w:gridCol w:w="1180"/>
        <w:gridCol w:w="2931"/>
        <w:gridCol w:w="5670"/>
        <w:gridCol w:w="1442"/>
        <w:gridCol w:w="11"/>
      </w:tblGrid>
      <w:tr w:rsidR="00D206F2" w:rsidRPr="00E10D4B" w:rsidTr="00D206F2">
        <w:tc>
          <w:tcPr>
            <w:tcW w:w="926" w:type="dxa"/>
            <w:vMerge w:val="restart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12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Правописание НЕ и НИ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6.11 </w:t>
            </w:r>
            <w:r w:rsidRPr="00E10D4B">
              <w:rPr>
                <w:b/>
                <w:i/>
              </w:rPr>
              <w:t>Орфография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Слитное и раздельное написание НЕ с различными частями речи</w:t>
            </w:r>
          </w:p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6.13 </w:t>
            </w:r>
            <w:r w:rsidRPr="00E10D4B">
              <w:rPr>
                <w:b/>
                <w:i/>
              </w:rPr>
              <w:t xml:space="preserve">Орфография </w:t>
            </w:r>
          </w:p>
          <w:p w:rsidR="00A97985" w:rsidRPr="00E10D4B" w:rsidRDefault="00A97985" w:rsidP="00E10D4B">
            <w:pPr>
              <w:jc w:val="both"/>
            </w:pPr>
            <w:r w:rsidRPr="00E10D4B">
              <w:t>Правописание НЕ и НИ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13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Слитное, дефисное, раздельное написание слов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6.16 </w:t>
            </w:r>
            <w:r w:rsidRPr="00E10D4B">
              <w:rPr>
                <w:b/>
                <w:i/>
              </w:rPr>
              <w:t>Орфография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Слитное, дефисное, раздельное написание слов различных частей речи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14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spacing w:val="-6"/>
              </w:rPr>
            </w:pPr>
            <w:r w:rsidRPr="00E10D4B">
              <w:rPr>
                <w:spacing w:val="-6"/>
              </w:rPr>
              <w:t>Правописание -Н- и -НН- в различных частях речи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6.8 </w:t>
            </w:r>
            <w:r w:rsidRPr="00E10D4B">
              <w:rPr>
                <w:b/>
                <w:i/>
              </w:rPr>
              <w:t>Орфография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spacing w:val="-6"/>
              </w:rPr>
              <w:t>Правописание -Н- и -НН- в различных частях речи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 w:val="restart"/>
            <w:shd w:val="clear" w:color="auto" w:fill="auto"/>
            <w:textDirection w:val="btLr"/>
          </w:tcPr>
          <w:p w:rsidR="00A97985" w:rsidRPr="00E10D4B" w:rsidRDefault="00A97985" w:rsidP="00E10D4B">
            <w:pPr>
              <w:ind w:left="113" w:right="113"/>
              <w:jc w:val="center"/>
              <w:rPr>
                <w:b/>
              </w:rPr>
            </w:pPr>
            <w:r w:rsidRPr="00E10D4B">
              <w:rPr>
                <w:b/>
              </w:rPr>
              <w:t>IV блок</w:t>
            </w:r>
          </w:p>
          <w:p w:rsidR="00A97985" w:rsidRPr="00E10D4B" w:rsidRDefault="00A97985" w:rsidP="00E10D4B">
            <w:pPr>
              <w:ind w:left="113" w:right="113"/>
              <w:jc w:val="center"/>
            </w:pPr>
            <w:r w:rsidRPr="00E10D4B">
              <w:t>(пунктуационные нормы)</w:t>
            </w: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15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spacing w:val="-4"/>
              </w:rPr>
            </w:pPr>
            <w:r w:rsidRPr="00E10D4B">
              <w:rPr>
                <w:spacing w:val="-4"/>
              </w:rPr>
              <w:t xml:space="preserve">Знаки препинания в простом осложнённом предложении (с однородными членами). </w:t>
            </w:r>
          </w:p>
          <w:p w:rsidR="00A97985" w:rsidRPr="00E10D4B" w:rsidRDefault="00A97985" w:rsidP="00E10D4B">
            <w:pPr>
              <w:jc w:val="both"/>
              <w:rPr>
                <w:spacing w:val="-4"/>
              </w:rPr>
            </w:pPr>
            <w:r w:rsidRPr="00E10D4B">
              <w:rPr>
                <w:spacing w:val="-4"/>
              </w:rPr>
              <w:t>Пунктуация в сложносочинённом предложении и простом предложении с однородными членами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7.2 </w:t>
            </w:r>
            <w:r w:rsidRPr="00E10D4B">
              <w:rPr>
                <w:b/>
                <w:i/>
              </w:rPr>
              <w:t>Пунктуация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spacing w:val="-4"/>
              </w:rPr>
              <w:t>Знаки препинания в простом осложнённом предложении</w:t>
            </w:r>
          </w:p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7.18 </w:t>
            </w:r>
            <w:r w:rsidRPr="00E10D4B">
              <w:rPr>
                <w:b/>
                <w:i/>
              </w:rPr>
              <w:t>Пунктуация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Пунктуация в простом и сложном предложениях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16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 xml:space="preserve">Знаки препинания в предложениях с обособленными членами </w:t>
            </w:r>
            <w:r w:rsidRPr="00E10D4B">
              <w:lastRenderedPageBreak/>
              <w:t>(определениями, обстоятельствами, приложениями, дополнениями)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lastRenderedPageBreak/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7.7 </w:t>
            </w:r>
            <w:r w:rsidRPr="00E10D4B">
              <w:rPr>
                <w:b/>
                <w:i/>
              </w:rPr>
              <w:t>Пунктуация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 xml:space="preserve">Знаки препинания при обособленных членах предложения </w:t>
            </w:r>
            <w:r w:rsidRPr="00E10D4B">
              <w:lastRenderedPageBreak/>
              <w:t>(обобщение)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17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Знаки препинания в предложениях со словами и конструкциями, грамматически не связанными с членами предложения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7.8 </w:t>
            </w:r>
            <w:r w:rsidRPr="00E10D4B">
              <w:rPr>
                <w:b/>
                <w:i/>
              </w:rPr>
              <w:t>Пунктуация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Знаки препинания в предложениях со словами и конструкциями, грамматически не связанными с членами предложения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18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Знаки препинания в сложноподчинённом предложении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7.12 </w:t>
            </w:r>
            <w:r w:rsidRPr="00E10D4B">
              <w:rPr>
                <w:b/>
                <w:i/>
              </w:rPr>
              <w:t>Пунктуация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Знаки препинания в сложноподчинённом предложении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19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Знаки препинания в сложном предложении с разными видами связи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7.13 </w:t>
            </w:r>
            <w:r w:rsidRPr="00E10D4B">
              <w:rPr>
                <w:b/>
                <w:i/>
              </w:rPr>
              <w:t>Пунктуация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Знаки препинания в сложном предложении с разными видами связи</w:t>
            </w:r>
          </w:p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7.15 </w:t>
            </w:r>
            <w:r w:rsidRPr="00E10D4B">
              <w:rPr>
                <w:b/>
                <w:i/>
              </w:rPr>
              <w:t>Пунктуация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Знаки препинания в сложном предложении с союзной и бессоюзной связью</w:t>
            </w:r>
          </w:p>
        </w:tc>
        <w:tc>
          <w:tcPr>
            <w:tcW w:w="5670" w:type="dxa"/>
            <w:vMerge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 w:val="restart"/>
            <w:shd w:val="clear" w:color="auto" w:fill="auto"/>
            <w:textDirection w:val="btLr"/>
          </w:tcPr>
          <w:p w:rsidR="00A97985" w:rsidRPr="00E10D4B" w:rsidRDefault="00A97985" w:rsidP="00E10D4B">
            <w:pPr>
              <w:ind w:left="113" w:right="113"/>
              <w:jc w:val="center"/>
              <w:rPr>
                <w:b/>
              </w:rPr>
            </w:pPr>
            <w:r w:rsidRPr="00E10D4B">
              <w:rPr>
                <w:b/>
              </w:rPr>
              <w:t>V блок</w:t>
            </w:r>
          </w:p>
          <w:p w:rsidR="00A97985" w:rsidRPr="00E10D4B" w:rsidRDefault="00A97985" w:rsidP="00E10D4B">
            <w:pPr>
              <w:ind w:left="113" w:right="113"/>
              <w:jc w:val="center"/>
            </w:pPr>
            <w:r w:rsidRPr="00E10D4B">
              <w:t>(задания к тексту)</w:t>
            </w: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20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Текст как речевое произведение. Смысловая и композиционная цельность текста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8.1 </w:t>
            </w:r>
            <w:r w:rsidRPr="00E10D4B">
              <w:rPr>
                <w:b/>
                <w:i/>
              </w:rPr>
              <w:t>Речь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t>Текст как речевое произведения. Смысловая и композиционная цельность текста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2.1 </w:t>
            </w:r>
            <w:r w:rsidRPr="00E10D4B">
              <w:t>Использовать основные виды чтения в зависимости от коммуникативной задачи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2.2 </w:t>
            </w:r>
            <w:r w:rsidRPr="00E10D4B">
              <w:t>Извлекать необходимую информацию из различных источников: учебно-научных, справочной литературы, средств массовой информации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21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 xml:space="preserve">Функционально-смысловые типы </w:t>
            </w:r>
            <w:r w:rsidRPr="00E10D4B">
              <w:lastRenderedPageBreak/>
              <w:t>речи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lastRenderedPageBreak/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8.3 </w:t>
            </w:r>
            <w:r w:rsidRPr="00E10D4B">
              <w:rPr>
                <w:b/>
                <w:i/>
              </w:rPr>
              <w:t>Речь</w:t>
            </w:r>
          </w:p>
          <w:p w:rsidR="00A97985" w:rsidRPr="00E10D4B" w:rsidRDefault="00A97985" w:rsidP="00E10D4B">
            <w:pPr>
              <w:jc w:val="both"/>
            </w:pPr>
            <w:r w:rsidRPr="00E10D4B">
              <w:t>Стили и функционально-</w:t>
            </w:r>
            <w:r w:rsidRPr="00E10D4B">
              <w:lastRenderedPageBreak/>
              <w:t>смысловые типы речи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lastRenderedPageBreak/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  <w:r w:rsidRPr="00E10D4B">
              <w:rPr>
                <w:b/>
              </w:rPr>
              <w:t xml:space="preserve"> 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lastRenderedPageBreak/>
              <w:t xml:space="preserve">1.4 </w:t>
            </w:r>
            <w:r w:rsidRPr="00E10D4B"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2.1 </w:t>
            </w:r>
            <w:r w:rsidRPr="00E10D4B">
              <w:t>Использовать основные виды чтения в зависимости от коммуникативной задачи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lastRenderedPageBreak/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22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Лексическое значение слова. Синонимы. Антонимы. Омонимы. Фразеологические обороты. Группы слов по происхождению и употреблению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</w:pPr>
            <w:r w:rsidRPr="00E10D4B">
              <w:t>Б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2.1 </w:t>
            </w:r>
            <w:r w:rsidRPr="00E10D4B">
              <w:rPr>
                <w:b/>
                <w:i/>
              </w:rPr>
              <w:t>Лексика и фразеология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t>Лексическое значение слова</w:t>
            </w:r>
          </w:p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2.2 </w:t>
            </w:r>
            <w:r w:rsidRPr="00E10D4B">
              <w:rPr>
                <w:b/>
                <w:i/>
              </w:rPr>
              <w:t>Лексика и фразеология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Синонимы. Антонимы. Омонимы</w:t>
            </w:r>
          </w:p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2.3 </w:t>
            </w:r>
            <w:r w:rsidRPr="00E10D4B">
              <w:rPr>
                <w:b/>
                <w:i/>
              </w:rPr>
              <w:t>Лексика и фразеология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Фразеологические обороты</w:t>
            </w:r>
          </w:p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2.4 </w:t>
            </w:r>
            <w:r w:rsidRPr="00E10D4B">
              <w:rPr>
                <w:b/>
                <w:i/>
              </w:rPr>
              <w:t>Лексика и фразеология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Группы слов по происхождению и употреблению</w:t>
            </w:r>
          </w:p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2.5 </w:t>
            </w:r>
            <w:r w:rsidRPr="00E10D4B">
              <w:rPr>
                <w:b/>
                <w:i/>
              </w:rPr>
              <w:t>Лексика и фразеология</w:t>
            </w:r>
          </w:p>
          <w:p w:rsidR="00A97985" w:rsidRPr="00E10D4B" w:rsidRDefault="00A97985" w:rsidP="00E10D4B">
            <w:pPr>
              <w:jc w:val="both"/>
            </w:pPr>
            <w:r w:rsidRPr="00E10D4B">
              <w:t>Лексический анализ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1.4 </w:t>
            </w:r>
            <w:r w:rsidRPr="00E10D4B"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2.1 </w:t>
            </w:r>
            <w:r w:rsidRPr="00E10D4B">
              <w:t>Использовать основные виды чтения в зависимости от коммуникативной задачи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23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Средства связи предложений в тексте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В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8.2 </w:t>
            </w:r>
            <w:r w:rsidRPr="00E10D4B">
              <w:rPr>
                <w:b/>
                <w:i/>
              </w:rPr>
              <w:t>Речь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  <w:r w:rsidRPr="00E10D4B">
              <w:rPr>
                <w:b/>
              </w:rPr>
              <w:t xml:space="preserve"> 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1.4 </w:t>
            </w:r>
            <w:r w:rsidRPr="00E10D4B"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</w:t>
            </w:r>
          </w:p>
        </w:tc>
      </w:tr>
      <w:tr w:rsidR="00D206F2" w:rsidRPr="00E10D4B" w:rsidTr="00D206F2">
        <w:tc>
          <w:tcPr>
            <w:tcW w:w="926" w:type="dxa"/>
            <w:vMerge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24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Речь. Языковые средства выразительности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В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10.5 </w:t>
            </w:r>
            <w:r w:rsidRPr="00E10D4B">
              <w:rPr>
                <w:b/>
                <w:i/>
              </w:rPr>
              <w:t>Выразительность русской речи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1.1 </w:t>
            </w:r>
            <w:r w:rsidRPr="00E10D4B">
              <w:t>Проводить различные виды анализа языковых единиц, языковых явлений и фактов</w:t>
            </w:r>
            <w:r w:rsidRPr="00E10D4B">
              <w:rPr>
                <w:b/>
              </w:rPr>
              <w:t xml:space="preserve"> 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1.2 </w:t>
            </w:r>
            <w:r w:rsidRPr="00E10D4B">
              <w:t xml:space="preserve">Осуществлять речевой самоконтроль; оценивать </w:t>
            </w:r>
            <w:r w:rsidRPr="00E10D4B">
              <w:lastRenderedPageBreak/>
              <w:t>письменные высказывания с точки зрения языкового оформления, эффективности достижения поставленных коммуникативных задач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1.3 </w:t>
            </w:r>
            <w:r w:rsidRPr="00E10D4B">
              <w:t>Разграничивать варианты норм, преднамеренные и непреднамеренные нарушения языковых норм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2.1 </w:t>
            </w:r>
            <w:r w:rsidRPr="00E10D4B">
              <w:t>Использовать основные виды чтения в зависимости от коммуникативной задачи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2.2 </w:t>
            </w:r>
            <w:r w:rsidRPr="00E10D4B">
              <w:t>Извлекать необходимую информацию из различных источников: учебно-научных, справочной литературы, средств массовой информации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2.3 </w:t>
            </w:r>
            <w:r w:rsidRPr="00E10D4B">
              <w:t>Владеть основными приёмами информационной переработки письменного текста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lastRenderedPageBreak/>
              <w:t>4</w:t>
            </w:r>
          </w:p>
        </w:tc>
      </w:tr>
      <w:tr w:rsidR="00A97985" w:rsidRPr="00E10D4B" w:rsidTr="00D206F2">
        <w:tc>
          <w:tcPr>
            <w:tcW w:w="15204" w:type="dxa"/>
            <w:gridSpan w:val="8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lastRenderedPageBreak/>
              <w:t>Часть 2</w:t>
            </w:r>
          </w:p>
        </w:tc>
      </w:tr>
      <w:tr w:rsidR="00D206F2" w:rsidRPr="00E10D4B" w:rsidTr="00D206F2">
        <w:tc>
          <w:tcPr>
            <w:tcW w:w="926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VI блок</w:t>
            </w:r>
          </w:p>
        </w:tc>
        <w:tc>
          <w:tcPr>
            <w:tcW w:w="607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25</w:t>
            </w:r>
          </w:p>
        </w:tc>
        <w:tc>
          <w:tcPr>
            <w:tcW w:w="2437" w:type="dxa"/>
            <w:shd w:val="clear" w:color="auto" w:fill="auto"/>
          </w:tcPr>
          <w:p w:rsidR="00A97985" w:rsidRPr="00E10D4B" w:rsidRDefault="00A97985" w:rsidP="00E10D4B">
            <w:pPr>
              <w:jc w:val="both"/>
            </w:pPr>
            <w:r w:rsidRPr="00E10D4B">
              <w:t>Сочинение. Информационная обработка текста. Употребление языковых средств в зависимости от речевой ситуации.</w:t>
            </w:r>
          </w:p>
        </w:tc>
        <w:tc>
          <w:tcPr>
            <w:tcW w:w="1180" w:type="dxa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П</w:t>
            </w:r>
          </w:p>
        </w:tc>
        <w:tc>
          <w:tcPr>
            <w:tcW w:w="2931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  <w:i/>
              </w:rPr>
              <w:t>11 Информационная обработка текстов различных стилей и жанров</w:t>
            </w:r>
            <w:r w:rsidRPr="00E10D4B">
              <w:rPr>
                <w:b/>
              </w:rPr>
              <w:t xml:space="preserve"> </w:t>
            </w:r>
          </w:p>
          <w:p w:rsidR="00A97985" w:rsidRPr="00E10D4B" w:rsidRDefault="00A97985" w:rsidP="00E10D4B">
            <w:pPr>
              <w:jc w:val="both"/>
              <w:rPr>
                <w:b/>
                <w:i/>
              </w:rPr>
            </w:pPr>
            <w:r w:rsidRPr="00E10D4B">
              <w:rPr>
                <w:b/>
              </w:rPr>
              <w:t xml:space="preserve">8.6 </w:t>
            </w:r>
            <w:r w:rsidRPr="00E10D4B">
              <w:rPr>
                <w:b/>
                <w:i/>
              </w:rPr>
              <w:t>Речь</w:t>
            </w:r>
          </w:p>
          <w:p w:rsidR="00A97985" w:rsidRPr="00E10D4B" w:rsidRDefault="00A97985" w:rsidP="00E10D4B">
            <w:pPr>
              <w:jc w:val="both"/>
            </w:pPr>
            <w:r w:rsidRPr="00E10D4B">
              <w:t>Создание текстов различных стилей и функционально-смысловых типов речи</w:t>
            </w:r>
          </w:p>
        </w:tc>
        <w:tc>
          <w:tcPr>
            <w:tcW w:w="5670" w:type="dxa"/>
            <w:shd w:val="clear" w:color="auto" w:fill="auto"/>
          </w:tcPr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3.1 </w:t>
            </w:r>
            <w:r w:rsidRPr="00E10D4B">
              <w:t>Создавать письменные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3.2 </w:t>
            </w:r>
            <w:r w:rsidRPr="00E10D4B"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  <w:p w:rsidR="00A97985" w:rsidRPr="00E10D4B" w:rsidRDefault="00A97985" w:rsidP="00E10D4B">
            <w:pPr>
              <w:jc w:val="both"/>
            </w:pPr>
            <w:r w:rsidRPr="00E10D4B">
              <w:rPr>
                <w:b/>
              </w:rPr>
              <w:t xml:space="preserve">3.3 </w:t>
            </w:r>
            <w:r w:rsidRPr="00E10D4B">
              <w:t>Применять в практике письма орфографические и пунктуационные нормы современного русского литературного языка</w:t>
            </w:r>
          </w:p>
          <w:p w:rsidR="00A97985" w:rsidRPr="00E10D4B" w:rsidRDefault="00A97985" w:rsidP="00E10D4B">
            <w:pPr>
              <w:jc w:val="both"/>
              <w:rPr>
                <w:b/>
              </w:rPr>
            </w:pPr>
            <w:r w:rsidRPr="00E10D4B">
              <w:rPr>
                <w:b/>
              </w:rPr>
              <w:t xml:space="preserve">3.4 </w:t>
            </w:r>
            <w:r w:rsidRPr="00E10D4B">
              <w:t>Соблюдать нормы речевого поведения в различных сферах и ситуациях общения, в том числе при обсуждении дискуссионных проблем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A97985" w:rsidRPr="00E10D4B" w:rsidRDefault="00A97985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24</w:t>
            </w:r>
          </w:p>
        </w:tc>
      </w:tr>
      <w:tr w:rsidR="00A97985" w:rsidRPr="00E10D4B" w:rsidTr="00D206F2">
        <w:trPr>
          <w:gridAfter w:val="1"/>
          <w:wAfter w:w="11" w:type="dxa"/>
        </w:trPr>
        <w:tc>
          <w:tcPr>
            <w:tcW w:w="15193" w:type="dxa"/>
            <w:gridSpan w:val="7"/>
            <w:shd w:val="clear" w:color="auto" w:fill="auto"/>
          </w:tcPr>
          <w:p w:rsidR="00A97985" w:rsidRPr="00E10D4B" w:rsidRDefault="00A97985" w:rsidP="00E10D4B">
            <w:pPr>
              <w:autoSpaceDE w:val="0"/>
              <w:autoSpaceDN w:val="0"/>
              <w:adjustRightInd w:val="0"/>
              <w:jc w:val="both"/>
            </w:pPr>
            <w:r w:rsidRPr="00E10D4B">
              <w:t xml:space="preserve">Всего заданий – </w:t>
            </w:r>
            <w:r w:rsidRPr="00E10D4B">
              <w:rPr>
                <w:b/>
                <w:bCs/>
              </w:rPr>
              <w:t>25</w:t>
            </w:r>
            <w:r w:rsidRPr="00E10D4B">
              <w:t xml:space="preserve">; </w:t>
            </w:r>
          </w:p>
          <w:p w:rsidR="00A97985" w:rsidRPr="00E10D4B" w:rsidRDefault="00A97985" w:rsidP="00E10D4B">
            <w:pPr>
              <w:autoSpaceDE w:val="0"/>
              <w:autoSpaceDN w:val="0"/>
              <w:adjustRightInd w:val="0"/>
              <w:jc w:val="both"/>
            </w:pPr>
            <w:r w:rsidRPr="00E10D4B">
              <w:t xml:space="preserve">из них по типу заданий: с кратким ответом – </w:t>
            </w:r>
            <w:r w:rsidRPr="00E10D4B">
              <w:rPr>
                <w:b/>
              </w:rPr>
              <w:t>24</w:t>
            </w:r>
            <w:r w:rsidRPr="00E10D4B">
              <w:t xml:space="preserve">; с развёрнутым ответом – </w:t>
            </w:r>
            <w:r w:rsidRPr="00E10D4B">
              <w:rPr>
                <w:b/>
              </w:rPr>
              <w:t>1</w:t>
            </w:r>
            <w:r w:rsidRPr="00E10D4B">
              <w:t>;</w:t>
            </w:r>
          </w:p>
          <w:p w:rsidR="00A97985" w:rsidRPr="00E10D4B" w:rsidRDefault="00A97985" w:rsidP="00E10D4B">
            <w:pPr>
              <w:autoSpaceDE w:val="0"/>
              <w:autoSpaceDN w:val="0"/>
              <w:adjustRightInd w:val="0"/>
              <w:ind w:left="2302"/>
              <w:jc w:val="both"/>
              <w:rPr>
                <w:b/>
                <w:bCs/>
              </w:rPr>
            </w:pPr>
            <w:r w:rsidRPr="00E10D4B">
              <w:lastRenderedPageBreak/>
              <w:t xml:space="preserve">по уровню сложности: Б – </w:t>
            </w:r>
            <w:r w:rsidRPr="00E10D4B">
              <w:rPr>
                <w:b/>
                <w:bCs/>
              </w:rPr>
              <w:t>21</w:t>
            </w:r>
            <w:r w:rsidRPr="00E10D4B">
              <w:t xml:space="preserve">; В – </w:t>
            </w:r>
            <w:r w:rsidRPr="00E10D4B">
              <w:rPr>
                <w:b/>
                <w:bCs/>
              </w:rPr>
              <w:t>3</w:t>
            </w:r>
            <w:r w:rsidRPr="00E10D4B">
              <w:t xml:space="preserve">; П – </w:t>
            </w:r>
            <w:r w:rsidRPr="00E10D4B">
              <w:rPr>
                <w:b/>
                <w:bCs/>
              </w:rPr>
              <w:t>1.</w:t>
            </w:r>
          </w:p>
          <w:p w:rsidR="00A97985" w:rsidRPr="00E10D4B" w:rsidRDefault="00A97985" w:rsidP="00E10D4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10D4B">
              <w:t xml:space="preserve">Максимальный первичный балл за работу – </w:t>
            </w:r>
            <w:r w:rsidRPr="00E10D4B">
              <w:rPr>
                <w:b/>
                <w:bCs/>
              </w:rPr>
              <w:t>57.</w:t>
            </w:r>
          </w:p>
          <w:p w:rsidR="00A97985" w:rsidRPr="00E10D4B" w:rsidRDefault="00A97985" w:rsidP="00E10D4B">
            <w:pPr>
              <w:rPr>
                <w:b/>
                <w:bCs/>
              </w:rPr>
            </w:pPr>
            <w:r w:rsidRPr="00E10D4B">
              <w:t xml:space="preserve">Общее время выполнения работы – </w:t>
            </w:r>
            <w:r w:rsidRPr="00E10D4B">
              <w:rPr>
                <w:b/>
                <w:bCs/>
              </w:rPr>
              <w:t>210 мин</w:t>
            </w:r>
            <w:r w:rsidRPr="00E10D4B">
              <w:t>.</w:t>
            </w:r>
          </w:p>
        </w:tc>
      </w:tr>
    </w:tbl>
    <w:p w:rsidR="00A97985" w:rsidRPr="00E10D4B" w:rsidRDefault="00A97985" w:rsidP="00E10D4B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A97985" w:rsidRPr="00E10D4B" w:rsidRDefault="00A97985" w:rsidP="00E10D4B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A97985" w:rsidRPr="00E10D4B" w:rsidRDefault="00A97985" w:rsidP="00E10D4B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A97985" w:rsidRPr="00E10D4B" w:rsidRDefault="00A97985" w:rsidP="00E10D4B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057205" w:rsidRPr="00E10D4B" w:rsidRDefault="00057205" w:rsidP="00E10D4B">
      <w:pPr>
        <w:pStyle w:val="3"/>
        <w:spacing w:before="0"/>
        <w:rPr>
          <w:rFonts w:ascii="Times New Roman" w:hAnsi="Times New Roman"/>
          <w:smallCaps/>
          <w:color w:val="auto"/>
        </w:rPr>
        <w:sectPr w:rsidR="00057205" w:rsidRPr="00E10D4B" w:rsidSect="00A979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10D4B">
        <w:rPr>
          <w:rFonts w:ascii="Times New Roman" w:hAnsi="Times New Roman"/>
          <w:smallCaps/>
          <w:color w:val="auto"/>
        </w:rPr>
        <w:t xml:space="preserve">3. </w:t>
      </w:r>
      <w:r w:rsidR="007320A7" w:rsidRPr="00E10D4B">
        <w:rPr>
          <w:rFonts w:ascii="Times New Roman" w:hAnsi="Times New Roman"/>
          <w:smallCaps/>
          <w:color w:val="auto"/>
        </w:rPr>
        <w:t>ОСНОВНЫЕ РЕЗУЛЬТАТЫ ЕГЭ ПО ПРЕДМЕТУ</w:t>
      </w:r>
    </w:p>
    <w:p w:rsidR="007320A7" w:rsidRPr="00E10D4B" w:rsidRDefault="007320A7" w:rsidP="00E10D4B">
      <w:pPr>
        <w:ind w:left="709"/>
        <w:jc w:val="both"/>
      </w:pPr>
      <w:r w:rsidRPr="00E10D4B">
        <w:lastRenderedPageBreak/>
        <w:t>3.1</w:t>
      </w:r>
      <w:r w:rsidR="00057205" w:rsidRPr="00E10D4B">
        <w:t>.</w:t>
      </w:r>
      <w:r w:rsidRPr="00E10D4B">
        <w:t xml:space="preserve"> Диаграмма распределения участников ЕГЭ по учебному предмету по тестовым баллам в 2016 г.</w:t>
      </w:r>
    </w:p>
    <w:p w:rsidR="00057205" w:rsidRPr="00E10D4B" w:rsidRDefault="00057205" w:rsidP="00E10D4B">
      <w:pPr>
        <w:ind w:left="709"/>
        <w:jc w:val="both"/>
      </w:pPr>
    </w:p>
    <w:p w:rsidR="00057205" w:rsidRPr="00E10D4B" w:rsidRDefault="00E10D4B" w:rsidP="00E10D4B">
      <w:pPr>
        <w:ind w:left="709"/>
        <w:jc w:val="both"/>
      </w:pPr>
      <w:r w:rsidRPr="00E10D4B">
        <w:pict w14:anchorId="08058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423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057205" w:rsidRPr="00E10D4B" w:rsidRDefault="00057205" w:rsidP="00E10D4B">
      <w:pPr>
        <w:ind w:left="709"/>
        <w:jc w:val="both"/>
        <w:sectPr w:rsidR="00057205" w:rsidRPr="00E10D4B" w:rsidSect="000572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20A7" w:rsidRPr="00E10D4B" w:rsidRDefault="007320A7" w:rsidP="00E10D4B">
      <w:pPr>
        <w:jc w:val="both"/>
      </w:pPr>
      <w:r w:rsidRPr="00E10D4B">
        <w:lastRenderedPageBreak/>
        <w:t>3.2</w:t>
      </w:r>
      <w:r w:rsidR="00057205" w:rsidRPr="00E10D4B">
        <w:t>.</w:t>
      </w:r>
      <w:r w:rsidRPr="00E10D4B">
        <w:t xml:space="preserve"> Динамика результатов ЕГЭ по предмету за последние 3 года</w:t>
      </w:r>
    </w:p>
    <w:p w:rsidR="007320A7" w:rsidRPr="00E10D4B" w:rsidRDefault="007320A7" w:rsidP="00E10D4B">
      <w:pPr>
        <w:ind w:left="709"/>
        <w:jc w:val="both"/>
        <w:rPr>
          <w:b/>
        </w:rPr>
      </w:pPr>
    </w:p>
    <w:p w:rsidR="007320A7" w:rsidRPr="00E10D4B" w:rsidRDefault="007320A7" w:rsidP="00E10D4B">
      <w:pPr>
        <w:pStyle w:val="a3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  <w:lang w:eastAsia="ru-RU"/>
        </w:rPr>
        <w:t>Таблица 5</w:t>
      </w:r>
    </w:p>
    <w:p w:rsidR="007320A7" w:rsidRPr="00E10D4B" w:rsidRDefault="007320A7" w:rsidP="00E10D4B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3"/>
        <w:gridCol w:w="1537"/>
        <w:gridCol w:w="1675"/>
        <w:gridCol w:w="1692"/>
      </w:tblGrid>
      <w:tr w:rsidR="007320A7" w:rsidRPr="00E10D4B" w:rsidTr="00447703">
        <w:trPr>
          <w:trHeight w:val="338"/>
        </w:trPr>
        <w:tc>
          <w:tcPr>
            <w:tcW w:w="5303" w:type="dxa"/>
            <w:vMerge w:val="restart"/>
          </w:tcPr>
          <w:p w:rsidR="007320A7" w:rsidRPr="00E10D4B" w:rsidRDefault="007320A7" w:rsidP="00E10D4B">
            <w:pPr>
              <w:contextualSpacing/>
              <w:jc w:val="both"/>
              <w:rPr>
                <w:rFonts w:eastAsia="MS Mincho"/>
                <w:b/>
              </w:rPr>
            </w:pPr>
            <w:r w:rsidRPr="00E10D4B">
              <w:rPr>
                <w:b/>
                <w:lang w:eastAsia="ar-SA"/>
              </w:rPr>
              <w:t>Русский язык</w:t>
            </w:r>
          </w:p>
        </w:tc>
        <w:tc>
          <w:tcPr>
            <w:tcW w:w="4904" w:type="dxa"/>
            <w:gridSpan w:val="3"/>
          </w:tcPr>
          <w:p w:rsidR="007320A7" w:rsidRPr="00E10D4B" w:rsidRDefault="007320A7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Ленинградская область</w:t>
            </w:r>
          </w:p>
        </w:tc>
      </w:tr>
      <w:tr w:rsidR="007320A7" w:rsidRPr="00E10D4B" w:rsidTr="00447703">
        <w:trPr>
          <w:trHeight w:val="155"/>
        </w:trPr>
        <w:tc>
          <w:tcPr>
            <w:tcW w:w="5303" w:type="dxa"/>
            <w:vMerge/>
          </w:tcPr>
          <w:p w:rsidR="007320A7" w:rsidRPr="00E10D4B" w:rsidRDefault="007320A7" w:rsidP="00E10D4B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37" w:type="dxa"/>
            <w:vAlign w:val="center"/>
          </w:tcPr>
          <w:p w:rsidR="007320A7" w:rsidRPr="00E10D4B" w:rsidRDefault="007320A7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2014 г.</w:t>
            </w:r>
          </w:p>
        </w:tc>
        <w:tc>
          <w:tcPr>
            <w:tcW w:w="1675" w:type="dxa"/>
            <w:vAlign w:val="center"/>
          </w:tcPr>
          <w:p w:rsidR="007320A7" w:rsidRPr="00E10D4B" w:rsidRDefault="007320A7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2015 г.</w:t>
            </w:r>
          </w:p>
        </w:tc>
        <w:tc>
          <w:tcPr>
            <w:tcW w:w="1692" w:type="dxa"/>
            <w:vAlign w:val="center"/>
          </w:tcPr>
          <w:p w:rsidR="007320A7" w:rsidRPr="00E10D4B" w:rsidRDefault="007320A7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2016 г.</w:t>
            </w:r>
          </w:p>
        </w:tc>
      </w:tr>
      <w:tr w:rsidR="00057205" w:rsidRPr="00E10D4B" w:rsidTr="00057205">
        <w:trPr>
          <w:trHeight w:val="349"/>
        </w:trPr>
        <w:tc>
          <w:tcPr>
            <w:tcW w:w="5303" w:type="dxa"/>
          </w:tcPr>
          <w:p w:rsidR="00057205" w:rsidRPr="00E10D4B" w:rsidRDefault="00057205" w:rsidP="00E10D4B">
            <w:pPr>
              <w:contextualSpacing/>
              <w:jc w:val="both"/>
              <w:rPr>
                <w:rFonts w:eastAsia="MS Mincho"/>
              </w:rPr>
            </w:pPr>
            <w:r w:rsidRPr="00E10D4B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37" w:type="dxa"/>
            <w:vAlign w:val="center"/>
          </w:tcPr>
          <w:p w:rsidR="00057205" w:rsidRPr="00E10D4B" w:rsidRDefault="00057205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007</w:t>
            </w:r>
          </w:p>
        </w:tc>
        <w:tc>
          <w:tcPr>
            <w:tcW w:w="1675" w:type="dxa"/>
            <w:vAlign w:val="center"/>
          </w:tcPr>
          <w:p w:rsidR="00057205" w:rsidRPr="00E10D4B" w:rsidRDefault="00057205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0,15</w:t>
            </w:r>
          </w:p>
        </w:tc>
        <w:tc>
          <w:tcPr>
            <w:tcW w:w="1692" w:type="dxa"/>
            <w:vAlign w:val="center"/>
          </w:tcPr>
          <w:p w:rsidR="00057205" w:rsidRPr="00E10D4B" w:rsidRDefault="00057205" w:rsidP="00E10D4B">
            <w:pPr>
              <w:jc w:val="center"/>
              <w:rPr>
                <w:color w:val="0D0D0D"/>
              </w:rPr>
            </w:pPr>
            <w:r w:rsidRPr="00E10D4B">
              <w:rPr>
                <w:color w:val="0D0D0D"/>
              </w:rPr>
              <w:t>0,31</w:t>
            </w:r>
          </w:p>
        </w:tc>
      </w:tr>
      <w:tr w:rsidR="007320A7" w:rsidRPr="00E10D4B" w:rsidTr="00447703">
        <w:trPr>
          <w:trHeight w:val="354"/>
        </w:trPr>
        <w:tc>
          <w:tcPr>
            <w:tcW w:w="5303" w:type="dxa"/>
          </w:tcPr>
          <w:p w:rsidR="007320A7" w:rsidRPr="00E10D4B" w:rsidRDefault="007320A7" w:rsidP="00E10D4B">
            <w:pPr>
              <w:tabs>
                <w:tab w:val="left" w:pos="4005"/>
              </w:tabs>
              <w:contextualSpacing/>
              <w:jc w:val="both"/>
              <w:rPr>
                <w:rFonts w:eastAsia="MS Mincho"/>
              </w:rPr>
            </w:pPr>
            <w:r w:rsidRPr="00E10D4B">
              <w:rPr>
                <w:rFonts w:eastAsia="MS Mincho"/>
              </w:rPr>
              <w:t>Средний балл</w:t>
            </w:r>
            <w:r w:rsidRPr="00E10D4B">
              <w:rPr>
                <w:rFonts w:eastAsia="MS Mincho"/>
              </w:rPr>
              <w:tab/>
            </w:r>
          </w:p>
        </w:tc>
        <w:tc>
          <w:tcPr>
            <w:tcW w:w="1537" w:type="dxa"/>
            <w:vAlign w:val="center"/>
          </w:tcPr>
          <w:p w:rsidR="007320A7" w:rsidRPr="00E10D4B" w:rsidRDefault="007320A7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t>66,73</w:t>
            </w:r>
          </w:p>
        </w:tc>
        <w:tc>
          <w:tcPr>
            <w:tcW w:w="1675" w:type="dxa"/>
            <w:vAlign w:val="center"/>
          </w:tcPr>
          <w:p w:rsidR="007320A7" w:rsidRPr="00E10D4B" w:rsidRDefault="007320A7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70,17</w:t>
            </w:r>
          </w:p>
        </w:tc>
        <w:tc>
          <w:tcPr>
            <w:tcW w:w="1692" w:type="dxa"/>
            <w:vAlign w:val="center"/>
          </w:tcPr>
          <w:p w:rsidR="007320A7" w:rsidRPr="00E10D4B" w:rsidRDefault="007320A7" w:rsidP="00E10D4B">
            <w:pPr>
              <w:jc w:val="center"/>
              <w:rPr>
                <w:color w:val="0D0D0D"/>
              </w:rPr>
            </w:pPr>
            <w:r w:rsidRPr="00E10D4B">
              <w:rPr>
                <w:color w:val="0D0D0D"/>
              </w:rPr>
              <w:t>72,07</w:t>
            </w:r>
          </w:p>
        </w:tc>
      </w:tr>
      <w:tr w:rsidR="00057205" w:rsidRPr="00E10D4B" w:rsidTr="00057205">
        <w:trPr>
          <w:trHeight w:val="338"/>
        </w:trPr>
        <w:tc>
          <w:tcPr>
            <w:tcW w:w="5303" w:type="dxa"/>
          </w:tcPr>
          <w:p w:rsidR="00057205" w:rsidRPr="00E10D4B" w:rsidRDefault="00057205" w:rsidP="00E10D4B">
            <w:pPr>
              <w:contextualSpacing/>
              <w:jc w:val="both"/>
              <w:rPr>
                <w:rFonts w:eastAsia="MS Mincho"/>
              </w:rPr>
            </w:pPr>
            <w:r w:rsidRPr="00E10D4B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37" w:type="dxa"/>
            <w:vAlign w:val="center"/>
          </w:tcPr>
          <w:p w:rsidR="00057205" w:rsidRPr="00E10D4B" w:rsidRDefault="00057205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16,98</w:t>
            </w:r>
          </w:p>
        </w:tc>
        <w:tc>
          <w:tcPr>
            <w:tcW w:w="1675" w:type="dxa"/>
            <w:vAlign w:val="center"/>
          </w:tcPr>
          <w:p w:rsidR="00057205" w:rsidRPr="00E10D4B" w:rsidRDefault="00057205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23,81</w:t>
            </w:r>
          </w:p>
        </w:tc>
        <w:tc>
          <w:tcPr>
            <w:tcW w:w="1692" w:type="dxa"/>
            <w:vAlign w:val="center"/>
          </w:tcPr>
          <w:p w:rsidR="00057205" w:rsidRPr="00E10D4B" w:rsidRDefault="00057205" w:rsidP="00E10D4B">
            <w:pPr>
              <w:jc w:val="center"/>
              <w:rPr>
                <w:color w:val="0D0D0D"/>
              </w:rPr>
            </w:pPr>
            <w:r w:rsidRPr="00E10D4B">
              <w:rPr>
                <w:color w:val="0D0D0D"/>
              </w:rPr>
              <w:t>29,93</w:t>
            </w:r>
          </w:p>
        </w:tc>
      </w:tr>
      <w:tr w:rsidR="00057205" w:rsidRPr="00E10D4B" w:rsidTr="00057205">
        <w:trPr>
          <w:trHeight w:val="338"/>
        </w:trPr>
        <w:tc>
          <w:tcPr>
            <w:tcW w:w="5303" w:type="dxa"/>
          </w:tcPr>
          <w:p w:rsidR="00057205" w:rsidRPr="00E10D4B" w:rsidRDefault="00057205" w:rsidP="00E10D4B">
            <w:pPr>
              <w:contextualSpacing/>
              <w:jc w:val="both"/>
              <w:rPr>
                <w:rFonts w:eastAsia="MS Mincho"/>
              </w:rPr>
            </w:pPr>
            <w:r w:rsidRPr="00E10D4B">
              <w:rPr>
                <w:rFonts w:eastAsia="MS Mincho"/>
              </w:rPr>
              <w:t>Получили 100 баллов</w:t>
            </w:r>
          </w:p>
        </w:tc>
        <w:tc>
          <w:tcPr>
            <w:tcW w:w="1537" w:type="dxa"/>
            <w:vAlign w:val="center"/>
          </w:tcPr>
          <w:p w:rsidR="00057205" w:rsidRPr="00E10D4B" w:rsidRDefault="00057205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0,42</w:t>
            </w:r>
          </w:p>
        </w:tc>
        <w:tc>
          <w:tcPr>
            <w:tcW w:w="1675" w:type="dxa"/>
            <w:vAlign w:val="center"/>
          </w:tcPr>
          <w:p w:rsidR="00057205" w:rsidRPr="00E10D4B" w:rsidRDefault="00057205" w:rsidP="00E10D4B">
            <w:pPr>
              <w:contextualSpacing/>
              <w:jc w:val="center"/>
              <w:rPr>
                <w:rFonts w:eastAsia="MS Mincho"/>
              </w:rPr>
            </w:pPr>
            <w:r w:rsidRPr="00E10D4B">
              <w:rPr>
                <w:rFonts w:eastAsia="MS Mincho"/>
              </w:rPr>
              <w:t>0,74</w:t>
            </w:r>
          </w:p>
        </w:tc>
        <w:tc>
          <w:tcPr>
            <w:tcW w:w="1692" w:type="dxa"/>
            <w:vAlign w:val="center"/>
          </w:tcPr>
          <w:p w:rsidR="00057205" w:rsidRPr="00E10D4B" w:rsidRDefault="00057205" w:rsidP="00E10D4B">
            <w:pPr>
              <w:jc w:val="center"/>
              <w:rPr>
                <w:color w:val="0D0D0D"/>
              </w:rPr>
            </w:pPr>
            <w:r w:rsidRPr="00E10D4B">
              <w:rPr>
                <w:color w:val="0D0D0D"/>
              </w:rPr>
              <w:t>0,81</w:t>
            </w:r>
          </w:p>
        </w:tc>
      </w:tr>
    </w:tbl>
    <w:p w:rsidR="007320A7" w:rsidRPr="00E10D4B" w:rsidRDefault="007320A7" w:rsidP="00E10D4B"/>
    <w:p w:rsidR="007320A7" w:rsidRPr="00E10D4B" w:rsidRDefault="007320A7" w:rsidP="00E10D4B">
      <w:pPr>
        <w:jc w:val="both"/>
      </w:pPr>
      <w:r w:rsidRPr="00E10D4B">
        <w:t>3.3. Результаты по группам участников экзамена с различным уровнем подготовки:</w:t>
      </w:r>
    </w:p>
    <w:p w:rsidR="00A97985" w:rsidRPr="00E10D4B" w:rsidRDefault="00A97985" w:rsidP="00E10D4B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E10D4B" w:rsidRDefault="007320A7" w:rsidP="00E10D4B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E10D4B">
        <w:rPr>
          <w:rFonts w:ascii="Times New Roman" w:hAnsi="Times New Roman"/>
          <w:sz w:val="24"/>
          <w:szCs w:val="24"/>
          <w:lang w:eastAsia="ru-RU"/>
        </w:rPr>
        <w:t>) с учетом категории участников ЕГЭ -2016</w:t>
      </w:r>
    </w:p>
    <w:p w:rsidR="007320A7" w:rsidRPr="00E10D4B" w:rsidRDefault="007320A7" w:rsidP="00E10D4B">
      <w:pPr>
        <w:pStyle w:val="a3"/>
        <w:spacing w:after="0" w:line="240" w:lineRule="auto"/>
        <w:ind w:left="1080" w:right="-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p w:rsidR="007320A7" w:rsidRPr="00E10D4B" w:rsidRDefault="007320A7" w:rsidP="00E10D4B">
      <w:pPr>
        <w:ind w:right="-1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032"/>
        <w:gridCol w:w="2032"/>
        <w:gridCol w:w="2032"/>
      </w:tblGrid>
      <w:tr w:rsidR="007320A7" w:rsidRPr="00E10D4B" w:rsidTr="004772B2">
        <w:tc>
          <w:tcPr>
            <w:tcW w:w="4111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032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2032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4772B2" w:rsidRPr="00E10D4B" w:rsidTr="004772B2">
        <w:tc>
          <w:tcPr>
            <w:tcW w:w="4111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0,10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4,55</w:t>
            </w:r>
          </w:p>
        </w:tc>
      </w:tr>
      <w:tr w:rsidR="004772B2" w:rsidRPr="00E10D4B" w:rsidTr="004772B2">
        <w:tc>
          <w:tcPr>
            <w:tcW w:w="4111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17,23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62,5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41,74</w:t>
            </w:r>
          </w:p>
        </w:tc>
      </w:tr>
      <w:tr w:rsidR="004772B2" w:rsidRPr="00E10D4B" w:rsidTr="004772B2">
        <w:tc>
          <w:tcPr>
            <w:tcW w:w="4111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51,91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  <w:lang w:val="en-US"/>
              </w:rPr>
            </w:pPr>
            <w:r w:rsidRPr="00E10D4B">
              <w:rPr>
                <w:color w:val="000000"/>
              </w:rPr>
              <w:t>25,</w:t>
            </w:r>
            <w:r w:rsidRPr="00E10D4B">
              <w:rPr>
                <w:color w:val="000000"/>
                <w:lang w:val="en-US"/>
              </w:rPr>
              <w:t>00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39,67</w:t>
            </w:r>
          </w:p>
        </w:tc>
      </w:tr>
      <w:tr w:rsidR="004772B2" w:rsidRPr="00E10D4B" w:rsidTr="004772B2">
        <w:tc>
          <w:tcPr>
            <w:tcW w:w="4111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30,75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12,5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14,05</w:t>
            </w:r>
          </w:p>
        </w:tc>
      </w:tr>
      <w:tr w:rsidR="004772B2" w:rsidRPr="00E10D4B" w:rsidTr="004772B2">
        <w:tc>
          <w:tcPr>
            <w:tcW w:w="4111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0,85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</w:tr>
    </w:tbl>
    <w:p w:rsidR="007320A7" w:rsidRPr="00E10D4B" w:rsidRDefault="007320A7" w:rsidP="00E10D4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7320A7" w:rsidRPr="00E10D4B" w:rsidRDefault="007320A7" w:rsidP="00E10D4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  <w:lang w:eastAsia="ru-RU"/>
        </w:rPr>
        <w:t>Б)</w:t>
      </w:r>
      <w:r w:rsidRPr="00E10D4B">
        <w:rPr>
          <w:rFonts w:ascii="Times New Roman" w:hAnsi="Times New Roman"/>
          <w:sz w:val="24"/>
          <w:szCs w:val="24"/>
          <w:lang w:eastAsia="ru-RU"/>
        </w:rPr>
        <w:t xml:space="preserve"> с учетом типа ОО </w:t>
      </w:r>
    </w:p>
    <w:p w:rsidR="007320A7" w:rsidRPr="00E10D4B" w:rsidRDefault="007320A7" w:rsidP="00E10D4B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  <w:lang w:eastAsia="ru-RU"/>
        </w:rPr>
        <w:t>Таблица 7</w:t>
      </w:r>
    </w:p>
    <w:p w:rsidR="007320A7" w:rsidRPr="00E10D4B" w:rsidRDefault="007320A7" w:rsidP="00E10D4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701"/>
        <w:gridCol w:w="1701"/>
        <w:gridCol w:w="1701"/>
      </w:tblGrid>
      <w:tr w:rsidR="007320A7" w:rsidRPr="00E10D4B" w:rsidTr="004772B2">
        <w:tc>
          <w:tcPr>
            <w:tcW w:w="5245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701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701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4772B2" w:rsidRPr="00E10D4B" w:rsidTr="004772B2">
        <w:tc>
          <w:tcPr>
            <w:tcW w:w="5245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0,15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0,20</w:t>
            </w:r>
          </w:p>
        </w:tc>
      </w:tr>
      <w:tr w:rsidR="004772B2" w:rsidRPr="00E10D4B" w:rsidTr="004772B2">
        <w:tc>
          <w:tcPr>
            <w:tcW w:w="5245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20,50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4,85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9,50</w:t>
            </w:r>
          </w:p>
        </w:tc>
      </w:tr>
      <w:tr w:rsidR="004772B2" w:rsidRPr="00E10D4B" w:rsidTr="004772B2">
        <w:tc>
          <w:tcPr>
            <w:tcW w:w="5245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52,43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47,73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54,46</w:t>
            </w:r>
          </w:p>
        </w:tc>
      </w:tr>
      <w:tr w:rsidR="004772B2" w:rsidRPr="00E10D4B" w:rsidTr="004772B2">
        <w:tc>
          <w:tcPr>
            <w:tcW w:w="5245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26,99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47,27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35,84</w:t>
            </w:r>
          </w:p>
        </w:tc>
      </w:tr>
      <w:tr w:rsidR="004772B2" w:rsidRPr="00E10D4B" w:rsidTr="004772B2">
        <w:tc>
          <w:tcPr>
            <w:tcW w:w="5245" w:type="dxa"/>
          </w:tcPr>
          <w:p w:rsidR="004772B2" w:rsidRPr="00E10D4B" w:rsidRDefault="004772B2" w:rsidP="00E10D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выпускников, получивших 100 </w:t>
            </w:r>
            <w:r w:rsidRPr="00E10D4B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lastRenderedPageBreak/>
              <w:t>0,69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1,67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0,99</w:t>
            </w:r>
          </w:p>
        </w:tc>
      </w:tr>
    </w:tbl>
    <w:p w:rsidR="007320A7" w:rsidRPr="00E10D4B" w:rsidRDefault="007320A7" w:rsidP="00E10D4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E10D4B" w:rsidRDefault="007320A7" w:rsidP="00E10D4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hAnsi="Times New Roman"/>
          <w:b/>
          <w:sz w:val="24"/>
          <w:szCs w:val="24"/>
          <w:lang w:eastAsia="ru-RU"/>
        </w:rPr>
        <w:t xml:space="preserve">В) </w:t>
      </w:r>
      <w:r w:rsidRPr="00E10D4B">
        <w:rPr>
          <w:rFonts w:ascii="Times New Roman" w:hAnsi="Times New Roman"/>
          <w:sz w:val="24"/>
          <w:szCs w:val="24"/>
          <w:lang w:eastAsia="ru-RU"/>
        </w:rPr>
        <w:t>Основные результаты ЕГЭ по предмету в сравнении по АТЕ</w:t>
      </w:r>
    </w:p>
    <w:p w:rsidR="007320A7" w:rsidRPr="00E10D4B" w:rsidRDefault="007320A7" w:rsidP="00E10D4B">
      <w:pPr>
        <w:pStyle w:val="a3"/>
        <w:spacing w:after="0" w:line="240" w:lineRule="auto"/>
        <w:ind w:left="5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20A7" w:rsidRPr="00E10D4B" w:rsidRDefault="007320A7" w:rsidP="00E10D4B">
      <w:pPr>
        <w:pStyle w:val="a3"/>
        <w:spacing w:after="0" w:line="240" w:lineRule="auto"/>
        <w:ind w:left="525"/>
        <w:jc w:val="right"/>
        <w:rPr>
          <w:rFonts w:ascii="Times New Roman" w:hAnsi="Times New Roman"/>
          <w:b/>
          <w:sz w:val="24"/>
          <w:szCs w:val="24"/>
        </w:rPr>
      </w:pPr>
      <w:r w:rsidRPr="00E10D4B">
        <w:rPr>
          <w:rFonts w:ascii="Times New Roman" w:hAnsi="Times New Roman"/>
          <w:b/>
          <w:sz w:val="24"/>
          <w:szCs w:val="24"/>
        </w:rPr>
        <w:t>Таблица 8</w:t>
      </w:r>
    </w:p>
    <w:p w:rsidR="007320A7" w:rsidRPr="00E10D4B" w:rsidRDefault="007320A7" w:rsidP="00E10D4B">
      <w:pPr>
        <w:pStyle w:val="a3"/>
        <w:spacing w:after="0" w:line="240" w:lineRule="auto"/>
        <w:ind w:left="525"/>
        <w:jc w:val="right"/>
        <w:rPr>
          <w:rFonts w:ascii="Times New Roman" w:hAnsi="Times New Roman"/>
          <w:sz w:val="24"/>
          <w:szCs w:val="24"/>
        </w:rPr>
      </w:pPr>
    </w:p>
    <w:tbl>
      <w:tblPr>
        <w:tblW w:w="103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401"/>
        <w:gridCol w:w="1402"/>
        <w:gridCol w:w="1401"/>
        <w:gridCol w:w="1402"/>
        <w:gridCol w:w="1402"/>
      </w:tblGrid>
      <w:tr w:rsidR="007320A7" w:rsidRPr="00E10D4B" w:rsidTr="004772B2">
        <w:tc>
          <w:tcPr>
            <w:tcW w:w="3391" w:type="dxa"/>
            <w:vAlign w:val="center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401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402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401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02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402" w:type="dxa"/>
          </w:tcPr>
          <w:p w:rsidR="007320A7" w:rsidRPr="00E10D4B" w:rsidRDefault="007320A7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0,49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1,75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0,79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0,69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1,08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0,81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0,04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1,04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3,19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1,47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0,08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3,01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7,91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4,76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0,16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0,04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2,12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5,33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3,03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0,08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1,87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6,63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4,11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0,08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0,04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1,10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2,62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1,57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0,04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1,36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3,26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1,97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0,04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1,00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2,50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1,73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rPr>
                <w:bCs/>
              </w:rPr>
            </w:pPr>
            <w:r w:rsidRPr="00E10D4B">
              <w:rPr>
                <w:bCs/>
              </w:rPr>
              <w:t>Лодейнопольский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0,14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1,06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0,51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0,35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1,73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0,47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0,71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2,03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1,04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0,04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0,39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1,12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0,71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1,02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1,57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1,10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0,06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0,55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1,10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0,49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0,02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1,55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3,52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1,71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0,08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0,51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2,26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1,65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0,08</w:t>
            </w:r>
          </w:p>
        </w:tc>
      </w:tr>
      <w:tr w:rsidR="004772B2" w:rsidRPr="00E10D4B" w:rsidTr="004772B2">
        <w:tc>
          <w:tcPr>
            <w:tcW w:w="3391" w:type="dxa"/>
          </w:tcPr>
          <w:p w:rsidR="004772B2" w:rsidRPr="00E10D4B" w:rsidRDefault="004772B2" w:rsidP="00E10D4B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E10D4B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0,55</w:t>
            </w:r>
          </w:p>
        </w:tc>
        <w:tc>
          <w:tcPr>
            <w:tcW w:w="1401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2,64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2,01</w:t>
            </w:r>
          </w:p>
        </w:tc>
        <w:tc>
          <w:tcPr>
            <w:tcW w:w="1402" w:type="dxa"/>
            <w:tcBorders>
              <w:left w:val="nil"/>
            </w:tcBorders>
            <w:vAlign w:val="bottom"/>
          </w:tcPr>
          <w:p w:rsidR="004772B2" w:rsidRPr="00E10D4B" w:rsidRDefault="004772B2" w:rsidP="00E10D4B">
            <w:pPr>
              <w:jc w:val="center"/>
              <w:rPr>
                <w:color w:val="000000"/>
              </w:rPr>
            </w:pPr>
            <w:r w:rsidRPr="00E10D4B">
              <w:rPr>
                <w:color w:val="000000"/>
              </w:rPr>
              <w:t>0,06</w:t>
            </w:r>
          </w:p>
        </w:tc>
      </w:tr>
    </w:tbl>
    <w:p w:rsidR="007320A7" w:rsidRPr="00E10D4B" w:rsidRDefault="007320A7" w:rsidP="00E10D4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4B3A" w:rsidRPr="00E10D4B" w:rsidRDefault="00BA4B3A" w:rsidP="00E10D4B">
      <w:pPr>
        <w:ind w:left="-567" w:right="-284" w:firstLine="567"/>
        <w:jc w:val="both"/>
        <w:rPr>
          <w:b/>
        </w:rPr>
      </w:pPr>
      <w:r w:rsidRPr="00E10D4B">
        <w:t xml:space="preserve">3.4 Выделение </w:t>
      </w:r>
      <w:r w:rsidRPr="00E10D4B">
        <w:rPr>
          <w:u w:val="single"/>
        </w:rPr>
        <w:t>перечня ОО, продемонстрировавших наиболее высокие результаты ЕГЭ по предмету</w:t>
      </w:r>
      <w:r w:rsidRPr="00E10D4B">
        <w:t xml:space="preserve">: выбирается от 5 до 15% от общего числа ОО в субъекте РФ, в которых </w:t>
      </w:r>
    </w:p>
    <w:p w:rsidR="00BA4B3A" w:rsidRPr="00E10D4B" w:rsidRDefault="00BA4B3A" w:rsidP="00E10D4B">
      <w:pPr>
        <w:pStyle w:val="a3"/>
        <w:numPr>
          <w:ilvl w:val="0"/>
          <w:numId w:val="9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E10D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A4B3A" w:rsidRPr="00E10D4B" w:rsidRDefault="00BA4B3A" w:rsidP="00E10D4B">
      <w:pPr>
        <w:pStyle w:val="a3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Примечание:</w:t>
      </w:r>
      <w:r w:rsidRPr="00E10D4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BA4B3A" w:rsidRPr="00E10D4B" w:rsidRDefault="00BA4B3A" w:rsidP="00E10D4B">
      <w:pPr>
        <w:pStyle w:val="a3"/>
        <w:numPr>
          <w:ilvl w:val="0"/>
          <w:numId w:val="9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10D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BA4B3A" w:rsidRPr="00E10D4B" w:rsidRDefault="00BA4B3A" w:rsidP="00E10D4B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9</w:t>
      </w:r>
    </w:p>
    <w:p w:rsidR="00BA4B3A" w:rsidRPr="00E10D4B" w:rsidRDefault="00BA4B3A" w:rsidP="00E10D4B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15"/>
        <w:gridCol w:w="2315"/>
        <w:gridCol w:w="2316"/>
      </w:tblGrid>
      <w:tr w:rsidR="00BA4B3A" w:rsidRPr="00E10D4B" w:rsidTr="00AE03AD">
        <w:tc>
          <w:tcPr>
            <w:tcW w:w="3402" w:type="dxa"/>
            <w:shd w:val="clear" w:color="auto" w:fill="auto"/>
          </w:tcPr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315" w:type="dxa"/>
            <w:shd w:val="clear" w:color="auto" w:fill="auto"/>
          </w:tcPr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2315" w:type="dxa"/>
            <w:shd w:val="clear" w:color="auto" w:fill="auto"/>
          </w:tcPr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316" w:type="dxa"/>
            <w:shd w:val="clear" w:color="auto" w:fill="auto"/>
          </w:tcPr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BA4B3A" w:rsidRPr="00E10D4B" w:rsidTr="009722F0">
        <w:tc>
          <w:tcPr>
            <w:tcW w:w="3402" w:type="dxa"/>
            <w:shd w:val="clear" w:color="auto" w:fill="auto"/>
          </w:tcPr>
          <w:p w:rsidR="00BA4B3A" w:rsidRPr="00E10D4B" w:rsidRDefault="00AE03AD" w:rsidP="00E10D4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</w:t>
            </w:r>
            <w:r w:rsidRPr="00E10D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"Лицей № 8" г. Тихвин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A4B3A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A4B3A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BA4B3A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B3A" w:rsidRPr="00E10D4B" w:rsidTr="009722F0">
        <w:tc>
          <w:tcPr>
            <w:tcW w:w="3402" w:type="dxa"/>
            <w:shd w:val="clear" w:color="auto" w:fill="auto"/>
          </w:tcPr>
          <w:p w:rsidR="00BA4B3A" w:rsidRPr="00E10D4B" w:rsidRDefault="00AE03AD" w:rsidP="00E10D4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hAnsi="Times New Roman"/>
                <w:color w:val="000000"/>
                <w:sz w:val="24"/>
                <w:szCs w:val="24"/>
              </w:rPr>
              <w:t>МОУ  "СОШ № 6" г. Тихвин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A4B3A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A4B3A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BA4B3A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3AD" w:rsidRPr="00E10D4B" w:rsidTr="009722F0">
        <w:tc>
          <w:tcPr>
            <w:tcW w:w="3402" w:type="dxa"/>
            <w:shd w:val="clear" w:color="auto" w:fill="auto"/>
          </w:tcPr>
          <w:p w:rsidR="00AE03AD" w:rsidRPr="00E10D4B" w:rsidRDefault="00AE03AD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МОУ  "СОШ № 1" г. Тихвин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E03AD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E03AD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AE03AD" w:rsidRPr="00E10D4B" w:rsidRDefault="00AE03AD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371D1" w:rsidRPr="00E10D4B" w:rsidTr="009722F0">
        <w:tc>
          <w:tcPr>
            <w:tcW w:w="3402" w:type="dxa"/>
            <w:shd w:val="clear" w:color="auto" w:fill="auto"/>
          </w:tcPr>
          <w:p w:rsidR="00D371D1" w:rsidRPr="00E10D4B" w:rsidRDefault="00D371D1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«Гатчинский лицей №3 имени Героя Советского Союза А.И. Перегудова»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371D1" w:rsidRPr="00E10D4B" w:rsidRDefault="00D371D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371D1" w:rsidRPr="00E10D4B" w:rsidRDefault="00D371D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D371D1" w:rsidRPr="00E10D4B" w:rsidRDefault="00D371D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371D1" w:rsidRPr="00E10D4B" w:rsidTr="009722F0">
        <w:tc>
          <w:tcPr>
            <w:tcW w:w="3402" w:type="dxa"/>
            <w:shd w:val="clear" w:color="auto" w:fill="auto"/>
          </w:tcPr>
          <w:p w:rsidR="00D371D1" w:rsidRPr="00E10D4B" w:rsidRDefault="00D371D1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«Сиверская гимназия»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371D1" w:rsidRPr="00E10D4B" w:rsidRDefault="00D371D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371D1" w:rsidRPr="00E10D4B" w:rsidRDefault="00D371D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32,14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D371D1" w:rsidRPr="00E10D4B" w:rsidRDefault="00D371D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2F0" w:rsidRPr="00E10D4B" w:rsidTr="009722F0">
        <w:tc>
          <w:tcPr>
            <w:tcW w:w="3402" w:type="dxa"/>
            <w:shd w:val="clear" w:color="auto" w:fill="auto"/>
          </w:tcPr>
          <w:p w:rsidR="009722F0" w:rsidRPr="00E10D4B" w:rsidRDefault="009722F0" w:rsidP="00E10D4B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МОУ «Волосовская СОШ № 1»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722F0" w:rsidRPr="00E10D4B" w:rsidRDefault="009722F0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722F0" w:rsidRPr="00E10D4B" w:rsidRDefault="009722F0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722F0" w:rsidRPr="00E10D4B" w:rsidRDefault="009722F0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2F0" w:rsidRPr="00E10D4B" w:rsidTr="009722F0">
        <w:tc>
          <w:tcPr>
            <w:tcW w:w="3402" w:type="dxa"/>
            <w:shd w:val="clear" w:color="auto" w:fill="auto"/>
            <w:vAlign w:val="center"/>
          </w:tcPr>
          <w:p w:rsidR="009722F0" w:rsidRPr="00E10D4B" w:rsidRDefault="009722F0" w:rsidP="00E10D4B">
            <w:pPr>
              <w:rPr>
                <w:color w:val="000000"/>
              </w:rPr>
            </w:pPr>
            <w:r w:rsidRPr="00E10D4B">
              <w:rPr>
                <w:color w:val="000000"/>
              </w:rPr>
              <w:t>МОУ  «Колтушская СОШ имени ак. И.П. Павлова»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722F0" w:rsidRPr="00E10D4B" w:rsidRDefault="006143A3" w:rsidP="00E10D4B">
            <w:pPr>
              <w:pStyle w:val="a3"/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722F0" w:rsidRPr="00E10D4B" w:rsidRDefault="009722F0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722F0" w:rsidRPr="00E10D4B" w:rsidRDefault="009722F0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2F0" w:rsidRPr="00E10D4B" w:rsidTr="009722F0">
        <w:tc>
          <w:tcPr>
            <w:tcW w:w="3402" w:type="dxa"/>
            <w:shd w:val="clear" w:color="auto" w:fill="auto"/>
            <w:vAlign w:val="center"/>
          </w:tcPr>
          <w:p w:rsidR="009722F0" w:rsidRPr="00E10D4B" w:rsidRDefault="009722F0" w:rsidP="00E10D4B">
            <w:pPr>
              <w:rPr>
                <w:color w:val="000000"/>
              </w:rPr>
            </w:pPr>
            <w:r w:rsidRPr="00E10D4B">
              <w:rPr>
                <w:color w:val="000000"/>
              </w:rPr>
              <w:t>МОУ «Кузьмоловская СОШ №1»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722F0" w:rsidRPr="00E10D4B" w:rsidRDefault="006143A3" w:rsidP="00E10D4B">
            <w:pPr>
              <w:pStyle w:val="a3"/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722F0" w:rsidRPr="00E10D4B" w:rsidRDefault="009722F0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722F0" w:rsidRPr="00E10D4B" w:rsidRDefault="009722F0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3A3" w:rsidRPr="00E10D4B" w:rsidTr="009722F0">
        <w:tc>
          <w:tcPr>
            <w:tcW w:w="3402" w:type="dxa"/>
            <w:shd w:val="clear" w:color="auto" w:fill="auto"/>
            <w:vAlign w:val="center"/>
          </w:tcPr>
          <w:p w:rsidR="006143A3" w:rsidRPr="00E10D4B" w:rsidRDefault="006143A3" w:rsidP="00E10D4B">
            <w:pPr>
              <w:rPr>
                <w:color w:val="000000"/>
              </w:rPr>
            </w:pPr>
            <w:r w:rsidRPr="00E10D4B">
              <w:t>МБОУ «Кингисеппская СОШ № 3 с углубленным изучением отдельных предметов»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143A3" w:rsidRPr="00E10D4B" w:rsidRDefault="006143A3" w:rsidP="00E10D4B">
            <w:pPr>
              <w:pStyle w:val="a3"/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143A3" w:rsidRPr="00E10D4B" w:rsidRDefault="006143A3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6143A3" w:rsidRPr="00E10D4B" w:rsidRDefault="006143A3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B76" w:rsidRPr="00E10D4B" w:rsidTr="009722F0">
        <w:tc>
          <w:tcPr>
            <w:tcW w:w="3402" w:type="dxa"/>
            <w:shd w:val="clear" w:color="auto" w:fill="auto"/>
            <w:vAlign w:val="center"/>
          </w:tcPr>
          <w:p w:rsidR="00A14B76" w:rsidRPr="00E10D4B" w:rsidRDefault="00A14B76" w:rsidP="00E10D4B">
            <w:r w:rsidRPr="00E10D4B">
              <w:t>МБОУ «Лицей № 8» Сосновый Бор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14B76" w:rsidRPr="00E10D4B" w:rsidRDefault="00A14B76" w:rsidP="00E10D4B">
            <w:pPr>
              <w:pStyle w:val="a3"/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14B76" w:rsidRPr="00E10D4B" w:rsidRDefault="00A14B7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A14B76" w:rsidRPr="00E10D4B" w:rsidRDefault="00A14B7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B76" w:rsidRPr="00E10D4B" w:rsidTr="009722F0">
        <w:tc>
          <w:tcPr>
            <w:tcW w:w="3402" w:type="dxa"/>
            <w:shd w:val="clear" w:color="auto" w:fill="auto"/>
            <w:vAlign w:val="center"/>
          </w:tcPr>
          <w:p w:rsidR="00A14B76" w:rsidRPr="00E10D4B" w:rsidRDefault="00A14B76" w:rsidP="00E10D4B">
            <w:r w:rsidRPr="00E10D4B">
              <w:t>МБОУ «СОШ № 6» Сосновый Бор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14B76" w:rsidRPr="00E10D4B" w:rsidRDefault="00A14B76" w:rsidP="00E10D4B">
            <w:pPr>
              <w:pStyle w:val="a3"/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14B76" w:rsidRPr="00E10D4B" w:rsidRDefault="00A14B7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A14B76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A4B3A" w:rsidRPr="00E10D4B" w:rsidRDefault="00BA4B3A" w:rsidP="00E10D4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</w:p>
    <w:p w:rsidR="00AE03AD" w:rsidRPr="00E10D4B" w:rsidRDefault="00AE03AD" w:rsidP="00E10D4B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B3A" w:rsidRPr="00E10D4B" w:rsidRDefault="00BA4B3A" w:rsidP="00E10D4B">
      <w:pPr>
        <w:pStyle w:val="a3"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3.5 Выделение </w:t>
      </w:r>
      <w:r w:rsidRPr="00E10D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BA4B3A" w:rsidRPr="00E10D4B" w:rsidRDefault="00BA4B3A" w:rsidP="00E10D4B">
      <w:pPr>
        <w:pStyle w:val="a3"/>
        <w:numPr>
          <w:ilvl w:val="0"/>
          <w:numId w:val="9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10D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BA4B3A" w:rsidRPr="00E10D4B" w:rsidRDefault="00BA4B3A" w:rsidP="00E10D4B">
      <w:pPr>
        <w:pStyle w:val="a3"/>
        <w:numPr>
          <w:ilvl w:val="0"/>
          <w:numId w:val="9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10D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0D4B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BA4B3A" w:rsidRPr="00E10D4B" w:rsidRDefault="00BA4B3A" w:rsidP="00E10D4B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10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322"/>
        <w:gridCol w:w="2322"/>
        <w:gridCol w:w="2322"/>
      </w:tblGrid>
      <w:tr w:rsidR="00BA4B3A" w:rsidRPr="00E10D4B" w:rsidTr="00A14B76">
        <w:tc>
          <w:tcPr>
            <w:tcW w:w="3382" w:type="dxa"/>
          </w:tcPr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322" w:type="dxa"/>
          </w:tcPr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322" w:type="dxa"/>
          </w:tcPr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 </w:t>
            </w:r>
            <w:r w:rsidR="00F94D91" w:rsidRPr="00E10D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минимального – от </w:t>
            </w:r>
            <w:r w:rsidRPr="00E10D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 до 80 баллов</w:t>
            </w:r>
          </w:p>
        </w:tc>
        <w:tc>
          <w:tcPr>
            <w:tcW w:w="2322" w:type="dxa"/>
          </w:tcPr>
          <w:p w:rsidR="00BA4B3A" w:rsidRPr="00E10D4B" w:rsidRDefault="00BA4B3A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6E36B8" w:rsidRPr="00E10D4B" w:rsidTr="006F1563">
        <w:tc>
          <w:tcPr>
            <w:tcW w:w="10348" w:type="dxa"/>
            <w:gridSpan w:val="4"/>
          </w:tcPr>
          <w:p w:rsidR="006E36B8" w:rsidRPr="00E10D4B" w:rsidRDefault="006E36B8" w:rsidP="00E10D4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 ЕГЭ, </w:t>
            </w:r>
            <w:r w:rsidRPr="00E10D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достигших минимального балла</w:t>
            </w: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имеет </w:t>
            </w:r>
            <w:r w:rsidRPr="00E10D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максимальные значения- отсутствует</w:t>
            </w:r>
          </w:p>
        </w:tc>
      </w:tr>
      <w:tr w:rsidR="009D1635" w:rsidRPr="00E10D4B" w:rsidTr="006F1563">
        <w:tc>
          <w:tcPr>
            <w:tcW w:w="10348" w:type="dxa"/>
            <w:gridSpan w:val="4"/>
          </w:tcPr>
          <w:p w:rsidR="009D1635" w:rsidRPr="00E10D4B" w:rsidRDefault="009D1635" w:rsidP="00E10D4B">
            <w:pPr>
              <w:pStyle w:val="a3"/>
              <w:spacing w:after="0" w:line="240" w:lineRule="auto"/>
              <w:ind w:left="0"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 ЕГЭ, </w:t>
            </w:r>
            <w:r w:rsidRPr="00E10D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получивших от 61 до 100 баллов</w:t>
            </w: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имеет </w:t>
            </w:r>
            <w:r w:rsidRPr="00E10D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минимальные значения</w:t>
            </w: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сравнению с другими ОО субъекта РФ)</w:t>
            </w:r>
          </w:p>
        </w:tc>
      </w:tr>
      <w:tr w:rsidR="00042A46" w:rsidRPr="00E10D4B" w:rsidTr="00A14B76">
        <w:tc>
          <w:tcPr>
            <w:tcW w:w="338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«Дружногорская СОШ»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A46" w:rsidRPr="00E10D4B" w:rsidTr="00A14B76">
        <w:tc>
          <w:tcPr>
            <w:tcW w:w="3382" w:type="dxa"/>
          </w:tcPr>
          <w:p w:rsidR="00042A46" w:rsidRPr="00E10D4B" w:rsidRDefault="00042A46" w:rsidP="00E10D4B">
            <w:pPr>
              <w:ind w:right="176"/>
            </w:pPr>
            <w:r w:rsidRPr="00E10D4B">
              <w:rPr>
                <w:color w:val="000000"/>
                <w:u w:color="000000"/>
              </w:rPr>
              <w:t>МБОУ"Елизаветинская СОШ"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A46" w:rsidRPr="00E10D4B" w:rsidTr="00A14B76">
        <w:tc>
          <w:tcPr>
            <w:tcW w:w="338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«Пламенская СОШ»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A46" w:rsidRPr="00E10D4B" w:rsidTr="00A14B76">
        <w:tc>
          <w:tcPr>
            <w:tcW w:w="338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«Пригородная СОШ»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A46" w:rsidRPr="00E10D4B" w:rsidTr="00A14B76">
        <w:tc>
          <w:tcPr>
            <w:tcW w:w="338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«Кракольская СОШ»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A46" w:rsidRPr="00E10D4B" w:rsidTr="00A14B76">
        <w:tc>
          <w:tcPr>
            <w:tcW w:w="338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МОУ «Толмачевская СОШ»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A46" w:rsidRPr="00E10D4B" w:rsidTr="00A14B76">
        <w:tc>
          <w:tcPr>
            <w:tcW w:w="338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color w:val="000000"/>
                <w:sz w:val="24"/>
                <w:szCs w:val="24"/>
              </w:rPr>
              <w:t>МОУ «Ям-Тесовская СОШ»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042A46" w:rsidRPr="00E10D4B" w:rsidRDefault="00042A46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042A46" w:rsidRPr="00E10D4B" w:rsidRDefault="00F94D9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D91" w:rsidRPr="00E10D4B" w:rsidTr="00A14B76">
        <w:tc>
          <w:tcPr>
            <w:tcW w:w="3382" w:type="dxa"/>
          </w:tcPr>
          <w:p w:rsidR="00F94D91" w:rsidRPr="00E10D4B" w:rsidRDefault="00F94D91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МОУ «Загривская СОШ»</w:t>
            </w:r>
          </w:p>
        </w:tc>
        <w:tc>
          <w:tcPr>
            <w:tcW w:w="2322" w:type="dxa"/>
          </w:tcPr>
          <w:p w:rsidR="00F94D91" w:rsidRPr="00E10D4B" w:rsidRDefault="00F94D9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F94D91" w:rsidRPr="00E10D4B" w:rsidRDefault="00F94D9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F94D91" w:rsidRPr="00E10D4B" w:rsidRDefault="00F94D9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5" w:rsidRPr="00E10D4B" w:rsidRDefault="00A97985" w:rsidP="00E10D4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7CCA" w:rsidRPr="00E10D4B" w:rsidRDefault="00F97CCA" w:rsidP="00E10D4B">
      <w:pPr>
        <w:rPr>
          <w:b/>
        </w:rPr>
      </w:pPr>
      <w:r w:rsidRPr="00E10D4B">
        <w:rPr>
          <w:b/>
        </w:rPr>
        <w:t>ВЫВОД о характере изменения результатов ЕГЭ по предмету</w:t>
      </w:r>
    </w:p>
    <w:p w:rsidR="00F97CCA" w:rsidRPr="00E10D4B" w:rsidRDefault="00F97CCA" w:rsidP="00E10D4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187A" w:rsidRPr="00E10D4B" w:rsidRDefault="005A187A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 xml:space="preserve">В регионе по среднему тестовому баллу всегда отмечался поступательный рост, стабильная положительная динамика. С начала участия региона в ЕГЭ ( с 2004 года) средний тестовый балл по предмету </w:t>
      </w:r>
      <w:r w:rsidR="0054090D" w:rsidRPr="00E10D4B">
        <w:rPr>
          <w:rFonts w:ascii="Times New Roman" w:hAnsi="Times New Roman"/>
          <w:sz w:val="24"/>
          <w:szCs w:val="24"/>
          <w:lang w:eastAsia="ru-RU"/>
        </w:rPr>
        <w:t>происходил ежегодный рост балла на 2 балла в среднем</w:t>
      </w:r>
      <w:r w:rsidR="007358AB" w:rsidRPr="00E10D4B">
        <w:rPr>
          <w:rFonts w:ascii="Times New Roman" w:hAnsi="Times New Roman"/>
          <w:sz w:val="24"/>
          <w:szCs w:val="24"/>
          <w:lang w:eastAsia="ru-RU"/>
        </w:rPr>
        <w:t>.</w:t>
      </w:r>
    </w:p>
    <w:p w:rsidR="0054090D" w:rsidRPr="00E10D4B" w:rsidRDefault="001818B3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Только по результатам выпускников текущего года </w:t>
      </w:r>
      <w:r w:rsidR="007358AB" w:rsidRPr="00E10D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0D4B">
        <w:rPr>
          <w:rFonts w:ascii="Times New Roman" w:hAnsi="Times New Roman"/>
          <w:sz w:val="24"/>
          <w:szCs w:val="24"/>
          <w:lang w:eastAsia="ru-RU"/>
        </w:rPr>
        <w:t xml:space="preserve">средний тестовый балл вырос с </w:t>
      </w:r>
      <w:r w:rsidR="007358AB" w:rsidRPr="00E10D4B">
        <w:rPr>
          <w:rFonts w:ascii="Times New Roman" w:hAnsi="Times New Roman"/>
          <w:sz w:val="24"/>
          <w:szCs w:val="24"/>
          <w:lang w:eastAsia="ru-RU"/>
        </w:rPr>
        <w:t xml:space="preserve">2011 года </w:t>
      </w:r>
      <w:r w:rsidRPr="00E10D4B">
        <w:rPr>
          <w:rFonts w:ascii="Times New Roman" w:hAnsi="Times New Roman"/>
          <w:sz w:val="24"/>
          <w:szCs w:val="24"/>
          <w:lang w:eastAsia="ru-RU"/>
        </w:rPr>
        <w:t>по 2016 год на 7,83 (с 63,8 по 72,6).</w:t>
      </w:r>
      <w:r w:rsidR="00B31216" w:rsidRPr="00E10D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0D4B">
        <w:rPr>
          <w:rFonts w:ascii="Times New Roman" w:hAnsi="Times New Roman"/>
          <w:sz w:val="24"/>
          <w:szCs w:val="24"/>
          <w:lang w:eastAsia="ru-RU"/>
        </w:rPr>
        <w:t>Общерегиональный результат (включая все категории участников) – за последние три года рост балла на 5,4.</w:t>
      </w:r>
    </w:p>
    <w:p w:rsidR="005A036A" w:rsidRPr="00E10D4B" w:rsidRDefault="0054090D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 xml:space="preserve">В течение трех последних лет выросла </w:t>
      </w:r>
      <w:r w:rsidR="005A036A" w:rsidRPr="00E10D4B">
        <w:rPr>
          <w:rFonts w:ascii="Times New Roman" w:hAnsi="Times New Roman"/>
          <w:sz w:val="24"/>
          <w:szCs w:val="24"/>
          <w:lang w:eastAsia="ru-RU"/>
        </w:rPr>
        <w:t xml:space="preserve">доля </w:t>
      </w:r>
      <w:r w:rsidRPr="00E10D4B">
        <w:rPr>
          <w:rFonts w:ascii="Times New Roman" w:hAnsi="Times New Roman"/>
          <w:sz w:val="24"/>
          <w:szCs w:val="24"/>
          <w:lang w:eastAsia="ru-RU"/>
        </w:rPr>
        <w:t>доля высокобальников – общерегионал</w:t>
      </w:r>
      <w:r w:rsidR="005A036A" w:rsidRPr="00E10D4B">
        <w:rPr>
          <w:rFonts w:ascii="Times New Roman" w:hAnsi="Times New Roman"/>
          <w:sz w:val="24"/>
          <w:szCs w:val="24"/>
          <w:lang w:eastAsia="ru-RU"/>
        </w:rPr>
        <w:t>ьный показатель вырос на 12,95%, по результатам выпускников текущего года в 2016 году получено</w:t>
      </w:r>
      <w:r w:rsidRPr="00E10D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628B" w:rsidRPr="00E10D4B">
        <w:rPr>
          <w:rFonts w:ascii="Times New Roman" w:hAnsi="Times New Roman"/>
          <w:sz w:val="24"/>
          <w:szCs w:val="24"/>
          <w:lang w:eastAsia="ru-RU"/>
        </w:rPr>
        <w:t>30,75</w:t>
      </w:r>
      <w:r w:rsidR="005A036A" w:rsidRPr="00E10D4B">
        <w:rPr>
          <w:rFonts w:ascii="Times New Roman" w:hAnsi="Times New Roman"/>
          <w:sz w:val="24"/>
          <w:szCs w:val="24"/>
          <w:lang w:eastAsia="ru-RU"/>
        </w:rPr>
        <w:t xml:space="preserve"> % по сравнению с прошлогодним результатом  23,8% (2014- 17,13%). Растет доля получивших 100 баллов – с 0,42% до 0,81%. Практически каждый третий ленинградский выпускник набрал более 80 баллов.</w:t>
      </w:r>
    </w:p>
    <w:p w:rsidR="0054090D" w:rsidRPr="00E10D4B" w:rsidRDefault="0054090D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>По результ</w:t>
      </w:r>
      <w:r w:rsidR="005A036A" w:rsidRPr="00E10D4B">
        <w:rPr>
          <w:rFonts w:ascii="Times New Roman" w:hAnsi="Times New Roman"/>
          <w:sz w:val="24"/>
          <w:szCs w:val="24"/>
          <w:lang w:eastAsia="ru-RU"/>
        </w:rPr>
        <w:t>атам выпускников текущего года</w:t>
      </w:r>
      <w:r w:rsidRPr="00E10D4B">
        <w:rPr>
          <w:rFonts w:ascii="Times New Roman" w:hAnsi="Times New Roman"/>
          <w:sz w:val="24"/>
          <w:szCs w:val="24"/>
          <w:lang w:eastAsia="ru-RU"/>
        </w:rPr>
        <w:t xml:space="preserve"> значительно преобладает количество участников, получивших от 61 до 80 баллов – 52%, от минимального до 60 баллов – 17,2%.</w:t>
      </w:r>
    </w:p>
    <w:p w:rsidR="0054090D" w:rsidRPr="00E10D4B" w:rsidRDefault="0054090D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>Показатель - количество не прошедших минимальный порог баллов на аттестат.</w:t>
      </w:r>
    </w:p>
    <w:p w:rsidR="0054090D" w:rsidRPr="00E10D4B" w:rsidRDefault="0054090D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>В течение трех последних лет выпускники текущего года сдают ЕГЭ без пересдачи с первого раза.</w:t>
      </w:r>
      <w:r w:rsidRPr="00E10D4B">
        <w:rPr>
          <w:rFonts w:ascii="Times New Roman" w:hAnsi="Times New Roman"/>
          <w:color w:val="000000"/>
          <w:sz w:val="24"/>
          <w:szCs w:val="24"/>
        </w:rPr>
        <w:t xml:space="preserve"> Минимальный порог баллов ЕГЭ для поступления в вуз (36 баллов) не прошли 5 выпускников текущего года  - 0,1 %.</w:t>
      </w:r>
      <w:r w:rsidRPr="00E10D4B">
        <w:rPr>
          <w:rFonts w:ascii="Times New Roman" w:hAnsi="Times New Roman"/>
          <w:sz w:val="24"/>
          <w:szCs w:val="24"/>
          <w:lang w:eastAsia="ru-RU"/>
        </w:rPr>
        <w:t xml:space="preserve"> Общерегиональный процент (0,31%) не преодолевших минимальный порог баллов в 36 баллов включают результаты выпускников прошлых лет.</w:t>
      </w:r>
    </w:p>
    <w:p w:rsidR="0067628B" w:rsidRPr="00E10D4B" w:rsidRDefault="0067628B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>Результаты по категории участников.</w:t>
      </w:r>
    </w:p>
    <w:p w:rsidR="0067628B" w:rsidRPr="00E10D4B" w:rsidRDefault="0067628B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 xml:space="preserve">По выпускникам текущего года - основные группы результатов – 51,95% – получившие </w:t>
      </w:r>
      <w:r w:rsidRPr="00E10D4B">
        <w:rPr>
          <w:rFonts w:ascii="Times New Roman" w:hAnsi="Times New Roman"/>
          <w:sz w:val="24"/>
          <w:szCs w:val="24"/>
        </w:rPr>
        <w:t>от 61 до 80 баллов, 31,57% - высокобалльники.</w:t>
      </w:r>
    </w:p>
    <w:p w:rsidR="0067628B" w:rsidRPr="00E10D4B" w:rsidRDefault="0067628B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 Процент получивших тестовый балл от минимального балла до 60 баллов сокращается, в 2016 году составил 17,23.</w:t>
      </w:r>
    </w:p>
    <w:p w:rsidR="0054090D" w:rsidRPr="00E10D4B" w:rsidRDefault="0054090D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Все муниципальные образования получили «ровный» высокий средний тестовый балл, все прошли отметку в 70,7 балла (результат 2015 г.). Разница между «нижним и верхним баллами» – 5. Рост баллов от 1,5 до  4,5 отмечен у каждого района.</w:t>
      </w:r>
    </w:p>
    <w:p w:rsidR="0054090D" w:rsidRPr="00E10D4B" w:rsidRDefault="0054090D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Ежегодно  сокращается разница тестовых баллов городских и средних школ – в 2016 году по сравнению с прошлым годом отмечено значительное сокращение - 2,48 (2015 – 4,25 , 2014 – 5,24).</w:t>
      </w:r>
    </w:p>
    <w:p w:rsidR="00B31216" w:rsidRPr="00E10D4B" w:rsidRDefault="000E09EE" w:rsidP="00E10D4B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  <w:lang w:eastAsia="ru-RU"/>
        </w:rPr>
        <w:t>Также у</w:t>
      </w:r>
      <w:r w:rsidR="00B31216" w:rsidRPr="00E10D4B">
        <w:rPr>
          <w:rFonts w:ascii="Times New Roman" w:hAnsi="Times New Roman"/>
          <w:sz w:val="24"/>
          <w:szCs w:val="24"/>
          <w:lang w:eastAsia="ru-RU"/>
        </w:rPr>
        <w:t>словия роста – 100% участие выпускников текущего года в ЕГЭ по предмету с 2004 года, 95% участия выпускников 9-х классов в ГИА-9 по предмету с 2009 года.</w:t>
      </w:r>
    </w:p>
    <w:p w:rsidR="00896797" w:rsidRPr="00E10D4B" w:rsidRDefault="00896797" w:rsidP="00E10D4B">
      <w:pPr>
        <w:pStyle w:val="3"/>
        <w:spacing w:before="0"/>
        <w:ind w:left="-567"/>
        <w:jc w:val="both"/>
        <w:rPr>
          <w:rFonts w:ascii="Times New Roman" w:eastAsia="Times New Roman" w:hAnsi="Times New Roman"/>
          <w:smallCaps/>
          <w:color w:val="auto"/>
        </w:rPr>
      </w:pPr>
      <w:r w:rsidRPr="00E10D4B">
        <w:rPr>
          <w:rFonts w:ascii="Times New Roman" w:eastAsia="Times New Roman" w:hAnsi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896797" w:rsidRPr="00E10D4B" w:rsidRDefault="00896797" w:rsidP="00E10D4B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0D4B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11</w:t>
      </w:r>
    </w:p>
    <w:p w:rsidR="00A676ED" w:rsidRPr="00E10D4B" w:rsidRDefault="00A676ED" w:rsidP="00E10D4B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3535"/>
        <w:gridCol w:w="1373"/>
        <w:gridCol w:w="1578"/>
      </w:tblGrid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Обозначение задания в работе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Средний процент выполнения по региону</w:t>
            </w:r>
          </w:p>
        </w:tc>
      </w:tr>
      <w:tr w:rsidR="00A676ED" w:rsidRPr="00E10D4B" w:rsidTr="00D206F2">
        <w:tc>
          <w:tcPr>
            <w:tcW w:w="10172" w:type="dxa"/>
            <w:gridSpan w:val="5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Часть 1.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Информационная обработка письменных текстов различных стилей и жанров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Использовать основные виды чтения в зависимости от коммуникативной задачи</w:t>
            </w:r>
          </w:p>
          <w:p w:rsidR="00A676ED" w:rsidRPr="00E10D4B" w:rsidRDefault="00A676ED" w:rsidP="00E10D4B">
            <w:r w:rsidRPr="00E10D4B">
              <w:t>Извлекать необходимую информацию из различных источников: учебно-научных, справочной литературы, средств массовой информации</w:t>
            </w:r>
          </w:p>
          <w:p w:rsidR="00A676ED" w:rsidRPr="00E10D4B" w:rsidRDefault="00A676ED" w:rsidP="00E10D4B">
            <w:r w:rsidRPr="00E10D4B">
              <w:t>Владеть основными приёмами информационной переработки письменного текста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99,8%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Средства связи предложений в тексте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 xml:space="preserve">Проводить лингвистический анализ учебно-научных, деловых, публицистических, разговорных и художественных </w:t>
            </w:r>
            <w:r w:rsidRPr="00E10D4B">
              <w:lastRenderedPageBreak/>
              <w:t>текстов</w:t>
            </w:r>
          </w:p>
          <w:p w:rsidR="00A676ED" w:rsidRPr="00E10D4B" w:rsidRDefault="00A676ED" w:rsidP="00E10D4B">
            <w:r w:rsidRPr="00E10D4B">
              <w:t xml:space="preserve">Использовать основные виды чтения в зависимости от коммуникативной задачи 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96,5%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Лексическое значение слова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  <w:p w:rsidR="00A676ED" w:rsidRPr="00E10D4B" w:rsidRDefault="00A676ED" w:rsidP="00E10D4B">
            <w:r w:rsidRPr="00E10D4B"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  <w:p w:rsidR="00A676ED" w:rsidRPr="00E10D4B" w:rsidRDefault="00A676ED" w:rsidP="00E10D4B">
            <w:pPr>
              <w:rPr>
                <w:b/>
              </w:rPr>
            </w:pPr>
            <w:r w:rsidRPr="00E10D4B">
              <w:t xml:space="preserve">Использовать основные виды чтения в зависимости от коммуникативной задачи 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98,2%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Орфоэпические нормы (постановка ударения)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76,6%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Лексические нормы (употребление слова в соответствии с точным лексическим значением и требованием лексической сочетаемости)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75,4%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pPr>
              <w:rPr>
                <w:spacing w:val="-10"/>
              </w:rPr>
            </w:pPr>
            <w:r w:rsidRPr="00E10D4B">
              <w:rPr>
                <w:spacing w:val="-10"/>
              </w:rPr>
              <w:t>Морфологические нормы (образование форм слова)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93,2%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 xml:space="preserve">Синтаксические нормы. </w:t>
            </w:r>
          </w:p>
          <w:p w:rsidR="00A676ED" w:rsidRPr="00E10D4B" w:rsidRDefault="00A676ED" w:rsidP="00E10D4B">
            <w:r w:rsidRPr="00E10D4B">
              <w:t>Нормы согласования. Нормы управления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В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96,2%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Правописание корней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81,2%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Правописание приставок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90,4%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 xml:space="preserve">Правописание суффиксов различных частей речи </w:t>
            </w:r>
          </w:p>
          <w:p w:rsidR="00A676ED" w:rsidRPr="00E10D4B" w:rsidRDefault="00A676ED" w:rsidP="00E10D4B">
            <w:r w:rsidRPr="00E10D4B">
              <w:t>(кроме -Н-/-НН-)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93,9%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Правописание личных окончаний глаголов и суффиксов причастий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93,2%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Правописание НЕ и НИ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75,8%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 xml:space="preserve">Слитное, дефисное, раздельное написание </w:t>
            </w:r>
            <w:r w:rsidRPr="00E10D4B">
              <w:lastRenderedPageBreak/>
              <w:t>слов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lastRenderedPageBreak/>
              <w:t xml:space="preserve">Проводить различные виды анализа языковых единиц, </w:t>
            </w:r>
            <w:r w:rsidRPr="00E10D4B">
              <w:lastRenderedPageBreak/>
              <w:t>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lastRenderedPageBreak/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77,1%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pPr>
              <w:rPr>
                <w:spacing w:val="-6"/>
              </w:rPr>
            </w:pPr>
            <w:r w:rsidRPr="00E10D4B">
              <w:rPr>
                <w:spacing w:val="-6"/>
              </w:rPr>
              <w:t>Правописание -Н- и -НН- в различных частях речи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73,1%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pPr>
              <w:rPr>
                <w:spacing w:val="-4"/>
              </w:rPr>
            </w:pPr>
            <w:r w:rsidRPr="00E10D4B">
              <w:rPr>
                <w:spacing w:val="-4"/>
              </w:rPr>
              <w:t xml:space="preserve">Знаки препинания в простом осложнённом предложении (с однородными членами). </w:t>
            </w:r>
          </w:p>
          <w:p w:rsidR="00A676ED" w:rsidRPr="00E10D4B" w:rsidRDefault="00A676ED" w:rsidP="00E10D4B">
            <w:pPr>
              <w:rPr>
                <w:spacing w:val="-4"/>
              </w:rPr>
            </w:pPr>
            <w:r w:rsidRPr="00E10D4B">
              <w:rPr>
                <w:spacing w:val="-4"/>
              </w:rPr>
              <w:t>Пунктуация в сложносочинённом предложении и простом предложении с однородными членами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96,3%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Знаки препинания в предложениях с обособленными членами (определениями, обстоятельствами, приложениями, дополнениями)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70,7%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Знаки препинания в предложениях со словами и конструкциями, грамматически не связанными с членами предложения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76,3%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Знаки препинания в сложноподчинённом предложении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73,9%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Знаки препинания в сложном предложении с разными видами связи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Проводить различные виды анализа языковых единиц, языковых явлений и фактов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72,5%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Текст как речевое произведение. Смысловая и композиционная цельность текста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r w:rsidRPr="00E10D4B">
              <w:t>Использовать основные виды чтения в зависимости от коммуникативной задачи</w:t>
            </w:r>
          </w:p>
          <w:p w:rsidR="00A676ED" w:rsidRPr="00E10D4B" w:rsidRDefault="00A676ED" w:rsidP="00E10D4B">
            <w:pPr>
              <w:rPr>
                <w:b/>
              </w:rPr>
            </w:pPr>
            <w:r w:rsidRPr="00E10D4B">
              <w:t>Извлекать необходимую информацию из различных источников: учебно-научных, справочной литературы, средств массовой информации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54,6%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Функционально-смысловые типы речи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pPr>
              <w:rPr>
                <w:b/>
              </w:rPr>
            </w:pPr>
            <w:r w:rsidRPr="00E10D4B">
              <w:t>Проводить различные виды анализа языковых единиц, языковых явлений и фактов</w:t>
            </w:r>
            <w:r w:rsidRPr="00E10D4B">
              <w:rPr>
                <w:b/>
              </w:rPr>
              <w:t xml:space="preserve"> </w:t>
            </w:r>
          </w:p>
          <w:p w:rsidR="00A676ED" w:rsidRPr="00E10D4B" w:rsidRDefault="00A676ED" w:rsidP="00E10D4B">
            <w:r w:rsidRPr="00E10D4B">
              <w:t xml:space="preserve">Проводить лингвистический </w:t>
            </w:r>
            <w:r w:rsidRPr="00E10D4B">
              <w:lastRenderedPageBreak/>
              <w:t>анализ учебно-научных, деловых, публицистических, разговорных и художественных текстов</w:t>
            </w:r>
          </w:p>
          <w:p w:rsidR="00A676ED" w:rsidRPr="00E10D4B" w:rsidRDefault="00A676ED" w:rsidP="00E10D4B">
            <w:pPr>
              <w:rPr>
                <w:b/>
              </w:rPr>
            </w:pPr>
            <w:r w:rsidRPr="00E10D4B">
              <w:t>Использовать основные виды чтения в зависимости от коммуникативной задачи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lastRenderedPageBreak/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Лексическое значение слова. Синонимы. Антонимы. Омонимы. Фразеологические обороты. Группы слов по происхождению и употреблению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pPr>
              <w:rPr>
                <w:b/>
              </w:rPr>
            </w:pPr>
            <w:r w:rsidRPr="00E10D4B">
              <w:t>Проводить различные виды анализа языковых единиц, языковых явлений и фактов</w:t>
            </w:r>
          </w:p>
          <w:p w:rsidR="00A676ED" w:rsidRPr="00E10D4B" w:rsidRDefault="00A676ED" w:rsidP="00E10D4B">
            <w:r w:rsidRPr="00E10D4B"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  <w:p w:rsidR="00A676ED" w:rsidRPr="00E10D4B" w:rsidRDefault="00A676ED" w:rsidP="00E10D4B">
            <w:pPr>
              <w:rPr>
                <w:b/>
              </w:rPr>
            </w:pPr>
            <w:r w:rsidRPr="00E10D4B">
              <w:t>Использовать основные виды чтения в зависимости от коммуникативной задачи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Б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88,6%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Средства связи предложений в тексте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pPr>
              <w:rPr>
                <w:b/>
              </w:rPr>
            </w:pPr>
            <w:r w:rsidRPr="00E10D4B">
              <w:t>Проводить различные виды анализа языковых единиц, языковых явлений и фактов</w:t>
            </w:r>
            <w:r w:rsidRPr="00E10D4B">
              <w:rPr>
                <w:b/>
              </w:rPr>
              <w:t xml:space="preserve"> </w:t>
            </w:r>
          </w:p>
          <w:p w:rsidR="00A676ED" w:rsidRPr="00E10D4B" w:rsidRDefault="00A676ED" w:rsidP="00E10D4B">
            <w:pPr>
              <w:rPr>
                <w:b/>
              </w:rPr>
            </w:pPr>
            <w:r w:rsidRPr="00E10D4B"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В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65,3%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r w:rsidRPr="00E10D4B">
              <w:t>Речь. Языковые средства выразительности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pPr>
              <w:rPr>
                <w:b/>
              </w:rPr>
            </w:pPr>
            <w:r w:rsidRPr="00E10D4B">
              <w:t>Проводить различные виды анализа языковых единиц, языковых явлений и фактов</w:t>
            </w:r>
            <w:r w:rsidRPr="00E10D4B">
              <w:rPr>
                <w:b/>
              </w:rPr>
              <w:t xml:space="preserve"> </w:t>
            </w:r>
          </w:p>
          <w:p w:rsidR="00A676ED" w:rsidRPr="00E10D4B" w:rsidRDefault="00A676ED" w:rsidP="00E10D4B">
            <w:pPr>
              <w:rPr>
                <w:b/>
              </w:rPr>
            </w:pPr>
            <w:r w:rsidRPr="00E10D4B">
      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  <w:p w:rsidR="00A676ED" w:rsidRPr="00E10D4B" w:rsidRDefault="00A676ED" w:rsidP="00E10D4B">
            <w:r w:rsidRPr="00E10D4B">
              <w:t>Разграничивать варианты норм, преднамеренные и непреднамеренные нарушения языковых норм</w:t>
            </w:r>
          </w:p>
          <w:p w:rsidR="00A676ED" w:rsidRPr="00E10D4B" w:rsidRDefault="00A676ED" w:rsidP="00E10D4B">
            <w:r w:rsidRPr="00E10D4B">
              <w:t>Использовать основные виды чтения в зависимости от коммуникативной задачи</w:t>
            </w:r>
          </w:p>
          <w:p w:rsidR="00A676ED" w:rsidRPr="00E10D4B" w:rsidRDefault="00A676ED" w:rsidP="00E10D4B">
            <w:r w:rsidRPr="00E10D4B">
              <w:t>Извлекать необходимую информацию из различных источников: учебно-научных, справочной литературы, средств массовой информации</w:t>
            </w:r>
          </w:p>
          <w:p w:rsidR="00A676ED" w:rsidRPr="00E10D4B" w:rsidRDefault="00A676ED" w:rsidP="00E10D4B">
            <w:pPr>
              <w:rPr>
                <w:b/>
              </w:rPr>
            </w:pPr>
            <w:r w:rsidRPr="00E10D4B">
              <w:t>Владеть основными приёмами информационной переработки письменного текста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r w:rsidRPr="00E10D4B">
              <w:t>В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95,4%</w:t>
            </w:r>
          </w:p>
        </w:tc>
      </w:tr>
      <w:tr w:rsidR="00A676ED" w:rsidRPr="00E10D4B" w:rsidTr="00D206F2">
        <w:tc>
          <w:tcPr>
            <w:tcW w:w="10172" w:type="dxa"/>
            <w:gridSpan w:val="5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</w:tr>
      <w:tr w:rsidR="00D206F2" w:rsidRPr="00E10D4B" w:rsidTr="00D206F2">
        <w:tc>
          <w:tcPr>
            <w:tcW w:w="1135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Сочинение. Информационная обработка текста. Употребление языковых средств в зависимости от речевой ситуации</w:t>
            </w:r>
          </w:p>
        </w:tc>
        <w:tc>
          <w:tcPr>
            <w:tcW w:w="3535" w:type="dxa"/>
            <w:shd w:val="clear" w:color="auto" w:fill="auto"/>
          </w:tcPr>
          <w:p w:rsidR="00A676ED" w:rsidRPr="00E10D4B" w:rsidRDefault="00A676ED" w:rsidP="00E10D4B">
            <w:pPr>
              <w:rPr>
                <w:b/>
              </w:rPr>
            </w:pPr>
            <w:r w:rsidRPr="00E10D4B">
              <w:t>Создавать письменные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</w:t>
            </w:r>
          </w:p>
          <w:p w:rsidR="00A676ED" w:rsidRPr="00E10D4B" w:rsidRDefault="00A676ED" w:rsidP="00E10D4B">
            <w:r w:rsidRPr="00E10D4B"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  <w:p w:rsidR="00A676ED" w:rsidRPr="00E10D4B" w:rsidRDefault="00A676ED" w:rsidP="00E10D4B">
            <w:r w:rsidRPr="00E10D4B">
              <w:t>Применять в практике письма орфографические и пунктуационные нормы современного русского литературного языка</w:t>
            </w:r>
          </w:p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Соблюдать нормы речевого поведения в различных сферах и ситуациях общения, в том числе при обсуждении дискуссионных проблем</w:t>
            </w:r>
          </w:p>
        </w:tc>
        <w:tc>
          <w:tcPr>
            <w:tcW w:w="1373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8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См. критерии</w:t>
            </w:r>
          </w:p>
        </w:tc>
      </w:tr>
    </w:tbl>
    <w:p w:rsidR="00A676ED" w:rsidRPr="00E10D4B" w:rsidRDefault="00A676ED" w:rsidP="00E10D4B">
      <w:pPr>
        <w:pStyle w:val="a3"/>
        <w:spacing w:after="0" w:line="240" w:lineRule="auto"/>
        <w:ind w:left="-99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5649"/>
        <w:gridCol w:w="1569"/>
        <w:gridCol w:w="1852"/>
      </w:tblGrid>
      <w:tr w:rsidR="00A676ED" w:rsidRPr="00E10D4B" w:rsidTr="00D206F2">
        <w:tc>
          <w:tcPr>
            <w:tcW w:w="10367" w:type="dxa"/>
            <w:gridSpan w:val="4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задания с развёрнутым ответом (25)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0D4B">
              <w:rPr>
                <w:b/>
              </w:rPr>
              <w:t>Проверяемые элементы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Уровни оценивания</w:t>
            </w:r>
          </w:p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(баллы)</w:t>
            </w:r>
          </w:p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Средний процент выполнения по региону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К1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E10D4B">
              <w:t>Формулировка проблемы исходного текста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98,1%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К2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E10D4B">
              <w:t>Комментарий к сформулированной проблеме исходного текста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3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93,9%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К3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E10D4B">
              <w:t>Отражение позиции автора исходного текста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94,5%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К4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E10D4B">
              <w:t>Аргументация экзаменуемым собственного мнения по проблеме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4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92,5%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К5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left="113" w:right="176"/>
              <w:rPr>
                <w:b/>
                <w:bCs/>
              </w:rPr>
            </w:pPr>
            <w:r w:rsidRPr="00E10D4B">
              <w:t>Смысловая цельность, речевая связность и последовательность изложения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94,5%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К6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E10D4B">
              <w:t>Точность и выразительность речи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2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98,2%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К7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</w:pPr>
            <w:r w:rsidRPr="00E10D4B">
              <w:t>Орфографические нормы (орфографические ошибки)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3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91,4%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К8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</w:pPr>
            <w:r w:rsidRPr="00E10D4B">
              <w:t>Пунктуационные нормы (пунктуационные ошибки)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3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80,6%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К9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</w:pPr>
            <w:r w:rsidRPr="00E10D4B">
              <w:t>Соблюдение языковых норм (грамматические ошибки)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88,1%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К10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</w:pPr>
            <w:r w:rsidRPr="00E10D4B">
              <w:t>Речевые нормы (речевые ошибки)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2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t>К11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</w:pPr>
            <w:r w:rsidRPr="00E10D4B">
              <w:t>Соблюдение этических норм (этические ошибки)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99,3%</w:t>
            </w:r>
          </w:p>
        </w:tc>
      </w:tr>
      <w:tr w:rsidR="00A676ED" w:rsidRPr="00E10D4B" w:rsidTr="00D206F2">
        <w:tc>
          <w:tcPr>
            <w:tcW w:w="1297" w:type="dxa"/>
            <w:shd w:val="clear" w:color="auto" w:fill="auto"/>
          </w:tcPr>
          <w:p w:rsidR="00A676ED" w:rsidRPr="00E10D4B" w:rsidRDefault="00A676ED" w:rsidP="00E10D4B">
            <w:r w:rsidRPr="00E10D4B">
              <w:rPr>
                <w:b/>
              </w:rPr>
              <w:lastRenderedPageBreak/>
              <w:t>К12</w:t>
            </w:r>
          </w:p>
        </w:tc>
        <w:tc>
          <w:tcPr>
            <w:tcW w:w="5649" w:type="dxa"/>
            <w:shd w:val="clear" w:color="auto" w:fill="auto"/>
          </w:tcPr>
          <w:p w:rsidR="00A676ED" w:rsidRPr="00E10D4B" w:rsidRDefault="00A676ED" w:rsidP="00E10D4B">
            <w:pPr>
              <w:autoSpaceDE w:val="0"/>
              <w:autoSpaceDN w:val="0"/>
              <w:adjustRightInd w:val="0"/>
              <w:ind w:right="176"/>
            </w:pPr>
            <w:r w:rsidRPr="00E10D4B">
              <w:t>Соблюдение фактологической точности в фоновом материале</w:t>
            </w:r>
          </w:p>
        </w:tc>
        <w:tc>
          <w:tcPr>
            <w:tcW w:w="1569" w:type="dxa"/>
            <w:shd w:val="clear" w:color="auto" w:fill="auto"/>
          </w:tcPr>
          <w:p w:rsidR="00A676ED" w:rsidRPr="00E10D4B" w:rsidRDefault="00A676ED" w:rsidP="00E10D4B">
            <w:pPr>
              <w:jc w:val="center"/>
              <w:rPr>
                <w:b/>
              </w:rPr>
            </w:pPr>
            <w:r w:rsidRPr="00E10D4B">
              <w:rPr>
                <w:b/>
              </w:rPr>
              <w:t>1 – 0</w:t>
            </w:r>
          </w:p>
        </w:tc>
        <w:tc>
          <w:tcPr>
            <w:tcW w:w="1852" w:type="dxa"/>
            <w:shd w:val="clear" w:color="auto" w:fill="auto"/>
          </w:tcPr>
          <w:p w:rsidR="00A676ED" w:rsidRPr="00E10D4B" w:rsidRDefault="00A676ED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86,7%</w:t>
            </w:r>
          </w:p>
        </w:tc>
      </w:tr>
    </w:tbl>
    <w:p w:rsidR="00896797" w:rsidRPr="00E10D4B" w:rsidRDefault="00896797" w:rsidP="00E10D4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9E1" w:rsidRPr="00E10D4B" w:rsidRDefault="00FF59E1" w:rsidP="00E10D4B">
      <w:pPr>
        <w:pStyle w:val="a3"/>
        <w:spacing w:after="0" w:line="240" w:lineRule="auto"/>
        <w:ind w:left="-709" w:right="-284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Вызвали затруднение задания на орфоэпические (4) и лексические нормы (5).  Даже наличие орфоэпического словника и словарика паронимов, ежегодно размещаемых в пакете Демоверсии ЕГЭ по русскому языку, к сожалению, не даёт пока стопроцентного результата, подтверждая невозможность подготовки к экзамену только путём постоянных тренингов в старших классах – решения бесконечных тестов, аналогичных заданиям ЕГЭ. С одной стороны, это доказывает валидность КИМ, с другой стороны, актуализирует главное в подходах к преподаванию русского языка, к определению приоритетов – внимание к слову, выразительности, точности речи, нацеленности на личностное развитие обучающихся. </w:t>
      </w:r>
    </w:p>
    <w:p w:rsidR="00FF59E1" w:rsidRPr="00E10D4B" w:rsidRDefault="00FF59E1" w:rsidP="00E10D4B">
      <w:pPr>
        <w:pStyle w:val="a3"/>
        <w:spacing w:after="0" w:line="240" w:lineRule="auto"/>
        <w:ind w:left="-709" w:right="-284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Не противоречит этому и следующее наблюдение: наиболее сложными в первой части оказались задания, связанные с текстом, умения адекватно понимать, интерпретировать и комментировать тексты различных функционально-смысловых типов речи; владеть навыками различных видов чтения; анализировать текст с точки зрения его темы, цели, основной мысли, основной и дополнительной информации.</w:t>
      </w:r>
    </w:p>
    <w:p w:rsidR="00FF59E1" w:rsidRPr="00E10D4B" w:rsidRDefault="00FF59E1" w:rsidP="00E10D4B">
      <w:pPr>
        <w:pStyle w:val="a3"/>
        <w:spacing w:after="0" w:line="240" w:lineRule="auto"/>
        <w:ind w:left="-709" w:right="-284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Несмотря на то что практически каждая образовательная организация в учебные программы в раздел планируемых предметных результатов по русскому языку включает работу с текстом как приоритетную задачу (выпускник научится), анализ результатов выполнения заданий 20, 21 и 23 подтверждает: пока достаточного уровня работы с текстом в системе на каждом уроке нет. </w:t>
      </w:r>
    </w:p>
    <w:p w:rsidR="00FF59E1" w:rsidRPr="00E10D4B" w:rsidRDefault="00FF59E1" w:rsidP="00E10D4B">
      <w:pPr>
        <w:pStyle w:val="a3"/>
        <w:spacing w:after="0" w:line="240" w:lineRule="auto"/>
        <w:ind w:left="-709" w:right="-284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Обобщая итоги проверки заданий с развёрнутым ответом (задание 25), можно отметить по-прежнему проблемы в применении на практике, реальном владении навыками – создавать и редактировать письменные тексты разных стилей и жанров с соблюдением норм современного русского литературного языка и речевого этикета (критерии 8, 9, 10 – пунктуационные, грамматические, речевые нормы).</w:t>
      </w:r>
    </w:p>
    <w:p w:rsidR="005603C9" w:rsidRPr="00E10D4B" w:rsidRDefault="005603C9" w:rsidP="00E10D4B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sz w:val="24"/>
          <w:szCs w:val="24"/>
        </w:rPr>
      </w:pPr>
    </w:p>
    <w:p w:rsidR="00FF59E1" w:rsidRPr="00E10D4B" w:rsidRDefault="00FF59E1" w:rsidP="00E10D4B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  <w:r w:rsidRPr="00E10D4B">
        <w:rPr>
          <w:rFonts w:ascii="Times New Roman" w:hAnsi="Times New Roman"/>
          <w:b/>
          <w:sz w:val="24"/>
          <w:szCs w:val="24"/>
        </w:rPr>
        <w:t>Основные УМК по русскому языку, которые использовались в ОО в 2015-2016 уч. г.</w:t>
      </w:r>
    </w:p>
    <w:p w:rsidR="00FF59E1" w:rsidRPr="00E10D4B" w:rsidRDefault="00FF59E1" w:rsidP="00E10D4B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260"/>
      </w:tblGrid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Название УМК</w:t>
            </w:r>
          </w:p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(годы издания от 2011 до 2016)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Примерный процент ОО, в которых использовался данный УМК</w:t>
            </w:r>
          </w:p>
        </w:tc>
      </w:tr>
      <w:tr w:rsidR="00FF59E1" w:rsidRPr="00E10D4B" w:rsidTr="00D206F2">
        <w:tc>
          <w:tcPr>
            <w:tcW w:w="10065" w:type="dxa"/>
            <w:gridSpan w:val="2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 Русский язык и литература. Русский язык. Углубленный уровень.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Власенков А.И., Рыбченкова Л.М. Русский язык и литература. Русский язык (базовый уровень). 10-11 классы.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53,6%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rPr>
                <w:b/>
              </w:rPr>
            </w:pPr>
            <w:r w:rsidRPr="00E10D4B">
              <w:rPr>
                <w:rFonts w:eastAsia="Times New Roman"/>
                <w:color w:val="000000"/>
              </w:rPr>
              <w:t>Гольцова Н.Г., Шамшин И.В., Мищерина М.А. Л.М. Русский язык и литература. Русский язык (базовый уровень). 10-11 классы.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Греков В.Ф., Крючков С.Е., Чешко Л.А. Русский язык. 10-11 классы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Гусарова И.В.. Русский язык и литература. Русский язык. 10 класс: базовый и углублённый уровни. </w:t>
            </w:r>
          </w:p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5,2%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Львова С.И., Львов В.В. Русский язык и литература. Русский язык. 10 класс (базовый и углублённый).</w:t>
            </w:r>
          </w:p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литература. Русский язык. 11 класс (базовый и углублённый)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Хлебинская Г.Ф. Русский язык и литература. Русский язык </w:t>
            </w: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(базовый и углубленный уровни). 10 и 11 классы.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lastRenderedPageBreak/>
              <w:t>7,6%</w:t>
            </w:r>
          </w:p>
        </w:tc>
      </w:tr>
      <w:tr w:rsidR="00FF59E1" w:rsidRPr="00E10D4B" w:rsidTr="00D206F2">
        <w:tc>
          <w:tcPr>
            <w:tcW w:w="10065" w:type="dxa"/>
            <w:gridSpan w:val="2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ОСНОВНОЕ ОБЩЕЕ ОБРАЗОВАНИЕ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 Русский язык. 5-9 (углублённый уровень) + сборники заданий (5, 6, 7, 8, 9 классы).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0,6%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В.В., Чеснокова Л.Д. Русский язык. 5-9 + практика и «Русская речь» (5, 6, 7, 8, 9 классы).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Бунеев Р.Н., Бунеева Е.В., Комиссарова Л.Ю. и др. Русский язык. 5, 6, 7, 8, 9 классы.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Ладыженская Т.А., Баранов М. Т., Тростенцова Л.А. и др. Русский язык.5, 6, 7, 8, 9 классы.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43,2%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Львова С.И., Львов В.В. Русский язык. 5, 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М.М., Львова С.И., Капинос В.И. и др. Русский язык. 5, 6, 7, 8, 9 классы.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27,9,%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Рыбченкова Л.М., Александрова О.М., Глазков А.В. и др. Русский язык. 5, 6, 7, 8, 9 классы.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4,4%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rPr>
                <w:rFonts w:eastAsia="Times New Roman"/>
                <w:color w:val="000000"/>
              </w:rPr>
            </w:pPr>
            <w:r w:rsidRPr="00E10D4B">
              <w:rPr>
                <w:rFonts w:eastAsia="Times New Roman"/>
                <w:color w:val="000000"/>
              </w:rPr>
              <w:t xml:space="preserve">Шмелёв А.Д., Флоренская Э.А., Габович Ф.Е.,  Савчук Л.О., Шмелёва Е.Я. / </w:t>
            </w:r>
          </w:p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 ред. Шмелёва А.Д. Русский язык. 5, 6, 7, 8, 9 классы.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1,4%</w:t>
            </w:r>
          </w:p>
        </w:tc>
      </w:tr>
      <w:tr w:rsidR="00FF59E1" w:rsidRPr="00E10D4B" w:rsidTr="00D206F2">
        <w:tc>
          <w:tcPr>
            <w:tcW w:w="10065" w:type="dxa"/>
            <w:gridSpan w:val="2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Другие пособия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Пособия по подготовке к ЕГЭ издательств «Народное образование», «Просвещение», «Экзамен» и др. Год издания – 2015, 2016 гг.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Горшков А.И. Русская словесность. 10 – 11 классы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F59E1" w:rsidRPr="00E10D4B" w:rsidTr="00D206F2">
        <w:tc>
          <w:tcPr>
            <w:tcW w:w="6805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Альбеткова Р.И. Русская словесность. От слова к словесности.</w:t>
            </w:r>
          </w:p>
        </w:tc>
        <w:tc>
          <w:tcPr>
            <w:tcW w:w="3260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30A13" w:rsidRPr="00E10D4B" w:rsidRDefault="00030A13" w:rsidP="00E10D4B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</w:p>
    <w:p w:rsidR="00030A13" w:rsidRPr="00E10D4B" w:rsidRDefault="00FF59E1" w:rsidP="00E10D4B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  <w:r w:rsidRPr="00E10D4B">
        <w:rPr>
          <w:rFonts w:ascii="Times New Roman" w:hAnsi="Times New Roman"/>
          <w:b/>
          <w:sz w:val="24"/>
          <w:szCs w:val="24"/>
        </w:rPr>
        <w:t>Меры методической поддержки изучения учебн</w:t>
      </w:r>
      <w:r w:rsidR="00030A13" w:rsidRPr="00E10D4B">
        <w:rPr>
          <w:rFonts w:ascii="Times New Roman" w:hAnsi="Times New Roman"/>
          <w:b/>
          <w:sz w:val="24"/>
          <w:szCs w:val="24"/>
        </w:rPr>
        <w:t>ого предмета в 2015-2016 уч. г.</w:t>
      </w:r>
    </w:p>
    <w:p w:rsidR="00FF59E1" w:rsidRPr="00E10D4B" w:rsidRDefault="00FF59E1" w:rsidP="00E10D4B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E10D4B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030A13" w:rsidRPr="00E10D4B" w:rsidRDefault="00030A13" w:rsidP="00E10D4B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7053"/>
      </w:tblGrid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9 сентября 2014 г. по 15 декабря 2015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«Теория, методика и технологии преподавания русского языка и литературы в соответствии с требованиями ФГОС», 10-11 класс, модуль по подготовке к ГИА по русскому языку,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25 сентября 2014 г. по 11 декабря 2015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«Теория, методика и технологии преподавания русского языка и литературы в соответствии с требованиями ФГОС (5–11 кл.)», модуль по подготовке к ГИА по русскому языку (на базе г. Тихвина),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10 сентября 2014 г. по 23 декабря 2015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«Теория, методика и технологии преподавания русского языка и литературы в соответствии с требованиями ФГОС (5–11 кл.)», модуль по подготовке к ГИА по русскому языку (на базе г. Волосово),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11 сентября 2014 г. по 24 ноября 2015 г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«Система работы учителя по подготовке обучающихся к итоговой аттестации по русскому языку и литературе в 9 и 11 классах (ЕГЭ, ОГЭ, ГВЭ, итоговое сочинение)»,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13 октября 2015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 «Актуальные вопросы подготовки к государственной итоговой аттестации по русскому языку и литературе в 11 классе», ЛОИРО (материал размещён на сайте)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Сентябрь-декабрь 2015 г.</w:t>
            </w:r>
          </w:p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февраль 2016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«Семинар-практикум по вопросам государственной итоговой аттестации по русскому языку и литературе (9-11 классы)» (по заявкам районов),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  <w:r w:rsidRPr="00E10D4B">
              <w:rPr>
                <w:rFonts w:ascii="Times New Roman" w:hAnsi="Times New Roman"/>
                <w:sz w:val="24"/>
                <w:szCs w:val="24"/>
              </w:rPr>
              <w:lastRenderedPageBreak/>
              <w:t>(понедельник – пятница)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 </w:t>
            </w: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«Учебно-методическая деятельность учителя русского языка и литературы» (один из вопросов – подготовка к </w:t>
            </w: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итоговой аттестации),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13 апреля 2016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Видеоконференция «Итоговая аттестация по русскому языку в 9 и 11 классах в 2016 году» (материал размещён на сайте),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 26 января 2016 г. по декабрь 2016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r w:rsidRPr="00E10D4B">
              <w:t>КПК "Технологии подготовки обучающихся к итоговой аттестации по русскому языку и литературе в 9 и 11 классах (ЕГЭ, ОГЭ, ГВЭ, итоговое сочинение)",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r w:rsidRPr="00E10D4B">
              <w:t>с 13 января 2016 г. по декабрь 2016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r w:rsidRPr="00E10D4B">
              <w:t>КПК "Технологии подготовки обучающихся к итоговой аттестации по русскому языку и литературе в 9 и 11 классах (ЕГЭ, ОГЭ, ГВЭ, итоговое сочинение)" (с применением ДОТ),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r w:rsidRPr="00E10D4B">
              <w:t>(с 12 января по март 2016 г.)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r w:rsidRPr="00E10D4B">
              <w:t xml:space="preserve">КПК "Методика проверки заданий с развёрнутым ответом экзаменационных работ ЕГЭ по русскому языку", 4  группы, ЛОИРО 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r w:rsidRPr="00E10D4B">
              <w:t>Март 2016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r w:rsidRPr="00E10D4B">
              <w:t>Семинар-практикум + квалификационные испытания для кандидатов в эксперты по проверке заданий с развёрнутым ответом ЕГЭ по русскому языку, ЛОИРО</w:t>
            </w:r>
          </w:p>
        </w:tc>
      </w:tr>
      <w:tr w:rsidR="00D206F2" w:rsidRPr="00E10D4B" w:rsidTr="00D206F2">
        <w:tc>
          <w:tcPr>
            <w:tcW w:w="993" w:type="dxa"/>
            <w:shd w:val="clear" w:color="auto" w:fill="auto"/>
          </w:tcPr>
          <w:p w:rsidR="00FF59E1" w:rsidRPr="00E10D4B" w:rsidRDefault="00FF59E1" w:rsidP="00E10D4B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F59E1" w:rsidRPr="00E10D4B" w:rsidRDefault="00FF59E1" w:rsidP="00E10D4B">
            <w:r w:rsidRPr="00E10D4B">
              <w:t>11, 15, 18, 26 апреля 2016 г.</w:t>
            </w:r>
          </w:p>
        </w:tc>
        <w:tc>
          <w:tcPr>
            <w:tcW w:w="7053" w:type="dxa"/>
            <w:shd w:val="clear" w:color="auto" w:fill="auto"/>
          </w:tcPr>
          <w:p w:rsidR="00FF59E1" w:rsidRPr="00E10D4B" w:rsidRDefault="00FF59E1" w:rsidP="00E10D4B">
            <w:r w:rsidRPr="00E10D4B">
              <w:t>Обучающий семинар для экспертов региональной комиссии ЕГЭ по русскому языку (4 группы), ЛОИРО</w:t>
            </w:r>
          </w:p>
        </w:tc>
      </w:tr>
    </w:tbl>
    <w:p w:rsidR="00030A13" w:rsidRPr="00E10D4B" w:rsidRDefault="00030A13" w:rsidP="00E10D4B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sz w:val="24"/>
          <w:szCs w:val="24"/>
        </w:rPr>
      </w:pPr>
    </w:p>
    <w:p w:rsidR="00FF59E1" w:rsidRPr="00E10D4B" w:rsidRDefault="00FF59E1" w:rsidP="00E10D4B">
      <w:pPr>
        <w:pStyle w:val="a3"/>
        <w:spacing w:after="0" w:line="240" w:lineRule="auto"/>
        <w:ind w:left="-70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А также КПК и семинары на базе ЛОИРО по актуальным вопросам преподавания русского языка, по подготовке к итоговой аттестации в 9 классе, по ГВЭ и др.</w:t>
      </w:r>
    </w:p>
    <w:p w:rsidR="00030A13" w:rsidRPr="00E10D4B" w:rsidRDefault="00030A13" w:rsidP="00E10D4B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F59E1" w:rsidRPr="00E10D4B" w:rsidRDefault="00FF59E1" w:rsidP="00E10D4B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10D4B">
        <w:rPr>
          <w:rFonts w:ascii="Times New Roman" w:hAnsi="Times New Roman"/>
          <w:b/>
          <w:sz w:val="24"/>
          <w:szCs w:val="24"/>
        </w:rPr>
        <w:t>ВЫВОДЫ:</w:t>
      </w:r>
    </w:p>
    <w:p w:rsidR="00FF59E1" w:rsidRPr="00E10D4B" w:rsidRDefault="00FF59E1" w:rsidP="00E10D4B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В целом усвоение элементов содержания, умений и видов деятельности выпускниками региона можно считать достаточным. </w:t>
      </w:r>
    </w:p>
    <w:p w:rsidR="00030A13" w:rsidRPr="00E10D4B" w:rsidRDefault="00030A13" w:rsidP="00E10D4B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F59E1" w:rsidRPr="00E10D4B" w:rsidRDefault="00FF59E1" w:rsidP="00E10D4B">
      <w:pPr>
        <w:pStyle w:val="a3"/>
        <w:numPr>
          <w:ilvl w:val="0"/>
          <w:numId w:val="26"/>
        </w:numPr>
        <w:spacing w:after="0" w:line="240" w:lineRule="auto"/>
        <w:ind w:left="-709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10D4B">
        <w:rPr>
          <w:rFonts w:ascii="Times New Roman" w:hAnsi="Times New Roman"/>
          <w:b/>
          <w:sz w:val="24"/>
          <w:szCs w:val="24"/>
        </w:rPr>
        <w:t>РЕКОМЕНДАЦИИ:</w:t>
      </w:r>
    </w:p>
    <w:p w:rsidR="00262422" w:rsidRPr="00E10D4B" w:rsidRDefault="00262422" w:rsidP="00E10D4B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FF59E1" w:rsidRPr="00E10D4B" w:rsidRDefault="00FF59E1" w:rsidP="00E10D4B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D4B">
        <w:rPr>
          <w:rFonts w:ascii="Times New Roman" w:hAnsi="Times New Roman"/>
          <w:sz w:val="24"/>
          <w:szCs w:val="24"/>
        </w:rPr>
        <w:t xml:space="preserve">Сохранить систему своевременного информирования и методической поддержки изучения предмета через различные направления повышения квалификации (очные и дистанционные КПК и семинары, видеоконференции, групповые и индивидуальные консультации, самообразование). Основные направления – работа с текстом, со всеми </w:t>
      </w:r>
      <w:r w:rsidR="00262422" w:rsidRPr="00E10D4B">
        <w:rPr>
          <w:rFonts w:ascii="Times New Roman" w:hAnsi="Times New Roman"/>
          <w:sz w:val="24"/>
          <w:szCs w:val="24"/>
        </w:rPr>
        <w:t>видами речевой деятельности.</w:t>
      </w:r>
    </w:p>
    <w:p w:rsidR="00030A13" w:rsidRPr="00E10D4B" w:rsidRDefault="00030A13" w:rsidP="00E10D4B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5A51" w:rsidRPr="00E10D4B" w:rsidRDefault="002F5A51" w:rsidP="00E10D4B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  <w:r w:rsidRPr="00E10D4B">
        <w:rPr>
          <w:rFonts w:ascii="Times New Roman" w:eastAsia="Times New Roman" w:hAnsi="Times New Roman"/>
          <w:smallCaps/>
          <w:color w:val="auto"/>
        </w:rPr>
        <w:t xml:space="preserve">СОСТАВИТЕЛИ ОТЧЕТА (МЕТОДИЧЕСКОГО АНАЛИЗА ПО ПРЕДМЕТУ): </w:t>
      </w:r>
    </w:p>
    <w:p w:rsidR="002F5A51" w:rsidRPr="00E10D4B" w:rsidRDefault="002F5A51" w:rsidP="00E10D4B">
      <w:pPr>
        <w:ind w:left="-567" w:right="-285"/>
      </w:pPr>
      <w:r w:rsidRPr="00E10D4B">
        <w:t>Наименование организации, проводящей анализ результатов ЕГЭ по предмету</w:t>
      </w:r>
    </w:p>
    <w:p w:rsidR="002F5A51" w:rsidRPr="00E10D4B" w:rsidRDefault="002F5A51" w:rsidP="00E10D4B">
      <w:pPr>
        <w:ind w:left="-567" w:right="-285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3"/>
        <w:gridCol w:w="3260"/>
      </w:tblGrid>
      <w:tr w:rsidR="002F5A51" w:rsidRPr="00E10D4B" w:rsidTr="00B31216">
        <w:tc>
          <w:tcPr>
            <w:tcW w:w="2835" w:type="dxa"/>
            <w:shd w:val="clear" w:color="auto" w:fill="auto"/>
          </w:tcPr>
          <w:p w:rsidR="002F5A51" w:rsidRPr="00E10D4B" w:rsidRDefault="002F5A51" w:rsidP="00E10D4B">
            <w:pPr>
              <w:jc w:val="both"/>
            </w:pPr>
            <w:r w:rsidRPr="00E10D4B">
              <w:t>Ответственный специалист, выполнявший анализ результатов ЕГЭ по предмету</w:t>
            </w:r>
          </w:p>
        </w:tc>
        <w:tc>
          <w:tcPr>
            <w:tcW w:w="4253" w:type="dxa"/>
            <w:shd w:val="clear" w:color="auto" w:fill="auto"/>
          </w:tcPr>
          <w:p w:rsidR="002F5A51" w:rsidRPr="00E10D4B" w:rsidRDefault="005B6A67" w:rsidP="00E10D4B">
            <w:r w:rsidRPr="00E10D4B">
              <w:t>Попкова Вера Юрьевна</w:t>
            </w:r>
            <w:r w:rsidR="002F5A51" w:rsidRPr="00E10D4B">
              <w:t xml:space="preserve"> </w:t>
            </w:r>
          </w:p>
          <w:p w:rsidR="002F5A51" w:rsidRPr="00E10D4B" w:rsidRDefault="002F5A51" w:rsidP="00E10D4B"/>
          <w:p w:rsidR="002F5A51" w:rsidRPr="00E10D4B" w:rsidRDefault="002F5A51" w:rsidP="00E10D4B">
            <w:r w:rsidRPr="00E10D4B">
              <w:t>ГАОУ ДПО «Ленинградский областной институт развития образования»,</w:t>
            </w:r>
          </w:p>
          <w:p w:rsidR="002F5A51" w:rsidRPr="00E10D4B" w:rsidRDefault="002F5A51" w:rsidP="00E10D4B"/>
          <w:p w:rsidR="002F5A51" w:rsidRPr="00E10D4B" w:rsidRDefault="009051F4" w:rsidP="00E10D4B">
            <w:r w:rsidRPr="00E10D4B">
              <w:t>Методист, старший преподаватель кафедры филологического образования</w:t>
            </w:r>
          </w:p>
        </w:tc>
        <w:tc>
          <w:tcPr>
            <w:tcW w:w="3260" w:type="dxa"/>
          </w:tcPr>
          <w:p w:rsidR="002F5A51" w:rsidRPr="00E10D4B" w:rsidRDefault="002F5A51" w:rsidP="00E10D4B">
            <w:pPr>
              <w:ind w:left="34"/>
              <w:jc w:val="both"/>
            </w:pPr>
            <w:r w:rsidRPr="00E10D4B">
              <w:t>Председатель региональной ПК</w:t>
            </w:r>
          </w:p>
          <w:p w:rsidR="002F5A51" w:rsidRPr="00E10D4B" w:rsidRDefault="002F5A51" w:rsidP="00E10D4B">
            <w:pPr>
              <w:ind w:left="34"/>
              <w:jc w:val="both"/>
            </w:pPr>
            <w:r w:rsidRPr="00E10D4B">
              <w:t xml:space="preserve">по </w:t>
            </w:r>
            <w:r w:rsidR="005B6A67" w:rsidRPr="00E10D4B">
              <w:t>русскому языку</w:t>
            </w:r>
            <w:r w:rsidR="0067142A" w:rsidRPr="00E10D4B">
              <w:t xml:space="preserve"> с 2004 г.</w:t>
            </w:r>
          </w:p>
        </w:tc>
      </w:tr>
    </w:tbl>
    <w:p w:rsidR="002F5A51" w:rsidRPr="00E10D4B" w:rsidRDefault="002F5A51" w:rsidP="00E10D4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5A51" w:rsidRPr="00E10D4B" w:rsidRDefault="002F5A51" w:rsidP="00E10D4B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10D4B">
        <w:rPr>
          <w:rFonts w:ascii="Times New Roman" w:hAnsi="Times New Roman"/>
          <w:color w:val="auto"/>
          <w:sz w:val="24"/>
          <w:szCs w:val="24"/>
        </w:rPr>
        <w:t xml:space="preserve">Часть 2. Предложения в ДОРОЖНУЮ КАРТУ </w:t>
      </w:r>
    </w:p>
    <w:p w:rsidR="002F5A51" w:rsidRPr="00E10D4B" w:rsidRDefault="002F5A51" w:rsidP="00E10D4B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10D4B">
        <w:rPr>
          <w:rFonts w:ascii="Times New Roman" w:hAnsi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E10D4B">
        <w:rPr>
          <w:rFonts w:ascii="Times New Roman" w:hAnsi="Times New Roman"/>
          <w:bCs w:val="0"/>
          <w:color w:val="auto"/>
          <w:sz w:val="24"/>
          <w:szCs w:val="24"/>
        </w:rPr>
        <w:br/>
      </w:r>
    </w:p>
    <w:p w:rsidR="002F5A51" w:rsidRPr="00E10D4B" w:rsidRDefault="002F5A51" w:rsidP="00E10D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2F5A51" w:rsidRPr="00E10D4B" w:rsidRDefault="002F5A51" w:rsidP="00E10D4B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E10D4B">
        <w:rPr>
          <w:rFonts w:ascii="Times New Roman" w:hAnsi="Times New Roman"/>
          <w:b/>
          <w:sz w:val="24"/>
          <w:szCs w:val="24"/>
        </w:rPr>
        <w:lastRenderedPageBreak/>
        <w:t>Таблица 14</w:t>
      </w:r>
    </w:p>
    <w:p w:rsidR="00615067" w:rsidRPr="00E10D4B" w:rsidRDefault="00615067" w:rsidP="00E10D4B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244"/>
      </w:tblGrid>
      <w:tr w:rsidR="002F5A51" w:rsidRPr="00E10D4B" w:rsidTr="004572FF">
        <w:tc>
          <w:tcPr>
            <w:tcW w:w="1134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 xml:space="preserve">Тема программы ДПО </w:t>
            </w:r>
          </w:p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(повышения квалификации)</w:t>
            </w:r>
          </w:p>
        </w:tc>
        <w:tc>
          <w:tcPr>
            <w:tcW w:w="5244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</w:p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учителя которых рекомендуются для обучения по данной программе</w:t>
            </w:r>
          </w:p>
          <w:p w:rsidR="00ED346C" w:rsidRPr="00E10D4B" w:rsidRDefault="00ED346C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46C" w:rsidRPr="00E10D4B" w:rsidRDefault="004572FF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  <w:r w:rsidRPr="00E10D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min </w:t>
            </w:r>
            <w:r w:rsidRPr="00E10D4B">
              <w:rPr>
                <w:rFonts w:ascii="Times New Roman" w:hAnsi="Times New Roman"/>
                <w:b/>
                <w:sz w:val="24"/>
                <w:szCs w:val="24"/>
              </w:rPr>
              <w:t>55-59 баллов</w:t>
            </w:r>
          </w:p>
        </w:tc>
      </w:tr>
      <w:tr w:rsidR="00FD07EE" w:rsidRPr="00E10D4B" w:rsidTr="004572FF">
        <w:tc>
          <w:tcPr>
            <w:tcW w:w="1134" w:type="dxa"/>
            <w:vMerge w:val="restart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Темы КПК представлены таблице 15</w:t>
            </w: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«Дружногорская СОШ»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МОУ «Толмачевская СОШ»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«СОШ № 1» Сосновый Бор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МОУ Свирицкая СОШ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«Кракольская СОШ»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ind w:right="176"/>
            </w:pPr>
            <w:r w:rsidRPr="00E10D4B">
              <w:rPr>
                <w:color w:val="000000"/>
                <w:u w:color="000000"/>
              </w:rPr>
              <w:t>МБОУ"Елизаветинская СОШ"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«Пламенская СОШ»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МБОУ «Пригородная СОШ»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color w:val="000000"/>
                <w:sz w:val="24"/>
                <w:szCs w:val="24"/>
              </w:rPr>
              <w:t>МОУ «Ям-Тесовская СОШ»</w:t>
            </w:r>
          </w:p>
        </w:tc>
      </w:tr>
      <w:tr w:rsidR="00FD07EE" w:rsidRPr="00E10D4B" w:rsidTr="004572FF">
        <w:tc>
          <w:tcPr>
            <w:tcW w:w="1134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D07EE" w:rsidRPr="00E10D4B" w:rsidRDefault="00FD07EE" w:rsidP="00E10D4B">
            <w:pPr>
              <w:pStyle w:val="a3"/>
              <w:spacing w:after="0" w:line="240" w:lineRule="auto"/>
              <w:ind w:left="0" w:righ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МОУ «Загривская СОШ»</w:t>
            </w:r>
          </w:p>
        </w:tc>
      </w:tr>
    </w:tbl>
    <w:p w:rsidR="002F5A51" w:rsidRPr="00E10D4B" w:rsidRDefault="002F5A51" w:rsidP="00E10D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Pr="00E10D4B">
        <w:rPr>
          <w:rFonts w:ascii="Times New Roman" w:hAnsi="Times New Roman"/>
          <w:i/>
          <w:sz w:val="24"/>
          <w:szCs w:val="24"/>
        </w:rPr>
        <w:t>(</w:t>
      </w:r>
      <w:r w:rsidR="004C59FF" w:rsidRPr="00E10D4B">
        <w:rPr>
          <w:rFonts w:ascii="Times New Roman" w:hAnsi="Times New Roman"/>
          <w:i/>
          <w:sz w:val="24"/>
          <w:szCs w:val="24"/>
        </w:rPr>
        <w:t>нет</w:t>
      </w:r>
      <w:r w:rsidRPr="00E10D4B">
        <w:rPr>
          <w:rFonts w:ascii="Times New Roman" w:hAnsi="Times New Roman"/>
          <w:i/>
          <w:sz w:val="24"/>
          <w:szCs w:val="24"/>
        </w:rPr>
        <w:t>)</w:t>
      </w:r>
    </w:p>
    <w:p w:rsidR="002F5A51" w:rsidRPr="00E10D4B" w:rsidRDefault="002F5A51" w:rsidP="00E10D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1.3. Планируемые меры методической поддержки изучения учебных предметов в 2016-2017 уч.г. на региональном уровне</w:t>
      </w:r>
    </w:p>
    <w:p w:rsidR="002F5A51" w:rsidRPr="00E10D4B" w:rsidRDefault="002F5A51" w:rsidP="00E10D4B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E10D4B">
        <w:rPr>
          <w:rFonts w:ascii="Times New Roman" w:hAnsi="Times New Roman"/>
          <w:b/>
          <w:sz w:val="24"/>
          <w:szCs w:val="24"/>
        </w:rPr>
        <w:t>Таблица 15</w:t>
      </w:r>
    </w:p>
    <w:p w:rsidR="004C59FF" w:rsidRPr="00E10D4B" w:rsidRDefault="004C59FF" w:rsidP="00E10D4B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844"/>
        <w:gridCol w:w="7415"/>
      </w:tblGrid>
      <w:tr w:rsidR="002F5A51" w:rsidRPr="00E10D4B" w:rsidTr="004C59FF">
        <w:tc>
          <w:tcPr>
            <w:tcW w:w="947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415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D4B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2F5A51" w:rsidRPr="00E10D4B" w:rsidTr="00B31216">
        <w:tc>
          <w:tcPr>
            <w:tcW w:w="10206" w:type="dxa"/>
            <w:gridSpan w:val="3"/>
            <w:shd w:val="clear" w:color="auto" w:fill="auto"/>
          </w:tcPr>
          <w:p w:rsidR="002F5A51" w:rsidRPr="00E10D4B" w:rsidRDefault="002F5A51" w:rsidP="00E10D4B">
            <w:pPr>
              <w:rPr>
                <w:b/>
              </w:rPr>
            </w:pPr>
            <w:r w:rsidRPr="00E10D4B">
              <w:rPr>
                <w:b/>
              </w:rPr>
              <w:t>ГАОУ ДПО «Ленинградский областной институт развития образования»</w:t>
            </w:r>
          </w:p>
        </w:tc>
      </w:tr>
      <w:tr w:rsidR="004C59FF" w:rsidRPr="00E10D4B" w:rsidTr="004C59FF">
        <w:tc>
          <w:tcPr>
            <w:tcW w:w="947" w:type="dxa"/>
            <w:shd w:val="clear" w:color="auto" w:fill="auto"/>
          </w:tcPr>
          <w:p w:rsidR="004C59FF" w:rsidRPr="00E10D4B" w:rsidRDefault="004C59FF" w:rsidP="00E10D4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7415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Семинар «Анализ итогов ГИА по 9 и 11 классов по русскому языку в Ленинградской области»</w:t>
            </w:r>
          </w:p>
        </w:tc>
      </w:tr>
      <w:tr w:rsidR="004C59FF" w:rsidRPr="00E10D4B" w:rsidTr="004C59FF">
        <w:tc>
          <w:tcPr>
            <w:tcW w:w="947" w:type="dxa"/>
            <w:shd w:val="clear" w:color="auto" w:fill="auto"/>
          </w:tcPr>
          <w:p w:rsidR="004C59FF" w:rsidRPr="00E10D4B" w:rsidRDefault="004C59FF" w:rsidP="00E10D4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415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  <w:lang w:eastAsia="ru-RU"/>
              </w:rPr>
              <w:t>Вебинар - Организация работы по изучения демоверсий  КИМ ГИА 2017 года</w:t>
            </w:r>
          </w:p>
        </w:tc>
      </w:tr>
      <w:tr w:rsidR="004C59FF" w:rsidRPr="00E10D4B" w:rsidTr="004C59FF">
        <w:tc>
          <w:tcPr>
            <w:tcW w:w="947" w:type="dxa"/>
            <w:shd w:val="clear" w:color="auto" w:fill="auto"/>
          </w:tcPr>
          <w:p w:rsidR="004C59FF" w:rsidRPr="00E10D4B" w:rsidRDefault="004C59FF" w:rsidP="00E10D4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В течение учебного года (понедельник – пятница)</w:t>
            </w:r>
          </w:p>
        </w:tc>
        <w:tc>
          <w:tcPr>
            <w:tcW w:w="7415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«Учебно-методическая деятельность учителя русского языка и литературы» (один из вопросов – по</w:t>
            </w:r>
            <w:r w:rsidR="00615067" w:rsidRPr="00E10D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дготовка к итоговой аттестации)</w:t>
            </w:r>
          </w:p>
        </w:tc>
      </w:tr>
      <w:tr w:rsidR="004C59FF" w:rsidRPr="00E10D4B" w:rsidTr="004C59FF">
        <w:tc>
          <w:tcPr>
            <w:tcW w:w="947" w:type="dxa"/>
            <w:shd w:val="clear" w:color="auto" w:fill="auto"/>
          </w:tcPr>
          <w:p w:rsidR="004C59FF" w:rsidRPr="00E10D4B" w:rsidRDefault="004C59FF" w:rsidP="00E10D4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с 26 января 2016 г. по декабрь 2016 г.</w:t>
            </w:r>
          </w:p>
        </w:tc>
        <w:tc>
          <w:tcPr>
            <w:tcW w:w="7415" w:type="dxa"/>
            <w:shd w:val="clear" w:color="auto" w:fill="auto"/>
          </w:tcPr>
          <w:p w:rsidR="004C59FF" w:rsidRPr="00E10D4B" w:rsidRDefault="004C59FF" w:rsidP="00E10D4B">
            <w:r w:rsidRPr="00E10D4B">
              <w:t>КПК "Технологии подготовки обучающихся к итоговой аттестации по русскому языку и литературе в 9 и 11 классах (ЕГЭ,</w:t>
            </w:r>
            <w:r w:rsidR="00615067" w:rsidRPr="00E10D4B">
              <w:t xml:space="preserve"> ОГЭ, ГВЭ, итоговое сочинение)"</w:t>
            </w:r>
          </w:p>
        </w:tc>
      </w:tr>
      <w:tr w:rsidR="004C59FF" w:rsidRPr="00E10D4B" w:rsidTr="004C59FF">
        <w:tc>
          <w:tcPr>
            <w:tcW w:w="947" w:type="dxa"/>
            <w:shd w:val="clear" w:color="auto" w:fill="auto"/>
          </w:tcPr>
          <w:p w:rsidR="004C59FF" w:rsidRPr="00E10D4B" w:rsidRDefault="004C59FF" w:rsidP="00E10D4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C59FF" w:rsidRPr="00E10D4B" w:rsidRDefault="004C59FF" w:rsidP="00E10D4B">
            <w:r w:rsidRPr="00E10D4B">
              <w:t>с 13 января 2016 г. по декабрь 201</w:t>
            </w:r>
            <w:r w:rsidR="00615067" w:rsidRPr="00E10D4B">
              <w:t xml:space="preserve">7 </w:t>
            </w:r>
            <w:r w:rsidRPr="00E10D4B">
              <w:t>г.</w:t>
            </w:r>
          </w:p>
        </w:tc>
        <w:tc>
          <w:tcPr>
            <w:tcW w:w="7415" w:type="dxa"/>
            <w:shd w:val="clear" w:color="auto" w:fill="auto"/>
          </w:tcPr>
          <w:p w:rsidR="004C59FF" w:rsidRPr="00E10D4B" w:rsidRDefault="004C59FF" w:rsidP="00E10D4B">
            <w:r w:rsidRPr="00E10D4B">
              <w:t>КПК "Технологии подготовки обучающихся к итоговой аттестации по русскому языку и литературе в 9 и 11 классах (ЕГЭ, ОГЭ, ГВЭ, итоговое со</w:t>
            </w:r>
            <w:r w:rsidR="00615067" w:rsidRPr="00E10D4B">
              <w:t>чинение)" (с применением ДОТ)</w:t>
            </w:r>
          </w:p>
        </w:tc>
      </w:tr>
      <w:tr w:rsidR="004C59FF" w:rsidRPr="00E10D4B" w:rsidTr="004C59FF">
        <w:tc>
          <w:tcPr>
            <w:tcW w:w="947" w:type="dxa"/>
            <w:shd w:val="clear" w:color="auto" w:fill="auto"/>
          </w:tcPr>
          <w:p w:rsidR="004C59FF" w:rsidRPr="00E10D4B" w:rsidRDefault="004C59FF" w:rsidP="00E10D4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17 ноября 2016 г.</w:t>
            </w:r>
          </w:p>
        </w:tc>
        <w:tc>
          <w:tcPr>
            <w:tcW w:w="7415" w:type="dxa"/>
            <w:shd w:val="clear" w:color="auto" w:fill="auto"/>
          </w:tcPr>
          <w:p w:rsidR="004C59FF" w:rsidRPr="00E10D4B" w:rsidRDefault="004C59FF" w:rsidP="00E10D4B">
            <w:r w:rsidRPr="00E10D4B">
              <w:t>«Итоговая аттестация по русскому языку и литературе в 11 классе»</w:t>
            </w:r>
          </w:p>
        </w:tc>
      </w:tr>
      <w:tr w:rsidR="004C59FF" w:rsidRPr="00E10D4B" w:rsidTr="004C59FF">
        <w:tc>
          <w:tcPr>
            <w:tcW w:w="947" w:type="dxa"/>
            <w:shd w:val="clear" w:color="auto" w:fill="auto"/>
          </w:tcPr>
          <w:p w:rsidR="004C59FF" w:rsidRPr="00E10D4B" w:rsidRDefault="004C59FF" w:rsidP="00E10D4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C59FF" w:rsidRPr="00E10D4B" w:rsidRDefault="004C59FF" w:rsidP="00E10D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06 декабря 2016 г.</w:t>
            </w:r>
          </w:p>
        </w:tc>
        <w:tc>
          <w:tcPr>
            <w:tcW w:w="7415" w:type="dxa"/>
            <w:shd w:val="clear" w:color="auto" w:fill="auto"/>
          </w:tcPr>
          <w:p w:rsidR="004C59FF" w:rsidRPr="00E10D4B" w:rsidRDefault="004C59FF" w:rsidP="00E10D4B">
            <w:r w:rsidRPr="00E10D4B">
              <w:t>«Итоговая аттестация по русскому языку и литературе в 9 классе»</w:t>
            </w:r>
          </w:p>
        </w:tc>
      </w:tr>
    </w:tbl>
    <w:p w:rsidR="002F5A51" w:rsidRPr="00E10D4B" w:rsidRDefault="002F5A51" w:rsidP="00E10D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2016 г.</w:t>
      </w: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lastRenderedPageBreak/>
        <w:t>На уровне  образовательных организаций:</w:t>
      </w: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numPr>
          <w:ilvl w:val="0"/>
          <w:numId w:val="27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Проведение входных контрольных работ с целью проверки остаточных знаний, выявления пробелов в освоении тем образовательной программы по обязательным предметам (сентябрь 2016);</w:t>
      </w:r>
    </w:p>
    <w:p w:rsidR="002F5A51" w:rsidRPr="00E10D4B" w:rsidRDefault="002F5A51" w:rsidP="00E10D4B">
      <w:pPr>
        <w:pStyle w:val="a3"/>
        <w:numPr>
          <w:ilvl w:val="0"/>
          <w:numId w:val="27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Проведение полугодовых контрольных работ с целью диагностики качества подготовки выпускников по обязательным предметам (декабрь 2016);</w:t>
      </w:r>
    </w:p>
    <w:p w:rsidR="002F5A51" w:rsidRPr="00E10D4B" w:rsidRDefault="002F5A51" w:rsidP="00E10D4B">
      <w:pPr>
        <w:pStyle w:val="a3"/>
        <w:numPr>
          <w:ilvl w:val="0"/>
          <w:numId w:val="27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Проведение диагностических работ по математике в системе «СтатГрад»  (сентябрь, декабрь 2016, март-апрель 2017).</w:t>
      </w: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На муниципальном уровне:</w:t>
      </w: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Муниципальны</w:t>
      </w:r>
      <w:r w:rsidR="0009197F" w:rsidRPr="00E10D4B">
        <w:rPr>
          <w:rFonts w:ascii="Times New Roman" w:hAnsi="Times New Roman"/>
          <w:sz w:val="24"/>
          <w:szCs w:val="24"/>
        </w:rPr>
        <w:t>е</w:t>
      </w:r>
      <w:r w:rsidRPr="00E10D4B">
        <w:rPr>
          <w:rFonts w:ascii="Times New Roman" w:hAnsi="Times New Roman"/>
          <w:sz w:val="24"/>
          <w:szCs w:val="24"/>
        </w:rPr>
        <w:t xml:space="preserve"> </w:t>
      </w:r>
      <w:r w:rsidR="0009197F" w:rsidRPr="00E10D4B">
        <w:rPr>
          <w:rFonts w:ascii="Times New Roman" w:hAnsi="Times New Roman"/>
          <w:sz w:val="24"/>
          <w:szCs w:val="24"/>
        </w:rPr>
        <w:t xml:space="preserve"> тестовые  экзамены по русскому языку</w:t>
      </w:r>
      <w:r w:rsidRPr="00E10D4B">
        <w:rPr>
          <w:rFonts w:ascii="Times New Roman" w:hAnsi="Times New Roman"/>
          <w:sz w:val="24"/>
          <w:szCs w:val="24"/>
        </w:rPr>
        <w:t xml:space="preserve"> (дата устанавливается ОМСУ).</w:t>
      </w: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На региональном уровне:</w:t>
      </w:r>
    </w:p>
    <w:p w:rsidR="002F5A51" w:rsidRPr="00E10D4B" w:rsidRDefault="002F5A51" w:rsidP="00E10D4B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 xml:space="preserve">Проведение регионального  репетиционного экзамена </w:t>
      </w:r>
      <w:r w:rsidR="0009197F" w:rsidRPr="00E10D4B">
        <w:rPr>
          <w:rFonts w:ascii="Times New Roman" w:hAnsi="Times New Roman"/>
          <w:sz w:val="24"/>
          <w:szCs w:val="24"/>
        </w:rPr>
        <w:t>по русскому языку (1 декада февраля</w:t>
      </w:r>
      <w:r w:rsidRPr="00E10D4B">
        <w:rPr>
          <w:rFonts w:ascii="Times New Roman" w:hAnsi="Times New Roman"/>
          <w:sz w:val="24"/>
          <w:szCs w:val="24"/>
        </w:rPr>
        <w:t xml:space="preserve"> 2017) </w:t>
      </w:r>
    </w:p>
    <w:p w:rsidR="002F5A51" w:rsidRPr="00E10D4B" w:rsidRDefault="002F5A51" w:rsidP="00E10D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10D4B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наиболее высокими результатами ЕГЭ 2016 г.</w:t>
      </w:r>
    </w:p>
    <w:p w:rsidR="002F5A51" w:rsidRPr="00E10D4B" w:rsidRDefault="002F5A51" w:rsidP="00E10D4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10D4B">
        <w:rPr>
          <w:rFonts w:ascii="Times New Roman" w:hAnsi="Times New Roman"/>
          <w:sz w:val="24"/>
          <w:szCs w:val="24"/>
        </w:rPr>
        <w:t>Таблица 16</w:t>
      </w:r>
    </w:p>
    <w:p w:rsidR="00CD0244" w:rsidRPr="00E10D4B" w:rsidRDefault="00CD0244" w:rsidP="00E10D4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512"/>
      </w:tblGrid>
      <w:tr w:rsidR="003800E9" w:rsidRPr="00E10D4B" w:rsidTr="00B31216">
        <w:tc>
          <w:tcPr>
            <w:tcW w:w="993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2" w:type="dxa"/>
            <w:shd w:val="clear" w:color="auto" w:fill="auto"/>
          </w:tcPr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4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F5A51" w:rsidRPr="00E10D4B" w:rsidRDefault="002F5A51" w:rsidP="00E10D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0D4B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3800E9" w:rsidRPr="00E10D4B" w:rsidTr="00B31216">
        <w:tc>
          <w:tcPr>
            <w:tcW w:w="993" w:type="dxa"/>
            <w:shd w:val="clear" w:color="auto" w:fill="auto"/>
          </w:tcPr>
          <w:p w:rsidR="003800E9" w:rsidRPr="00E10D4B" w:rsidRDefault="003800E9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00E9" w:rsidRPr="00E10D4B" w:rsidRDefault="003800E9" w:rsidP="00E10D4B">
            <w:pPr>
              <w:contextualSpacing/>
            </w:pPr>
            <w:r w:rsidRPr="00E10D4B">
              <w:t>Сентябрь 2016,</w:t>
            </w:r>
          </w:p>
          <w:p w:rsidR="003800E9" w:rsidRPr="00E10D4B" w:rsidRDefault="003800E9" w:rsidP="00E10D4B">
            <w:pPr>
              <w:contextualSpacing/>
            </w:pPr>
            <w:r w:rsidRPr="00E10D4B">
              <w:t>февраль 2017</w:t>
            </w:r>
          </w:p>
        </w:tc>
        <w:tc>
          <w:tcPr>
            <w:tcW w:w="7512" w:type="dxa"/>
            <w:shd w:val="clear" w:color="auto" w:fill="auto"/>
          </w:tcPr>
          <w:p w:rsidR="003800E9" w:rsidRPr="00E10D4B" w:rsidRDefault="003800E9" w:rsidP="00E10D4B">
            <w:pPr>
              <w:keepNext/>
              <w:outlineLvl w:val="1"/>
              <w:rPr>
                <w:rFonts w:eastAsia="Arial Unicode MS"/>
                <w:i/>
              </w:rPr>
            </w:pPr>
            <w:r w:rsidRPr="00E10D4B">
              <w:rPr>
                <w:rFonts w:eastAsia="Arial Unicode MS"/>
              </w:rPr>
              <w:t xml:space="preserve">Заседания РМО « </w:t>
            </w:r>
            <w:hyperlink r:id="rId11" w:history="1">
              <w:r w:rsidRPr="00E10D4B">
                <w:rPr>
                  <w:rFonts w:eastAsia="Arial Unicode MS"/>
                </w:rPr>
                <w:t xml:space="preserve">Эффективная педагогическая практика (из опыта работы по подготовке к ЕГЭ, ГИА)» </w:t>
              </w:r>
            </w:hyperlink>
          </w:p>
          <w:p w:rsidR="003800E9" w:rsidRPr="00E10D4B" w:rsidRDefault="003800E9" w:rsidP="00E10D4B">
            <w:pPr>
              <w:keepNext/>
              <w:keepLines/>
              <w:outlineLvl w:val="0"/>
              <w:rPr>
                <w:bCs/>
              </w:rPr>
            </w:pPr>
            <w:r w:rsidRPr="00E10D4B">
              <w:rPr>
                <w:bCs/>
              </w:rPr>
              <w:t>МБОУ «СОШ № 3» г. Пикалево,</w:t>
            </w:r>
          </w:p>
          <w:p w:rsidR="003800E9" w:rsidRPr="00E10D4B" w:rsidRDefault="003800E9" w:rsidP="00E10D4B">
            <w:pPr>
              <w:keepNext/>
              <w:keepLines/>
              <w:outlineLvl w:val="0"/>
              <w:rPr>
                <w:bCs/>
              </w:rPr>
            </w:pPr>
            <w:r w:rsidRPr="00E10D4B">
              <w:rPr>
                <w:bCs/>
              </w:rPr>
              <w:t xml:space="preserve">МБОУ «Бокситогорская СОШ № 2», </w:t>
            </w:r>
          </w:p>
          <w:p w:rsidR="003800E9" w:rsidRPr="00E10D4B" w:rsidRDefault="003800E9" w:rsidP="00E10D4B">
            <w:pPr>
              <w:keepNext/>
              <w:keepLines/>
              <w:outlineLvl w:val="0"/>
              <w:rPr>
                <w:bCs/>
              </w:rPr>
            </w:pPr>
            <w:r w:rsidRPr="00E10D4B">
              <w:rPr>
                <w:bCs/>
              </w:rPr>
              <w:t xml:space="preserve">МБОУ «СОШИ п. Ефимовский», </w:t>
            </w:r>
          </w:p>
          <w:p w:rsidR="003800E9" w:rsidRPr="00E10D4B" w:rsidRDefault="003800E9" w:rsidP="00E10D4B">
            <w:pPr>
              <w:keepNext/>
              <w:keepLines/>
              <w:outlineLvl w:val="0"/>
              <w:rPr>
                <w:bCs/>
              </w:rPr>
            </w:pPr>
            <w:r w:rsidRPr="00E10D4B">
              <w:rPr>
                <w:bCs/>
              </w:rPr>
              <w:t>МБОУ «Бокситогорская СОШ № 3»</w:t>
            </w:r>
          </w:p>
        </w:tc>
      </w:tr>
      <w:tr w:rsidR="003800E9" w:rsidRPr="00E10D4B" w:rsidTr="00B31216">
        <w:tc>
          <w:tcPr>
            <w:tcW w:w="993" w:type="dxa"/>
            <w:shd w:val="clear" w:color="auto" w:fill="auto"/>
          </w:tcPr>
          <w:p w:rsidR="003800E9" w:rsidRPr="00E10D4B" w:rsidRDefault="003800E9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00E9" w:rsidRPr="00E10D4B" w:rsidRDefault="003800E9" w:rsidP="00E10D4B">
            <w:pPr>
              <w:contextualSpacing/>
            </w:pPr>
            <w:r w:rsidRPr="00E10D4B">
              <w:t>Сентябрь 2016,</w:t>
            </w:r>
          </w:p>
          <w:p w:rsidR="003800E9" w:rsidRPr="00E10D4B" w:rsidRDefault="003800E9" w:rsidP="00E10D4B">
            <w:pPr>
              <w:contextualSpacing/>
            </w:pPr>
            <w:r w:rsidRPr="00E10D4B">
              <w:t>Октябрь 2016</w:t>
            </w:r>
          </w:p>
        </w:tc>
        <w:tc>
          <w:tcPr>
            <w:tcW w:w="7512" w:type="dxa"/>
            <w:shd w:val="clear" w:color="auto" w:fill="auto"/>
          </w:tcPr>
          <w:p w:rsidR="003800E9" w:rsidRPr="00E10D4B" w:rsidRDefault="003800E9" w:rsidP="00E10D4B">
            <w:pPr>
              <w:keepNext/>
              <w:outlineLvl w:val="1"/>
              <w:rPr>
                <w:rFonts w:eastAsia="Arial Unicode MS"/>
              </w:rPr>
            </w:pPr>
            <w:r w:rsidRPr="00E10D4B">
              <w:rPr>
                <w:rFonts w:eastAsia="Arial Unicode MS"/>
              </w:rPr>
              <w:t>РМО учителей математики и русского языка, выступления учителей «Из опыта подготовки к ГИА 2016».</w:t>
            </w:r>
          </w:p>
          <w:p w:rsidR="003800E9" w:rsidRPr="00E10D4B" w:rsidRDefault="00CD0244" w:rsidP="00E10D4B">
            <w:pPr>
              <w:keepNext/>
              <w:outlineLvl w:val="1"/>
              <w:rPr>
                <w:rFonts w:eastAsia="Arial Unicode MS"/>
              </w:rPr>
            </w:pPr>
            <w:r w:rsidRPr="00E10D4B">
              <w:rPr>
                <w:rFonts w:eastAsia="Arial Unicode MS"/>
              </w:rPr>
              <w:t xml:space="preserve">МОУ «Волосовская СОШ № 1» </w:t>
            </w:r>
            <w:r w:rsidR="003800E9" w:rsidRPr="00E10D4B">
              <w:rPr>
                <w:rFonts w:eastAsia="Arial Unicode MS"/>
              </w:rPr>
              <w:t>Маслов</w:t>
            </w:r>
            <w:r w:rsidRPr="00E10D4B">
              <w:rPr>
                <w:rFonts w:eastAsia="Arial Unicode MS"/>
              </w:rPr>
              <w:t>а</w:t>
            </w:r>
            <w:r w:rsidR="003800E9" w:rsidRPr="00E10D4B">
              <w:rPr>
                <w:rFonts w:eastAsia="Arial Unicode MS"/>
              </w:rPr>
              <w:t xml:space="preserve">  Т.С – учитель русского языка и литературы; Силантьев</w:t>
            </w:r>
            <w:r w:rsidRPr="00E10D4B">
              <w:rPr>
                <w:rFonts w:eastAsia="Arial Unicode MS"/>
              </w:rPr>
              <w:t>а</w:t>
            </w:r>
            <w:r w:rsidR="003800E9" w:rsidRPr="00E10D4B">
              <w:rPr>
                <w:rFonts w:eastAsia="Arial Unicode MS"/>
              </w:rPr>
              <w:t xml:space="preserve"> М.А., учителя русского языка и литературы</w:t>
            </w:r>
          </w:p>
        </w:tc>
      </w:tr>
      <w:tr w:rsidR="003800E9" w:rsidRPr="00E10D4B" w:rsidTr="00B31216">
        <w:tc>
          <w:tcPr>
            <w:tcW w:w="993" w:type="dxa"/>
            <w:shd w:val="clear" w:color="auto" w:fill="auto"/>
          </w:tcPr>
          <w:p w:rsidR="003800E9" w:rsidRPr="00E10D4B" w:rsidRDefault="003800E9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00E9" w:rsidRPr="00E10D4B" w:rsidRDefault="003800E9" w:rsidP="00E10D4B">
            <w:pPr>
              <w:contextualSpacing/>
            </w:pPr>
            <w:r w:rsidRPr="00E10D4B">
              <w:t>Октябрь 2016</w:t>
            </w:r>
          </w:p>
        </w:tc>
        <w:tc>
          <w:tcPr>
            <w:tcW w:w="7512" w:type="dxa"/>
            <w:shd w:val="clear" w:color="auto" w:fill="auto"/>
          </w:tcPr>
          <w:p w:rsidR="003800E9" w:rsidRPr="00E10D4B" w:rsidRDefault="003800E9" w:rsidP="00E10D4B">
            <w:pPr>
              <w:contextualSpacing/>
            </w:pPr>
            <w:r w:rsidRPr="00E10D4B">
              <w:t>День педагогического мастерства (методический поезд) «Инновации и успешные практики в образовании»</w:t>
            </w:r>
          </w:p>
          <w:p w:rsidR="003800E9" w:rsidRPr="00E10D4B" w:rsidRDefault="003800E9" w:rsidP="00E10D4B">
            <w:pPr>
              <w:contextualSpacing/>
            </w:pPr>
            <w:r w:rsidRPr="00E10D4B">
              <w:t>МБОУ «СОШ № 3» г. Пикалево, МБОУ «СОШ № 4» г. Пикалево им. А.П. Румянцева, МБОУ «СОШИ п. Ефимовский», МБОУ «Бокситогорская СОШ № 3»</w:t>
            </w:r>
          </w:p>
        </w:tc>
      </w:tr>
      <w:tr w:rsidR="009A6DAF" w:rsidRPr="00E10D4B" w:rsidTr="00B31216">
        <w:tc>
          <w:tcPr>
            <w:tcW w:w="993" w:type="dxa"/>
            <w:shd w:val="clear" w:color="auto" w:fill="auto"/>
          </w:tcPr>
          <w:p w:rsidR="009A6DAF" w:rsidRPr="00E10D4B" w:rsidRDefault="009A6DAF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 xml:space="preserve">Октябрь </w:t>
            </w:r>
          </w:p>
        </w:tc>
        <w:tc>
          <w:tcPr>
            <w:tcW w:w="7512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>Круглый стол для учителей русского языка и литературы из опыта работы  ШМО МБОУ «СОШ № 9 имени В.И.Некрасова» по подготовке выпускников к ГИА</w:t>
            </w:r>
          </w:p>
          <w:p w:rsidR="009A6DAF" w:rsidRPr="00E10D4B" w:rsidRDefault="009A6DAF" w:rsidP="00E10D4B">
            <w:pPr>
              <w:contextualSpacing/>
            </w:pPr>
            <w:r w:rsidRPr="00E10D4B">
              <w:t>МБОУ «СОШ № 9 имени В.И.Некрасова»</w:t>
            </w:r>
          </w:p>
          <w:p w:rsidR="009A6DAF" w:rsidRPr="00E10D4B" w:rsidRDefault="009A6DAF" w:rsidP="00E10D4B">
            <w:pPr>
              <w:contextualSpacing/>
            </w:pPr>
            <w:r w:rsidRPr="00E10D4B">
              <w:t>Городской методический кабинет г. Сосновый Бор</w:t>
            </w:r>
          </w:p>
        </w:tc>
      </w:tr>
      <w:tr w:rsidR="009A6DAF" w:rsidRPr="00E10D4B" w:rsidTr="00B31216">
        <w:tc>
          <w:tcPr>
            <w:tcW w:w="993" w:type="dxa"/>
            <w:shd w:val="clear" w:color="auto" w:fill="auto"/>
          </w:tcPr>
          <w:p w:rsidR="009A6DAF" w:rsidRPr="00E10D4B" w:rsidRDefault="009A6DAF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>Октябрь</w:t>
            </w:r>
          </w:p>
          <w:p w:rsidR="009A6DAF" w:rsidRPr="00E10D4B" w:rsidRDefault="009A6DAF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 xml:space="preserve">Обучающий семинар для учителей русского языка и литературы по теме: «Система работы учителя по подготовке обучающихся к ЕГЭ по русскому языку» </w:t>
            </w:r>
          </w:p>
          <w:p w:rsidR="009A6DAF" w:rsidRPr="00E10D4B" w:rsidRDefault="009A6DAF" w:rsidP="00E10D4B">
            <w:pPr>
              <w:contextualSpacing/>
            </w:pPr>
            <w:r w:rsidRPr="00E10D4B">
              <w:t>МБОУ «Кингисеппская гимназия»</w:t>
            </w:r>
          </w:p>
        </w:tc>
      </w:tr>
      <w:tr w:rsidR="009A6DAF" w:rsidRPr="00E10D4B" w:rsidTr="00B31216">
        <w:tc>
          <w:tcPr>
            <w:tcW w:w="993" w:type="dxa"/>
            <w:shd w:val="clear" w:color="auto" w:fill="auto"/>
          </w:tcPr>
          <w:p w:rsidR="009A6DAF" w:rsidRPr="00E10D4B" w:rsidRDefault="009A6DAF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 xml:space="preserve">Октябрь </w:t>
            </w:r>
          </w:p>
          <w:p w:rsidR="009A6DAF" w:rsidRPr="00E10D4B" w:rsidRDefault="009A6DAF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 xml:space="preserve">Семинар «Организация работы  муниципальной системы образования и образовательной организации по вопросам повышения качества образовательных результатов». </w:t>
            </w:r>
          </w:p>
          <w:p w:rsidR="009A6DAF" w:rsidRPr="00E10D4B" w:rsidRDefault="009A6DAF" w:rsidP="00E10D4B">
            <w:pPr>
              <w:contextualSpacing/>
            </w:pPr>
            <w:r w:rsidRPr="00E10D4B">
              <w:lastRenderedPageBreak/>
              <w:t>МКУ «Лужский ИМЦ», МОУ «СОШ № 3» г. Луга</w:t>
            </w:r>
          </w:p>
        </w:tc>
      </w:tr>
      <w:tr w:rsidR="009A6DAF" w:rsidRPr="00E10D4B" w:rsidTr="00B31216">
        <w:tc>
          <w:tcPr>
            <w:tcW w:w="993" w:type="dxa"/>
            <w:shd w:val="clear" w:color="auto" w:fill="auto"/>
          </w:tcPr>
          <w:p w:rsidR="009A6DAF" w:rsidRPr="00E10D4B" w:rsidRDefault="009A6DAF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>Октябрь</w:t>
            </w:r>
          </w:p>
          <w:p w:rsidR="009A6DAF" w:rsidRPr="00E10D4B" w:rsidRDefault="009A6DAF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>Семинар. Технология «День погружения в ЕГЭ (управленческий аспект)» (для руководителей ОУ)</w:t>
            </w:r>
          </w:p>
          <w:p w:rsidR="009A6DAF" w:rsidRPr="00E10D4B" w:rsidRDefault="009A6DAF" w:rsidP="00E10D4B">
            <w:pPr>
              <w:contextualSpacing/>
            </w:pPr>
            <w:r w:rsidRPr="00E10D4B">
              <w:t xml:space="preserve">МБОУ «Лицей г. Отрадное» </w:t>
            </w:r>
          </w:p>
        </w:tc>
      </w:tr>
      <w:tr w:rsidR="009A6DAF" w:rsidRPr="00E10D4B" w:rsidTr="00B31216">
        <w:tc>
          <w:tcPr>
            <w:tcW w:w="993" w:type="dxa"/>
            <w:shd w:val="clear" w:color="auto" w:fill="auto"/>
          </w:tcPr>
          <w:p w:rsidR="009A6DAF" w:rsidRPr="00E10D4B" w:rsidRDefault="009A6DAF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>Октябрь</w:t>
            </w:r>
          </w:p>
          <w:p w:rsidR="009A6DAF" w:rsidRPr="00E10D4B" w:rsidRDefault="009A6DAF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9A6DAF" w:rsidRPr="00E10D4B" w:rsidRDefault="009A6DAF" w:rsidP="00E10D4B">
            <w:pPr>
              <w:contextualSpacing/>
            </w:pPr>
            <w:r w:rsidRPr="00E10D4B">
              <w:t>Подготовка к итоговому сочинению.</w:t>
            </w:r>
          </w:p>
          <w:p w:rsidR="009A6DAF" w:rsidRPr="00E10D4B" w:rsidRDefault="009A6DAF" w:rsidP="00E10D4B">
            <w:pPr>
              <w:contextualSpacing/>
            </w:pPr>
            <w:r w:rsidRPr="00E10D4B">
              <w:t>МКОУ «Лодейнопольская средняя общеобразовательная школа № 3 имени Героев Свири»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Октябрь</w:t>
            </w:r>
          </w:p>
          <w:p w:rsidR="00EB1907" w:rsidRPr="00E10D4B" w:rsidRDefault="00EB1907" w:rsidP="00E10D4B"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r w:rsidRPr="00E10D4B">
              <w:t>Мастер-класс «Технологии преподавания русского языка для учащихся 10-11 классов».</w:t>
            </w:r>
          </w:p>
          <w:p w:rsidR="00EB1907" w:rsidRPr="00E10D4B" w:rsidRDefault="00EB1907" w:rsidP="00E10D4B">
            <w:r w:rsidRPr="00E10D4B">
              <w:t>МБОУ «Гимназия №11» г. Выборг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Октябрь, 2016;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январь, март, 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Вебинары по трансляции эффективных педагогических практик.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«Сясьстройская СОШ № 2», Волховский район  - русский язык.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Ноябрь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 xml:space="preserve">Семинар. Технология «Другой» учитель – метапредметный подход» (для заместителей руководителей по УВР) 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МБОУ «Кировская СОШ № 1»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Ноябрь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 xml:space="preserve">Районный семинар «Система подготовки к государственной итоговой аттестации выпускников 9 и 11 классов» 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МОУ «СОШ № 6» г. Тихвин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Ноябрь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Семинар для учителей русского языка, работающих в 10-11 классах, по теме: «Организация системы мониторинга учебных достижений при подготовке к ЕГЭ».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МКУ «Лужский ИМЦ», МОУ «СОШ № 6» г. Луга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Ноябрь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Практико-ориентированный семинар по теме «Подготовка учащихся к написанию экзаменационного сочинения». Мастер-класс «Работа над тематическими блоками. Работа в группах».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МБОУ «Большеколпанская СОШ» Гатчинский район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Ноябрь</w:t>
            </w:r>
          </w:p>
          <w:p w:rsidR="00EB1907" w:rsidRPr="00E10D4B" w:rsidRDefault="00EB1907" w:rsidP="00E10D4B"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r w:rsidRPr="00E10D4B">
              <w:t xml:space="preserve">Мастер – класс «Индивидуальная работа с учащимися старших классов по русскому языку». </w:t>
            </w:r>
          </w:p>
          <w:p w:rsidR="00EB1907" w:rsidRPr="00E10D4B" w:rsidRDefault="00EB1907" w:rsidP="00E10D4B">
            <w:r w:rsidRPr="00E10D4B">
              <w:t>МБОУ «Кирилловская СОШ» Выборгский район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r w:rsidRPr="00E10D4B">
              <w:t>Декабрь 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r w:rsidRPr="00E10D4B">
              <w:t xml:space="preserve">Семинар для учителей  русского языка «Эффективные методы преподавания в старших классах». </w:t>
            </w:r>
          </w:p>
          <w:p w:rsidR="00EB1907" w:rsidRPr="00E10D4B" w:rsidRDefault="00EB1907" w:rsidP="00E10D4B">
            <w:r w:rsidRPr="00E10D4B">
              <w:t>МБОУ «СОШ №13», УИОП  г. Выборг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Декабрь 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 xml:space="preserve">Круглый стол «Совершенствование форм подготовки к ЕГЭ как средство повышения качества знаний обучающихся» 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МБОУ «СОШ № 4» г.Пикалево им. А.П. Румянцева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Декабрь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 xml:space="preserve">Открытые уроки в рамках деятельности муниципальных МО 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МОБУ СОШ № 8 г. Волхова, МОБУ  Волховская СОШ № 1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Декабрь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Подготовка к ЕГЭ по русскому языку.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МКОУ «Рассветовская СОШ» Лодейнопольский район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Декабрь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2016</w:t>
            </w:r>
          </w:p>
        </w:tc>
        <w:tc>
          <w:tcPr>
            <w:tcW w:w="7512" w:type="dxa"/>
            <w:shd w:val="clear" w:color="auto" w:fill="auto"/>
          </w:tcPr>
          <w:p w:rsidR="00E10D4B" w:rsidRDefault="00EB1907" w:rsidP="00E10D4B">
            <w:pPr>
              <w:contextualSpacing/>
            </w:pPr>
            <w:r w:rsidRPr="00E10D4B">
              <w:t>Практико-ориентированный семинар по теме «Общие методические рекомендации по написанию сочинения ЕГЭ с учётом типичных ошибок диагностической работы в формате ЕГЭ». Мастер-класс  «Методика написания сочинения ЕГЭ по русскому языку».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МБОУ «Гатчинская гимназия им. К.Д. Ушинского»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Январь 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 xml:space="preserve">Семинар «Репетиционный  экзамен как инструмент прогностического процесса качества образовательной подготовки обучающихся» </w:t>
            </w:r>
          </w:p>
          <w:p w:rsidR="00EB1907" w:rsidRPr="00E10D4B" w:rsidRDefault="00EB1907" w:rsidP="00E10D4B">
            <w:pPr>
              <w:contextualSpacing/>
            </w:pPr>
            <w:r w:rsidRPr="00E10D4B">
              <w:rPr>
                <w:rFonts w:eastAsia="Times New Roman"/>
              </w:rPr>
              <w:t xml:space="preserve">МКУ «Лужский ИМЦ», МОУ «СОШ № 3» </w:t>
            </w:r>
            <w:r w:rsidRPr="00E10D4B">
              <w:t>г. Луга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Январь 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«Подготовка к сочинению рассуждению части  2  ЕГЭ по русскому языку»</w:t>
            </w:r>
          </w:p>
          <w:p w:rsidR="00EB1907" w:rsidRPr="00E10D4B" w:rsidRDefault="00EB1907" w:rsidP="00E10D4B">
            <w:pPr>
              <w:contextualSpacing/>
            </w:pPr>
            <w:r w:rsidRPr="00E10D4B">
              <w:lastRenderedPageBreak/>
              <w:t>МОУ «Гимназия» г. Кириши. Учитель – Боровских Л.К.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Январь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Практико-ориентированный семинар «Организация классной и самостоятельной работы учащихся с материалами различных пособий по подготовке к ЕГЭ».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МБОУ «Гатчинский Лицей № 3 имени Героя Советского Союза Перегудова А. И.»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 xml:space="preserve">Январь 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Семинар в рамках районного методического объединения «Мониторинговые исследования уровня подготовленности учащихся к итоговой аттестации в форме ЕГЭ»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ОМСУ Лужского района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Февраль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Семинар для директоров общеобразовательных: «Деятельность администрации школ по повышению качества реализации образовательных программ в выпускных классах»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ОМСУ Ломоносовский район  на базе МОУ «Гостилицкая школа»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Февраль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Практико-ориентированный семинар «Теория и методика написания экзаменационных сочинений». Мастер-классы учителей гимназии.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МБОУ «Сиверская гимназия» Гатчинский район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Март 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Практико-ориентированный семинар по теме «Промежуточный и итоговый контроль освоения обучающимися «группы риска» содержания ЕГЭ» (Мастер - классы учителей по организации работы со слабоуспевающими учащимися).</w:t>
            </w:r>
          </w:p>
          <w:p w:rsidR="00EB1907" w:rsidRPr="00E10D4B" w:rsidRDefault="00EB1907" w:rsidP="00E10D4B">
            <w:pPr>
              <w:contextualSpacing/>
            </w:pPr>
            <w:r w:rsidRPr="00E10D4B">
              <w:t>МБОУ «Войсковицкая СОШ № 2» Гатчинский район</w:t>
            </w:r>
          </w:p>
        </w:tc>
      </w:tr>
      <w:tr w:rsidR="00EB1907" w:rsidRPr="00E10D4B" w:rsidTr="00B31216">
        <w:tc>
          <w:tcPr>
            <w:tcW w:w="993" w:type="dxa"/>
            <w:shd w:val="clear" w:color="auto" w:fill="auto"/>
          </w:tcPr>
          <w:p w:rsidR="00EB1907" w:rsidRPr="00E10D4B" w:rsidRDefault="00EB1907" w:rsidP="00E10D4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Март 2017</w:t>
            </w:r>
          </w:p>
        </w:tc>
        <w:tc>
          <w:tcPr>
            <w:tcW w:w="7512" w:type="dxa"/>
            <w:shd w:val="clear" w:color="auto" w:fill="auto"/>
          </w:tcPr>
          <w:p w:rsidR="00EB1907" w:rsidRPr="00E10D4B" w:rsidRDefault="00EB1907" w:rsidP="00E10D4B">
            <w:pPr>
              <w:contextualSpacing/>
            </w:pPr>
            <w:r w:rsidRPr="00E10D4B">
              <w:t>Мастер- классы учителей- предметников в рамках Единого методического дня: «Система работы учителя по подготовке обучающихся к ГИА»</w:t>
            </w:r>
          </w:p>
          <w:p w:rsidR="00EB1907" w:rsidRPr="00E10D4B" w:rsidRDefault="00EB1907" w:rsidP="00E10D4B">
            <w:pPr>
              <w:contextualSpacing/>
            </w:pPr>
            <w:bookmarkStart w:id="4" w:name="_GoBack"/>
            <w:bookmarkEnd w:id="4"/>
            <w:r w:rsidRPr="00E10D4B">
              <w:t xml:space="preserve">Организации Приозерского района: МОУ «СОШ № 1», МОУ «Петровская СОШ», МОУ «СОШ № 4», МОУ «СОШ № 5» </w:t>
            </w:r>
          </w:p>
        </w:tc>
      </w:tr>
    </w:tbl>
    <w:p w:rsidR="002F5A51" w:rsidRPr="00E10D4B" w:rsidRDefault="002F5A51" w:rsidP="00E10D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5A51" w:rsidRPr="00E10D4B" w:rsidRDefault="002F5A51" w:rsidP="00E10D4B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F5A51" w:rsidRPr="00E10D4B" w:rsidSect="003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A5" w:rsidRDefault="009C48A5" w:rsidP="005060D9">
      <w:r>
        <w:separator/>
      </w:r>
    </w:p>
  </w:endnote>
  <w:endnote w:type="continuationSeparator" w:id="0">
    <w:p w:rsidR="009C48A5" w:rsidRDefault="009C48A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A5" w:rsidRDefault="009C48A5" w:rsidP="005060D9">
      <w:r>
        <w:separator/>
      </w:r>
    </w:p>
  </w:footnote>
  <w:footnote w:type="continuationSeparator" w:id="0">
    <w:p w:rsidR="009C48A5" w:rsidRDefault="009C48A5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16" w:rsidRDefault="00B3121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10D4B">
      <w:rPr>
        <w:noProof/>
      </w:rPr>
      <w:t>26</w:t>
    </w:r>
    <w:r>
      <w:rPr>
        <w:noProof/>
      </w:rPr>
      <w:fldChar w:fldCharType="end"/>
    </w:r>
  </w:p>
  <w:p w:rsidR="00B31216" w:rsidRDefault="00B3121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946626E"/>
    <w:multiLevelType w:val="hybridMultilevel"/>
    <w:tmpl w:val="DDE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6">
    <w:nsid w:val="23D43C78"/>
    <w:multiLevelType w:val="hybridMultilevel"/>
    <w:tmpl w:val="EFE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>
    <w:nsid w:val="32603ADE"/>
    <w:multiLevelType w:val="hybridMultilevel"/>
    <w:tmpl w:val="C6EE26D4"/>
    <w:lvl w:ilvl="0" w:tplc="534CE87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E50A54"/>
    <w:multiLevelType w:val="hybridMultilevel"/>
    <w:tmpl w:val="EC309F40"/>
    <w:lvl w:ilvl="0" w:tplc="F6ACEDC8">
      <w:start w:val="5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6CD318C7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0"/>
  </w:num>
  <w:num w:numId="4">
    <w:abstractNumId w:val="28"/>
  </w:num>
  <w:num w:numId="5">
    <w:abstractNumId w:val="23"/>
  </w:num>
  <w:num w:numId="6">
    <w:abstractNumId w:val="19"/>
  </w:num>
  <w:num w:numId="7">
    <w:abstractNumId w:val="21"/>
  </w:num>
  <w:num w:numId="8">
    <w:abstractNumId w:val="15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24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22"/>
  </w:num>
  <w:num w:numId="27">
    <w:abstractNumId w:val="20"/>
  </w:num>
  <w:num w:numId="28">
    <w:abstractNumId w:val="12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19"/>
    <w:rsid w:val="00007A7D"/>
    <w:rsid w:val="000109C9"/>
    <w:rsid w:val="000113AE"/>
    <w:rsid w:val="00014673"/>
    <w:rsid w:val="00024ADB"/>
    <w:rsid w:val="00026F12"/>
    <w:rsid w:val="00030A13"/>
    <w:rsid w:val="0003494A"/>
    <w:rsid w:val="00040584"/>
    <w:rsid w:val="00040958"/>
    <w:rsid w:val="00042A46"/>
    <w:rsid w:val="000432EB"/>
    <w:rsid w:val="0004653C"/>
    <w:rsid w:val="00054664"/>
    <w:rsid w:val="00054B49"/>
    <w:rsid w:val="00057205"/>
    <w:rsid w:val="00064E5E"/>
    <w:rsid w:val="000706C8"/>
    <w:rsid w:val="000719D0"/>
    <w:rsid w:val="000720BF"/>
    <w:rsid w:val="00076081"/>
    <w:rsid w:val="000816E9"/>
    <w:rsid w:val="000869D2"/>
    <w:rsid w:val="00086E8D"/>
    <w:rsid w:val="0008778B"/>
    <w:rsid w:val="0009197F"/>
    <w:rsid w:val="000922F4"/>
    <w:rsid w:val="000955D7"/>
    <w:rsid w:val="00096C7C"/>
    <w:rsid w:val="000B6D77"/>
    <w:rsid w:val="000C32B0"/>
    <w:rsid w:val="000C525F"/>
    <w:rsid w:val="000C66CA"/>
    <w:rsid w:val="000D11D4"/>
    <w:rsid w:val="000E09EE"/>
    <w:rsid w:val="000E6D5D"/>
    <w:rsid w:val="000E6F11"/>
    <w:rsid w:val="000F0131"/>
    <w:rsid w:val="000F7D8B"/>
    <w:rsid w:val="000F7DF9"/>
    <w:rsid w:val="00117224"/>
    <w:rsid w:val="00125C33"/>
    <w:rsid w:val="001370F9"/>
    <w:rsid w:val="00161414"/>
    <w:rsid w:val="00162C73"/>
    <w:rsid w:val="00163053"/>
    <w:rsid w:val="00163B88"/>
    <w:rsid w:val="00165954"/>
    <w:rsid w:val="00170F04"/>
    <w:rsid w:val="00176616"/>
    <w:rsid w:val="001818B3"/>
    <w:rsid w:val="00182C4A"/>
    <w:rsid w:val="00183BE4"/>
    <w:rsid w:val="0019033E"/>
    <w:rsid w:val="00193684"/>
    <w:rsid w:val="00195601"/>
    <w:rsid w:val="001A78ED"/>
    <w:rsid w:val="001C05AB"/>
    <w:rsid w:val="001C4444"/>
    <w:rsid w:val="001D406C"/>
    <w:rsid w:val="001E2275"/>
    <w:rsid w:val="001E4462"/>
    <w:rsid w:val="001E7F9B"/>
    <w:rsid w:val="001F1E5E"/>
    <w:rsid w:val="001F6282"/>
    <w:rsid w:val="001F6498"/>
    <w:rsid w:val="00201BCF"/>
    <w:rsid w:val="00207C27"/>
    <w:rsid w:val="00211D7D"/>
    <w:rsid w:val="00220CF9"/>
    <w:rsid w:val="00226747"/>
    <w:rsid w:val="002277ED"/>
    <w:rsid w:val="002378EE"/>
    <w:rsid w:val="00240EB3"/>
    <w:rsid w:val="00245880"/>
    <w:rsid w:val="002517EA"/>
    <w:rsid w:val="00253F88"/>
    <w:rsid w:val="00262422"/>
    <w:rsid w:val="00262A29"/>
    <w:rsid w:val="00263214"/>
    <w:rsid w:val="0026438B"/>
    <w:rsid w:val="00277A5D"/>
    <w:rsid w:val="00285D39"/>
    <w:rsid w:val="002861FB"/>
    <w:rsid w:val="0029438E"/>
    <w:rsid w:val="002A0966"/>
    <w:rsid w:val="002A4DE0"/>
    <w:rsid w:val="002B2D34"/>
    <w:rsid w:val="002B382E"/>
    <w:rsid w:val="002B64A6"/>
    <w:rsid w:val="002B6EE4"/>
    <w:rsid w:val="002C67B6"/>
    <w:rsid w:val="002C7786"/>
    <w:rsid w:val="002D333A"/>
    <w:rsid w:val="002E4CE9"/>
    <w:rsid w:val="002E685A"/>
    <w:rsid w:val="002F37A6"/>
    <w:rsid w:val="002F5A51"/>
    <w:rsid w:val="003145E4"/>
    <w:rsid w:val="00331ED7"/>
    <w:rsid w:val="00333AD7"/>
    <w:rsid w:val="00342A95"/>
    <w:rsid w:val="00354D4D"/>
    <w:rsid w:val="003608CC"/>
    <w:rsid w:val="003654F9"/>
    <w:rsid w:val="003749A6"/>
    <w:rsid w:val="003773BC"/>
    <w:rsid w:val="003800E9"/>
    <w:rsid w:val="003B42DC"/>
    <w:rsid w:val="003C4A3E"/>
    <w:rsid w:val="00400318"/>
    <w:rsid w:val="00401ACF"/>
    <w:rsid w:val="004172C6"/>
    <w:rsid w:val="00422128"/>
    <w:rsid w:val="004322F9"/>
    <w:rsid w:val="00436A7B"/>
    <w:rsid w:val="00447703"/>
    <w:rsid w:val="004572FF"/>
    <w:rsid w:val="00457E74"/>
    <w:rsid w:val="00462FB8"/>
    <w:rsid w:val="0046477A"/>
    <w:rsid w:val="0046785D"/>
    <w:rsid w:val="00470D9B"/>
    <w:rsid w:val="00476750"/>
    <w:rsid w:val="004772B2"/>
    <w:rsid w:val="00484A9E"/>
    <w:rsid w:val="004874A8"/>
    <w:rsid w:val="00491F35"/>
    <w:rsid w:val="00493ED2"/>
    <w:rsid w:val="00494D56"/>
    <w:rsid w:val="004A6C36"/>
    <w:rsid w:val="004B2AC3"/>
    <w:rsid w:val="004B5B74"/>
    <w:rsid w:val="004B6996"/>
    <w:rsid w:val="004C0F9B"/>
    <w:rsid w:val="004C3356"/>
    <w:rsid w:val="004C3A94"/>
    <w:rsid w:val="004C3C9A"/>
    <w:rsid w:val="004C59FF"/>
    <w:rsid w:val="004F01BF"/>
    <w:rsid w:val="0050011C"/>
    <w:rsid w:val="005060D9"/>
    <w:rsid w:val="0051395C"/>
    <w:rsid w:val="00516E3B"/>
    <w:rsid w:val="00520DFB"/>
    <w:rsid w:val="00522D21"/>
    <w:rsid w:val="0054090D"/>
    <w:rsid w:val="005426EA"/>
    <w:rsid w:val="00542FE8"/>
    <w:rsid w:val="005447AA"/>
    <w:rsid w:val="00556F0A"/>
    <w:rsid w:val="005603C9"/>
    <w:rsid w:val="00565DDD"/>
    <w:rsid w:val="005663FB"/>
    <w:rsid w:val="00576F38"/>
    <w:rsid w:val="0057733F"/>
    <w:rsid w:val="00581A06"/>
    <w:rsid w:val="005A036A"/>
    <w:rsid w:val="005A0B4E"/>
    <w:rsid w:val="005A187A"/>
    <w:rsid w:val="005A4BBF"/>
    <w:rsid w:val="005B33E0"/>
    <w:rsid w:val="005B56E7"/>
    <w:rsid w:val="005B6A67"/>
    <w:rsid w:val="005C1C0A"/>
    <w:rsid w:val="005C5D24"/>
    <w:rsid w:val="005D0067"/>
    <w:rsid w:val="005F53F2"/>
    <w:rsid w:val="00604106"/>
    <w:rsid w:val="00613C29"/>
    <w:rsid w:val="006143A3"/>
    <w:rsid w:val="00614AB8"/>
    <w:rsid w:val="00615067"/>
    <w:rsid w:val="00622B38"/>
    <w:rsid w:val="00625F72"/>
    <w:rsid w:val="00633EDD"/>
    <w:rsid w:val="00634319"/>
    <w:rsid w:val="00640635"/>
    <w:rsid w:val="00650C97"/>
    <w:rsid w:val="00656EFF"/>
    <w:rsid w:val="00657368"/>
    <w:rsid w:val="00666331"/>
    <w:rsid w:val="0067142A"/>
    <w:rsid w:val="00673041"/>
    <w:rsid w:val="0067628B"/>
    <w:rsid w:val="006944D0"/>
    <w:rsid w:val="006B08B4"/>
    <w:rsid w:val="006C0554"/>
    <w:rsid w:val="006D32B3"/>
    <w:rsid w:val="006D5136"/>
    <w:rsid w:val="006E36B8"/>
    <w:rsid w:val="006E7A7C"/>
    <w:rsid w:val="006F04DF"/>
    <w:rsid w:val="006F2287"/>
    <w:rsid w:val="007016BF"/>
    <w:rsid w:val="00702792"/>
    <w:rsid w:val="00703985"/>
    <w:rsid w:val="0071533B"/>
    <w:rsid w:val="007154AD"/>
    <w:rsid w:val="00717435"/>
    <w:rsid w:val="00720503"/>
    <w:rsid w:val="007320A7"/>
    <w:rsid w:val="007358AB"/>
    <w:rsid w:val="00756771"/>
    <w:rsid w:val="00760A2F"/>
    <w:rsid w:val="0077011C"/>
    <w:rsid w:val="00773E6D"/>
    <w:rsid w:val="007770EC"/>
    <w:rsid w:val="007822E4"/>
    <w:rsid w:val="00786B60"/>
    <w:rsid w:val="00791F29"/>
    <w:rsid w:val="00796B97"/>
    <w:rsid w:val="007A1ADD"/>
    <w:rsid w:val="007E04BB"/>
    <w:rsid w:val="007F2232"/>
    <w:rsid w:val="007F5E19"/>
    <w:rsid w:val="0080521D"/>
    <w:rsid w:val="008109C1"/>
    <w:rsid w:val="00823F84"/>
    <w:rsid w:val="00834042"/>
    <w:rsid w:val="00856504"/>
    <w:rsid w:val="00874C81"/>
    <w:rsid w:val="00890885"/>
    <w:rsid w:val="00896797"/>
    <w:rsid w:val="008A1941"/>
    <w:rsid w:val="008A3E91"/>
    <w:rsid w:val="008A725B"/>
    <w:rsid w:val="008B4BD7"/>
    <w:rsid w:val="008C30DE"/>
    <w:rsid w:val="008C4AD7"/>
    <w:rsid w:val="008D63D4"/>
    <w:rsid w:val="008F6EF4"/>
    <w:rsid w:val="00900C54"/>
    <w:rsid w:val="009050E5"/>
    <w:rsid w:val="009051F4"/>
    <w:rsid w:val="009115BF"/>
    <w:rsid w:val="009137F4"/>
    <w:rsid w:val="00923431"/>
    <w:rsid w:val="00925A02"/>
    <w:rsid w:val="00926E9A"/>
    <w:rsid w:val="00933E97"/>
    <w:rsid w:val="00934E93"/>
    <w:rsid w:val="0094223A"/>
    <w:rsid w:val="00962AFE"/>
    <w:rsid w:val="009722F0"/>
    <w:rsid w:val="00977AD7"/>
    <w:rsid w:val="00980B54"/>
    <w:rsid w:val="00992AC8"/>
    <w:rsid w:val="009A34CD"/>
    <w:rsid w:val="009A6DAF"/>
    <w:rsid w:val="009A79E4"/>
    <w:rsid w:val="009B1B62"/>
    <w:rsid w:val="009B5A6B"/>
    <w:rsid w:val="009B5C26"/>
    <w:rsid w:val="009C48A5"/>
    <w:rsid w:val="009D1635"/>
    <w:rsid w:val="009E0012"/>
    <w:rsid w:val="009E284E"/>
    <w:rsid w:val="009E4ABF"/>
    <w:rsid w:val="009E67A7"/>
    <w:rsid w:val="009F6BEB"/>
    <w:rsid w:val="00A14B76"/>
    <w:rsid w:val="00A2249B"/>
    <w:rsid w:val="00A2251F"/>
    <w:rsid w:val="00A234DD"/>
    <w:rsid w:val="00A343CC"/>
    <w:rsid w:val="00A54649"/>
    <w:rsid w:val="00A60F11"/>
    <w:rsid w:val="00A61F9F"/>
    <w:rsid w:val="00A62FDE"/>
    <w:rsid w:val="00A65AC7"/>
    <w:rsid w:val="00A676ED"/>
    <w:rsid w:val="00A67C9A"/>
    <w:rsid w:val="00A74A2A"/>
    <w:rsid w:val="00A803E1"/>
    <w:rsid w:val="00A80675"/>
    <w:rsid w:val="00A819DF"/>
    <w:rsid w:val="00A8211A"/>
    <w:rsid w:val="00A83507"/>
    <w:rsid w:val="00A96792"/>
    <w:rsid w:val="00A97985"/>
    <w:rsid w:val="00AA4499"/>
    <w:rsid w:val="00AB00A6"/>
    <w:rsid w:val="00AB2AFA"/>
    <w:rsid w:val="00AC262E"/>
    <w:rsid w:val="00AC43B4"/>
    <w:rsid w:val="00AC4B6A"/>
    <w:rsid w:val="00AC5876"/>
    <w:rsid w:val="00AC595F"/>
    <w:rsid w:val="00AE03AD"/>
    <w:rsid w:val="00AE57E5"/>
    <w:rsid w:val="00AE5A56"/>
    <w:rsid w:val="00AE612C"/>
    <w:rsid w:val="00AE6911"/>
    <w:rsid w:val="00B31216"/>
    <w:rsid w:val="00B37FDE"/>
    <w:rsid w:val="00B528A8"/>
    <w:rsid w:val="00B542B1"/>
    <w:rsid w:val="00B548D2"/>
    <w:rsid w:val="00B56B25"/>
    <w:rsid w:val="00B573A7"/>
    <w:rsid w:val="00B84DD0"/>
    <w:rsid w:val="00B97480"/>
    <w:rsid w:val="00BA00B0"/>
    <w:rsid w:val="00BA4B3A"/>
    <w:rsid w:val="00BA568B"/>
    <w:rsid w:val="00BB0603"/>
    <w:rsid w:val="00BB1FB0"/>
    <w:rsid w:val="00BB7EC3"/>
    <w:rsid w:val="00BD197C"/>
    <w:rsid w:val="00BD33E1"/>
    <w:rsid w:val="00BF7C6D"/>
    <w:rsid w:val="00C10AA6"/>
    <w:rsid w:val="00C14A8D"/>
    <w:rsid w:val="00C14DD7"/>
    <w:rsid w:val="00C216DE"/>
    <w:rsid w:val="00C30DD4"/>
    <w:rsid w:val="00C5040C"/>
    <w:rsid w:val="00C61BA8"/>
    <w:rsid w:val="00C6547E"/>
    <w:rsid w:val="00CA4D0B"/>
    <w:rsid w:val="00CA7D6A"/>
    <w:rsid w:val="00CB220A"/>
    <w:rsid w:val="00CB2CC6"/>
    <w:rsid w:val="00CC1774"/>
    <w:rsid w:val="00CC4E8D"/>
    <w:rsid w:val="00CC5E22"/>
    <w:rsid w:val="00CD0244"/>
    <w:rsid w:val="00CD0CB4"/>
    <w:rsid w:val="00CD0D36"/>
    <w:rsid w:val="00CD5865"/>
    <w:rsid w:val="00CD7A66"/>
    <w:rsid w:val="00CE0927"/>
    <w:rsid w:val="00CE0A0D"/>
    <w:rsid w:val="00CF500D"/>
    <w:rsid w:val="00D05179"/>
    <w:rsid w:val="00D064C6"/>
    <w:rsid w:val="00D06ED5"/>
    <w:rsid w:val="00D07056"/>
    <w:rsid w:val="00D20204"/>
    <w:rsid w:val="00D206F2"/>
    <w:rsid w:val="00D20A13"/>
    <w:rsid w:val="00D216C1"/>
    <w:rsid w:val="00D23731"/>
    <w:rsid w:val="00D258AB"/>
    <w:rsid w:val="00D3148A"/>
    <w:rsid w:val="00D371D1"/>
    <w:rsid w:val="00D402D8"/>
    <w:rsid w:val="00D4252C"/>
    <w:rsid w:val="00D450C6"/>
    <w:rsid w:val="00D459D7"/>
    <w:rsid w:val="00D478AB"/>
    <w:rsid w:val="00D479C7"/>
    <w:rsid w:val="00D60EA6"/>
    <w:rsid w:val="00D619F0"/>
    <w:rsid w:val="00D62B0B"/>
    <w:rsid w:val="00D661F2"/>
    <w:rsid w:val="00D748E2"/>
    <w:rsid w:val="00D7651E"/>
    <w:rsid w:val="00D815F3"/>
    <w:rsid w:val="00D81D17"/>
    <w:rsid w:val="00DA27D1"/>
    <w:rsid w:val="00DA3634"/>
    <w:rsid w:val="00DB3891"/>
    <w:rsid w:val="00DB53C2"/>
    <w:rsid w:val="00DB7B2C"/>
    <w:rsid w:val="00DC2AD5"/>
    <w:rsid w:val="00DD2F53"/>
    <w:rsid w:val="00DE31F4"/>
    <w:rsid w:val="00DE49A5"/>
    <w:rsid w:val="00E06027"/>
    <w:rsid w:val="00E10D4B"/>
    <w:rsid w:val="00E141E8"/>
    <w:rsid w:val="00E17BF0"/>
    <w:rsid w:val="00E17D8E"/>
    <w:rsid w:val="00E318CB"/>
    <w:rsid w:val="00E33EC1"/>
    <w:rsid w:val="00E52572"/>
    <w:rsid w:val="00E6465B"/>
    <w:rsid w:val="00E75BE4"/>
    <w:rsid w:val="00E76C0F"/>
    <w:rsid w:val="00E84A48"/>
    <w:rsid w:val="00E8517F"/>
    <w:rsid w:val="00E864B3"/>
    <w:rsid w:val="00E871FD"/>
    <w:rsid w:val="00E92B77"/>
    <w:rsid w:val="00E9371D"/>
    <w:rsid w:val="00E96435"/>
    <w:rsid w:val="00E967BA"/>
    <w:rsid w:val="00EA298B"/>
    <w:rsid w:val="00EB1907"/>
    <w:rsid w:val="00EB239A"/>
    <w:rsid w:val="00EC76CB"/>
    <w:rsid w:val="00ED346C"/>
    <w:rsid w:val="00ED527B"/>
    <w:rsid w:val="00EE2024"/>
    <w:rsid w:val="00EE66DB"/>
    <w:rsid w:val="00F05278"/>
    <w:rsid w:val="00F062B8"/>
    <w:rsid w:val="00F447B1"/>
    <w:rsid w:val="00F506B4"/>
    <w:rsid w:val="00F57B9F"/>
    <w:rsid w:val="00F8457C"/>
    <w:rsid w:val="00F94D91"/>
    <w:rsid w:val="00F965A0"/>
    <w:rsid w:val="00F97CCA"/>
    <w:rsid w:val="00FA5BBE"/>
    <w:rsid w:val="00FC1A6B"/>
    <w:rsid w:val="00FD07EE"/>
    <w:rsid w:val="00FD1134"/>
    <w:rsid w:val="00FD5224"/>
    <w:rsid w:val="00FE38D9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3731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60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B42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B64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B64A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0D9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23731"/>
    <w:rPr>
      <w:rFonts w:ascii="Times New Roman" w:eastAsia="Arial Unicode MS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0D9"/>
    <w:rPr>
      <w:rFonts w:ascii="Cambria" w:hAnsi="Cambria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B42DC"/>
    <w:rPr>
      <w:rFonts w:ascii="Cambria" w:hAnsi="Cambria"/>
      <w:b/>
      <w:i/>
      <w:color w:val="4F81BD"/>
      <w:sz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B64A6"/>
    <w:rPr>
      <w:rFonts w:ascii="Cambria" w:hAnsi="Cambria"/>
      <w:i/>
      <w:color w:val="404040"/>
      <w:sz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B64A6"/>
    <w:rPr>
      <w:rFonts w:ascii="Cambria" w:hAnsi="Cambria"/>
      <w:color w:val="404040"/>
      <w:sz w:val="20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060D9"/>
    <w:rPr>
      <w:rFonts w:ascii="Calibri" w:hAnsi="Calibri"/>
      <w:sz w:val="20"/>
    </w:rPr>
  </w:style>
  <w:style w:type="character" w:styleId="a6">
    <w:name w:val="footnote reference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060D9"/>
    <w:rPr>
      <w:rFonts w:ascii="Cambria" w:eastAsia="PMingLiU" w:hAnsi="Cambria"/>
      <w:color w:val="17365D"/>
      <w:spacing w:val="5"/>
      <w:kern w:val="28"/>
      <w:sz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060D9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E7F9B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E7F9B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3B42DC"/>
    <w:rPr>
      <w:rFonts w:ascii="Arial Unicode MS" w:eastAsia="Arial Unicode MS" w:hAnsi="Arial Unicode MS" w:cs="Arial Unicode MS"/>
    </w:rPr>
  </w:style>
  <w:style w:type="character" w:styleId="af1">
    <w:name w:val="Strong"/>
    <w:uiPriority w:val="99"/>
    <w:qFormat/>
    <w:rsid w:val="003B42DC"/>
    <w:rPr>
      <w:rFonts w:cs="Times New Roman"/>
      <w:b/>
    </w:rPr>
  </w:style>
  <w:style w:type="paragraph" w:customStyle="1" w:styleId="xl65">
    <w:name w:val="xl65"/>
    <w:basedOn w:val="a"/>
    <w:uiPriority w:val="99"/>
    <w:rsid w:val="002B64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styleId="af2">
    <w:name w:val="Body Text Indent"/>
    <w:basedOn w:val="a"/>
    <w:link w:val="af3"/>
    <w:rsid w:val="00096C7C"/>
    <w:pPr>
      <w:ind w:firstLine="851"/>
      <w:jc w:val="both"/>
    </w:pPr>
    <w:rPr>
      <w:rFonts w:eastAsia="Times New Roman"/>
      <w:sz w:val="28"/>
    </w:rPr>
  </w:style>
  <w:style w:type="character" w:customStyle="1" w:styleId="af3">
    <w:name w:val="Основной текст с отступом Знак"/>
    <w:link w:val="af2"/>
    <w:rsid w:val="00096C7C"/>
    <w:rPr>
      <w:rFonts w:ascii="Times New Roman" w:eastAsia="Times New Roman" w:hAnsi="Times New Roman"/>
      <w:sz w:val="28"/>
      <w:szCs w:val="24"/>
    </w:rPr>
  </w:style>
  <w:style w:type="character" w:styleId="af4">
    <w:name w:val="Hyperlink"/>
    <w:uiPriority w:val="99"/>
    <w:unhideWhenUsed/>
    <w:rsid w:val="00FF59E1"/>
    <w:rPr>
      <w:color w:val="0000FF"/>
      <w:u w:val="single"/>
    </w:rPr>
  </w:style>
  <w:style w:type="character" w:customStyle="1" w:styleId="FontStyle16">
    <w:name w:val="Font Style16"/>
    <w:uiPriority w:val="99"/>
    <w:rsid w:val="002F5A51"/>
    <w:rPr>
      <w:rFonts w:ascii="Times New Roman" w:hAnsi="Times New Roman" w:cs="Times New Roman" w:hint="default"/>
      <w:sz w:val="22"/>
      <w:szCs w:val="22"/>
    </w:rPr>
  </w:style>
  <w:style w:type="paragraph" w:customStyle="1" w:styleId="xl68">
    <w:name w:val="xl68"/>
    <w:basedOn w:val="a"/>
    <w:rsid w:val="005A1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af5">
    <w:name w:val="Block Text"/>
    <w:basedOn w:val="a"/>
    <w:uiPriority w:val="99"/>
    <w:rsid w:val="006143A3"/>
    <w:pPr>
      <w:ind w:left="113" w:right="113"/>
      <w:jc w:val="center"/>
    </w:pPr>
    <w:rPr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ipkpro.ru/component/content/article/6-kaf-fii/1977-ege-opit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10CB-1125-4936-B4C7-85C77DCF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26</Pages>
  <Words>6332</Words>
  <Characters>36097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Елена Григорьевна Шарая</cp:lastModifiedBy>
  <cp:revision>292</cp:revision>
  <cp:lastPrinted>2016-08-03T09:06:00Z</cp:lastPrinted>
  <dcterms:created xsi:type="dcterms:W3CDTF">2016-06-29T13:44:00Z</dcterms:created>
  <dcterms:modified xsi:type="dcterms:W3CDTF">2019-02-15T10:11:00Z</dcterms:modified>
</cp:coreProperties>
</file>