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24" w:rsidRPr="00C656CA" w:rsidRDefault="00765024" w:rsidP="008B2ADD">
      <w:pPr>
        <w:pStyle w:val="1"/>
        <w:spacing w:before="0"/>
        <w:jc w:val="center"/>
        <w:rPr>
          <w:rFonts w:ascii="Times New Roman" w:hAnsi="Times New Roman" w:cs="Times New Roman"/>
          <w:color w:val="auto"/>
          <w:sz w:val="24"/>
          <w:szCs w:val="24"/>
        </w:rPr>
      </w:pPr>
      <w:r w:rsidRPr="00C656CA">
        <w:rPr>
          <w:rFonts w:ascii="Times New Roman" w:hAnsi="Times New Roman" w:cs="Times New Roman"/>
          <w:color w:val="auto"/>
          <w:sz w:val="24"/>
          <w:szCs w:val="24"/>
        </w:rPr>
        <w:t>Статистико-аналитический отчет о результатах ЕГЭ в Ленинградской области</w:t>
      </w:r>
    </w:p>
    <w:p w:rsidR="00765024" w:rsidRPr="00C656CA" w:rsidRDefault="00765024" w:rsidP="00C656CA"/>
    <w:p w:rsidR="00EF3B35" w:rsidRPr="00C656CA" w:rsidRDefault="005060D9" w:rsidP="00C656CA">
      <w:pPr>
        <w:pStyle w:val="1"/>
        <w:spacing w:before="0"/>
        <w:jc w:val="center"/>
        <w:rPr>
          <w:rFonts w:ascii="Times New Roman" w:hAnsi="Times New Roman" w:cs="Times New Roman"/>
          <w:color w:val="auto"/>
          <w:sz w:val="24"/>
          <w:szCs w:val="24"/>
        </w:rPr>
      </w:pPr>
      <w:r w:rsidRPr="00C656CA">
        <w:rPr>
          <w:rFonts w:ascii="Times New Roman" w:hAnsi="Times New Roman" w:cs="Times New Roman"/>
          <w:color w:val="auto"/>
          <w:sz w:val="24"/>
          <w:szCs w:val="24"/>
        </w:rPr>
        <w:t xml:space="preserve">Часть 1. </w:t>
      </w:r>
      <w:proofErr w:type="gramStart"/>
      <w:r w:rsidRPr="00C656CA">
        <w:rPr>
          <w:rFonts w:ascii="Times New Roman" w:hAnsi="Times New Roman" w:cs="Times New Roman"/>
          <w:color w:val="auto"/>
          <w:sz w:val="24"/>
          <w:szCs w:val="24"/>
        </w:rPr>
        <w:t>Методический анализ</w:t>
      </w:r>
      <w:proofErr w:type="gramEnd"/>
      <w:r w:rsidRPr="00C656CA">
        <w:rPr>
          <w:rFonts w:ascii="Times New Roman" w:hAnsi="Times New Roman" w:cs="Times New Roman"/>
          <w:color w:val="auto"/>
          <w:sz w:val="24"/>
          <w:szCs w:val="24"/>
        </w:rPr>
        <w:t xml:space="preserve"> результатов ЕГЭ </w:t>
      </w:r>
    </w:p>
    <w:p w:rsidR="005060D9" w:rsidRPr="00C656CA" w:rsidRDefault="005060D9" w:rsidP="00C656CA">
      <w:pPr>
        <w:pStyle w:val="1"/>
        <w:spacing w:before="0"/>
        <w:jc w:val="center"/>
        <w:rPr>
          <w:rFonts w:ascii="Times New Roman" w:hAnsi="Times New Roman" w:cs="Times New Roman"/>
          <w:color w:val="auto"/>
          <w:sz w:val="24"/>
          <w:szCs w:val="24"/>
        </w:rPr>
      </w:pPr>
      <w:r w:rsidRPr="00C656CA">
        <w:rPr>
          <w:rFonts w:ascii="Times New Roman" w:hAnsi="Times New Roman" w:cs="Times New Roman"/>
          <w:color w:val="auto"/>
          <w:sz w:val="24"/>
          <w:szCs w:val="24"/>
        </w:rPr>
        <w:t xml:space="preserve">по </w:t>
      </w:r>
      <w:r w:rsidR="00B749B4" w:rsidRPr="00C656CA">
        <w:rPr>
          <w:rFonts w:ascii="Times New Roman" w:hAnsi="Times New Roman" w:cs="Times New Roman"/>
          <w:color w:val="auto"/>
          <w:sz w:val="24"/>
          <w:szCs w:val="24"/>
        </w:rPr>
        <w:t>математике профильно</w:t>
      </w:r>
      <w:r w:rsidR="001827A3" w:rsidRPr="00C656CA">
        <w:rPr>
          <w:rFonts w:ascii="Times New Roman" w:hAnsi="Times New Roman" w:cs="Times New Roman"/>
          <w:color w:val="auto"/>
          <w:sz w:val="24"/>
          <w:szCs w:val="24"/>
        </w:rPr>
        <w:t>го уровня</w:t>
      </w:r>
      <w:r w:rsidR="00DE78E3" w:rsidRPr="00C656CA">
        <w:rPr>
          <w:rFonts w:ascii="Times New Roman" w:hAnsi="Times New Roman" w:cs="Times New Roman"/>
          <w:color w:val="auto"/>
          <w:sz w:val="24"/>
          <w:szCs w:val="24"/>
        </w:rPr>
        <w:t xml:space="preserve"> </w:t>
      </w:r>
    </w:p>
    <w:p w:rsidR="00791F29" w:rsidRPr="00C656CA" w:rsidRDefault="00791F29" w:rsidP="00C656CA">
      <w:pPr>
        <w:ind w:left="426" w:hanging="426"/>
      </w:pPr>
    </w:p>
    <w:p w:rsidR="005060D9" w:rsidRPr="00C656CA" w:rsidRDefault="005060D9" w:rsidP="00C656CA">
      <w:pPr>
        <w:pStyle w:val="3"/>
        <w:spacing w:before="0"/>
        <w:ind w:left="360" w:hanging="360"/>
        <w:rPr>
          <w:rFonts w:ascii="Times New Roman" w:eastAsia="Times New Roman" w:hAnsi="Times New Roman" w:cs="Times New Roman"/>
          <w:color w:val="auto"/>
        </w:rPr>
      </w:pPr>
      <w:r w:rsidRPr="00C656CA">
        <w:rPr>
          <w:rFonts w:ascii="Times New Roman" w:eastAsia="Times New Roman" w:hAnsi="Times New Roman" w:cs="Times New Roman"/>
          <w:color w:val="auto"/>
        </w:rPr>
        <w:t>1. ХАРАКТЕРИСТИКА УЧАСТНИКОВ ЕГЭ ПО УЧЕБНОМУ ПРЕДМЕТУ</w:t>
      </w:r>
    </w:p>
    <w:p w:rsidR="005060D9" w:rsidRPr="00C656CA" w:rsidRDefault="005060D9" w:rsidP="00C656CA">
      <w:pPr>
        <w:ind w:left="568" w:hanging="568"/>
        <w:jc w:val="both"/>
      </w:pPr>
      <w:bookmarkStart w:id="0" w:name="_Toc395183639"/>
      <w:bookmarkStart w:id="1" w:name="_Toc423954897"/>
      <w:bookmarkStart w:id="2" w:name="_Toc424490574"/>
      <w:r w:rsidRPr="00C656CA">
        <w:t>1.1 Количество участников ЕГЭ по учебному предмету (</w:t>
      </w:r>
      <w:proofErr w:type="gramStart"/>
      <w:r w:rsidRPr="00C656CA">
        <w:t>за</w:t>
      </w:r>
      <w:proofErr w:type="gramEnd"/>
      <w:r w:rsidRPr="00C656CA">
        <w:t xml:space="preserve"> последние 3 года)</w:t>
      </w:r>
      <w:bookmarkEnd w:id="0"/>
      <w:bookmarkEnd w:id="1"/>
      <w:bookmarkEnd w:id="2"/>
    </w:p>
    <w:p w:rsidR="00501025" w:rsidRPr="00C656CA" w:rsidRDefault="00501025" w:rsidP="00C656CA">
      <w:pPr>
        <w:ind w:left="720" w:right="-1"/>
        <w:jc w:val="right"/>
        <w:rPr>
          <w:i/>
        </w:rPr>
      </w:pPr>
    </w:p>
    <w:p w:rsidR="005060D9" w:rsidRPr="00C656CA" w:rsidRDefault="005060D9" w:rsidP="00C656CA">
      <w:pPr>
        <w:ind w:left="720" w:right="-1"/>
        <w:jc w:val="right"/>
        <w:rPr>
          <w:i/>
        </w:rPr>
      </w:pPr>
      <w:r w:rsidRPr="00C656CA">
        <w:rPr>
          <w:i/>
        </w:rPr>
        <w:t xml:space="preserve">Таблица </w:t>
      </w:r>
      <w:r w:rsidR="00791F29" w:rsidRPr="00C656CA">
        <w:rPr>
          <w:i/>
        </w:rPr>
        <w:t>1</w:t>
      </w:r>
    </w:p>
    <w:p w:rsidR="00501025" w:rsidRPr="00C656CA" w:rsidRDefault="00501025" w:rsidP="00C656CA">
      <w:pPr>
        <w:ind w:left="720" w:right="-1"/>
        <w:jc w:val="right"/>
        <w:rPr>
          <w:i/>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6"/>
        <w:gridCol w:w="850"/>
        <w:gridCol w:w="1700"/>
        <w:gridCol w:w="852"/>
        <w:gridCol w:w="1698"/>
        <w:gridCol w:w="850"/>
        <w:gridCol w:w="1622"/>
      </w:tblGrid>
      <w:tr w:rsidR="005060D9" w:rsidRPr="00C656CA" w:rsidTr="00DE78E3">
        <w:trPr>
          <w:jc w:val="center"/>
        </w:trPr>
        <w:tc>
          <w:tcPr>
            <w:tcW w:w="1232" w:type="pct"/>
            <w:vMerge w:val="restart"/>
            <w:vAlign w:val="center"/>
          </w:tcPr>
          <w:p w:rsidR="005060D9" w:rsidRPr="00C656CA" w:rsidRDefault="005060D9" w:rsidP="00C656CA">
            <w:pPr>
              <w:tabs>
                <w:tab w:val="left" w:pos="10320"/>
              </w:tabs>
              <w:jc w:val="center"/>
              <w:rPr>
                <w:b/>
                <w:noProof/>
              </w:rPr>
            </w:pPr>
            <w:r w:rsidRPr="00C656CA">
              <w:rPr>
                <w:b/>
                <w:noProof/>
              </w:rPr>
              <w:t>Учебный предмет</w:t>
            </w:r>
          </w:p>
        </w:tc>
        <w:tc>
          <w:tcPr>
            <w:tcW w:w="1269" w:type="pct"/>
            <w:gridSpan w:val="2"/>
          </w:tcPr>
          <w:p w:rsidR="005060D9" w:rsidRPr="00C656CA" w:rsidRDefault="005060D9" w:rsidP="00C656CA">
            <w:pPr>
              <w:tabs>
                <w:tab w:val="left" w:pos="10320"/>
              </w:tabs>
              <w:jc w:val="center"/>
              <w:rPr>
                <w:b/>
                <w:noProof/>
              </w:rPr>
            </w:pPr>
            <w:r w:rsidRPr="00C656CA">
              <w:rPr>
                <w:b/>
                <w:noProof/>
              </w:rPr>
              <w:t>201</w:t>
            </w:r>
            <w:r w:rsidR="00070C53" w:rsidRPr="00C656CA">
              <w:rPr>
                <w:b/>
                <w:noProof/>
              </w:rPr>
              <w:t>5</w:t>
            </w:r>
          </w:p>
        </w:tc>
        <w:tc>
          <w:tcPr>
            <w:tcW w:w="1269" w:type="pct"/>
            <w:gridSpan w:val="2"/>
          </w:tcPr>
          <w:p w:rsidR="005060D9" w:rsidRPr="00C656CA" w:rsidRDefault="005060D9" w:rsidP="00C656CA">
            <w:pPr>
              <w:tabs>
                <w:tab w:val="left" w:pos="10320"/>
              </w:tabs>
              <w:jc w:val="center"/>
              <w:rPr>
                <w:b/>
                <w:noProof/>
              </w:rPr>
            </w:pPr>
            <w:r w:rsidRPr="00C656CA">
              <w:rPr>
                <w:b/>
                <w:noProof/>
              </w:rPr>
              <w:t>201</w:t>
            </w:r>
            <w:r w:rsidR="00070C53" w:rsidRPr="00C656CA">
              <w:rPr>
                <w:b/>
                <w:noProof/>
              </w:rPr>
              <w:t>6</w:t>
            </w:r>
          </w:p>
        </w:tc>
        <w:tc>
          <w:tcPr>
            <w:tcW w:w="1230" w:type="pct"/>
            <w:gridSpan w:val="2"/>
          </w:tcPr>
          <w:p w:rsidR="005060D9" w:rsidRPr="00C656CA" w:rsidRDefault="005060D9" w:rsidP="00C656CA">
            <w:pPr>
              <w:tabs>
                <w:tab w:val="left" w:pos="10320"/>
              </w:tabs>
              <w:jc w:val="center"/>
              <w:rPr>
                <w:b/>
                <w:noProof/>
              </w:rPr>
            </w:pPr>
            <w:r w:rsidRPr="00C656CA">
              <w:rPr>
                <w:b/>
                <w:noProof/>
              </w:rPr>
              <w:t>201</w:t>
            </w:r>
            <w:r w:rsidR="00070C53" w:rsidRPr="00C656CA">
              <w:rPr>
                <w:b/>
                <w:noProof/>
              </w:rPr>
              <w:t>7</w:t>
            </w:r>
          </w:p>
        </w:tc>
      </w:tr>
      <w:tr w:rsidR="00DE78E3" w:rsidRPr="00C656CA" w:rsidTr="00DE78E3">
        <w:trPr>
          <w:jc w:val="center"/>
        </w:trPr>
        <w:tc>
          <w:tcPr>
            <w:tcW w:w="1232" w:type="pct"/>
            <w:vMerge/>
          </w:tcPr>
          <w:p w:rsidR="005060D9" w:rsidRPr="00C656CA" w:rsidRDefault="005060D9" w:rsidP="00C656CA">
            <w:pPr>
              <w:tabs>
                <w:tab w:val="left" w:pos="10320"/>
              </w:tabs>
              <w:rPr>
                <w:b/>
                <w:noProof/>
              </w:rPr>
            </w:pPr>
          </w:p>
        </w:tc>
        <w:tc>
          <w:tcPr>
            <w:tcW w:w="423" w:type="pct"/>
            <w:vAlign w:val="center"/>
          </w:tcPr>
          <w:p w:rsidR="005060D9" w:rsidRPr="00C656CA" w:rsidRDefault="005060D9" w:rsidP="00C656CA">
            <w:pPr>
              <w:tabs>
                <w:tab w:val="left" w:pos="10320"/>
              </w:tabs>
              <w:jc w:val="center"/>
              <w:rPr>
                <w:noProof/>
              </w:rPr>
            </w:pPr>
            <w:r w:rsidRPr="00C656CA">
              <w:rPr>
                <w:noProof/>
              </w:rPr>
              <w:t>чел.</w:t>
            </w:r>
          </w:p>
        </w:tc>
        <w:tc>
          <w:tcPr>
            <w:tcW w:w="846" w:type="pct"/>
            <w:vAlign w:val="center"/>
          </w:tcPr>
          <w:p w:rsidR="005060D9" w:rsidRPr="00C656CA" w:rsidRDefault="005060D9" w:rsidP="00C656CA">
            <w:pPr>
              <w:tabs>
                <w:tab w:val="left" w:pos="10320"/>
              </w:tabs>
              <w:jc w:val="center"/>
              <w:rPr>
                <w:noProof/>
              </w:rPr>
            </w:pPr>
            <w:r w:rsidRPr="00C656CA">
              <w:rPr>
                <w:noProof/>
              </w:rPr>
              <w:t>% от общего числа участников</w:t>
            </w:r>
          </w:p>
        </w:tc>
        <w:tc>
          <w:tcPr>
            <w:tcW w:w="424" w:type="pct"/>
            <w:vAlign w:val="center"/>
          </w:tcPr>
          <w:p w:rsidR="005060D9" w:rsidRPr="00C656CA" w:rsidRDefault="005060D9" w:rsidP="00C656CA">
            <w:pPr>
              <w:tabs>
                <w:tab w:val="left" w:pos="10320"/>
              </w:tabs>
              <w:jc w:val="center"/>
              <w:rPr>
                <w:noProof/>
              </w:rPr>
            </w:pPr>
            <w:r w:rsidRPr="00C656CA">
              <w:rPr>
                <w:noProof/>
              </w:rPr>
              <w:t>чел.</w:t>
            </w:r>
          </w:p>
        </w:tc>
        <w:tc>
          <w:tcPr>
            <w:tcW w:w="845" w:type="pct"/>
            <w:vAlign w:val="center"/>
          </w:tcPr>
          <w:p w:rsidR="005060D9" w:rsidRPr="00C656CA" w:rsidRDefault="005060D9" w:rsidP="00C656CA">
            <w:pPr>
              <w:tabs>
                <w:tab w:val="left" w:pos="10320"/>
              </w:tabs>
              <w:jc w:val="center"/>
              <w:rPr>
                <w:noProof/>
              </w:rPr>
            </w:pPr>
            <w:r w:rsidRPr="00C656CA">
              <w:rPr>
                <w:noProof/>
              </w:rPr>
              <w:t>% от общего числа участников</w:t>
            </w:r>
          </w:p>
        </w:tc>
        <w:tc>
          <w:tcPr>
            <w:tcW w:w="423" w:type="pct"/>
            <w:vAlign w:val="center"/>
          </w:tcPr>
          <w:p w:rsidR="005060D9" w:rsidRPr="00C656CA" w:rsidRDefault="005060D9" w:rsidP="00C656CA">
            <w:pPr>
              <w:tabs>
                <w:tab w:val="left" w:pos="10320"/>
              </w:tabs>
              <w:jc w:val="center"/>
              <w:rPr>
                <w:noProof/>
              </w:rPr>
            </w:pPr>
            <w:r w:rsidRPr="00C656CA">
              <w:rPr>
                <w:noProof/>
              </w:rPr>
              <w:t>чел.</w:t>
            </w:r>
          </w:p>
        </w:tc>
        <w:tc>
          <w:tcPr>
            <w:tcW w:w="807" w:type="pct"/>
            <w:vAlign w:val="center"/>
          </w:tcPr>
          <w:p w:rsidR="005060D9" w:rsidRPr="00C656CA" w:rsidRDefault="005060D9" w:rsidP="00C656CA">
            <w:pPr>
              <w:tabs>
                <w:tab w:val="left" w:pos="10320"/>
              </w:tabs>
              <w:jc w:val="center"/>
              <w:rPr>
                <w:noProof/>
              </w:rPr>
            </w:pPr>
            <w:r w:rsidRPr="00C656CA">
              <w:rPr>
                <w:noProof/>
              </w:rPr>
              <w:t>% от общего числа участников</w:t>
            </w:r>
          </w:p>
        </w:tc>
      </w:tr>
      <w:tr w:rsidR="00C979A3" w:rsidRPr="00C656CA" w:rsidTr="00BC0C2D">
        <w:trPr>
          <w:jc w:val="center"/>
        </w:trPr>
        <w:tc>
          <w:tcPr>
            <w:tcW w:w="1232" w:type="pct"/>
            <w:vAlign w:val="center"/>
          </w:tcPr>
          <w:p w:rsidR="00C979A3" w:rsidRPr="00C656CA" w:rsidRDefault="00C979A3" w:rsidP="00C656CA">
            <w:r w:rsidRPr="00C656CA">
              <w:t>Математика профильная</w:t>
            </w:r>
          </w:p>
        </w:tc>
        <w:tc>
          <w:tcPr>
            <w:tcW w:w="423" w:type="pct"/>
            <w:vAlign w:val="center"/>
          </w:tcPr>
          <w:p w:rsidR="00C979A3" w:rsidRPr="00C656CA" w:rsidRDefault="00C979A3" w:rsidP="00C656CA">
            <w:pPr>
              <w:jc w:val="center"/>
            </w:pPr>
            <w:r w:rsidRPr="00C656CA">
              <w:t>3743</w:t>
            </w:r>
          </w:p>
        </w:tc>
        <w:tc>
          <w:tcPr>
            <w:tcW w:w="846" w:type="pct"/>
            <w:vAlign w:val="center"/>
          </w:tcPr>
          <w:p w:rsidR="00C979A3" w:rsidRPr="00C656CA" w:rsidRDefault="00C979A3" w:rsidP="00C656CA">
            <w:pPr>
              <w:tabs>
                <w:tab w:val="left" w:pos="10320"/>
              </w:tabs>
              <w:jc w:val="center"/>
              <w:rPr>
                <w:noProof/>
              </w:rPr>
            </w:pPr>
            <w:r w:rsidRPr="00C656CA">
              <w:rPr>
                <w:noProof/>
              </w:rPr>
              <w:t>69,6</w:t>
            </w:r>
          </w:p>
        </w:tc>
        <w:tc>
          <w:tcPr>
            <w:tcW w:w="424" w:type="pct"/>
            <w:vAlign w:val="center"/>
          </w:tcPr>
          <w:p w:rsidR="00C979A3" w:rsidRPr="00C656CA" w:rsidRDefault="00C979A3" w:rsidP="00C656CA">
            <w:pPr>
              <w:jc w:val="center"/>
              <w:rPr>
                <w:color w:val="000000"/>
              </w:rPr>
            </w:pPr>
            <w:r w:rsidRPr="00C656CA">
              <w:rPr>
                <w:color w:val="000000"/>
              </w:rPr>
              <w:t>3069</w:t>
            </w:r>
          </w:p>
        </w:tc>
        <w:tc>
          <w:tcPr>
            <w:tcW w:w="845" w:type="pct"/>
            <w:vAlign w:val="center"/>
          </w:tcPr>
          <w:p w:rsidR="00C979A3" w:rsidRPr="00C656CA" w:rsidRDefault="00C979A3" w:rsidP="00C656CA">
            <w:pPr>
              <w:jc w:val="center"/>
              <w:rPr>
                <w:color w:val="000000"/>
              </w:rPr>
            </w:pPr>
            <w:r w:rsidRPr="00C656CA">
              <w:rPr>
                <w:color w:val="000000"/>
              </w:rPr>
              <w:t>58,28</w:t>
            </w:r>
          </w:p>
        </w:tc>
        <w:tc>
          <w:tcPr>
            <w:tcW w:w="423" w:type="pct"/>
            <w:vAlign w:val="center"/>
          </w:tcPr>
          <w:p w:rsidR="00C979A3" w:rsidRPr="00C656CA" w:rsidRDefault="00C979A3" w:rsidP="00C656CA">
            <w:pPr>
              <w:jc w:val="center"/>
            </w:pPr>
            <w:r w:rsidRPr="00C656CA">
              <w:t>2796</w:t>
            </w:r>
          </w:p>
        </w:tc>
        <w:tc>
          <w:tcPr>
            <w:tcW w:w="807" w:type="pct"/>
            <w:vAlign w:val="center"/>
          </w:tcPr>
          <w:p w:rsidR="00C979A3" w:rsidRPr="00C656CA" w:rsidRDefault="00C979A3" w:rsidP="00C656CA">
            <w:pPr>
              <w:jc w:val="center"/>
            </w:pPr>
            <w:r w:rsidRPr="00C656CA">
              <w:t>52,03</w:t>
            </w:r>
          </w:p>
        </w:tc>
      </w:tr>
    </w:tbl>
    <w:p w:rsidR="005060D9" w:rsidRPr="00C656CA" w:rsidRDefault="005060D9" w:rsidP="00C656CA">
      <w:pPr>
        <w:pStyle w:val="a3"/>
        <w:spacing w:after="0" w:line="240" w:lineRule="auto"/>
        <w:ind w:left="1080"/>
        <w:rPr>
          <w:rFonts w:ascii="Times New Roman" w:hAnsi="Times New Roman"/>
          <w:sz w:val="24"/>
          <w:szCs w:val="24"/>
        </w:rPr>
      </w:pPr>
    </w:p>
    <w:p w:rsidR="005060D9" w:rsidRPr="00C656CA" w:rsidRDefault="005060D9" w:rsidP="00C656CA">
      <w:pPr>
        <w:ind w:left="568" w:hanging="568"/>
      </w:pPr>
      <w:r w:rsidRPr="00C656CA">
        <w:t xml:space="preserve">1.2 </w:t>
      </w:r>
      <w:r w:rsidR="008006AA" w:rsidRPr="00C656CA">
        <w:t>Процент юношей</w:t>
      </w:r>
      <w:r w:rsidRPr="00C656CA">
        <w:t xml:space="preserve"> и девушек</w:t>
      </w:r>
    </w:p>
    <w:p w:rsidR="008006AA" w:rsidRPr="00C656CA" w:rsidRDefault="008006AA" w:rsidP="00C656CA">
      <w:pPr>
        <w:ind w:left="568" w:hanging="568"/>
      </w:pPr>
    </w:p>
    <w:tbl>
      <w:tblPr>
        <w:tblW w:w="5240" w:type="pct"/>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3"/>
        <w:gridCol w:w="2293"/>
        <w:gridCol w:w="2754"/>
      </w:tblGrid>
      <w:tr w:rsidR="008006AA" w:rsidRPr="00C656CA" w:rsidTr="0057128C">
        <w:trPr>
          <w:jc w:val="center"/>
        </w:trPr>
        <w:tc>
          <w:tcPr>
            <w:tcW w:w="2484" w:type="pct"/>
            <w:vMerge w:val="restart"/>
            <w:vAlign w:val="center"/>
          </w:tcPr>
          <w:p w:rsidR="008006AA" w:rsidRPr="00C656CA" w:rsidRDefault="008006AA" w:rsidP="00C656CA">
            <w:pPr>
              <w:tabs>
                <w:tab w:val="left" w:pos="10320"/>
              </w:tabs>
              <w:jc w:val="center"/>
              <w:rPr>
                <w:b/>
                <w:noProof/>
              </w:rPr>
            </w:pPr>
            <w:r w:rsidRPr="00C656CA">
              <w:rPr>
                <w:b/>
                <w:noProof/>
              </w:rPr>
              <w:t>Учебный предмет</w:t>
            </w:r>
          </w:p>
        </w:tc>
        <w:tc>
          <w:tcPr>
            <w:tcW w:w="2516" w:type="pct"/>
            <w:gridSpan w:val="2"/>
          </w:tcPr>
          <w:p w:rsidR="008006AA" w:rsidRPr="00C656CA" w:rsidRDefault="008006AA" w:rsidP="00C656CA">
            <w:pPr>
              <w:tabs>
                <w:tab w:val="left" w:pos="10320"/>
              </w:tabs>
              <w:jc w:val="center"/>
              <w:rPr>
                <w:b/>
                <w:noProof/>
                <w:highlight w:val="yellow"/>
              </w:rPr>
            </w:pPr>
            <w:r w:rsidRPr="00C656CA">
              <w:rPr>
                <w:b/>
                <w:noProof/>
              </w:rPr>
              <w:t>2017</w:t>
            </w:r>
          </w:p>
        </w:tc>
      </w:tr>
      <w:tr w:rsidR="008006AA" w:rsidRPr="00C656CA" w:rsidTr="0057128C">
        <w:trPr>
          <w:jc w:val="center"/>
        </w:trPr>
        <w:tc>
          <w:tcPr>
            <w:tcW w:w="2484" w:type="pct"/>
            <w:vMerge/>
          </w:tcPr>
          <w:p w:rsidR="008006AA" w:rsidRPr="00C656CA" w:rsidRDefault="008006AA" w:rsidP="00C656CA">
            <w:pPr>
              <w:tabs>
                <w:tab w:val="left" w:pos="10320"/>
              </w:tabs>
              <w:rPr>
                <w:b/>
                <w:noProof/>
              </w:rPr>
            </w:pPr>
          </w:p>
        </w:tc>
        <w:tc>
          <w:tcPr>
            <w:tcW w:w="1143" w:type="pct"/>
            <w:vAlign w:val="center"/>
          </w:tcPr>
          <w:p w:rsidR="008006AA" w:rsidRPr="00C656CA" w:rsidRDefault="008006AA" w:rsidP="00C656CA">
            <w:pPr>
              <w:tabs>
                <w:tab w:val="left" w:pos="10320"/>
              </w:tabs>
              <w:jc w:val="center"/>
              <w:rPr>
                <w:noProof/>
              </w:rPr>
            </w:pPr>
            <w:r w:rsidRPr="00C656CA">
              <w:rPr>
                <w:noProof/>
              </w:rPr>
              <w:t>Девушки</w:t>
            </w:r>
          </w:p>
        </w:tc>
        <w:tc>
          <w:tcPr>
            <w:tcW w:w="1373" w:type="pct"/>
            <w:vAlign w:val="center"/>
          </w:tcPr>
          <w:p w:rsidR="008006AA" w:rsidRPr="00C656CA" w:rsidRDefault="008006AA" w:rsidP="00C656CA">
            <w:pPr>
              <w:tabs>
                <w:tab w:val="left" w:pos="10320"/>
              </w:tabs>
              <w:jc w:val="center"/>
              <w:rPr>
                <w:noProof/>
              </w:rPr>
            </w:pPr>
            <w:r w:rsidRPr="00C656CA">
              <w:rPr>
                <w:noProof/>
              </w:rPr>
              <w:t>Юноши</w:t>
            </w:r>
          </w:p>
        </w:tc>
      </w:tr>
      <w:tr w:rsidR="008006AA" w:rsidRPr="00C656CA" w:rsidTr="0057128C">
        <w:trPr>
          <w:jc w:val="center"/>
        </w:trPr>
        <w:tc>
          <w:tcPr>
            <w:tcW w:w="2484" w:type="pct"/>
            <w:vAlign w:val="center"/>
          </w:tcPr>
          <w:p w:rsidR="008006AA" w:rsidRPr="00C656CA" w:rsidRDefault="008006AA" w:rsidP="00C656CA">
            <w:r w:rsidRPr="00C656CA">
              <w:t>Математика профильная</w:t>
            </w:r>
          </w:p>
        </w:tc>
        <w:tc>
          <w:tcPr>
            <w:tcW w:w="1143" w:type="pct"/>
            <w:vAlign w:val="center"/>
          </w:tcPr>
          <w:p w:rsidR="008006AA" w:rsidRPr="00C656CA" w:rsidRDefault="00BD67B9" w:rsidP="00C656CA">
            <w:pPr>
              <w:jc w:val="center"/>
            </w:pPr>
            <w:r w:rsidRPr="00C656CA">
              <w:t>51,22</w:t>
            </w:r>
          </w:p>
        </w:tc>
        <w:tc>
          <w:tcPr>
            <w:tcW w:w="1373" w:type="pct"/>
            <w:vAlign w:val="center"/>
          </w:tcPr>
          <w:p w:rsidR="008006AA" w:rsidRPr="00C656CA" w:rsidRDefault="00BD67B9" w:rsidP="00C656CA">
            <w:pPr>
              <w:jc w:val="center"/>
            </w:pPr>
            <w:r w:rsidRPr="00C656CA">
              <w:t>48,78</w:t>
            </w:r>
          </w:p>
        </w:tc>
      </w:tr>
    </w:tbl>
    <w:p w:rsidR="008006AA" w:rsidRPr="00C656CA" w:rsidRDefault="008006AA" w:rsidP="00C656CA">
      <w:pPr>
        <w:ind w:left="568" w:hanging="568"/>
      </w:pPr>
    </w:p>
    <w:p w:rsidR="005060D9" w:rsidRPr="00C656CA" w:rsidRDefault="005060D9" w:rsidP="00C656CA">
      <w:pPr>
        <w:pStyle w:val="a3"/>
        <w:spacing w:after="0" w:line="240" w:lineRule="auto"/>
        <w:ind w:left="567" w:hanging="568"/>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1.3 Количество участников ЕГЭ в регионе по категориям</w:t>
      </w:r>
    </w:p>
    <w:p w:rsidR="005060D9" w:rsidRPr="00C656CA" w:rsidRDefault="00791F29" w:rsidP="00C656CA">
      <w:pPr>
        <w:pStyle w:val="a3"/>
        <w:spacing w:after="0" w:line="240" w:lineRule="auto"/>
        <w:ind w:left="1080"/>
        <w:jc w:val="right"/>
        <w:rPr>
          <w:rFonts w:ascii="Times New Roman" w:eastAsia="Times New Roman" w:hAnsi="Times New Roman"/>
          <w:i/>
          <w:sz w:val="24"/>
          <w:szCs w:val="24"/>
          <w:lang w:eastAsia="ru-RU"/>
        </w:rPr>
      </w:pPr>
      <w:r w:rsidRPr="00C656CA">
        <w:rPr>
          <w:rFonts w:ascii="Times New Roman" w:eastAsia="Times New Roman" w:hAnsi="Times New Roman"/>
          <w:i/>
          <w:sz w:val="24"/>
          <w:szCs w:val="24"/>
          <w:lang w:eastAsia="ru-RU"/>
        </w:rPr>
        <w:t>Таблица 2</w:t>
      </w:r>
    </w:p>
    <w:p w:rsidR="00CE1A22" w:rsidRPr="00C656CA" w:rsidRDefault="00CE1A22" w:rsidP="00C656CA"/>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412"/>
        <w:gridCol w:w="1412"/>
        <w:gridCol w:w="1412"/>
      </w:tblGrid>
      <w:tr w:rsidR="00CE1A22" w:rsidRPr="00C656CA" w:rsidTr="00CE29C4">
        <w:tc>
          <w:tcPr>
            <w:tcW w:w="5936" w:type="dxa"/>
          </w:tcPr>
          <w:p w:rsidR="00CE1A22" w:rsidRPr="00C656CA" w:rsidRDefault="00CE1A22" w:rsidP="00C656CA">
            <w:pPr>
              <w:contextualSpacing/>
            </w:pPr>
            <w:r w:rsidRPr="00C656CA">
              <w:t>Всего участников ЕГЭ по предмету</w:t>
            </w:r>
          </w:p>
        </w:tc>
        <w:tc>
          <w:tcPr>
            <w:tcW w:w="1412" w:type="dxa"/>
          </w:tcPr>
          <w:p w:rsidR="00CE1A22" w:rsidRPr="00C656CA" w:rsidRDefault="00CE1A22" w:rsidP="00C656CA">
            <w:pPr>
              <w:tabs>
                <w:tab w:val="left" w:pos="10320"/>
              </w:tabs>
              <w:jc w:val="center"/>
              <w:rPr>
                <w:b/>
                <w:noProof/>
              </w:rPr>
            </w:pPr>
            <w:r w:rsidRPr="00C656CA">
              <w:rPr>
                <w:b/>
                <w:noProof/>
              </w:rPr>
              <w:t>2015</w:t>
            </w:r>
          </w:p>
        </w:tc>
        <w:tc>
          <w:tcPr>
            <w:tcW w:w="1412" w:type="dxa"/>
          </w:tcPr>
          <w:p w:rsidR="00CE1A22" w:rsidRPr="00C656CA" w:rsidRDefault="00CE1A22" w:rsidP="00C656CA">
            <w:pPr>
              <w:tabs>
                <w:tab w:val="left" w:pos="10320"/>
              </w:tabs>
              <w:jc w:val="center"/>
              <w:rPr>
                <w:b/>
                <w:noProof/>
              </w:rPr>
            </w:pPr>
            <w:r w:rsidRPr="00C656CA">
              <w:rPr>
                <w:b/>
                <w:noProof/>
              </w:rPr>
              <w:t>2016</w:t>
            </w:r>
          </w:p>
        </w:tc>
        <w:tc>
          <w:tcPr>
            <w:tcW w:w="1412" w:type="dxa"/>
          </w:tcPr>
          <w:p w:rsidR="00CE1A22" w:rsidRPr="00C656CA" w:rsidRDefault="00CE1A22" w:rsidP="00C656CA">
            <w:pPr>
              <w:tabs>
                <w:tab w:val="left" w:pos="10320"/>
              </w:tabs>
              <w:jc w:val="center"/>
              <w:rPr>
                <w:b/>
                <w:noProof/>
              </w:rPr>
            </w:pPr>
            <w:r w:rsidRPr="00C656CA">
              <w:rPr>
                <w:b/>
                <w:noProof/>
              </w:rPr>
              <w:t>2017</w:t>
            </w:r>
          </w:p>
        </w:tc>
      </w:tr>
      <w:tr w:rsidR="00CB14B6" w:rsidRPr="00C656CA" w:rsidTr="00CE29C4">
        <w:trPr>
          <w:trHeight w:val="545"/>
        </w:trPr>
        <w:tc>
          <w:tcPr>
            <w:tcW w:w="5936" w:type="dxa"/>
          </w:tcPr>
          <w:p w:rsidR="00CB14B6" w:rsidRPr="00C656CA" w:rsidRDefault="00CB14B6" w:rsidP="00C656CA">
            <w:pPr>
              <w:contextualSpacing/>
            </w:pPr>
            <w:r w:rsidRPr="00C656CA">
              <w:t>Из них:</w:t>
            </w:r>
          </w:p>
          <w:p w:rsidR="00CB14B6" w:rsidRPr="00C656CA" w:rsidRDefault="00CB14B6" w:rsidP="00C656CA">
            <w:r w:rsidRPr="00C656CA">
              <w:t>выпускников текущего года, обучающихся по программам СОО</w:t>
            </w:r>
          </w:p>
        </w:tc>
        <w:tc>
          <w:tcPr>
            <w:tcW w:w="1412" w:type="dxa"/>
            <w:vAlign w:val="center"/>
          </w:tcPr>
          <w:p w:rsidR="00CB14B6" w:rsidRPr="00C656CA" w:rsidRDefault="00CB14B6" w:rsidP="00C656CA">
            <w:pPr>
              <w:contextualSpacing/>
              <w:jc w:val="center"/>
            </w:pPr>
            <w:r w:rsidRPr="00C656CA">
              <w:t>96,42</w:t>
            </w:r>
          </w:p>
        </w:tc>
        <w:tc>
          <w:tcPr>
            <w:tcW w:w="1412" w:type="dxa"/>
            <w:vAlign w:val="center"/>
          </w:tcPr>
          <w:p w:rsidR="00CB14B6" w:rsidRPr="00C656CA" w:rsidRDefault="00CB14B6" w:rsidP="00C656CA">
            <w:pPr>
              <w:jc w:val="center"/>
              <w:rPr>
                <w:color w:val="000000"/>
              </w:rPr>
            </w:pPr>
            <w:r w:rsidRPr="00C656CA">
              <w:rPr>
                <w:color w:val="000000"/>
              </w:rPr>
              <w:t>94,33</w:t>
            </w:r>
          </w:p>
        </w:tc>
        <w:tc>
          <w:tcPr>
            <w:tcW w:w="1412" w:type="dxa"/>
            <w:vAlign w:val="center"/>
          </w:tcPr>
          <w:p w:rsidR="00CB14B6" w:rsidRPr="00C656CA" w:rsidRDefault="000A7E2D" w:rsidP="00C656CA">
            <w:pPr>
              <w:contextualSpacing/>
              <w:jc w:val="center"/>
            </w:pPr>
            <w:r w:rsidRPr="00C656CA">
              <w:t>93,67</w:t>
            </w:r>
          </w:p>
        </w:tc>
      </w:tr>
      <w:tr w:rsidR="00CB14B6" w:rsidRPr="00C656CA" w:rsidTr="00CE29C4">
        <w:tc>
          <w:tcPr>
            <w:tcW w:w="5936" w:type="dxa"/>
          </w:tcPr>
          <w:p w:rsidR="00CB14B6" w:rsidRPr="00C656CA" w:rsidRDefault="00CB14B6" w:rsidP="00C656CA">
            <w:r w:rsidRPr="00C656CA">
              <w:t>выпускников текущего года, обучающихся по программам СПО</w:t>
            </w:r>
          </w:p>
        </w:tc>
        <w:tc>
          <w:tcPr>
            <w:tcW w:w="1412" w:type="dxa"/>
            <w:vMerge w:val="restart"/>
            <w:vAlign w:val="center"/>
          </w:tcPr>
          <w:p w:rsidR="00CB14B6" w:rsidRPr="00C656CA" w:rsidRDefault="00CB14B6" w:rsidP="00C656CA">
            <w:pPr>
              <w:contextualSpacing/>
              <w:jc w:val="center"/>
            </w:pPr>
            <w:r w:rsidRPr="00C656CA">
              <w:rPr>
                <w:rFonts w:eastAsia="Arial Unicode MS"/>
              </w:rPr>
              <w:t>3,58</w:t>
            </w:r>
          </w:p>
        </w:tc>
        <w:tc>
          <w:tcPr>
            <w:tcW w:w="1412" w:type="dxa"/>
            <w:vAlign w:val="center"/>
          </w:tcPr>
          <w:p w:rsidR="00CB14B6" w:rsidRPr="00C656CA" w:rsidRDefault="00CB14B6" w:rsidP="00C656CA">
            <w:pPr>
              <w:jc w:val="center"/>
              <w:rPr>
                <w:color w:val="000000"/>
              </w:rPr>
            </w:pPr>
            <w:r w:rsidRPr="00C656CA">
              <w:rPr>
                <w:color w:val="000000"/>
              </w:rPr>
              <w:t>0,10</w:t>
            </w:r>
          </w:p>
        </w:tc>
        <w:tc>
          <w:tcPr>
            <w:tcW w:w="1412" w:type="dxa"/>
            <w:vAlign w:val="center"/>
          </w:tcPr>
          <w:p w:rsidR="00CB14B6" w:rsidRPr="00C656CA" w:rsidRDefault="000A7E2D" w:rsidP="00C656CA">
            <w:pPr>
              <w:contextualSpacing/>
              <w:jc w:val="center"/>
            </w:pPr>
            <w:r w:rsidRPr="00C656CA">
              <w:t>1,00</w:t>
            </w:r>
          </w:p>
        </w:tc>
      </w:tr>
      <w:tr w:rsidR="00CB14B6" w:rsidRPr="00C656CA" w:rsidTr="00CE29C4">
        <w:tc>
          <w:tcPr>
            <w:tcW w:w="5936" w:type="dxa"/>
          </w:tcPr>
          <w:p w:rsidR="00CB14B6" w:rsidRPr="00C656CA" w:rsidRDefault="00CB14B6" w:rsidP="00C656CA">
            <w:pPr>
              <w:contextualSpacing/>
            </w:pPr>
            <w:r w:rsidRPr="00C656CA">
              <w:t>выпускников прошлых лет</w:t>
            </w:r>
          </w:p>
        </w:tc>
        <w:tc>
          <w:tcPr>
            <w:tcW w:w="1412" w:type="dxa"/>
            <w:vMerge/>
            <w:vAlign w:val="center"/>
          </w:tcPr>
          <w:p w:rsidR="00CB14B6" w:rsidRPr="00C656CA" w:rsidRDefault="00CB14B6" w:rsidP="00C656CA">
            <w:pPr>
              <w:contextualSpacing/>
              <w:jc w:val="center"/>
            </w:pPr>
          </w:p>
        </w:tc>
        <w:tc>
          <w:tcPr>
            <w:tcW w:w="1412" w:type="dxa"/>
            <w:vAlign w:val="center"/>
          </w:tcPr>
          <w:p w:rsidR="00CB14B6" w:rsidRPr="00C656CA" w:rsidRDefault="00CB14B6" w:rsidP="00C656CA">
            <w:pPr>
              <w:jc w:val="center"/>
              <w:rPr>
                <w:color w:val="000000"/>
              </w:rPr>
            </w:pPr>
            <w:r w:rsidRPr="00C656CA">
              <w:rPr>
                <w:color w:val="000000"/>
              </w:rPr>
              <w:t>5,57</w:t>
            </w:r>
          </w:p>
        </w:tc>
        <w:tc>
          <w:tcPr>
            <w:tcW w:w="1412" w:type="dxa"/>
            <w:vAlign w:val="center"/>
          </w:tcPr>
          <w:p w:rsidR="00CB14B6" w:rsidRPr="00C656CA" w:rsidRDefault="000A7E2D" w:rsidP="00C656CA">
            <w:pPr>
              <w:contextualSpacing/>
              <w:jc w:val="center"/>
            </w:pPr>
            <w:r w:rsidRPr="00C656CA">
              <w:t>5,33</w:t>
            </w:r>
          </w:p>
        </w:tc>
      </w:tr>
    </w:tbl>
    <w:p w:rsidR="00CE1A22" w:rsidRPr="00C656CA" w:rsidRDefault="00CE1A22" w:rsidP="00C656CA"/>
    <w:p w:rsidR="00524FFA" w:rsidRPr="00C656CA" w:rsidRDefault="00524FFA" w:rsidP="00C656CA">
      <w:pPr>
        <w:ind w:left="567" w:hanging="567"/>
        <w:jc w:val="both"/>
      </w:pPr>
    </w:p>
    <w:p w:rsidR="005060D9" w:rsidRPr="00C656CA" w:rsidRDefault="005060D9" w:rsidP="00C656CA">
      <w:pPr>
        <w:ind w:left="567" w:hanging="567"/>
        <w:jc w:val="both"/>
      </w:pPr>
      <w:r w:rsidRPr="00C656CA">
        <w:t xml:space="preserve">1.4 Количество участников по типам ОО </w:t>
      </w:r>
    </w:p>
    <w:p w:rsidR="005060D9" w:rsidRPr="00C656CA" w:rsidRDefault="00791F29" w:rsidP="00C656CA">
      <w:pPr>
        <w:pStyle w:val="a3"/>
        <w:spacing w:after="0" w:line="240" w:lineRule="auto"/>
        <w:ind w:left="1080"/>
        <w:jc w:val="right"/>
        <w:rPr>
          <w:rFonts w:ascii="Times New Roman" w:eastAsia="Times New Roman" w:hAnsi="Times New Roman"/>
          <w:i/>
          <w:sz w:val="24"/>
          <w:szCs w:val="24"/>
          <w:lang w:eastAsia="ru-RU"/>
        </w:rPr>
      </w:pPr>
      <w:r w:rsidRPr="00C656CA">
        <w:rPr>
          <w:rFonts w:ascii="Times New Roman" w:eastAsia="Times New Roman" w:hAnsi="Times New Roman"/>
          <w:i/>
          <w:sz w:val="24"/>
          <w:szCs w:val="24"/>
          <w:lang w:eastAsia="ru-RU"/>
        </w:rPr>
        <w:t>Таблица 3</w:t>
      </w:r>
    </w:p>
    <w:p w:rsidR="00524FFA" w:rsidRPr="00C656CA" w:rsidRDefault="00524FFA" w:rsidP="00C656CA">
      <w:pPr>
        <w:rPr>
          <w:lang w:val="en-US"/>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771"/>
        <w:gridCol w:w="1771"/>
        <w:gridCol w:w="1771"/>
      </w:tblGrid>
      <w:tr w:rsidR="00524FFA" w:rsidRPr="00C656CA" w:rsidTr="00524FFA">
        <w:tc>
          <w:tcPr>
            <w:tcW w:w="4576" w:type="dxa"/>
            <w:vMerge w:val="restart"/>
          </w:tcPr>
          <w:p w:rsidR="00524FFA" w:rsidRPr="00C656CA" w:rsidRDefault="00524FFA" w:rsidP="00C656CA">
            <w:pPr>
              <w:contextualSpacing/>
              <w:jc w:val="both"/>
            </w:pPr>
            <w:r w:rsidRPr="00C656CA">
              <w:t>Всего участников ЕГЭ по предмету</w:t>
            </w:r>
          </w:p>
        </w:tc>
        <w:tc>
          <w:tcPr>
            <w:tcW w:w="1771" w:type="dxa"/>
          </w:tcPr>
          <w:p w:rsidR="00524FFA" w:rsidRPr="00C656CA" w:rsidRDefault="00524FFA" w:rsidP="00C656CA">
            <w:pPr>
              <w:tabs>
                <w:tab w:val="left" w:pos="10320"/>
              </w:tabs>
              <w:jc w:val="center"/>
              <w:rPr>
                <w:b/>
                <w:noProof/>
              </w:rPr>
            </w:pPr>
            <w:r w:rsidRPr="00C656CA">
              <w:rPr>
                <w:b/>
                <w:noProof/>
              </w:rPr>
              <w:t>2015</w:t>
            </w:r>
          </w:p>
        </w:tc>
        <w:tc>
          <w:tcPr>
            <w:tcW w:w="1771" w:type="dxa"/>
          </w:tcPr>
          <w:p w:rsidR="00524FFA" w:rsidRPr="00C656CA" w:rsidRDefault="00524FFA" w:rsidP="00C656CA">
            <w:pPr>
              <w:tabs>
                <w:tab w:val="left" w:pos="10320"/>
              </w:tabs>
              <w:jc w:val="center"/>
              <w:rPr>
                <w:b/>
                <w:noProof/>
              </w:rPr>
            </w:pPr>
            <w:r w:rsidRPr="00C656CA">
              <w:rPr>
                <w:b/>
                <w:noProof/>
              </w:rPr>
              <w:t>2016</w:t>
            </w:r>
          </w:p>
        </w:tc>
        <w:tc>
          <w:tcPr>
            <w:tcW w:w="1771" w:type="dxa"/>
          </w:tcPr>
          <w:p w:rsidR="00524FFA" w:rsidRPr="00C656CA" w:rsidRDefault="00524FFA" w:rsidP="00C656CA">
            <w:pPr>
              <w:tabs>
                <w:tab w:val="left" w:pos="10320"/>
              </w:tabs>
              <w:jc w:val="center"/>
              <w:rPr>
                <w:b/>
                <w:noProof/>
              </w:rPr>
            </w:pPr>
            <w:r w:rsidRPr="00C656CA">
              <w:rPr>
                <w:b/>
                <w:noProof/>
              </w:rPr>
              <w:t>2017</w:t>
            </w:r>
          </w:p>
        </w:tc>
      </w:tr>
      <w:tr w:rsidR="00524FFA" w:rsidRPr="00C656CA" w:rsidTr="00524FFA">
        <w:tc>
          <w:tcPr>
            <w:tcW w:w="4576" w:type="dxa"/>
            <w:vMerge/>
          </w:tcPr>
          <w:p w:rsidR="00524FFA" w:rsidRPr="00C656CA" w:rsidRDefault="00524FFA" w:rsidP="00C656CA">
            <w:pPr>
              <w:contextualSpacing/>
              <w:jc w:val="both"/>
            </w:pPr>
          </w:p>
        </w:tc>
        <w:tc>
          <w:tcPr>
            <w:tcW w:w="1771" w:type="dxa"/>
          </w:tcPr>
          <w:p w:rsidR="00524FFA" w:rsidRPr="00C656CA" w:rsidRDefault="00524FFA" w:rsidP="00C656CA">
            <w:pPr>
              <w:tabs>
                <w:tab w:val="left" w:pos="10320"/>
              </w:tabs>
              <w:jc w:val="center"/>
              <w:rPr>
                <w:noProof/>
              </w:rPr>
            </w:pPr>
            <w:r w:rsidRPr="00C656CA">
              <w:rPr>
                <w:noProof/>
              </w:rPr>
              <w:t>3609</w:t>
            </w:r>
          </w:p>
        </w:tc>
        <w:tc>
          <w:tcPr>
            <w:tcW w:w="1771" w:type="dxa"/>
          </w:tcPr>
          <w:p w:rsidR="00524FFA" w:rsidRPr="00C656CA" w:rsidRDefault="00524FFA" w:rsidP="00C656CA">
            <w:pPr>
              <w:tabs>
                <w:tab w:val="left" w:pos="10320"/>
              </w:tabs>
              <w:jc w:val="center"/>
              <w:rPr>
                <w:noProof/>
              </w:rPr>
            </w:pPr>
            <w:r w:rsidRPr="00C656CA">
              <w:rPr>
                <w:noProof/>
              </w:rPr>
              <w:t>2895</w:t>
            </w:r>
          </w:p>
        </w:tc>
        <w:tc>
          <w:tcPr>
            <w:tcW w:w="1771" w:type="dxa"/>
          </w:tcPr>
          <w:p w:rsidR="00524FFA" w:rsidRPr="00C656CA" w:rsidRDefault="0032188B" w:rsidP="00C656CA">
            <w:pPr>
              <w:tabs>
                <w:tab w:val="left" w:pos="10320"/>
              </w:tabs>
              <w:jc w:val="center"/>
              <w:rPr>
                <w:noProof/>
              </w:rPr>
            </w:pPr>
            <w:r w:rsidRPr="00C656CA">
              <w:rPr>
                <w:noProof/>
              </w:rPr>
              <w:t>2619</w:t>
            </w:r>
          </w:p>
        </w:tc>
      </w:tr>
      <w:tr w:rsidR="00524FFA" w:rsidRPr="00C656CA" w:rsidTr="00CE29C4">
        <w:tc>
          <w:tcPr>
            <w:tcW w:w="4576" w:type="dxa"/>
          </w:tcPr>
          <w:p w:rsidR="00524FFA" w:rsidRPr="00C656CA" w:rsidRDefault="00524FFA" w:rsidP="00C656CA">
            <w:pPr>
              <w:contextualSpacing/>
            </w:pPr>
            <w:r w:rsidRPr="00C656CA">
              <w:t>Из них:</w:t>
            </w:r>
          </w:p>
          <w:p w:rsidR="00524FFA" w:rsidRPr="00C656CA" w:rsidRDefault="00524FFA" w:rsidP="00C656CA">
            <w:pPr>
              <w:pStyle w:val="a3"/>
              <w:numPr>
                <w:ilvl w:val="0"/>
                <w:numId w:val="4"/>
              </w:numPr>
              <w:spacing w:after="0" w:line="240" w:lineRule="auto"/>
              <w:rPr>
                <w:rFonts w:ascii="Times New Roman" w:hAnsi="Times New Roman"/>
                <w:sz w:val="24"/>
                <w:szCs w:val="24"/>
              </w:rPr>
            </w:pPr>
            <w:r w:rsidRPr="00C656CA">
              <w:rPr>
                <w:rFonts w:ascii="Times New Roman" w:hAnsi="Times New Roman"/>
                <w:sz w:val="24"/>
                <w:szCs w:val="24"/>
              </w:rPr>
              <w:t>выпускники лицеев и гимназий</w:t>
            </w:r>
          </w:p>
        </w:tc>
        <w:tc>
          <w:tcPr>
            <w:tcW w:w="1771" w:type="dxa"/>
            <w:vAlign w:val="center"/>
          </w:tcPr>
          <w:p w:rsidR="00524FFA" w:rsidRPr="00C656CA" w:rsidRDefault="00524FFA" w:rsidP="00C656CA">
            <w:pPr>
              <w:contextualSpacing/>
              <w:jc w:val="center"/>
            </w:pPr>
            <w:r w:rsidRPr="00C656CA">
              <w:t>16,1</w:t>
            </w:r>
          </w:p>
        </w:tc>
        <w:tc>
          <w:tcPr>
            <w:tcW w:w="1771" w:type="dxa"/>
            <w:vAlign w:val="center"/>
          </w:tcPr>
          <w:p w:rsidR="00524FFA" w:rsidRPr="00C656CA" w:rsidRDefault="00524FFA" w:rsidP="00C656CA">
            <w:pPr>
              <w:jc w:val="center"/>
              <w:rPr>
                <w:color w:val="000000"/>
              </w:rPr>
            </w:pPr>
            <w:r w:rsidRPr="00C656CA">
              <w:rPr>
                <w:color w:val="000000"/>
              </w:rPr>
              <w:t>14,65</w:t>
            </w:r>
          </w:p>
        </w:tc>
        <w:tc>
          <w:tcPr>
            <w:tcW w:w="1771" w:type="dxa"/>
            <w:vAlign w:val="center"/>
          </w:tcPr>
          <w:p w:rsidR="00524FFA" w:rsidRPr="00C656CA" w:rsidRDefault="003B5228" w:rsidP="00C656CA">
            <w:pPr>
              <w:contextualSpacing/>
              <w:jc w:val="center"/>
            </w:pPr>
            <w:r w:rsidRPr="00C656CA">
              <w:t>16,69</w:t>
            </w:r>
          </w:p>
        </w:tc>
      </w:tr>
      <w:tr w:rsidR="00524FFA" w:rsidRPr="00C656CA" w:rsidTr="00CE29C4">
        <w:tc>
          <w:tcPr>
            <w:tcW w:w="4576" w:type="dxa"/>
          </w:tcPr>
          <w:p w:rsidR="00524FFA" w:rsidRPr="00C656CA" w:rsidRDefault="00524FFA" w:rsidP="00C656CA">
            <w:pPr>
              <w:pStyle w:val="a3"/>
              <w:numPr>
                <w:ilvl w:val="0"/>
                <w:numId w:val="4"/>
              </w:numPr>
              <w:spacing w:after="0" w:line="240" w:lineRule="auto"/>
              <w:rPr>
                <w:rFonts w:ascii="Times New Roman" w:hAnsi="Times New Roman"/>
                <w:sz w:val="24"/>
                <w:szCs w:val="24"/>
              </w:rPr>
            </w:pPr>
            <w:r w:rsidRPr="00C656CA">
              <w:rPr>
                <w:rFonts w:ascii="Times New Roman" w:hAnsi="Times New Roman"/>
                <w:sz w:val="24"/>
                <w:szCs w:val="24"/>
              </w:rPr>
              <w:t>выпускники СОШ с углубленным изучением предмета</w:t>
            </w:r>
          </w:p>
        </w:tc>
        <w:tc>
          <w:tcPr>
            <w:tcW w:w="1771" w:type="dxa"/>
            <w:vAlign w:val="center"/>
          </w:tcPr>
          <w:p w:rsidR="00524FFA" w:rsidRPr="00C656CA" w:rsidRDefault="00524FFA" w:rsidP="00C656CA">
            <w:pPr>
              <w:contextualSpacing/>
              <w:jc w:val="center"/>
            </w:pPr>
            <w:r w:rsidRPr="00C656CA">
              <w:t>11,11</w:t>
            </w:r>
          </w:p>
        </w:tc>
        <w:tc>
          <w:tcPr>
            <w:tcW w:w="1771" w:type="dxa"/>
            <w:vAlign w:val="center"/>
          </w:tcPr>
          <w:p w:rsidR="00524FFA" w:rsidRPr="00C656CA" w:rsidRDefault="00524FFA" w:rsidP="00C656CA">
            <w:pPr>
              <w:jc w:val="center"/>
              <w:rPr>
                <w:color w:val="000000"/>
              </w:rPr>
            </w:pPr>
            <w:r w:rsidRPr="00C656CA">
              <w:rPr>
                <w:color w:val="000000"/>
              </w:rPr>
              <w:t>12,37</w:t>
            </w:r>
          </w:p>
        </w:tc>
        <w:tc>
          <w:tcPr>
            <w:tcW w:w="1771" w:type="dxa"/>
            <w:vAlign w:val="center"/>
          </w:tcPr>
          <w:p w:rsidR="00524FFA" w:rsidRPr="00C656CA" w:rsidRDefault="003B5228" w:rsidP="00C656CA">
            <w:pPr>
              <w:contextualSpacing/>
              <w:jc w:val="center"/>
            </w:pPr>
            <w:r w:rsidRPr="00C656CA">
              <w:t>12,14</w:t>
            </w:r>
          </w:p>
        </w:tc>
      </w:tr>
      <w:tr w:rsidR="00524FFA" w:rsidRPr="00C656CA" w:rsidTr="00CE29C4">
        <w:tc>
          <w:tcPr>
            <w:tcW w:w="4576" w:type="dxa"/>
          </w:tcPr>
          <w:p w:rsidR="00524FFA" w:rsidRPr="00C656CA" w:rsidRDefault="00524FFA" w:rsidP="00C656CA">
            <w:pPr>
              <w:pStyle w:val="a3"/>
              <w:numPr>
                <w:ilvl w:val="0"/>
                <w:numId w:val="4"/>
              </w:numPr>
              <w:spacing w:after="0" w:line="240" w:lineRule="auto"/>
              <w:rPr>
                <w:rFonts w:ascii="Times New Roman" w:hAnsi="Times New Roman"/>
                <w:sz w:val="24"/>
                <w:szCs w:val="24"/>
              </w:rPr>
            </w:pPr>
            <w:r w:rsidRPr="00C656CA">
              <w:rPr>
                <w:rFonts w:ascii="Times New Roman" w:hAnsi="Times New Roman"/>
                <w:sz w:val="24"/>
                <w:szCs w:val="24"/>
              </w:rPr>
              <w:t>выпускники СОШ</w:t>
            </w:r>
          </w:p>
        </w:tc>
        <w:tc>
          <w:tcPr>
            <w:tcW w:w="1771" w:type="dxa"/>
            <w:vAlign w:val="center"/>
          </w:tcPr>
          <w:p w:rsidR="00524FFA" w:rsidRPr="00C656CA" w:rsidRDefault="00524FFA" w:rsidP="00C656CA">
            <w:pPr>
              <w:contextualSpacing/>
              <w:jc w:val="center"/>
            </w:pPr>
            <w:r w:rsidRPr="00C656CA">
              <w:t>72,11</w:t>
            </w:r>
          </w:p>
        </w:tc>
        <w:tc>
          <w:tcPr>
            <w:tcW w:w="1771" w:type="dxa"/>
            <w:vAlign w:val="center"/>
          </w:tcPr>
          <w:p w:rsidR="00524FFA" w:rsidRPr="00C656CA" w:rsidRDefault="00524FFA" w:rsidP="00C656CA">
            <w:pPr>
              <w:jc w:val="center"/>
              <w:rPr>
                <w:color w:val="000000"/>
              </w:rPr>
            </w:pPr>
            <w:r w:rsidRPr="00C656CA">
              <w:rPr>
                <w:color w:val="000000"/>
              </w:rPr>
              <w:t>72,44</w:t>
            </w:r>
          </w:p>
        </w:tc>
        <w:tc>
          <w:tcPr>
            <w:tcW w:w="1771" w:type="dxa"/>
            <w:vAlign w:val="center"/>
          </w:tcPr>
          <w:p w:rsidR="00524FFA" w:rsidRPr="00C656CA" w:rsidRDefault="003B5228" w:rsidP="00C656CA">
            <w:pPr>
              <w:jc w:val="center"/>
              <w:rPr>
                <w:color w:val="000000"/>
              </w:rPr>
            </w:pPr>
            <w:r w:rsidRPr="00C656CA">
              <w:rPr>
                <w:color w:val="000000"/>
              </w:rPr>
              <w:t>70,60</w:t>
            </w:r>
          </w:p>
        </w:tc>
      </w:tr>
      <w:tr w:rsidR="00524FFA" w:rsidRPr="00C656CA" w:rsidTr="00CE29C4">
        <w:tc>
          <w:tcPr>
            <w:tcW w:w="4576" w:type="dxa"/>
          </w:tcPr>
          <w:p w:rsidR="00524FFA" w:rsidRPr="00C656CA" w:rsidRDefault="00524FFA" w:rsidP="00C656CA">
            <w:pPr>
              <w:pStyle w:val="a3"/>
              <w:numPr>
                <w:ilvl w:val="0"/>
                <w:numId w:val="4"/>
              </w:numPr>
              <w:spacing w:after="0" w:line="240" w:lineRule="auto"/>
              <w:rPr>
                <w:rFonts w:ascii="Times New Roman" w:hAnsi="Times New Roman"/>
                <w:sz w:val="24"/>
                <w:szCs w:val="24"/>
              </w:rPr>
            </w:pPr>
            <w:r w:rsidRPr="00C656CA">
              <w:rPr>
                <w:rFonts w:ascii="Times New Roman" w:hAnsi="Times New Roman"/>
                <w:sz w:val="24"/>
                <w:szCs w:val="24"/>
              </w:rPr>
              <w:t>выпускники общеобразовательных школ-интернатов среднего общего образования</w:t>
            </w:r>
          </w:p>
        </w:tc>
        <w:tc>
          <w:tcPr>
            <w:tcW w:w="1771" w:type="dxa"/>
            <w:vAlign w:val="center"/>
          </w:tcPr>
          <w:p w:rsidR="00524FFA" w:rsidRPr="00C656CA" w:rsidRDefault="00524FFA" w:rsidP="00C656CA">
            <w:pPr>
              <w:jc w:val="center"/>
            </w:pPr>
            <w:r w:rsidRPr="00C656CA">
              <w:t>0,68</w:t>
            </w:r>
          </w:p>
        </w:tc>
        <w:tc>
          <w:tcPr>
            <w:tcW w:w="1771" w:type="dxa"/>
            <w:vAlign w:val="center"/>
          </w:tcPr>
          <w:p w:rsidR="00524FFA" w:rsidRPr="00C656CA" w:rsidRDefault="00524FFA" w:rsidP="00C656CA">
            <w:pPr>
              <w:jc w:val="center"/>
              <w:rPr>
                <w:color w:val="000000"/>
              </w:rPr>
            </w:pPr>
            <w:r w:rsidRPr="00C656CA">
              <w:rPr>
                <w:color w:val="000000"/>
              </w:rPr>
              <w:t>0,55</w:t>
            </w:r>
          </w:p>
        </w:tc>
        <w:tc>
          <w:tcPr>
            <w:tcW w:w="1771" w:type="dxa"/>
            <w:vAlign w:val="center"/>
          </w:tcPr>
          <w:p w:rsidR="00524FFA" w:rsidRPr="00C656CA" w:rsidRDefault="003B5228" w:rsidP="00C656CA">
            <w:pPr>
              <w:jc w:val="center"/>
              <w:rPr>
                <w:color w:val="000000"/>
              </w:rPr>
            </w:pPr>
            <w:r w:rsidRPr="00C656CA">
              <w:rPr>
                <w:color w:val="000000"/>
              </w:rPr>
              <w:t>0,57</w:t>
            </w:r>
          </w:p>
        </w:tc>
      </w:tr>
      <w:tr w:rsidR="00524FFA" w:rsidRPr="00C656CA" w:rsidTr="00CE29C4">
        <w:tc>
          <w:tcPr>
            <w:tcW w:w="4576" w:type="dxa"/>
          </w:tcPr>
          <w:p w:rsidR="00524FFA" w:rsidRPr="00C656CA" w:rsidRDefault="00524FFA" w:rsidP="00C656CA">
            <w:pPr>
              <w:pStyle w:val="a3"/>
              <w:numPr>
                <w:ilvl w:val="0"/>
                <w:numId w:val="4"/>
              </w:numPr>
              <w:spacing w:after="0" w:line="240" w:lineRule="auto"/>
              <w:rPr>
                <w:rFonts w:ascii="Times New Roman" w:hAnsi="Times New Roman"/>
                <w:sz w:val="24"/>
                <w:szCs w:val="24"/>
              </w:rPr>
            </w:pPr>
            <w:r w:rsidRPr="00C656CA">
              <w:rPr>
                <w:rFonts w:ascii="Times New Roman" w:hAnsi="Times New Roman"/>
                <w:sz w:val="24"/>
                <w:szCs w:val="24"/>
              </w:rPr>
              <w:t>выпускники специальных коррекционных общеобразовательных организаций</w:t>
            </w:r>
          </w:p>
        </w:tc>
        <w:tc>
          <w:tcPr>
            <w:tcW w:w="1771" w:type="dxa"/>
            <w:vAlign w:val="center"/>
          </w:tcPr>
          <w:p w:rsidR="00524FFA" w:rsidRPr="00C656CA" w:rsidRDefault="00524FFA" w:rsidP="00C656CA">
            <w:pPr>
              <w:jc w:val="center"/>
            </w:pPr>
            <w:r w:rsidRPr="00C656CA">
              <w:t>0,00</w:t>
            </w:r>
          </w:p>
        </w:tc>
        <w:tc>
          <w:tcPr>
            <w:tcW w:w="1771" w:type="dxa"/>
            <w:vAlign w:val="center"/>
          </w:tcPr>
          <w:p w:rsidR="00524FFA" w:rsidRPr="00C656CA" w:rsidRDefault="00524FFA" w:rsidP="00C656CA">
            <w:pPr>
              <w:jc w:val="center"/>
              <w:rPr>
                <w:color w:val="000000"/>
              </w:rPr>
            </w:pPr>
            <w:r w:rsidRPr="00C656CA">
              <w:rPr>
                <w:color w:val="000000"/>
              </w:rPr>
              <w:t>0,00</w:t>
            </w:r>
          </w:p>
        </w:tc>
        <w:tc>
          <w:tcPr>
            <w:tcW w:w="1771" w:type="dxa"/>
            <w:vAlign w:val="center"/>
          </w:tcPr>
          <w:p w:rsidR="00524FFA" w:rsidRPr="00C656CA" w:rsidRDefault="003B5228" w:rsidP="00C656CA">
            <w:pPr>
              <w:jc w:val="center"/>
              <w:rPr>
                <w:color w:val="000000"/>
              </w:rPr>
            </w:pPr>
            <w:r w:rsidRPr="00C656CA">
              <w:rPr>
                <w:color w:val="000000"/>
              </w:rPr>
              <w:t>0,00</w:t>
            </w:r>
          </w:p>
        </w:tc>
      </w:tr>
    </w:tbl>
    <w:p w:rsidR="00524FFA" w:rsidRPr="00C656CA" w:rsidRDefault="00524FFA" w:rsidP="00C656CA"/>
    <w:p w:rsidR="001B0D2D" w:rsidRPr="00C656CA" w:rsidRDefault="001B0D2D" w:rsidP="00C656CA">
      <w:pPr>
        <w:ind w:left="567" w:hanging="567"/>
      </w:pPr>
    </w:p>
    <w:p w:rsidR="005060D9" w:rsidRPr="00C656CA" w:rsidRDefault="005060D9" w:rsidP="00C656CA">
      <w:pPr>
        <w:ind w:left="567" w:hanging="567"/>
      </w:pPr>
      <w:r w:rsidRPr="00C656CA">
        <w:t>1.5  Количество участников ЕГЭ по предмету по АТЕ региона</w:t>
      </w:r>
    </w:p>
    <w:p w:rsidR="005060D9" w:rsidRPr="00C656CA" w:rsidRDefault="00791F29" w:rsidP="00C656CA">
      <w:pPr>
        <w:pStyle w:val="a3"/>
        <w:spacing w:after="0" w:line="240" w:lineRule="auto"/>
        <w:ind w:left="1080"/>
        <w:jc w:val="right"/>
        <w:rPr>
          <w:rFonts w:ascii="Times New Roman" w:eastAsia="Times New Roman" w:hAnsi="Times New Roman"/>
          <w:i/>
          <w:sz w:val="24"/>
          <w:szCs w:val="24"/>
          <w:lang w:eastAsia="ru-RU"/>
        </w:rPr>
      </w:pPr>
      <w:r w:rsidRPr="00C656CA">
        <w:rPr>
          <w:rFonts w:ascii="Times New Roman" w:eastAsia="Times New Roman" w:hAnsi="Times New Roman"/>
          <w:i/>
          <w:sz w:val="24"/>
          <w:szCs w:val="24"/>
          <w:lang w:eastAsia="ru-RU"/>
        </w:rPr>
        <w:t>Таблица 4</w:t>
      </w:r>
    </w:p>
    <w:p w:rsidR="001B0D2D" w:rsidRPr="00C656CA" w:rsidRDefault="001B0D2D" w:rsidP="00C656CA">
      <w:pPr>
        <w:contextualSpacing/>
        <w:rPr>
          <w:rFonts w:eastAsia="Calibri"/>
          <w:lang w:val="en-US"/>
        </w:rPr>
      </w:pPr>
      <w:bookmarkStart w:id="3" w:name="_Toc424490577"/>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128"/>
        <w:gridCol w:w="1185"/>
        <w:gridCol w:w="1185"/>
        <w:gridCol w:w="1185"/>
        <w:gridCol w:w="1185"/>
        <w:gridCol w:w="1185"/>
      </w:tblGrid>
      <w:tr w:rsidR="001B0D2D" w:rsidRPr="00C656CA" w:rsidTr="001B0D2D">
        <w:tc>
          <w:tcPr>
            <w:tcW w:w="2836" w:type="dxa"/>
            <w:vAlign w:val="center"/>
          </w:tcPr>
          <w:p w:rsidR="001B0D2D" w:rsidRPr="00C656CA" w:rsidRDefault="001B0D2D" w:rsidP="00C656CA">
            <w:pPr>
              <w:contextualSpacing/>
              <w:jc w:val="center"/>
              <w:rPr>
                <w:rFonts w:eastAsia="Calibri"/>
                <w:lang w:eastAsia="en-US"/>
              </w:rPr>
            </w:pPr>
            <w:r w:rsidRPr="00C656CA">
              <w:rPr>
                <w:rFonts w:eastAsia="Calibri"/>
                <w:lang w:eastAsia="en-US"/>
              </w:rPr>
              <w:t>АТЕ</w:t>
            </w:r>
          </w:p>
        </w:tc>
        <w:tc>
          <w:tcPr>
            <w:tcW w:w="1128" w:type="dxa"/>
          </w:tcPr>
          <w:p w:rsidR="001B0D2D" w:rsidRPr="00C656CA" w:rsidRDefault="001B0D2D" w:rsidP="00C656CA">
            <w:pPr>
              <w:contextualSpacing/>
              <w:jc w:val="center"/>
              <w:rPr>
                <w:rFonts w:eastAsia="Calibri"/>
                <w:lang w:eastAsia="en-US"/>
              </w:rPr>
            </w:pPr>
            <w:r w:rsidRPr="00C656CA">
              <w:rPr>
                <w:rFonts w:eastAsia="Calibri"/>
                <w:lang w:eastAsia="en-US"/>
              </w:rPr>
              <w:t>Количество участников ЕГЭ по учебному  предмету</w:t>
            </w:r>
          </w:p>
        </w:tc>
        <w:tc>
          <w:tcPr>
            <w:tcW w:w="1185" w:type="dxa"/>
          </w:tcPr>
          <w:p w:rsidR="001B0D2D" w:rsidRPr="00C656CA" w:rsidRDefault="001B0D2D" w:rsidP="00C656CA">
            <w:pPr>
              <w:contextualSpacing/>
              <w:jc w:val="center"/>
              <w:rPr>
                <w:rFonts w:eastAsia="Calibri"/>
                <w:lang w:eastAsia="en-US"/>
              </w:rPr>
            </w:pPr>
            <w:r w:rsidRPr="00C656CA">
              <w:rPr>
                <w:rFonts w:eastAsia="Calibri"/>
                <w:lang w:eastAsia="en-US"/>
              </w:rPr>
              <w:t>% от общего числа участников в регионе</w:t>
            </w:r>
          </w:p>
        </w:tc>
        <w:tc>
          <w:tcPr>
            <w:tcW w:w="1185" w:type="dxa"/>
          </w:tcPr>
          <w:p w:rsidR="001B0D2D" w:rsidRPr="00C656CA" w:rsidRDefault="001B0D2D" w:rsidP="00C656CA">
            <w:pPr>
              <w:contextualSpacing/>
              <w:jc w:val="center"/>
              <w:rPr>
                <w:rFonts w:eastAsia="Calibri"/>
                <w:lang w:eastAsia="en-US"/>
              </w:rPr>
            </w:pPr>
            <w:r w:rsidRPr="00C656CA">
              <w:rPr>
                <w:rFonts w:eastAsia="Calibri"/>
                <w:lang w:eastAsia="en-US"/>
              </w:rPr>
              <w:t>Количество участников ЕГЭ по учебному  предмету</w:t>
            </w:r>
          </w:p>
        </w:tc>
        <w:tc>
          <w:tcPr>
            <w:tcW w:w="1185" w:type="dxa"/>
          </w:tcPr>
          <w:p w:rsidR="001B0D2D" w:rsidRPr="00C656CA" w:rsidRDefault="001B0D2D" w:rsidP="00C656CA">
            <w:pPr>
              <w:contextualSpacing/>
              <w:jc w:val="center"/>
              <w:rPr>
                <w:rFonts w:eastAsia="Calibri"/>
                <w:lang w:eastAsia="en-US"/>
              </w:rPr>
            </w:pPr>
            <w:r w:rsidRPr="00C656CA">
              <w:rPr>
                <w:rFonts w:eastAsia="Calibri"/>
                <w:lang w:eastAsia="en-US"/>
              </w:rPr>
              <w:t>% от общего числа участников в регионе</w:t>
            </w:r>
          </w:p>
        </w:tc>
        <w:tc>
          <w:tcPr>
            <w:tcW w:w="1185" w:type="dxa"/>
          </w:tcPr>
          <w:p w:rsidR="001B0D2D" w:rsidRPr="00C656CA" w:rsidRDefault="001B0D2D" w:rsidP="00C656CA">
            <w:pPr>
              <w:contextualSpacing/>
              <w:jc w:val="center"/>
              <w:rPr>
                <w:rFonts w:eastAsia="Calibri"/>
                <w:lang w:eastAsia="en-US"/>
              </w:rPr>
            </w:pPr>
            <w:r w:rsidRPr="00C656CA">
              <w:rPr>
                <w:rFonts w:eastAsia="Calibri"/>
                <w:lang w:eastAsia="en-US"/>
              </w:rPr>
              <w:t>Количество участников ЕГЭ по учебному  предмету</w:t>
            </w:r>
          </w:p>
        </w:tc>
        <w:tc>
          <w:tcPr>
            <w:tcW w:w="1185" w:type="dxa"/>
          </w:tcPr>
          <w:p w:rsidR="001B0D2D" w:rsidRPr="00C656CA" w:rsidRDefault="001B0D2D" w:rsidP="00C656CA">
            <w:pPr>
              <w:contextualSpacing/>
              <w:jc w:val="center"/>
              <w:rPr>
                <w:rFonts w:eastAsia="Calibri"/>
                <w:lang w:eastAsia="en-US"/>
              </w:rPr>
            </w:pPr>
            <w:r w:rsidRPr="00C656CA">
              <w:rPr>
                <w:rFonts w:eastAsia="Calibri"/>
                <w:lang w:eastAsia="en-US"/>
              </w:rPr>
              <w:t>% от общего числа участников в регионе</w:t>
            </w:r>
          </w:p>
        </w:tc>
      </w:tr>
      <w:tr w:rsidR="001B0D2D" w:rsidRPr="00C656CA" w:rsidTr="001B0D2D">
        <w:tc>
          <w:tcPr>
            <w:tcW w:w="2836" w:type="dxa"/>
            <w:vAlign w:val="center"/>
          </w:tcPr>
          <w:p w:rsidR="001B0D2D" w:rsidRPr="00C656CA" w:rsidRDefault="001B0D2D" w:rsidP="00C656CA">
            <w:pPr>
              <w:contextualSpacing/>
              <w:jc w:val="center"/>
              <w:rPr>
                <w:rFonts w:eastAsia="Calibri"/>
                <w:lang w:eastAsia="en-US"/>
              </w:rPr>
            </w:pPr>
          </w:p>
        </w:tc>
        <w:tc>
          <w:tcPr>
            <w:tcW w:w="2313" w:type="dxa"/>
            <w:gridSpan w:val="2"/>
          </w:tcPr>
          <w:p w:rsidR="001B0D2D" w:rsidRPr="00C656CA" w:rsidRDefault="00105CF9" w:rsidP="00C656CA">
            <w:pPr>
              <w:contextualSpacing/>
              <w:jc w:val="center"/>
              <w:rPr>
                <w:rFonts w:eastAsia="Calibri"/>
                <w:lang w:eastAsia="en-US"/>
              </w:rPr>
            </w:pPr>
            <w:r w:rsidRPr="00C656CA">
              <w:rPr>
                <w:rFonts w:eastAsia="Calibri"/>
                <w:lang w:eastAsia="en-US"/>
              </w:rPr>
              <w:t>2015</w:t>
            </w:r>
          </w:p>
        </w:tc>
        <w:tc>
          <w:tcPr>
            <w:tcW w:w="2370" w:type="dxa"/>
            <w:gridSpan w:val="2"/>
          </w:tcPr>
          <w:p w:rsidR="001B0D2D" w:rsidRPr="00C656CA" w:rsidRDefault="00105CF9" w:rsidP="00C656CA">
            <w:pPr>
              <w:contextualSpacing/>
              <w:jc w:val="center"/>
              <w:rPr>
                <w:rFonts w:eastAsia="Calibri"/>
                <w:lang w:eastAsia="en-US"/>
              </w:rPr>
            </w:pPr>
            <w:r w:rsidRPr="00C656CA">
              <w:rPr>
                <w:rFonts w:eastAsia="Calibri"/>
                <w:lang w:eastAsia="en-US"/>
              </w:rPr>
              <w:t>2016</w:t>
            </w:r>
          </w:p>
        </w:tc>
        <w:tc>
          <w:tcPr>
            <w:tcW w:w="2370" w:type="dxa"/>
            <w:gridSpan w:val="2"/>
          </w:tcPr>
          <w:p w:rsidR="001B0D2D" w:rsidRPr="00C656CA" w:rsidRDefault="001B0D2D" w:rsidP="00C656CA">
            <w:pPr>
              <w:contextualSpacing/>
              <w:jc w:val="center"/>
              <w:rPr>
                <w:rFonts w:eastAsia="Calibri"/>
                <w:lang w:eastAsia="en-US"/>
              </w:rPr>
            </w:pPr>
            <w:r w:rsidRPr="00C656CA">
              <w:rPr>
                <w:rFonts w:eastAsia="Calibri"/>
                <w:lang w:eastAsia="en-US"/>
              </w:rPr>
              <w:t>201</w:t>
            </w:r>
            <w:r w:rsidR="00105CF9" w:rsidRPr="00C656CA">
              <w:rPr>
                <w:rFonts w:eastAsia="Calibri"/>
                <w:lang w:eastAsia="en-US"/>
              </w:rPr>
              <w:t>7</w:t>
            </w:r>
          </w:p>
        </w:tc>
      </w:tr>
      <w:tr w:rsidR="00105CF9" w:rsidRPr="00C656CA" w:rsidTr="00105CF9">
        <w:tc>
          <w:tcPr>
            <w:tcW w:w="2836" w:type="dxa"/>
          </w:tcPr>
          <w:p w:rsidR="00105CF9" w:rsidRPr="00C656CA" w:rsidRDefault="00105CF9" w:rsidP="00C656CA">
            <w:pPr>
              <w:keepNext/>
              <w:outlineLvl w:val="1"/>
              <w:rPr>
                <w:rFonts w:eastAsia="Arial Unicode MS"/>
                <w:bCs/>
              </w:rPr>
            </w:pPr>
            <w:r w:rsidRPr="00C656CA">
              <w:rPr>
                <w:rFonts w:eastAsia="Arial Unicode MS"/>
                <w:bCs/>
              </w:rPr>
              <w:t>Бокситогорский район</w:t>
            </w:r>
          </w:p>
        </w:tc>
        <w:tc>
          <w:tcPr>
            <w:tcW w:w="1128" w:type="dxa"/>
            <w:vAlign w:val="center"/>
          </w:tcPr>
          <w:p w:rsidR="00105CF9" w:rsidRPr="00C656CA" w:rsidRDefault="00105CF9" w:rsidP="00C656CA">
            <w:pPr>
              <w:jc w:val="center"/>
              <w:rPr>
                <w:rFonts w:eastAsia="Calibri"/>
              </w:rPr>
            </w:pPr>
            <w:r w:rsidRPr="00C656CA">
              <w:rPr>
                <w:rFonts w:eastAsia="Calibri"/>
              </w:rPr>
              <w:t>145</w:t>
            </w:r>
          </w:p>
        </w:tc>
        <w:tc>
          <w:tcPr>
            <w:tcW w:w="1185" w:type="dxa"/>
            <w:vAlign w:val="center"/>
          </w:tcPr>
          <w:p w:rsidR="00105CF9" w:rsidRPr="00C656CA" w:rsidRDefault="00105CF9" w:rsidP="00C656CA">
            <w:pPr>
              <w:jc w:val="center"/>
              <w:rPr>
                <w:rFonts w:eastAsia="Calibri"/>
              </w:rPr>
            </w:pPr>
            <w:r w:rsidRPr="00C656CA">
              <w:rPr>
                <w:rFonts w:eastAsia="Calibri"/>
              </w:rPr>
              <w:t>4,02</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107</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3,49</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101</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3,61</w:t>
            </w:r>
          </w:p>
        </w:tc>
      </w:tr>
      <w:tr w:rsidR="00105CF9" w:rsidRPr="00C656CA" w:rsidTr="00105CF9">
        <w:tc>
          <w:tcPr>
            <w:tcW w:w="2836" w:type="dxa"/>
          </w:tcPr>
          <w:p w:rsidR="00105CF9" w:rsidRPr="00C656CA" w:rsidRDefault="00105CF9" w:rsidP="00C656CA">
            <w:pPr>
              <w:keepNext/>
              <w:outlineLvl w:val="1"/>
              <w:rPr>
                <w:rFonts w:eastAsia="Arial Unicode MS"/>
                <w:bCs/>
              </w:rPr>
            </w:pPr>
            <w:proofErr w:type="spellStart"/>
            <w:r w:rsidRPr="00C656CA">
              <w:rPr>
                <w:rFonts w:eastAsia="Arial Unicode MS"/>
                <w:bCs/>
              </w:rPr>
              <w:t>Волосовский</w:t>
            </w:r>
            <w:proofErr w:type="spellEnd"/>
            <w:r w:rsidRPr="00C656CA">
              <w:rPr>
                <w:rFonts w:eastAsia="Arial Unicode MS"/>
                <w:bCs/>
              </w:rPr>
              <w:t xml:space="preserve"> район</w:t>
            </w:r>
          </w:p>
        </w:tc>
        <w:tc>
          <w:tcPr>
            <w:tcW w:w="1128" w:type="dxa"/>
            <w:vAlign w:val="center"/>
          </w:tcPr>
          <w:p w:rsidR="00105CF9" w:rsidRPr="00C656CA" w:rsidRDefault="00105CF9" w:rsidP="00C656CA">
            <w:pPr>
              <w:jc w:val="center"/>
              <w:rPr>
                <w:rFonts w:eastAsia="Calibri"/>
              </w:rPr>
            </w:pPr>
            <w:r w:rsidRPr="00C656CA">
              <w:rPr>
                <w:rFonts w:eastAsia="Calibri"/>
              </w:rPr>
              <w:t>80</w:t>
            </w:r>
          </w:p>
        </w:tc>
        <w:tc>
          <w:tcPr>
            <w:tcW w:w="1185" w:type="dxa"/>
            <w:vAlign w:val="center"/>
          </w:tcPr>
          <w:p w:rsidR="00105CF9" w:rsidRPr="00C656CA" w:rsidRDefault="00105CF9" w:rsidP="00C656CA">
            <w:pPr>
              <w:jc w:val="center"/>
              <w:rPr>
                <w:rFonts w:eastAsia="Calibri"/>
              </w:rPr>
            </w:pPr>
            <w:r w:rsidRPr="00C656CA">
              <w:rPr>
                <w:rFonts w:eastAsia="Calibri"/>
              </w:rPr>
              <w:t>2,22</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76</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2,48</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48</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1,72</w:t>
            </w:r>
          </w:p>
        </w:tc>
      </w:tr>
      <w:tr w:rsidR="00105CF9" w:rsidRPr="00C656CA" w:rsidTr="00105CF9">
        <w:tc>
          <w:tcPr>
            <w:tcW w:w="2836" w:type="dxa"/>
          </w:tcPr>
          <w:p w:rsidR="00105CF9" w:rsidRPr="00C656CA" w:rsidRDefault="00105CF9" w:rsidP="00C656CA">
            <w:pPr>
              <w:keepNext/>
              <w:outlineLvl w:val="1"/>
              <w:rPr>
                <w:rFonts w:eastAsia="Arial Unicode MS"/>
                <w:bCs/>
              </w:rPr>
            </w:pPr>
            <w:r w:rsidRPr="00C656CA">
              <w:rPr>
                <w:rFonts w:eastAsia="Arial Unicode MS"/>
                <w:bCs/>
              </w:rPr>
              <w:t>Волховский район</w:t>
            </w:r>
          </w:p>
        </w:tc>
        <w:tc>
          <w:tcPr>
            <w:tcW w:w="1128" w:type="dxa"/>
            <w:vAlign w:val="center"/>
          </w:tcPr>
          <w:p w:rsidR="00105CF9" w:rsidRPr="00C656CA" w:rsidRDefault="00105CF9" w:rsidP="00C656CA">
            <w:pPr>
              <w:jc w:val="center"/>
              <w:rPr>
                <w:rFonts w:eastAsia="Calibri"/>
              </w:rPr>
            </w:pPr>
            <w:r w:rsidRPr="00C656CA">
              <w:rPr>
                <w:rFonts w:eastAsia="Calibri"/>
              </w:rPr>
              <w:t>202</w:t>
            </w:r>
          </w:p>
        </w:tc>
        <w:tc>
          <w:tcPr>
            <w:tcW w:w="1185" w:type="dxa"/>
            <w:vAlign w:val="center"/>
          </w:tcPr>
          <w:p w:rsidR="00105CF9" w:rsidRPr="00C656CA" w:rsidRDefault="00105CF9" w:rsidP="00C656CA">
            <w:pPr>
              <w:jc w:val="center"/>
              <w:rPr>
                <w:rFonts w:eastAsia="Calibri"/>
              </w:rPr>
            </w:pPr>
            <w:r w:rsidRPr="00C656CA">
              <w:rPr>
                <w:rFonts w:eastAsia="Calibri"/>
              </w:rPr>
              <w:t>5,60</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179</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5,83</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168</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6,01</w:t>
            </w:r>
          </w:p>
        </w:tc>
      </w:tr>
      <w:tr w:rsidR="00105CF9" w:rsidRPr="00C656CA" w:rsidTr="00105CF9">
        <w:tc>
          <w:tcPr>
            <w:tcW w:w="2836" w:type="dxa"/>
          </w:tcPr>
          <w:p w:rsidR="00105CF9" w:rsidRPr="00C656CA" w:rsidRDefault="00105CF9" w:rsidP="00C656CA">
            <w:pPr>
              <w:keepNext/>
              <w:outlineLvl w:val="1"/>
              <w:rPr>
                <w:rFonts w:eastAsia="Arial Unicode MS"/>
                <w:bCs/>
              </w:rPr>
            </w:pPr>
            <w:r w:rsidRPr="00C656CA">
              <w:rPr>
                <w:rFonts w:eastAsia="Arial Unicode MS"/>
                <w:bCs/>
              </w:rPr>
              <w:t>Всеволожский район</w:t>
            </w:r>
          </w:p>
        </w:tc>
        <w:tc>
          <w:tcPr>
            <w:tcW w:w="1128" w:type="dxa"/>
            <w:vAlign w:val="center"/>
          </w:tcPr>
          <w:p w:rsidR="00105CF9" w:rsidRPr="00C656CA" w:rsidRDefault="00105CF9" w:rsidP="00C656CA">
            <w:pPr>
              <w:jc w:val="center"/>
              <w:rPr>
                <w:rFonts w:eastAsia="Calibri"/>
              </w:rPr>
            </w:pPr>
            <w:r w:rsidRPr="00C656CA">
              <w:rPr>
                <w:rFonts w:eastAsia="Calibri"/>
              </w:rPr>
              <w:t>548</w:t>
            </w:r>
          </w:p>
        </w:tc>
        <w:tc>
          <w:tcPr>
            <w:tcW w:w="1185" w:type="dxa"/>
            <w:vAlign w:val="center"/>
          </w:tcPr>
          <w:p w:rsidR="00105CF9" w:rsidRPr="00C656CA" w:rsidRDefault="00105CF9" w:rsidP="00C656CA">
            <w:pPr>
              <w:jc w:val="center"/>
              <w:rPr>
                <w:rFonts w:eastAsia="Calibri"/>
              </w:rPr>
            </w:pPr>
            <w:r w:rsidRPr="00C656CA">
              <w:rPr>
                <w:rFonts w:eastAsia="Calibri"/>
              </w:rPr>
              <w:t>15,18</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472</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15,38</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479</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17,13</w:t>
            </w:r>
          </w:p>
        </w:tc>
      </w:tr>
      <w:tr w:rsidR="00105CF9" w:rsidRPr="00C656CA" w:rsidTr="00105CF9">
        <w:tc>
          <w:tcPr>
            <w:tcW w:w="2836" w:type="dxa"/>
          </w:tcPr>
          <w:p w:rsidR="00105CF9" w:rsidRPr="00C656CA" w:rsidRDefault="00105CF9" w:rsidP="00C656CA">
            <w:pPr>
              <w:keepNext/>
              <w:outlineLvl w:val="1"/>
              <w:rPr>
                <w:rFonts w:eastAsia="Arial Unicode MS"/>
                <w:bCs/>
              </w:rPr>
            </w:pPr>
            <w:r w:rsidRPr="00C656CA">
              <w:rPr>
                <w:rFonts w:eastAsia="Arial Unicode MS"/>
                <w:bCs/>
              </w:rPr>
              <w:t>Выборгский район</w:t>
            </w:r>
          </w:p>
        </w:tc>
        <w:tc>
          <w:tcPr>
            <w:tcW w:w="1128" w:type="dxa"/>
            <w:vAlign w:val="center"/>
          </w:tcPr>
          <w:p w:rsidR="00105CF9" w:rsidRPr="00C656CA" w:rsidRDefault="00105CF9" w:rsidP="00C656CA">
            <w:pPr>
              <w:jc w:val="center"/>
              <w:rPr>
                <w:rFonts w:eastAsia="Calibri"/>
              </w:rPr>
            </w:pPr>
            <w:r w:rsidRPr="00C656CA">
              <w:rPr>
                <w:rFonts w:eastAsia="Calibri"/>
              </w:rPr>
              <w:t>431</w:t>
            </w:r>
          </w:p>
        </w:tc>
        <w:tc>
          <w:tcPr>
            <w:tcW w:w="1185" w:type="dxa"/>
            <w:vAlign w:val="center"/>
          </w:tcPr>
          <w:p w:rsidR="00105CF9" w:rsidRPr="00C656CA" w:rsidRDefault="00105CF9" w:rsidP="00C656CA">
            <w:pPr>
              <w:jc w:val="center"/>
              <w:rPr>
                <w:rFonts w:eastAsia="Calibri"/>
              </w:rPr>
            </w:pPr>
            <w:r w:rsidRPr="00C656CA">
              <w:rPr>
                <w:rFonts w:eastAsia="Calibri"/>
              </w:rPr>
              <w:t>11,94</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340</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11,08</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336</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12,02</w:t>
            </w:r>
          </w:p>
        </w:tc>
      </w:tr>
      <w:tr w:rsidR="00105CF9" w:rsidRPr="00C656CA" w:rsidTr="00105CF9">
        <w:tc>
          <w:tcPr>
            <w:tcW w:w="2836" w:type="dxa"/>
          </w:tcPr>
          <w:p w:rsidR="00105CF9" w:rsidRPr="00C656CA" w:rsidRDefault="00105CF9" w:rsidP="00C656CA">
            <w:pPr>
              <w:keepNext/>
              <w:outlineLvl w:val="1"/>
              <w:rPr>
                <w:rFonts w:eastAsia="Arial Unicode MS"/>
                <w:bCs/>
              </w:rPr>
            </w:pPr>
            <w:r w:rsidRPr="00C656CA">
              <w:rPr>
                <w:rFonts w:eastAsia="Arial Unicode MS"/>
                <w:bCs/>
              </w:rPr>
              <w:t>Гатчинский район</w:t>
            </w:r>
          </w:p>
        </w:tc>
        <w:tc>
          <w:tcPr>
            <w:tcW w:w="1128" w:type="dxa"/>
            <w:vAlign w:val="center"/>
          </w:tcPr>
          <w:p w:rsidR="00105CF9" w:rsidRPr="00C656CA" w:rsidRDefault="00105CF9" w:rsidP="00C656CA">
            <w:pPr>
              <w:jc w:val="center"/>
              <w:rPr>
                <w:rFonts w:eastAsia="Calibri"/>
              </w:rPr>
            </w:pPr>
            <w:r w:rsidRPr="00C656CA">
              <w:rPr>
                <w:rFonts w:eastAsia="Calibri"/>
              </w:rPr>
              <w:t>516</w:t>
            </w:r>
          </w:p>
        </w:tc>
        <w:tc>
          <w:tcPr>
            <w:tcW w:w="1185" w:type="dxa"/>
            <w:vAlign w:val="center"/>
          </w:tcPr>
          <w:p w:rsidR="00105CF9" w:rsidRPr="00C656CA" w:rsidRDefault="00105CF9" w:rsidP="00C656CA">
            <w:pPr>
              <w:jc w:val="center"/>
              <w:rPr>
                <w:rFonts w:eastAsia="Calibri"/>
              </w:rPr>
            </w:pPr>
            <w:r w:rsidRPr="00C656CA">
              <w:rPr>
                <w:rFonts w:eastAsia="Calibri"/>
              </w:rPr>
              <w:t>14,30</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410</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13,36</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352</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12,59</w:t>
            </w:r>
          </w:p>
        </w:tc>
      </w:tr>
      <w:tr w:rsidR="00105CF9" w:rsidRPr="00C656CA" w:rsidTr="00C2565D">
        <w:trPr>
          <w:trHeight w:val="191"/>
        </w:trPr>
        <w:tc>
          <w:tcPr>
            <w:tcW w:w="2836" w:type="dxa"/>
          </w:tcPr>
          <w:p w:rsidR="00105CF9" w:rsidRPr="00C656CA" w:rsidRDefault="00105CF9" w:rsidP="00C656CA">
            <w:pPr>
              <w:keepNext/>
              <w:outlineLvl w:val="1"/>
              <w:rPr>
                <w:rFonts w:eastAsia="Arial Unicode MS"/>
                <w:bCs/>
              </w:rPr>
            </w:pPr>
            <w:proofErr w:type="spellStart"/>
            <w:r w:rsidRPr="00C656CA">
              <w:rPr>
                <w:rFonts w:eastAsia="Arial Unicode MS"/>
                <w:bCs/>
              </w:rPr>
              <w:t>Кингисеппский</w:t>
            </w:r>
            <w:proofErr w:type="spellEnd"/>
            <w:r w:rsidRPr="00C656CA">
              <w:rPr>
                <w:rFonts w:eastAsia="Arial Unicode MS"/>
                <w:bCs/>
              </w:rPr>
              <w:t xml:space="preserve"> район</w:t>
            </w:r>
          </w:p>
        </w:tc>
        <w:tc>
          <w:tcPr>
            <w:tcW w:w="1128" w:type="dxa"/>
            <w:vAlign w:val="center"/>
          </w:tcPr>
          <w:p w:rsidR="00105CF9" w:rsidRPr="00C656CA" w:rsidRDefault="00105CF9" w:rsidP="00C656CA">
            <w:pPr>
              <w:jc w:val="center"/>
              <w:rPr>
                <w:rFonts w:eastAsia="Calibri"/>
              </w:rPr>
            </w:pPr>
            <w:r w:rsidRPr="00C656CA">
              <w:rPr>
                <w:rFonts w:eastAsia="Calibri"/>
              </w:rPr>
              <w:t>190</w:t>
            </w:r>
          </w:p>
        </w:tc>
        <w:tc>
          <w:tcPr>
            <w:tcW w:w="1185" w:type="dxa"/>
            <w:vAlign w:val="center"/>
          </w:tcPr>
          <w:p w:rsidR="00105CF9" w:rsidRPr="00C656CA" w:rsidRDefault="00105CF9" w:rsidP="00C656CA">
            <w:pPr>
              <w:jc w:val="center"/>
              <w:rPr>
                <w:rFonts w:eastAsia="Calibri"/>
              </w:rPr>
            </w:pPr>
            <w:r w:rsidRPr="00C656CA">
              <w:rPr>
                <w:rFonts w:eastAsia="Calibri"/>
              </w:rPr>
              <w:t>5,26</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162</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5,28</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147</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5,26</w:t>
            </w:r>
          </w:p>
        </w:tc>
      </w:tr>
      <w:tr w:rsidR="00105CF9" w:rsidRPr="00C656CA" w:rsidTr="00105CF9">
        <w:tc>
          <w:tcPr>
            <w:tcW w:w="2836" w:type="dxa"/>
          </w:tcPr>
          <w:p w:rsidR="00105CF9" w:rsidRPr="00C656CA" w:rsidRDefault="00105CF9" w:rsidP="00C656CA">
            <w:pPr>
              <w:keepNext/>
              <w:outlineLvl w:val="1"/>
              <w:rPr>
                <w:rFonts w:eastAsia="Arial Unicode MS"/>
                <w:bCs/>
              </w:rPr>
            </w:pPr>
            <w:proofErr w:type="spellStart"/>
            <w:r w:rsidRPr="00C656CA">
              <w:rPr>
                <w:rFonts w:eastAsia="Arial Unicode MS"/>
                <w:bCs/>
              </w:rPr>
              <w:t>Киришский</w:t>
            </w:r>
            <w:proofErr w:type="spellEnd"/>
            <w:r w:rsidRPr="00C656CA">
              <w:rPr>
                <w:rFonts w:eastAsia="Arial Unicode MS"/>
                <w:bCs/>
              </w:rPr>
              <w:t xml:space="preserve"> район</w:t>
            </w:r>
          </w:p>
        </w:tc>
        <w:tc>
          <w:tcPr>
            <w:tcW w:w="1128" w:type="dxa"/>
            <w:vAlign w:val="center"/>
          </w:tcPr>
          <w:p w:rsidR="00105CF9" w:rsidRPr="00C656CA" w:rsidRDefault="00105CF9" w:rsidP="00C656CA">
            <w:pPr>
              <w:jc w:val="center"/>
              <w:rPr>
                <w:rFonts w:eastAsia="Calibri"/>
              </w:rPr>
            </w:pPr>
            <w:r w:rsidRPr="00C656CA">
              <w:rPr>
                <w:rFonts w:eastAsia="Calibri"/>
              </w:rPr>
              <w:t>213</w:t>
            </w:r>
          </w:p>
        </w:tc>
        <w:tc>
          <w:tcPr>
            <w:tcW w:w="1185" w:type="dxa"/>
            <w:vAlign w:val="center"/>
          </w:tcPr>
          <w:p w:rsidR="00105CF9" w:rsidRPr="00C656CA" w:rsidRDefault="00105CF9" w:rsidP="00C656CA">
            <w:pPr>
              <w:jc w:val="center"/>
              <w:rPr>
                <w:rFonts w:eastAsia="Calibri"/>
              </w:rPr>
            </w:pPr>
            <w:r w:rsidRPr="00C656CA">
              <w:rPr>
                <w:rFonts w:eastAsia="Calibri"/>
              </w:rPr>
              <w:t>5,90</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208</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6,78</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204</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7,30</w:t>
            </w:r>
          </w:p>
        </w:tc>
      </w:tr>
      <w:tr w:rsidR="00105CF9" w:rsidRPr="00C656CA" w:rsidTr="00105CF9">
        <w:tc>
          <w:tcPr>
            <w:tcW w:w="2836" w:type="dxa"/>
          </w:tcPr>
          <w:p w:rsidR="00105CF9" w:rsidRPr="00C656CA" w:rsidRDefault="00105CF9" w:rsidP="00C656CA">
            <w:pPr>
              <w:keepNext/>
              <w:outlineLvl w:val="1"/>
              <w:rPr>
                <w:rFonts w:eastAsia="Arial Unicode MS"/>
                <w:bCs/>
              </w:rPr>
            </w:pPr>
            <w:r w:rsidRPr="00C656CA">
              <w:rPr>
                <w:rFonts w:eastAsia="Arial Unicode MS"/>
                <w:bCs/>
              </w:rPr>
              <w:t>Кировский район</w:t>
            </w:r>
          </w:p>
        </w:tc>
        <w:tc>
          <w:tcPr>
            <w:tcW w:w="1128" w:type="dxa"/>
            <w:vAlign w:val="center"/>
          </w:tcPr>
          <w:p w:rsidR="00105CF9" w:rsidRPr="00C656CA" w:rsidRDefault="00105CF9" w:rsidP="00C656CA">
            <w:pPr>
              <w:jc w:val="center"/>
              <w:rPr>
                <w:rFonts w:eastAsia="Calibri"/>
              </w:rPr>
            </w:pPr>
            <w:r w:rsidRPr="00C656CA">
              <w:rPr>
                <w:rFonts w:eastAsia="Calibri"/>
              </w:rPr>
              <w:t>182</w:t>
            </w:r>
          </w:p>
        </w:tc>
        <w:tc>
          <w:tcPr>
            <w:tcW w:w="1185" w:type="dxa"/>
            <w:vAlign w:val="center"/>
          </w:tcPr>
          <w:p w:rsidR="00105CF9" w:rsidRPr="00C656CA" w:rsidRDefault="00105CF9" w:rsidP="00C656CA">
            <w:pPr>
              <w:jc w:val="center"/>
              <w:rPr>
                <w:rFonts w:eastAsia="Calibri"/>
              </w:rPr>
            </w:pPr>
            <w:r w:rsidRPr="00C656CA">
              <w:rPr>
                <w:rFonts w:eastAsia="Calibri"/>
              </w:rPr>
              <w:t>5,04</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168</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5,47</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122</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4,36</w:t>
            </w:r>
          </w:p>
        </w:tc>
      </w:tr>
      <w:tr w:rsidR="00105CF9" w:rsidRPr="00C656CA" w:rsidTr="00105CF9">
        <w:tc>
          <w:tcPr>
            <w:tcW w:w="2836" w:type="dxa"/>
          </w:tcPr>
          <w:p w:rsidR="00105CF9" w:rsidRPr="00C656CA" w:rsidRDefault="00105CF9" w:rsidP="00C656CA">
            <w:pPr>
              <w:rPr>
                <w:rFonts w:eastAsia="Calibri"/>
                <w:bCs/>
              </w:rPr>
            </w:pPr>
            <w:proofErr w:type="spellStart"/>
            <w:r w:rsidRPr="00C656CA">
              <w:rPr>
                <w:rFonts w:eastAsia="Calibri"/>
                <w:bCs/>
              </w:rPr>
              <w:t>Лодейнопольский</w:t>
            </w:r>
            <w:proofErr w:type="spellEnd"/>
            <w:r w:rsidRPr="00C656CA">
              <w:rPr>
                <w:rFonts w:eastAsia="Calibri"/>
                <w:bCs/>
              </w:rPr>
              <w:t xml:space="preserve"> район</w:t>
            </w:r>
          </w:p>
        </w:tc>
        <w:tc>
          <w:tcPr>
            <w:tcW w:w="1128" w:type="dxa"/>
            <w:vAlign w:val="center"/>
          </w:tcPr>
          <w:p w:rsidR="00105CF9" w:rsidRPr="00C656CA" w:rsidRDefault="00105CF9" w:rsidP="00C656CA">
            <w:pPr>
              <w:jc w:val="center"/>
              <w:rPr>
                <w:rFonts w:eastAsia="Calibri"/>
              </w:rPr>
            </w:pPr>
            <w:r w:rsidRPr="00C656CA">
              <w:rPr>
                <w:rFonts w:eastAsia="Calibri"/>
              </w:rPr>
              <w:t>46</w:t>
            </w:r>
          </w:p>
        </w:tc>
        <w:tc>
          <w:tcPr>
            <w:tcW w:w="1185" w:type="dxa"/>
            <w:vAlign w:val="center"/>
          </w:tcPr>
          <w:p w:rsidR="00105CF9" w:rsidRPr="00C656CA" w:rsidRDefault="00105CF9" w:rsidP="00C656CA">
            <w:pPr>
              <w:jc w:val="center"/>
              <w:rPr>
                <w:rFonts w:eastAsia="Calibri"/>
              </w:rPr>
            </w:pPr>
            <w:r w:rsidRPr="00C656CA">
              <w:rPr>
                <w:rFonts w:eastAsia="Calibri"/>
              </w:rPr>
              <w:t>1,27</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51</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1,66</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41</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1,47</w:t>
            </w:r>
          </w:p>
        </w:tc>
      </w:tr>
      <w:tr w:rsidR="00105CF9" w:rsidRPr="00C656CA" w:rsidTr="00105CF9">
        <w:tc>
          <w:tcPr>
            <w:tcW w:w="2836" w:type="dxa"/>
          </w:tcPr>
          <w:p w:rsidR="00105CF9" w:rsidRPr="00C656CA" w:rsidRDefault="00105CF9" w:rsidP="00C656CA">
            <w:pPr>
              <w:keepNext/>
              <w:outlineLvl w:val="1"/>
              <w:rPr>
                <w:rFonts w:eastAsia="Arial Unicode MS"/>
                <w:bCs/>
              </w:rPr>
            </w:pPr>
            <w:r w:rsidRPr="00C656CA">
              <w:rPr>
                <w:rFonts w:eastAsia="Arial Unicode MS"/>
                <w:bCs/>
              </w:rPr>
              <w:t>Ломоносовский район</w:t>
            </w:r>
          </w:p>
        </w:tc>
        <w:tc>
          <w:tcPr>
            <w:tcW w:w="1128" w:type="dxa"/>
            <w:vAlign w:val="center"/>
          </w:tcPr>
          <w:p w:rsidR="00105CF9" w:rsidRPr="00C656CA" w:rsidRDefault="00105CF9" w:rsidP="00C656CA">
            <w:pPr>
              <w:jc w:val="center"/>
              <w:rPr>
                <w:rFonts w:eastAsia="Calibri"/>
              </w:rPr>
            </w:pPr>
            <w:r w:rsidRPr="00C656CA">
              <w:rPr>
                <w:rFonts w:eastAsia="Calibri"/>
              </w:rPr>
              <w:t>66</w:t>
            </w:r>
          </w:p>
        </w:tc>
        <w:tc>
          <w:tcPr>
            <w:tcW w:w="1185" w:type="dxa"/>
            <w:vAlign w:val="center"/>
          </w:tcPr>
          <w:p w:rsidR="00105CF9" w:rsidRPr="00C656CA" w:rsidRDefault="00105CF9" w:rsidP="00C656CA">
            <w:pPr>
              <w:jc w:val="center"/>
              <w:rPr>
                <w:rFonts w:eastAsia="Calibri"/>
              </w:rPr>
            </w:pPr>
            <w:r w:rsidRPr="00C656CA">
              <w:rPr>
                <w:rFonts w:eastAsia="Calibri"/>
              </w:rPr>
              <w:t>1,83</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68</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2,22</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58</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2,07</w:t>
            </w:r>
          </w:p>
        </w:tc>
      </w:tr>
      <w:tr w:rsidR="00105CF9" w:rsidRPr="00C656CA" w:rsidTr="00105CF9">
        <w:tc>
          <w:tcPr>
            <w:tcW w:w="2836" w:type="dxa"/>
          </w:tcPr>
          <w:p w:rsidR="00105CF9" w:rsidRPr="00C656CA" w:rsidRDefault="00105CF9" w:rsidP="00C656CA">
            <w:pPr>
              <w:keepNext/>
              <w:outlineLvl w:val="1"/>
              <w:rPr>
                <w:rFonts w:eastAsia="Arial Unicode MS"/>
                <w:bCs/>
              </w:rPr>
            </w:pPr>
            <w:proofErr w:type="spellStart"/>
            <w:r w:rsidRPr="00C656CA">
              <w:rPr>
                <w:rFonts w:eastAsia="Arial Unicode MS"/>
                <w:bCs/>
              </w:rPr>
              <w:t>Лужский</w:t>
            </w:r>
            <w:proofErr w:type="spellEnd"/>
            <w:r w:rsidRPr="00C656CA">
              <w:rPr>
                <w:rFonts w:eastAsia="Arial Unicode MS"/>
                <w:bCs/>
              </w:rPr>
              <w:t xml:space="preserve"> район</w:t>
            </w:r>
          </w:p>
        </w:tc>
        <w:tc>
          <w:tcPr>
            <w:tcW w:w="1128" w:type="dxa"/>
            <w:vAlign w:val="center"/>
          </w:tcPr>
          <w:p w:rsidR="00105CF9" w:rsidRPr="00C656CA" w:rsidRDefault="00105CF9" w:rsidP="00C656CA">
            <w:pPr>
              <w:jc w:val="center"/>
              <w:rPr>
                <w:rFonts w:eastAsia="Calibri"/>
              </w:rPr>
            </w:pPr>
            <w:r w:rsidRPr="00C656CA">
              <w:rPr>
                <w:rFonts w:eastAsia="Calibri"/>
              </w:rPr>
              <w:t>104</w:t>
            </w:r>
          </w:p>
        </w:tc>
        <w:tc>
          <w:tcPr>
            <w:tcW w:w="1185" w:type="dxa"/>
            <w:vAlign w:val="center"/>
          </w:tcPr>
          <w:p w:rsidR="00105CF9" w:rsidRPr="00C656CA" w:rsidRDefault="00105CF9" w:rsidP="00C656CA">
            <w:pPr>
              <w:jc w:val="center"/>
              <w:rPr>
                <w:rFonts w:eastAsia="Calibri"/>
              </w:rPr>
            </w:pPr>
            <w:r w:rsidRPr="00C656CA">
              <w:rPr>
                <w:rFonts w:eastAsia="Calibri"/>
              </w:rPr>
              <w:t>2,88</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84</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2,74</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93</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3,33</w:t>
            </w:r>
          </w:p>
        </w:tc>
      </w:tr>
      <w:tr w:rsidR="00105CF9" w:rsidRPr="00C656CA" w:rsidTr="00105CF9">
        <w:tc>
          <w:tcPr>
            <w:tcW w:w="2836" w:type="dxa"/>
          </w:tcPr>
          <w:p w:rsidR="00105CF9" w:rsidRPr="00C656CA" w:rsidRDefault="00105CF9" w:rsidP="00C656CA">
            <w:pPr>
              <w:keepNext/>
              <w:outlineLvl w:val="1"/>
              <w:rPr>
                <w:rFonts w:eastAsia="Arial Unicode MS"/>
                <w:bCs/>
              </w:rPr>
            </w:pPr>
            <w:proofErr w:type="spellStart"/>
            <w:r w:rsidRPr="00C656CA">
              <w:rPr>
                <w:rFonts w:eastAsia="Arial Unicode MS"/>
                <w:bCs/>
              </w:rPr>
              <w:t>Подпорожский</w:t>
            </w:r>
            <w:proofErr w:type="spellEnd"/>
            <w:r w:rsidRPr="00C656CA">
              <w:rPr>
                <w:rFonts w:eastAsia="Arial Unicode MS"/>
                <w:bCs/>
              </w:rPr>
              <w:t xml:space="preserve"> район</w:t>
            </w:r>
          </w:p>
        </w:tc>
        <w:tc>
          <w:tcPr>
            <w:tcW w:w="1128" w:type="dxa"/>
            <w:vAlign w:val="center"/>
          </w:tcPr>
          <w:p w:rsidR="00105CF9" w:rsidRPr="00C656CA" w:rsidRDefault="00105CF9" w:rsidP="00C656CA">
            <w:pPr>
              <w:jc w:val="center"/>
              <w:rPr>
                <w:rFonts w:eastAsia="Calibri"/>
              </w:rPr>
            </w:pPr>
            <w:r w:rsidRPr="00C656CA">
              <w:rPr>
                <w:rFonts w:eastAsia="Calibri"/>
              </w:rPr>
              <w:t>83</w:t>
            </w:r>
          </w:p>
        </w:tc>
        <w:tc>
          <w:tcPr>
            <w:tcW w:w="1185" w:type="dxa"/>
            <w:vAlign w:val="center"/>
          </w:tcPr>
          <w:p w:rsidR="00105CF9" w:rsidRPr="00C656CA" w:rsidRDefault="00105CF9" w:rsidP="00C656CA">
            <w:pPr>
              <w:jc w:val="center"/>
              <w:rPr>
                <w:rFonts w:eastAsia="Calibri"/>
              </w:rPr>
            </w:pPr>
            <w:r w:rsidRPr="00C656CA">
              <w:rPr>
                <w:rFonts w:eastAsia="Calibri"/>
              </w:rPr>
              <w:t>2,30</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48</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1,56</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55</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1,97</w:t>
            </w:r>
          </w:p>
        </w:tc>
      </w:tr>
      <w:tr w:rsidR="00105CF9" w:rsidRPr="00C656CA" w:rsidTr="00105CF9">
        <w:tc>
          <w:tcPr>
            <w:tcW w:w="2836" w:type="dxa"/>
          </w:tcPr>
          <w:p w:rsidR="00105CF9" w:rsidRPr="00C656CA" w:rsidRDefault="00105CF9" w:rsidP="00C656CA">
            <w:pPr>
              <w:keepNext/>
              <w:outlineLvl w:val="1"/>
              <w:rPr>
                <w:rFonts w:eastAsia="Arial Unicode MS"/>
                <w:bCs/>
              </w:rPr>
            </w:pPr>
            <w:proofErr w:type="spellStart"/>
            <w:r w:rsidRPr="00C656CA">
              <w:rPr>
                <w:rFonts w:eastAsia="Arial Unicode MS"/>
                <w:bCs/>
              </w:rPr>
              <w:t>Приозерский</w:t>
            </w:r>
            <w:proofErr w:type="spellEnd"/>
            <w:r w:rsidRPr="00C656CA">
              <w:rPr>
                <w:rFonts w:eastAsia="Arial Unicode MS"/>
                <w:bCs/>
              </w:rPr>
              <w:t xml:space="preserve"> район</w:t>
            </w:r>
          </w:p>
        </w:tc>
        <w:tc>
          <w:tcPr>
            <w:tcW w:w="1128" w:type="dxa"/>
            <w:vAlign w:val="center"/>
          </w:tcPr>
          <w:p w:rsidR="00105CF9" w:rsidRPr="00C656CA" w:rsidRDefault="00105CF9" w:rsidP="00C656CA">
            <w:pPr>
              <w:jc w:val="center"/>
              <w:rPr>
                <w:rFonts w:eastAsia="Calibri"/>
              </w:rPr>
            </w:pPr>
            <w:r w:rsidRPr="00C656CA">
              <w:rPr>
                <w:rFonts w:eastAsia="Calibri"/>
              </w:rPr>
              <w:t>122</w:t>
            </w:r>
          </w:p>
        </w:tc>
        <w:tc>
          <w:tcPr>
            <w:tcW w:w="1185" w:type="dxa"/>
            <w:vAlign w:val="center"/>
          </w:tcPr>
          <w:p w:rsidR="00105CF9" w:rsidRPr="00C656CA" w:rsidRDefault="00105CF9" w:rsidP="00C656CA">
            <w:pPr>
              <w:jc w:val="center"/>
              <w:rPr>
                <w:rFonts w:eastAsia="Calibri"/>
              </w:rPr>
            </w:pPr>
            <w:r w:rsidRPr="00C656CA">
              <w:rPr>
                <w:rFonts w:eastAsia="Calibri"/>
              </w:rPr>
              <w:t>3,38</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109</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3,55</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79</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2,82</w:t>
            </w:r>
          </w:p>
        </w:tc>
      </w:tr>
      <w:tr w:rsidR="00105CF9" w:rsidRPr="00C656CA" w:rsidTr="00105CF9">
        <w:tc>
          <w:tcPr>
            <w:tcW w:w="2836" w:type="dxa"/>
          </w:tcPr>
          <w:p w:rsidR="00105CF9" w:rsidRPr="00C656CA" w:rsidRDefault="00105CF9" w:rsidP="00C656CA">
            <w:pPr>
              <w:keepNext/>
              <w:outlineLvl w:val="1"/>
              <w:rPr>
                <w:rFonts w:eastAsia="Arial Unicode MS"/>
                <w:bCs/>
              </w:rPr>
            </w:pPr>
            <w:proofErr w:type="spellStart"/>
            <w:r w:rsidRPr="00C656CA">
              <w:rPr>
                <w:rFonts w:eastAsia="Arial Unicode MS"/>
                <w:bCs/>
              </w:rPr>
              <w:t>Сланцевский</w:t>
            </w:r>
            <w:proofErr w:type="spellEnd"/>
            <w:r w:rsidRPr="00C656CA">
              <w:rPr>
                <w:rFonts w:eastAsia="Arial Unicode MS"/>
                <w:bCs/>
              </w:rPr>
              <w:t xml:space="preserve"> район</w:t>
            </w:r>
          </w:p>
        </w:tc>
        <w:tc>
          <w:tcPr>
            <w:tcW w:w="1128" w:type="dxa"/>
            <w:vAlign w:val="center"/>
          </w:tcPr>
          <w:p w:rsidR="00105CF9" w:rsidRPr="00C656CA" w:rsidRDefault="00105CF9" w:rsidP="00C656CA">
            <w:pPr>
              <w:jc w:val="center"/>
              <w:rPr>
                <w:rFonts w:eastAsia="Calibri"/>
              </w:rPr>
            </w:pPr>
            <w:r w:rsidRPr="00C656CA">
              <w:rPr>
                <w:rFonts w:eastAsia="Calibri"/>
              </w:rPr>
              <w:t>89</w:t>
            </w:r>
          </w:p>
        </w:tc>
        <w:tc>
          <w:tcPr>
            <w:tcW w:w="1185" w:type="dxa"/>
            <w:vAlign w:val="center"/>
          </w:tcPr>
          <w:p w:rsidR="00105CF9" w:rsidRPr="00C656CA" w:rsidRDefault="00105CF9" w:rsidP="00C656CA">
            <w:pPr>
              <w:jc w:val="center"/>
              <w:rPr>
                <w:rFonts w:eastAsia="Calibri"/>
              </w:rPr>
            </w:pPr>
            <w:r w:rsidRPr="00C656CA">
              <w:rPr>
                <w:rFonts w:eastAsia="Calibri"/>
              </w:rPr>
              <w:t>2,47</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63</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2,05</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52</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1,86</w:t>
            </w:r>
          </w:p>
        </w:tc>
      </w:tr>
      <w:tr w:rsidR="00105CF9" w:rsidRPr="00C656CA" w:rsidTr="00105CF9">
        <w:tc>
          <w:tcPr>
            <w:tcW w:w="2836" w:type="dxa"/>
          </w:tcPr>
          <w:p w:rsidR="00105CF9" w:rsidRPr="00C656CA" w:rsidRDefault="00105CF9" w:rsidP="00C656CA">
            <w:pPr>
              <w:keepNext/>
              <w:outlineLvl w:val="1"/>
              <w:rPr>
                <w:rFonts w:eastAsia="Arial Unicode MS"/>
                <w:bCs/>
              </w:rPr>
            </w:pPr>
            <w:r w:rsidRPr="00C656CA">
              <w:rPr>
                <w:rFonts w:eastAsia="Arial Unicode MS"/>
                <w:bCs/>
              </w:rPr>
              <w:t>г. Сосновый Бор</w:t>
            </w:r>
          </w:p>
        </w:tc>
        <w:tc>
          <w:tcPr>
            <w:tcW w:w="1128" w:type="dxa"/>
            <w:vAlign w:val="center"/>
          </w:tcPr>
          <w:p w:rsidR="00105CF9" w:rsidRPr="00C656CA" w:rsidRDefault="00105CF9" w:rsidP="00C656CA">
            <w:pPr>
              <w:jc w:val="center"/>
              <w:rPr>
                <w:rFonts w:eastAsia="Calibri"/>
              </w:rPr>
            </w:pPr>
            <w:r w:rsidRPr="00C656CA">
              <w:rPr>
                <w:rFonts w:eastAsia="Calibri"/>
              </w:rPr>
              <w:t>232</w:t>
            </w:r>
          </w:p>
        </w:tc>
        <w:tc>
          <w:tcPr>
            <w:tcW w:w="1185" w:type="dxa"/>
            <w:vAlign w:val="center"/>
          </w:tcPr>
          <w:p w:rsidR="00105CF9" w:rsidRPr="00C656CA" w:rsidRDefault="00105CF9" w:rsidP="00C656CA">
            <w:pPr>
              <w:jc w:val="center"/>
              <w:rPr>
                <w:rFonts w:eastAsia="Calibri"/>
              </w:rPr>
            </w:pPr>
            <w:r w:rsidRPr="00C656CA">
              <w:rPr>
                <w:rFonts w:eastAsia="Calibri"/>
              </w:rPr>
              <w:t>6,43</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215</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7,01</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189</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6,76</w:t>
            </w:r>
          </w:p>
        </w:tc>
      </w:tr>
      <w:tr w:rsidR="00105CF9" w:rsidRPr="00C656CA" w:rsidTr="00105CF9">
        <w:tc>
          <w:tcPr>
            <w:tcW w:w="2836" w:type="dxa"/>
          </w:tcPr>
          <w:p w:rsidR="00105CF9" w:rsidRPr="00C656CA" w:rsidRDefault="00105CF9" w:rsidP="00C656CA">
            <w:pPr>
              <w:keepNext/>
              <w:outlineLvl w:val="1"/>
              <w:rPr>
                <w:rFonts w:eastAsia="Arial Unicode MS"/>
                <w:bCs/>
              </w:rPr>
            </w:pPr>
            <w:r w:rsidRPr="00C656CA">
              <w:rPr>
                <w:rFonts w:eastAsia="Arial Unicode MS"/>
                <w:bCs/>
              </w:rPr>
              <w:t>Тихвинский район</w:t>
            </w:r>
          </w:p>
        </w:tc>
        <w:tc>
          <w:tcPr>
            <w:tcW w:w="1128" w:type="dxa"/>
            <w:vAlign w:val="center"/>
          </w:tcPr>
          <w:p w:rsidR="00105CF9" w:rsidRPr="00C656CA" w:rsidRDefault="00105CF9" w:rsidP="00C656CA">
            <w:pPr>
              <w:jc w:val="center"/>
              <w:rPr>
                <w:rFonts w:eastAsia="Calibri"/>
              </w:rPr>
            </w:pPr>
            <w:r w:rsidRPr="00C656CA">
              <w:rPr>
                <w:rFonts w:eastAsia="Calibri"/>
              </w:rPr>
              <w:t>168</w:t>
            </w:r>
          </w:p>
        </w:tc>
        <w:tc>
          <w:tcPr>
            <w:tcW w:w="1185" w:type="dxa"/>
            <w:vAlign w:val="center"/>
          </w:tcPr>
          <w:p w:rsidR="00105CF9" w:rsidRPr="00C656CA" w:rsidRDefault="00105CF9" w:rsidP="00C656CA">
            <w:pPr>
              <w:jc w:val="center"/>
              <w:rPr>
                <w:rFonts w:eastAsia="Calibri"/>
              </w:rPr>
            </w:pPr>
            <w:r w:rsidRPr="00C656CA">
              <w:rPr>
                <w:rFonts w:eastAsia="Calibri"/>
              </w:rPr>
              <w:t>4,66</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149</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4,86</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128</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4,58</w:t>
            </w:r>
          </w:p>
        </w:tc>
      </w:tr>
      <w:tr w:rsidR="00105CF9" w:rsidRPr="00C656CA" w:rsidTr="00105CF9">
        <w:tc>
          <w:tcPr>
            <w:tcW w:w="2836" w:type="dxa"/>
          </w:tcPr>
          <w:p w:rsidR="00105CF9" w:rsidRPr="00C656CA" w:rsidRDefault="00105CF9" w:rsidP="00C656CA">
            <w:pPr>
              <w:keepNext/>
              <w:outlineLvl w:val="1"/>
              <w:rPr>
                <w:rFonts w:eastAsia="Arial Unicode MS"/>
                <w:bCs/>
              </w:rPr>
            </w:pPr>
            <w:proofErr w:type="spellStart"/>
            <w:r w:rsidRPr="00C656CA">
              <w:rPr>
                <w:rFonts w:eastAsia="Arial Unicode MS"/>
                <w:bCs/>
              </w:rPr>
              <w:t>Тосненский</w:t>
            </w:r>
            <w:proofErr w:type="spellEnd"/>
            <w:r w:rsidRPr="00C656CA">
              <w:rPr>
                <w:rFonts w:eastAsia="Arial Unicode MS"/>
                <w:bCs/>
              </w:rPr>
              <w:t xml:space="preserve"> район</w:t>
            </w:r>
          </w:p>
        </w:tc>
        <w:tc>
          <w:tcPr>
            <w:tcW w:w="1128" w:type="dxa"/>
            <w:vAlign w:val="center"/>
          </w:tcPr>
          <w:p w:rsidR="00105CF9" w:rsidRPr="00C656CA" w:rsidRDefault="00105CF9" w:rsidP="00C656CA">
            <w:pPr>
              <w:jc w:val="center"/>
              <w:rPr>
                <w:rFonts w:eastAsia="Calibri"/>
              </w:rPr>
            </w:pPr>
            <w:r w:rsidRPr="00C656CA">
              <w:rPr>
                <w:rFonts w:eastAsia="Calibri"/>
              </w:rPr>
              <w:t>192</w:t>
            </w:r>
          </w:p>
        </w:tc>
        <w:tc>
          <w:tcPr>
            <w:tcW w:w="1185" w:type="dxa"/>
            <w:vAlign w:val="center"/>
          </w:tcPr>
          <w:p w:rsidR="00105CF9" w:rsidRPr="00C656CA" w:rsidRDefault="00105CF9" w:rsidP="00C656CA">
            <w:pPr>
              <w:jc w:val="center"/>
              <w:rPr>
                <w:rFonts w:eastAsia="Calibri"/>
              </w:rPr>
            </w:pPr>
            <w:r w:rsidRPr="00C656CA">
              <w:rPr>
                <w:rFonts w:eastAsia="Calibri"/>
              </w:rPr>
              <w:t>5,32</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160</w:t>
            </w:r>
          </w:p>
        </w:tc>
        <w:tc>
          <w:tcPr>
            <w:tcW w:w="1185" w:type="dxa"/>
            <w:vAlign w:val="center"/>
          </w:tcPr>
          <w:p w:rsidR="00105CF9" w:rsidRPr="00C656CA" w:rsidRDefault="00105CF9" w:rsidP="00C656CA">
            <w:pPr>
              <w:jc w:val="center"/>
              <w:rPr>
                <w:rFonts w:eastAsia="Calibri"/>
                <w:color w:val="000000"/>
              </w:rPr>
            </w:pPr>
            <w:r w:rsidRPr="00C656CA">
              <w:rPr>
                <w:rFonts w:eastAsia="Calibri"/>
                <w:color w:val="000000"/>
              </w:rPr>
              <w:t>5,21</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144</w:t>
            </w:r>
          </w:p>
        </w:tc>
        <w:tc>
          <w:tcPr>
            <w:tcW w:w="1185" w:type="dxa"/>
            <w:vAlign w:val="center"/>
          </w:tcPr>
          <w:p w:rsidR="00105CF9" w:rsidRPr="00C656CA" w:rsidRDefault="00AD62F9" w:rsidP="00C656CA">
            <w:pPr>
              <w:jc w:val="center"/>
              <w:rPr>
                <w:rFonts w:eastAsia="Calibri"/>
                <w:color w:val="000000"/>
              </w:rPr>
            </w:pPr>
            <w:r w:rsidRPr="00C656CA">
              <w:rPr>
                <w:rFonts w:eastAsia="Calibri"/>
                <w:color w:val="000000"/>
              </w:rPr>
              <w:t>5,15</w:t>
            </w:r>
          </w:p>
        </w:tc>
      </w:tr>
    </w:tbl>
    <w:p w:rsidR="001B0D2D" w:rsidRPr="00C656CA" w:rsidRDefault="001B0D2D" w:rsidP="00C656CA">
      <w:pPr>
        <w:ind w:left="-426" w:firstLine="426"/>
        <w:jc w:val="both"/>
        <w:rPr>
          <w:rFonts w:eastAsia="Calibri"/>
          <w:b/>
        </w:rPr>
      </w:pPr>
    </w:p>
    <w:p w:rsidR="009D3DFA" w:rsidRPr="00C656CA" w:rsidRDefault="005060D9" w:rsidP="00C656CA">
      <w:pPr>
        <w:ind w:left="-426" w:firstLine="426"/>
        <w:jc w:val="both"/>
        <w:rPr>
          <w:b/>
        </w:rPr>
      </w:pPr>
      <w:r w:rsidRPr="00C656CA">
        <w:rPr>
          <w:b/>
        </w:rPr>
        <w:t xml:space="preserve">ВЫВОД о характере изменения количества участников ЕГЭ по предмету </w:t>
      </w:r>
      <w:bookmarkEnd w:id="3"/>
    </w:p>
    <w:p w:rsidR="00661FEF" w:rsidRPr="00C656CA" w:rsidRDefault="00661FEF" w:rsidP="00C656CA">
      <w:pPr>
        <w:pStyle w:val="af8"/>
        <w:ind w:left="-567" w:firstLine="567"/>
        <w:rPr>
          <w:color w:val="FF0000"/>
          <w:sz w:val="24"/>
        </w:rPr>
      </w:pPr>
    </w:p>
    <w:p w:rsidR="00661FEF" w:rsidRPr="00C656CA" w:rsidRDefault="00661FEF" w:rsidP="00C656CA">
      <w:pPr>
        <w:pStyle w:val="af8"/>
        <w:ind w:left="-567" w:firstLine="567"/>
        <w:rPr>
          <w:sz w:val="24"/>
        </w:rPr>
      </w:pPr>
      <w:r w:rsidRPr="00C656CA">
        <w:rPr>
          <w:sz w:val="24"/>
        </w:rPr>
        <w:t>Количество участников ЕГЭ – выпускников 2017 года по математике по отношению количеству участников по русскому языку в сравнении с 2015 и 2016 годами изменилось.</w:t>
      </w:r>
    </w:p>
    <w:p w:rsidR="00661FEF" w:rsidRPr="00C656CA" w:rsidRDefault="00EF3B35" w:rsidP="00C656CA">
      <w:pPr>
        <w:pStyle w:val="af8"/>
        <w:ind w:left="-567" w:firstLine="567"/>
        <w:rPr>
          <w:sz w:val="24"/>
        </w:rPr>
      </w:pPr>
      <w:r w:rsidRPr="00C656CA">
        <w:rPr>
          <w:sz w:val="24"/>
        </w:rPr>
        <w:t>За последние три года количество участников профильного экзамена по математике сократилось на 20%: в</w:t>
      </w:r>
      <w:r w:rsidR="00661FEF" w:rsidRPr="00C656CA">
        <w:rPr>
          <w:sz w:val="24"/>
        </w:rPr>
        <w:t xml:space="preserve"> 2015 году профильный уровень выбрали и сдавали 72% выпускников школ, </w:t>
      </w:r>
      <w:r w:rsidRPr="00C656CA">
        <w:rPr>
          <w:sz w:val="24"/>
        </w:rPr>
        <w:t xml:space="preserve">в 2016  </w:t>
      </w:r>
      <w:r w:rsidR="00661FEF" w:rsidRPr="00C656CA">
        <w:rPr>
          <w:sz w:val="24"/>
        </w:rPr>
        <w:t xml:space="preserve">– 60%, </w:t>
      </w:r>
      <w:r w:rsidRPr="00C656CA">
        <w:rPr>
          <w:sz w:val="24"/>
        </w:rPr>
        <w:t xml:space="preserve">в 2017 – 52%. </w:t>
      </w:r>
      <w:r w:rsidR="00661FEF" w:rsidRPr="00C656CA">
        <w:rPr>
          <w:sz w:val="24"/>
        </w:rPr>
        <w:t xml:space="preserve">Можно сделать вывод, что </w:t>
      </w:r>
      <w:r w:rsidR="00C326F6" w:rsidRPr="00C656CA">
        <w:rPr>
          <w:sz w:val="24"/>
        </w:rPr>
        <w:t xml:space="preserve">экзамен по </w:t>
      </w:r>
      <w:r w:rsidR="00661FEF" w:rsidRPr="00C656CA">
        <w:rPr>
          <w:sz w:val="24"/>
        </w:rPr>
        <w:t>математик</w:t>
      </w:r>
      <w:r w:rsidR="00C326F6" w:rsidRPr="00C656CA">
        <w:rPr>
          <w:sz w:val="24"/>
        </w:rPr>
        <w:t>е</w:t>
      </w:r>
      <w:r w:rsidR="00661FEF" w:rsidRPr="00C656CA">
        <w:rPr>
          <w:sz w:val="24"/>
        </w:rPr>
        <w:t xml:space="preserve"> профильного </w:t>
      </w:r>
      <w:r w:rsidR="001247DC" w:rsidRPr="00C656CA">
        <w:rPr>
          <w:sz w:val="24"/>
        </w:rPr>
        <w:t xml:space="preserve">уровня </w:t>
      </w:r>
      <w:r w:rsidRPr="00C656CA">
        <w:rPr>
          <w:sz w:val="24"/>
        </w:rPr>
        <w:t xml:space="preserve">в регионе перешел </w:t>
      </w:r>
      <w:r w:rsidR="00241096" w:rsidRPr="00C656CA">
        <w:rPr>
          <w:sz w:val="24"/>
        </w:rPr>
        <w:t xml:space="preserve">из обязательного предмета </w:t>
      </w:r>
      <w:r w:rsidRPr="00C656CA">
        <w:rPr>
          <w:sz w:val="24"/>
        </w:rPr>
        <w:t xml:space="preserve">в разряд </w:t>
      </w:r>
      <w:r w:rsidR="00C326F6" w:rsidRPr="00C656CA">
        <w:rPr>
          <w:sz w:val="24"/>
        </w:rPr>
        <w:t>предмет</w:t>
      </w:r>
      <w:r w:rsidRPr="00C656CA">
        <w:rPr>
          <w:sz w:val="24"/>
        </w:rPr>
        <w:t>а</w:t>
      </w:r>
      <w:r w:rsidR="00C326F6" w:rsidRPr="00C656CA">
        <w:rPr>
          <w:sz w:val="24"/>
        </w:rPr>
        <w:t xml:space="preserve"> по выбору</w:t>
      </w:r>
      <w:r w:rsidR="00241096" w:rsidRPr="00C656CA">
        <w:rPr>
          <w:sz w:val="24"/>
        </w:rPr>
        <w:t>.</w:t>
      </w:r>
    </w:p>
    <w:p w:rsidR="00661FEF" w:rsidRPr="00C656CA" w:rsidRDefault="00661FEF" w:rsidP="00C656CA">
      <w:pPr>
        <w:pStyle w:val="af8"/>
        <w:ind w:left="-567" w:firstLine="567"/>
        <w:rPr>
          <w:sz w:val="24"/>
        </w:rPr>
      </w:pPr>
      <w:proofErr w:type="gramStart"/>
      <w:r w:rsidRPr="00C656CA">
        <w:rPr>
          <w:sz w:val="24"/>
        </w:rPr>
        <w:t xml:space="preserve">Изменение  </w:t>
      </w:r>
      <w:r w:rsidR="00C326F6" w:rsidRPr="00C656CA">
        <w:rPr>
          <w:sz w:val="24"/>
        </w:rPr>
        <w:t xml:space="preserve">связаны с системной работой  </w:t>
      </w:r>
      <w:r w:rsidRPr="00C656CA">
        <w:rPr>
          <w:sz w:val="24"/>
        </w:rPr>
        <w:t xml:space="preserve">в школах </w:t>
      </w:r>
      <w:r w:rsidR="00C326F6" w:rsidRPr="00C656CA">
        <w:rPr>
          <w:sz w:val="24"/>
        </w:rPr>
        <w:t xml:space="preserve">– качественной </w:t>
      </w:r>
      <w:r w:rsidRPr="00C656CA">
        <w:rPr>
          <w:sz w:val="24"/>
        </w:rPr>
        <w:t>систем</w:t>
      </w:r>
      <w:r w:rsidR="00C326F6" w:rsidRPr="00C656CA">
        <w:rPr>
          <w:sz w:val="24"/>
        </w:rPr>
        <w:t>ой</w:t>
      </w:r>
      <w:r w:rsidRPr="00C656CA">
        <w:rPr>
          <w:sz w:val="24"/>
        </w:rPr>
        <w:t xml:space="preserve"> выбора ЕГЭ по уровню (с выпускниками отрабатывалась персональная схема выбора вуза с определенными баллами и уровнем математики, с родителями и выпускниками в сентябре-октябре проведена усиленная  информационная работа по пони манию выбора уровня математики), и </w:t>
      </w:r>
      <w:r w:rsidR="000C2C70" w:rsidRPr="00C656CA">
        <w:rPr>
          <w:sz w:val="24"/>
        </w:rPr>
        <w:t xml:space="preserve">с </w:t>
      </w:r>
      <w:r w:rsidRPr="00C656CA">
        <w:rPr>
          <w:sz w:val="24"/>
        </w:rPr>
        <w:t>более ранн</w:t>
      </w:r>
      <w:r w:rsidR="000C2C70" w:rsidRPr="00C656CA">
        <w:rPr>
          <w:sz w:val="24"/>
        </w:rPr>
        <w:t>ей</w:t>
      </w:r>
      <w:r w:rsidRPr="00C656CA">
        <w:rPr>
          <w:sz w:val="24"/>
        </w:rPr>
        <w:t xml:space="preserve"> подготовк</w:t>
      </w:r>
      <w:r w:rsidR="000C2C70" w:rsidRPr="00C656CA">
        <w:rPr>
          <w:sz w:val="24"/>
        </w:rPr>
        <w:t>ой</w:t>
      </w:r>
      <w:r w:rsidRPr="00C656CA">
        <w:rPr>
          <w:sz w:val="24"/>
        </w:rPr>
        <w:t xml:space="preserve"> к  уровневому экзамену (</w:t>
      </w:r>
      <w:r w:rsidR="00C326F6" w:rsidRPr="00C656CA">
        <w:rPr>
          <w:sz w:val="24"/>
        </w:rPr>
        <w:t xml:space="preserve">второй год </w:t>
      </w:r>
      <w:r w:rsidRPr="00C656CA">
        <w:rPr>
          <w:sz w:val="24"/>
        </w:rPr>
        <w:t>репетиционный экзамен по базовому уровню проведен в декабре</w:t>
      </w:r>
      <w:proofErr w:type="gramEnd"/>
      <w:r w:rsidRPr="00C656CA">
        <w:rPr>
          <w:sz w:val="24"/>
        </w:rPr>
        <w:t>, по профилю - в середине января).</w:t>
      </w:r>
    </w:p>
    <w:p w:rsidR="00C15C41" w:rsidRPr="00C656CA" w:rsidRDefault="00C15C41" w:rsidP="00C656CA">
      <w:pPr>
        <w:ind w:left="-567" w:firstLine="567"/>
        <w:jc w:val="both"/>
      </w:pPr>
      <w:r w:rsidRPr="00C656CA">
        <w:lastRenderedPageBreak/>
        <w:t xml:space="preserve">В 2017 году изменилось распределение  участников по гендерному признаку. Если в 2015-16 годах отмечено </w:t>
      </w:r>
      <w:r w:rsidR="00807C60" w:rsidRPr="00C656CA">
        <w:t xml:space="preserve">незначительно </w:t>
      </w:r>
      <w:r w:rsidRPr="00C656CA">
        <w:t>преобладание участн</w:t>
      </w:r>
      <w:r w:rsidR="00807C60" w:rsidRPr="00C656CA">
        <w:t>иков - юношей</w:t>
      </w:r>
      <w:r w:rsidRPr="00C656CA">
        <w:t xml:space="preserve">, то в текущем году  участниц - девушек </w:t>
      </w:r>
      <w:r w:rsidR="00807C60" w:rsidRPr="00C656CA">
        <w:t xml:space="preserve">стало </w:t>
      </w:r>
      <w:r w:rsidRPr="00C656CA">
        <w:t>на 2,44% больше.</w:t>
      </w:r>
    </w:p>
    <w:p w:rsidR="00661FEF" w:rsidRPr="00C656CA" w:rsidRDefault="00661FEF" w:rsidP="00C656CA">
      <w:pPr>
        <w:ind w:left="-567" w:firstLine="567"/>
        <w:jc w:val="both"/>
      </w:pPr>
      <w:r w:rsidRPr="00C656CA">
        <w:t xml:space="preserve">Распределение участников по категориям традиционно – </w:t>
      </w:r>
      <w:r w:rsidR="00C15C41" w:rsidRPr="00C656CA">
        <w:t>почти 94</w:t>
      </w:r>
      <w:r w:rsidRPr="00C656CA">
        <w:t>% выпускники текущего года. С  2015 года  отмечено увеличение доли участников – выпускников прошлых лет и обучающихся по программам СПО почти на 2</w:t>
      </w:r>
      <w:r w:rsidR="00C15C41" w:rsidRPr="00C656CA">
        <w:t>,75</w:t>
      </w:r>
      <w:r w:rsidRPr="00C656CA">
        <w:t>%.</w:t>
      </w:r>
    </w:p>
    <w:p w:rsidR="00661FEF" w:rsidRPr="00C656CA" w:rsidRDefault="00661FEF" w:rsidP="00C656CA">
      <w:pPr>
        <w:ind w:left="-567" w:firstLine="567"/>
        <w:jc w:val="both"/>
      </w:pPr>
      <w:r w:rsidRPr="00C656CA">
        <w:t>Количество участников по типам ОО характерно для Ленинградской области  и соответствует количеству школ с повышенным уровнем образования. На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661FEF" w:rsidRPr="00C656CA" w:rsidRDefault="00661FEF" w:rsidP="00C656CA">
      <w:pPr>
        <w:ind w:left="-567" w:firstLine="567"/>
        <w:jc w:val="both"/>
      </w:pPr>
      <w:r w:rsidRPr="00C656CA">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w:t>
      </w:r>
      <w:r w:rsidR="00C15C41" w:rsidRPr="00C656CA">
        <w:t xml:space="preserve"> (42%)</w:t>
      </w:r>
      <w:r w:rsidRPr="00C656CA">
        <w:t xml:space="preserve"> </w:t>
      </w:r>
      <w:r w:rsidR="00E90D29" w:rsidRPr="00C656CA">
        <w:t xml:space="preserve">традиционно </w:t>
      </w:r>
      <w:r w:rsidRPr="00C656CA">
        <w:t xml:space="preserve">дают </w:t>
      </w:r>
      <w:r w:rsidR="002B0E42" w:rsidRPr="00C656CA">
        <w:t>«</w:t>
      </w:r>
      <w:r w:rsidRPr="00C656CA">
        <w:t>большие</w:t>
      </w:r>
      <w:r w:rsidR="002B0E42" w:rsidRPr="00C656CA">
        <w:t>»</w:t>
      </w:r>
      <w:r w:rsidRPr="00C656CA">
        <w:t xml:space="preserve"> муниципальные образования – Всеволожский, Выборгский, Гатчинский районы.</w:t>
      </w:r>
      <w:r w:rsidR="00C2565D" w:rsidRPr="00C656CA">
        <w:t xml:space="preserve"> Отмечена положительная динамика участия выпускников </w:t>
      </w:r>
      <w:proofErr w:type="spellStart"/>
      <w:r w:rsidR="00C2565D" w:rsidRPr="00C656CA">
        <w:t>Киришского</w:t>
      </w:r>
      <w:proofErr w:type="spellEnd"/>
      <w:r w:rsidR="00C2565D" w:rsidRPr="00C656CA">
        <w:t xml:space="preserve"> района.</w:t>
      </w:r>
    </w:p>
    <w:p w:rsidR="005060D9" w:rsidRPr="00C656CA" w:rsidRDefault="005060D9" w:rsidP="00C656CA">
      <w:pPr>
        <w:pStyle w:val="3"/>
        <w:spacing w:before="0"/>
        <w:ind w:left="-426" w:firstLine="426"/>
        <w:rPr>
          <w:rFonts w:ascii="Times New Roman" w:eastAsia="Times New Roman" w:hAnsi="Times New Roman" w:cs="Times New Roman"/>
          <w:smallCaps/>
          <w:color w:val="auto"/>
        </w:rPr>
      </w:pPr>
      <w:r w:rsidRPr="00C656CA">
        <w:rPr>
          <w:rFonts w:ascii="Times New Roman" w:eastAsia="Times New Roman" w:hAnsi="Times New Roman" w:cs="Times New Roman"/>
          <w:smallCaps/>
          <w:color w:val="auto"/>
        </w:rPr>
        <w:t>2. КРАТКАЯ ХАРАКТЕРИСТИКА КИМ ПО ПРЕДМЕТУ</w:t>
      </w:r>
    </w:p>
    <w:p w:rsidR="002B3CB3" w:rsidRPr="00C656CA" w:rsidRDefault="002B3CB3" w:rsidP="00C656CA">
      <w:pPr>
        <w:ind w:left="-709"/>
        <w:rPr>
          <w:b/>
        </w:rPr>
      </w:pPr>
    </w:p>
    <w:p w:rsidR="002B3CB3" w:rsidRPr="00C656CA" w:rsidRDefault="002B3CB3" w:rsidP="00C656CA">
      <w:pPr>
        <w:ind w:left="-426"/>
        <w:rPr>
          <w:b/>
        </w:rPr>
      </w:pPr>
      <w:r w:rsidRPr="00C656CA">
        <w:rPr>
          <w:b/>
        </w:rPr>
        <w:t>Вариант № 401</w:t>
      </w:r>
      <w:r w:rsidR="00C2565D" w:rsidRPr="00C656CA">
        <w:rPr>
          <w:b/>
        </w:rPr>
        <w:t>.</w:t>
      </w:r>
    </w:p>
    <w:p w:rsidR="002B3CB3" w:rsidRPr="00C656CA" w:rsidRDefault="002B3CB3" w:rsidP="00C656CA">
      <w:pPr>
        <w:ind w:left="-709" w:right="-143" w:firstLine="709"/>
        <w:jc w:val="both"/>
        <w:rPr>
          <w:b/>
          <w:u w:val="single"/>
        </w:rPr>
      </w:pPr>
    </w:p>
    <w:p w:rsidR="002B3CB3" w:rsidRPr="00C656CA" w:rsidRDefault="002B3CB3" w:rsidP="00C656CA">
      <w:pPr>
        <w:ind w:left="-709" w:right="-143" w:firstLine="709"/>
        <w:jc w:val="both"/>
      </w:pPr>
      <w:r w:rsidRPr="00C656CA">
        <w:t>В данном варианте  КИМ сохранена преемственность с экзаменационной моделью прошлого года, а также уровень сложности заданий в частях с краткой записью ответа. В часть 1 работы включены задания по всем основным разделам курса математики: геометрия (планиметрия и стереометрия), алгебра, начала математического анализа, теория вероятностей. Данные задания были направлены на проверку освоения базовых умений и практических навыков применения математических знаний.</w:t>
      </w:r>
    </w:p>
    <w:p w:rsidR="002B3CB3" w:rsidRPr="00C656CA" w:rsidRDefault="002B3CB3" w:rsidP="00C656CA">
      <w:pPr>
        <w:ind w:left="-709" w:right="-143" w:firstLine="709"/>
        <w:jc w:val="both"/>
      </w:pPr>
      <w:r w:rsidRPr="00C656CA">
        <w:t>С помощью заданий части  2 осуществлялась проверка  знаний математики на профильном уровне.</w:t>
      </w:r>
    </w:p>
    <w:p w:rsidR="002B3CB3" w:rsidRPr="00C656CA" w:rsidRDefault="002B3CB3" w:rsidP="00C656CA">
      <w:pPr>
        <w:ind w:left="-709" w:right="-143" w:firstLine="709"/>
        <w:jc w:val="both"/>
      </w:pPr>
      <w:r w:rsidRPr="00C656CA">
        <w:t xml:space="preserve">Задание № 13 было таким </w:t>
      </w:r>
      <w:proofErr w:type="gramStart"/>
      <w:r w:rsidRPr="00C656CA">
        <w:t>же</w:t>
      </w:r>
      <w:proofErr w:type="gramEnd"/>
      <w:r w:rsidRPr="00C656CA">
        <w:t xml:space="preserve"> как и в 2016 году. Однако оно опять вызвало существенные затруднения у выпускников. Недостаточно сформированное понятие логарифма числа привело к записи неверных ограничений, что повлияло на отбор корней уравнения. Значительно хуже в этом году осуществлялся переход в простейшем логарифмическом уравнении. Около 22% выпускников, писавших данный вариант, допустили такую ошибку.</w:t>
      </w:r>
    </w:p>
    <w:p w:rsidR="002B3CB3" w:rsidRPr="00C656CA" w:rsidRDefault="002B3CB3" w:rsidP="00C656CA">
      <w:pPr>
        <w:ind w:left="-709" w:right="-143" w:firstLine="709"/>
        <w:jc w:val="both"/>
      </w:pPr>
      <w:r w:rsidRPr="00C656CA">
        <w:t xml:space="preserve">Задание № 14 по сравнению с предыдущими годами оказалось значительно проще. Однако очень слабые знания признака перпендикулярности прямой и плоскости повлекли неверные доказательства пункта </w:t>
      </w:r>
      <w:r w:rsidR="002B0E42" w:rsidRPr="00C656CA">
        <w:t>«</w:t>
      </w:r>
      <w:r w:rsidRPr="00C656CA">
        <w:t>а</w:t>
      </w:r>
      <w:r w:rsidR="002B0E42" w:rsidRPr="00C656CA">
        <w:t>»</w:t>
      </w:r>
      <w:r w:rsidRPr="00C656CA">
        <w:t>. Плохо справлялись с данным заданием и те выпускники, которые пытались применить в данном задании координатный метод.  Тем не менее</w:t>
      </w:r>
      <w:r w:rsidR="00033E7F" w:rsidRPr="00C656CA">
        <w:t>,</w:t>
      </w:r>
      <w:r w:rsidRPr="00C656CA">
        <w:t xml:space="preserve"> есть учащиеся, которые смогли выполнить пункт </w:t>
      </w:r>
      <w:r w:rsidR="002B0E42" w:rsidRPr="00C656CA">
        <w:t>«</w:t>
      </w:r>
      <w:r w:rsidRPr="00C656CA">
        <w:t>б</w:t>
      </w:r>
      <w:r w:rsidR="002B0E42" w:rsidRPr="00C656CA">
        <w:t>»</w:t>
      </w:r>
      <w:r w:rsidRPr="00C656CA">
        <w:t>.</w:t>
      </w:r>
    </w:p>
    <w:p w:rsidR="002B3CB3" w:rsidRPr="00C656CA" w:rsidRDefault="002B3CB3" w:rsidP="00C656CA">
      <w:pPr>
        <w:ind w:left="-709" w:right="-143" w:firstLine="709"/>
        <w:jc w:val="both"/>
      </w:pPr>
      <w:r w:rsidRPr="00C656CA">
        <w:t>Задание № 15 классическое. По сравнению с 2016 годом оно было значительно проще.  Для выпускников, умеющих выполнять подстановку, а также решать дробно – рациональные неравенства данное задание не вызвало существенных затруднений.</w:t>
      </w:r>
    </w:p>
    <w:p w:rsidR="002B3CB3" w:rsidRPr="00C656CA" w:rsidRDefault="002B3CB3" w:rsidP="00C656CA">
      <w:pPr>
        <w:ind w:left="-709" w:right="-143" w:firstLine="709"/>
        <w:jc w:val="both"/>
      </w:pPr>
      <w:r w:rsidRPr="00C656CA">
        <w:t xml:space="preserve">Задание № 16 по сравнению с прошлым годом оказалось сложнее. Наиболее успешно выполнялся пункт </w:t>
      </w:r>
      <w:r w:rsidR="002B0E42" w:rsidRPr="00C656CA">
        <w:t>«</w:t>
      </w:r>
      <w:r w:rsidRPr="00C656CA">
        <w:t>а</w:t>
      </w:r>
      <w:r w:rsidR="002B0E42" w:rsidRPr="00C656CA">
        <w:t>»</w:t>
      </w:r>
      <w:r w:rsidRPr="00C656CA">
        <w:t>.</w:t>
      </w:r>
    </w:p>
    <w:p w:rsidR="002B3CB3" w:rsidRPr="00C656CA" w:rsidRDefault="002B3CB3" w:rsidP="00C656CA">
      <w:pPr>
        <w:ind w:left="-709" w:right="-143" w:firstLine="709"/>
        <w:jc w:val="both"/>
      </w:pPr>
      <w:r w:rsidRPr="00C656CA">
        <w:t xml:space="preserve">Задание № </w:t>
      </w:r>
      <w:proofErr w:type="gramStart"/>
      <w:r w:rsidRPr="00C656CA">
        <w:t>17</w:t>
      </w:r>
      <w:proofErr w:type="gramEnd"/>
      <w:r w:rsidRPr="00C656CA">
        <w:t xml:space="preserve"> как и в 2016 году вызвало затруднения при составлении модели. По сравнению с прошлым годом оно решалось значительно хуже.</w:t>
      </w:r>
    </w:p>
    <w:p w:rsidR="002B3CB3" w:rsidRPr="00C656CA" w:rsidRDefault="002B3CB3" w:rsidP="00C656CA">
      <w:pPr>
        <w:ind w:left="-709" w:right="-143" w:firstLine="709"/>
        <w:jc w:val="both"/>
      </w:pPr>
      <w:r w:rsidRPr="00C656CA">
        <w:t>Задание № 18 так же, как и в прошлом году очень хорошее. Поскольку параметрам в образовательных учреждениях уделяется крайне мало времени, то очень незначительное количество выпускников смогли написать что-то значимое в своих работах.</w:t>
      </w:r>
    </w:p>
    <w:p w:rsidR="002B3CB3" w:rsidRPr="00C656CA" w:rsidRDefault="002B3CB3" w:rsidP="00C656CA">
      <w:pPr>
        <w:ind w:left="-709" w:right="-143" w:firstLine="709"/>
        <w:jc w:val="both"/>
      </w:pPr>
      <w:r w:rsidRPr="00C656CA">
        <w:t xml:space="preserve">Задание № 19 было значительно сложнее по сравнению с прошлым годом и вариантом 301. Пункт </w:t>
      </w:r>
      <w:r w:rsidR="002B0E42" w:rsidRPr="00C656CA">
        <w:t>«</w:t>
      </w:r>
      <w:r w:rsidRPr="00C656CA">
        <w:t>а</w:t>
      </w:r>
      <w:r w:rsidR="002B0E42" w:rsidRPr="00C656CA">
        <w:t>»</w:t>
      </w:r>
      <w:r w:rsidRPr="00C656CA">
        <w:t xml:space="preserve"> уже вызвал серьезные затруднения у тех, кто приступал к данному заданию. Полностью </w:t>
      </w:r>
      <w:proofErr w:type="gramStart"/>
      <w:r w:rsidRPr="00C656CA">
        <w:t>выполнивших</w:t>
      </w:r>
      <w:proofErr w:type="gramEnd"/>
      <w:r w:rsidRPr="00C656CA">
        <w:t xml:space="preserve"> данное задание в этом варианте, к сожалению, не оказалось.</w:t>
      </w:r>
    </w:p>
    <w:p w:rsidR="002B3CB3" w:rsidRPr="00C656CA" w:rsidRDefault="002B3CB3" w:rsidP="00C656CA">
      <w:pPr>
        <w:ind w:left="-709" w:right="-143" w:firstLine="709"/>
        <w:jc w:val="both"/>
      </w:pPr>
    </w:p>
    <w:p w:rsidR="002B3CB3" w:rsidRPr="00C656CA" w:rsidRDefault="002B3CB3" w:rsidP="00C656CA">
      <w:pPr>
        <w:ind w:left="-709"/>
        <w:rPr>
          <w:b/>
        </w:rPr>
      </w:pPr>
      <w:r w:rsidRPr="00C656CA">
        <w:rPr>
          <w:b/>
        </w:rPr>
        <w:t>Вариант № 301</w:t>
      </w:r>
      <w:r w:rsidR="00C2565D" w:rsidRPr="00C656CA">
        <w:rPr>
          <w:b/>
        </w:rPr>
        <w:t>.</w:t>
      </w:r>
    </w:p>
    <w:p w:rsidR="002B3CB3" w:rsidRPr="00C656CA" w:rsidRDefault="002B3CB3" w:rsidP="00C656CA">
      <w:pPr>
        <w:ind w:left="-709" w:right="-143" w:firstLine="709"/>
        <w:jc w:val="both"/>
        <w:rPr>
          <w:b/>
          <w:u w:val="single"/>
        </w:rPr>
      </w:pPr>
    </w:p>
    <w:p w:rsidR="002B3CB3" w:rsidRPr="00C656CA" w:rsidRDefault="002B3CB3" w:rsidP="00C656CA">
      <w:pPr>
        <w:ind w:left="-709" w:right="-143" w:firstLine="709"/>
        <w:jc w:val="both"/>
      </w:pPr>
      <w:r w:rsidRPr="00C656CA">
        <w:t>В данном варианте  КИМ сохранена преемственность с экзаменационной моделью прошлого года, а также уровень сложности заданий в частях с краткой записью ответа. В часть 1 работы включены задания по всем основным разделам курса математики: геометрия (планиметрия и стереометрия), алгебра, начала математического анализа, теория вероятностей. Данные задания были направлены на проверку освоения базовых умений и практических навыков применения математических знаний.</w:t>
      </w:r>
    </w:p>
    <w:p w:rsidR="002B3CB3" w:rsidRPr="00C656CA" w:rsidRDefault="002B3CB3" w:rsidP="00C656CA">
      <w:pPr>
        <w:ind w:left="-709" w:right="-143" w:firstLine="709"/>
        <w:jc w:val="both"/>
      </w:pPr>
      <w:r w:rsidRPr="00C656CA">
        <w:t>С помощью заданий части  2 осуществлялась проверка  знаний математики на профильном уровне.</w:t>
      </w:r>
    </w:p>
    <w:p w:rsidR="002B3CB3" w:rsidRPr="00C656CA" w:rsidRDefault="002B3CB3" w:rsidP="00C656CA">
      <w:pPr>
        <w:ind w:left="-709" w:right="-143" w:firstLine="709"/>
        <w:jc w:val="both"/>
      </w:pPr>
      <w:r w:rsidRPr="00C656CA">
        <w:t>Задание № 13 вызвало значительно меньше затруднений у выпускников по сравнению с 401 вариантом.</w:t>
      </w:r>
    </w:p>
    <w:p w:rsidR="002B3CB3" w:rsidRPr="00C656CA" w:rsidRDefault="002B3CB3" w:rsidP="00C656CA">
      <w:pPr>
        <w:ind w:left="-709" w:right="-143" w:firstLine="709"/>
        <w:jc w:val="both"/>
      </w:pPr>
      <w:r w:rsidRPr="00C656CA">
        <w:t xml:space="preserve">Задание № 14 по сравнению с предыдущими годами оказалось значительно проще в пункте </w:t>
      </w:r>
      <w:r w:rsidR="002B0E42" w:rsidRPr="00C656CA">
        <w:t>«</w:t>
      </w:r>
      <w:r w:rsidRPr="00C656CA">
        <w:t>а</w:t>
      </w:r>
      <w:r w:rsidR="002B0E42" w:rsidRPr="00C656CA">
        <w:t>»</w:t>
      </w:r>
      <w:r w:rsidRPr="00C656CA">
        <w:t xml:space="preserve">. Однако слабые знания выпускников, касающиеся параллельности прямых, вызвали у них затруднения в доказательстве. Хотя с данным пунктом справилось значительно большее количество учащихся, чем с пунктом </w:t>
      </w:r>
      <w:r w:rsidR="002B0E42" w:rsidRPr="00C656CA">
        <w:t>«</w:t>
      </w:r>
      <w:r w:rsidRPr="00C656CA">
        <w:t>а</w:t>
      </w:r>
      <w:r w:rsidR="002B0E42" w:rsidRPr="00C656CA">
        <w:t>»</w:t>
      </w:r>
      <w:r w:rsidRPr="00C656CA">
        <w:t xml:space="preserve"> варианта 401. К пункту </w:t>
      </w:r>
      <w:r w:rsidR="002B0E42" w:rsidRPr="00C656CA">
        <w:t>«</w:t>
      </w:r>
      <w:r w:rsidRPr="00C656CA">
        <w:t>б</w:t>
      </w:r>
      <w:r w:rsidR="002B0E42" w:rsidRPr="00C656CA">
        <w:t>»</w:t>
      </w:r>
      <w:r w:rsidRPr="00C656CA">
        <w:t xml:space="preserve"> варианта 301 выпускники оказались плохо готовы. Поэтому </w:t>
      </w:r>
      <w:proofErr w:type="gramStart"/>
      <w:r w:rsidRPr="00C656CA">
        <w:t>справившихся</w:t>
      </w:r>
      <w:proofErr w:type="gramEnd"/>
      <w:r w:rsidRPr="00C656CA">
        <w:t xml:space="preserve">  с данным пунктом нет.</w:t>
      </w:r>
    </w:p>
    <w:p w:rsidR="002B3CB3" w:rsidRPr="00C656CA" w:rsidRDefault="002B3CB3" w:rsidP="00C656CA">
      <w:pPr>
        <w:ind w:left="-709" w:right="-143" w:firstLine="709"/>
        <w:jc w:val="both"/>
      </w:pPr>
      <w:r w:rsidRPr="00C656CA">
        <w:t>Задание № 15 классическое. Для выпускников, умеющих выполнять подстановку, а также решать  простейшие логарифмические и дробно – рациональные неравенства данное задание не вызвало существенных затруднений.</w:t>
      </w:r>
    </w:p>
    <w:p w:rsidR="002B3CB3" w:rsidRPr="00C656CA" w:rsidRDefault="002B3CB3" w:rsidP="00C656CA">
      <w:pPr>
        <w:ind w:left="-709" w:right="-143" w:firstLine="709"/>
        <w:jc w:val="both"/>
      </w:pPr>
      <w:r w:rsidRPr="00C656CA">
        <w:t>Задание № 16 по сравнению с прошлым годом оказалось сложнее. Практически никто из выпускников не смог справиться ни с одним пунктом.</w:t>
      </w:r>
    </w:p>
    <w:p w:rsidR="002B3CB3" w:rsidRPr="00C656CA" w:rsidRDefault="002B3CB3" w:rsidP="00C656CA">
      <w:pPr>
        <w:ind w:left="-709" w:right="-143" w:firstLine="709"/>
        <w:jc w:val="both"/>
      </w:pPr>
      <w:r w:rsidRPr="00C656CA">
        <w:t xml:space="preserve">Задание № 17 вызвало затруднения при составлении модели. Но по сравнению с вариантом 401 оно решено значительно лучше. </w:t>
      </w:r>
    </w:p>
    <w:p w:rsidR="002B3CB3" w:rsidRPr="00C656CA" w:rsidRDefault="002B3CB3" w:rsidP="00C656CA">
      <w:pPr>
        <w:ind w:left="-709" w:right="-143" w:firstLine="709"/>
        <w:jc w:val="both"/>
      </w:pPr>
      <w:r w:rsidRPr="00C656CA">
        <w:t>Задание № 18 так же, как и в прошлом году очень хорошее. Поскольку параметрам в образовательных учреждениях уделяется крайне мало времени, то очень незначительное количество выпускников смогли написать что-то значимое в своих работах.</w:t>
      </w:r>
    </w:p>
    <w:p w:rsidR="002B3CB3" w:rsidRPr="00C656CA" w:rsidRDefault="002B3CB3" w:rsidP="00C656CA">
      <w:pPr>
        <w:ind w:left="-709" w:right="-143" w:firstLine="709"/>
        <w:jc w:val="both"/>
      </w:pPr>
      <w:r w:rsidRPr="00C656CA">
        <w:t xml:space="preserve">Задание № 19 традиционное. Пункты </w:t>
      </w:r>
      <w:r w:rsidR="002B0E42" w:rsidRPr="00C656CA">
        <w:t>«</w:t>
      </w:r>
      <w:r w:rsidRPr="00C656CA">
        <w:t>а</w:t>
      </w:r>
      <w:r w:rsidR="002B0E42" w:rsidRPr="00C656CA">
        <w:t>»</w:t>
      </w:r>
      <w:r w:rsidRPr="00C656CA">
        <w:t xml:space="preserve"> и </w:t>
      </w:r>
      <w:r w:rsidR="002B0E42" w:rsidRPr="00C656CA">
        <w:t>«</w:t>
      </w:r>
      <w:r w:rsidRPr="00C656CA">
        <w:t>б</w:t>
      </w:r>
      <w:r w:rsidR="002B0E42" w:rsidRPr="00C656CA">
        <w:t>»</w:t>
      </w:r>
      <w:r w:rsidRPr="00C656CA">
        <w:t xml:space="preserve"> не вызвали серьезных затруднений у тех, кто приступал к данному заданию. Были попытки выполнить и пункт </w:t>
      </w:r>
      <w:r w:rsidR="002B0E42" w:rsidRPr="00C656CA">
        <w:t>«</w:t>
      </w:r>
      <w:r w:rsidRPr="00C656CA">
        <w:t>в</w:t>
      </w:r>
      <w:r w:rsidR="002B0E42" w:rsidRPr="00C656CA">
        <w:t>»</w:t>
      </w:r>
      <w:r w:rsidRPr="00C656CA">
        <w:t>. По сравнению с вариантом 401 – данное задание значительно проще и оно оказалось понятно по смыслу выпускникам.</w:t>
      </w:r>
    </w:p>
    <w:p w:rsidR="005060D9" w:rsidRPr="00C656CA" w:rsidRDefault="005060D9" w:rsidP="00C656CA">
      <w:pPr>
        <w:contextualSpacing/>
        <w:jc w:val="both"/>
        <w:rPr>
          <w:b/>
        </w:rPr>
      </w:pPr>
    </w:p>
    <w:p w:rsidR="00B90C38" w:rsidRPr="00C656CA" w:rsidRDefault="00B90C38" w:rsidP="00C656CA">
      <w:pPr>
        <w:jc w:val="both"/>
      </w:pPr>
    </w:p>
    <w:p w:rsidR="00B90C38" w:rsidRPr="00C656CA" w:rsidRDefault="00B90C38" w:rsidP="00C656CA">
      <w:pPr>
        <w:jc w:val="both"/>
      </w:pPr>
    </w:p>
    <w:p w:rsidR="00B90C38" w:rsidRPr="00C656CA" w:rsidRDefault="00B90C38" w:rsidP="00C656CA">
      <w:pPr>
        <w:jc w:val="both"/>
      </w:pPr>
    </w:p>
    <w:p w:rsidR="00B90C38" w:rsidRPr="00C656CA" w:rsidRDefault="00B90C38" w:rsidP="00C656CA">
      <w:pPr>
        <w:sectPr w:rsidR="00B90C38" w:rsidRPr="00C656CA" w:rsidSect="00CB220A">
          <w:headerReference w:type="default" r:id="rId8"/>
          <w:pgSz w:w="11906" w:h="16838"/>
          <w:pgMar w:top="1134" w:right="850" w:bottom="1134" w:left="1701" w:header="708" w:footer="708" w:gutter="0"/>
          <w:cols w:space="708"/>
          <w:docGrid w:linePitch="360"/>
        </w:sectPr>
      </w:pPr>
    </w:p>
    <w:p w:rsidR="00B90C38" w:rsidRPr="00C656CA" w:rsidRDefault="00B90C38" w:rsidP="00C656CA">
      <w:pPr>
        <w:pStyle w:val="3"/>
        <w:spacing w:before="0"/>
        <w:rPr>
          <w:rFonts w:ascii="Times New Roman" w:eastAsia="Times New Roman" w:hAnsi="Times New Roman" w:cs="Times New Roman"/>
          <w:smallCaps/>
          <w:color w:val="auto"/>
        </w:rPr>
      </w:pPr>
      <w:r w:rsidRPr="00C656CA">
        <w:rPr>
          <w:rFonts w:ascii="Times New Roman" w:eastAsia="Times New Roman" w:hAnsi="Times New Roman" w:cs="Times New Roman"/>
          <w:smallCaps/>
          <w:color w:val="auto"/>
        </w:rPr>
        <w:lastRenderedPageBreak/>
        <w:t>3.  ОСНОВНЫЕ РЕЗУЛЬТАТЫ ЕГЭ ПО ПРЕДМЕТУ</w:t>
      </w:r>
    </w:p>
    <w:p w:rsidR="00B90C38" w:rsidRPr="00C656CA" w:rsidRDefault="00B90C38" w:rsidP="00C656CA">
      <w:pPr>
        <w:jc w:val="both"/>
      </w:pPr>
      <w:r w:rsidRPr="00C656CA">
        <w:t>3.1 Диаграмма распределения участников ЕГЭ по учебному предмету по тестовым баллам в 2017 г.</w:t>
      </w:r>
    </w:p>
    <w:p w:rsidR="00B90C38" w:rsidRPr="00C656CA" w:rsidRDefault="007B2503" w:rsidP="00C656CA">
      <w:pPr>
        <w:sectPr w:rsidR="00B90C38" w:rsidRPr="00C656CA" w:rsidSect="00E76106">
          <w:pgSz w:w="16838" w:h="11906" w:orient="landscape"/>
          <w:pgMar w:top="1276" w:right="1134" w:bottom="851" w:left="1134" w:header="709" w:footer="709" w:gutter="0"/>
          <w:cols w:space="708"/>
          <w:docGrid w:linePitch="360"/>
        </w:sectPr>
      </w:pPr>
      <w:r w:rsidRPr="00C656CA">
        <w:rPr>
          <w:noProof/>
        </w:rPr>
        <w:drawing>
          <wp:inline distT="0" distB="0" distL="0" distR="0" wp14:anchorId="24371106" wp14:editId="6F94DBB5">
            <wp:extent cx="9172575" cy="544761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2575" cy="5447614"/>
                    </a:xfrm>
                    <a:prstGeom prst="rect">
                      <a:avLst/>
                    </a:prstGeom>
                    <a:noFill/>
                  </pic:spPr>
                </pic:pic>
              </a:graphicData>
            </a:graphic>
          </wp:inline>
        </w:drawing>
      </w:r>
      <w:r w:rsidR="00B90C38" w:rsidRPr="00C656CA">
        <w:br w:type="page"/>
      </w:r>
    </w:p>
    <w:p w:rsidR="00614AB8" w:rsidRPr="00C656CA" w:rsidRDefault="005060D9" w:rsidP="00C656CA">
      <w:pPr>
        <w:jc w:val="both"/>
        <w:rPr>
          <w:b/>
        </w:rPr>
      </w:pPr>
      <w:r w:rsidRPr="00C656CA">
        <w:lastRenderedPageBreak/>
        <w:t xml:space="preserve">3.2 </w:t>
      </w:r>
      <w:r w:rsidR="00614AB8" w:rsidRPr="00C656CA">
        <w:t xml:space="preserve">Динамика результатов ЕГЭ по предмету </w:t>
      </w:r>
      <w:proofErr w:type="gramStart"/>
      <w:r w:rsidR="00614AB8" w:rsidRPr="00C656CA">
        <w:t>за</w:t>
      </w:r>
      <w:proofErr w:type="gramEnd"/>
      <w:r w:rsidR="00614AB8" w:rsidRPr="00C656CA">
        <w:t xml:space="preserve"> последние 3 года</w:t>
      </w:r>
    </w:p>
    <w:p w:rsidR="00B16C4B" w:rsidRPr="00C656CA" w:rsidRDefault="00B16C4B" w:rsidP="00C656CA">
      <w:pPr>
        <w:pStyle w:val="a3"/>
        <w:spacing w:after="0" w:line="240" w:lineRule="auto"/>
        <w:ind w:left="1985"/>
        <w:jc w:val="right"/>
        <w:rPr>
          <w:rFonts w:ascii="Times New Roman" w:eastAsia="Times New Roman" w:hAnsi="Times New Roman"/>
          <w:i/>
          <w:sz w:val="24"/>
          <w:szCs w:val="24"/>
          <w:lang w:eastAsia="ru-RU"/>
        </w:rPr>
      </w:pPr>
    </w:p>
    <w:p w:rsidR="00614AB8" w:rsidRPr="00C656CA" w:rsidRDefault="00791F29" w:rsidP="00C656CA">
      <w:pPr>
        <w:pStyle w:val="a3"/>
        <w:spacing w:after="0" w:line="240" w:lineRule="auto"/>
        <w:ind w:left="1985"/>
        <w:jc w:val="right"/>
        <w:rPr>
          <w:rFonts w:ascii="Times New Roman" w:eastAsia="Times New Roman" w:hAnsi="Times New Roman"/>
          <w:i/>
          <w:sz w:val="24"/>
          <w:szCs w:val="24"/>
          <w:lang w:eastAsia="ru-RU"/>
        </w:rPr>
      </w:pPr>
      <w:r w:rsidRPr="00C656CA">
        <w:rPr>
          <w:rFonts w:ascii="Times New Roman" w:eastAsia="Times New Roman" w:hAnsi="Times New Roman"/>
          <w:i/>
          <w:sz w:val="24"/>
          <w:szCs w:val="24"/>
          <w:lang w:eastAsia="ru-RU"/>
        </w:rPr>
        <w:t>Таблица 5</w:t>
      </w:r>
    </w:p>
    <w:p w:rsidR="004059AC" w:rsidRPr="00C656CA" w:rsidRDefault="004059AC" w:rsidP="00C656CA">
      <w:pPr>
        <w:pStyle w:val="a3"/>
        <w:spacing w:after="0" w:line="240" w:lineRule="auto"/>
        <w:ind w:left="1985"/>
        <w:jc w:val="right"/>
        <w:rPr>
          <w:rFonts w:ascii="Times New Roman" w:eastAsia="Times New Roman" w:hAnsi="Times New Roman"/>
          <w:i/>
          <w:sz w:val="24"/>
          <w:szCs w:val="24"/>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1"/>
        <w:gridCol w:w="1524"/>
        <w:gridCol w:w="1635"/>
        <w:gridCol w:w="1544"/>
      </w:tblGrid>
      <w:tr w:rsidR="004059AC" w:rsidRPr="00C656CA" w:rsidTr="004C5414">
        <w:trPr>
          <w:trHeight w:val="338"/>
        </w:trPr>
        <w:tc>
          <w:tcPr>
            <w:tcW w:w="5221" w:type="dxa"/>
            <w:vMerge w:val="restart"/>
          </w:tcPr>
          <w:p w:rsidR="004059AC" w:rsidRPr="00C656CA" w:rsidRDefault="004059AC" w:rsidP="00C656CA">
            <w:pPr>
              <w:contextualSpacing/>
              <w:jc w:val="both"/>
              <w:rPr>
                <w:rFonts w:eastAsia="MS Mincho"/>
                <w:b/>
              </w:rPr>
            </w:pPr>
            <w:r w:rsidRPr="00C656CA">
              <w:rPr>
                <w:b/>
                <w:lang w:eastAsia="ar-SA"/>
              </w:rPr>
              <w:t>Математика профильная</w:t>
            </w:r>
          </w:p>
        </w:tc>
        <w:tc>
          <w:tcPr>
            <w:tcW w:w="4703" w:type="dxa"/>
            <w:gridSpan w:val="3"/>
          </w:tcPr>
          <w:p w:rsidR="004059AC" w:rsidRPr="00C656CA" w:rsidRDefault="004059AC" w:rsidP="00C656CA">
            <w:pPr>
              <w:contextualSpacing/>
              <w:jc w:val="center"/>
              <w:rPr>
                <w:rFonts w:eastAsia="MS Mincho"/>
              </w:rPr>
            </w:pPr>
            <w:r w:rsidRPr="00C656CA">
              <w:rPr>
                <w:rFonts w:eastAsia="MS Mincho"/>
              </w:rPr>
              <w:t>Ленинградская область</w:t>
            </w:r>
          </w:p>
        </w:tc>
      </w:tr>
      <w:tr w:rsidR="004C5414" w:rsidRPr="00C656CA" w:rsidTr="004C5414">
        <w:trPr>
          <w:trHeight w:val="155"/>
        </w:trPr>
        <w:tc>
          <w:tcPr>
            <w:tcW w:w="5221" w:type="dxa"/>
            <w:vMerge/>
          </w:tcPr>
          <w:p w:rsidR="004C5414" w:rsidRPr="00C656CA" w:rsidRDefault="004C5414" w:rsidP="00C656CA">
            <w:pPr>
              <w:contextualSpacing/>
              <w:jc w:val="both"/>
              <w:rPr>
                <w:rFonts w:eastAsia="MS Mincho"/>
              </w:rPr>
            </w:pPr>
          </w:p>
        </w:tc>
        <w:tc>
          <w:tcPr>
            <w:tcW w:w="1524" w:type="dxa"/>
            <w:vAlign w:val="center"/>
          </w:tcPr>
          <w:p w:rsidR="004C5414" w:rsidRPr="00C656CA" w:rsidRDefault="004C5414" w:rsidP="00C656CA">
            <w:pPr>
              <w:contextualSpacing/>
              <w:jc w:val="center"/>
              <w:rPr>
                <w:rFonts w:eastAsia="MS Mincho"/>
              </w:rPr>
            </w:pPr>
            <w:r w:rsidRPr="00C656CA">
              <w:rPr>
                <w:rFonts w:eastAsia="MS Mincho"/>
              </w:rPr>
              <w:t>2015 г.</w:t>
            </w:r>
          </w:p>
        </w:tc>
        <w:tc>
          <w:tcPr>
            <w:tcW w:w="1635" w:type="dxa"/>
            <w:vAlign w:val="center"/>
          </w:tcPr>
          <w:p w:rsidR="004C5414" w:rsidRPr="00C656CA" w:rsidRDefault="004C5414" w:rsidP="00C656CA">
            <w:pPr>
              <w:contextualSpacing/>
              <w:jc w:val="center"/>
              <w:rPr>
                <w:rFonts w:eastAsia="MS Mincho"/>
              </w:rPr>
            </w:pPr>
            <w:r w:rsidRPr="00C656CA">
              <w:rPr>
                <w:rFonts w:eastAsia="MS Mincho"/>
              </w:rPr>
              <w:t>2016 г.</w:t>
            </w:r>
          </w:p>
        </w:tc>
        <w:tc>
          <w:tcPr>
            <w:tcW w:w="1544" w:type="dxa"/>
            <w:vAlign w:val="center"/>
          </w:tcPr>
          <w:p w:rsidR="004C5414" w:rsidRPr="00C656CA" w:rsidRDefault="004C5414" w:rsidP="00C656CA">
            <w:pPr>
              <w:contextualSpacing/>
              <w:jc w:val="center"/>
              <w:rPr>
                <w:rFonts w:eastAsia="MS Mincho"/>
              </w:rPr>
            </w:pPr>
            <w:r w:rsidRPr="00C656CA">
              <w:rPr>
                <w:rFonts w:eastAsia="MS Mincho"/>
              </w:rPr>
              <w:t>2017 г.</w:t>
            </w:r>
          </w:p>
        </w:tc>
      </w:tr>
      <w:tr w:rsidR="00AF5EAD" w:rsidRPr="00C656CA" w:rsidTr="00750F73">
        <w:trPr>
          <w:trHeight w:val="349"/>
        </w:trPr>
        <w:tc>
          <w:tcPr>
            <w:tcW w:w="5221" w:type="dxa"/>
          </w:tcPr>
          <w:p w:rsidR="00AF5EAD" w:rsidRPr="00C656CA" w:rsidRDefault="00AF5EAD" w:rsidP="00C656CA">
            <w:pPr>
              <w:contextualSpacing/>
              <w:jc w:val="both"/>
              <w:rPr>
                <w:rFonts w:eastAsia="MS Mincho"/>
              </w:rPr>
            </w:pPr>
            <w:r w:rsidRPr="00C656CA">
              <w:rPr>
                <w:rFonts w:eastAsia="MS Mincho"/>
              </w:rPr>
              <w:t>Не преодолели минимального балла</w:t>
            </w:r>
          </w:p>
        </w:tc>
        <w:tc>
          <w:tcPr>
            <w:tcW w:w="1524" w:type="dxa"/>
            <w:vAlign w:val="center"/>
          </w:tcPr>
          <w:p w:rsidR="00AF5EAD" w:rsidRPr="00C656CA" w:rsidRDefault="00AF5EAD" w:rsidP="00C656CA">
            <w:pPr>
              <w:contextualSpacing/>
              <w:jc w:val="center"/>
              <w:rPr>
                <w:rFonts w:eastAsia="MS Mincho"/>
              </w:rPr>
            </w:pPr>
            <w:r w:rsidRPr="00C656CA">
              <w:rPr>
                <w:rFonts w:eastAsia="MS Mincho"/>
              </w:rPr>
              <w:t>8,23</w:t>
            </w:r>
          </w:p>
        </w:tc>
        <w:tc>
          <w:tcPr>
            <w:tcW w:w="1635" w:type="dxa"/>
            <w:vAlign w:val="center"/>
          </w:tcPr>
          <w:p w:rsidR="00AF5EAD" w:rsidRPr="00C656CA" w:rsidRDefault="00AF5EAD" w:rsidP="00C656CA">
            <w:pPr>
              <w:contextualSpacing/>
              <w:jc w:val="center"/>
              <w:rPr>
                <w:rFonts w:eastAsia="MS Mincho"/>
              </w:rPr>
            </w:pPr>
            <w:r w:rsidRPr="00C656CA">
              <w:rPr>
                <w:rFonts w:eastAsia="MS Mincho"/>
              </w:rPr>
              <w:t>9,81</w:t>
            </w:r>
          </w:p>
        </w:tc>
        <w:tc>
          <w:tcPr>
            <w:tcW w:w="1544" w:type="dxa"/>
            <w:vAlign w:val="center"/>
          </w:tcPr>
          <w:p w:rsidR="00AF5EAD" w:rsidRPr="00C656CA" w:rsidRDefault="00AF5EAD" w:rsidP="00C656CA">
            <w:pPr>
              <w:jc w:val="center"/>
              <w:rPr>
                <w:color w:val="0D0D0D"/>
              </w:rPr>
            </w:pPr>
            <w:r w:rsidRPr="00C656CA">
              <w:rPr>
                <w:color w:val="0D0D0D"/>
              </w:rPr>
              <w:t>6,51</w:t>
            </w:r>
          </w:p>
        </w:tc>
      </w:tr>
      <w:tr w:rsidR="00AF5EAD" w:rsidRPr="00C656CA" w:rsidTr="004C5414">
        <w:trPr>
          <w:trHeight w:val="354"/>
        </w:trPr>
        <w:tc>
          <w:tcPr>
            <w:tcW w:w="5221" w:type="dxa"/>
          </w:tcPr>
          <w:p w:rsidR="00AF5EAD" w:rsidRPr="00C656CA" w:rsidRDefault="00AF5EAD" w:rsidP="00C656CA">
            <w:pPr>
              <w:contextualSpacing/>
              <w:jc w:val="both"/>
              <w:rPr>
                <w:rFonts w:eastAsia="MS Mincho"/>
              </w:rPr>
            </w:pPr>
            <w:r w:rsidRPr="00C656CA">
              <w:rPr>
                <w:rFonts w:eastAsia="MS Mincho"/>
              </w:rPr>
              <w:t>Средний балл</w:t>
            </w:r>
          </w:p>
        </w:tc>
        <w:tc>
          <w:tcPr>
            <w:tcW w:w="1524" w:type="dxa"/>
            <w:vAlign w:val="center"/>
          </w:tcPr>
          <w:p w:rsidR="00AF5EAD" w:rsidRPr="00C656CA" w:rsidRDefault="00AF5EAD" w:rsidP="00C656CA">
            <w:pPr>
              <w:contextualSpacing/>
              <w:jc w:val="center"/>
              <w:rPr>
                <w:rFonts w:eastAsia="MS Mincho"/>
              </w:rPr>
            </w:pPr>
            <w:r w:rsidRPr="00C656CA">
              <w:rPr>
                <w:rFonts w:eastAsia="MS Mincho"/>
              </w:rPr>
              <w:t>51,1</w:t>
            </w:r>
          </w:p>
        </w:tc>
        <w:tc>
          <w:tcPr>
            <w:tcW w:w="1635" w:type="dxa"/>
            <w:vAlign w:val="center"/>
          </w:tcPr>
          <w:p w:rsidR="00AF5EAD" w:rsidRPr="00C656CA" w:rsidRDefault="00AF5EAD" w:rsidP="00C656CA">
            <w:pPr>
              <w:contextualSpacing/>
              <w:jc w:val="center"/>
              <w:rPr>
                <w:rFonts w:eastAsia="MS Mincho"/>
              </w:rPr>
            </w:pPr>
            <w:r w:rsidRPr="00C656CA">
              <w:rPr>
                <w:rFonts w:eastAsia="MS Mincho"/>
              </w:rPr>
              <w:t>49,71</w:t>
            </w:r>
          </w:p>
        </w:tc>
        <w:tc>
          <w:tcPr>
            <w:tcW w:w="1544" w:type="dxa"/>
            <w:vAlign w:val="center"/>
          </w:tcPr>
          <w:p w:rsidR="00AF5EAD" w:rsidRPr="00C656CA" w:rsidRDefault="00AF5EAD" w:rsidP="00C656CA">
            <w:pPr>
              <w:contextualSpacing/>
              <w:jc w:val="center"/>
              <w:rPr>
                <w:rFonts w:eastAsia="MS Mincho"/>
              </w:rPr>
            </w:pPr>
            <w:r w:rsidRPr="00C656CA">
              <w:rPr>
                <w:rFonts w:eastAsia="MS Mincho"/>
              </w:rPr>
              <w:t>51,98</w:t>
            </w:r>
          </w:p>
        </w:tc>
      </w:tr>
      <w:tr w:rsidR="00AF5EAD" w:rsidRPr="00C656CA" w:rsidTr="00750F73">
        <w:trPr>
          <w:trHeight w:val="338"/>
        </w:trPr>
        <w:tc>
          <w:tcPr>
            <w:tcW w:w="5221" w:type="dxa"/>
          </w:tcPr>
          <w:p w:rsidR="00AF5EAD" w:rsidRPr="00C656CA" w:rsidRDefault="00AF5EAD" w:rsidP="00C656CA">
            <w:pPr>
              <w:contextualSpacing/>
              <w:jc w:val="both"/>
              <w:rPr>
                <w:rFonts w:eastAsia="MS Mincho"/>
              </w:rPr>
            </w:pPr>
            <w:r w:rsidRPr="00C656CA">
              <w:rPr>
                <w:rFonts w:eastAsia="MS Mincho"/>
              </w:rPr>
              <w:t>Получили от 81 до 100 баллов</w:t>
            </w:r>
          </w:p>
        </w:tc>
        <w:tc>
          <w:tcPr>
            <w:tcW w:w="1524" w:type="dxa"/>
            <w:vAlign w:val="center"/>
          </w:tcPr>
          <w:p w:rsidR="00AF5EAD" w:rsidRPr="00C656CA" w:rsidRDefault="00AF5EAD" w:rsidP="00C656CA">
            <w:pPr>
              <w:contextualSpacing/>
              <w:jc w:val="center"/>
              <w:rPr>
                <w:rFonts w:eastAsia="MS Mincho"/>
              </w:rPr>
            </w:pPr>
            <w:r w:rsidRPr="00C656CA">
              <w:rPr>
                <w:rFonts w:eastAsia="MS Mincho"/>
              </w:rPr>
              <w:t>2,38</w:t>
            </w:r>
          </w:p>
        </w:tc>
        <w:tc>
          <w:tcPr>
            <w:tcW w:w="1635" w:type="dxa"/>
            <w:vAlign w:val="center"/>
          </w:tcPr>
          <w:p w:rsidR="00AF5EAD" w:rsidRPr="00C656CA" w:rsidRDefault="00AF5EAD" w:rsidP="00C656CA">
            <w:pPr>
              <w:contextualSpacing/>
              <w:jc w:val="center"/>
              <w:rPr>
                <w:rFonts w:eastAsia="MS Mincho"/>
              </w:rPr>
            </w:pPr>
            <w:r w:rsidRPr="00C656CA">
              <w:rPr>
                <w:rFonts w:eastAsia="MS Mincho"/>
              </w:rPr>
              <w:t>3,03</w:t>
            </w:r>
          </w:p>
        </w:tc>
        <w:tc>
          <w:tcPr>
            <w:tcW w:w="1544" w:type="dxa"/>
            <w:vAlign w:val="center"/>
          </w:tcPr>
          <w:p w:rsidR="00AF5EAD" w:rsidRPr="00C656CA" w:rsidRDefault="00AF5EAD" w:rsidP="00C656CA">
            <w:pPr>
              <w:jc w:val="center"/>
              <w:rPr>
                <w:color w:val="0D0D0D"/>
              </w:rPr>
            </w:pPr>
            <w:r w:rsidRPr="00C656CA">
              <w:rPr>
                <w:color w:val="0D0D0D"/>
              </w:rPr>
              <w:t>2,47</w:t>
            </w:r>
          </w:p>
        </w:tc>
      </w:tr>
      <w:tr w:rsidR="00AF5EAD" w:rsidRPr="00C656CA" w:rsidTr="000814EE">
        <w:trPr>
          <w:trHeight w:val="338"/>
        </w:trPr>
        <w:tc>
          <w:tcPr>
            <w:tcW w:w="5221" w:type="dxa"/>
          </w:tcPr>
          <w:p w:rsidR="00AF5EAD" w:rsidRPr="00C656CA" w:rsidRDefault="00AF5EAD" w:rsidP="00C656CA">
            <w:pPr>
              <w:contextualSpacing/>
              <w:jc w:val="both"/>
              <w:rPr>
                <w:rFonts w:eastAsia="MS Mincho"/>
              </w:rPr>
            </w:pPr>
            <w:r w:rsidRPr="00C656CA">
              <w:rPr>
                <w:rFonts w:eastAsia="MS Mincho"/>
              </w:rPr>
              <w:t>Получили 100 баллов</w:t>
            </w:r>
          </w:p>
        </w:tc>
        <w:tc>
          <w:tcPr>
            <w:tcW w:w="1524" w:type="dxa"/>
            <w:vAlign w:val="center"/>
          </w:tcPr>
          <w:p w:rsidR="00AF5EAD" w:rsidRPr="00C656CA" w:rsidRDefault="00AF5EAD" w:rsidP="00C656CA">
            <w:pPr>
              <w:contextualSpacing/>
              <w:jc w:val="center"/>
              <w:rPr>
                <w:rFonts w:eastAsia="MS Mincho"/>
              </w:rPr>
            </w:pPr>
            <w:r w:rsidRPr="00C656CA">
              <w:rPr>
                <w:rFonts w:eastAsia="MS Mincho"/>
              </w:rPr>
              <w:t>0,00</w:t>
            </w:r>
          </w:p>
        </w:tc>
        <w:tc>
          <w:tcPr>
            <w:tcW w:w="1635" w:type="dxa"/>
            <w:vAlign w:val="center"/>
          </w:tcPr>
          <w:p w:rsidR="00AF5EAD" w:rsidRPr="00C656CA" w:rsidRDefault="00AF5EAD" w:rsidP="00C656CA">
            <w:pPr>
              <w:contextualSpacing/>
              <w:jc w:val="center"/>
              <w:rPr>
                <w:rFonts w:eastAsia="MS Mincho"/>
              </w:rPr>
            </w:pPr>
            <w:r w:rsidRPr="00C656CA">
              <w:rPr>
                <w:rFonts w:eastAsia="MS Mincho"/>
              </w:rPr>
              <w:t>0,03</w:t>
            </w:r>
          </w:p>
        </w:tc>
        <w:tc>
          <w:tcPr>
            <w:tcW w:w="1544" w:type="dxa"/>
            <w:vAlign w:val="center"/>
          </w:tcPr>
          <w:p w:rsidR="00AF5EAD" w:rsidRPr="00C656CA" w:rsidRDefault="00AF5EAD" w:rsidP="00C656CA">
            <w:pPr>
              <w:jc w:val="center"/>
              <w:rPr>
                <w:color w:val="0D0D0D"/>
              </w:rPr>
            </w:pPr>
            <w:r w:rsidRPr="00C656CA">
              <w:rPr>
                <w:color w:val="0D0D0D"/>
              </w:rPr>
              <w:t>0,0</w:t>
            </w:r>
          </w:p>
        </w:tc>
      </w:tr>
    </w:tbl>
    <w:p w:rsidR="004059AC" w:rsidRPr="00C656CA" w:rsidRDefault="004059AC" w:rsidP="00C656CA">
      <w:pPr>
        <w:ind w:left="709"/>
        <w:jc w:val="both"/>
      </w:pPr>
    </w:p>
    <w:p w:rsidR="005060D9" w:rsidRPr="00C656CA" w:rsidRDefault="00614AB8" w:rsidP="00C656CA">
      <w:pPr>
        <w:tabs>
          <w:tab w:val="left" w:pos="709"/>
        </w:tabs>
        <w:jc w:val="both"/>
      </w:pPr>
      <w:r w:rsidRPr="00C656CA">
        <w:t xml:space="preserve">3.3. </w:t>
      </w:r>
      <w:r w:rsidR="005060D9" w:rsidRPr="00C656CA">
        <w:t>Результаты по группам участников экзамена с различным уровнем подготовки:</w:t>
      </w:r>
    </w:p>
    <w:p w:rsidR="005060D9" w:rsidRPr="00C656CA" w:rsidRDefault="005060D9" w:rsidP="00C656CA">
      <w:pPr>
        <w:pStyle w:val="a3"/>
        <w:spacing w:after="0" w:line="240" w:lineRule="auto"/>
        <w:ind w:left="709"/>
        <w:rPr>
          <w:rFonts w:ascii="Times New Roman" w:eastAsia="Times New Roman" w:hAnsi="Times New Roman"/>
          <w:sz w:val="24"/>
          <w:szCs w:val="24"/>
          <w:lang w:eastAsia="ru-RU"/>
        </w:rPr>
      </w:pPr>
      <w:r w:rsidRPr="00C656CA">
        <w:rPr>
          <w:rFonts w:ascii="Times New Roman" w:eastAsia="Times New Roman" w:hAnsi="Times New Roman"/>
          <w:b/>
          <w:sz w:val="24"/>
          <w:szCs w:val="24"/>
          <w:lang w:eastAsia="ru-RU"/>
        </w:rPr>
        <w:t>А</w:t>
      </w:r>
      <w:r w:rsidRPr="00C656CA">
        <w:rPr>
          <w:rFonts w:ascii="Times New Roman" w:eastAsia="Times New Roman" w:hAnsi="Times New Roman"/>
          <w:sz w:val="24"/>
          <w:szCs w:val="24"/>
          <w:lang w:eastAsia="ru-RU"/>
        </w:rPr>
        <w:t xml:space="preserve">) с учетом категории участников ЕГЭ </w:t>
      </w:r>
    </w:p>
    <w:p w:rsidR="005060D9" w:rsidRPr="00C656CA" w:rsidRDefault="00791F29" w:rsidP="00C656CA">
      <w:pPr>
        <w:pStyle w:val="a3"/>
        <w:spacing w:after="0" w:line="240" w:lineRule="auto"/>
        <w:ind w:left="1080" w:right="-1"/>
        <w:jc w:val="right"/>
        <w:rPr>
          <w:rFonts w:ascii="Times New Roman" w:eastAsia="Times New Roman" w:hAnsi="Times New Roman"/>
          <w:i/>
          <w:sz w:val="24"/>
          <w:szCs w:val="24"/>
          <w:lang w:eastAsia="ru-RU"/>
        </w:rPr>
      </w:pPr>
      <w:r w:rsidRPr="00C656CA">
        <w:rPr>
          <w:rFonts w:ascii="Times New Roman" w:eastAsia="Times New Roman" w:hAnsi="Times New Roman"/>
          <w:i/>
          <w:sz w:val="24"/>
          <w:szCs w:val="24"/>
          <w:lang w:eastAsia="ru-RU"/>
        </w:rPr>
        <w:t>Таблица 6</w:t>
      </w:r>
    </w:p>
    <w:p w:rsidR="00AA24FF" w:rsidRPr="00C656CA" w:rsidRDefault="00AA24FF" w:rsidP="00C656CA">
      <w:pPr>
        <w:ind w:right="-1"/>
        <w:rPr>
          <w:rFonts w:eastAsia="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127"/>
        <w:gridCol w:w="2127"/>
        <w:gridCol w:w="1842"/>
      </w:tblGrid>
      <w:tr w:rsidR="00AA24FF" w:rsidRPr="00C656CA" w:rsidTr="000814EE">
        <w:tc>
          <w:tcPr>
            <w:tcW w:w="4111" w:type="dxa"/>
          </w:tcPr>
          <w:p w:rsidR="00AA24FF" w:rsidRPr="00C656CA" w:rsidRDefault="00AA24FF" w:rsidP="00C656CA">
            <w:pPr>
              <w:pStyle w:val="a3"/>
              <w:spacing w:after="0" w:line="240" w:lineRule="auto"/>
              <w:ind w:left="0"/>
              <w:jc w:val="both"/>
              <w:rPr>
                <w:rFonts w:ascii="Times New Roman" w:hAnsi="Times New Roman"/>
                <w:sz w:val="24"/>
                <w:szCs w:val="24"/>
              </w:rPr>
            </w:pPr>
          </w:p>
        </w:tc>
        <w:tc>
          <w:tcPr>
            <w:tcW w:w="2127" w:type="dxa"/>
          </w:tcPr>
          <w:p w:rsidR="00AA24FF" w:rsidRPr="00C656CA" w:rsidRDefault="00AA24FF"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Выпускники текущего года, обучающиеся по программам СОО</w:t>
            </w:r>
          </w:p>
        </w:tc>
        <w:tc>
          <w:tcPr>
            <w:tcW w:w="2127" w:type="dxa"/>
          </w:tcPr>
          <w:p w:rsidR="00AA24FF" w:rsidRPr="00C656CA" w:rsidRDefault="00AA24FF"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Выпускники текущего года, обучающиеся по программам СПО</w:t>
            </w:r>
          </w:p>
        </w:tc>
        <w:tc>
          <w:tcPr>
            <w:tcW w:w="1842" w:type="dxa"/>
          </w:tcPr>
          <w:p w:rsidR="00AA24FF" w:rsidRPr="00C656CA" w:rsidRDefault="00AA24FF"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Выпускники прошлых лет</w:t>
            </w:r>
          </w:p>
        </w:tc>
      </w:tr>
      <w:tr w:rsidR="00517C9A" w:rsidRPr="00C656CA" w:rsidTr="000814EE">
        <w:tc>
          <w:tcPr>
            <w:tcW w:w="4111" w:type="dxa"/>
          </w:tcPr>
          <w:p w:rsidR="00517C9A" w:rsidRPr="00C656CA" w:rsidRDefault="00517C9A" w:rsidP="00C656CA">
            <w:pPr>
              <w:pStyle w:val="a3"/>
              <w:spacing w:after="0" w:line="240" w:lineRule="auto"/>
              <w:ind w:left="0"/>
              <w:jc w:val="both"/>
              <w:rPr>
                <w:rFonts w:ascii="Times New Roman" w:hAnsi="Times New Roman"/>
                <w:b/>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набравших балл ниже минимального </w:t>
            </w:r>
          </w:p>
        </w:tc>
        <w:tc>
          <w:tcPr>
            <w:tcW w:w="2127"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4,93</w:t>
            </w:r>
          </w:p>
        </w:tc>
        <w:tc>
          <w:tcPr>
            <w:tcW w:w="2127"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 xml:space="preserve">46,43 </w:t>
            </w:r>
          </w:p>
        </w:tc>
        <w:tc>
          <w:tcPr>
            <w:tcW w:w="1842"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26,85</w:t>
            </w:r>
          </w:p>
        </w:tc>
      </w:tr>
      <w:tr w:rsidR="00517C9A" w:rsidRPr="00C656CA" w:rsidTr="000814EE">
        <w:tc>
          <w:tcPr>
            <w:tcW w:w="4111" w:type="dxa"/>
          </w:tcPr>
          <w:p w:rsidR="00517C9A" w:rsidRPr="00C656CA" w:rsidRDefault="00517C9A" w:rsidP="00C656CA">
            <w:pPr>
              <w:pStyle w:val="a3"/>
              <w:spacing w:after="0" w:line="240" w:lineRule="auto"/>
              <w:ind w:left="0"/>
              <w:jc w:val="both"/>
              <w:rPr>
                <w:rFonts w:ascii="Times New Roman" w:hAnsi="Times New Roman"/>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получивших тестовый балл от минимального балла до 60 баллов</w:t>
            </w:r>
          </w:p>
        </w:tc>
        <w:tc>
          <w:tcPr>
            <w:tcW w:w="2127"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53,72</w:t>
            </w:r>
          </w:p>
        </w:tc>
        <w:tc>
          <w:tcPr>
            <w:tcW w:w="2127"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53,57</w:t>
            </w:r>
          </w:p>
        </w:tc>
        <w:tc>
          <w:tcPr>
            <w:tcW w:w="1842"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58,39</w:t>
            </w:r>
          </w:p>
        </w:tc>
      </w:tr>
      <w:tr w:rsidR="00517C9A" w:rsidRPr="00C656CA" w:rsidTr="000814EE">
        <w:tc>
          <w:tcPr>
            <w:tcW w:w="4111" w:type="dxa"/>
          </w:tcPr>
          <w:p w:rsidR="00517C9A" w:rsidRPr="00C656CA" w:rsidRDefault="00517C9A" w:rsidP="00C656CA">
            <w:pPr>
              <w:pStyle w:val="a3"/>
              <w:spacing w:after="0" w:line="240" w:lineRule="auto"/>
              <w:ind w:left="0"/>
              <w:jc w:val="both"/>
              <w:rPr>
                <w:rFonts w:ascii="Times New Roman" w:hAnsi="Times New Roman"/>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получивших от 61 до 80 баллов    </w:t>
            </w:r>
          </w:p>
        </w:tc>
        <w:tc>
          <w:tcPr>
            <w:tcW w:w="2127"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38,76</w:t>
            </w:r>
          </w:p>
        </w:tc>
        <w:tc>
          <w:tcPr>
            <w:tcW w:w="2127"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1842"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14,09</w:t>
            </w:r>
          </w:p>
        </w:tc>
      </w:tr>
      <w:tr w:rsidR="00517C9A" w:rsidRPr="00C656CA" w:rsidTr="000814EE">
        <w:tc>
          <w:tcPr>
            <w:tcW w:w="4111" w:type="dxa"/>
          </w:tcPr>
          <w:p w:rsidR="00517C9A" w:rsidRPr="00C656CA" w:rsidRDefault="00517C9A" w:rsidP="00C656CA">
            <w:pPr>
              <w:pStyle w:val="a3"/>
              <w:spacing w:after="0" w:line="240" w:lineRule="auto"/>
              <w:ind w:left="0"/>
              <w:jc w:val="both"/>
              <w:rPr>
                <w:rFonts w:ascii="Times New Roman" w:hAnsi="Times New Roman"/>
                <w:b/>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получивших от 81 до 100 баллов    </w:t>
            </w:r>
          </w:p>
        </w:tc>
        <w:tc>
          <w:tcPr>
            <w:tcW w:w="2127"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2,60</w:t>
            </w:r>
          </w:p>
        </w:tc>
        <w:tc>
          <w:tcPr>
            <w:tcW w:w="2127"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1842"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0,67</w:t>
            </w:r>
          </w:p>
        </w:tc>
      </w:tr>
      <w:tr w:rsidR="00517C9A" w:rsidRPr="00C656CA" w:rsidTr="000814EE">
        <w:tc>
          <w:tcPr>
            <w:tcW w:w="4111" w:type="dxa"/>
          </w:tcPr>
          <w:p w:rsidR="00517C9A" w:rsidRPr="00C656CA" w:rsidRDefault="00517C9A" w:rsidP="00C656CA">
            <w:pPr>
              <w:pStyle w:val="a3"/>
              <w:spacing w:after="0" w:line="240" w:lineRule="auto"/>
              <w:ind w:left="0"/>
              <w:jc w:val="both"/>
              <w:rPr>
                <w:rFonts w:ascii="Times New Roman" w:hAnsi="Times New Roman"/>
                <w:b/>
                <w:sz w:val="24"/>
                <w:szCs w:val="24"/>
              </w:rPr>
            </w:pPr>
            <w:r w:rsidRPr="00C656CA">
              <w:rPr>
                <w:rFonts w:ascii="Times New Roman" w:hAnsi="Times New Roman"/>
                <w:sz w:val="24"/>
                <w:szCs w:val="24"/>
              </w:rPr>
              <w:t>Количество выпускников, получивших 100 баллов</w:t>
            </w:r>
          </w:p>
        </w:tc>
        <w:tc>
          <w:tcPr>
            <w:tcW w:w="2127"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2127"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1842" w:type="dxa"/>
            <w:vAlign w:val="center"/>
          </w:tcPr>
          <w:p w:rsidR="00517C9A" w:rsidRPr="00C656CA" w:rsidRDefault="00517C9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bl>
    <w:p w:rsidR="00AA24FF" w:rsidRPr="00C656CA" w:rsidRDefault="00AA24FF" w:rsidP="00C656CA">
      <w:pPr>
        <w:pStyle w:val="a3"/>
        <w:spacing w:after="0" w:line="240" w:lineRule="auto"/>
        <w:ind w:left="709"/>
        <w:jc w:val="both"/>
        <w:rPr>
          <w:rFonts w:ascii="Times New Roman" w:eastAsia="Times New Roman" w:hAnsi="Times New Roman"/>
          <w:b/>
          <w:sz w:val="24"/>
          <w:szCs w:val="24"/>
          <w:lang w:eastAsia="ru-RU"/>
        </w:rPr>
      </w:pPr>
    </w:p>
    <w:p w:rsidR="005060D9" w:rsidRPr="00C656CA" w:rsidRDefault="005060D9" w:rsidP="00C656CA">
      <w:pPr>
        <w:pStyle w:val="a3"/>
        <w:spacing w:after="0" w:line="240" w:lineRule="auto"/>
        <w:ind w:left="709"/>
        <w:jc w:val="both"/>
        <w:rPr>
          <w:rFonts w:ascii="Times New Roman" w:eastAsia="Times New Roman" w:hAnsi="Times New Roman"/>
          <w:sz w:val="24"/>
          <w:szCs w:val="24"/>
          <w:lang w:eastAsia="ru-RU"/>
        </w:rPr>
      </w:pPr>
      <w:r w:rsidRPr="00C656CA">
        <w:rPr>
          <w:rFonts w:ascii="Times New Roman" w:eastAsia="Times New Roman" w:hAnsi="Times New Roman"/>
          <w:b/>
          <w:sz w:val="24"/>
          <w:szCs w:val="24"/>
          <w:lang w:eastAsia="ru-RU"/>
        </w:rPr>
        <w:t>Б)</w:t>
      </w:r>
      <w:r w:rsidRPr="00C656CA">
        <w:rPr>
          <w:rFonts w:ascii="Times New Roman" w:eastAsia="Times New Roman" w:hAnsi="Times New Roman"/>
          <w:sz w:val="24"/>
          <w:szCs w:val="24"/>
          <w:lang w:eastAsia="ru-RU"/>
        </w:rPr>
        <w:t xml:space="preserve"> с учетом типа ОО </w:t>
      </w:r>
    </w:p>
    <w:p w:rsidR="005060D9" w:rsidRPr="00C656CA" w:rsidRDefault="00791F29" w:rsidP="00C656CA">
      <w:pPr>
        <w:pStyle w:val="a3"/>
        <w:spacing w:after="0" w:line="240" w:lineRule="auto"/>
        <w:ind w:left="1080"/>
        <w:jc w:val="right"/>
        <w:rPr>
          <w:rFonts w:ascii="Times New Roman" w:eastAsia="Times New Roman" w:hAnsi="Times New Roman"/>
          <w:i/>
          <w:sz w:val="24"/>
          <w:szCs w:val="24"/>
          <w:lang w:eastAsia="ru-RU"/>
        </w:rPr>
      </w:pPr>
      <w:r w:rsidRPr="00C656CA">
        <w:rPr>
          <w:rFonts w:ascii="Times New Roman" w:eastAsia="Times New Roman" w:hAnsi="Times New Roman"/>
          <w:i/>
          <w:sz w:val="24"/>
          <w:szCs w:val="24"/>
          <w:lang w:eastAsia="ru-RU"/>
        </w:rPr>
        <w:t>Таблица 7</w:t>
      </w:r>
    </w:p>
    <w:p w:rsidR="001240A4" w:rsidRPr="00C656CA" w:rsidRDefault="001240A4" w:rsidP="00C656CA">
      <w:pPr>
        <w:rPr>
          <w:rFonts w:eastAsia="Times New Roman"/>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890"/>
        <w:gridCol w:w="1890"/>
        <w:gridCol w:w="1890"/>
      </w:tblGrid>
      <w:tr w:rsidR="001240A4" w:rsidRPr="00C656CA" w:rsidTr="006E6EEA">
        <w:tc>
          <w:tcPr>
            <w:tcW w:w="4678" w:type="dxa"/>
          </w:tcPr>
          <w:p w:rsidR="001240A4" w:rsidRPr="00C656CA" w:rsidRDefault="001240A4" w:rsidP="00C656CA">
            <w:pPr>
              <w:pStyle w:val="a3"/>
              <w:spacing w:after="0" w:line="240" w:lineRule="auto"/>
              <w:ind w:left="0"/>
              <w:jc w:val="both"/>
              <w:rPr>
                <w:rFonts w:ascii="Times New Roman" w:hAnsi="Times New Roman"/>
                <w:sz w:val="24"/>
                <w:szCs w:val="24"/>
              </w:rPr>
            </w:pPr>
          </w:p>
        </w:tc>
        <w:tc>
          <w:tcPr>
            <w:tcW w:w="1890" w:type="dxa"/>
            <w:vAlign w:val="center"/>
          </w:tcPr>
          <w:p w:rsidR="001240A4" w:rsidRPr="00C656CA" w:rsidRDefault="001240A4"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СОШ</w:t>
            </w:r>
          </w:p>
        </w:tc>
        <w:tc>
          <w:tcPr>
            <w:tcW w:w="1890" w:type="dxa"/>
            <w:vAlign w:val="center"/>
          </w:tcPr>
          <w:p w:rsidR="001240A4" w:rsidRPr="00C656CA" w:rsidRDefault="001240A4"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Лицеи, гимназии</w:t>
            </w:r>
          </w:p>
        </w:tc>
        <w:tc>
          <w:tcPr>
            <w:tcW w:w="1890" w:type="dxa"/>
          </w:tcPr>
          <w:p w:rsidR="001240A4" w:rsidRPr="00C656CA" w:rsidRDefault="001240A4"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СОШ с углубленным изучением отдельных предметов</w:t>
            </w:r>
          </w:p>
        </w:tc>
      </w:tr>
      <w:tr w:rsidR="00416087" w:rsidRPr="00C656CA" w:rsidTr="006E6EEA">
        <w:tc>
          <w:tcPr>
            <w:tcW w:w="4678" w:type="dxa"/>
          </w:tcPr>
          <w:p w:rsidR="00416087" w:rsidRPr="00C656CA" w:rsidRDefault="00416087" w:rsidP="00C656CA">
            <w:pPr>
              <w:pStyle w:val="a3"/>
              <w:spacing w:after="0" w:line="240" w:lineRule="auto"/>
              <w:ind w:left="0"/>
              <w:jc w:val="both"/>
              <w:rPr>
                <w:rFonts w:ascii="Times New Roman" w:hAnsi="Times New Roman"/>
                <w:b/>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набравших балл ниже минимального </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5,25</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4,12</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4,40</w:t>
            </w:r>
          </w:p>
        </w:tc>
      </w:tr>
      <w:tr w:rsidR="00416087" w:rsidRPr="00C656CA" w:rsidTr="006E6EEA">
        <w:tc>
          <w:tcPr>
            <w:tcW w:w="4678" w:type="dxa"/>
          </w:tcPr>
          <w:p w:rsidR="00416087" w:rsidRPr="00C656CA" w:rsidRDefault="00416087" w:rsidP="00C656CA">
            <w:pPr>
              <w:pStyle w:val="a3"/>
              <w:spacing w:after="0" w:line="240" w:lineRule="auto"/>
              <w:ind w:left="0"/>
              <w:jc w:val="both"/>
              <w:rPr>
                <w:rFonts w:ascii="Times New Roman" w:hAnsi="Times New Roman"/>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получивших тестовый балл от минимального балла до 60 баллов</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57,47</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42,56</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47,48</w:t>
            </w:r>
          </w:p>
        </w:tc>
      </w:tr>
      <w:tr w:rsidR="00416087" w:rsidRPr="00C656CA" w:rsidTr="006E6EEA">
        <w:tc>
          <w:tcPr>
            <w:tcW w:w="4678" w:type="dxa"/>
          </w:tcPr>
          <w:p w:rsidR="00416087" w:rsidRPr="00C656CA" w:rsidRDefault="00416087" w:rsidP="00C656CA">
            <w:pPr>
              <w:pStyle w:val="a3"/>
              <w:spacing w:after="0" w:line="240" w:lineRule="auto"/>
              <w:ind w:left="0"/>
              <w:jc w:val="both"/>
              <w:rPr>
                <w:rFonts w:ascii="Times New Roman" w:hAnsi="Times New Roman"/>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получивших от 61 до 80 баллов    </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35,44</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48,28</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44,34</w:t>
            </w:r>
          </w:p>
        </w:tc>
      </w:tr>
      <w:tr w:rsidR="00416087" w:rsidRPr="00C656CA" w:rsidTr="006E6EEA">
        <w:tc>
          <w:tcPr>
            <w:tcW w:w="4678" w:type="dxa"/>
          </w:tcPr>
          <w:p w:rsidR="00416087" w:rsidRPr="00C656CA" w:rsidRDefault="00416087" w:rsidP="00C656CA">
            <w:pPr>
              <w:pStyle w:val="a3"/>
              <w:spacing w:after="0" w:line="240" w:lineRule="auto"/>
              <w:ind w:left="0"/>
              <w:jc w:val="both"/>
              <w:rPr>
                <w:rFonts w:ascii="Times New Roman" w:hAnsi="Times New Roman"/>
                <w:b/>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получивших от 81 до 100 баллов    </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1,84</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5,03</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3,77</w:t>
            </w:r>
          </w:p>
        </w:tc>
      </w:tr>
      <w:tr w:rsidR="00416087" w:rsidRPr="00C656CA" w:rsidTr="006E6EEA">
        <w:tc>
          <w:tcPr>
            <w:tcW w:w="4678" w:type="dxa"/>
          </w:tcPr>
          <w:p w:rsidR="00416087" w:rsidRPr="00C656CA" w:rsidRDefault="00416087" w:rsidP="00C656CA">
            <w:pPr>
              <w:pStyle w:val="a3"/>
              <w:spacing w:after="0" w:line="240" w:lineRule="auto"/>
              <w:ind w:left="0"/>
              <w:rPr>
                <w:rFonts w:ascii="Times New Roman" w:hAnsi="Times New Roman"/>
                <w:b/>
                <w:sz w:val="24"/>
                <w:szCs w:val="24"/>
              </w:rPr>
            </w:pPr>
            <w:r w:rsidRPr="00C656CA">
              <w:rPr>
                <w:rFonts w:ascii="Times New Roman" w:hAnsi="Times New Roman"/>
                <w:sz w:val="24"/>
                <w:szCs w:val="24"/>
              </w:rPr>
              <w:t>Количество выпускников, получивших 100 баллов</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1890" w:type="dxa"/>
            <w:vAlign w:val="center"/>
          </w:tcPr>
          <w:p w:rsidR="00416087" w:rsidRPr="00C656CA" w:rsidRDefault="0041608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bl>
    <w:p w:rsidR="001240A4" w:rsidRPr="00C656CA" w:rsidRDefault="001240A4" w:rsidP="00C656CA">
      <w:pPr>
        <w:jc w:val="both"/>
        <w:rPr>
          <w:rFonts w:eastAsia="Times New Roman"/>
          <w:b/>
        </w:rPr>
      </w:pPr>
    </w:p>
    <w:p w:rsidR="005060D9" w:rsidRPr="00C656CA" w:rsidRDefault="005060D9" w:rsidP="00C656CA">
      <w:pPr>
        <w:pStyle w:val="a3"/>
        <w:spacing w:after="0" w:line="240" w:lineRule="auto"/>
        <w:ind w:left="709"/>
        <w:jc w:val="both"/>
        <w:rPr>
          <w:rFonts w:ascii="Times New Roman" w:eastAsia="Times New Roman" w:hAnsi="Times New Roman"/>
          <w:b/>
          <w:sz w:val="24"/>
          <w:szCs w:val="24"/>
          <w:lang w:eastAsia="ru-RU"/>
        </w:rPr>
      </w:pPr>
      <w:r w:rsidRPr="00C656CA">
        <w:rPr>
          <w:rFonts w:ascii="Times New Roman" w:eastAsia="Times New Roman" w:hAnsi="Times New Roman"/>
          <w:b/>
          <w:sz w:val="24"/>
          <w:szCs w:val="24"/>
          <w:lang w:eastAsia="ru-RU"/>
        </w:rPr>
        <w:lastRenderedPageBreak/>
        <w:t>В) Основные результаты ЕГЭ по предмету в сравнении по АТЕ</w:t>
      </w:r>
    </w:p>
    <w:p w:rsidR="005060D9" w:rsidRPr="00C656CA" w:rsidRDefault="005060D9" w:rsidP="00C656CA">
      <w:pPr>
        <w:pStyle w:val="a3"/>
        <w:spacing w:after="0" w:line="240" w:lineRule="auto"/>
        <w:ind w:left="525"/>
        <w:jc w:val="both"/>
        <w:rPr>
          <w:rFonts w:ascii="Times New Roman" w:hAnsi="Times New Roman"/>
          <w:i/>
          <w:sz w:val="24"/>
          <w:szCs w:val="24"/>
        </w:rPr>
      </w:pPr>
    </w:p>
    <w:p w:rsidR="00497216" w:rsidRPr="00C656CA" w:rsidRDefault="00F41C29" w:rsidP="00C656CA">
      <w:pPr>
        <w:pStyle w:val="a3"/>
        <w:spacing w:after="0" w:line="240" w:lineRule="auto"/>
        <w:ind w:left="525"/>
        <w:jc w:val="right"/>
        <w:rPr>
          <w:rFonts w:ascii="Times New Roman" w:hAnsi="Times New Roman"/>
          <w:i/>
          <w:sz w:val="24"/>
          <w:szCs w:val="24"/>
        </w:rPr>
      </w:pPr>
      <w:r w:rsidRPr="00C656CA">
        <w:rPr>
          <w:rFonts w:ascii="Times New Roman" w:hAnsi="Times New Roman"/>
          <w:i/>
          <w:sz w:val="24"/>
          <w:szCs w:val="24"/>
        </w:rPr>
        <w:t xml:space="preserve">Таблица </w:t>
      </w:r>
    </w:p>
    <w:p w:rsidR="00F41C29" w:rsidRPr="00C656CA" w:rsidRDefault="00F41C29" w:rsidP="00C656CA">
      <w:pPr>
        <w:pStyle w:val="a3"/>
        <w:spacing w:after="0" w:line="240" w:lineRule="auto"/>
        <w:ind w:left="525"/>
        <w:jc w:val="right"/>
        <w:rPr>
          <w:rFonts w:ascii="Times New Roman" w:hAnsi="Times New Roman"/>
          <w:i/>
          <w:sz w:val="24"/>
          <w:szCs w:val="24"/>
        </w:rPr>
      </w:pPr>
    </w:p>
    <w:tbl>
      <w:tblPr>
        <w:tblStyle w:val="a7"/>
        <w:tblW w:w="10440" w:type="dxa"/>
        <w:tblInd w:w="-459" w:type="dxa"/>
        <w:tblLayout w:type="fixed"/>
        <w:tblLook w:val="04A0" w:firstRow="1" w:lastRow="0" w:firstColumn="1" w:lastColumn="0" w:noHBand="0" w:noVBand="1"/>
      </w:tblPr>
      <w:tblGrid>
        <w:gridCol w:w="2977"/>
        <w:gridCol w:w="1559"/>
        <w:gridCol w:w="1560"/>
        <w:gridCol w:w="1701"/>
        <w:gridCol w:w="1417"/>
        <w:gridCol w:w="1226"/>
      </w:tblGrid>
      <w:tr w:rsidR="00497216" w:rsidRPr="00C656CA" w:rsidTr="000814EE">
        <w:tc>
          <w:tcPr>
            <w:tcW w:w="2977" w:type="dxa"/>
          </w:tcPr>
          <w:p w:rsidR="00497216" w:rsidRPr="00C656CA" w:rsidRDefault="00497216"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Наименование АТЕ</w:t>
            </w:r>
          </w:p>
        </w:tc>
        <w:tc>
          <w:tcPr>
            <w:tcW w:w="1559" w:type="dxa"/>
          </w:tcPr>
          <w:p w:rsidR="00497216" w:rsidRPr="00C656CA" w:rsidRDefault="00497216" w:rsidP="00C656CA">
            <w:pPr>
              <w:pStyle w:val="a3"/>
              <w:spacing w:after="0" w:line="240" w:lineRule="auto"/>
              <w:ind w:left="0"/>
              <w:jc w:val="center"/>
              <w:rPr>
                <w:rFonts w:ascii="Times New Roman" w:hAnsi="Times New Roman"/>
                <w:i/>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набравших балл ниже минимального</w:t>
            </w:r>
          </w:p>
        </w:tc>
        <w:tc>
          <w:tcPr>
            <w:tcW w:w="1560" w:type="dxa"/>
          </w:tcPr>
          <w:p w:rsidR="00497216" w:rsidRPr="00C656CA" w:rsidRDefault="00497216" w:rsidP="00C656CA">
            <w:pPr>
              <w:pStyle w:val="a3"/>
              <w:spacing w:after="0" w:line="240" w:lineRule="auto"/>
              <w:ind w:left="0"/>
              <w:jc w:val="center"/>
              <w:rPr>
                <w:rFonts w:ascii="Times New Roman" w:hAnsi="Times New Roman"/>
                <w:i/>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tcPr>
          <w:p w:rsidR="00497216" w:rsidRPr="00C656CA" w:rsidRDefault="00497216" w:rsidP="00C656CA">
            <w:pPr>
              <w:pStyle w:val="a3"/>
              <w:spacing w:after="0" w:line="240" w:lineRule="auto"/>
              <w:ind w:left="0"/>
              <w:jc w:val="center"/>
              <w:rPr>
                <w:rFonts w:ascii="Times New Roman" w:hAnsi="Times New Roman"/>
                <w:i/>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получивших от 61 до 80 баллов</w:t>
            </w:r>
          </w:p>
        </w:tc>
        <w:tc>
          <w:tcPr>
            <w:tcW w:w="1417" w:type="dxa"/>
          </w:tcPr>
          <w:p w:rsidR="00497216" w:rsidRPr="00C656CA" w:rsidRDefault="00497216" w:rsidP="00C656CA">
            <w:pPr>
              <w:pStyle w:val="a3"/>
              <w:spacing w:after="0" w:line="240" w:lineRule="auto"/>
              <w:ind w:left="0"/>
              <w:jc w:val="center"/>
              <w:rPr>
                <w:rFonts w:ascii="Times New Roman" w:hAnsi="Times New Roman"/>
                <w:i/>
                <w:sz w:val="24"/>
                <w:szCs w:val="24"/>
              </w:rPr>
            </w:pPr>
            <w:r w:rsidRPr="00C656CA">
              <w:rPr>
                <w:rFonts w:ascii="Times New Roman" w:eastAsia="Times New Roman" w:hAnsi="Times New Roman"/>
                <w:bCs/>
                <w:sz w:val="24"/>
                <w:szCs w:val="24"/>
                <w:lang w:eastAsia="ru-RU"/>
              </w:rPr>
              <w:t>Доля</w:t>
            </w:r>
            <w:r w:rsidRPr="00C656CA">
              <w:rPr>
                <w:rFonts w:ascii="Times New Roman" w:hAnsi="Times New Roman"/>
                <w:sz w:val="24"/>
                <w:szCs w:val="24"/>
              </w:rPr>
              <w:t xml:space="preserve"> участников, получивших от 81 до 100 баллов</w:t>
            </w:r>
          </w:p>
        </w:tc>
        <w:tc>
          <w:tcPr>
            <w:tcW w:w="1226" w:type="dxa"/>
          </w:tcPr>
          <w:p w:rsidR="00497216" w:rsidRPr="00C656CA" w:rsidRDefault="00497216" w:rsidP="00C656CA">
            <w:pPr>
              <w:pStyle w:val="a3"/>
              <w:spacing w:after="0" w:line="240" w:lineRule="auto"/>
              <w:ind w:left="0"/>
              <w:jc w:val="center"/>
              <w:rPr>
                <w:rFonts w:ascii="Times New Roman" w:hAnsi="Times New Roman"/>
                <w:i/>
                <w:sz w:val="24"/>
                <w:szCs w:val="24"/>
              </w:rPr>
            </w:pPr>
            <w:r w:rsidRPr="00C656CA">
              <w:rPr>
                <w:rFonts w:ascii="Times New Roman" w:hAnsi="Times New Roman"/>
                <w:sz w:val="24"/>
                <w:szCs w:val="24"/>
              </w:rPr>
              <w:t>Количество выпускников, получивших 100 баллов</w:t>
            </w:r>
          </w:p>
        </w:tc>
      </w:tr>
      <w:tr w:rsidR="00497216" w:rsidRPr="00C656CA" w:rsidTr="000814EE">
        <w:trPr>
          <w:trHeight w:val="195"/>
        </w:trPr>
        <w:tc>
          <w:tcPr>
            <w:tcW w:w="2977" w:type="dxa"/>
          </w:tcPr>
          <w:p w:rsidR="00497216" w:rsidRPr="00C656CA" w:rsidRDefault="00497216" w:rsidP="00C656CA">
            <w:pPr>
              <w:keepNext/>
              <w:outlineLvl w:val="1"/>
              <w:rPr>
                <w:rFonts w:eastAsia="Arial Unicode MS"/>
                <w:bCs/>
              </w:rPr>
            </w:pPr>
            <w:r w:rsidRPr="00C656CA">
              <w:rPr>
                <w:rFonts w:eastAsia="Arial Unicode MS"/>
                <w:bCs/>
              </w:rPr>
              <w:t>Бокситогорский район</w:t>
            </w:r>
          </w:p>
        </w:tc>
        <w:tc>
          <w:tcPr>
            <w:tcW w:w="1559" w:type="dxa"/>
            <w:vAlign w:val="center"/>
          </w:tcPr>
          <w:p w:rsidR="00497216" w:rsidRPr="00C656CA" w:rsidRDefault="001F575D"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0,25</w:t>
            </w:r>
          </w:p>
        </w:tc>
        <w:tc>
          <w:tcPr>
            <w:tcW w:w="1560" w:type="dxa"/>
            <w:vAlign w:val="center"/>
          </w:tcPr>
          <w:p w:rsidR="00497216" w:rsidRPr="00C656CA" w:rsidRDefault="001F575D"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2,43</w:t>
            </w:r>
          </w:p>
        </w:tc>
        <w:tc>
          <w:tcPr>
            <w:tcW w:w="1701" w:type="dxa"/>
            <w:vAlign w:val="center"/>
          </w:tcPr>
          <w:p w:rsidR="00497216" w:rsidRPr="00C656CA" w:rsidRDefault="001F575D"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0,93</w:t>
            </w:r>
          </w:p>
        </w:tc>
        <w:tc>
          <w:tcPr>
            <w:tcW w:w="1417" w:type="dxa"/>
            <w:vAlign w:val="center"/>
          </w:tcPr>
          <w:p w:rsidR="00497216" w:rsidRPr="00C656CA" w:rsidRDefault="001F575D"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1226" w:type="dxa"/>
            <w:vAlign w:val="center"/>
          </w:tcPr>
          <w:p w:rsidR="00497216" w:rsidRPr="00C656CA" w:rsidRDefault="001F575D"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proofErr w:type="spellStart"/>
            <w:r w:rsidRPr="00C656CA">
              <w:rPr>
                <w:rFonts w:eastAsia="Arial Unicode MS"/>
                <w:bCs/>
              </w:rPr>
              <w:t>Волосовский</w:t>
            </w:r>
            <w:proofErr w:type="spellEnd"/>
            <w:r w:rsidRPr="00C656CA">
              <w:rPr>
                <w:rFonts w:eastAsia="Arial Unicode MS"/>
                <w:bCs/>
              </w:rPr>
              <w:t xml:space="preserve"> район</w:t>
            </w:r>
          </w:p>
        </w:tc>
        <w:tc>
          <w:tcPr>
            <w:tcW w:w="1559" w:type="dxa"/>
            <w:vAlign w:val="center"/>
          </w:tcPr>
          <w:p w:rsidR="00BF6C85" w:rsidRPr="00C656CA" w:rsidRDefault="00BF6C85"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0,07</w:t>
            </w:r>
          </w:p>
        </w:tc>
        <w:tc>
          <w:tcPr>
            <w:tcW w:w="1560" w:type="dxa"/>
            <w:vAlign w:val="center"/>
          </w:tcPr>
          <w:p w:rsidR="00BF6C85" w:rsidRPr="00C656CA" w:rsidRDefault="00BF6C85"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1,11</w:t>
            </w:r>
          </w:p>
        </w:tc>
        <w:tc>
          <w:tcPr>
            <w:tcW w:w="1701" w:type="dxa"/>
            <w:vAlign w:val="center"/>
          </w:tcPr>
          <w:p w:rsidR="00BF6C85" w:rsidRPr="00C656CA" w:rsidRDefault="00BF6C85"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0,54</w:t>
            </w:r>
          </w:p>
        </w:tc>
        <w:tc>
          <w:tcPr>
            <w:tcW w:w="1417" w:type="dxa"/>
            <w:vAlign w:val="center"/>
          </w:tcPr>
          <w:p w:rsidR="00BF6C85" w:rsidRPr="00C656CA" w:rsidRDefault="00BF6C85"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1226" w:type="dxa"/>
            <w:vAlign w:val="center"/>
          </w:tcPr>
          <w:p w:rsidR="00BF6C85" w:rsidRPr="00C656CA" w:rsidRDefault="00BF6C85"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r w:rsidRPr="00C656CA">
              <w:rPr>
                <w:rFonts w:eastAsia="Arial Unicode MS"/>
                <w:bCs/>
              </w:rPr>
              <w:t>Волховский район</w:t>
            </w:r>
          </w:p>
        </w:tc>
        <w:tc>
          <w:tcPr>
            <w:tcW w:w="1559" w:type="dxa"/>
            <w:vAlign w:val="center"/>
          </w:tcPr>
          <w:p w:rsidR="00BF6C85" w:rsidRPr="00C656CA" w:rsidRDefault="00C46680"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0,32</w:t>
            </w:r>
          </w:p>
        </w:tc>
        <w:tc>
          <w:tcPr>
            <w:tcW w:w="1560" w:type="dxa"/>
            <w:vAlign w:val="center"/>
          </w:tcPr>
          <w:p w:rsidR="00BF6C85" w:rsidRPr="00C656CA" w:rsidRDefault="00C46680"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3,51</w:t>
            </w:r>
          </w:p>
        </w:tc>
        <w:tc>
          <w:tcPr>
            <w:tcW w:w="1701" w:type="dxa"/>
            <w:vAlign w:val="center"/>
          </w:tcPr>
          <w:p w:rsidR="00BF6C85" w:rsidRPr="00C656CA" w:rsidRDefault="00C46680"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1,86</w:t>
            </w:r>
          </w:p>
        </w:tc>
        <w:tc>
          <w:tcPr>
            <w:tcW w:w="1417" w:type="dxa"/>
            <w:vAlign w:val="center"/>
          </w:tcPr>
          <w:p w:rsidR="00BF6C85" w:rsidRPr="00C656CA" w:rsidRDefault="00C46680"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0,32</w:t>
            </w:r>
          </w:p>
        </w:tc>
        <w:tc>
          <w:tcPr>
            <w:tcW w:w="1226" w:type="dxa"/>
            <w:vAlign w:val="center"/>
          </w:tcPr>
          <w:p w:rsidR="00BF6C85" w:rsidRPr="00C656CA" w:rsidRDefault="00C46680"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r w:rsidRPr="00C656CA">
              <w:rPr>
                <w:rFonts w:eastAsia="Arial Unicode MS"/>
                <w:bCs/>
              </w:rPr>
              <w:t>Всеволожский район</w:t>
            </w:r>
          </w:p>
        </w:tc>
        <w:tc>
          <w:tcPr>
            <w:tcW w:w="1559" w:type="dxa"/>
            <w:vAlign w:val="center"/>
          </w:tcPr>
          <w:p w:rsidR="00BF6C85" w:rsidRPr="00C656CA" w:rsidRDefault="000F7B3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1,47</w:t>
            </w:r>
          </w:p>
        </w:tc>
        <w:tc>
          <w:tcPr>
            <w:tcW w:w="1560" w:type="dxa"/>
            <w:vAlign w:val="center"/>
          </w:tcPr>
          <w:p w:rsidR="00BF6C85" w:rsidRPr="00C656CA" w:rsidRDefault="000F7B3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8,98</w:t>
            </w:r>
          </w:p>
        </w:tc>
        <w:tc>
          <w:tcPr>
            <w:tcW w:w="1701" w:type="dxa"/>
            <w:vAlign w:val="center"/>
          </w:tcPr>
          <w:p w:rsidR="00BF6C85" w:rsidRPr="00C656CA" w:rsidRDefault="000F7B3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6,15</w:t>
            </w:r>
          </w:p>
        </w:tc>
        <w:tc>
          <w:tcPr>
            <w:tcW w:w="1417" w:type="dxa"/>
            <w:vAlign w:val="center"/>
          </w:tcPr>
          <w:p w:rsidR="00BF6C85" w:rsidRPr="00C656CA" w:rsidRDefault="000F7B3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0,54</w:t>
            </w:r>
          </w:p>
        </w:tc>
        <w:tc>
          <w:tcPr>
            <w:tcW w:w="1226" w:type="dxa"/>
            <w:vAlign w:val="center"/>
          </w:tcPr>
          <w:p w:rsidR="00BF6C85" w:rsidRPr="00C656CA" w:rsidRDefault="000F7B3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r w:rsidRPr="00C656CA">
              <w:rPr>
                <w:rFonts w:eastAsia="Arial Unicode MS"/>
                <w:bCs/>
              </w:rPr>
              <w:t>Выборгский район</w:t>
            </w:r>
          </w:p>
        </w:tc>
        <w:tc>
          <w:tcPr>
            <w:tcW w:w="1559" w:type="dxa"/>
            <w:vAlign w:val="center"/>
          </w:tcPr>
          <w:p w:rsidR="00BF6C85" w:rsidRPr="00C656CA" w:rsidRDefault="0030411D"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0,93</w:t>
            </w:r>
          </w:p>
        </w:tc>
        <w:tc>
          <w:tcPr>
            <w:tcW w:w="1560" w:type="dxa"/>
            <w:vAlign w:val="center"/>
          </w:tcPr>
          <w:p w:rsidR="00BF6C85" w:rsidRPr="00C656CA" w:rsidRDefault="0030411D"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6,80</w:t>
            </w:r>
          </w:p>
        </w:tc>
        <w:tc>
          <w:tcPr>
            <w:tcW w:w="1701" w:type="dxa"/>
            <w:vAlign w:val="center"/>
          </w:tcPr>
          <w:p w:rsidR="00BF6C85" w:rsidRPr="00C656CA" w:rsidRDefault="0030411D"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4,08</w:t>
            </w:r>
          </w:p>
        </w:tc>
        <w:tc>
          <w:tcPr>
            <w:tcW w:w="1417" w:type="dxa"/>
            <w:vAlign w:val="center"/>
          </w:tcPr>
          <w:p w:rsidR="00BF6C85" w:rsidRPr="00C656CA" w:rsidRDefault="0030411D"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0,21</w:t>
            </w:r>
          </w:p>
        </w:tc>
        <w:tc>
          <w:tcPr>
            <w:tcW w:w="1226" w:type="dxa"/>
            <w:vAlign w:val="center"/>
          </w:tcPr>
          <w:p w:rsidR="00BF6C85" w:rsidRPr="00C656CA" w:rsidRDefault="0030411D"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r w:rsidRPr="00C656CA">
              <w:rPr>
                <w:rFonts w:eastAsia="Arial Unicode MS"/>
                <w:bCs/>
              </w:rPr>
              <w:t>Гатчинский район</w:t>
            </w:r>
          </w:p>
        </w:tc>
        <w:tc>
          <w:tcPr>
            <w:tcW w:w="1559" w:type="dxa"/>
            <w:vAlign w:val="center"/>
          </w:tcPr>
          <w:p w:rsidR="00BF6C85" w:rsidRPr="00C656CA" w:rsidRDefault="004D5CA0"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0,61</w:t>
            </w:r>
          </w:p>
        </w:tc>
        <w:tc>
          <w:tcPr>
            <w:tcW w:w="1560" w:type="dxa"/>
            <w:vAlign w:val="center"/>
          </w:tcPr>
          <w:p w:rsidR="00BF6C85" w:rsidRPr="00C656CA" w:rsidRDefault="004D5CA0"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5,51</w:t>
            </w:r>
          </w:p>
        </w:tc>
        <w:tc>
          <w:tcPr>
            <w:tcW w:w="1701" w:type="dxa"/>
            <w:vAlign w:val="center"/>
          </w:tcPr>
          <w:p w:rsidR="00BF6C85" w:rsidRPr="00C656CA" w:rsidRDefault="004D5CA0"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5,87</w:t>
            </w:r>
          </w:p>
        </w:tc>
        <w:tc>
          <w:tcPr>
            <w:tcW w:w="1417" w:type="dxa"/>
            <w:vAlign w:val="center"/>
          </w:tcPr>
          <w:p w:rsidR="00BF6C85" w:rsidRPr="00C656CA" w:rsidRDefault="004D5CA0"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0,61</w:t>
            </w:r>
          </w:p>
        </w:tc>
        <w:tc>
          <w:tcPr>
            <w:tcW w:w="1226" w:type="dxa"/>
            <w:vAlign w:val="center"/>
          </w:tcPr>
          <w:p w:rsidR="00BF6C85" w:rsidRPr="00C656CA" w:rsidRDefault="004D5CA0"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proofErr w:type="spellStart"/>
            <w:r w:rsidRPr="00C656CA">
              <w:rPr>
                <w:rFonts w:eastAsia="Arial Unicode MS"/>
                <w:bCs/>
              </w:rPr>
              <w:t>Кингисеппский</w:t>
            </w:r>
            <w:proofErr w:type="spellEnd"/>
            <w:r w:rsidRPr="00C656CA">
              <w:rPr>
                <w:rFonts w:eastAsia="Arial Unicode MS"/>
                <w:bCs/>
              </w:rPr>
              <w:t xml:space="preserve"> район</w:t>
            </w:r>
          </w:p>
        </w:tc>
        <w:tc>
          <w:tcPr>
            <w:tcW w:w="1559" w:type="dxa"/>
            <w:vAlign w:val="center"/>
          </w:tcPr>
          <w:p w:rsidR="00BF6C85" w:rsidRPr="00C656CA" w:rsidRDefault="007920F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0,25</w:t>
            </w:r>
          </w:p>
        </w:tc>
        <w:tc>
          <w:tcPr>
            <w:tcW w:w="1560" w:type="dxa"/>
            <w:vAlign w:val="center"/>
          </w:tcPr>
          <w:p w:rsidR="00BF6C85" w:rsidRPr="00C656CA" w:rsidRDefault="007920F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3,11</w:t>
            </w:r>
          </w:p>
        </w:tc>
        <w:tc>
          <w:tcPr>
            <w:tcW w:w="1701" w:type="dxa"/>
            <w:vAlign w:val="center"/>
          </w:tcPr>
          <w:p w:rsidR="00BF6C85" w:rsidRPr="00C656CA" w:rsidRDefault="007920F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1,79</w:t>
            </w:r>
          </w:p>
        </w:tc>
        <w:tc>
          <w:tcPr>
            <w:tcW w:w="1417" w:type="dxa"/>
            <w:vAlign w:val="center"/>
          </w:tcPr>
          <w:p w:rsidR="00BF6C85" w:rsidRPr="00C656CA" w:rsidRDefault="007920F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0,11</w:t>
            </w:r>
          </w:p>
        </w:tc>
        <w:tc>
          <w:tcPr>
            <w:tcW w:w="1226" w:type="dxa"/>
            <w:vAlign w:val="center"/>
          </w:tcPr>
          <w:p w:rsidR="00BF6C85" w:rsidRPr="00C656CA" w:rsidRDefault="007920F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proofErr w:type="spellStart"/>
            <w:r w:rsidRPr="00C656CA">
              <w:rPr>
                <w:rFonts w:eastAsia="Arial Unicode MS"/>
                <w:bCs/>
              </w:rPr>
              <w:t>Киришский</w:t>
            </w:r>
            <w:proofErr w:type="spellEnd"/>
            <w:r w:rsidRPr="00C656CA">
              <w:rPr>
                <w:rFonts w:eastAsia="Arial Unicode MS"/>
                <w:bCs/>
              </w:rPr>
              <w:t xml:space="preserve"> район</w:t>
            </w:r>
          </w:p>
        </w:tc>
        <w:tc>
          <w:tcPr>
            <w:tcW w:w="1559" w:type="dxa"/>
            <w:vAlign w:val="center"/>
          </w:tcPr>
          <w:p w:rsidR="00BF6C85" w:rsidRPr="00C656CA" w:rsidRDefault="00A7635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0,61</w:t>
            </w:r>
          </w:p>
        </w:tc>
        <w:tc>
          <w:tcPr>
            <w:tcW w:w="1560" w:type="dxa"/>
            <w:vAlign w:val="center"/>
          </w:tcPr>
          <w:p w:rsidR="00BF6C85" w:rsidRPr="00C656CA" w:rsidRDefault="00A7635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4,33</w:t>
            </w:r>
          </w:p>
        </w:tc>
        <w:tc>
          <w:tcPr>
            <w:tcW w:w="1701" w:type="dxa"/>
            <w:vAlign w:val="center"/>
          </w:tcPr>
          <w:p w:rsidR="00BF6C85" w:rsidRPr="00C656CA" w:rsidRDefault="00A7635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2,32</w:t>
            </w:r>
          </w:p>
        </w:tc>
        <w:tc>
          <w:tcPr>
            <w:tcW w:w="1417" w:type="dxa"/>
            <w:vAlign w:val="center"/>
          </w:tcPr>
          <w:p w:rsidR="00BF6C85" w:rsidRPr="00C656CA" w:rsidRDefault="00A7635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0,04</w:t>
            </w:r>
          </w:p>
        </w:tc>
        <w:tc>
          <w:tcPr>
            <w:tcW w:w="1226" w:type="dxa"/>
            <w:vAlign w:val="center"/>
          </w:tcPr>
          <w:p w:rsidR="00BF6C85" w:rsidRPr="00C656CA" w:rsidRDefault="00A7635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r w:rsidRPr="00C656CA">
              <w:rPr>
                <w:rFonts w:eastAsia="Arial Unicode MS"/>
                <w:bCs/>
              </w:rPr>
              <w:t>Кировский район</w:t>
            </w:r>
          </w:p>
        </w:tc>
        <w:tc>
          <w:tcPr>
            <w:tcW w:w="1559" w:type="dxa"/>
            <w:vAlign w:val="center"/>
          </w:tcPr>
          <w:p w:rsidR="00BF6C85" w:rsidRPr="00C656CA" w:rsidRDefault="000F13E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0,29</w:t>
            </w:r>
          </w:p>
        </w:tc>
        <w:tc>
          <w:tcPr>
            <w:tcW w:w="1560" w:type="dxa"/>
            <w:vAlign w:val="center"/>
          </w:tcPr>
          <w:p w:rsidR="00BF6C85" w:rsidRPr="00C656CA" w:rsidRDefault="000F13E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2,83</w:t>
            </w:r>
          </w:p>
        </w:tc>
        <w:tc>
          <w:tcPr>
            <w:tcW w:w="1701" w:type="dxa"/>
            <w:vAlign w:val="center"/>
          </w:tcPr>
          <w:p w:rsidR="00BF6C85" w:rsidRPr="00C656CA" w:rsidRDefault="000F13E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1,18</w:t>
            </w:r>
          </w:p>
        </w:tc>
        <w:tc>
          <w:tcPr>
            <w:tcW w:w="1417" w:type="dxa"/>
            <w:vAlign w:val="center"/>
          </w:tcPr>
          <w:p w:rsidR="00BF6C85" w:rsidRPr="00C656CA" w:rsidRDefault="000F13E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0,07</w:t>
            </w:r>
          </w:p>
        </w:tc>
        <w:tc>
          <w:tcPr>
            <w:tcW w:w="1226" w:type="dxa"/>
            <w:vAlign w:val="center"/>
          </w:tcPr>
          <w:p w:rsidR="00BF6C85" w:rsidRPr="00C656CA" w:rsidRDefault="000F13E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rPr>
                <w:bCs/>
              </w:rPr>
            </w:pPr>
            <w:proofErr w:type="spellStart"/>
            <w:r w:rsidRPr="00C656CA">
              <w:rPr>
                <w:bCs/>
              </w:rPr>
              <w:t>Лодейнопольский</w:t>
            </w:r>
            <w:proofErr w:type="spellEnd"/>
            <w:r w:rsidRPr="00C656CA">
              <w:rPr>
                <w:bCs/>
              </w:rPr>
              <w:t xml:space="preserve"> район</w:t>
            </w:r>
          </w:p>
        </w:tc>
        <w:tc>
          <w:tcPr>
            <w:tcW w:w="1559" w:type="dxa"/>
            <w:vAlign w:val="center"/>
          </w:tcPr>
          <w:p w:rsidR="00BF6C85" w:rsidRPr="00C656CA" w:rsidRDefault="007A5A5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0,04</w:t>
            </w:r>
          </w:p>
        </w:tc>
        <w:tc>
          <w:tcPr>
            <w:tcW w:w="1560" w:type="dxa"/>
            <w:vAlign w:val="center"/>
          </w:tcPr>
          <w:p w:rsidR="00BF6C85" w:rsidRPr="00C656CA" w:rsidRDefault="007A5A5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0,68</w:t>
            </w:r>
          </w:p>
        </w:tc>
        <w:tc>
          <w:tcPr>
            <w:tcW w:w="1701" w:type="dxa"/>
            <w:vAlign w:val="center"/>
          </w:tcPr>
          <w:p w:rsidR="00BF6C85" w:rsidRPr="00C656CA" w:rsidRDefault="007A5A5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0,72</w:t>
            </w:r>
          </w:p>
        </w:tc>
        <w:tc>
          <w:tcPr>
            <w:tcW w:w="1417" w:type="dxa"/>
            <w:vAlign w:val="center"/>
          </w:tcPr>
          <w:p w:rsidR="00BF6C85" w:rsidRPr="00C656CA" w:rsidRDefault="007A5A5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0,04</w:t>
            </w:r>
          </w:p>
        </w:tc>
        <w:tc>
          <w:tcPr>
            <w:tcW w:w="1226" w:type="dxa"/>
            <w:vAlign w:val="center"/>
          </w:tcPr>
          <w:p w:rsidR="00BF6C85" w:rsidRPr="00C656CA" w:rsidRDefault="007A5A5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r w:rsidRPr="00C656CA">
              <w:rPr>
                <w:rFonts w:eastAsia="Arial Unicode MS"/>
                <w:bCs/>
              </w:rPr>
              <w:t>Ломоносовский район</w:t>
            </w:r>
          </w:p>
        </w:tc>
        <w:tc>
          <w:tcPr>
            <w:tcW w:w="1559" w:type="dxa"/>
            <w:vAlign w:val="center"/>
          </w:tcPr>
          <w:p w:rsidR="00BF6C85" w:rsidRPr="00C656CA" w:rsidRDefault="00F47F3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0,04</w:t>
            </w:r>
          </w:p>
        </w:tc>
        <w:tc>
          <w:tcPr>
            <w:tcW w:w="1560" w:type="dxa"/>
            <w:vAlign w:val="center"/>
          </w:tcPr>
          <w:p w:rsidR="00BF6C85" w:rsidRPr="00C656CA" w:rsidRDefault="00F47F3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1,36</w:t>
            </w:r>
          </w:p>
        </w:tc>
        <w:tc>
          <w:tcPr>
            <w:tcW w:w="1701" w:type="dxa"/>
            <w:vAlign w:val="center"/>
          </w:tcPr>
          <w:p w:rsidR="00BF6C85" w:rsidRPr="00C656CA" w:rsidRDefault="00F47F3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0,64</w:t>
            </w:r>
          </w:p>
        </w:tc>
        <w:tc>
          <w:tcPr>
            <w:tcW w:w="1417" w:type="dxa"/>
            <w:vAlign w:val="center"/>
          </w:tcPr>
          <w:p w:rsidR="00BF6C85" w:rsidRPr="00C656CA" w:rsidRDefault="00F47F3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0,04</w:t>
            </w:r>
          </w:p>
        </w:tc>
        <w:tc>
          <w:tcPr>
            <w:tcW w:w="1226" w:type="dxa"/>
            <w:vAlign w:val="center"/>
          </w:tcPr>
          <w:p w:rsidR="00BF6C85" w:rsidRPr="00C656CA" w:rsidRDefault="00F47F37"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proofErr w:type="spellStart"/>
            <w:r w:rsidRPr="00C656CA">
              <w:rPr>
                <w:rFonts w:eastAsia="Arial Unicode MS"/>
                <w:bCs/>
              </w:rPr>
              <w:t>Лужский</w:t>
            </w:r>
            <w:proofErr w:type="spellEnd"/>
            <w:r w:rsidRPr="00C656CA">
              <w:rPr>
                <w:rFonts w:eastAsia="Arial Unicode MS"/>
                <w:bCs/>
              </w:rPr>
              <w:t xml:space="preserve"> район</w:t>
            </w:r>
          </w:p>
        </w:tc>
        <w:tc>
          <w:tcPr>
            <w:tcW w:w="1559" w:type="dxa"/>
            <w:vAlign w:val="center"/>
          </w:tcPr>
          <w:p w:rsidR="00BF6C85" w:rsidRPr="00C656CA" w:rsidRDefault="00C3323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0,11</w:t>
            </w:r>
          </w:p>
        </w:tc>
        <w:tc>
          <w:tcPr>
            <w:tcW w:w="1560" w:type="dxa"/>
            <w:vAlign w:val="center"/>
          </w:tcPr>
          <w:p w:rsidR="00BF6C85" w:rsidRPr="00C656CA" w:rsidRDefault="00C3323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1,43</w:t>
            </w:r>
          </w:p>
        </w:tc>
        <w:tc>
          <w:tcPr>
            <w:tcW w:w="1701" w:type="dxa"/>
            <w:vAlign w:val="center"/>
          </w:tcPr>
          <w:p w:rsidR="00BF6C85" w:rsidRPr="00C656CA" w:rsidRDefault="00C3323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1,65</w:t>
            </w:r>
          </w:p>
        </w:tc>
        <w:tc>
          <w:tcPr>
            <w:tcW w:w="1417" w:type="dxa"/>
            <w:vAlign w:val="center"/>
          </w:tcPr>
          <w:p w:rsidR="00BF6C85" w:rsidRPr="00C656CA" w:rsidRDefault="00C3323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0,14</w:t>
            </w:r>
          </w:p>
        </w:tc>
        <w:tc>
          <w:tcPr>
            <w:tcW w:w="1226" w:type="dxa"/>
            <w:vAlign w:val="center"/>
          </w:tcPr>
          <w:p w:rsidR="00BF6C85" w:rsidRPr="00C656CA" w:rsidRDefault="00C3323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proofErr w:type="spellStart"/>
            <w:r w:rsidRPr="00C656CA">
              <w:rPr>
                <w:rFonts w:eastAsia="Arial Unicode MS"/>
                <w:bCs/>
              </w:rPr>
              <w:t>Подпорожский</w:t>
            </w:r>
            <w:proofErr w:type="spellEnd"/>
            <w:r w:rsidRPr="00C656CA">
              <w:rPr>
                <w:rFonts w:eastAsia="Arial Unicode MS"/>
                <w:bCs/>
              </w:rPr>
              <w:t xml:space="preserve"> район</w:t>
            </w:r>
          </w:p>
        </w:tc>
        <w:tc>
          <w:tcPr>
            <w:tcW w:w="1559" w:type="dxa"/>
            <w:vAlign w:val="center"/>
          </w:tcPr>
          <w:p w:rsidR="00BF6C85" w:rsidRPr="00C656CA" w:rsidRDefault="00DD28D3"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0,11</w:t>
            </w:r>
          </w:p>
        </w:tc>
        <w:tc>
          <w:tcPr>
            <w:tcW w:w="1560" w:type="dxa"/>
            <w:vAlign w:val="center"/>
          </w:tcPr>
          <w:p w:rsidR="00BF6C85" w:rsidRPr="00C656CA" w:rsidRDefault="00DD28D3"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0,89</w:t>
            </w:r>
          </w:p>
        </w:tc>
        <w:tc>
          <w:tcPr>
            <w:tcW w:w="1701" w:type="dxa"/>
            <w:vAlign w:val="center"/>
          </w:tcPr>
          <w:p w:rsidR="00BF6C85" w:rsidRPr="00C656CA" w:rsidRDefault="00DD28D3"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0,97</w:t>
            </w:r>
          </w:p>
        </w:tc>
        <w:tc>
          <w:tcPr>
            <w:tcW w:w="1417" w:type="dxa"/>
            <w:vAlign w:val="center"/>
          </w:tcPr>
          <w:p w:rsidR="00BF6C85" w:rsidRPr="00C656CA" w:rsidRDefault="00DD28D3"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1226" w:type="dxa"/>
            <w:vAlign w:val="center"/>
          </w:tcPr>
          <w:p w:rsidR="00BF6C85" w:rsidRPr="00C656CA" w:rsidRDefault="00DD28D3"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proofErr w:type="spellStart"/>
            <w:r w:rsidRPr="00C656CA">
              <w:rPr>
                <w:rFonts w:eastAsia="Arial Unicode MS"/>
                <w:bCs/>
              </w:rPr>
              <w:t>Приозерский</w:t>
            </w:r>
            <w:proofErr w:type="spellEnd"/>
            <w:r w:rsidRPr="00C656CA">
              <w:rPr>
                <w:rFonts w:eastAsia="Arial Unicode MS"/>
                <w:bCs/>
              </w:rPr>
              <w:t xml:space="preserve"> район</w:t>
            </w:r>
          </w:p>
        </w:tc>
        <w:tc>
          <w:tcPr>
            <w:tcW w:w="1559" w:type="dxa"/>
            <w:vAlign w:val="center"/>
          </w:tcPr>
          <w:p w:rsidR="00BF6C85" w:rsidRPr="00C656CA" w:rsidRDefault="00327C8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0,18</w:t>
            </w:r>
          </w:p>
        </w:tc>
        <w:tc>
          <w:tcPr>
            <w:tcW w:w="1560" w:type="dxa"/>
            <w:vAlign w:val="center"/>
          </w:tcPr>
          <w:p w:rsidR="00BF6C85" w:rsidRPr="00C656CA" w:rsidRDefault="00327C8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1,75</w:t>
            </w:r>
          </w:p>
        </w:tc>
        <w:tc>
          <w:tcPr>
            <w:tcW w:w="1701" w:type="dxa"/>
            <w:vAlign w:val="center"/>
          </w:tcPr>
          <w:p w:rsidR="00BF6C85" w:rsidRPr="00C656CA" w:rsidRDefault="00327C8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0,89</w:t>
            </w:r>
          </w:p>
        </w:tc>
        <w:tc>
          <w:tcPr>
            <w:tcW w:w="1417" w:type="dxa"/>
            <w:vAlign w:val="center"/>
          </w:tcPr>
          <w:p w:rsidR="00BF6C85" w:rsidRPr="00C656CA" w:rsidRDefault="00327C8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1226" w:type="dxa"/>
            <w:vAlign w:val="center"/>
          </w:tcPr>
          <w:p w:rsidR="00BF6C85" w:rsidRPr="00C656CA" w:rsidRDefault="00327C8C"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BF6C85" w:rsidRPr="00C656CA" w:rsidTr="000814EE">
        <w:trPr>
          <w:trHeight w:val="195"/>
        </w:trPr>
        <w:tc>
          <w:tcPr>
            <w:tcW w:w="2977" w:type="dxa"/>
          </w:tcPr>
          <w:p w:rsidR="00BF6C85" w:rsidRPr="00C656CA" w:rsidRDefault="00BF6C85" w:rsidP="00C656CA">
            <w:pPr>
              <w:keepNext/>
              <w:outlineLvl w:val="1"/>
              <w:rPr>
                <w:rFonts w:eastAsia="Arial Unicode MS"/>
                <w:bCs/>
              </w:rPr>
            </w:pPr>
            <w:proofErr w:type="spellStart"/>
            <w:r w:rsidRPr="00C656CA">
              <w:rPr>
                <w:rFonts w:eastAsia="Arial Unicode MS"/>
                <w:bCs/>
              </w:rPr>
              <w:t>Сланцевский</w:t>
            </w:r>
            <w:proofErr w:type="spellEnd"/>
            <w:r w:rsidRPr="00C656CA">
              <w:rPr>
                <w:rFonts w:eastAsia="Arial Unicode MS"/>
                <w:bCs/>
              </w:rPr>
              <w:t xml:space="preserve"> район</w:t>
            </w:r>
          </w:p>
        </w:tc>
        <w:tc>
          <w:tcPr>
            <w:tcW w:w="1559" w:type="dxa"/>
            <w:vAlign w:val="center"/>
          </w:tcPr>
          <w:p w:rsidR="00BF6C85" w:rsidRPr="00C656CA" w:rsidRDefault="00A0140F"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0,11</w:t>
            </w:r>
          </w:p>
        </w:tc>
        <w:tc>
          <w:tcPr>
            <w:tcW w:w="1560" w:type="dxa"/>
            <w:vAlign w:val="center"/>
          </w:tcPr>
          <w:p w:rsidR="00BF6C85" w:rsidRPr="00C656CA" w:rsidRDefault="00A0140F"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0,93</w:t>
            </w:r>
          </w:p>
        </w:tc>
        <w:tc>
          <w:tcPr>
            <w:tcW w:w="1701" w:type="dxa"/>
            <w:vAlign w:val="center"/>
          </w:tcPr>
          <w:p w:rsidR="00BF6C85" w:rsidRPr="00C656CA" w:rsidRDefault="00A0140F"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0,82</w:t>
            </w:r>
          </w:p>
        </w:tc>
        <w:tc>
          <w:tcPr>
            <w:tcW w:w="1417" w:type="dxa"/>
            <w:vAlign w:val="center"/>
          </w:tcPr>
          <w:p w:rsidR="00BF6C85" w:rsidRPr="00C656CA" w:rsidRDefault="00A0140F"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c>
          <w:tcPr>
            <w:tcW w:w="1226" w:type="dxa"/>
            <w:vAlign w:val="center"/>
          </w:tcPr>
          <w:p w:rsidR="00BF6C85" w:rsidRPr="00C656CA" w:rsidRDefault="00A0140F"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9A7772" w:rsidRPr="00C656CA" w:rsidTr="000814EE">
        <w:trPr>
          <w:trHeight w:val="195"/>
        </w:trPr>
        <w:tc>
          <w:tcPr>
            <w:tcW w:w="2977" w:type="dxa"/>
          </w:tcPr>
          <w:p w:rsidR="009A7772" w:rsidRPr="00C656CA" w:rsidRDefault="009A7772" w:rsidP="00C656CA">
            <w:pPr>
              <w:keepNext/>
              <w:outlineLvl w:val="1"/>
              <w:rPr>
                <w:rFonts w:eastAsia="Arial Unicode MS"/>
                <w:bCs/>
              </w:rPr>
            </w:pPr>
            <w:r w:rsidRPr="00C656CA">
              <w:rPr>
                <w:rFonts w:eastAsia="Arial Unicode MS"/>
                <w:bCs/>
              </w:rPr>
              <w:t>г. Сосновый Бор</w:t>
            </w:r>
          </w:p>
        </w:tc>
        <w:tc>
          <w:tcPr>
            <w:tcW w:w="1559" w:type="dxa"/>
            <w:vAlign w:val="center"/>
          </w:tcPr>
          <w:p w:rsidR="009A7772" w:rsidRPr="00C656CA" w:rsidRDefault="009A777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0,57</w:t>
            </w:r>
          </w:p>
        </w:tc>
        <w:tc>
          <w:tcPr>
            <w:tcW w:w="1560" w:type="dxa"/>
            <w:vAlign w:val="center"/>
          </w:tcPr>
          <w:p w:rsidR="009A7772" w:rsidRPr="00C656CA" w:rsidRDefault="009A777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3,04</w:t>
            </w:r>
          </w:p>
        </w:tc>
        <w:tc>
          <w:tcPr>
            <w:tcW w:w="1701" w:type="dxa"/>
            <w:vAlign w:val="center"/>
          </w:tcPr>
          <w:p w:rsidR="009A7772" w:rsidRPr="00C656CA" w:rsidRDefault="009A777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3,00</w:t>
            </w:r>
          </w:p>
        </w:tc>
        <w:tc>
          <w:tcPr>
            <w:tcW w:w="1417" w:type="dxa"/>
            <w:vAlign w:val="center"/>
          </w:tcPr>
          <w:p w:rsidR="009A7772" w:rsidRPr="00C656CA" w:rsidRDefault="009A777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0,14</w:t>
            </w:r>
          </w:p>
        </w:tc>
        <w:tc>
          <w:tcPr>
            <w:tcW w:w="1226" w:type="dxa"/>
            <w:vAlign w:val="center"/>
          </w:tcPr>
          <w:p w:rsidR="009A7772" w:rsidRPr="00C656CA" w:rsidRDefault="009A777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9A7772" w:rsidRPr="00C656CA" w:rsidTr="000814EE">
        <w:trPr>
          <w:trHeight w:val="195"/>
        </w:trPr>
        <w:tc>
          <w:tcPr>
            <w:tcW w:w="2977" w:type="dxa"/>
          </w:tcPr>
          <w:p w:rsidR="009A7772" w:rsidRPr="00C656CA" w:rsidRDefault="009A7772" w:rsidP="00C656CA">
            <w:pPr>
              <w:keepNext/>
              <w:outlineLvl w:val="1"/>
              <w:rPr>
                <w:rFonts w:eastAsia="Arial Unicode MS"/>
                <w:bCs/>
              </w:rPr>
            </w:pPr>
            <w:r w:rsidRPr="00C656CA">
              <w:rPr>
                <w:rFonts w:eastAsia="Arial Unicode MS"/>
                <w:bCs/>
              </w:rPr>
              <w:t>Тихвинский район</w:t>
            </w:r>
          </w:p>
        </w:tc>
        <w:tc>
          <w:tcPr>
            <w:tcW w:w="1559" w:type="dxa"/>
            <w:vAlign w:val="center"/>
          </w:tcPr>
          <w:p w:rsidR="009A7772" w:rsidRPr="00C656CA" w:rsidRDefault="001C23E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0,21</w:t>
            </w:r>
          </w:p>
        </w:tc>
        <w:tc>
          <w:tcPr>
            <w:tcW w:w="1560" w:type="dxa"/>
            <w:vAlign w:val="center"/>
          </w:tcPr>
          <w:p w:rsidR="009A7772" w:rsidRPr="00C656CA" w:rsidRDefault="001C23E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2,25</w:t>
            </w:r>
          </w:p>
        </w:tc>
        <w:tc>
          <w:tcPr>
            <w:tcW w:w="1701" w:type="dxa"/>
            <w:vAlign w:val="center"/>
          </w:tcPr>
          <w:p w:rsidR="009A7772" w:rsidRPr="00C656CA" w:rsidRDefault="001C23E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2,00</w:t>
            </w:r>
          </w:p>
        </w:tc>
        <w:tc>
          <w:tcPr>
            <w:tcW w:w="1417" w:type="dxa"/>
            <w:vAlign w:val="center"/>
          </w:tcPr>
          <w:p w:rsidR="009A7772" w:rsidRPr="00C656CA" w:rsidRDefault="001C23E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0,11</w:t>
            </w:r>
          </w:p>
        </w:tc>
        <w:tc>
          <w:tcPr>
            <w:tcW w:w="1226" w:type="dxa"/>
            <w:vAlign w:val="center"/>
          </w:tcPr>
          <w:p w:rsidR="009A7772" w:rsidRPr="00C656CA" w:rsidRDefault="009A777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r w:rsidR="009A7772" w:rsidRPr="00C656CA" w:rsidTr="000814EE">
        <w:trPr>
          <w:trHeight w:val="195"/>
        </w:trPr>
        <w:tc>
          <w:tcPr>
            <w:tcW w:w="2977" w:type="dxa"/>
          </w:tcPr>
          <w:p w:rsidR="009A7772" w:rsidRPr="00C656CA" w:rsidRDefault="009A7772" w:rsidP="00C656CA">
            <w:pPr>
              <w:keepNext/>
              <w:outlineLvl w:val="1"/>
              <w:rPr>
                <w:rFonts w:eastAsia="Arial Unicode MS"/>
                <w:bCs/>
              </w:rPr>
            </w:pPr>
            <w:proofErr w:type="spellStart"/>
            <w:r w:rsidRPr="00C656CA">
              <w:rPr>
                <w:rFonts w:eastAsia="Arial Unicode MS"/>
                <w:bCs/>
              </w:rPr>
              <w:t>Тосненский</w:t>
            </w:r>
            <w:proofErr w:type="spellEnd"/>
            <w:r w:rsidRPr="00C656CA">
              <w:rPr>
                <w:rFonts w:eastAsia="Arial Unicode MS"/>
                <w:bCs/>
              </w:rPr>
              <w:t xml:space="preserve"> район</w:t>
            </w:r>
          </w:p>
        </w:tc>
        <w:tc>
          <w:tcPr>
            <w:tcW w:w="1559" w:type="dxa"/>
            <w:vAlign w:val="center"/>
          </w:tcPr>
          <w:p w:rsidR="009A7772" w:rsidRPr="00C656CA" w:rsidRDefault="00653C16"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0,36</w:t>
            </w:r>
          </w:p>
        </w:tc>
        <w:tc>
          <w:tcPr>
            <w:tcW w:w="1560" w:type="dxa"/>
            <w:vAlign w:val="center"/>
          </w:tcPr>
          <w:p w:rsidR="009A7772" w:rsidRPr="00C656CA" w:rsidRDefault="00653C16"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3,04</w:t>
            </w:r>
          </w:p>
        </w:tc>
        <w:tc>
          <w:tcPr>
            <w:tcW w:w="1701" w:type="dxa"/>
            <w:vAlign w:val="center"/>
          </w:tcPr>
          <w:p w:rsidR="009A7772" w:rsidRPr="00C656CA" w:rsidRDefault="00653C16"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1,65</w:t>
            </w:r>
          </w:p>
        </w:tc>
        <w:tc>
          <w:tcPr>
            <w:tcW w:w="1417" w:type="dxa"/>
            <w:vAlign w:val="center"/>
          </w:tcPr>
          <w:p w:rsidR="009A7772" w:rsidRPr="00C656CA" w:rsidRDefault="00653C16"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0,11</w:t>
            </w:r>
          </w:p>
        </w:tc>
        <w:tc>
          <w:tcPr>
            <w:tcW w:w="1226" w:type="dxa"/>
            <w:vAlign w:val="center"/>
          </w:tcPr>
          <w:p w:rsidR="009A7772" w:rsidRPr="00C656CA" w:rsidRDefault="009A7772"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0,00</w:t>
            </w:r>
          </w:p>
        </w:tc>
      </w:tr>
    </w:tbl>
    <w:p w:rsidR="00497216" w:rsidRPr="00C656CA" w:rsidRDefault="00497216" w:rsidP="00C656CA">
      <w:pPr>
        <w:jc w:val="both"/>
      </w:pPr>
    </w:p>
    <w:p w:rsidR="005060D9" w:rsidRPr="00C656CA" w:rsidRDefault="00614AB8" w:rsidP="00C656CA">
      <w:pPr>
        <w:ind w:left="-567"/>
        <w:jc w:val="both"/>
        <w:rPr>
          <w:b/>
        </w:rPr>
      </w:pPr>
      <w:r w:rsidRPr="00C656CA">
        <w:t>3.4</w:t>
      </w:r>
      <w:r w:rsidR="005060D9" w:rsidRPr="00C656CA">
        <w:t xml:space="preserve"> Выделение </w:t>
      </w:r>
      <w:r w:rsidR="005060D9" w:rsidRPr="00C656CA">
        <w:rPr>
          <w:u w:val="single"/>
        </w:rPr>
        <w:t>перечня ОО, продемонстрировавших наиболее высокие результаты ЕГЭ по предмету</w:t>
      </w:r>
      <w:r w:rsidR="005060D9" w:rsidRPr="00C656CA">
        <w:t xml:space="preserve">: выбирается от 5 до 15% от общего числа ОО в субъекте РФ, в которых </w:t>
      </w:r>
    </w:p>
    <w:p w:rsidR="005060D9" w:rsidRPr="00C656CA" w:rsidRDefault="005060D9" w:rsidP="00C656CA">
      <w:pPr>
        <w:pStyle w:val="a3"/>
        <w:numPr>
          <w:ilvl w:val="0"/>
          <w:numId w:val="9"/>
        </w:numPr>
        <w:spacing w:after="0" w:line="240" w:lineRule="auto"/>
        <w:ind w:left="-567" w:firstLine="0"/>
        <w:jc w:val="both"/>
        <w:rPr>
          <w:rFonts w:ascii="Times New Roman" w:eastAsia="Times New Roman" w:hAnsi="Times New Roman"/>
          <w:b/>
          <w:i/>
          <w:sz w:val="24"/>
          <w:szCs w:val="24"/>
          <w:lang w:eastAsia="ru-RU"/>
        </w:rPr>
      </w:pPr>
      <w:r w:rsidRPr="00C656CA">
        <w:rPr>
          <w:rFonts w:ascii="Times New Roman" w:eastAsia="Times New Roman" w:hAnsi="Times New Roman"/>
          <w:bCs/>
          <w:sz w:val="24"/>
          <w:szCs w:val="24"/>
          <w:lang w:eastAsia="ru-RU"/>
        </w:rPr>
        <w:t>доля</w:t>
      </w:r>
      <w:r w:rsidRPr="00C656CA">
        <w:rPr>
          <w:rFonts w:ascii="Times New Roman" w:eastAsia="Times New Roman" w:hAnsi="Times New Roman"/>
          <w:sz w:val="24"/>
          <w:szCs w:val="24"/>
          <w:lang w:eastAsia="ru-RU"/>
        </w:rPr>
        <w:t xml:space="preserve"> </w:t>
      </w:r>
      <w:proofErr w:type="gramStart"/>
      <w:r w:rsidRPr="00C656CA">
        <w:rPr>
          <w:rFonts w:ascii="Times New Roman" w:eastAsia="Times New Roman" w:hAnsi="Times New Roman"/>
          <w:sz w:val="24"/>
          <w:szCs w:val="24"/>
          <w:lang w:eastAsia="ru-RU"/>
        </w:rPr>
        <w:t xml:space="preserve">участников ЕГЭ, </w:t>
      </w:r>
      <w:r w:rsidRPr="00C656CA">
        <w:rPr>
          <w:rFonts w:ascii="Times New Roman" w:eastAsia="Times New Roman" w:hAnsi="Times New Roman"/>
          <w:b/>
          <w:sz w:val="24"/>
          <w:szCs w:val="24"/>
          <w:lang w:eastAsia="ru-RU"/>
        </w:rPr>
        <w:t xml:space="preserve">получивших от 81 до 100 баллов </w:t>
      </w:r>
      <w:r w:rsidRPr="00C656CA">
        <w:rPr>
          <w:rFonts w:ascii="Times New Roman" w:eastAsia="Times New Roman" w:hAnsi="Times New Roman"/>
          <w:sz w:val="24"/>
          <w:szCs w:val="24"/>
          <w:lang w:eastAsia="ru-RU"/>
        </w:rPr>
        <w:t>имеет</w:t>
      </w:r>
      <w:proofErr w:type="gramEnd"/>
      <w:r w:rsidRPr="00C656CA">
        <w:rPr>
          <w:rFonts w:ascii="Times New Roman" w:eastAsia="Times New Roman" w:hAnsi="Times New Roman"/>
          <w:sz w:val="24"/>
          <w:szCs w:val="24"/>
          <w:lang w:eastAsia="ru-RU"/>
        </w:rPr>
        <w:t xml:space="preserve"> </w:t>
      </w:r>
      <w:r w:rsidRPr="00C656CA">
        <w:rPr>
          <w:rFonts w:ascii="Times New Roman" w:eastAsia="Times New Roman" w:hAnsi="Times New Roman"/>
          <w:b/>
          <w:i/>
          <w:sz w:val="24"/>
          <w:szCs w:val="24"/>
          <w:lang w:eastAsia="ru-RU"/>
        </w:rPr>
        <w:t>максимальные значения</w:t>
      </w:r>
      <w:r w:rsidRPr="00C656CA">
        <w:rPr>
          <w:rFonts w:ascii="Times New Roman" w:eastAsia="Times New Roman" w:hAnsi="Times New Roman"/>
          <w:sz w:val="24"/>
          <w:szCs w:val="24"/>
          <w:lang w:eastAsia="ru-RU"/>
        </w:rPr>
        <w:t xml:space="preserve"> (по сравнению с другими ОО субъекта РФ).</w:t>
      </w:r>
      <w:r w:rsidRPr="00C656CA">
        <w:rPr>
          <w:rFonts w:ascii="Times New Roman" w:eastAsia="Times New Roman" w:hAnsi="Times New Roman"/>
          <w:b/>
          <w:sz w:val="24"/>
          <w:szCs w:val="24"/>
          <w:lang w:eastAsia="ru-RU"/>
        </w:rPr>
        <w:t xml:space="preserve"> </w:t>
      </w:r>
    </w:p>
    <w:p w:rsidR="005060D9" w:rsidRPr="00C656CA" w:rsidRDefault="00A9105A" w:rsidP="00C656CA">
      <w:pPr>
        <w:pStyle w:val="a3"/>
        <w:spacing w:after="0" w:line="240" w:lineRule="auto"/>
        <w:ind w:left="-567"/>
        <w:jc w:val="both"/>
        <w:rPr>
          <w:rFonts w:ascii="Times New Roman" w:eastAsia="Times New Roman" w:hAnsi="Times New Roman"/>
          <w:i/>
          <w:sz w:val="24"/>
          <w:szCs w:val="24"/>
          <w:lang w:eastAsia="ru-RU"/>
        </w:rPr>
      </w:pPr>
      <w:r w:rsidRPr="00C656CA">
        <w:rPr>
          <w:rFonts w:ascii="Times New Roman" w:eastAsia="Times New Roman" w:hAnsi="Times New Roman"/>
          <w:b/>
          <w:i/>
          <w:sz w:val="24"/>
          <w:szCs w:val="24"/>
          <w:lang w:eastAsia="ru-RU"/>
        </w:rPr>
        <w:t xml:space="preserve">      </w:t>
      </w:r>
      <w:r w:rsidR="005060D9" w:rsidRPr="00C656CA">
        <w:rPr>
          <w:rFonts w:ascii="Times New Roman" w:eastAsia="Times New Roman" w:hAnsi="Times New Roman"/>
          <w:b/>
          <w:i/>
          <w:sz w:val="24"/>
          <w:szCs w:val="24"/>
          <w:lang w:eastAsia="ru-RU"/>
        </w:rPr>
        <w:t>Примечание:</w:t>
      </w:r>
      <w:r w:rsidR="005060D9" w:rsidRPr="00C656CA">
        <w:rPr>
          <w:rFonts w:ascii="Times New Roman" w:eastAsia="Times New Roman" w:hAnsi="Times New Roman"/>
          <w:i/>
          <w:sz w:val="24"/>
          <w:szCs w:val="24"/>
          <w:lang w:eastAsia="ru-RU"/>
        </w:rPr>
        <w:t xml:space="preserve"> при необходимости по отдельным предметам можно сравнивать и доли участников, получивших от 61 до 80 баллов.</w:t>
      </w:r>
    </w:p>
    <w:p w:rsidR="005060D9" w:rsidRPr="00C656CA" w:rsidRDefault="005060D9" w:rsidP="00C656CA">
      <w:pPr>
        <w:pStyle w:val="a3"/>
        <w:numPr>
          <w:ilvl w:val="0"/>
          <w:numId w:val="9"/>
        </w:numPr>
        <w:spacing w:after="0" w:line="240" w:lineRule="auto"/>
        <w:ind w:left="-567" w:firstLine="0"/>
        <w:jc w:val="both"/>
        <w:rPr>
          <w:rFonts w:ascii="Times New Roman" w:eastAsia="Times New Roman" w:hAnsi="Times New Roman"/>
          <w:sz w:val="24"/>
          <w:szCs w:val="24"/>
          <w:lang w:eastAsia="ru-RU"/>
        </w:rPr>
      </w:pPr>
      <w:r w:rsidRPr="00C656CA">
        <w:rPr>
          <w:rFonts w:ascii="Times New Roman" w:eastAsia="Times New Roman" w:hAnsi="Times New Roman"/>
          <w:bCs/>
          <w:sz w:val="24"/>
          <w:szCs w:val="24"/>
          <w:lang w:eastAsia="ru-RU"/>
        </w:rPr>
        <w:t>доля</w:t>
      </w:r>
      <w:r w:rsidRPr="00C656CA">
        <w:rPr>
          <w:rFonts w:ascii="Times New Roman" w:eastAsia="Times New Roman" w:hAnsi="Times New Roman"/>
          <w:sz w:val="24"/>
          <w:szCs w:val="24"/>
          <w:lang w:eastAsia="ru-RU"/>
        </w:rPr>
        <w:t xml:space="preserve"> участников ЕГЭ,</w:t>
      </w:r>
      <w:r w:rsidRPr="00C656CA">
        <w:rPr>
          <w:rFonts w:ascii="Times New Roman" w:eastAsia="Times New Roman" w:hAnsi="Times New Roman"/>
          <w:b/>
          <w:sz w:val="24"/>
          <w:szCs w:val="24"/>
          <w:lang w:eastAsia="ru-RU"/>
        </w:rPr>
        <w:t xml:space="preserve"> не достигших</w:t>
      </w:r>
      <w:r w:rsidRPr="00C656CA">
        <w:rPr>
          <w:rFonts w:ascii="Times New Roman" w:eastAsia="Times New Roman" w:hAnsi="Times New Roman"/>
          <w:sz w:val="24"/>
          <w:szCs w:val="24"/>
          <w:lang w:eastAsia="ru-RU"/>
        </w:rPr>
        <w:t xml:space="preserve"> </w:t>
      </w:r>
      <w:r w:rsidRPr="00C656CA">
        <w:rPr>
          <w:rFonts w:ascii="Times New Roman" w:eastAsia="Times New Roman" w:hAnsi="Times New Roman"/>
          <w:b/>
          <w:sz w:val="24"/>
          <w:szCs w:val="24"/>
          <w:lang w:eastAsia="ru-RU"/>
        </w:rPr>
        <w:t>минимального балла</w:t>
      </w:r>
      <w:r w:rsidRPr="00C656CA">
        <w:rPr>
          <w:rFonts w:ascii="Times New Roman" w:eastAsia="Times New Roman" w:hAnsi="Times New Roman"/>
          <w:sz w:val="24"/>
          <w:szCs w:val="24"/>
          <w:lang w:eastAsia="ru-RU"/>
        </w:rPr>
        <w:t xml:space="preserve">, имеет </w:t>
      </w:r>
      <w:r w:rsidRPr="00C656CA">
        <w:rPr>
          <w:rFonts w:ascii="Times New Roman" w:eastAsia="Times New Roman" w:hAnsi="Times New Roman"/>
          <w:b/>
          <w:i/>
          <w:sz w:val="24"/>
          <w:szCs w:val="24"/>
          <w:lang w:eastAsia="ru-RU"/>
        </w:rPr>
        <w:t>минимальные значения</w:t>
      </w:r>
      <w:r w:rsidRPr="00C656CA">
        <w:rPr>
          <w:rFonts w:ascii="Times New Roman" w:eastAsia="Times New Roman" w:hAnsi="Times New Roman"/>
          <w:sz w:val="24"/>
          <w:szCs w:val="24"/>
          <w:lang w:eastAsia="ru-RU"/>
        </w:rPr>
        <w:t xml:space="preserve"> (по сравнению с другими ОО субъекта РФ)</w:t>
      </w:r>
    </w:p>
    <w:p w:rsidR="005060D9" w:rsidRPr="00C656CA" w:rsidRDefault="00791F29" w:rsidP="00C656CA">
      <w:pPr>
        <w:pStyle w:val="a3"/>
        <w:spacing w:after="0" w:line="240" w:lineRule="auto"/>
        <w:ind w:left="425"/>
        <w:jc w:val="right"/>
        <w:rPr>
          <w:rFonts w:ascii="Times New Roman" w:eastAsia="Times New Roman" w:hAnsi="Times New Roman"/>
          <w:i/>
          <w:sz w:val="24"/>
          <w:szCs w:val="24"/>
          <w:lang w:eastAsia="ru-RU"/>
        </w:rPr>
      </w:pPr>
      <w:r w:rsidRPr="00C656CA">
        <w:rPr>
          <w:rFonts w:ascii="Times New Roman" w:eastAsia="Times New Roman" w:hAnsi="Times New Roman"/>
          <w:i/>
          <w:sz w:val="24"/>
          <w:szCs w:val="24"/>
          <w:lang w:eastAsia="ru-RU"/>
        </w:rPr>
        <w:t>Таблица 9</w:t>
      </w:r>
    </w:p>
    <w:p w:rsidR="00BE0C6B" w:rsidRPr="00C656CA" w:rsidRDefault="00BE0C6B" w:rsidP="00C656CA">
      <w:pPr>
        <w:pStyle w:val="a3"/>
        <w:spacing w:after="0" w:line="240" w:lineRule="auto"/>
        <w:ind w:left="425"/>
        <w:jc w:val="right"/>
        <w:rPr>
          <w:rFonts w:ascii="Times New Roman" w:eastAsia="Times New Roman" w:hAnsi="Times New Roman"/>
          <w:i/>
          <w:sz w:val="24"/>
          <w:szCs w:val="24"/>
          <w:lang w:eastAsia="ru-RU"/>
        </w:rPr>
      </w:pPr>
    </w:p>
    <w:tbl>
      <w:tblPr>
        <w:tblStyle w:val="a7"/>
        <w:tblW w:w="10774" w:type="dxa"/>
        <w:tblInd w:w="-885" w:type="dxa"/>
        <w:tblLook w:val="04A0" w:firstRow="1" w:lastRow="0" w:firstColumn="1" w:lastColumn="0" w:noHBand="0" w:noVBand="1"/>
      </w:tblPr>
      <w:tblGrid>
        <w:gridCol w:w="3828"/>
        <w:gridCol w:w="2315"/>
        <w:gridCol w:w="2315"/>
        <w:gridCol w:w="2316"/>
      </w:tblGrid>
      <w:tr w:rsidR="00BE0C6B" w:rsidRPr="00C656CA" w:rsidTr="006E69A8">
        <w:tc>
          <w:tcPr>
            <w:tcW w:w="3828" w:type="dxa"/>
          </w:tcPr>
          <w:p w:rsidR="00BE0C6B" w:rsidRPr="00C656CA" w:rsidRDefault="00BE0C6B"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Название ОО</w:t>
            </w:r>
          </w:p>
        </w:tc>
        <w:tc>
          <w:tcPr>
            <w:tcW w:w="2315" w:type="dxa"/>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Доля участников, получивших от 81 до 100 баллов</w:t>
            </w:r>
          </w:p>
        </w:tc>
        <w:tc>
          <w:tcPr>
            <w:tcW w:w="2315" w:type="dxa"/>
          </w:tcPr>
          <w:p w:rsidR="00BE0C6B" w:rsidRPr="00C656CA" w:rsidRDefault="00BE0C6B"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Доля участников, получивших от 61 до 80 баллов</w:t>
            </w:r>
          </w:p>
        </w:tc>
        <w:tc>
          <w:tcPr>
            <w:tcW w:w="2316" w:type="dxa"/>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Доля участников,</w:t>
            </w:r>
          </w:p>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 xml:space="preserve">не </w:t>
            </w:r>
            <w:proofErr w:type="gramStart"/>
            <w:r w:rsidRPr="00C656CA">
              <w:rPr>
                <w:rFonts w:ascii="Times New Roman" w:eastAsia="Times New Roman" w:hAnsi="Times New Roman"/>
                <w:sz w:val="24"/>
                <w:szCs w:val="24"/>
                <w:lang w:eastAsia="ru-RU"/>
              </w:rPr>
              <w:t>достигших</w:t>
            </w:r>
            <w:proofErr w:type="gramEnd"/>
            <w:r w:rsidRPr="00C656CA">
              <w:rPr>
                <w:rFonts w:ascii="Times New Roman" w:eastAsia="Times New Roman" w:hAnsi="Times New Roman"/>
                <w:sz w:val="24"/>
                <w:szCs w:val="24"/>
                <w:lang w:eastAsia="ru-RU"/>
              </w:rPr>
              <w:t xml:space="preserve"> минимального балла</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w:t>
            </w:r>
            <w:r w:rsidR="00BE0C6B"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proofErr w:type="spellStart"/>
            <w:r w:rsidR="00BE0C6B" w:rsidRPr="00C656CA">
              <w:rPr>
                <w:rFonts w:ascii="Times New Roman" w:eastAsia="Times New Roman" w:hAnsi="Times New Roman"/>
                <w:sz w:val="24"/>
                <w:szCs w:val="24"/>
                <w:lang w:eastAsia="ru-RU"/>
              </w:rPr>
              <w:t>Гостилицкая</w:t>
            </w:r>
            <w:proofErr w:type="spellEnd"/>
            <w:r w:rsidR="00BE0C6B" w:rsidRPr="00C656CA">
              <w:rPr>
                <w:rFonts w:ascii="Times New Roman" w:eastAsia="Times New Roman" w:hAnsi="Times New Roman"/>
                <w:sz w:val="24"/>
                <w:szCs w:val="24"/>
                <w:lang w:eastAsia="ru-RU"/>
              </w:rPr>
              <w:t xml:space="preserve"> школа</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33,33</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66,67</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2.</w:t>
            </w:r>
            <w:r w:rsidR="00BE0C6B"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r w:rsidR="00BE0C6B" w:rsidRPr="00C656CA">
              <w:rPr>
                <w:rFonts w:ascii="Times New Roman" w:eastAsia="Times New Roman" w:hAnsi="Times New Roman"/>
                <w:sz w:val="24"/>
                <w:szCs w:val="24"/>
                <w:lang w:eastAsia="ru-RU"/>
              </w:rPr>
              <w:t>СОШ № 6</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11,76</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82,35</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3.</w:t>
            </w:r>
            <w:r w:rsidR="00BE0C6B" w:rsidRPr="00C656CA">
              <w:rPr>
                <w:rFonts w:ascii="Times New Roman" w:eastAsia="Times New Roman" w:hAnsi="Times New Roman"/>
                <w:sz w:val="24"/>
                <w:szCs w:val="24"/>
                <w:lang w:eastAsia="ru-RU"/>
              </w:rPr>
              <w:t xml:space="preserve">МБОУ </w:t>
            </w:r>
            <w:r w:rsidR="002B0E42" w:rsidRPr="00C656CA">
              <w:rPr>
                <w:rFonts w:ascii="Times New Roman" w:eastAsia="Times New Roman" w:hAnsi="Times New Roman"/>
                <w:sz w:val="24"/>
                <w:szCs w:val="24"/>
                <w:lang w:eastAsia="ru-RU"/>
              </w:rPr>
              <w:t>«</w:t>
            </w:r>
            <w:r w:rsidR="00BE0C6B" w:rsidRPr="00C656CA">
              <w:rPr>
                <w:rFonts w:ascii="Times New Roman" w:eastAsia="Times New Roman" w:hAnsi="Times New Roman"/>
                <w:sz w:val="24"/>
                <w:szCs w:val="24"/>
                <w:lang w:eastAsia="ru-RU"/>
              </w:rPr>
              <w:t>Гатчинский лицей № 3</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14,29</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82,14</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4.</w:t>
            </w:r>
            <w:r w:rsidR="00BE0C6B" w:rsidRPr="00C656CA">
              <w:rPr>
                <w:rFonts w:ascii="Times New Roman" w:eastAsia="Times New Roman" w:hAnsi="Times New Roman"/>
                <w:sz w:val="24"/>
                <w:szCs w:val="24"/>
                <w:lang w:eastAsia="ru-RU"/>
              </w:rPr>
              <w:t xml:space="preserve">ЧОУ </w:t>
            </w:r>
            <w:r w:rsidR="002B0E42" w:rsidRPr="00C656CA">
              <w:rPr>
                <w:rFonts w:ascii="Times New Roman" w:eastAsia="Times New Roman" w:hAnsi="Times New Roman"/>
                <w:sz w:val="24"/>
                <w:szCs w:val="24"/>
                <w:lang w:eastAsia="ru-RU"/>
              </w:rPr>
              <w:t>«</w:t>
            </w:r>
            <w:r w:rsidR="00BE0C6B" w:rsidRPr="00C656CA">
              <w:rPr>
                <w:rFonts w:ascii="Times New Roman" w:eastAsia="Times New Roman" w:hAnsi="Times New Roman"/>
                <w:sz w:val="24"/>
                <w:szCs w:val="24"/>
                <w:lang w:eastAsia="ru-RU"/>
              </w:rPr>
              <w:t xml:space="preserve">Гатчинская гимназия </w:t>
            </w:r>
            <w:r w:rsidR="002B0E42" w:rsidRPr="00C656CA">
              <w:rPr>
                <w:rFonts w:ascii="Times New Roman" w:eastAsia="Times New Roman" w:hAnsi="Times New Roman"/>
                <w:sz w:val="24"/>
                <w:szCs w:val="24"/>
                <w:lang w:eastAsia="ru-RU"/>
              </w:rPr>
              <w:t>«</w:t>
            </w:r>
            <w:r w:rsidR="00BE0C6B" w:rsidRPr="00C656CA">
              <w:rPr>
                <w:rFonts w:ascii="Times New Roman" w:eastAsia="Times New Roman" w:hAnsi="Times New Roman"/>
                <w:sz w:val="24"/>
                <w:szCs w:val="24"/>
                <w:lang w:eastAsia="ru-RU"/>
              </w:rPr>
              <w:t>Апекс</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100,00</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5.</w:t>
            </w:r>
            <w:r w:rsidR="00BE0C6B" w:rsidRPr="00C656CA">
              <w:rPr>
                <w:rFonts w:ascii="Times New Roman" w:eastAsia="Times New Roman" w:hAnsi="Times New Roman"/>
                <w:sz w:val="24"/>
                <w:szCs w:val="24"/>
                <w:lang w:eastAsia="ru-RU"/>
              </w:rPr>
              <w:t xml:space="preserve">МБОУ </w:t>
            </w:r>
            <w:r w:rsidR="002B0E42" w:rsidRPr="00C656CA">
              <w:rPr>
                <w:rFonts w:ascii="Times New Roman" w:eastAsia="Times New Roman" w:hAnsi="Times New Roman"/>
                <w:sz w:val="24"/>
                <w:szCs w:val="24"/>
                <w:lang w:eastAsia="ru-RU"/>
              </w:rPr>
              <w:t>«</w:t>
            </w:r>
            <w:r w:rsidR="00BE0C6B" w:rsidRPr="00C656CA">
              <w:rPr>
                <w:rFonts w:ascii="Times New Roman" w:eastAsia="Times New Roman" w:hAnsi="Times New Roman"/>
                <w:sz w:val="24"/>
                <w:szCs w:val="24"/>
                <w:lang w:eastAsia="ru-RU"/>
              </w:rPr>
              <w:t>СОШ № 6</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6,67</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86,67</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lastRenderedPageBreak/>
              <w:t>6.</w:t>
            </w:r>
            <w:r w:rsidR="00BE0C6B"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proofErr w:type="spellStart"/>
            <w:r w:rsidR="00BE0C6B" w:rsidRPr="00C656CA">
              <w:rPr>
                <w:rFonts w:ascii="Times New Roman" w:eastAsia="Times New Roman" w:hAnsi="Times New Roman"/>
                <w:sz w:val="24"/>
                <w:szCs w:val="24"/>
                <w:lang w:eastAsia="ru-RU"/>
              </w:rPr>
              <w:t>Осьминская</w:t>
            </w:r>
            <w:proofErr w:type="spellEnd"/>
            <w:r w:rsidR="00BE0C6B" w:rsidRPr="00C656CA">
              <w:rPr>
                <w:rFonts w:ascii="Times New Roman" w:eastAsia="Times New Roman" w:hAnsi="Times New Roman"/>
                <w:sz w:val="24"/>
                <w:szCs w:val="24"/>
                <w:lang w:eastAsia="ru-RU"/>
              </w:rPr>
              <w:t xml:space="preserve"> СОШ</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100,00</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7.</w:t>
            </w:r>
            <w:r w:rsidR="00BE0C6B"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r w:rsidR="00BE0C6B" w:rsidRPr="00C656CA">
              <w:rPr>
                <w:rFonts w:ascii="Times New Roman" w:eastAsia="Times New Roman" w:hAnsi="Times New Roman"/>
                <w:sz w:val="24"/>
                <w:szCs w:val="24"/>
                <w:lang w:eastAsia="ru-RU"/>
              </w:rPr>
              <w:t>Лицей № 8</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3,70</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77,78</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8.</w:t>
            </w:r>
            <w:r w:rsidR="00BE0C6B"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r w:rsidR="00BE0C6B" w:rsidRPr="00C656CA">
              <w:rPr>
                <w:rFonts w:ascii="Times New Roman" w:eastAsia="Times New Roman" w:hAnsi="Times New Roman"/>
                <w:sz w:val="24"/>
                <w:szCs w:val="24"/>
                <w:lang w:eastAsia="ru-RU"/>
              </w:rPr>
              <w:t>СОШ № 3</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9,09</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72,73</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9.</w:t>
            </w:r>
            <w:r w:rsidR="00BE0C6B" w:rsidRPr="00C656CA">
              <w:rPr>
                <w:rFonts w:ascii="Times New Roman" w:eastAsia="Times New Roman" w:hAnsi="Times New Roman"/>
                <w:sz w:val="24"/>
                <w:szCs w:val="24"/>
                <w:lang w:eastAsia="ru-RU"/>
              </w:rPr>
              <w:t xml:space="preserve">ГКООУ ЛО </w:t>
            </w:r>
            <w:r w:rsidR="002B0E42" w:rsidRPr="00C656CA">
              <w:rPr>
                <w:rFonts w:ascii="Times New Roman" w:eastAsia="Times New Roman" w:hAnsi="Times New Roman"/>
                <w:sz w:val="24"/>
                <w:szCs w:val="24"/>
                <w:lang w:eastAsia="ru-RU"/>
              </w:rPr>
              <w:t>«</w:t>
            </w:r>
            <w:proofErr w:type="spellStart"/>
            <w:r w:rsidR="00BE0C6B" w:rsidRPr="00C656CA">
              <w:rPr>
                <w:rFonts w:ascii="Times New Roman" w:eastAsia="Times New Roman" w:hAnsi="Times New Roman"/>
                <w:sz w:val="24"/>
                <w:szCs w:val="24"/>
                <w:lang w:eastAsia="ru-RU"/>
              </w:rPr>
              <w:t>Лужская</w:t>
            </w:r>
            <w:proofErr w:type="spellEnd"/>
            <w:r w:rsidR="00BE0C6B" w:rsidRPr="00C656CA">
              <w:rPr>
                <w:rFonts w:ascii="Times New Roman" w:eastAsia="Times New Roman" w:hAnsi="Times New Roman"/>
                <w:sz w:val="24"/>
                <w:szCs w:val="24"/>
                <w:lang w:eastAsia="ru-RU"/>
              </w:rPr>
              <w:t xml:space="preserve"> санаторная школа-интернат</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100,00</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10.</w:t>
            </w:r>
            <w:r w:rsidR="00BE0C6B"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proofErr w:type="spellStart"/>
            <w:r w:rsidR="00BE0C6B" w:rsidRPr="00C656CA">
              <w:rPr>
                <w:rFonts w:ascii="Times New Roman" w:eastAsia="Times New Roman" w:hAnsi="Times New Roman"/>
                <w:sz w:val="24"/>
                <w:szCs w:val="24"/>
                <w:lang w:eastAsia="ru-RU"/>
              </w:rPr>
              <w:t>Заклинская</w:t>
            </w:r>
            <w:proofErr w:type="spellEnd"/>
            <w:r w:rsidR="00BE0C6B" w:rsidRPr="00C656CA">
              <w:rPr>
                <w:rFonts w:ascii="Times New Roman" w:eastAsia="Times New Roman" w:hAnsi="Times New Roman"/>
                <w:sz w:val="24"/>
                <w:szCs w:val="24"/>
                <w:lang w:eastAsia="ru-RU"/>
              </w:rPr>
              <w:t xml:space="preserve"> СОШ</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83,33</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BE0C6B" w:rsidRPr="00C656CA" w:rsidTr="006E69A8">
        <w:tc>
          <w:tcPr>
            <w:tcW w:w="3828" w:type="dxa"/>
          </w:tcPr>
          <w:p w:rsidR="00BE0C6B" w:rsidRPr="00C656CA" w:rsidRDefault="006E69A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11.</w:t>
            </w:r>
            <w:r w:rsidR="00BE0C6B"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r w:rsidR="00BE0C6B" w:rsidRPr="00C656CA">
              <w:rPr>
                <w:rFonts w:ascii="Times New Roman" w:eastAsia="Times New Roman" w:hAnsi="Times New Roman"/>
                <w:sz w:val="24"/>
                <w:szCs w:val="24"/>
                <w:lang w:eastAsia="ru-RU"/>
              </w:rPr>
              <w:t>Ломоносовская школа №3</w:t>
            </w:r>
            <w:r w:rsidR="002B0E42" w:rsidRPr="00C656CA">
              <w:rPr>
                <w:rFonts w:ascii="Times New Roman" w:eastAsia="Times New Roman" w:hAnsi="Times New Roman"/>
                <w:sz w:val="24"/>
                <w:szCs w:val="24"/>
                <w:lang w:eastAsia="ru-RU"/>
              </w:rPr>
              <w:t>»</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315"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100,00</w:t>
            </w:r>
          </w:p>
        </w:tc>
        <w:tc>
          <w:tcPr>
            <w:tcW w:w="2316" w:type="dxa"/>
            <w:vAlign w:val="center"/>
          </w:tcPr>
          <w:p w:rsidR="00BE0C6B" w:rsidRPr="00C656CA" w:rsidRDefault="00BE0C6B"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bl>
    <w:p w:rsidR="005060D9" w:rsidRPr="00C656CA" w:rsidRDefault="005060D9" w:rsidP="00C656CA">
      <w:pPr>
        <w:pStyle w:val="a3"/>
        <w:spacing w:after="0" w:line="240" w:lineRule="auto"/>
        <w:ind w:left="1080"/>
        <w:rPr>
          <w:rFonts w:ascii="Times New Roman" w:eastAsia="Times New Roman" w:hAnsi="Times New Roman"/>
          <w:sz w:val="24"/>
          <w:szCs w:val="24"/>
          <w:lang w:eastAsia="ru-RU"/>
        </w:rPr>
      </w:pPr>
      <w:bookmarkStart w:id="4" w:name="_Toc395183674"/>
      <w:bookmarkStart w:id="5" w:name="_Toc423954908"/>
      <w:bookmarkStart w:id="6" w:name="_Toc424490594"/>
    </w:p>
    <w:p w:rsidR="005060D9" w:rsidRPr="00C656CA" w:rsidRDefault="00614AB8" w:rsidP="00C656CA">
      <w:pPr>
        <w:pStyle w:val="a3"/>
        <w:spacing w:after="0" w:line="240" w:lineRule="auto"/>
        <w:ind w:left="-567"/>
        <w:jc w:val="both"/>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3.5</w:t>
      </w:r>
      <w:r w:rsidR="005060D9" w:rsidRPr="00C656CA">
        <w:rPr>
          <w:rFonts w:ascii="Times New Roman" w:eastAsia="Times New Roman" w:hAnsi="Times New Roman"/>
          <w:sz w:val="24"/>
          <w:szCs w:val="24"/>
          <w:lang w:eastAsia="ru-RU"/>
        </w:rPr>
        <w:t xml:space="preserve"> Выделение </w:t>
      </w:r>
      <w:r w:rsidR="005060D9" w:rsidRPr="00C656CA">
        <w:rPr>
          <w:rFonts w:ascii="Times New Roman" w:eastAsia="Times New Roman" w:hAnsi="Times New Roman"/>
          <w:sz w:val="24"/>
          <w:szCs w:val="24"/>
          <w:u w:val="single"/>
          <w:lang w:eastAsia="ru-RU"/>
        </w:rPr>
        <w:t>перечня ОО, продемонстрировавших низкие результаты ЕГЭ по предмету</w:t>
      </w:r>
      <w:r w:rsidR="005060D9" w:rsidRPr="00C656CA">
        <w:rPr>
          <w:rFonts w:ascii="Times New Roman" w:eastAsia="Times New Roman" w:hAnsi="Times New Roman"/>
          <w:sz w:val="24"/>
          <w:szCs w:val="24"/>
          <w:lang w:eastAsia="ru-RU"/>
        </w:rPr>
        <w:t xml:space="preserve">: выбирается от 5 до15% от общего числа ОО в субъекте РФ, в  которых </w:t>
      </w:r>
    </w:p>
    <w:p w:rsidR="005060D9" w:rsidRPr="00C656CA" w:rsidRDefault="005060D9" w:rsidP="00C656CA">
      <w:pPr>
        <w:pStyle w:val="a3"/>
        <w:numPr>
          <w:ilvl w:val="0"/>
          <w:numId w:val="9"/>
        </w:numPr>
        <w:spacing w:after="0" w:line="240" w:lineRule="auto"/>
        <w:ind w:left="-567" w:firstLine="0"/>
        <w:jc w:val="both"/>
        <w:rPr>
          <w:rFonts w:ascii="Times New Roman" w:eastAsia="Times New Roman" w:hAnsi="Times New Roman"/>
          <w:sz w:val="24"/>
          <w:szCs w:val="24"/>
          <w:lang w:eastAsia="ru-RU"/>
        </w:rPr>
      </w:pPr>
      <w:r w:rsidRPr="00C656CA">
        <w:rPr>
          <w:rFonts w:ascii="Times New Roman" w:eastAsia="Times New Roman" w:hAnsi="Times New Roman"/>
          <w:bCs/>
          <w:sz w:val="24"/>
          <w:szCs w:val="24"/>
          <w:lang w:eastAsia="ru-RU"/>
        </w:rPr>
        <w:t>доля</w:t>
      </w:r>
      <w:r w:rsidRPr="00C656CA">
        <w:rPr>
          <w:rFonts w:ascii="Times New Roman" w:eastAsia="Times New Roman" w:hAnsi="Times New Roman"/>
          <w:sz w:val="24"/>
          <w:szCs w:val="24"/>
          <w:lang w:eastAsia="ru-RU"/>
        </w:rPr>
        <w:t xml:space="preserve"> участников ЕГЭ, </w:t>
      </w:r>
      <w:r w:rsidRPr="00C656CA">
        <w:rPr>
          <w:rFonts w:ascii="Times New Roman" w:eastAsia="Times New Roman" w:hAnsi="Times New Roman"/>
          <w:b/>
          <w:sz w:val="24"/>
          <w:szCs w:val="24"/>
          <w:lang w:eastAsia="ru-RU"/>
        </w:rPr>
        <w:t>не достигших минимального балла</w:t>
      </w:r>
      <w:r w:rsidRPr="00C656CA">
        <w:rPr>
          <w:rFonts w:ascii="Times New Roman" w:eastAsia="Times New Roman" w:hAnsi="Times New Roman"/>
          <w:sz w:val="24"/>
          <w:szCs w:val="24"/>
          <w:lang w:eastAsia="ru-RU"/>
        </w:rPr>
        <w:t xml:space="preserve">, имеет </w:t>
      </w:r>
      <w:r w:rsidRPr="00C656CA">
        <w:rPr>
          <w:rFonts w:ascii="Times New Roman" w:eastAsia="Times New Roman" w:hAnsi="Times New Roman"/>
          <w:b/>
          <w:i/>
          <w:sz w:val="24"/>
          <w:szCs w:val="24"/>
          <w:lang w:eastAsia="ru-RU"/>
        </w:rPr>
        <w:t>максимальные значения</w:t>
      </w:r>
      <w:r w:rsidRPr="00C656CA">
        <w:rPr>
          <w:rFonts w:ascii="Times New Roman" w:eastAsia="Times New Roman" w:hAnsi="Times New Roman"/>
          <w:sz w:val="24"/>
          <w:szCs w:val="24"/>
          <w:lang w:eastAsia="ru-RU"/>
        </w:rPr>
        <w:t xml:space="preserve"> (по сравнению с другими ОО субъекта РФ)</w:t>
      </w:r>
    </w:p>
    <w:p w:rsidR="005060D9" w:rsidRPr="00C656CA" w:rsidRDefault="005060D9" w:rsidP="00C656CA">
      <w:pPr>
        <w:pStyle w:val="a3"/>
        <w:numPr>
          <w:ilvl w:val="0"/>
          <w:numId w:val="9"/>
        </w:numPr>
        <w:spacing w:after="0" w:line="240" w:lineRule="auto"/>
        <w:ind w:left="-567" w:firstLine="0"/>
        <w:jc w:val="both"/>
        <w:rPr>
          <w:rFonts w:ascii="Times New Roman" w:eastAsia="Times New Roman" w:hAnsi="Times New Roman"/>
          <w:sz w:val="24"/>
          <w:szCs w:val="24"/>
          <w:lang w:eastAsia="ru-RU"/>
        </w:rPr>
      </w:pPr>
      <w:r w:rsidRPr="00C656CA">
        <w:rPr>
          <w:rFonts w:ascii="Times New Roman" w:eastAsia="Times New Roman" w:hAnsi="Times New Roman"/>
          <w:bCs/>
          <w:sz w:val="24"/>
          <w:szCs w:val="24"/>
          <w:lang w:eastAsia="ru-RU"/>
        </w:rPr>
        <w:t>доля</w:t>
      </w:r>
      <w:r w:rsidRPr="00C656CA">
        <w:rPr>
          <w:rFonts w:ascii="Times New Roman" w:eastAsia="Times New Roman" w:hAnsi="Times New Roman"/>
          <w:sz w:val="24"/>
          <w:szCs w:val="24"/>
          <w:lang w:eastAsia="ru-RU"/>
        </w:rPr>
        <w:t xml:space="preserve"> участников ЕГЭ, </w:t>
      </w:r>
      <w:r w:rsidRPr="00C656CA">
        <w:rPr>
          <w:rFonts w:ascii="Times New Roman" w:eastAsia="Times New Roman" w:hAnsi="Times New Roman"/>
          <w:b/>
          <w:sz w:val="24"/>
          <w:szCs w:val="24"/>
          <w:lang w:eastAsia="ru-RU"/>
        </w:rPr>
        <w:t>получивших от 61 до 100 баллов</w:t>
      </w:r>
      <w:r w:rsidRPr="00C656CA">
        <w:rPr>
          <w:rFonts w:ascii="Times New Roman" w:eastAsia="Times New Roman" w:hAnsi="Times New Roman"/>
          <w:sz w:val="24"/>
          <w:szCs w:val="24"/>
          <w:lang w:eastAsia="ru-RU"/>
        </w:rPr>
        <w:t xml:space="preserve">, имеет </w:t>
      </w:r>
      <w:r w:rsidRPr="00C656CA">
        <w:rPr>
          <w:rFonts w:ascii="Times New Roman" w:eastAsia="Times New Roman" w:hAnsi="Times New Roman"/>
          <w:b/>
          <w:i/>
          <w:sz w:val="24"/>
          <w:szCs w:val="24"/>
          <w:lang w:eastAsia="ru-RU"/>
        </w:rPr>
        <w:t>минимальные значения</w:t>
      </w:r>
      <w:r w:rsidRPr="00C656CA">
        <w:rPr>
          <w:rFonts w:ascii="Times New Roman" w:eastAsia="Times New Roman" w:hAnsi="Times New Roman"/>
          <w:sz w:val="24"/>
          <w:szCs w:val="24"/>
          <w:lang w:eastAsia="ru-RU"/>
        </w:rPr>
        <w:t xml:space="preserve"> (по сравнению с другими ОО субъекта РФ).</w:t>
      </w:r>
    </w:p>
    <w:p w:rsidR="005060D9" w:rsidRPr="00C656CA" w:rsidRDefault="00791F29" w:rsidP="00C656CA">
      <w:pPr>
        <w:pStyle w:val="a3"/>
        <w:spacing w:after="0" w:line="240" w:lineRule="auto"/>
        <w:ind w:left="-567"/>
        <w:jc w:val="right"/>
        <w:rPr>
          <w:rFonts w:ascii="Times New Roman" w:eastAsia="Times New Roman" w:hAnsi="Times New Roman"/>
          <w:i/>
          <w:sz w:val="24"/>
          <w:szCs w:val="24"/>
          <w:lang w:eastAsia="ru-RU"/>
        </w:rPr>
      </w:pPr>
      <w:r w:rsidRPr="00C656CA">
        <w:rPr>
          <w:rFonts w:ascii="Times New Roman" w:eastAsia="Times New Roman" w:hAnsi="Times New Roman"/>
          <w:i/>
          <w:sz w:val="24"/>
          <w:szCs w:val="24"/>
          <w:lang w:eastAsia="ru-RU"/>
        </w:rPr>
        <w:t>Таблица 10</w:t>
      </w:r>
    </w:p>
    <w:bookmarkEnd w:id="4"/>
    <w:bookmarkEnd w:id="5"/>
    <w:bookmarkEnd w:id="6"/>
    <w:p w:rsidR="00DB7921" w:rsidRPr="00C656CA" w:rsidRDefault="00DB7921" w:rsidP="00C656CA">
      <w:pPr>
        <w:jc w:val="both"/>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079"/>
        <w:gridCol w:w="2079"/>
        <w:gridCol w:w="2079"/>
      </w:tblGrid>
      <w:tr w:rsidR="006925E2" w:rsidRPr="00C656CA" w:rsidTr="00C2565D">
        <w:trPr>
          <w:trHeight w:val="1372"/>
        </w:trPr>
        <w:tc>
          <w:tcPr>
            <w:tcW w:w="4537" w:type="dxa"/>
          </w:tcPr>
          <w:p w:rsidR="006925E2" w:rsidRPr="00C656CA" w:rsidRDefault="006925E2"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Название ОО</w:t>
            </w:r>
          </w:p>
        </w:tc>
        <w:tc>
          <w:tcPr>
            <w:tcW w:w="2079" w:type="dxa"/>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Доля участников,</w:t>
            </w:r>
          </w:p>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 xml:space="preserve">не </w:t>
            </w:r>
            <w:proofErr w:type="gramStart"/>
            <w:r w:rsidRPr="00C656CA">
              <w:rPr>
                <w:rFonts w:ascii="Times New Roman" w:eastAsia="Times New Roman" w:hAnsi="Times New Roman"/>
                <w:sz w:val="24"/>
                <w:szCs w:val="24"/>
                <w:lang w:eastAsia="ru-RU"/>
              </w:rPr>
              <w:t>достигших</w:t>
            </w:r>
            <w:proofErr w:type="gramEnd"/>
            <w:r w:rsidRPr="00C656CA">
              <w:rPr>
                <w:rFonts w:ascii="Times New Roman" w:eastAsia="Times New Roman" w:hAnsi="Times New Roman"/>
                <w:sz w:val="24"/>
                <w:szCs w:val="24"/>
                <w:lang w:eastAsia="ru-RU"/>
              </w:rPr>
              <w:t xml:space="preserve"> минимального балла</w:t>
            </w:r>
          </w:p>
        </w:tc>
        <w:tc>
          <w:tcPr>
            <w:tcW w:w="2079" w:type="dxa"/>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Доля участников, получивших от 61 до 80 баллов</w:t>
            </w:r>
          </w:p>
        </w:tc>
        <w:tc>
          <w:tcPr>
            <w:tcW w:w="2079" w:type="dxa"/>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Доля участников, получивших от 81 до 100 баллов</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w:t>
            </w:r>
            <w:r w:rsidR="006925E2"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proofErr w:type="spellStart"/>
            <w:r w:rsidR="006925E2" w:rsidRPr="00C656CA">
              <w:rPr>
                <w:rFonts w:ascii="Times New Roman" w:eastAsia="Times New Roman" w:hAnsi="Times New Roman"/>
                <w:sz w:val="24"/>
                <w:szCs w:val="24"/>
                <w:lang w:eastAsia="ru-RU"/>
              </w:rPr>
              <w:t>Разметелевская</w:t>
            </w:r>
            <w:proofErr w:type="spellEnd"/>
            <w:r w:rsidR="006925E2" w:rsidRPr="00C656CA">
              <w:rPr>
                <w:rFonts w:ascii="Times New Roman" w:eastAsia="Times New Roman" w:hAnsi="Times New Roman"/>
                <w:sz w:val="24"/>
                <w:szCs w:val="24"/>
                <w:lang w:eastAsia="ru-RU"/>
              </w:rPr>
              <w:t xml:space="preserve"> СОШ</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20,00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2.</w:t>
            </w:r>
            <w:r w:rsidR="006925E2"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proofErr w:type="spellStart"/>
            <w:r w:rsidR="006925E2" w:rsidRPr="00C656CA">
              <w:rPr>
                <w:rFonts w:ascii="Times New Roman" w:eastAsia="Times New Roman" w:hAnsi="Times New Roman"/>
                <w:sz w:val="24"/>
                <w:szCs w:val="24"/>
                <w:lang w:eastAsia="ru-RU"/>
              </w:rPr>
              <w:t>Пчевская</w:t>
            </w:r>
            <w:proofErr w:type="spellEnd"/>
            <w:r w:rsidR="006925E2" w:rsidRPr="00C656CA">
              <w:rPr>
                <w:rFonts w:ascii="Times New Roman" w:eastAsia="Times New Roman" w:hAnsi="Times New Roman"/>
                <w:sz w:val="24"/>
                <w:szCs w:val="24"/>
                <w:lang w:eastAsia="ru-RU"/>
              </w:rPr>
              <w:t xml:space="preserve"> СОШ</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3.</w:t>
            </w:r>
            <w:r w:rsidR="006925E2" w:rsidRPr="00C656CA">
              <w:rPr>
                <w:rFonts w:ascii="Times New Roman" w:eastAsia="Times New Roman" w:hAnsi="Times New Roman"/>
                <w:sz w:val="24"/>
                <w:szCs w:val="24"/>
                <w:lang w:eastAsia="ru-RU"/>
              </w:rPr>
              <w:t xml:space="preserve">МКОУ </w:t>
            </w:r>
            <w:r w:rsidR="002B0E42" w:rsidRPr="00C656CA">
              <w:rPr>
                <w:rFonts w:ascii="Times New Roman" w:eastAsia="Times New Roman" w:hAnsi="Times New Roman"/>
                <w:sz w:val="24"/>
                <w:szCs w:val="24"/>
                <w:lang w:eastAsia="ru-RU"/>
              </w:rPr>
              <w:t>«</w:t>
            </w:r>
            <w:proofErr w:type="spellStart"/>
            <w:r w:rsidR="006925E2" w:rsidRPr="00C656CA">
              <w:rPr>
                <w:rFonts w:ascii="Times New Roman" w:eastAsia="Times New Roman" w:hAnsi="Times New Roman"/>
                <w:sz w:val="24"/>
                <w:szCs w:val="24"/>
                <w:lang w:eastAsia="ru-RU"/>
              </w:rPr>
              <w:t>Шумская</w:t>
            </w:r>
            <w:proofErr w:type="spellEnd"/>
            <w:r w:rsidR="006925E2" w:rsidRPr="00C656CA">
              <w:rPr>
                <w:rFonts w:ascii="Times New Roman" w:eastAsia="Times New Roman" w:hAnsi="Times New Roman"/>
                <w:sz w:val="24"/>
                <w:szCs w:val="24"/>
                <w:lang w:eastAsia="ru-RU"/>
              </w:rPr>
              <w:t xml:space="preserve"> СОШ</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4.</w:t>
            </w:r>
            <w:r w:rsidR="006925E2"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proofErr w:type="spellStart"/>
            <w:r w:rsidR="006925E2" w:rsidRPr="00C656CA">
              <w:rPr>
                <w:rFonts w:ascii="Times New Roman" w:eastAsia="Times New Roman" w:hAnsi="Times New Roman"/>
                <w:sz w:val="24"/>
                <w:szCs w:val="24"/>
                <w:lang w:eastAsia="ru-RU"/>
              </w:rPr>
              <w:t>Рахьинский</w:t>
            </w:r>
            <w:proofErr w:type="spellEnd"/>
            <w:r w:rsidR="006925E2" w:rsidRPr="00C656CA">
              <w:rPr>
                <w:rFonts w:ascii="Times New Roman" w:eastAsia="Times New Roman" w:hAnsi="Times New Roman"/>
                <w:sz w:val="24"/>
                <w:szCs w:val="24"/>
                <w:lang w:eastAsia="ru-RU"/>
              </w:rPr>
              <w:t xml:space="preserve"> ЦО</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42,86</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5.</w:t>
            </w:r>
            <w:r w:rsidR="006925E2" w:rsidRPr="00C656CA">
              <w:rPr>
                <w:rFonts w:ascii="Times New Roman" w:eastAsia="Times New Roman" w:hAnsi="Times New Roman"/>
                <w:sz w:val="24"/>
                <w:szCs w:val="24"/>
                <w:lang w:eastAsia="ru-RU"/>
              </w:rPr>
              <w:t xml:space="preserve">МБОУ </w:t>
            </w:r>
            <w:r w:rsidR="002B0E42" w:rsidRPr="00C656CA">
              <w:rPr>
                <w:rFonts w:ascii="Times New Roman" w:eastAsia="Times New Roman" w:hAnsi="Times New Roman"/>
                <w:sz w:val="24"/>
                <w:szCs w:val="24"/>
                <w:lang w:eastAsia="ru-RU"/>
              </w:rPr>
              <w:t>«</w:t>
            </w:r>
            <w:r w:rsidR="006925E2" w:rsidRPr="00C656CA">
              <w:rPr>
                <w:rFonts w:ascii="Times New Roman" w:eastAsia="Times New Roman" w:hAnsi="Times New Roman"/>
                <w:sz w:val="24"/>
                <w:szCs w:val="24"/>
                <w:lang w:eastAsia="ru-RU"/>
              </w:rPr>
              <w:t>СОШ № 1</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38,46</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6.</w:t>
            </w:r>
            <w:r w:rsidR="006925E2"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r w:rsidR="006925E2" w:rsidRPr="00C656CA">
              <w:rPr>
                <w:rFonts w:ascii="Times New Roman" w:eastAsia="Times New Roman" w:hAnsi="Times New Roman"/>
                <w:sz w:val="24"/>
                <w:szCs w:val="24"/>
                <w:lang w:eastAsia="ru-RU"/>
              </w:rPr>
              <w:t>Всеволожская открытая (сменная) общеобразовательная школа № 2</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7.</w:t>
            </w:r>
            <w:r w:rsidR="006925E2" w:rsidRPr="00C656CA">
              <w:rPr>
                <w:rFonts w:ascii="Times New Roman" w:eastAsia="Times New Roman" w:hAnsi="Times New Roman"/>
                <w:sz w:val="24"/>
                <w:szCs w:val="24"/>
                <w:lang w:eastAsia="ru-RU"/>
              </w:rPr>
              <w:t xml:space="preserve">ЧОУ </w:t>
            </w:r>
            <w:r w:rsidR="002B0E42" w:rsidRPr="00C656CA">
              <w:rPr>
                <w:rFonts w:ascii="Times New Roman" w:eastAsia="Times New Roman" w:hAnsi="Times New Roman"/>
                <w:sz w:val="24"/>
                <w:szCs w:val="24"/>
                <w:lang w:eastAsia="ru-RU"/>
              </w:rPr>
              <w:t>«</w:t>
            </w:r>
            <w:r w:rsidR="006925E2" w:rsidRPr="00C656CA">
              <w:rPr>
                <w:rFonts w:ascii="Times New Roman" w:eastAsia="Times New Roman" w:hAnsi="Times New Roman"/>
                <w:sz w:val="24"/>
                <w:szCs w:val="24"/>
                <w:lang w:eastAsia="ru-RU"/>
              </w:rPr>
              <w:t>Первая академическая гимназия г. Гатчины</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8.</w:t>
            </w:r>
            <w:r w:rsidR="006925E2" w:rsidRPr="00C656CA">
              <w:rPr>
                <w:rFonts w:ascii="Times New Roman" w:eastAsia="Times New Roman" w:hAnsi="Times New Roman"/>
                <w:sz w:val="24"/>
                <w:szCs w:val="24"/>
                <w:lang w:eastAsia="ru-RU"/>
              </w:rPr>
              <w:t xml:space="preserve">МКОУ </w:t>
            </w:r>
            <w:r w:rsidR="002B0E42" w:rsidRPr="00C656CA">
              <w:rPr>
                <w:rFonts w:ascii="Times New Roman" w:eastAsia="Times New Roman" w:hAnsi="Times New Roman"/>
                <w:sz w:val="24"/>
                <w:szCs w:val="24"/>
                <w:lang w:eastAsia="ru-RU"/>
              </w:rPr>
              <w:t>«</w:t>
            </w:r>
            <w:proofErr w:type="spellStart"/>
            <w:r w:rsidR="006925E2" w:rsidRPr="00C656CA">
              <w:rPr>
                <w:rFonts w:ascii="Times New Roman" w:eastAsia="Times New Roman" w:hAnsi="Times New Roman"/>
                <w:sz w:val="24"/>
                <w:szCs w:val="24"/>
                <w:lang w:eastAsia="ru-RU"/>
              </w:rPr>
              <w:t>Алеховщинская</w:t>
            </w:r>
            <w:proofErr w:type="spellEnd"/>
            <w:r w:rsidR="006925E2" w:rsidRPr="00C656CA">
              <w:rPr>
                <w:rFonts w:ascii="Times New Roman" w:eastAsia="Times New Roman" w:hAnsi="Times New Roman"/>
                <w:sz w:val="24"/>
                <w:szCs w:val="24"/>
                <w:lang w:eastAsia="ru-RU"/>
              </w:rPr>
              <w:t xml:space="preserve"> СОШ</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9.</w:t>
            </w:r>
            <w:r w:rsidR="006925E2" w:rsidRPr="00C656CA">
              <w:rPr>
                <w:rFonts w:ascii="Times New Roman" w:eastAsia="Times New Roman" w:hAnsi="Times New Roman"/>
                <w:sz w:val="24"/>
                <w:szCs w:val="24"/>
                <w:lang w:eastAsia="ru-RU"/>
              </w:rPr>
              <w:t xml:space="preserve">МКОУ </w:t>
            </w:r>
            <w:r w:rsidR="002B0E42" w:rsidRPr="00C656CA">
              <w:rPr>
                <w:rFonts w:ascii="Times New Roman" w:eastAsia="Times New Roman" w:hAnsi="Times New Roman"/>
                <w:sz w:val="24"/>
                <w:szCs w:val="24"/>
                <w:lang w:eastAsia="ru-RU"/>
              </w:rPr>
              <w:t>«</w:t>
            </w:r>
            <w:proofErr w:type="spellStart"/>
            <w:r w:rsidR="006925E2" w:rsidRPr="00C656CA">
              <w:rPr>
                <w:rFonts w:ascii="Times New Roman" w:eastAsia="Times New Roman" w:hAnsi="Times New Roman"/>
                <w:sz w:val="24"/>
                <w:szCs w:val="24"/>
                <w:lang w:eastAsia="ru-RU"/>
              </w:rPr>
              <w:t>Красноборская</w:t>
            </w:r>
            <w:proofErr w:type="spellEnd"/>
            <w:r w:rsidR="006925E2" w:rsidRPr="00C656CA">
              <w:rPr>
                <w:rFonts w:ascii="Times New Roman" w:eastAsia="Times New Roman" w:hAnsi="Times New Roman"/>
                <w:sz w:val="24"/>
                <w:szCs w:val="24"/>
                <w:lang w:eastAsia="ru-RU"/>
              </w:rPr>
              <w:t xml:space="preserve"> СОШ</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33,33</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10.</w:t>
            </w:r>
            <w:r w:rsidR="006925E2" w:rsidRPr="00C656CA">
              <w:rPr>
                <w:rFonts w:ascii="Times New Roman" w:eastAsia="Times New Roman" w:hAnsi="Times New Roman"/>
                <w:sz w:val="24"/>
                <w:szCs w:val="24"/>
                <w:lang w:eastAsia="ru-RU"/>
              </w:rPr>
              <w:t xml:space="preserve">МБОУ </w:t>
            </w:r>
            <w:r w:rsidR="002B0E42" w:rsidRPr="00C656CA">
              <w:rPr>
                <w:rFonts w:ascii="Times New Roman" w:eastAsia="Times New Roman" w:hAnsi="Times New Roman"/>
                <w:sz w:val="24"/>
                <w:szCs w:val="24"/>
                <w:lang w:eastAsia="ru-RU"/>
              </w:rPr>
              <w:t>«</w:t>
            </w:r>
            <w:proofErr w:type="spellStart"/>
            <w:r w:rsidR="006925E2" w:rsidRPr="00C656CA">
              <w:rPr>
                <w:rFonts w:ascii="Times New Roman" w:eastAsia="Times New Roman" w:hAnsi="Times New Roman"/>
                <w:sz w:val="24"/>
                <w:szCs w:val="24"/>
                <w:lang w:eastAsia="ru-RU"/>
              </w:rPr>
              <w:t>Высокоключевая</w:t>
            </w:r>
            <w:proofErr w:type="spellEnd"/>
            <w:r w:rsidR="006925E2" w:rsidRPr="00C656CA">
              <w:rPr>
                <w:rFonts w:ascii="Times New Roman" w:eastAsia="Times New Roman" w:hAnsi="Times New Roman"/>
                <w:sz w:val="24"/>
                <w:szCs w:val="24"/>
                <w:lang w:eastAsia="ru-RU"/>
              </w:rPr>
              <w:t xml:space="preserve"> СОШ</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33,33</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r w:rsidR="006925E2" w:rsidRPr="00C656CA" w:rsidTr="00C2565D">
        <w:tc>
          <w:tcPr>
            <w:tcW w:w="4537" w:type="dxa"/>
          </w:tcPr>
          <w:p w:rsidR="006925E2" w:rsidRPr="00C656CA" w:rsidRDefault="00C2565D"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11.</w:t>
            </w:r>
            <w:r w:rsidR="006925E2" w:rsidRPr="00C656CA">
              <w:rPr>
                <w:rFonts w:ascii="Times New Roman" w:eastAsia="Times New Roman" w:hAnsi="Times New Roman"/>
                <w:sz w:val="24"/>
                <w:szCs w:val="24"/>
                <w:lang w:eastAsia="ru-RU"/>
              </w:rPr>
              <w:t xml:space="preserve">МОУ </w:t>
            </w:r>
            <w:r w:rsidR="002B0E42" w:rsidRPr="00C656CA">
              <w:rPr>
                <w:rFonts w:ascii="Times New Roman" w:eastAsia="Times New Roman" w:hAnsi="Times New Roman"/>
                <w:sz w:val="24"/>
                <w:szCs w:val="24"/>
                <w:lang w:eastAsia="ru-RU"/>
              </w:rPr>
              <w:t>«</w:t>
            </w:r>
            <w:proofErr w:type="spellStart"/>
            <w:r w:rsidR="006925E2" w:rsidRPr="00C656CA">
              <w:rPr>
                <w:rFonts w:ascii="Times New Roman" w:eastAsia="Times New Roman" w:hAnsi="Times New Roman"/>
                <w:sz w:val="24"/>
                <w:szCs w:val="24"/>
                <w:lang w:eastAsia="ru-RU"/>
              </w:rPr>
              <w:t>Ганьковская</w:t>
            </w:r>
            <w:proofErr w:type="spellEnd"/>
            <w:r w:rsidR="006925E2" w:rsidRPr="00C656CA">
              <w:rPr>
                <w:rFonts w:ascii="Times New Roman" w:eastAsia="Times New Roman" w:hAnsi="Times New Roman"/>
                <w:sz w:val="24"/>
                <w:szCs w:val="24"/>
                <w:lang w:eastAsia="ru-RU"/>
              </w:rPr>
              <w:t xml:space="preserve"> СОШ</w:t>
            </w:r>
            <w:r w:rsidR="002B0E42" w:rsidRPr="00C656CA">
              <w:rPr>
                <w:rFonts w:ascii="Times New Roman" w:eastAsia="Times New Roman" w:hAnsi="Times New Roman"/>
                <w:sz w:val="24"/>
                <w:szCs w:val="24"/>
                <w:lang w:eastAsia="ru-RU"/>
              </w:rPr>
              <w:t>»</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50,00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c>
          <w:tcPr>
            <w:tcW w:w="2079" w:type="dxa"/>
            <w:vAlign w:val="center"/>
          </w:tcPr>
          <w:p w:rsidR="006925E2" w:rsidRPr="00C656CA" w:rsidRDefault="006925E2" w:rsidP="00C656CA">
            <w:pPr>
              <w:pStyle w:val="a3"/>
              <w:spacing w:after="0" w:line="240" w:lineRule="auto"/>
              <w:ind w:left="0"/>
              <w:jc w:val="center"/>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0</w:t>
            </w:r>
          </w:p>
        </w:tc>
      </w:tr>
    </w:tbl>
    <w:p w:rsidR="00DB7921" w:rsidRPr="00C656CA" w:rsidRDefault="00DB7921" w:rsidP="00C656CA">
      <w:pPr>
        <w:jc w:val="both"/>
      </w:pPr>
    </w:p>
    <w:p w:rsidR="005060D9" w:rsidRPr="00C656CA" w:rsidRDefault="005060D9" w:rsidP="00C656CA">
      <w:pPr>
        <w:rPr>
          <w:b/>
        </w:rPr>
      </w:pPr>
      <w:r w:rsidRPr="00C656CA">
        <w:rPr>
          <w:b/>
        </w:rPr>
        <w:t>ВЫВОД о характере изменения результатов ЕГЭ по предмету</w:t>
      </w:r>
    </w:p>
    <w:p w:rsidR="003B1688" w:rsidRPr="00C656CA" w:rsidRDefault="003B1688" w:rsidP="00C656CA">
      <w:pPr>
        <w:ind w:right="-284"/>
        <w:jc w:val="both"/>
        <w:rPr>
          <w:rFonts w:eastAsia="MS Mincho"/>
          <w:highlight w:val="yellow"/>
        </w:rPr>
      </w:pPr>
    </w:p>
    <w:p w:rsidR="003B1688" w:rsidRPr="00C656CA" w:rsidRDefault="007327DF" w:rsidP="00C656CA">
      <w:pPr>
        <w:ind w:left="-567" w:right="-284" w:firstLine="567"/>
        <w:jc w:val="both"/>
        <w:rPr>
          <w:rFonts w:eastAsia="MS Mincho"/>
        </w:rPr>
      </w:pPr>
      <w:r w:rsidRPr="00C656CA">
        <w:rPr>
          <w:rFonts w:eastAsia="MS Mincho"/>
        </w:rPr>
        <w:t>В 2017 году получены наивысшие результаты за последние 4 года.</w:t>
      </w:r>
    </w:p>
    <w:p w:rsidR="00063267" w:rsidRPr="00C656CA" w:rsidRDefault="00063267" w:rsidP="00C656CA">
      <w:pPr>
        <w:ind w:left="-567" w:right="-284" w:firstLine="567"/>
        <w:jc w:val="both"/>
        <w:rPr>
          <w:rFonts w:eastAsia="MS Mincho"/>
        </w:rPr>
      </w:pPr>
      <w:r w:rsidRPr="00C656CA">
        <w:rPr>
          <w:rFonts w:eastAsia="MS Mincho"/>
        </w:rPr>
        <w:t>Региональный средний тестовый  балл по математике профильного уровня по сравнению с 201</w:t>
      </w:r>
      <w:r w:rsidR="00B24BDA" w:rsidRPr="00C656CA">
        <w:rPr>
          <w:rFonts w:eastAsia="MS Mincho"/>
        </w:rPr>
        <w:t>6</w:t>
      </w:r>
      <w:r w:rsidRPr="00C656CA">
        <w:rPr>
          <w:rFonts w:eastAsia="MS Mincho"/>
        </w:rPr>
        <w:t xml:space="preserve"> году  в 201</w:t>
      </w:r>
      <w:r w:rsidR="00B24BDA" w:rsidRPr="00C656CA">
        <w:rPr>
          <w:rFonts w:eastAsia="MS Mincho"/>
        </w:rPr>
        <w:t>7</w:t>
      </w:r>
      <w:r w:rsidRPr="00C656CA">
        <w:rPr>
          <w:rFonts w:eastAsia="MS Mincho"/>
        </w:rPr>
        <w:t xml:space="preserve"> году </w:t>
      </w:r>
      <w:r w:rsidR="00B24BDA" w:rsidRPr="00C656CA">
        <w:rPr>
          <w:rFonts w:eastAsia="MS Mincho"/>
        </w:rPr>
        <w:t xml:space="preserve">вырос </w:t>
      </w:r>
      <w:r w:rsidRPr="00C656CA">
        <w:rPr>
          <w:rFonts w:eastAsia="MS Mincho"/>
        </w:rPr>
        <w:t xml:space="preserve"> на </w:t>
      </w:r>
      <w:r w:rsidR="00B24BDA" w:rsidRPr="00C656CA">
        <w:rPr>
          <w:rFonts w:eastAsia="MS Mincho"/>
        </w:rPr>
        <w:t>2,27</w:t>
      </w:r>
      <w:r w:rsidRPr="00C656CA">
        <w:rPr>
          <w:rFonts w:eastAsia="MS Mincho"/>
        </w:rPr>
        <w:t xml:space="preserve"> и составил </w:t>
      </w:r>
      <w:r w:rsidR="00B24BDA" w:rsidRPr="00C656CA">
        <w:rPr>
          <w:rFonts w:eastAsia="MS Mincho"/>
        </w:rPr>
        <w:t>51,98</w:t>
      </w:r>
      <w:r w:rsidRPr="00C656CA">
        <w:rPr>
          <w:rFonts w:eastAsia="MS Mincho"/>
        </w:rPr>
        <w:t>. В 201</w:t>
      </w:r>
      <w:r w:rsidR="007327DF" w:rsidRPr="00C656CA">
        <w:rPr>
          <w:rFonts w:eastAsia="MS Mincho"/>
        </w:rPr>
        <w:t>7</w:t>
      </w:r>
      <w:r w:rsidRPr="00C656CA">
        <w:rPr>
          <w:rFonts w:eastAsia="MS Mincho"/>
        </w:rPr>
        <w:t xml:space="preserve"> году на </w:t>
      </w:r>
      <w:r w:rsidR="007327DF" w:rsidRPr="00C656CA">
        <w:rPr>
          <w:rFonts w:eastAsia="MS Mincho"/>
        </w:rPr>
        <w:t>3,3</w:t>
      </w:r>
      <w:r w:rsidRPr="00C656CA">
        <w:rPr>
          <w:rFonts w:eastAsia="MS Mincho"/>
        </w:rPr>
        <w:t xml:space="preserve"> %  у</w:t>
      </w:r>
      <w:r w:rsidR="007327DF" w:rsidRPr="00C656CA">
        <w:rPr>
          <w:rFonts w:eastAsia="MS Mincho"/>
        </w:rPr>
        <w:t>меньшил</w:t>
      </w:r>
      <w:r w:rsidRPr="00C656CA">
        <w:rPr>
          <w:rFonts w:eastAsia="MS Mincho"/>
        </w:rPr>
        <w:t xml:space="preserve">ось количество не </w:t>
      </w:r>
      <w:proofErr w:type="gramStart"/>
      <w:r w:rsidRPr="00C656CA">
        <w:rPr>
          <w:rFonts w:eastAsia="MS Mincho"/>
        </w:rPr>
        <w:t>сдавших</w:t>
      </w:r>
      <w:proofErr w:type="gramEnd"/>
      <w:r w:rsidRPr="00C656CA">
        <w:rPr>
          <w:rFonts w:eastAsia="MS Mincho"/>
        </w:rPr>
        <w:t xml:space="preserve"> экзамен.</w:t>
      </w:r>
    </w:p>
    <w:p w:rsidR="00807C60" w:rsidRPr="00C656CA" w:rsidRDefault="00807C60" w:rsidP="00C656CA">
      <w:pPr>
        <w:ind w:left="-567" w:right="-284" w:firstLine="567"/>
        <w:jc w:val="both"/>
        <w:rPr>
          <w:rFonts w:eastAsia="MS Mincho"/>
        </w:rPr>
      </w:pPr>
      <w:r w:rsidRPr="00C656CA">
        <w:rPr>
          <w:rFonts w:eastAsia="MS Mincho"/>
        </w:rPr>
        <w:t xml:space="preserve">Изменение  </w:t>
      </w:r>
      <w:proofErr w:type="gramStart"/>
      <w:r w:rsidRPr="00C656CA">
        <w:rPr>
          <w:rFonts w:eastAsia="MS Mincho"/>
        </w:rPr>
        <w:t>показателей</w:t>
      </w:r>
      <w:proofErr w:type="gramEnd"/>
      <w:r w:rsidRPr="00C656CA">
        <w:rPr>
          <w:rFonts w:eastAsia="MS Mincho"/>
        </w:rPr>
        <w:t xml:space="preserve">  прежде всего связаны с системной работой  в школах по  выбору  ЕГЭ по математике по уровню. Из экзамена «ушли» получившие на репетиционном экзамене </w:t>
      </w:r>
      <w:proofErr w:type="spellStart"/>
      <w:r w:rsidR="00DF7A15" w:rsidRPr="00C656CA">
        <w:rPr>
          <w:rFonts w:eastAsia="MS Mincho"/>
        </w:rPr>
        <w:t>низкобалльные</w:t>
      </w:r>
      <w:proofErr w:type="spellEnd"/>
      <w:r w:rsidR="00DF7A15" w:rsidRPr="00C656CA">
        <w:rPr>
          <w:rFonts w:eastAsia="MS Mincho"/>
        </w:rPr>
        <w:t xml:space="preserve"> результат</w:t>
      </w:r>
      <w:r w:rsidRPr="00C656CA">
        <w:rPr>
          <w:rFonts w:eastAsia="MS Mincho"/>
        </w:rPr>
        <w:t>ы.</w:t>
      </w:r>
    </w:p>
    <w:p w:rsidR="00E05802" w:rsidRPr="00C656CA" w:rsidRDefault="00E05802" w:rsidP="00C656CA">
      <w:pPr>
        <w:ind w:left="-567" w:right="-284" w:firstLine="567"/>
        <w:jc w:val="both"/>
        <w:rPr>
          <w:rFonts w:eastAsia="MS Mincho"/>
        </w:rPr>
      </w:pPr>
      <w:r w:rsidRPr="00C656CA">
        <w:rPr>
          <w:rFonts w:eastAsia="MS Mincho"/>
        </w:rPr>
        <w:t xml:space="preserve">Дала определенные положительные результаты и работа, проведенная в 2016-2017 году ГАОУ ДПО ЛОИРО, по повышению квалификации учителей, в том числе по программе с учителями школ. </w:t>
      </w:r>
      <w:proofErr w:type="gramStart"/>
      <w:r w:rsidRPr="00C656CA">
        <w:rPr>
          <w:rFonts w:eastAsia="MS Mincho"/>
        </w:rPr>
        <w:t>Показавших</w:t>
      </w:r>
      <w:proofErr w:type="gramEnd"/>
      <w:r w:rsidRPr="00C656CA">
        <w:rPr>
          <w:rFonts w:eastAsia="MS Mincho"/>
        </w:rPr>
        <w:t xml:space="preserve"> аномально низкие результаты.</w:t>
      </w:r>
    </w:p>
    <w:p w:rsidR="00807C60" w:rsidRPr="00C656CA" w:rsidRDefault="00807C60" w:rsidP="00C656CA">
      <w:pPr>
        <w:ind w:left="-567" w:right="-284" w:firstLine="567"/>
        <w:jc w:val="both"/>
        <w:rPr>
          <w:bCs/>
        </w:rPr>
      </w:pPr>
      <w:r w:rsidRPr="00C656CA">
        <w:rPr>
          <w:rFonts w:eastAsia="MS Mincho"/>
        </w:rPr>
        <w:t>Тем не менее, до</w:t>
      </w:r>
      <w:r w:rsidR="00063267" w:rsidRPr="00C656CA">
        <w:rPr>
          <w:rFonts w:eastAsia="MS Mincho"/>
        </w:rPr>
        <w:t xml:space="preserve">ля </w:t>
      </w:r>
      <w:proofErr w:type="spellStart"/>
      <w:r w:rsidR="00063267" w:rsidRPr="00C656CA">
        <w:rPr>
          <w:rFonts w:eastAsia="MS Mincho"/>
        </w:rPr>
        <w:t>высокобальников</w:t>
      </w:r>
      <w:proofErr w:type="spellEnd"/>
      <w:r w:rsidR="00063267" w:rsidRPr="00C656CA">
        <w:rPr>
          <w:rFonts w:eastAsia="MS Mincho"/>
        </w:rPr>
        <w:t xml:space="preserve"> </w:t>
      </w:r>
      <w:r w:rsidR="007327DF" w:rsidRPr="00C656CA">
        <w:rPr>
          <w:rFonts w:eastAsia="MS Mincho"/>
        </w:rPr>
        <w:t xml:space="preserve">снизилась </w:t>
      </w:r>
      <w:r w:rsidR="00063267" w:rsidRPr="00C656CA">
        <w:rPr>
          <w:rFonts w:eastAsia="MS Mincho"/>
        </w:rPr>
        <w:t xml:space="preserve">с </w:t>
      </w:r>
      <w:r w:rsidR="007327DF" w:rsidRPr="00C656CA">
        <w:rPr>
          <w:rFonts w:eastAsia="MS Mincho"/>
        </w:rPr>
        <w:t xml:space="preserve">3,03 до </w:t>
      </w:r>
      <w:r w:rsidR="00063267" w:rsidRPr="00C656CA">
        <w:rPr>
          <w:rFonts w:eastAsia="MS Mincho"/>
        </w:rPr>
        <w:t>2,</w:t>
      </w:r>
      <w:r w:rsidR="007327DF" w:rsidRPr="00C656CA">
        <w:rPr>
          <w:rFonts w:eastAsia="MS Mincho"/>
        </w:rPr>
        <w:t>47 и вышла на уровень 2015 года</w:t>
      </w:r>
      <w:r w:rsidR="00063267" w:rsidRPr="00C656CA">
        <w:rPr>
          <w:rFonts w:eastAsia="MS Mincho"/>
        </w:rPr>
        <w:t xml:space="preserve">. </w:t>
      </w:r>
      <w:r w:rsidRPr="00C656CA">
        <w:rPr>
          <w:bCs/>
        </w:rPr>
        <w:t>Также в</w:t>
      </w:r>
      <w:r w:rsidR="00063267" w:rsidRPr="00C656CA">
        <w:rPr>
          <w:bCs/>
        </w:rPr>
        <w:t xml:space="preserve"> 201</w:t>
      </w:r>
      <w:r w:rsidR="007327DF" w:rsidRPr="00C656CA">
        <w:rPr>
          <w:bCs/>
        </w:rPr>
        <w:t>7</w:t>
      </w:r>
      <w:r w:rsidR="00063267" w:rsidRPr="00C656CA">
        <w:rPr>
          <w:bCs/>
        </w:rPr>
        <w:t xml:space="preserve"> году </w:t>
      </w:r>
      <w:r w:rsidR="007327DF" w:rsidRPr="00C656CA">
        <w:rPr>
          <w:bCs/>
        </w:rPr>
        <w:t>нет</w:t>
      </w:r>
      <w:r w:rsidR="00063267" w:rsidRPr="00C656CA">
        <w:rPr>
          <w:bCs/>
        </w:rPr>
        <w:t xml:space="preserve">  </w:t>
      </w:r>
      <w:proofErr w:type="spellStart"/>
      <w:r w:rsidR="00063267" w:rsidRPr="00C656CA">
        <w:rPr>
          <w:bCs/>
        </w:rPr>
        <w:t>стобалльн</w:t>
      </w:r>
      <w:r w:rsidR="007327DF" w:rsidRPr="00C656CA">
        <w:rPr>
          <w:bCs/>
        </w:rPr>
        <w:t>ого</w:t>
      </w:r>
      <w:proofErr w:type="spellEnd"/>
      <w:r w:rsidR="00063267" w:rsidRPr="00C656CA">
        <w:rPr>
          <w:bCs/>
        </w:rPr>
        <w:t xml:space="preserve"> результат</w:t>
      </w:r>
      <w:r w:rsidR="007327DF" w:rsidRPr="00C656CA">
        <w:rPr>
          <w:bCs/>
        </w:rPr>
        <w:t>а</w:t>
      </w:r>
      <w:r w:rsidR="00063267" w:rsidRPr="00C656CA">
        <w:rPr>
          <w:bCs/>
        </w:rPr>
        <w:t xml:space="preserve">. </w:t>
      </w:r>
    </w:p>
    <w:p w:rsidR="00063267" w:rsidRPr="00C656CA" w:rsidRDefault="00063267" w:rsidP="00C656CA">
      <w:pPr>
        <w:ind w:left="-567" w:right="-284" w:firstLine="567"/>
        <w:jc w:val="both"/>
      </w:pPr>
      <w:r w:rsidRPr="00C656CA">
        <w:rPr>
          <w:bCs/>
        </w:rPr>
        <w:lastRenderedPageBreak/>
        <w:t xml:space="preserve">Основной процент </w:t>
      </w:r>
      <w:r w:rsidRPr="00C656CA">
        <w:t xml:space="preserve">участников, набравших балл ниже минимального – это категория выпускников прошлых лет </w:t>
      </w:r>
      <w:r w:rsidR="00E05802" w:rsidRPr="00C656CA">
        <w:t xml:space="preserve"> и </w:t>
      </w:r>
      <w:proofErr w:type="gramStart"/>
      <w:r w:rsidR="00E05802" w:rsidRPr="00C656CA">
        <w:t>выпускников</w:t>
      </w:r>
      <w:proofErr w:type="gramEnd"/>
      <w:r w:rsidR="00E05802" w:rsidRPr="00C656CA">
        <w:t xml:space="preserve">  обучающихся по программам СПО </w:t>
      </w:r>
      <w:r w:rsidRPr="00C656CA">
        <w:t>(</w:t>
      </w:r>
      <w:r w:rsidR="00E05802" w:rsidRPr="00C656CA">
        <w:t>26,9  и 46, 4</w:t>
      </w:r>
      <w:r w:rsidRPr="00C656CA">
        <w:t xml:space="preserve">% </w:t>
      </w:r>
      <w:r w:rsidR="00E05802" w:rsidRPr="00C656CA">
        <w:t>от сдававших этих категорий</w:t>
      </w:r>
      <w:r w:rsidRPr="00C656CA">
        <w:t xml:space="preserve">). </w:t>
      </w:r>
    </w:p>
    <w:p w:rsidR="00E05802" w:rsidRPr="00C656CA" w:rsidRDefault="00063267" w:rsidP="00C656CA">
      <w:pPr>
        <w:ind w:left="-567" w:right="-284" w:firstLine="567"/>
        <w:jc w:val="both"/>
      </w:pPr>
      <w:r w:rsidRPr="00C656CA">
        <w:t>Категория выпускников текущего года получила лучш</w:t>
      </w:r>
      <w:r w:rsidR="00E05802" w:rsidRPr="00C656CA">
        <w:t>ие результаты по показателям:</w:t>
      </w:r>
    </w:p>
    <w:p w:rsidR="00E05802" w:rsidRPr="00C656CA" w:rsidRDefault="00E05802" w:rsidP="00C656CA">
      <w:pPr>
        <w:ind w:left="-567" w:right="-284" w:firstLine="567"/>
        <w:jc w:val="both"/>
      </w:pPr>
      <w:r w:rsidRPr="00C656CA">
        <w:t xml:space="preserve">- </w:t>
      </w:r>
      <w:r w:rsidR="00063267" w:rsidRPr="00C656CA">
        <w:t>доля участников, получивших от 61 до 80 баллов</w:t>
      </w:r>
      <w:r w:rsidRPr="00C656CA">
        <w:t xml:space="preserve"> –</w:t>
      </w:r>
      <w:r w:rsidR="00F41C29" w:rsidRPr="00C656CA">
        <w:t xml:space="preserve"> 38,8% (в</w:t>
      </w:r>
      <w:r w:rsidRPr="00C656CA">
        <w:t>ыросла в сравнении с прошлогодним результатом</w:t>
      </w:r>
      <w:r w:rsidR="00063267" w:rsidRPr="00C656CA">
        <w:t xml:space="preserve"> (33,1%</w:t>
      </w:r>
      <w:r w:rsidRPr="00C656CA">
        <w:t>)</w:t>
      </w:r>
      <w:r w:rsidR="00063267" w:rsidRPr="00C656CA">
        <w:t>,</w:t>
      </w:r>
      <w:r w:rsidRPr="00C656CA">
        <w:t xml:space="preserve"> и </w:t>
      </w:r>
      <w:r w:rsidR="00063267" w:rsidRPr="00C656CA">
        <w:t xml:space="preserve"> выше показателя ВПЛ в </w:t>
      </w:r>
      <w:r w:rsidRPr="00C656CA">
        <w:t>2,75</w:t>
      </w:r>
      <w:r w:rsidR="00063267" w:rsidRPr="00C656CA">
        <w:t xml:space="preserve"> раза), </w:t>
      </w:r>
    </w:p>
    <w:p w:rsidR="00063267" w:rsidRPr="00C656CA" w:rsidRDefault="00E05802" w:rsidP="00C656CA">
      <w:pPr>
        <w:ind w:left="-567" w:right="-284" w:firstLine="567"/>
        <w:jc w:val="both"/>
      </w:pPr>
      <w:r w:rsidRPr="00C656CA">
        <w:t xml:space="preserve">- </w:t>
      </w:r>
      <w:r w:rsidR="00063267" w:rsidRPr="00C656CA">
        <w:t>выше доля  участников</w:t>
      </w:r>
      <w:r w:rsidRPr="00C656CA">
        <w:t xml:space="preserve"> ВТГ</w:t>
      </w:r>
      <w:r w:rsidR="00063267" w:rsidRPr="00C656CA">
        <w:t>, получивших от 81 до 100 баллов (</w:t>
      </w:r>
      <w:r w:rsidRPr="00C656CA">
        <w:t>2,6</w:t>
      </w:r>
      <w:r w:rsidR="00063267" w:rsidRPr="00C656CA">
        <w:t xml:space="preserve">% против </w:t>
      </w:r>
      <w:r w:rsidRPr="00C656CA">
        <w:t>0,67</w:t>
      </w:r>
      <w:r w:rsidR="00063267" w:rsidRPr="00C656CA">
        <w:t>%).</w:t>
      </w:r>
      <w:r w:rsidRPr="00C656CA">
        <w:t xml:space="preserve"> Эти показатели снижены у</w:t>
      </w:r>
      <w:r w:rsidR="007256AE" w:rsidRPr="00C656CA">
        <w:t xml:space="preserve"> всех категорий по сравнению с </w:t>
      </w:r>
      <w:r w:rsidRPr="00C656CA">
        <w:t>2016 годом.</w:t>
      </w:r>
    </w:p>
    <w:p w:rsidR="007256AE" w:rsidRPr="00C656CA" w:rsidRDefault="007256AE" w:rsidP="00C656CA">
      <w:pPr>
        <w:ind w:left="-567" w:right="-284" w:firstLine="567"/>
        <w:jc w:val="both"/>
      </w:pPr>
      <w:r w:rsidRPr="00C656CA">
        <w:t xml:space="preserve">- </w:t>
      </w:r>
      <w:proofErr w:type="gramStart"/>
      <w:r w:rsidRPr="00C656CA">
        <w:t>н</w:t>
      </w:r>
      <w:proofErr w:type="gramEnd"/>
      <w:r w:rsidRPr="00C656CA">
        <w:t>аблюдается тенденция снижения доли выпускников текущего года, не сдавших экзамен - 4,93% (2016 - 7,3%, 2015 - 7,9%).</w:t>
      </w:r>
    </w:p>
    <w:p w:rsidR="00063267" w:rsidRPr="00C656CA" w:rsidRDefault="007256AE" w:rsidP="00C656CA">
      <w:pPr>
        <w:ind w:left="-567" w:right="-284" w:firstLine="567"/>
        <w:jc w:val="both"/>
      </w:pPr>
      <w:r w:rsidRPr="00C656CA">
        <w:t>В</w:t>
      </w:r>
      <w:r w:rsidR="00063267" w:rsidRPr="00C656CA">
        <w:t xml:space="preserve"> категории выпускников текущего года </w:t>
      </w:r>
      <w:r w:rsidRPr="00C656CA">
        <w:t xml:space="preserve">остается </w:t>
      </w:r>
      <w:r w:rsidR="00063267" w:rsidRPr="00C656CA">
        <w:t>преобладающ</w:t>
      </w:r>
      <w:r w:rsidRPr="00C656CA">
        <w:t>им</w:t>
      </w:r>
      <w:r w:rsidR="00063267" w:rsidRPr="00C656CA">
        <w:t xml:space="preserve"> большинство </w:t>
      </w:r>
      <w:r w:rsidRPr="00C656CA">
        <w:t>(53,72 %)</w:t>
      </w:r>
      <w:r w:rsidR="00063267" w:rsidRPr="00C656CA">
        <w:t xml:space="preserve"> набравши</w:t>
      </w:r>
      <w:r w:rsidRPr="00C656CA">
        <w:t>х</w:t>
      </w:r>
      <w:r w:rsidR="00063267" w:rsidRPr="00C656CA">
        <w:t xml:space="preserve"> от минимального балла до 60 баллов</w:t>
      </w:r>
      <w:r w:rsidR="00E05802" w:rsidRPr="00C656CA">
        <w:t>. Но данный процент снижен в сравнении с 2016 годом -</w:t>
      </w:r>
      <w:r w:rsidR="00063267" w:rsidRPr="00C656CA">
        <w:t xml:space="preserve"> </w:t>
      </w:r>
      <w:r w:rsidR="00E05802" w:rsidRPr="00C656CA">
        <w:t>63,8%.</w:t>
      </w:r>
    </w:p>
    <w:p w:rsidR="00063267" w:rsidRPr="00C656CA" w:rsidRDefault="00063267" w:rsidP="00C656CA">
      <w:pPr>
        <w:ind w:left="-567" w:right="-284" w:firstLine="567"/>
        <w:jc w:val="both"/>
      </w:pPr>
      <w:r w:rsidRPr="00C656CA">
        <w:t>Результаты по типу ОО по сравнению с другими общеобразовательными предметами не значительно отличаются друг от друга. В силу большего количества участников из средних школ</w:t>
      </w:r>
      <w:r w:rsidR="002638EC" w:rsidRPr="00C656CA">
        <w:t xml:space="preserve"> в этой категории</w:t>
      </w:r>
      <w:r w:rsidRPr="00C656CA">
        <w:t xml:space="preserve"> </w:t>
      </w:r>
      <w:r w:rsidR="00AA02FE" w:rsidRPr="00C656CA">
        <w:t xml:space="preserve">выше иных категорий </w:t>
      </w:r>
      <w:r w:rsidRPr="00C656CA">
        <w:rPr>
          <w:bCs/>
        </w:rPr>
        <w:t>доля</w:t>
      </w:r>
      <w:r w:rsidRPr="00C656CA">
        <w:t xml:space="preserve"> участников, набравших балл ниже минимального, доля получивших тестовый балл от минимального балла до 60 баллов.</w:t>
      </w:r>
    </w:p>
    <w:p w:rsidR="00D64478" w:rsidRPr="00C656CA" w:rsidRDefault="00063267" w:rsidP="00C656CA">
      <w:pPr>
        <w:ind w:left="-567" w:right="-284" w:firstLine="567"/>
        <w:jc w:val="both"/>
      </w:pPr>
      <w:r w:rsidRPr="00C656CA">
        <w:t>Обучающиеся лицеев и гимназий</w:t>
      </w:r>
      <w:r w:rsidR="00D64478" w:rsidRPr="00C656CA">
        <w:t xml:space="preserve">, </w:t>
      </w:r>
      <w:r w:rsidRPr="00C656CA">
        <w:t xml:space="preserve"> </w:t>
      </w:r>
      <w:r w:rsidR="00D64478" w:rsidRPr="00C656CA">
        <w:t>школ с углубленным изучением отдельных предметов получили сопоставимые проценты</w:t>
      </w:r>
      <w:r w:rsidR="00E97DA6" w:rsidRPr="00C656CA">
        <w:t xml:space="preserve"> участников, не сдавших экзамен.</w:t>
      </w:r>
    </w:p>
    <w:p w:rsidR="00E97DA6" w:rsidRPr="00C656CA" w:rsidRDefault="00E97DA6" w:rsidP="00C656CA">
      <w:pPr>
        <w:ind w:left="-567" w:right="-284" w:firstLine="567"/>
        <w:jc w:val="both"/>
      </w:pPr>
      <w:r w:rsidRPr="00C656CA">
        <w:t xml:space="preserve">Участников из школ с углубленным изучением отдельных предметов </w:t>
      </w:r>
      <w:r w:rsidR="002638EC" w:rsidRPr="00C656CA">
        <w:t xml:space="preserve">в </w:t>
      </w:r>
      <w:r w:rsidRPr="00C656CA">
        <w:t xml:space="preserve">сравнении </w:t>
      </w:r>
      <w:r w:rsidR="002638EC" w:rsidRPr="00C656CA">
        <w:t>с</w:t>
      </w:r>
      <w:r w:rsidRPr="00C656CA">
        <w:t xml:space="preserve"> лицеистами и гимназистами больше в категории средних баллов (от 61 до 80 баллов), и меньше </w:t>
      </w:r>
      <w:r w:rsidR="00C25920" w:rsidRPr="00C656CA">
        <w:t>среди</w:t>
      </w:r>
      <w:r w:rsidR="005A77DB" w:rsidRPr="00C656CA">
        <w:t xml:space="preserve"> получивших от 81 до 100 баллов.    </w:t>
      </w:r>
    </w:p>
    <w:p w:rsidR="00063267" w:rsidRPr="00C656CA" w:rsidRDefault="00063267" w:rsidP="00C656CA">
      <w:pPr>
        <w:ind w:left="-567" w:right="-284" w:firstLine="567"/>
        <w:jc w:val="both"/>
      </w:pPr>
      <w:r w:rsidRPr="00C656CA">
        <w:t>Основные результаты ЕГЭ по предмету в сравнении по АТЕ по распределению баллов в целом соотносимы с долей участников по муниципальным образованиям.</w:t>
      </w:r>
    </w:p>
    <w:p w:rsidR="005060D9" w:rsidRPr="00C656CA" w:rsidRDefault="005060D9" w:rsidP="00C656CA">
      <w:pPr>
        <w:pStyle w:val="3"/>
        <w:spacing w:before="0"/>
        <w:ind w:left="360"/>
        <w:jc w:val="both"/>
        <w:rPr>
          <w:rFonts w:ascii="Times New Roman" w:eastAsia="Times New Roman" w:hAnsi="Times New Roman" w:cs="Times New Roman"/>
          <w:smallCaps/>
          <w:color w:val="auto"/>
        </w:rPr>
      </w:pPr>
      <w:r w:rsidRPr="00C656CA">
        <w:rPr>
          <w:rFonts w:ascii="Times New Roman" w:eastAsia="Times New Roman" w:hAnsi="Times New Roman" w:cs="Times New Roman"/>
          <w:smallCaps/>
          <w:color w:val="auto"/>
        </w:rPr>
        <w:t>4. АНАЛИЗ РЕЗУЛЬТАТОВ ВЫПОЛНЕНИЯ ОТДЕЛЬНЫХ ЗАДАНИЙ ИЛИ ГРУПП ЗАДАНИЙ</w:t>
      </w:r>
    </w:p>
    <w:p w:rsidR="00453CFA" w:rsidRPr="00C656CA" w:rsidRDefault="00453CFA" w:rsidP="00C656CA">
      <w:pPr>
        <w:rPr>
          <w:i/>
        </w:rPr>
      </w:pPr>
    </w:p>
    <w:p w:rsidR="00453CFA" w:rsidRPr="00C656CA" w:rsidRDefault="00453CFA" w:rsidP="00C656CA">
      <w:pPr>
        <w:rPr>
          <w:rFonts w:eastAsia="Times New Roman"/>
          <w:b/>
          <w:i/>
        </w:rPr>
      </w:pPr>
      <w:r w:rsidRPr="00C656CA">
        <w:rPr>
          <w:rFonts w:eastAsia="Times New Roman"/>
          <w:b/>
        </w:rPr>
        <w:t xml:space="preserve">Вариант 401    </w:t>
      </w:r>
      <w:r w:rsidRPr="00C656CA">
        <w:rPr>
          <w:rFonts w:eastAsia="Times New Roman"/>
          <w:b/>
          <w:i/>
        </w:rPr>
        <w:t xml:space="preserve">                                  </w:t>
      </w:r>
      <w:r w:rsidRPr="00C656CA">
        <w:rPr>
          <w:rFonts w:eastAsia="Times New Roman"/>
          <w:b/>
          <w:i/>
        </w:rPr>
        <w:tab/>
      </w:r>
      <w:r w:rsidRPr="00C656CA">
        <w:rPr>
          <w:rFonts w:eastAsia="Times New Roman"/>
          <w:b/>
          <w:i/>
        </w:rPr>
        <w:tab/>
      </w:r>
      <w:r w:rsidRPr="00C656CA">
        <w:rPr>
          <w:rFonts w:eastAsia="Times New Roman"/>
          <w:b/>
          <w:i/>
        </w:rPr>
        <w:tab/>
      </w:r>
      <w:r w:rsidRPr="00C656CA">
        <w:rPr>
          <w:rFonts w:eastAsia="Times New Roman"/>
          <w:b/>
          <w:i/>
        </w:rPr>
        <w:tab/>
      </w:r>
      <w:r w:rsidRPr="00C656CA">
        <w:rPr>
          <w:rFonts w:eastAsia="Times New Roman"/>
          <w:b/>
          <w:i/>
        </w:rPr>
        <w:tab/>
      </w:r>
      <w:r w:rsidRPr="00C656CA">
        <w:rPr>
          <w:rFonts w:eastAsia="Times New Roman"/>
          <w:b/>
          <w:i/>
        </w:rPr>
        <w:tab/>
      </w:r>
    </w:p>
    <w:p w:rsidR="00453CFA" w:rsidRPr="00C656CA" w:rsidRDefault="00453CFA" w:rsidP="00C656CA">
      <w:pPr>
        <w:jc w:val="right"/>
        <w:rPr>
          <w:rFonts w:eastAsia="Times New Roman"/>
          <w:i/>
        </w:rPr>
      </w:pPr>
      <w:r w:rsidRPr="00C656CA">
        <w:rPr>
          <w:rFonts w:eastAsia="Times New Roman"/>
          <w:i/>
        </w:rPr>
        <w:t xml:space="preserve"> Таблица 11</w:t>
      </w:r>
    </w:p>
    <w:p w:rsidR="00453CFA" w:rsidRPr="00C656CA" w:rsidRDefault="00453CFA" w:rsidP="00C656CA">
      <w:pPr>
        <w:rPr>
          <w:i/>
        </w:rPr>
      </w:pPr>
    </w:p>
    <w:tbl>
      <w:tblPr>
        <w:tblW w:w="5602" w:type="pct"/>
        <w:tblInd w:w="-1106" w:type="dxa"/>
        <w:tblLayout w:type="fixed"/>
        <w:tblLook w:val="0000" w:firstRow="0" w:lastRow="0" w:firstColumn="0" w:lastColumn="0" w:noHBand="0" w:noVBand="0"/>
      </w:tblPr>
      <w:tblGrid>
        <w:gridCol w:w="851"/>
        <w:gridCol w:w="3118"/>
        <w:gridCol w:w="1276"/>
        <w:gridCol w:w="993"/>
        <w:gridCol w:w="1510"/>
        <w:gridCol w:w="1415"/>
        <w:gridCol w:w="1559"/>
      </w:tblGrid>
      <w:tr w:rsidR="00453CFA" w:rsidRPr="00C656CA" w:rsidTr="000814EE">
        <w:trPr>
          <w:cantSplit/>
          <w:trHeight w:val="649"/>
          <w:tblHeader/>
        </w:trPr>
        <w:tc>
          <w:tcPr>
            <w:tcW w:w="397" w:type="pct"/>
            <w:vMerge w:val="restart"/>
            <w:tcBorders>
              <w:top w:val="single" w:sz="8" w:space="0" w:color="000000"/>
              <w:left w:val="single" w:sz="8" w:space="0" w:color="000000"/>
              <w:right w:val="single" w:sz="8" w:space="0" w:color="000000"/>
            </w:tcBorders>
            <w:vAlign w:val="center"/>
          </w:tcPr>
          <w:p w:rsidR="00453CFA" w:rsidRPr="00C656CA" w:rsidRDefault="00453CFA" w:rsidP="00C656CA">
            <w:pPr>
              <w:autoSpaceDE w:val="0"/>
              <w:autoSpaceDN w:val="0"/>
              <w:adjustRightInd w:val="0"/>
              <w:jc w:val="center"/>
            </w:pPr>
            <w:proofErr w:type="spellStart"/>
            <w:r w:rsidRPr="00C656CA">
              <w:rPr>
                <w:bCs/>
              </w:rPr>
              <w:t>Обознач</w:t>
            </w:r>
            <w:proofErr w:type="spellEnd"/>
            <w:r w:rsidRPr="00C656CA">
              <w:rPr>
                <w:bCs/>
              </w:rPr>
              <w:t>.</w:t>
            </w:r>
          </w:p>
          <w:p w:rsidR="00453CFA" w:rsidRPr="00C656CA" w:rsidRDefault="00453CFA" w:rsidP="00C656CA">
            <w:pPr>
              <w:autoSpaceDE w:val="0"/>
              <w:autoSpaceDN w:val="0"/>
              <w:adjustRightInd w:val="0"/>
              <w:jc w:val="center"/>
            </w:pPr>
            <w:r w:rsidRPr="00C656CA">
              <w:rPr>
                <w:bCs/>
              </w:rPr>
              <w:t>задания в работе</w:t>
            </w:r>
          </w:p>
        </w:tc>
        <w:tc>
          <w:tcPr>
            <w:tcW w:w="1454" w:type="pct"/>
            <w:vMerge w:val="restart"/>
            <w:tcBorders>
              <w:top w:val="single" w:sz="8" w:space="0" w:color="000000"/>
              <w:left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rPr>
                <w:bCs/>
              </w:rPr>
              <w:t>Проверяемые элементы содержания / умения</w:t>
            </w:r>
          </w:p>
        </w:tc>
        <w:tc>
          <w:tcPr>
            <w:tcW w:w="595" w:type="pct"/>
            <w:vMerge w:val="restart"/>
            <w:tcBorders>
              <w:top w:val="single" w:sz="8" w:space="0" w:color="000000"/>
              <w:left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rPr>
                <w:bCs/>
              </w:rPr>
              <w:t>Уровень сложности задания</w:t>
            </w:r>
          </w:p>
          <w:p w:rsidR="00453CFA" w:rsidRPr="00C656CA" w:rsidRDefault="00453CFA" w:rsidP="00C656CA">
            <w:pPr>
              <w:autoSpaceDE w:val="0"/>
              <w:autoSpaceDN w:val="0"/>
              <w:adjustRightInd w:val="0"/>
              <w:jc w:val="center"/>
            </w:pPr>
          </w:p>
        </w:tc>
        <w:tc>
          <w:tcPr>
            <w:tcW w:w="2554" w:type="pct"/>
            <w:gridSpan w:val="4"/>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 xml:space="preserve">Процент </w:t>
            </w:r>
          </w:p>
          <w:p w:rsidR="00453CFA" w:rsidRPr="00C656CA" w:rsidRDefault="00453CFA" w:rsidP="00C656CA">
            <w:pPr>
              <w:autoSpaceDE w:val="0"/>
              <w:autoSpaceDN w:val="0"/>
              <w:adjustRightInd w:val="0"/>
              <w:jc w:val="center"/>
              <w:rPr>
                <w:bCs/>
              </w:rPr>
            </w:pPr>
            <w:r w:rsidRPr="00C656CA">
              <w:t>выполнения по региону</w:t>
            </w:r>
          </w:p>
        </w:tc>
      </w:tr>
      <w:tr w:rsidR="00453CFA" w:rsidRPr="00C656CA" w:rsidTr="000814EE">
        <w:trPr>
          <w:cantSplit/>
          <w:trHeight w:val="1112"/>
          <w:tblHeader/>
        </w:trPr>
        <w:tc>
          <w:tcPr>
            <w:tcW w:w="397" w:type="pct"/>
            <w:vMerge/>
            <w:tcBorders>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rPr>
                <w:bCs/>
              </w:rPr>
            </w:pPr>
          </w:p>
        </w:tc>
        <w:tc>
          <w:tcPr>
            <w:tcW w:w="1454" w:type="pct"/>
            <w:vMerge/>
            <w:tcBorders>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rPr>
                <w:bCs/>
              </w:rPr>
            </w:pPr>
          </w:p>
        </w:tc>
        <w:tc>
          <w:tcPr>
            <w:tcW w:w="595" w:type="pct"/>
            <w:vMerge/>
            <w:tcBorders>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rPr>
                <w:bCs/>
              </w:rPr>
            </w:pP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средний</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rPr>
                <w:bCs/>
              </w:rPr>
            </w:pPr>
            <w:r w:rsidRPr="00C656CA">
              <w:rPr>
                <w:bCs/>
              </w:rPr>
              <w:t xml:space="preserve">в группе не </w:t>
            </w:r>
            <w:proofErr w:type="gramStart"/>
            <w:r w:rsidRPr="00C656CA">
              <w:rPr>
                <w:bCs/>
              </w:rPr>
              <w:t>преодолевших</w:t>
            </w:r>
            <w:proofErr w:type="gramEnd"/>
            <w:r w:rsidRPr="00C656CA">
              <w:rPr>
                <w:bCs/>
              </w:rPr>
              <w:t xml:space="preserve"> минимальный балл</w:t>
            </w:r>
          </w:p>
        </w:tc>
        <w:tc>
          <w:tcPr>
            <w:tcW w:w="660" w:type="pct"/>
            <w:tcBorders>
              <w:top w:val="single" w:sz="8" w:space="0" w:color="000000"/>
              <w:left w:val="single" w:sz="8" w:space="0" w:color="000000"/>
              <w:bottom w:val="single" w:sz="8" w:space="0" w:color="000000"/>
              <w:right w:val="single" w:sz="8" w:space="0" w:color="000000"/>
            </w:tcBorders>
          </w:tcPr>
          <w:p w:rsidR="00453CFA" w:rsidRPr="00C656CA" w:rsidRDefault="00453CFA" w:rsidP="00C656CA">
            <w:pPr>
              <w:autoSpaceDE w:val="0"/>
              <w:autoSpaceDN w:val="0"/>
              <w:adjustRightInd w:val="0"/>
              <w:jc w:val="center"/>
              <w:rPr>
                <w:bCs/>
              </w:rPr>
            </w:pPr>
            <w:r w:rsidRPr="00C656CA">
              <w:rPr>
                <w:bCs/>
              </w:rPr>
              <w:t xml:space="preserve">в группе 60-80 </w:t>
            </w:r>
            <w:proofErr w:type="spellStart"/>
            <w:proofErr w:type="gramStart"/>
            <w:r w:rsidRPr="00C656CA">
              <w:rPr>
                <w:bCs/>
              </w:rPr>
              <w:t>т.б</w:t>
            </w:r>
            <w:proofErr w:type="spellEnd"/>
            <w:proofErr w:type="gramEnd"/>
            <w:r w:rsidRPr="00C656CA">
              <w:rPr>
                <w:bCs/>
              </w:rPr>
              <w:t>.</w:t>
            </w:r>
          </w:p>
        </w:tc>
        <w:tc>
          <w:tcPr>
            <w:tcW w:w="727" w:type="pct"/>
            <w:tcBorders>
              <w:top w:val="single" w:sz="8" w:space="0" w:color="000000"/>
              <w:left w:val="single" w:sz="8" w:space="0" w:color="000000"/>
              <w:bottom w:val="single" w:sz="8" w:space="0" w:color="000000"/>
              <w:right w:val="single" w:sz="8" w:space="0" w:color="000000"/>
            </w:tcBorders>
          </w:tcPr>
          <w:p w:rsidR="00453CFA" w:rsidRPr="00C656CA" w:rsidRDefault="00453CFA" w:rsidP="00C656CA">
            <w:pPr>
              <w:autoSpaceDE w:val="0"/>
              <w:autoSpaceDN w:val="0"/>
              <w:adjustRightInd w:val="0"/>
              <w:jc w:val="center"/>
              <w:rPr>
                <w:bCs/>
              </w:rPr>
            </w:pPr>
            <w:r w:rsidRPr="00C656CA">
              <w:rPr>
                <w:bCs/>
              </w:rPr>
              <w:t xml:space="preserve">в группе 80-100 </w:t>
            </w:r>
            <w:proofErr w:type="spellStart"/>
            <w:proofErr w:type="gramStart"/>
            <w:r w:rsidRPr="00C656CA">
              <w:rPr>
                <w:bCs/>
              </w:rPr>
              <w:t>т.б</w:t>
            </w:r>
            <w:proofErr w:type="spellEnd"/>
            <w:proofErr w:type="gramEnd"/>
            <w:r w:rsidRPr="00C656CA">
              <w:rPr>
                <w:bCs/>
              </w:rPr>
              <w:t>.</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Целые числа, проценты/ анализировать реальные числовые данные, информацию статистического характера</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97</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rPr>
                <w:lang w:val="en-US"/>
              </w:rPr>
            </w:pPr>
            <w:r w:rsidRPr="00C656CA">
              <w:rPr>
                <w:lang w:val="en-US"/>
              </w:rPr>
              <w:t>89</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rPr>
                <w:lang w:val="en-US"/>
              </w:rPr>
            </w:pPr>
            <w:r w:rsidRPr="00C656CA">
              <w:rPr>
                <w:lang w:val="en-US"/>
              </w:rPr>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2</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Целые числа, цена  деления шкалы/ анализировать информацию, представленную на диаграмме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98</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rPr>
                <w:lang w:val="en-US"/>
              </w:rPr>
            </w:pPr>
            <w:r w:rsidRPr="00C656CA">
              <w:rPr>
                <w:lang w:val="en-US"/>
              </w:rPr>
              <w:t>95</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rPr>
                <w:lang w:val="en-US"/>
              </w:rPr>
            </w:pPr>
            <w:r w:rsidRPr="00C656CA">
              <w:rPr>
                <w:lang w:val="en-US"/>
              </w:rPr>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3</w:t>
            </w:r>
          </w:p>
        </w:tc>
        <w:tc>
          <w:tcPr>
            <w:tcW w:w="1454" w:type="pct"/>
            <w:tcBorders>
              <w:top w:val="single" w:sz="8" w:space="0" w:color="000000"/>
              <w:left w:val="single" w:sz="8" w:space="0" w:color="000000"/>
              <w:bottom w:val="single" w:sz="8" w:space="0" w:color="000000"/>
              <w:right w:val="single" w:sz="8" w:space="0" w:color="000000"/>
            </w:tcBorders>
          </w:tcPr>
          <w:p w:rsidR="00453CFA" w:rsidRPr="00C656CA" w:rsidRDefault="00453CFA" w:rsidP="00C656CA">
            <w:pPr>
              <w:autoSpaceDE w:val="0"/>
              <w:autoSpaceDN w:val="0"/>
              <w:adjustRightInd w:val="0"/>
              <w:jc w:val="center"/>
            </w:pPr>
            <w:r w:rsidRPr="00C656CA">
              <w:t xml:space="preserve">Трапеция,  формула площади трапеции /решать планиметрическую задачу </w:t>
            </w:r>
            <w:r w:rsidRPr="00C656CA">
              <w:lastRenderedPageBreak/>
              <w:t>на нахождение площади трапеции</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lastRenderedPageBreak/>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98</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95</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rPr>
                <w:lang w:val="en-US"/>
              </w:rPr>
            </w:pPr>
            <w:r w:rsidRPr="00C656CA">
              <w:rPr>
                <w:lang w:val="en-US"/>
              </w:rPr>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lastRenderedPageBreak/>
              <w:t>4</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Понятие вероятности события/ вычислять вероятность в простейшем случае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97</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93</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5</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Простейшее иррациональное уравнение/ решать иррациональное уравнение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96</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92</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6</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Понятие треугольника, высота, медиана/ решать планиметрическую задачу на нахождение угла между высотой и медианой</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40</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80</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7</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Понятие производной/нахождение наибольшего значения функции на отрезке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43</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79</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8</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Цилиндр, объем жидкости/решать стереометрическую задачу на нахождение объема детали</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85</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79</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9</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Основное тригонометрическое тождество, определение тангенса/находить значение тангенса на указанном промежутке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64</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75</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10</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Логарифм числа, вычисление по формуле/осуществлять практические расчеты по формулам</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78</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70</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11</w:t>
            </w:r>
          </w:p>
          <w:p w:rsidR="00453CFA" w:rsidRPr="00C656CA" w:rsidRDefault="00453CFA" w:rsidP="00C656CA">
            <w:pPr>
              <w:autoSpaceDE w:val="0"/>
              <w:autoSpaceDN w:val="0"/>
              <w:adjustRightInd w:val="0"/>
              <w:ind w:firstLine="67"/>
            </w:pP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Применение математических методов для решения содержательной задачи на совместную работу/</w:t>
            </w:r>
            <w:proofErr w:type="gramStart"/>
            <w:r w:rsidRPr="00C656CA">
              <w:rPr>
                <w:lang w:val="en-US"/>
              </w:rPr>
              <w:t>c</w:t>
            </w:r>
            <w:proofErr w:type="gramEnd"/>
            <w:r w:rsidRPr="00C656CA">
              <w:t>оставлять уравнения по условию задачи и решать их</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36</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55</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lastRenderedPageBreak/>
              <w:t>12</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Производная, применение производной к нахождению точки максимума/ вычислять производную произведения и находить точку максимума</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25</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22</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98</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13</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Логарифм числа, квадратное уравнение, простейшее тригонометрическое уравнение, отбор корней уравнения на промежутке/ решать квадратные, логарифмические, тригонометрические уравнения</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39</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55</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14</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 xml:space="preserve">Прямая треугольная призма, перпендикулярность прямой и плоскости, расстояние между </w:t>
            </w:r>
            <w:proofErr w:type="gramStart"/>
            <w:r w:rsidRPr="00C656CA">
              <w:t>прямыми</w:t>
            </w:r>
            <w:proofErr w:type="gramEnd"/>
            <w:r w:rsidRPr="00C656CA">
              <w:t>/ проводить доказательство геометрической задачи, искать расстояние между прямыми</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0,6</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15</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 xml:space="preserve">Показательное неравенство, дробно – рациональное неравенство, логарифм числа/ решать дробно </w:t>
            </w:r>
            <w:proofErr w:type="gramStart"/>
            <w:r w:rsidRPr="00C656CA">
              <w:t>–р</w:t>
            </w:r>
            <w:proofErr w:type="gramEnd"/>
            <w:r w:rsidRPr="00C656CA">
              <w:t>ациональное, показательное неравенство</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27</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61</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16</w:t>
            </w:r>
          </w:p>
        </w:tc>
        <w:tc>
          <w:tcPr>
            <w:tcW w:w="1454" w:type="pct"/>
            <w:tcBorders>
              <w:top w:val="single" w:sz="8" w:space="0" w:color="000000"/>
              <w:left w:val="single" w:sz="8" w:space="0" w:color="000000"/>
              <w:bottom w:val="single" w:sz="8" w:space="0" w:color="000000"/>
              <w:right w:val="single" w:sz="8" w:space="0" w:color="000000"/>
            </w:tcBorders>
          </w:tcPr>
          <w:p w:rsidR="00453CFA" w:rsidRPr="00C656CA" w:rsidRDefault="00453CFA" w:rsidP="00C656CA">
            <w:pPr>
              <w:autoSpaceDE w:val="0"/>
              <w:autoSpaceDN w:val="0"/>
              <w:adjustRightInd w:val="0"/>
              <w:jc w:val="center"/>
            </w:pPr>
            <w:r w:rsidRPr="00C656CA">
              <w:t>Окружности, диаметр, хорда/проводить доказательство геометрической задачи, искать отношение длин отрезков</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0</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17</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Понятие процента, нахождение процента от числа, интерпретация результата/ решать прикладную задачу экономического характера</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3</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5</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31</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lastRenderedPageBreak/>
              <w:t>18</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Логарифмическое уравнение, исследование уравнения, содержащего параметр, нахождение корней линейного уравнения/ решать иррациональное, логарифмическое уравнение, проводить исследование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высокий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1</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w:t>
            </w:r>
          </w:p>
        </w:tc>
      </w:tr>
      <w:tr w:rsidR="00453CFA" w:rsidRPr="00C656CA" w:rsidTr="00453CFA">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19</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Применение математических методов для решения содержательной задачи/ анализировать реальные числовые данные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высокий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0</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rPr>
                <w:lang w:val="en-US"/>
              </w:rPr>
            </w:pPr>
            <w:r w:rsidRPr="00C656CA">
              <w:t>1</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3</w:t>
            </w:r>
          </w:p>
        </w:tc>
      </w:tr>
    </w:tbl>
    <w:p w:rsidR="00453CFA" w:rsidRPr="00C656CA" w:rsidRDefault="00453CFA" w:rsidP="00C656CA">
      <w:pPr>
        <w:ind w:firstLine="540"/>
        <w:jc w:val="both"/>
      </w:pPr>
    </w:p>
    <w:p w:rsidR="00453CFA" w:rsidRPr="00C656CA" w:rsidRDefault="00453CFA" w:rsidP="00C656CA">
      <w:pPr>
        <w:ind w:left="-567" w:right="-284" w:firstLine="567"/>
        <w:jc w:val="both"/>
      </w:pPr>
      <w:r w:rsidRPr="00C656CA">
        <w:t>Задание № 1. Затруднение вызвал алгоритм нахождения числа по его процентам. Проблему вызывает и то, что выпускники совершенно не осмысливают полученный результат. Вычислительные ошибки.</w:t>
      </w:r>
    </w:p>
    <w:p w:rsidR="00453CFA" w:rsidRPr="00C656CA" w:rsidRDefault="00453CFA" w:rsidP="00C656CA">
      <w:pPr>
        <w:ind w:left="-567" w:right="-284" w:firstLine="567"/>
        <w:jc w:val="both"/>
      </w:pPr>
      <w:r w:rsidRPr="00C656CA">
        <w:t>Задание № 2. Невнимательно прочитано условие задачи. Необходимо указать количество месяцев с отрицательной среднемесячной температурой, а выпускники записывают номер месяца с наименьшей температурой.</w:t>
      </w:r>
    </w:p>
    <w:p w:rsidR="00453CFA" w:rsidRPr="00C656CA" w:rsidRDefault="00453CFA" w:rsidP="00C656CA">
      <w:pPr>
        <w:ind w:left="-567" w:right="-284" w:firstLine="567"/>
        <w:jc w:val="both"/>
      </w:pPr>
      <w:r w:rsidRPr="00C656CA">
        <w:t xml:space="preserve">Задание № 3. Традиционная ошибка в неверном применении формулы площади трапеции. Забывают про 0,5. Вычислительные ошибки. Попытки посчитать площадь по клеткам. </w:t>
      </w:r>
    </w:p>
    <w:p w:rsidR="00453CFA" w:rsidRPr="00C656CA" w:rsidRDefault="00453CFA" w:rsidP="00C656CA">
      <w:pPr>
        <w:ind w:left="-567" w:right="-284" w:firstLine="567"/>
        <w:jc w:val="both"/>
      </w:pPr>
      <w:r w:rsidRPr="00C656CA">
        <w:t>Еще один  путь, который не привел к верному ответу – это достроить до прямоугольника, найти его площадь, а затем вычитать площади прямоугольных треугольников. Но при вычислении площади прямоугольного треугольника опять допускается ошибка – отсутствует коэффициент 0,5.</w:t>
      </w:r>
    </w:p>
    <w:p w:rsidR="00453CFA" w:rsidRPr="00C656CA" w:rsidRDefault="00453CFA" w:rsidP="00C656CA">
      <w:pPr>
        <w:ind w:left="-567" w:right="-284" w:firstLine="567"/>
        <w:jc w:val="both"/>
      </w:pPr>
      <w:r w:rsidRPr="00C656CA">
        <w:t xml:space="preserve">Задание № 4. Проблему вызвал перевод обыкновенной дроби </w:t>
      </w:r>
      <w:proofErr w:type="gramStart"/>
      <w:r w:rsidRPr="00C656CA">
        <w:t>в</w:t>
      </w:r>
      <w:proofErr w:type="gramEnd"/>
      <w:r w:rsidRPr="00C656CA">
        <w:t xml:space="preserve"> десятичную. Незнание как найти вероятность.</w:t>
      </w:r>
    </w:p>
    <w:p w:rsidR="00453CFA" w:rsidRPr="00C656CA" w:rsidRDefault="00453CFA" w:rsidP="00C656CA">
      <w:pPr>
        <w:ind w:left="-567" w:right="-284" w:firstLine="567"/>
        <w:jc w:val="both"/>
      </w:pPr>
      <w:r w:rsidRPr="00C656CA">
        <w:t>Задание № 5. Неверно  возведено число 4 в третью степень. Вместо 64 получено 12.</w:t>
      </w:r>
    </w:p>
    <w:p w:rsidR="00453CFA" w:rsidRPr="00C656CA" w:rsidRDefault="00453CFA" w:rsidP="00C656CA">
      <w:pPr>
        <w:ind w:left="-567" w:right="-284" w:firstLine="567"/>
        <w:jc w:val="both"/>
      </w:pPr>
      <w:r w:rsidRPr="00C656CA">
        <w:t>Задание № 6. Вычислительные ошибки. Запутались с углами в треугольниках.</w:t>
      </w:r>
    </w:p>
    <w:p w:rsidR="00453CFA" w:rsidRPr="00C656CA" w:rsidRDefault="00453CFA" w:rsidP="00C656CA">
      <w:pPr>
        <w:ind w:left="-567" w:right="-284" w:firstLine="567"/>
        <w:jc w:val="both"/>
      </w:pPr>
      <w:r w:rsidRPr="00C656CA">
        <w:t xml:space="preserve">Задание № 7. Традиционно плохо выполняется выпускниками задание, связанное с элементарными знаниями математического анализа. </w:t>
      </w:r>
    </w:p>
    <w:p w:rsidR="00453CFA" w:rsidRPr="00C656CA" w:rsidRDefault="00453CFA" w:rsidP="00C656CA">
      <w:pPr>
        <w:ind w:left="-567" w:right="-284" w:firstLine="567"/>
        <w:jc w:val="both"/>
      </w:pPr>
      <w:r w:rsidRPr="00C656CA">
        <w:t>Не понято условие о том, что дан график производной, а не график функции и производная отрицательна.</w:t>
      </w:r>
    </w:p>
    <w:p w:rsidR="00453CFA" w:rsidRPr="00C656CA" w:rsidRDefault="00453CFA" w:rsidP="00C656CA">
      <w:pPr>
        <w:ind w:left="-567" w:right="-284" w:firstLine="567"/>
        <w:jc w:val="both"/>
      </w:pPr>
      <w:r w:rsidRPr="00C656CA">
        <w:t>Задание № 8. Вычислительные ошибки или не приступают к выполнению задания.</w:t>
      </w:r>
    </w:p>
    <w:p w:rsidR="00453CFA" w:rsidRPr="00C656CA" w:rsidRDefault="00453CFA" w:rsidP="00C656CA">
      <w:pPr>
        <w:ind w:left="-567" w:right="-284" w:firstLine="567"/>
        <w:jc w:val="both"/>
      </w:pPr>
      <w:r w:rsidRPr="00C656CA">
        <w:t xml:space="preserve">Задание № 9. Не сократили дробь, которая задает косинус, что повлекло за собой усложнение вычислений. Не учтено условие второй четверти для угла </w:t>
      </w:r>
      <m:oMath>
        <m:r>
          <w:rPr>
            <w:rFonts w:ascii="Cambria Math" w:hAnsi="Cambria Math"/>
          </w:rPr>
          <m:t>α</m:t>
        </m:r>
      </m:oMath>
      <w:r w:rsidRPr="00C656CA">
        <w:rPr>
          <w:rFonts w:eastAsiaTheme="minorEastAsia"/>
        </w:rPr>
        <w:t>.</w:t>
      </w:r>
    </w:p>
    <w:p w:rsidR="00453CFA" w:rsidRPr="00C656CA" w:rsidRDefault="00453CFA" w:rsidP="00C656CA">
      <w:pPr>
        <w:ind w:left="-567" w:right="-284" w:firstLine="567"/>
        <w:jc w:val="both"/>
        <w:rPr>
          <w:rFonts w:eastAsia="Times New Roman"/>
        </w:rPr>
      </w:pPr>
      <w:r w:rsidRPr="00C656CA">
        <w:t xml:space="preserve">Задание № 10. </w:t>
      </w:r>
      <w:r w:rsidRPr="00C656CA">
        <w:rPr>
          <w:rFonts w:eastAsia="Times New Roman"/>
        </w:rPr>
        <w:t xml:space="preserve"> Вычислительные ошибки. Отсутствие хороших вычислительных навыков вызвало основную проблему при выполнении данного задания.</w:t>
      </w:r>
    </w:p>
    <w:p w:rsidR="00453CFA" w:rsidRPr="00C656CA" w:rsidRDefault="00453CFA" w:rsidP="00C656CA">
      <w:pPr>
        <w:ind w:left="-567" w:right="-284" w:firstLine="567"/>
        <w:jc w:val="both"/>
      </w:pPr>
      <w:r w:rsidRPr="00C656CA">
        <w:t>Задание № 11. Проблема в составлении уравнения. Плохо отработан алгоритм решения дробно – рационального уравнения. Вычислительные ошибки.</w:t>
      </w:r>
    </w:p>
    <w:p w:rsidR="00453CFA" w:rsidRPr="00C656CA" w:rsidRDefault="00453CFA" w:rsidP="00C656CA">
      <w:pPr>
        <w:ind w:left="-567" w:right="-284" w:firstLine="567"/>
        <w:jc w:val="both"/>
      </w:pPr>
      <w:r w:rsidRPr="00C656CA">
        <w:lastRenderedPageBreak/>
        <w:t>Задание № 12. Неверно применено правило дифференцирования произведения. Ошибка в нахождении знака производной. Как только нашли критические точки, то не стали исследовать производную на знак, а поспешили записать ответ.</w:t>
      </w:r>
    </w:p>
    <w:p w:rsidR="00453CFA" w:rsidRPr="00C656CA" w:rsidRDefault="00453CFA" w:rsidP="00C656CA">
      <w:pPr>
        <w:ind w:left="-567" w:right="-284" w:firstLine="567"/>
        <w:jc w:val="both"/>
        <w:rPr>
          <w:rFonts w:eastAsia="Times New Roman"/>
        </w:rPr>
      </w:pPr>
      <w:r w:rsidRPr="00C656CA">
        <w:t xml:space="preserve">Задание № 13. Плохо сформировано понятие логарифма числа, что повлекло за собой указание области допустимых значений, которое в данном задании было необязательным. Т.к. решение тригонометрических неравенств, в школах почти не  рассматривается, то 41% писавших данный вариант неверно указали множество решений неравенства </w:t>
      </w:r>
      <m:oMath>
        <m:r>
          <w:rPr>
            <w:rFonts w:ascii="Cambria Math" w:hAnsi="Cambria Math"/>
          </w:rPr>
          <m:t>cosx&gt;0</m:t>
        </m:r>
      </m:oMath>
      <w:r w:rsidRPr="00C656CA">
        <w:rPr>
          <w:rFonts w:eastAsia="Times New Roman"/>
        </w:rPr>
        <w:t>. Это вызвало и разногласия у экспертов при проверке работ. В критериях ничего не сказано относительно того, что делать, если тригонометрическое неравенство решено абсолютно неверно, а в целом уравнение выполнено правильно. В некоторых работах это решение повлияло и на отбор серий корней.</w:t>
      </w:r>
    </w:p>
    <w:p w:rsidR="00453CFA" w:rsidRPr="00C656CA" w:rsidRDefault="00453CFA" w:rsidP="00C656CA">
      <w:pPr>
        <w:ind w:left="-567" w:right="-284" w:firstLine="567"/>
        <w:jc w:val="both"/>
      </w:pPr>
      <w:r w:rsidRPr="00C656CA">
        <w:t>Допущены ошибки и при решении уравнений</w:t>
      </w:r>
    </w:p>
    <w:p w:rsidR="00453CFA" w:rsidRPr="00C656CA" w:rsidRDefault="00453CFA" w:rsidP="00C656CA">
      <w:pPr>
        <w:ind w:left="-567" w:right="-284" w:firstLine="567"/>
        <w:jc w:val="both"/>
        <w:rPr>
          <w:rFonts w:eastAsia="Times New Roman"/>
        </w:rPr>
      </w:pPr>
      <w:r w:rsidRPr="00C656CA">
        <w:t xml:space="preserve"> </w:t>
      </w:r>
      <m:oMath>
        <m:sSub>
          <m:sSubPr>
            <m:ctrlPr>
              <w:rPr>
                <w:rFonts w:ascii="Cambria Math" w:hAnsi="Cambria Math"/>
                <w:i/>
              </w:rPr>
            </m:ctrlPr>
          </m:sSubPr>
          <m:e>
            <m:r>
              <w:rPr>
                <w:rFonts w:ascii="Cambria Math" w:hAnsi="Cambria Math"/>
                <w:lang w:val="en-US"/>
              </w:rPr>
              <m:t>log</m:t>
            </m:r>
          </m:e>
          <m:sub>
            <m:r>
              <w:rPr>
                <w:rFonts w:ascii="Cambria Math" w:hAnsi="Cambria Math"/>
              </w:rPr>
              <m:t>3</m:t>
            </m:r>
          </m:sub>
        </m:sSub>
        <m:d>
          <m:dPr>
            <m:ctrlPr>
              <w:rPr>
                <w:rFonts w:ascii="Cambria Math" w:hAnsi="Cambria Math"/>
                <w:i/>
              </w:rPr>
            </m:ctrlPr>
          </m:dPr>
          <m:e>
            <m:r>
              <w:rPr>
                <w:rFonts w:ascii="Cambria Math" w:hAnsi="Cambria Math"/>
              </w:rPr>
              <m:t>2cosx</m:t>
            </m:r>
          </m:e>
        </m:d>
        <m:r>
          <w:rPr>
            <w:rFonts w:ascii="Cambria Math" w:hAnsi="Cambria Math"/>
          </w:rPr>
          <m:t xml:space="preserve">=2, </m:t>
        </m:r>
        <m:sSub>
          <m:sSubPr>
            <m:ctrlPr>
              <w:rPr>
                <w:rFonts w:ascii="Cambria Math" w:hAnsi="Cambria Math"/>
                <w:i/>
              </w:rPr>
            </m:ctrlPr>
          </m:sSubPr>
          <m:e>
            <m:r>
              <w:rPr>
                <w:rFonts w:ascii="Cambria Math" w:hAnsi="Cambria Math"/>
              </w:rPr>
              <m:t>log</m:t>
            </m:r>
          </m:e>
          <m:sub>
            <m:r>
              <w:rPr>
                <w:rFonts w:ascii="Cambria Math" w:hAnsi="Cambria Math"/>
              </w:rPr>
              <m:t>3</m:t>
            </m:r>
          </m:sub>
        </m:sSub>
        <m:d>
          <m:dPr>
            <m:ctrlPr>
              <w:rPr>
                <w:rFonts w:ascii="Cambria Math" w:hAnsi="Cambria Math"/>
                <w:i/>
              </w:rPr>
            </m:ctrlPr>
          </m:dPr>
          <m:e>
            <m:r>
              <w:rPr>
                <w:rFonts w:ascii="Cambria Math" w:hAnsi="Cambria Math"/>
              </w:rPr>
              <m:t>2cosx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Pr="00C656CA">
        <w:rPr>
          <w:rFonts w:eastAsia="Times New Roman"/>
        </w:rPr>
        <w:t xml:space="preserve">, откуда получали </w:t>
      </w:r>
      <m:oMath>
        <m:r>
          <w:rPr>
            <w:rFonts w:ascii="Cambria Math" w:eastAsia="Times New Roman" w:hAnsi="Cambria Math"/>
          </w:rPr>
          <m:t>cosx=4,cosx=</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16</m:t>
            </m:r>
          </m:den>
        </m:f>
      </m:oMath>
      <w:r w:rsidRPr="00C656CA">
        <w:rPr>
          <w:rFonts w:eastAsia="Times New Roman"/>
        </w:rPr>
        <w:t>.</w:t>
      </w:r>
    </w:p>
    <w:p w:rsidR="00453CFA" w:rsidRPr="00C656CA" w:rsidRDefault="00453CFA" w:rsidP="00C656CA">
      <w:pPr>
        <w:ind w:left="-567" w:right="-284" w:firstLine="567"/>
        <w:jc w:val="both"/>
        <w:rPr>
          <w:rFonts w:eastAsia="Times New Roman"/>
        </w:rPr>
      </w:pPr>
      <w:r w:rsidRPr="00C656CA">
        <w:rPr>
          <w:rFonts w:eastAsia="Times New Roman"/>
        </w:rPr>
        <w:t>5% ошибок допущено при решении простейшего тригонометрического уравнения относительно косинуса.</w:t>
      </w:r>
    </w:p>
    <w:p w:rsidR="00453CFA" w:rsidRPr="00C656CA" w:rsidRDefault="00453CFA" w:rsidP="00C656CA">
      <w:pPr>
        <w:ind w:left="-567" w:right="-284" w:firstLine="567"/>
        <w:jc w:val="both"/>
        <w:rPr>
          <w:rFonts w:eastAsia="Times New Roman"/>
        </w:rPr>
      </w:pPr>
      <w:r w:rsidRPr="00C656CA">
        <w:rPr>
          <w:rFonts w:eastAsia="Times New Roman"/>
        </w:rPr>
        <w:t>11% ошибок допущено при неверном указании значений обратных тригонометрических функций.</w:t>
      </w:r>
    </w:p>
    <w:p w:rsidR="00453CFA" w:rsidRPr="00C656CA" w:rsidRDefault="00453CFA" w:rsidP="00C656CA">
      <w:pPr>
        <w:ind w:left="-567" w:right="-284" w:firstLine="567"/>
        <w:jc w:val="both"/>
        <w:rPr>
          <w:rFonts w:eastAsia="Times New Roman"/>
        </w:rPr>
      </w:pPr>
      <w:r w:rsidRPr="00C656CA">
        <w:rPr>
          <w:rFonts w:eastAsia="Times New Roman"/>
        </w:rPr>
        <w:t>4% выпускников неверно решают квадратные уравнения.</w:t>
      </w:r>
    </w:p>
    <w:p w:rsidR="00453CFA" w:rsidRPr="00C656CA" w:rsidRDefault="00453CFA" w:rsidP="00C656CA">
      <w:pPr>
        <w:ind w:left="-567" w:right="-284" w:firstLine="567"/>
        <w:jc w:val="both"/>
        <w:rPr>
          <w:rFonts w:eastAsia="Times New Roman"/>
        </w:rPr>
      </w:pPr>
      <w:r w:rsidRPr="00C656CA">
        <w:rPr>
          <w:rFonts w:eastAsia="Times New Roman"/>
        </w:rPr>
        <w:t>В некоторых работах данного варианта получали уравнения</w:t>
      </w:r>
    </w:p>
    <w:p w:rsidR="00453CFA" w:rsidRPr="00C656CA" w:rsidRDefault="00453CFA" w:rsidP="00C656CA">
      <w:pPr>
        <w:ind w:left="-567" w:right="-284" w:firstLine="567"/>
        <w:jc w:val="both"/>
        <w:rPr>
          <w:rFonts w:eastAsia="Times New Roman"/>
        </w:rPr>
      </w:pPr>
      <w:r w:rsidRPr="00C656CA">
        <w:rPr>
          <w:rFonts w:eastAsia="Times New Roman"/>
        </w:rPr>
        <w:t xml:space="preserve"> </w:t>
      </w:r>
      <m:oMath>
        <m:r>
          <w:rPr>
            <w:rFonts w:ascii="Cambria Math" w:eastAsia="Times New Roman" w:hAnsi="Cambria Math"/>
          </w:rPr>
          <m:t>cosx=4, cosx=</m:t>
        </m:r>
        <m:f>
          <m:fPr>
            <m:ctrlPr>
              <w:rPr>
                <w:rFonts w:ascii="Cambria Math" w:eastAsia="Times New Roman" w:hAnsi="Cambria Math"/>
                <w:i/>
              </w:rPr>
            </m:ctrlPr>
          </m:fPr>
          <m:num>
            <m:rad>
              <m:radPr>
                <m:degHide m:val="1"/>
                <m:ctrlPr>
                  <w:rPr>
                    <w:rFonts w:ascii="Cambria Math" w:eastAsia="Times New Roman" w:hAnsi="Cambria Math"/>
                    <w:i/>
                  </w:rPr>
                </m:ctrlPr>
              </m:radPr>
              <m:deg/>
              <m:e>
                <m:r>
                  <w:rPr>
                    <w:rFonts w:ascii="Cambria Math" w:eastAsia="Times New Roman" w:hAnsi="Cambria Math"/>
                  </w:rPr>
                  <m:t>3</m:t>
                </m:r>
              </m:e>
            </m:rad>
          </m:num>
          <m:den>
            <m:r>
              <w:rPr>
                <w:rFonts w:ascii="Cambria Math" w:eastAsia="Times New Roman" w:hAnsi="Cambria Math"/>
              </w:rPr>
              <m:t>2</m:t>
            </m:r>
          </m:den>
        </m:f>
      </m:oMath>
      <w:r w:rsidRPr="00C656CA">
        <w:rPr>
          <w:rFonts w:eastAsia="Times New Roman"/>
        </w:rPr>
        <w:t xml:space="preserve"> . Это тоже вызвало затруднения  у экспертов при оценивании работ. Первое уравнение – абсолютно неверно, а второе – правильное.</w:t>
      </w:r>
    </w:p>
    <w:p w:rsidR="00453CFA" w:rsidRPr="00C656CA" w:rsidRDefault="00453CFA" w:rsidP="00C656CA">
      <w:pPr>
        <w:ind w:left="-567" w:right="-284" w:firstLine="567"/>
        <w:jc w:val="both"/>
      </w:pPr>
      <w:r w:rsidRPr="00C656CA">
        <w:t xml:space="preserve">При выполнении пункта </w:t>
      </w:r>
      <w:r w:rsidR="002B0E42" w:rsidRPr="00C656CA">
        <w:t>«</w:t>
      </w:r>
      <w:r w:rsidRPr="00C656CA">
        <w:t>б</w:t>
      </w:r>
      <w:r w:rsidR="002B0E42" w:rsidRPr="00C656CA">
        <w:t>»</w:t>
      </w:r>
      <w:r w:rsidRPr="00C656CA">
        <w:t xml:space="preserve"> также допускались ошибки при отборе с помощью тригонометрического круга. Указывалась верная дуга, подписывались ее концы, но корни обозначались неверно (3% работ).</w:t>
      </w:r>
    </w:p>
    <w:p w:rsidR="00453CFA" w:rsidRPr="00C656CA" w:rsidRDefault="00453CFA" w:rsidP="00C656CA">
      <w:pPr>
        <w:ind w:left="-567" w:right="-284" w:firstLine="567"/>
        <w:jc w:val="both"/>
      </w:pPr>
      <w:r w:rsidRPr="00C656CA">
        <w:t>Вычислительные ошибки (7% работ).</w:t>
      </w:r>
    </w:p>
    <w:p w:rsidR="00453CFA" w:rsidRPr="00C656CA" w:rsidRDefault="00453CFA" w:rsidP="00C656CA">
      <w:pPr>
        <w:ind w:left="-567" w:right="-284" w:firstLine="567"/>
        <w:jc w:val="both"/>
      </w:pPr>
      <w:r w:rsidRPr="00C656CA">
        <w:t xml:space="preserve">В пункте </w:t>
      </w:r>
      <w:r w:rsidR="002B0E42" w:rsidRPr="00C656CA">
        <w:t>«</w:t>
      </w:r>
      <w:r w:rsidRPr="00C656CA">
        <w:t>б</w:t>
      </w:r>
      <w:r w:rsidR="002B0E42" w:rsidRPr="00C656CA">
        <w:t>»</w:t>
      </w:r>
      <w:r w:rsidRPr="00C656CA">
        <w:t xml:space="preserve"> отбор корней с помощью неравенства повлек за собой большое количество вычислительных ошибок(2%).</w:t>
      </w:r>
    </w:p>
    <w:p w:rsidR="00453CFA" w:rsidRPr="00C656CA" w:rsidRDefault="00453CFA" w:rsidP="00C656CA">
      <w:pPr>
        <w:ind w:left="-567" w:right="-284" w:firstLine="567"/>
        <w:jc w:val="both"/>
      </w:pPr>
      <w:r w:rsidRPr="00C656CA">
        <w:t xml:space="preserve">Были работы, в которых пункт </w:t>
      </w:r>
      <w:r w:rsidR="002B0E42" w:rsidRPr="00C656CA">
        <w:t>«</w:t>
      </w:r>
      <w:r w:rsidRPr="00C656CA">
        <w:t>б</w:t>
      </w:r>
      <w:r w:rsidR="002B0E42" w:rsidRPr="00C656CA">
        <w:t>»</w:t>
      </w:r>
      <w:r w:rsidRPr="00C656CA">
        <w:t xml:space="preserve"> выполнен необоснованно (1%) – построена координатная прямая, отмечены концы отрезка и только точка, попадающая на данный отрезок.</w:t>
      </w:r>
    </w:p>
    <w:p w:rsidR="00453CFA" w:rsidRPr="00C656CA" w:rsidRDefault="00453CFA" w:rsidP="00C656CA">
      <w:pPr>
        <w:ind w:left="-567" w:right="-284" w:firstLine="567"/>
        <w:jc w:val="both"/>
      </w:pPr>
      <w:r w:rsidRPr="00C656CA">
        <w:t>В 2017 г. с уравнением справились 39% учащихся. В 2016 г. с данным заданием на 2 балла справились 22% выпускников, а в 2015 на полный балл – 35%.</w:t>
      </w:r>
    </w:p>
    <w:p w:rsidR="00453CFA" w:rsidRPr="00C656CA" w:rsidRDefault="00453CFA" w:rsidP="00C656CA">
      <w:pPr>
        <w:ind w:left="-567" w:right="-284" w:firstLine="567"/>
        <w:jc w:val="both"/>
      </w:pPr>
      <w:r w:rsidRPr="00C656CA">
        <w:t>Задание № 14. Прекрасная классическая задача на применение признака перпендикулярности прямой и плоскости, а так же знание признака квадрата.</w:t>
      </w:r>
    </w:p>
    <w:p w:rsidR="00453CFA" w:rsidRPr="00C656CA" w:rsidRDefault="00453CFA" w:rsidP="00C656CA">
      <w:pPr>
        <w:ind w:left="-567" w:right="-284" w:firstLine="567"/>
        <w:jc w:val="both"/>
      </w:pPr>
      <w:r w:rsidRPr="00C656CA">
        <w:t>23% выпускников, используя, признак перпендикулярности прямой и плоскости доказывали перпендикулярность только к одной прямой и делали неверный  вывод о том, что прямая перпендикулярна к плоскости.</w:t>
      </w:r>
    </w:p>
    <w:p w:rsidR="00453CFA" w:rsidRPr="00C656CA" w:rsidRDefault="00453CFA" w:rsidP="00C656CA">
      <w:pPr>
        <w:ind w:left="-567" w:right="-284" w:firstLine="567"/>
        <w:jc w:val="both"/>
      </w:pPr>
      <w:r w:rsidRPr="00C656CA">
        <w:t xml:space="preserve">Пункт </w:t>
      </w:r>
      <w:r w:rsidR="002B0E42" w:rsidRPr="00C656CA">
        <w:t>«</w:t>
      </w:r>
      <w:r w:rsidRPr="00C656CA">
        <w:t>б</w:t>
      </w:r>
      <w:r w:rsidR="002B0E42" w:rsidRPr="00C656CA">
        <w:t>»</w:t>
      </w:r>
      <w:r w:rsidRPr="00C656CA">
        <w:t xml:space="preserve"> –  вызвал серьезные затруднения, т.к. выпускники не </w:t>
      </w:r>
      <w:proofErr w:type="gramStart"/>
      <w:r w:rsidRPr="00C656CA">
        <w:t>знают</w:t>
      </w:r>
      <w:proofErr w:type="gramEnd"/>
      <w:r w:rsidRPr="00C656CA">
        <w:t xml:space="preserve"> как найти расстояние между скрещивающимися прямыми. </w:t>
      </w:r>
    </w:p>
    <w:p w:rsidR="00453CFA" w:rsidRPr="00C656CA" w:rsidRDefault="00453CFA" w:rsidP="00C656CA">
      <w:pPr>
        <w:ind w:left="-567" w:right="-284" w:firstLine="567"/>
        <w:jc w:val="both"/>
      </w:pPr>
      <w:r w:rsidRPr="00C656CA">
        <w:t xml:space="preserve">При решении данной задачи в некоторых работах встречался </w:t>
      </w:r>
      <w:proofErr w:type="spellStart"/>
      <w:r w:rsidRPr="00C656CA">
        <w:t>координатно</w:t>
      </w:r>
      <w:proofErr w:type="spellEnd"/>
      <w:r w:rsidRPr="00C656CA">
        <w:t xml:space="preserve"> – векторный метод (пункт </w:t>
      </w:r>
      <w:r w:rsidR="002B0E42" w:rsidRPr="00C656CA">
        <w:t>«</w:t>
      </w:r>
      <w:r w:rsidRPr="00C656CA">
        <w:t>а</w:t>
      </w:r>
      <w:r w:rsidR="002B0E42" w:rsidRPr="00C656CA">
        <w:t>»</w:t>
      </w:r>
      <w:r w:rsidRPr="00C656CA">
        <w:t>) (0,1%). Данный метод спровоцировал большое количество вычислительных ошибок и путаницу с применением формулы косинуса угла между векторами  или между двумя прямыми.</w:t>
      </w:r>
    </w:p>
    <w:p w:rsidR="00453CFA" w:rsidRPr="00C656CA" w:rsidRDefault="00453CFA" w:rsidP="00C656CA">
      <w:pPr>
        <w:ind w:left="-567" w:right="-284" w:firstLine="567"/>
        <w:jc w:val="both"/>
      </w:pPr>
      <w:r w:rsidRPr="00C656CA">
        <w:t>Всего справились с данной задачей 0,6% выпускников. В 2016 г. задача была значительно сложнее, но тогда ее смогли выполнить 3% учащихся.</w:t>
      </w:r>
    </w:p>
    <w:p w:rsidR="00453CFA" w:rsidRPr="00C656CA" w:rsidRDefault="00453CFA" w:rsidP="00C656CA">
      <w:pPr>
        <w:ind w:left="-567" w:right="-284" w:firstLine="567"/>
        <w:jc w:val="both"/>
      </w:pPr>
      <w:r w:rsidRPr="00C656CA">
        <w:t>Задание № 15. Очень плохо решают выпускники дробно – рациональное неравенство. Основная проблема – это отбрасывание знаменателя. Так поступили 7% выпускников, писавших данный вариант. Неверно раскрывали скобки – 5%, ошибки в приведении подобных слагаемых – 6%, вычислительные ошибки – 3%, неверно считаны промежутки при решении неравенства методом интервалов – 4%, перепутаны местами число, стоящее под знаком логарифма и его основание – 1%.</w:t>
      </w:r>
    </w:p>
    <w:p w:rsidR="00453CFA" w:rsidRPr="00C656CA" w:rsidRDefault="00453CFA" w:rsidP="00C656CA">
      <w:pPr>
        <w:ind w:left="-567" w:right="-284" w:firstLine="567"/>
        <w:jc w:val="both"/>
      </w:pPr>
      <w:proofErr w:type="gramStart"/>
      <w:r w:rsidRPr="00C656CA">
        <w:lastRenderedPageBreak/>
        <w:t>Верно</w:t>
      </w:r>
      <w:proofErr w:type="gramEnd"/>
      <w:r w:rsidRPr="00C656CA">
        <w:t xml:space="preserve"> справились с заданием –27% выпускников, а в 2016 г. с показательным неравенством смогли справиться только – 7%.</w:t>
      </w:r>
    </w:p>
    <w:p w:rsidR="00453CFA" w:rsidRPr="00C656CA" w:rsidRDefault="00453CFA" w:rsidP="00C656CA">
      <w:pPr>
        <w:ind w:left="-567" w:right="-284" w:firstLine="567"/>
        <w:jc w:val="both"/>
      </w:pPr>
      <w:r w:rsidRPr="00C656CA">
        <w:t xml:space="preserve">Задание № 16. Большая часть выпускников, справившихся с пунктом </w:t>
      </w:r>
      <w:r w:rsidR="002B0E42" w:rsidRPr="00C656CA">
        <w:t>«</w:t>
      </w:r>
      <w:r w:rsidRPr="00C656CA">
        <w:t>а</w:t>
      </w:r>
      <w:r w:rsidR="002B0E42" w:rsidRPr="00C656CA">
        <w:t>»</w:t>
      </w:r>
      <w:r w:rsidRPr="00C656CA">
        <w:t xml:space="preserve">, использовали при доказательстве подобие треугольников. Однако не во всех </w:t>
      </w:r>
      <w:proofErr w:type="gramStart"/>
      <w:r w:rsidRPr="00C656CA">
        <w:t>работах</w:t>
      </w:r>
      <w:proofErr w:type="gramEnd"/>
      <w:r w:rsidRPr="00C656CA">
        <w:t xml:space="preserve"> верно использованы признаки подобия треугольников, что повлияло на снятие баллов за данный пункт. Не во всех работах выпускники делают достаточно обоснований.</w:t>
      </w:r>
    </w:p>
    <w:p w:rsidR="00453CFA" w:rsidRPr="00C656CA" w:rsidRDefault="00453CFA" w:rsidP="00C656CA">
      <w:pPr>
        <w:ind w:left="-567" w:right="-284" w:firstLine="567"/>
        <w:jc w:val="both"/>
      </w:pPr>
      <w:r w:rsidRPr="00C656CA">
        <w:t xml:space="preserve">Не все выпускники, приступившие к данной задаче, смогли внимательно прочитать условие и сделать верный чертеж. </w:t>
      </w:r>
    </w:p>
    <w:p w:rsidR="00453CFA" w:rsidRPr="00C656CA" w:rsidRDefault="00453CFA" w:rsidP="00C656CA">
      <w:pPr>
        <w:ind w:left="-567" w:right="-284" w:firstLine="567"/>
        <w:jc w:val="both"/>
      </w:pPr>
      <w:r w:rsidRPr="00C656CA">
        <w:t xml:space="preserve">Пункт </w:t>
      </w:r>
      <w:r w:rsidR="002B0E42" w:rsidRPr="00C656CA">
        <w:t>«</w:t>
      </w:r>
      <w:r w:rsidRPr="00C656CA">
        <w:t>б</w:t>
      </w:r>
      <w:r w:rsidR="002B0E42" w:rsidRPr="00C656CA">
        <w:t>»</w:t>
      </w:r>
      <w:r w:rsidRPr="00C656CA">
        <w:t xml:space="preserve"> практически никто из выпускников не смог выполнить.</w:t>
      </w:r>
    </w:p>
    <w:p w:rsidR="00453CFA" w:rsidRPr="00C656CA" w:rsidRDefault="00453CFA" w:rsidP="00C656CA">
      <w:pPr>
        <w:ind w:left="-567" w:right="-284" w:firstLine="567"/>
        <w:jc w:val="both"/>
      </w:pPr>
      <w:r w:rsidRPr="00C656CA">
        <w:t xml:space="preserve">На 1 балл (провести доказательство) смогли 5% выпускников. Пункт </w:t>
      </w:r>
      <w:r w:rsidR="002B0E42" w:rsidRPr="00C656CA">
        <w:t>«</w:t>
      </w:r>
      <w:r w:rsidRPr="00C656CA">
        <w:t>б</w:t>
      </w:r>
      <w:r w:rsidR="002B0E42" w:rsidRPr="00C656CA">
        <w:t>»</w:t>
      </w:r>
      <w:r w:rsidRPr="00C656CA">
        <w:t xml:space="preserve"> выполнить не смогли. Т.е. полностью решить задачу из данного варианта не смог ни один выпускник.</w:t>
      </w:r>
    </w:p>
    <w:p w:rsidR="00453CFA" w:rsidRPr="00C656CA" w:rsidRDefault="00453CFA" w:rsidP="00C656CA">
      <w:pPr>
        <w:ind w:left="-567" w:right="-284" w:firstLine="567"/>
        <w:jc w:val="both"/>
      </w:pPr>
      <w:r w:rsidRPr="00C656CA">
        <w:t>Однако в 2016 году справиться с данной задачей на полный балл смогли 1% выпускников, а в 2015 году – 2%.</w:t>
      </w:r>
    </w:p>
    <w:p w:rsidR="00453CFA" w:rsidRPr="00C656CA" w:rsidRDefault="00453CFA" w:rsidP="00C656CA">
      <w:pPr>
        <w:ind w:left="-567" w:right="-284" w:firstLine="567"/>
        <w:jc w:val="both"/>
      </w:pPr>
      <w:r w:rsidRPr="00C656CA">
        <w:t xml:space="preserve">Задание № 17.  Очень большой процент выпускников (20%) не поняли условия задачи и составили неверную модель. В некоторых работах давались очень краткие обоснования, что вызвало снижение баллов за задание. Вычислительные ошибки допустили 11% выпускников. Смогли справиться с данной задачей в 2017 году – 3% учащихся. В 2016 году  справились с задачей полностью – 2% писавших работу, а в 2015 году с похожим </w:t>
      </w:r>
      <w:proofErr w:type="gramStart"/>
      <w:r w:rsidRPr="00C656CA">
        <w:t>заданием</w:t>
      </w:r>
      <w:proofErr w:type="gramEnd"/>
      <w:r w:rsidRPr="00C656CA">
        <w:t xml:space="preserve"> верно справились – 4% выпускников.</w:t>
      </w:r>
    </w:p>
    <w:p w:rsidR="00453CFA" w:rsidRPr="00C656CA" w:rsidRDefault="00453CFA" w:rsidP="00C656CA">
      <w:pPr>
        <w:ind w:left="-567" w:right="-284" w:firstLine="567"/>
        <w:jc w:val="both"/>
      </w:pPr>
      <w:r w:rsidRPr="00C656CA">
        <w:t>Задание № 18.  Неверно использован алгоритм решения логарифмического уравнения. Неверно сделали ограничения или вообще их не сделали 25% выпускников. Неверно нашли корни в уравнении – 3%. Нашли правильно корни, но не стали рассматривать условия совпадения корней – 11%.</w:t>
      </w:r>
    </w:p>
    <w:p w:rsidR="00453CFA" w:rsidRPr="00C656CA" w:rsidRDefault="00453CFA" w:rsidP="00C656CA">
      <w:pPr>
        <w:ind w:left="-567" w:right="-284" w:firstLine="567"/>
        <w:jc w:val="both"/>
      </w:pPr>
      <w:r w:rsidRPr="00C656CA">
        <w:t>Справились с заданием -  1% выпускников.</w:t>
      </w:r>
    </w:p>
    <w:p w:rsidR="00453CFA" w:rsidRPr="00C656CA" w:rsidRDefault="00453CFA" w:rsidP="00C656CA">
      <w:pPr>
        <w:ind w:left="-567" w:right="-284" w:firstLine="567"/>
        <w:jc w:val="both"/>
      </w:pPr>
      <w:r w:rsidRPr="00C656CA">
        <w:t xml:space="preserve">Задание № 19. Не поняли условие данной задачи и привели из-за этого неверный пример – 13%.  Справились с заданием в 2017 году - 0% учащихся, а в 2016 году справились с заданием – 2% выпускников. </w:t>
      </w:r>
    </w:p>
    <w:p w:rsidR="00AC0BDA" w:rsidRPr="00C656CA" w:rsidRDefault="00AC0BDA" w:rsidP="00C656CA">
      <w:pPr>
        <w:ind w:left="-567" w:right="-284" w:firstLine="567"/>
        <w:jc w:val="both"/>
      </w:pPr>
    </w:p>
    <w:p w:rsidR="00453CFA" w:rsidRPr="00C656CA" w:rsidRDefault="00453CFA" w:rsidP="00C656CA">
      <w:pPr>
        <w:ind w:left="-567" w:right="-284" w:firstLine="567"/>
        <w:jc w:val="both"/>
        <w:rPr>
          <w:b/>
        </w:rPr>
      </w:pPr>
      <w:r w:rsidRPr="00C656CA">
        <w:rPr>
          <w:b/>
        </w:rPr>
        <w:t>Вариант 301</w:t>
      </w:r>
    </w:p>
    <w:p w:rsidR="00453CFA" w:rsidRPr="00C656CA" w:rsidRDefault="00453CFA" w:rsidP="00C656CA">
      <w:pPr>
        <w:ind w:left="-567" w:right="-284" w:firstLine="567"/>
        <w:jc w:val="right"/>
      </w:pPr>
      <w:r w:rsidRPr="00C656CA">
        <w:rPr>
          <w:rFonts w:eastAsia="Times New Roman"/>
          <w:i/>
        </w:rPr>
        <w:t>Таблица 11</w:t>
      </w:r>
    </w:p>
    <w:tbl>
      <w:tblPr>
        <w:tblW w:w="5602" w:type="pct"/>
        <w:tblInd w:w="-1106" w:type="dxa"/>
        <w:tblLayout w:type="fixed"/>
        <w:tblLook w:val="0000" w:firstRow="0" w:lastRow="0" w:firstColumn="0" w:lastColumn="0" w:noHBand="0" w:noVBand="0"/>
      </w:tblPr>
      <w:tblGrid>
        <w:gridCol w:w="851"/>
        <w:gridCol w:w="3118"/>
        <w:gridCol w:w="1276"/>
        <w:gridCol w:w="993"/>
        <w:gridCol w:w="1510"/>
        <w:gridCol w:w="1415"/>
        <w:gridCol w:w="1559"/>
      </w:tblGrid>
      <w:tr w:rsidR="00453CFA" w:rsidRPr="00C656CA" w:rsidTr="000814EE">
        <w:trPr>
          <w:cantSplit/>
          <w:trHeight w:val="649"/>
          <w:tblHeader/>
        </w:trPr>
        <w:tc>
          <w:tcPr>
            <w:tcW w:w="397" w:type="pct"/>
            <w:vMerge w:val="restart"/>
            <w:tcBorders>
              <w:top w:val="single" w:sz="8" w:space="0" w:color="000000"/>
              <w:left w:val="single" w:sz="8" w:space="0" w:color="000000"/>
              <w:right w:val="single" w:sz="8" w:space="0" w:color="000000"/>
            </w:tcBorders>
            <w:vAlign w:val="center"/>
          </w:tcPr>
          <w:p w:rsidR="00453CFA" w:rsidRPr="00C656CA" w:rsidRDefault="00453CFA" w:rsidP="00C656CA">
            <w:pPr>
              <w:autoSpaceDE w:val="0"/>
              <w:autoSpaceDN w:val="0"/>
              <w:adjustRightInd w:val="0"/>
              <w:jc w:val="center"/>
            </w:pPr>
            <w:proofErr w:type="spellStart"/>
            <w:r w:rsidRPr="00C656CA">
              <w:rPr>
                <w:bCs/>
              </w:rPr>
              <w:t>Обознач</w:t>
            </w:r>
            <w:proofErr w:type="spellEnd"/>
            <w:r w:rsidRPr="00C656CA">
              <w:rPr>
                <w:bCs/>
              </w:rPr>
              <w:t>.</w:t>
            </w:r>
          </w:p>
          <w:p w:rsidR="00453CFA" w:rsidRPr="00C656CA" w:rsidRDefault="00453CFA" w:rsidP="00C656CA">
            <w:pPr>
              <w:autoSpaceDE w:val="0"/>
              <w:autoSpaceDN w:val="0"/>
              <w:adjustRightInd w:val="0"/>
              <w:jc w:val="center"/>
            </w:pPr>
            <w:r w:rsidRPr="00C656CA">
              <w:rPr>
                <w:bCs/>
              </w:rPr>
              <w:t>задания в работе</w:t>
            </w:r>
          </w:p>
        </w:tc>
        <w:tc>
          <w:tcPr>
            <w:tcW w:w="1454" w:type="pct"/>
            <w:vMerge w:val="restart"/>
            <w:tcBorders>
              <w:top w:val="single" w:sz="8" w:space="0" w:color="000000"/>
              <w:left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rPr>
                <w:bCs/>
              </w:rPr>
              <w:t>Проверяемые элементы содержания / умения</w:t>
            </w:r>
          </w:p>
        </w:tc>
        <w:tc>
          <w:tcPr>
            <w:tcW w:w="595" w:type="pct"/>
            <w:vMerge w:val="restart"/>
            <w:tcBorders>
              <w:top w:val="single" w:sz="8" w:space="0" w:color="000000"/>
              <w:left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rPr>
                <w:bCs/>
              </w:rPr>
              <w:t>Уровень сложности задания</w:t>
            </w:r>
          </w:p>
          <w:p w:rsidR="00453CFA" w:rsidRPr="00C656CA" w:rsidRDefault="00453CFA" w:rsidP="00C656CA">
            <w:pPr>
              <w:autoSpaceDE w:val="0"/>
              <w:autoSpaceDN w:val="0"/>
              <w:adjustRightInd w:val="0"/>
              <w:jc w:val="center"/>
            </w:pPr>
          </w:p>
        </w:tc>
        <w:tc>
          <w:tcPr>
            <w:tcW w:w="2554" w:type="pct"/>
            <w:gridSpan w:val="4"/>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 xml:space="preserve">Процент </w:t>
            </w:r>
          </w:p>
          <w:p w:rsidR="00453CFA" w:rsidRPr="00C656CA" w:rsidRDefault="00453CFA" w:rsidP="00C656CA">
            <w:pPr>
              <w:autoSpaceDE w:val="0"/>
              <w:autoSpaceDN w:val="0"/>
              <w:adjustRightInd w:val="0"/>
              <w:jc w:val="center"/>
              <w:rPr>
                <w:bCs/>
              </w:rPr>
            </w:pPr>
            <w:r w:rsidRPr="00C656CA">
              <w:t>выполнения по региону</w:t>
            </w:r>
          </w:p>
        </w:tc>
      </w:tr>
      <w:tr w:rsidR="00453CFA" w:rsidRPr="00C656CA" w:rsidTr="000814EE">
        <w:trPr>
          <w:cantSplit/>
          <w:trHeight w:val="1112"/>
          <w:tblHeader/>
        </w:trPr>
        <w:tc>
          <w:tcPr>
            <w:tcW w:w="397" w:type="pct"/>
            <w:vMerge/>
            <w:tcBorders>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rPr>
                <w:bCs/>
              </w:rPr>
            </w:pPr>
          </w:p>
        </w:tc>
        <w:tc>
          <w:tcPr>
            <w:tcW w:w="1454" w:type="pct"/>
            <w:vMerge/>
            <w:tcBorders>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rPr>
                <w:bCs/>
              </w:rPr>
            </w:pPr>
          </w:p>
        </w:tc>
        <w:tc>
          <w:tcPr>
            <w:tcW w:w="595" w:type="pct"/>
            <w:vMerge/>
            <w:tcBorders>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rPr>
                <w:bCs/>
              </w:rPr>
            </w:pP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средний</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rPr>
                <w:bCs/>
              </w:rPr>
            </w:pPr>
            <w:r w:rsidRPr="00C656CA">
              <w:rPr>
                <w:bCs/>
              </w:rPr>
              <w:t xml:space="preserve">в группе не </w:t>
            </w:r>
            <w:proofErr w:type="gramStart"/>
            <w:r w:rsidRPr="00C656CA">
              <w:rPr>
                <w:bCs/>
              </w:rPr>
              <w:t>преодолевших</w:t>
            </w:r>
            <w:proofErr w:type="gramEnd"/>
            <w:r w:rsidRPr="00C656CA">
              <w:rPr>
                <w:bCs/>
              </w:rPr>
              <w:t xml:space="preserve"> минимальный балл</w:t>
            </w:r>
          </w:p>
        </w:tc>
        <w:tc>
          <w:tcPr>
            <w:tcW w:w="660" w:type="pct"/>
            <w:tcBorders>
              <w:top w:val="single" w:sz="8" w:space="0" w:color="000000"/>
              <w:left w:val="single" w:sz="8" w:space="0" w:color="000000"/>
              <w:bottom w:val="single" w:sz="8" w:space="0" w:color="000000"/>
              <w:right w:val="single" w:sz="8" w:space="0" w:color="000000"/>
            </w:tcBorders>
          </w:tcPr>
          <w:p w:rsidR="00453CFA" w:rsidRPr="00C656CA" w:rsidRDefault="00453CFA" w:rsidP="00C656CA">
            <w:pPr>
              <w:autoSpaceDE w:val="0"/>
              <w:autoSpaceDN w:val="0"/>
              <w:adjustRightInd w:val="0"/>
              <w:jc w:val="center"/>
              <w:rPr>
                <w:bCs/>
              </w:rPr>
            </w:pPr>
            <w:r w:rsidRPr="00C656CA">
              <w:rPr>
                <w:bCs/>
              </w:rPr>
              <w:t xml:space="preserve">в группе 60-80 </w:t>
            </w:r>
            <w:proofErr w:type="spellStart"/>
            <w:proofErr w:type="gramStart"/>
            <w:r w:rsidRPr="00C656CA">
              <w:rPr>
                <w:bCs/>
              </w:rPr>
              <w:t>т.б</w:t>
            </w:r>
            <w:proofErr w:type="spellEnd"/>
            <w:proofErr w:type="gramEnd"/>
            <w:r w:rsidRPr="00C656CA">
              <w:rPr>
                <w:bCs/>
              </w:rPr>
              <w:t>.</w:t>
            </w:r>
          </w:p>
        </w:tc>
        <w:tc>
          <w:tcPr>
            <w:tcW w:w="727" w:type="pct"/>
            <w:tcBorders>
              <w:top w:val="single" w:sz="8" w:space="0" w:color="000000"/>
              <w:left w:val="single" w:sz="8" w:space="0" w:color="000000"/>
              <w:bottom w:val="single" w:sz="8" w:space="0" w:color="000000"/>
              <w:right w:val="single" w:sz="8" w:space="0" w:color="000000"/>
            </w:tcBorders>
          </w:tcPr>
          <w:p w:rsidR="00453CFA" w:rsidRPr="00C656CA" w:rsidRDefault="00453CFA" w:rsidP="00C656CA">
            <w:pPr>
              <w:autoSpaceDE w:val="0"/>
              <w:autoSpaceDN w:val="0"/>
              <w:adjustRightInd w:val="0"/>
              <w:jc w:val="center"/>
              <w:rPr>
                <w:bCs/>
              </w:rPr>
            </w:pPr>
            <w:r w:rsidRPr="00C656CA">
              <w:rPr>
                <w:bCs/>
              </w:rPr>
              <w:t xml:space="preserve">в группе 80-100 </w:t>
            </w:r>
            <w:proofErr w:type="spellStart"/>
            <w:proofErr w:type="gramStart"/>
            <w:r w:rsidRPr="00C656CA">
              <w:rPr>
                <w:bCs/>
              </w:rPr>
              <w:t>т.б</w:t>
            </w:r>
            <w:proofErr w:type="spellEnd"/>
            <w:proofErr w:type="gramEnd"/>
            <w:r w:rsidRPr="00C656CA">
              <w:rPr>
                <w:bCs/>
              </w:rPr>
              <w:t>.</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Целые числа, проценты/ анализировать реальные числовые данные, информацию статистического характера</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92</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90</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2</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Целые числа, цена  деления шкалы/ анализировать информацию, представленную на графике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100</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2</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3</w:t>
            </w:r>
          </w:p>
        </w:tc>
        <w:tc>
          <w:tcPr>
            <w:tcW w:w="1454" w:type="pct"/>
            <w:tcBorders>
              <w:top w:val="single" w:sz="8" w:space="0" w:color="000000"/>
              <w:left w:val="single" w:sz="8" w:space="0" w:color="000000"/>
              <w:bottom w:val="single" w:sz="8" w:space="0" w:color="000000"/>
              <w:right w:val="single" w:sz="8" w:space="0" w:color="000000"/>
            </w:tcBorders>
          </w:tcPr>
          <w:p w:rsidR="00453CFA" w:rsidRPr="00C656CA" w:rsidRDefault="00453CFA" w:rsidP="00C656CA">
            <w:pPr>
              <w:autoSpaceDE w:val="0"/>
              <w:autoSpaceDN w:val="0"/>
              <w:adjustRightInd w:val="0"/>
            </w:pPr>
            <w:r w:rsidRPr="00C656CA">
              <w:t xml:space="preserve">Равнобедренный треугольник, свойства равнобедренного треугольника /решать </w:t>
            </w:r>
            <w:r w:rsidRPr="00C656CA">
              <w:lastRenderedPageBreak/>
              <w:t>планиметрическую задачу на нахождение длины отрезка по клеткам</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lastRenderedPageBreak/>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93</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99</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lastRenderedPageBreak/>
              <w:t>4</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Понятие вероятности события/ вычислять вероятность в простейшем случае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84</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81</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98</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5</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Простейшее показательное уравнение/ решать показательное уравнение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96</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90</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98</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6</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Свойство четырехугольника, вписанного в окружность/ решать планиметрическую задачу на нахождение величины вписанного угла</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79</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66</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95</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7</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Понятие производной, промежутков возрастания, убывания/нахождение количества точек, в которых производная положительна</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36</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56</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92</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8</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Цилиндр, конус/решать стереометрическую задачу на нахождение площади боковой поверхности цилиндра</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hanging="112"/>
              <w:jc w:val="center"/>
            </w:pPr>
            <w:r w:rsidRPr="00C656CA">
              <w:t>базовый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40</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51</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96</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9</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Формула синуса двойного угла, табличные значения тригонометрической функции синус/находить значение выражения, содержащего тригонометрические функции</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37</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33</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88</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10</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Осуществлять практические расчеты по формулам</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65</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56</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94</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11</w:t>
            </w:r>
          </w:p>
          <w:p w:rsidR="00453CFA" w:rsidRPr="00C656CA" w:rsidRDefault="00453CFA" w:rsidP="00C656CA">
            <w:pPr>
              <w:autoSpaceDE w:val="0"/>
              <w:autoSpaceDN w:val="0"/>
              <w:adjustRightInd w:val="0"/>
              <w:ind w:firstLine="67"/>
            </w:pP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Применение математических методов для решения содержательной задачи на движение/</w:t>
            </w:r>
            <w:proofErr w:type="gramStart"/>
            <w:r w:rsidRPr="00C656CA">
              <w:rPr>
                <w:lang w:val="en-US"/>
              </w:rPr>
              <w:t>c</w:t>
            </w:r>
            <w:proofErr w:type="gramEnd"/>
            <w:r w:rsidRPr="00C656CA">
              <w:t xml:space="preserve">оставлять уравнения по условию </w:t>
            </w:r>
            <w:r w:rsidRPr="00C656CA">
              <w:lastRenderedPageBreak/>
              <w:t>задачи и решать их</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lastRenderedPageBreak/>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37</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45</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96</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lastRenderedPageBreak/>
              <w:t>12</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Производная логарифмической функции, применение производной к нахождению точки минимума/ вычислять производную логарифмической функции и находить точку минимума</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55</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45</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89</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13</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Показательное уравнение, квадратное уравнение, простейшее тригонометрическое уравнение, отбор корней уравнения на промежутке/ решать квадратные, показательные, тригонометрические уравнения</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50</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75</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100</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14</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Треугольная пирамида, параллельность прямых в пространстве/ проводить доказательство геометрической задачи, искать отношение объемов многогранников</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0</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15</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 xml:space="preserve">Логарифмическое неравенство, дробно – рациональное неравенство, логарифм числа/ решать дробно </w:t>
            </w:r>
            <w:proofErr w:type="gramStart"/>
            <w:r w:rsidRPr="00C656CA">
              <w:t>–р</w:t>
            </w:r>
            <w:proofErr w:type="gramEnd"/>
            <w:r w:rsidRPr="00C656CA">
              <w:t>ациональное, логарифмическое неравенство</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15</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72</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95</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16</w:t>
            </w:r>
          </w:p>
        </w:tc>
        <w:tc>
          <w:tcPr>
            <w:tcW w:w="1454" w:type="pct"/>
            <w:tcBorders>
              <w:top w:val="single" w:sz="8" w:space="0" w:color="000000"/>
              <w:left w:val="single" w:sz="8" w:space="0" w:color="000000"/>
              <w:bottom w:val="single" w:sz="8" w:space="0" w:color="000000"/>
              <w:right w:val="single" w:sz="8" w:space="0" w:color="000000"/>
            </w:tcBorders>
          </w:tcPr>
          <w:p w:rsidR="00453CFA" w:rsidRPr="00C656CA" w:rsidRDefault="00453CFA" w:rsidP="00C656CA">
            <w:pPr>
              <w:autoSpaceDE w:val="0"/>
              <w:autoSpaceDN w:val="0"/>
              <w:adjustRightInd w:val="0"/>
            </w:pPr>
            <w:r w:rsidRPr="00C656CA">
              <w:t>Трапеция, элементы трапеции, параллельные прямые/проводить доказательство геометрической задачи, искать отношение длин отрезков</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0</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17</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 xml:space="preserve">Понятие процента, нахождение процента от числа, интерпретация </w:t>
            </w:r>
            <w:r w:rsidRPr="00C656CA">
              <w:lastRenderedPageBreak/>
              <w:t>результата/ решать прикладную задачу экономического характера</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lastRenderedPageBreak/>
              <w:t>повышенный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5</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2</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15</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lastRenderedPageBreak/>
              <w:t>18</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Логарифмическое уравнение, исследование уравнения, содержащего параметр, нахождение корней линейного уравнения/ решать иррациональное, логарифмическое уравнение, проводить исследование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высокий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1</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2</w:t>
            </w:r>
          </w:p>
        </w:tc>
      </w:tr>
      <w:tr w:rsidR="00453CFA" w:rsidRPr="00C656CA" w:rsidTr="000814EE">
        <w:trPr>
          <w:trHeight w:val="481"/>
        </w:trPr>
        <w:tc>
          <w:tcPr>
            <w:tcW w:w="39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pPr>
            <w:r w:rsidRPr="00C656CA">
              <w:t>19</w:t>
            </w:r>
          </w:p>
        </w:tc>
        <w:tc>
          <w:tcPr>
            <w:tcW w:w="145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Применение математических методов для решения содержательной задачи/ анализировать реальные числовые данные</w:t>
            </w:r>
          </w:p>
        </w:tc>
        <w:tc>
          <w:tcPr>
            <w:tcW w:w="595"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jc w:val="center"/>
            </w:pPr>
            <w:r w:rsidRPr="00C656CA">
              <w:t>высокий</w:t>
            </w:r>
          </w:p>
        </w:tc>
        <w:tc>
          <w:tcPr>
            <w:tcW w:w="463"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autoSpaceDE w:val="0"/>
              <w:autoSpaceDN w:val="0"/>
              <w:adjustRightInd w:val="0"/>
              <w:ind w:firstLine="67"/>
              <w:jc w:val="center"/>
            </w:pPr>
            <w:r w:rsidRPr="00C656CA">
              <w:t>2</w:t>
            </w:r>
          </w:p>
        </w:tc>
        <w:tc>
          <w:tcPr>
            <w:tcW w:w="704"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0</w:t>
            </w:r>
          </w:p>
        </w:tc>
        <w:tc>
          <w:tcPr>
            <w:tcW w:w="660"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4</w:t>
            </w:r>
          </w:p>
        </w:tc>
        <w:tc>
          <w:tcPr>
            <w:tcW w:w="727" w:type="pct"/>
            <w:tcBorders>
              <w:top w:val="single" w:sz="8" w:space="0" w:color="000000"/>
              <w:left w:val="single" w:sz="8" w:space="0" w:color="000000"/>
              <w:bottom w:val="single" w:sz="8" w:space="0" w:color="000000"/>
              <w:right w:val="single" w:sz="8" w:space="0" w:color="000000"/>
            </w:tcBorders>
            <w:vAlign w:val="center"/>
          </w:tcPr>
          <w:p w:rsidR="00453CFA" w:rsidRPr="00C656CA" w:rsidRDefault="00453CFA" w:rsidP="00C656CA">
            <w:pPr>
              <w:jc w:val="center"/>
            </w:pPr>
            <w:r w:rsidRPr="00C656CA">
              <w:t>5</w:t>
            </w:r>
          </w:p>
        </w:tc>
      </w:tr>
    </w:tbl>
    <w:p w:rsidR="00453CFA" w:rsidRPr="00C656CA" w:rsidRDefault="00453CFA" w:rsidP="00C656CA">
      <w:pPr>
        <w:ind w:firstLine="540"/>
        <w:jc w:val="both"/>
      </w:pPr>
    </w:p>
    <w:p w:rsidR="00453CFA" w:rsidRPr="00C656CA" w:rsidRDefault="00453CFA" w:rsidP="00C656CA">
      <w:pPr>
        <w:ind w:left="-567" w:right="-284" w:firstLine="567"/>
        <w:jc w:val="both"/>
      </w:pPr>
      <w:r w:rsidRPr="00C656CA">
        <w:t>Задание № 1. Затруднение вызвал алгоритм нахождения числа по его процентам. Проблему вызывает и то, что выпускники совершенно не осмысливают полученный результат. Вычислительные ошибки.</w:t>
      </w:r>
    </w:p>
    <w:p w:rsidR="00453CFA" w:rsidRPr="00C656CA" w:rsidRDefault="00453CFA" w:rsidP="00C656CA">
      <w:pPr>
        <w:ind w:left="-567" w:right="-284" w:firstLine="567"/>
        <w:jc w:val="both"/>
      </w:pPr>
      <w:r w:rsidRPr="00C656CA">
        <w:t>Задание № 2. Все выпускники справились с данным заданием. Читать графики научились все.</w:t>
      </w:r>
    </w:p>
    <w:p w:rsidR="00453CFA" w:rsidRPr="00C656CA" w:rsidRDefault="00453CFA" w:rsidP="00C656CA">
      <w:pPr>
        <w:ind w:left="-567" w:right="-284" w:firstLine="567"/>
        <w:jc w:val="both"/>
      </w:pPr>
      <w:r w:rsidRPr="00C656CA">
        <w:t>Задание № 3. Традиционная ошибка в неверном понимании равнобедренного треугольника, а именно не знание его свойств  и, соответственно, что такое биссектриса, проведенная к основанию. Нестандартное изображение треугольника на клетчатой бумаге тоже вызвало проблему.</w:t>
      </w:r>
    </w:p>
    <w:p w:rsidR="00453CFA" w:rsidRPr="00C656CA" w:rsidRDefault="00453CFA" w:rsidP="00C656CA">
      <w:pPr>
        <w:ind w:left="-567" w:right="-284" w:firstLine="567"/>
        <w:jc w:val="both"/>
      </w:pPr>
      <w:r w:rsidRPr="00C656CA">
        <w:t xml:space="preserve">Задание № 4. Проблему вызвал перевод обыкновенной дроби </w:t>
      </w:r>
      <w:proofErr w:type="gramStart"/>
      <w:r w:rsidRPr="00C656CA">
        <w:t>в</w:t>
      </w:r>
      <w:proofErr w:type="gramEnd"/>
      <w:r w:rsidRPr="00C656CA">
        <w:t xml:space="preserve"> десятичную. Невнимательно прочитано условие. Незнание как найти вероятность. </w:t>
      </w:r>
    </w:p>
    <w:p w:rsidR="00453CFA" w:rsidRPr="00C656CA" w:rsidRDefault="00453CFA" w:rsidP="00C656CA">
      <w:pPr>
        <w:ind w:left="-567" w:right="-284" w:firstLine="567"/>
        <w:jc w:val="both"/>
      </w:pPr>
      <w:r w:rsidRPr="00C656CA">
        <w:t>Задание № 5. Неверно  использованы свойства степеней. Ошибка при переносе слагаемых в линейном уравнении из одной части в другую. Вычислительные ошибки.</w:t>
      </w:r>
    </w:p>
    <w:p w:rsidR="00453CFA" w:rsidRPr="00C656CA" w:rsidRDefault="00453CFA" w:rsidP="00C656CA">
      <w:pPr>
        <w:ind w:left="-567" w:right="-284" w:firstLine="567"/>
        <w:jc w:val="both"/>
      </w:pPr>
      <w:r w:rsidRPr="00C656CA">
        <w:t>Задание №</w:t>
      </w:r>
      <w:r w:rsidR="00AC0BDA" w:rsidRPr="00C656CA">
        <w:t xml:space="preserve"> </w:t>
      </w:r>
      <w:r w:rsidRPr="00C656CA">
        <w:t>6. Вычислительные ошибки. Неверно использовано  свойство вписанного угла.</w:t>
      </w:r>
    </w:p>
    <w:p w:rsidR="00453CFA" w:rsidRPr="00C656CA" w:rsidRDefault="00453CFA" w:rsidP="00C656CA">
      <w:pPr>
        <w:ind w:left="-567" w:right="-284" w:firstLine="567"/>
        <w:jc w:val="both"/>
      </w:pPr>
      <w:r w:rsidRPr="00C656CA">
        <w:t>Задание №</w:t>
      </w:r>
      <w:r w:rsidR="00AC0BDA" w:rsidRPr="00C656CA">
        <w:t xml:space="preserve"> </w:t>
      </w:r>
      <w:r w:rsidRPr="00C656CA">
        <w:t xml:space="preserve">7. Традиционно плохо выполняется выпускниками задание, связанное с элементарными знаниями математического анализа. </w:t>
      </w:r>
    </w:p>
    <w:p w:rsidR="00453CFA" w:rsidRPr="00C656CA" w:rsidRDefault="00453CFA" w:rsidP="00C656CA">
      <w:pPr>
        <w:ind w:left="-567" w:right="-284" w:firstLine="567"/>
        <w:jc w:val="both"/>
      </w:pPr>
      <w:r w:rsidRPr="00C656CA">
        <w:t>Не прочитано условие о том, что дан график функции, а не график производной функции. В силу этого дан неверный ответ.</w:t>
      </w:r>
    </w:p>
    <w:p w:rsidR="00453CFA" w:rsidRPr="00C656CA" w:rsidRDefault="00453CFA" w:rsidP="00C656CA">
      <w:pPr>
        <w:ind w:left="-567" w:right="-284" w:firstLine="567"/>
        <w:jc w:val="both"/>
      </w:pPr>
      <w:r w:rsidRPr="00C656CA">
        <w:t>Задание № 8. Неверно применены формулы площадей боковой поверхности цилиндра и конуса. Не учтено условие, что высота цилиндра равна радиусу. Вычислительные ошибки или не приступают к выполнению задания.</w:t>
      </w:r>
    </w:p>
    <w:p w:rsidR="00453CFA" w:rsidRPr="00C656CA" w:rsidRDefault="00453CFA" w:rsidP="00C656CA">
      <w:pPr>
        <w:ind w:left="-567" w:right="-284" w:firstLine="567"/>
        <w:jc w:val="both"/>
      </w:pPr>
      <w:r w:rsidRPr="00C656CA">
        <w:t>Задание № 9. Неверно применена формула двойного угла для синуса. Ошибка при нахождении значения синуса угла, лежащего во второй четверти. Перед результатом поставлен знак минус.</w:t>
      </w:r>
    </w:p>
    <w:p w:rsidR="00453CFA" w:rsidRPr="00C656CA" w:rsidRDefault="00453CFA" w:rsidP="00C656CA">
      <w:pPr>
        <w:ind w:left="-567" w:right="-284" w:firstLine="567"/>
        <w:jc w:val="both"/>
        <w:rPr>
          <w:rFonts w:eastAsia="Times New Roman"/>
        </w:rPr>
      </w:pPr>
      <w:r w:rsidRPr="00C656CA">
        <w:lastRenderedPageBreak/>
        <w:t xml:space="preserve">Задание № 10. </w:t>
      </w:r>
      <w:r w:rsidRPr="00C656CA">
        <w:rPr>
          <w:rFonts w:eastAsia="Times New Roman"/>
        </w:rPr>
        <w:t>Вычислительные ошибки. Отсутствие хороших вычислительных навыков вызвало основную проблему при выполнении данного задания.</w:t>
      </w:r>
    </w:p>
    <w:p w:rsidR="00453CFA" w:rsidRPr="00C656CA" w:rsidRDefault="00453CFA" w:rsidP="00C656CA">
      <w:pPr>
        <w:ind w:left="-567" w:right="-284" w:firstLine="567"/>
        <w:jc w:val="both"/>
      </w:pPr>
      <w:r w:rsidRPr="00C656CA">
        <w:t>Задание № 11. Проблема в составлении уравнения. Плохо отработан алгоритм решения дробно – рационального уравнения. Вычислительные ошибки.</w:t>
      </w:r>
    </w:p>
    <w:p w:rsidR="00453CFA" w:rsidRPr="00C656CA" w:rsidRDefault="00453CFA" w:rsidP="00C656CA">
      <w:pPr>
        <w:ind w:left="-567" w:right="-284" w:firstLine="567"/>
        <w:jc w:val="both"/>
      </w:pPr>
      <w:r w:rsidRPr="00C656CA">
        <w:t>Задание № 12. Неверно найдена производная логарифмической функции. Ошибка в нахождении знака производной. Как только нашли критические точки, то не стали исследовать производную на знак, а поспешили записать ответ.</w:t>
      </w:r>
    </w:p>
    <w:p w:rsidR="00453CFA" w:rsidRPr="00C656CA" w:rsidRDefault="00453CFA" w:rsidP="00C656CA">
      <w:pPr>
        <w:ind w:left="-567" w:right="-284" w:firstLine="567"/>
        <w:jc w:val="both"/>
        <w:rPr>
          <w:rFonts w:eastAsia="Times New Roman"/>
        </w:rPr>
      </w:pPr>
      <w:r w:rsidRPr="00C656CA">
        <w:t xml:space="preserve">Задание № 13. Данное задание выполнялось выпускниками значительно лучше. Около 20% выпускников допустили ошибки при решении квадратного уравнения. </w:t>
      </w:r>
      <w:proofErr w:type="gramStart"/>
      <w:r w:rsidRPr="00C656CA">
        <w:t xml:space="preserve">Около 18% писавших, данный вариант, не смогли справиться с решением простейшего показательного уравнения. </w:t>
      </w:r>
      <w:proofErr w:type="gramEnd"/>
    </w:p>
    <w:p w:rsidR="00453CFA" w:rsidRPr="00C656CA" w:rsidRDefault="00453CFA" w:rsidP="00C656CA">
      <w:pPr>
        <w:ind w:left="-567" w:right="-284" w:firstLine="567"/>
        <w:jc w:val="both"/>
        <w:rPr>
          <w:rFonts w:eastAsia="Times New Roman"/>
        </w:rPr>
      </w:pPr>
      <w:r w:rsidRPr="00C656CA">
        <w:rPr>
          <w:rFonts w:eastAsia="Times New Roman"/>
        </w:rPr>
        <w:t>5% ошибок допущено при решении простейшего тригонометрического уравнения относительно косинуса.</w:t>
      </w:r>
    </w:p>
    <w:p w:rsidR="00453CFA" w:rsidRPr="00C656CA" w:rsidRDefault="00453CFA" w:rsidP="00C656CA">
      <w:pPr>
        <w:ind w:left="-567" w:right="-284" w:firstLine="567"/>
        <w:jc w:val="both"/>
        <w:rPr>
          <w:rFonts w:eastAsia="Times New Roman"/>
        </w:rPr>
      </w:pPr>
      <w:r w:rsidRPr="00C656CA">
        <w:rPr>
          <w:rFonts w:eastAsia="Times New Roman"/>
        </w:rPr>
        <w:t>11% ошибок допущено при неверном указании значений обратных тригонометрических функций.</w:t>
      </w:r>
    </w:p>
    <w:p w:rsidR="00453CFA" w:rsidRPr="00C656CA" w:rsidRDefault="00453CFA" w:rsidP="00C656CA">
      <w:pPr>
        <w:ind w:left="-567" w:right="-284" w:firstLine="567"/>
        <w:jc w:val="both"/>
      </w:pPr>
      <w:r w:rsidRPr="00C656CA">
        <w:t xml:space="preserve">При выполнении пункта </w:t>
      </w:r>
      <w:r w:rsidR="002B0E42" w:rsidRPr="00C656CA">
        <w:t>«</w:t>
      </w:r>
      <w:r w:rsidRPr="00C656CA">
        <w:t>б</w:t>
      </w:r>
      <w:r w:rsidR="002B0E42" w:rsidRPr="00C656CA">
        <w:t>»</w:t>
      </w:r>
      <w:r w:rsidRPr="00C656CA">
        <w:t xml:space="preserve"> также допускались ошибки при отборе с помощью тригонометрического круга. Указывалась верная дуга, подписывались ее концы, но корни обозначались неверно (3% работ).</w:t>
      </w:r>
    </w:p>
    <w:p w:rsidR="00453CFA" w:rsidRPr="00C656CA" w:rsidRDefault="00453CFA" w:rsidP="00C656CA">
      <w:pPr>
        <w:ind w:left="-567" w:right="-284" w:firstLine="567"/>
        <w:jc w:val="both"/>
      </w:pPr>
      <w:r w:rsidRPr="00C656CA">
        <w:t>Вычислительные ошибки (7% работ).</w:t>
      </w:r>
    </w:p>
    <w:p w:rsidR="00453CFA" w:rsidRPr="00C656CA" w:rsidRDefault="00453CFA" w:rsidP="00C656CA">
      <w:pPr>
        <w:ind w:left="-567" w:right="-284" w:firstLine="567"/>
        <w:jc w:val="both"/>
      </w:pPr>
      <w:r w:rsidRPr="00C656CA">
        <w:t xml:space="preserve">В пункте </w:t>
      </w:r>
      <w:r w:rsidR="002B0E42" w:rsidRPr="00C656CA">
        <w:t>«</w:t>
      </w:r>
      <w:r w:rsidRPr="00C656CA">
        <w:t>б</w:t>
      </w:r>
      <w:r w:rsidR="002B0E42" w:rsidRPr="00C656CA">
        <w:t>»</w:t>
      </w:r>
      <w:r w:rsidRPr="00C656CA">
        <w:t xml:space="preserve"> отбор корней с помощью неравенства повлек за собой большое количество вычислительных ошибок(2%).</w:t>
      </w:r>
    </w:p>
    <w:p w:rsidR="00453CFA" w:rsidRPr="00C656CA" w:rsidRDefault="00453CFA" w:rsidP="00C656CA">
      <w:pPr>
        <w:ind w:left="-567" w:right="-284" w:firstLine="567"/>
        <w:jc w:val="both"/>
      </w:pPr>
      <w:r w:rsidRPr="00C656CA">
        <w:t xml:space="preserve">Были работы, в которых пункт </w:t>
      </w:r>
      <w:r w:rsidR="002B0E42" w:rsidRPr="00C656CA">
        <w:t>«</w:t>
      </w:r>
      <w:r w:rsidRPr="00C656CA">
        <w:t>б</w:t>
      </w:r>
      <w:r w:rsidR="002B0E42" w:rsidRPr="00C656CA">
        <w:t>»</w:t>
      </w:r>
      <w:r w:rsidRPr="00C656CA">
        <w:t xml:space="preserve"> выполнен необоснованно (1%).</w:t>
      </w:r>
    </w:p>
    <w:p w:rsidR="00453CFA" w:rsidRPr="00C656CA" w:rsidRDefault="00453CFA" w:rsidP="00C656CA">
      <w:pPr>
        <w:ind w:left="-567" w:right="-284" w:firstLine="567"/>
        <w:jc w:val="both"/>
      </w:pPr>
      <w:r w:rsidRPr="00C656CA">
        <w:t xml:space="preserve">В 2017 г. с </w:t>
      </w:r>
      <w:proofErr w:type="gramStart"/>
      <w:r w:rsidRPr="00C656CA">
        <w:t>уравнением</w:t>
      </w:r>
      <w:proofErr w:type="gramEnd"/>
      <w:r w:rsidRPr="00C656CA">
        <w:t xml:space="preserve"> предложенным в данном варианте справились 50% учащихся. В 2016 г. с данным заданием на 2 балла справились 22% выпускников, а в 2015 на полный балл – 35%.</w:t>
      </w:r>
    </w:p>
    <w:p w:rsidR="00453CFA" w:rsidRPr="00C656CA" w:rsidRDefault="00453CFA" w:rsidP="00C656CA">
      <w:pPr>
        <w:ind w:left="-567" w:right="-284" w:firstLine="567"/>
        <w:jc w:val="both"/>
      </w:pPr>
      <w:r w:rsidRPr="00C656CA">
        <w:t>Задание № 14. Прекрасная классическая задача на знание средней линии треугольника, признаков подобия треугольников, определения параллельных прямых в пространстве.</w:t>
      </w:r>
    </w:p>
    <w:p w:rsidR="00453CFA" w:rsidRPr="00C656CA" w:rsidRDefault="00453CFA" w:rsidP="00C656CA">
      <w:pPr>
        <w:ind w:left="-567" w:right="-284" w:firstLine="567"/>
        <w:jc w:val="both"/>
      </w:pPr>
      <w:r w:rsidRPr="00C656CA">
        <w:t xml:space="preserve">11% выпускников, используя, определение параллельных прямых в пространстве справились с пунктом </w:t>
      </w:r>
      <w:r w:rsidR="002B0E42" w:rsidRPr="00C656CA">
        <w:t>«</w:t>
      </w:r>
      <w:r w:rsidRPr="00C656CA">
        <w:t>а</w:t>
      </w:r>
      <w:r w:rsidR="002B0E42" w:rsidRPr="00C656CA">
        <w:t>»</w:t>
      </w:r>
      <w:r w:rsidRPr="00C656CA">
        <w:t>.</w:t>
      </w:r>
    </w:p>
    <w:p w:rsidR="00453CFA" w:rsidRPr="00C656CA" w:rsidRDefault="00453CFA" w:rsidP="00C656CA">
      <w:pPr>
        <w:ind w:left="-567" w:right="-284" w:firstLine="567"/>
        <w:jc w:val="both"/>
      </w:pPr>
      <w:r w:rsidRPr="00C656CA">
        <w:t xml:space="preserve">Пункт </w:t>
      </w:r>
      <w:r w:rsidR="002B0E42" w:rsidRPr="00C656CA">
        <w:t>«</w:t>
      </w:r>
      <w:r w:rsidRPr="00C656CA">
        <w:t>б</w:t>
      </w:r>
      <w:r w:rsidR="002B0E42" w:rsidRPr="00C656CA">
        <w:t>»</w:t>
      </w:r>
      <w:r w:rsidRPr="00C656CA">
        <w:t xml:space="preserve"> –  вызвал серьезные затруднения, т.к. выпускники очень мало решают подобных задач. Решивших пункт </w:t>
      </w:r>
      <w:r w:rsidR="002B0E42" w:rsidRPr="00C656CA">
        <w:t>«</w:t>
      </w:r>
      <w:r w:rsidRPr="00C656CA">
        <w:t>б</w:t>
      </w:r>
      <w:r w:rsidR="002B0E42" w:rsidRPr="00C656CA">
        <w:t>»</w:t>
      </w:r>
      <w:r w:rsidRPr="00C656CA">
        <w:t xml:space="preserve"> составил 0%.</w:t>
      </w:r>
    </w:p>
    <w:p w:rsidR="00453CFA" w:rsidRPr="00C656CA" w:rsidRDefault="00453CFA" w:rsidP="00C656CA">
      <w:pPr>
        <w:ind w:left="-567" w:right="-284" w:firstLine="567"/>
        <w:jc w:val="both"/>
      </w:pPr>
      <w:r w:rsidRPr="00C656CA">
        <w:t>Задание № 15. Очень плохо решают выпускники дробно – рациональное неравенство. Основная проблема – это отбрасывание знаменателя. Так поступили 7% выпускников, писавших данный вариант. Неверно раскрывали скобки – 5% учащихся. Ошибки в приведении подобных слагаемых допустили – 6%, а вычислительные ошибки – 3% учащихся. Неверно считаны промежутки и точка при решении неравенства методом интервалов – 4%. Еще одну серьезную проблему вызывает решение простейшего логарифмического неравенства. 71% выпускников, которые писали данный вариант, забыли условие о том, что под знаком логарифма должно стоять выражение большее 0. Полностью справились с заданием –15% выпускников.</w:t>
      </w:r>
    </w:p>
    <w:p w:rsidR="00453CFA" w:rsidRPr="00C656CA" w:rsidRDefault="00453CFA" w:rsidP="00C656CA">
      <w:pPr>
        <w:ind w:left="-567" w:right="-284" w:firstLine="567"/>
        <w:jc w:val="both"/>
      </w:pPr>
      <w:r w:rsidRPr="00C656CA">
        <w:t>Задание № 16. Данная задача вызвала серьезные затруднения у выпускников.</w:t>
      </w:r>
    </w:p>
    <w:p w:rsidR="00453CFA" w:rsidRPr="00C656CA" w:rsidRDefault="00453CFA" w:rsidP="00C656CA">
      <w:pPr>
        <w:ind w:left="-567" w:right="-284" w:firstLine="567"/>
        <w:jc w:val="both"/>
      </w:pPr>
      <w:r w:rsidRPr="00C656CA">
        <w:t xml:space="preserve">При выполнении пункта </w:t>
      </w:r>
      <w:r w:rsidR="002B0E42" w:rsidRPr="00C656CA">
        <w:t>«</w:t>
      </w:r>
      <w:r w:rsidRPr="00C656CA">
        <w:t>а</w:t>
      </w:r>
      <w:r w:rsidR="002B0E42" w:rsidRPr="00C656CA">
        <w:t>»</w:t>
      </w:r>
      <w:r w:rsidRPr="00C656CA">
        <w:t xml:space="preserve"> неверно использовались признаки подобия. Пункт </w:t>
      </w:r>
      <w:r w:rsidR="002B0E42" w:rsidRPr="00C656CA">
        <w:t>«</w:t>
      </w:r>
      <w:r w:rsidRPr="00C656CA">
        <w:t>б</w:t>
      </w:r>
      <w:r w:rsidR="002B0E42" w:rsidRPr="00C656CA">
        <w:t>»</w:t>
      </w:r>
      <w:r w:rsidRPr="00C656CA">
        <w:t xml:space="preserve"> также вызвал серьезные затруднения у выпускников. Т.е. полностью решить задачу из данного варианта не смог ни один выпускник.</w:t>
      </w:r>
    </w:p>
    <w:p w:rsidR="00453CFA" w:rsidRPr="00C656CA" w:rsidRDefault="00453CFA" w:rsidP="00C656CA">
      <w:pPr>
        <w:ind w:left="-567" w:right="-284" w:firstLine="567"/>
        <w:jc w:val="both"/>
      </w:pPr>
      <w:r w:rsidRPr="00C656CA">
        <w:t>Однако в 2016 году справиться с данной задачей на полный балл смогли 1% выпускников, а в 2015 году – 2%.</w:t>
      </w:r>
    </w:p>
    <w:p w:rsidR="00453CFA" w:rsidRPr="00C656CA" w:rsidRDefault="00453CFA" w:rsidP="00C656CA">
      <w:pPr>
        <w:ind w:left="-567" w:right="-284" w:firstLine="567"/>
        <w:jc w:val="both"/>
      </w:pPr>
      <w:r w:rsidRPr="00C656CA">
        <w:t xml:space="preserve">Задание № 17.  Очень большой процент выпускников (20%) не поняли условия задачи и составили неверную модель. В некоторых работах давались очень краткие обоснования, что вызвало снижение баллов за задание. Вычислительные ошибки допустили 11% выпускников. Смогли справиться с данной задачей в 2017 году – 5 % учащихся. В 2016 году  справились с задачей полностью – 2% писавших работу, а в 2015 году с похожим </w:t>
      </w:r>
      <w:proofErr w:type="gramStart"/>
      <w:r w:rsidRPr="00C656CA">
        <w:t>заданием</w:t>
      </w:r>
      <w:proofErr w:type="gramEnd"/>
      <w:r w:rsidRPr="00C656CA">
        <w:t xml:space="preserve"> верно справились – 4% выпускников.</w:t>
      </w:r>
    </w:p>
    <w:p w:rsidR="00453CFA" w:rsidRPr="00C656CA" w:rsidRDefault="00453CFA" w:rsidP="00C656CA">
      <w:pPr>
        <w:ind w:left="-567" w:right="-284" w:firstLine="567"/>
        <w:jc w:val="both"/>
      </w:pPr>
      <w:r w:rsidRPr="00C656CA">
        <w:t xml:space="preserve">Задание № 18.  Неверно использован алгоритм решения логарифмического уравнения. Неверно сделали ограничения или вообще их не сделали 25% выпускников. Неверно нашли корни </w:t>
      </w:r>
      <w:r w:rsidRPr="00C656CA">
        <w:lastRenderedPageBreak/>
        <w:t>в уравнении – 3%. Нашли правильно корни, но не стали рассматривать условия совпадения корней – 11%.</w:t>
      </w:r>
    </w:p>
    <w:p w:rsidR="00453CFA" w:rsidRPr="00C656CA" w:rsidRDefault="00453CFA" w:rsidP="00C656CA">
      <w:pPr>
        <w:ind w:left="-567" w:right="-284" w:firstLine="567"/>
        <w:jc w:val="both"/>
      </w:pPr>
      <w:r w:rsidRPr="00C656CA">
        <w:t>Справились с заданием -  1% выпускников.</w:t>
      </w:r>
    </w:p>
    <w:p w:rsidR="00453CFA" w:rsidRPr="00C656CA" w:rsidRDefault="00453CFA" w:rsidP="00C656CA">
      <w:pPr>
        <w:ind w:left="-709" w:right="-143" w:firstLine="709"/>
        <w:jc w:val="both"/>
      </w:pPr>
      <w:r w:rsidRPr="00C656CA">
        <w:t xml:space="preserve">Задание № 19. Задача, предложенная в данном варианте традиционная. Пункты </w:t>
      </w:r>
      <w:r w:rsidR="002B0E42" w:rsidRPr="00C656CA">
        <w:t>«</w:t>
      </w:r>
      <w:r w:rsidRPr="00C656CA">
        <w:t>а</w:t>
      </w:r>
      <w:r w:rsidR="002B0E42" w:rsidRPr="00C656CA">
        <w:t>»</w:t>
      </w:r>
      <w:r w:rsidRPr="00C656CA">
        <w:t xml:space="preserve"> и </w:t>
      </w:r>
      <w:r w:rsidR="002B0E42" w:rsidRPr="00C656CA">
        <w:t>«</w:t>
      </w:r>
      <w:r w:rsidRPr="00C656CA">
        <w:t>б</w:t>
      </w:r>
      <w:r w:rsidR="002B0E42" w:rsidRPr="00C656CA">
        <w:t>»</w:t>
      </w:r>
      <w:r w:rsidRPr="00C656CA">
        <w:t xml:space="preserve"> не вызвали серьезных затруднений у тех, кто приступал к данному заданию. Справились с заданием – 1% выпускников.   В 2016 году справились с заданием – 2% выпускников. </w:t>
      </w:r>
    </w:p>
    <w:p w:rsidR="00453CFA" w:rsidRPr="00C656CA" w:rsidRDefault="00453CFA" w:rsidP="00C656CA">
      <w:pPr>
        <w:ind w:left="-567" w:right="-284" w:firstLine="567"/>
        <w:jc w:val="both"/>
        <w:rPr>
          <w:i/>
        </w:rPr>
      </w:pPr>
    </w:p>
    <w:p w:rsidR="00453CFA" w:rsidRPr="00C656CA" w:rsidRDefault="00453CFA" w:rsidP="00C656CA">
      <w:pPr>
        <w:pStyle w:val="a3"/>
        <w:spacing w:after="0" w:line="240" w:lineRule="auto"/>
        <w:ind w:left="-567"/>
        <w:jc w:val="both"/>
        <w:rPr>
          <w:rFonts w:ascii="Times New Roman" w:hAnsi="Times New Roman"/>
          <w:b/>
          <w:sz w:val="24"/>
          <w:szCs w:val="24"/>
        </w:rPr>
      </w:pPr>
      <w:proofErr w:type="gramStart"/>
      <w:r w:rsidRPr="00C656CA">
        <w:rPr>
          <w:rFonts w:ascii="Times New Roman" w:hAnsi="Times New Roman"/>
          <w:b/>
          <w:sz w:val="24"/>
          <w:szCs w:val="24"/>
        </w:rPr>
        <w:t>Основные</w:t>
      </w:r>
      <w:proofErr w:type="gramEnd"/>
      <w:r w:rsidRPr="00C656CA">
        <w:rPr>
          <w:rFonts w:ascii="Times New Roman" w:hAnsi="Times New Roman"/>
          <w:b/>
          <w:sz w:val="24"/>
          <w:szCs w:val="24"/>
        </w:rPr>
        <w:t xml:space="preserve"> УМК по предмету, которые использовались в ОО в 2016-2017 </w:t>
      </w:r>
      <w:proofErr w:type="spellStart"/>
      <w:r w:rsidRPr="00C656CA">
        <w:rPr>
          <w:rFonts w:ascii="Times New Roman" w:hAnsi="Times New Roman"/>
          <w:b/>
          <w:sz w:val="24"/>
          <w:szCs w:val="24"/>
        </w:rPr>
        <w:t>уч.г</w:t>
      </w:r>
      <w:proofErr w:type="spellEnd"/>
      <w:r w:rsidRPr="00C656CA">
        <w:rPr>
          <w:rFonts w:ascii="Times New Roman" w:hAnsi="Times New Roman"/>
          <w:b/>
          <w:sz w:val="24"/>
          <w:szCs w:val="24"/>
        </w:rPr>
        <w:t xml:space="preserve">. </w:t>
      </w:r>
    </w:p>
    <w:p w:rsidR="000814EE" w:rsidRPr="00C656CA" w:rsidRDefault="000814EE" w:rsidP="00C656CA">
      <w:pPr>
        <w:ind w:firstLine="540"/>
        <w:jc w:val="right"/>
        <w:rPr>
          <w:i/>
        </w:rPr>
      </w:pPr>
    </w:p>
    <w:p w:rsidR="00453CFA" w:rsidRPr="00C656CA" w:rsidRDefault="00453CFA" w:rsidP="00C656CA">
      <w:pPr>
        <w:ind w:firstLine="540"/>
        <w:jc w:val="right"/>
        <w:rPr>
          <w:i/>
        </w:rPr>
      </w:pPr>
      <w:r w:rsidRPr="00C656CA">
        <w:rPr>
          <w:i/>
        </w:rPr>
        <w:t>Таблица 12</w:t>
      </w:r>
    </w:p>
    <w:p w:rsidR="000814EE" w:rsidRPr="00C656CA" w:rsidRDefault="000814EE" w:rsidP="00C656CA">
      <w:pPr>
        <w:ind w:firstLine="540"/>
        <w:jc w:val="right"/>
        <w:rPr>
          <w:b/>
          <w: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677"/>
      </w:tblGrid>
      <w:tr w:rsidR="00453CFA" w:rsidRPr="00C656CA" w:rsidTr="000814EE">
        <w:tc>
          <w:tcPr>
            <w:tcW w:w="5388"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Название УМК</w:t>
            </w:r>
          </w:p>
        </w:tc>
        <w:tc>
          <w:tcPr>
            <w:tcW w:w="4677"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 xml:space="preserve">Примерный процент ОО, </w:t>
            </w:r>
          </w:p>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в которых использовался данный УМК</w:t>
            </w:r>
          </w:p>
        </w:tc>
      </w:tr>
      <w:tr w:rsidR="00453CFA" w:rsidRPr="00C656CA" w:rsidTr="000814EE">
        <w:tc>
          <w:tcPr>
            <w:tcW w:w="10065" w:type="dxa"/>
            <w:gridSpan w:val="2"/>
            <w:shd w:val="clear" w:color="auto" w:fill="auto"/>
          </w:tcPr>
          <w:p w:rsidR="00453CFA" w:rsidRPr="00C656CA" w:rsidRDefault="00453CFA" w:rsidP="00C656CA">
            <w:pPr>
              <w:pStyle w:val="a3"/>
              <w:spacing w:after="0" w:line="240" w:lineRule="auto"/>
              <w:ind w:left="0"/>
              <w:jc w:val="center"/>
              <w:rPr>
                <w:rFonts w:ascii="Times New Roman" w:hAnsi="Times New Roman"/>
                <w:b/>
                <w:sz w:val="24"/>
                <w:szCs w:val="24"/>
              </w:rPr>
            </w:pPr>
            <w:r w:rsidRPr="00C656CA">
              <w:rPr>
                <w:rFonts w:ascii="Times New Roman" w:hAnsi="Times New Roman"/>
                <w:b/>
                <w:sz w:val="24"/>
                <w:szCs w:val="24"/>
              </w:rPr>
              <w:t>Геометрия</w:t>
            </w:r>
          </w:p>
        </w:tc>
      </w:tr>
      <w:tr w:rsidR="00453CFA" w:rsidRPr="00C656CA" w:rsidTr="000814EE">
        <w:tc>
          <w:tcPr>
            <w:tcW w:w="5388" w:type="dxa"/>
            <w:shd w:val="clear" w:color="auto" w:fill="auto"/>
          </w:tcPr>
          <w:p w:rsidR="00453CFA" w:rsidRPr="00C656CA" w:rsidRDefault="00453CFA" w:rsidP="00C656CA">
            <w:pPr>
              <w:pStyle w:val="a3"/>
              <w:spacing w:after="0" w:line="240" w:lineRule="auto"/>
              <w:ind w:left="34"/>
              <w:rPr>
                <w:rFonts w:ascii="Times New Roman" w:hAnsi="Times New Roman"/>
                <w:sz w:val="24"/>
                <w:szCs w:val="24"/>
              </w:rPr>
            </w:pPr>
            <w:r w:rsidRPr="00C656CA">
              <w:rPr>
                <w:rFonts w:ascii="Times New Roman" w:hAnsi="Times New Roman"/>
                <w:sz w:val="24"/>
                <w:szCs w:val="24"/>
              </w:rPr>
              <w:t>1)</w:t>
            </w:r>
            <w:proofErr w:type="spellStart"/>
            <w:r w:rsidRPr="00C656CA">
              <w:rPr>
                <w:rFonts w:ascii="Times New Roman" w:hAnsi="Times New Roman"/>
                <w:sz w:val="24"/>
                <w:szCs w:val="24"/>
              </w:rPr>
              <w:t>Атанасян</w:t>
            </w:r>
            <w:proofErr w:type="spellEnd"/>
            <w:r w:rsidRPr="00C656CA">
              <w:rPr>
                <w:rFonts w:ascii="Times New Roman" w:hAnsi="Times New Roman"/>
                <w:sz w:val="24"/>
                <w:szCs w:val="24"/>
              </w:rPr>
              <w:t xml:space="preserve"> Л.С., Бутузов В.Ф., Кадомцев С.Б. </w:t>
            </w:r>
          </w:p>
          <w:p w:rsidR="00453CFA" w:rsidRPr="00C656CA" w:rsidRDefault="00453CFA" w:rsidP="00C656CA">
            <w:pPr>
              <w:pStyle w:val="a3"/>
              <w:spacing w:after="0" w:line="240" w:lineRule="auto"/>
              <w:ind w:left="34"/>
              <w:rPr>
                <w:rFonts w:ascii="Times New Roman" w:hAnsi="Times New Roman"/>
                <w:sz w:val="24"/>
                <w:szCs w:val="24"/>
              </w:rPr>
            </w:pPr>
            <w:r w:rsidRPr="00C656CA">
              <w:rPr>
                <w:rFonts w:ascii="Times New Roman" w:hAnsi="Times New Roman"/>
                <w:sz w:val="24"/>
                <w:szCs w:val="24"/>
              </w:rPr>
              <w:t xml:space="preserve">Геометрия 10-11 учебник для общеобразовательных организаций. Базовый и профильный уровни (МГУ – школе) 2014г  </w:t>
            </w:r>
          </w:p>
          <w:p w:rsidR="00453CFA" w:rsidRPr="00C656CA" w:rsidRDefault="00453CFA" w:rsidP="00C656CA">
            <w:pPr>
              <w:pStyle w:val="a3"/>
              <w:spacing w:after="0" w:line="240" w:lineRule="auto"/>
              <w:ind w:left="34"/>
              <w:rPr>
                <w:rFonts w:ascii="Times New Roman" w:hAnsi="Times New Roman"/>
                <w:sz w:val="24"/>
                <w:szCs w:val="24"/>
              </w:rPr>
            </w:pPr>
          </w:p>
          <w:p w:rsidR="00453CFA" w:rsidRPr="00C656CA" w:rsidRDefault="00453CFA" w:rsidP="00C656CA">
            <w:pPr>
              <w:ind w:left="34"/>
            </w:pPr>
            <w:r w:rsidRPr="00C656CA">
              <w:t xml:space="preserve">2) Погорелов А.В. </w:t>
            </w:r>
          </w:p>
          <w:p w:rsidR="00453CFA" w:rsidRPr="00C656CA" w:rsidRDefault="00453CFA" w:rsidP="00C656CA">
            <w:pPr>
              <w:ind w:left="34"/>
            </w:pPr>
            <w:r w:rsidRPr="00C656CA">
              <w:t xml:space="preserve">Геометрия 10-11 классы. Базовый и профильный уровни, 2013г.  </w:t>
            </w:r>
          </w:p>
          <w:p w:rsidR="00453CFA" w:rsidRPr="00C656CA" w:rsidRDefault="00453CFA" w:rsidP="00C656CA">
            <w:pPr>
              <w:ind w:left="34"/>
            </w:pPr>
          </w:p>
          <w:p w:rsidR="00453CFA" w:rsidRPr="00C656CA" w:rsidRDefault="00453CFA" w:rsidP="00C656CA">
            <w:pPr>
              <w:pStyle w:val="a3"/>
              <w:spacing w:after="0" w:line="240" w:lineRule="auto"/>
              <w:ind w:left="34"/>
              <w:rPr>
                <w:rFonts w:ascii="Times New Roman" w:hAnsi="Times New Roman"/>
                <w:sz w:val="24"/>
                <w:szCs w:val="24"/>
              </w:rPr>
            </w:pPr>
            <w:r w:rsidRPr="00C656CA">
              <w:rPr>
                <w:rFonts w:ascii="Times New Roman" w:hAnsi="Times New Roman"/>
                <w:sz w:val="24"/>
                <w:szCs w:val="24"/>
              </w:rPr>
              <w:t>3) Бутузов В.Ф., Прасолов В.В.</w:t>
            </w:r>
          </w:p>
          <w:p w:rsidR="00453CFA" w:rsidRPr="00C656CA" w:rsidRDefault="00453CFA" w:rsidP="00C656CA">
            <w:pPr>
              <w:ind w:left="34"/>
            </w:pPr>
            <w:r w:rsidRPr="00C656CA">
              <w:t>Геометрия 10-11 классы, 2013г.</w:t>
            </w:r>
          </w:p>
        </w:tc>
        <w:tc>
          <w:tcPr>
            <w:tcW w:w="4677" w:type="dxa"/>
            <w:shd w:val="clear" w:color="auto" w:fill="auto"/>
          </w:tcPr>
          <w:p w:rsidR="00453CFA" w:rsidRPr="00C656CA" w:rsidRDefault="00453CFA" w:rsidP="00C656CA">
            <w:r w:rsidRPr="00C656CA">
              <w:t>75% образовательных учреждений</w:t>
            </w:r>
          </w:p>
          <w:p w:rsidR="00453CFA" w:rsidRPr="00C656CA" w:rsidRDefault="00453CFA" w:rsidP="00C656CA">
            <w:pPr>
              <w:pStyle w:val="a3"/>
              <w:spacing w:after="0" w:line="240" w:lineRule="auto"/>
              <w:ind w:left="708"/>
              <w:rPr>
                <w:rFonts w:ascii="Times New Roman" w:hAnsi="Times New Roman"/>
                <w:sz w:val="24"/>
                <w:szCs w:val="24"/>
              </w:rPr>
            </w:pPr>
          </w:p>
          <w:p w:rsidR="00453CFA" w:rsidRPr="00C656CA" w:rsidRDefault="00453CFA" w:rsidP="00C656CA">
            <w:pPr>
              <w:pStyle w:val="a3"/>
              <w:spacing w:after="0" w:line="240" w:lineRule="auto"/>
              <w:ind w:left="708"/>
              <w:rPr>
                <w:rFonts w:ascii="Times New Roman" w:hAnsi="Times New Roman"/>
                <w:sz w:val="24"/>
                <w:szCs w:val="24"/>
              </w:rPr>
            </w:pPr>
          </w:p>
          <w:p w:rsidR="00453CFA" w:rsidRPr="00C656CA" w:rsidRDefault="00453CFA" w:rsidP="00C656CA">
            <w:pPr>
              <w:pStyle w:val="a3"/>
              <w:spacing w:after="0" w:line="240" w:lineRule="auto"/>
              <w:ind w:left="708"/>
              <w:rPr>
                <w:rFonts w:ascii="Times New Roman" w:hAnsi="Times New Roman"/>
                <w:sz w:val="24"/>
                <w:szCs w:val="24"/>
              </w:rPr>
            </w:pPr>
          </w:p>
          <w:p w:rsidR="00453CFA" w:rsidRPr="00C656CA" w:rsidRDefault="00453CFA" w:rsidP="00C656CA">
            <w:pPr>
              <w:pStyle w:val="a3"/>
              <w:spacing w:after="0" w:line="240" w:lineRule="auto"/>
              <w:ind w:left="708"/>
              <w:rPr>
                <w:rFonts w:ascii="Times New Roman" w:hAnsi="Times New Roman"/>
                <w:sz w:val="24"/>
                <w:szCs w:val="24"/>
              </w:rPr>
            </w:pPr>
          </w:p>
          <w:p w:rsidR="00453CFA" w:rsidRPr="00C656CA" w:rsidRDefault="00453CFA" w:rsidP="00C656CA">
            <w:pPr>
              <w:pStyle w:val="a3"/>
              <w:spacing w:after="0" w:line="240" w:lineRule="auto"/>
              <w:ind w:left="708"/>
              <w:rPr>
                <w:rFonts w:ascii="Times New Roman" w:hAnsi="Times New Roman"/>
                <w:sz w:val="24"/>
                <w:szCs w:val="24"/>
              </w:rPr>
            </w:pPr>
          </w:p>
          <w:p w:rsidR="00453CFA" w:rsidRPr="00C656CA" w:rsidRDefault="00453CFA" w:rsidP="00C656CA">
            <w:r w:rsidRPr="00C656CA">
              <w:t>5%  образовательных учреждений</w:t>
            </w:r>
          </w:p>
          <w:p w:rsidR="00453CFA" w:rsidRPr="00C656CA" w:rsidRDefault="00453CFA" w:rsidP="00C656CA">
            <w:pPr>
              <w:pStyle w:val="a3"/>
              <w:spacing w:after="0" w:line="240" w:lineRule="auto"/>
              <w:ind w:left="708"/>
              <w:rPr>
                <w:rFonts w:ascii="Times New Roman" w:hAnsi="Times New Roman"/>
                <w:sz w:val="24"/>
                <w:szCs w:val="24"/>
              </w:rPr>
            </w:pPr>
          </w:p>
          <w:p w:rsidR="00453CFA" w:rsidRPr="00C656CA" w:rsidRDefault="00453CFA" w:rsidP="00C656CA"/>
          <w:p w:rsidR="00453CFA" w:rsidRPr="00C656CA" w:rsidRDefault="00453CFA" w:rsidP="00C656CA"/>
          <w:p w:rsidR="00453CFA" w:rsidRPr="00C656CA" w:rsidRDefault="00453CFA" w:rsidP="00C656CA">
            <w:r w:rsidRPr="00C656CA">
              <w:t>20% образовательных учреждений</w:t>
            </w:r>
          </w:p>
        </w:tc>
      </w:tr>
      <w:tr w:rsidR="00453CFA" w:rsidRPr="00C656CA" w:rsidTr="000814EE">
        <w:tc>
          <w:tcPr>
            <w:tcW w:w="10065" w:type="dxa"/>
            <w:gridSpan w:val="2"/>
            <w:shd w:val="clear" w:color="auto" w:fill="auto"/>
          </w:tcPr>
          <w:p w:rsidR="00453CFA" w:rsidRPr="00C656CA" w:rsidRDefault="00453CFA" w:rsidP="00C656CA">
            <w:pPr>
              <w:jc w:val="center"/>
              <w:rPr>
                <w:b/>
              </w:rPr>
            </w:pPr>
            <w:r w:rsidRPr="00C656CA">
              <w:rPr>
                <w:b/>
              </w:rPr>
              <w:t>Алгебра и начала  анализа</w:t>
            </w:r>
          </w:p>
        </w:tc>
      </w:tr>
      <w:tr w:rsidR="00453CFA" w:rsidRPr="00C656CA" w:rsidTr="000814EE">
        <w:tc>
          <w:tcPr>
            <w:tcW w:w="5388" w:type="dxa"/>
            <w:shd w:val="clear" w:color="auto" w:fill="auto"/>
          </w:tcPr>
          <w:p w:rsidR="00453CFA" w:rsidRPr="00C656CA" w:rsidRDefault="00453CFA" w:rsidP="00C656CA">
            <w:r w:rsidRPr="00C656CA">
              <w:t xml:space="preserve">1) Колягин Ю.М., Ткачева М.В., </w:t>
            </w:r>
          </w:p>
          <w:p w:rsidR="00453CFA" w:rsidRPr="00C656CA" w:rsidRDefault="00453CFA" w:rsidP="00C656CA">
            <w:r w:rsidRPr="00C656CA">
              <w:t xml:space="preserve">Федорова Н.Е. </w:t>
            </w:r>
          </w:p>
          <w:p w:rsidR="00453CFA" w:rsidRPr="00C656CA" w:rsidRDefault="00453CFA" w:rsidP="00C656CA">
            <w:r w:rsidRPr="00C656CA">
              <w:t>Алгебра и начала математического анализа 10 класс. Базовый и углубленный уровни.2014 г.</w:t>
            </w:r>
          </w:p>
          <w:p w:rsidR="00453CFA" w:rsidRPr="00C656CA" w:rsidRDefault="00453CFA" w:rsidP="00C656CA">
            <w:r w:rsidRPr="00C656CA">
              <w:t>Алгебра и начала математического анализа 11 класс. Базовый и углубленный уровни. 2014г.</w:t>
            </w:r>
          </w:p>
        </w:tc>
        <w:tc>
          <w:tcPr>
            <w:tcW w:w="4677" w:type="dxa"/>
            <w:shd w:val="clear" w:color="auto" w:fill="auto"/>
          </w:tcPr>
          <w:p w:rsidR="00453CFA" w:rsidRPr="00C656CA" w:rsidRDefault="00453CFA" w:rsidP="00C656CA">
            <w:r w:rsidRPr="00C656CA">
              <w:t>42% образовательных учреждений</w:t>
            </w:r>
          </w:p>
          <w:p w:rsidR="00453CFA" w:rsidRPr="00C656CA" w:rsidRDefault="00453CFA" w:rsidP="00C656CA">
            <w:pPr>
              <w:pStyle w:val="a3"/>
              <w:spacing w:after="0" w:line="240" w:lineRule="auto"/>
              <w:ind w:left="0"/>
              <w:jc w:val="center"/>
              <w:rPr>
                <w:rFonts w:ascii="Times New Roman" w:hAnsi="Times New Roman"/>
                <w:b/>
                <w:sz w:val="24"/>
                <w:szCs w:val="24"/>
                <w:u w:val="single"/>
              </w:rPr>
            </w:pPr>
          </w:p>
        </w:tc>
      </w:tr>
      <w:tr w:rsidR="00453CFA" w:rsidRPr="00C656CA" w:rsidTr="000814EE">
        <w:tc>
          <w:tcPr>
            <w:tcW w:w="5388" w:type="dxa"/>
            <w:shd w:val="clear" w:color="auto" w:fill="auto"/>
          </w:tcPr>
          <w:p w:rsidR="00453CFA" w:rsidRPr="00C656CA" w:rsidRDefault="00453CFA" w:rsidP="00C656CA">
            <w:r w:rsidRPr="00C656CA">
              <w:t xml:space="preserve">2) </w:t>
            </w:r>
            <w:proofErr w:type="spellStart"/>
            <w:r w:rsidRPr="00C656CA">
              <w:t>Пратусевич</w:t>
            </w:r>
            <w:proofErr w:type="spellEnd"/>
            <w:r w:rsidRPr="00C656CA">
              <w:t xml:space="preserve"> М.Я., Столбов К.М., Головин А.Н.</w:t>
            </w:r>
          </w:p>
          <w:p w:rsidR="00453CFA" w:rsidRPr="00C656CA" w:rsidRDefault="00453CFA" w:rsidP="00C656CA">
            <w:r w:rsidRPr="00C656CA">
              <w:t xml:space="preserve"> Алгебра и начала математического анализа 10 класс. Углубленный уровень. 2014 г.</w:t>
            </w:r>
          </w:p>
          <w:p w:rsidR="00453CFA" w:rsidRPr="00C656CA" w:rsidRDefault="00453CFA" w:rsidP="00C656CA">
            <w:r w:rsidRPr="00C656CA">
              <w:t>Алгебра и начала математического анализа 11 класс. Углубленный уровень. 2014 г.</w:t>
            </w:r>
          </w:p>
        </w:tc>
        <w:tc>
          <w:tcPr>
            <w:tcW w:w="4677" w:type="dxa"/>
            <w:shd w:val="clear" w:color="auto" w:fill="auto"/>
          </w:tcPr>
          <w:p w:rsidR="00453CFA" w:rsidRPr="00C656CA" w:rsidRDefault="00453CFA" w:rsidP="00C656CA">
            <w:r w:rsidRPr="00C656CA">
              <w:t>3% образовательных учреждений</w:t>
            </w:r>
          </w:p>
          <w:p w:rsidR="00453CFA" w:rsidRPr="00C656CA" w:rsidRDefault="00453CFA" w:rsidP="00C656CA">
            <w:pPr>
              <w:pStyle w:val="a3"/>
              <w:spacing w:after="0" w:line="240" w:lineRule="auto"/>
              <w:ind w:left="0"/>
              <w:jc w:val="center"/>
              <w:rPr>
                <w:rFonts w:ascii="Times New Roman" w:hAnsi="Times New Roman"/>
                <w:b/>
                <w:sz w:val="24"/>
                <w:szCs w:val="24"/>
                <w:u w:val="single"/>
              </w:rPr>
            </w:pPr>
          </w:p>
        </w:tc>
      </w:tr>
      <w:tr w:rsidR="00453CFA" w:rsidRPr="00C656CA" w:rsidTr="000814EE">
        <w:tc>
          <w:tcPr>
            <w:tcW w:w="5388" w:type="dxa"/>
            <w:shd w:val="clear" w:color="auto" w:fill="auto"/>
          </w:tcPr>
          <w:p w:rsidR="00453CFA" w:rsidRPr="00C656CA" w:rsidRDefault="00453CFA" w:rsidP="00C656CA">
            <w:r w:rsidRPr="00C656CA">
              <w:t>3) Никольский С.М., Потапов М.К., Решетников Н.Н.</w:t>
            </w:r>
          </w:p>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Алгебра и начала математического анализа 10 класс. Базовый и углубленный уровни. 2014г.</w:t>
            </w:r>
          </w:p>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Алгебра и начала математического анализа 11 класс. Базовый и углубленный уровни. 2014 г</w:t>
            </w:r>
          </w:p>
        </w:tc>
        <w:tc>
          <w:tcPr>
            <w:tcW w:w="4677" w:type="dxa"/>
            <w:shd w:val="clear" w:color="auto" w:fill="auto"/>
          </w:tcPr>
          <w:p w:rsidR="00453CFA" w:rsidRPr="00C656CA" w:rsidRDefault="00453CFA" w:rsidP="00C656CA">
            <w:r w:rsidRPr="00C656CA">
              <w:t>35% образовательных учреждений</w:t>
            </w:r>
          </w:p>
          <w:p w:rsidR="00453CFA" w:rsidRPr="00C656CA" w:rsidRDefault="00453CFA" w:rsidP="00C656CA">
            <w:pPr>
              <w:pStyle w:val="a3"/>
              <w:spacing w:after="0" w:line="240" w:lineRule="auto"/>
              <w:ind w:left="0"/>
              <w:jc w:val="center"/>
              <w:rPr>
                <w:rFonts w:ascii="Times New Roman" w:hAnsi="Times New Roman"/>
                <w:b/>
                <w:sz w:val="24"/>
                <w:szCs w:val="24"/>
                <w:u w:val="single"/>
              </w:rPr>
            </w:pPr>
          </w:p>
        </w:tc>
      </w:tr>
      <w:tr w:rsidR="00453CFA" w:rsidRPr="00C656CA" w:rsidTr="000814EE">
        <w:tc>
          <w:tcPr>
            <w:tcW w:w="5388" w:type="dxa"/>
            <w:shd w:val="clear" w:color="auto" w:fill="auto"/>
          </w:tcPr>
          <w:p w:rsidR="00453CFA" w:rsidRPr="00C656CA" w:rsidRDefault="00453CFA" w:rsidP="00C656CA">
            <w:r w:rsidRPr="00C656CA">
              <w:t xml:space="preserve">4) Мордкович А.Г., Семенов П.В. </w:t>
            </w:r>
          </w:p>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Алгебра и математический анализ 10 класс. Профильный уровень. 2013 г.</w:t>
            </w:r>
          </w:p>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Алгебра и математический анализ 11 класс. Профильный уровень. 2013 г.</w:t>
            </w:r>
          </w:p>
        </w:tc>
        <w:tc>
          <w:tcPr>
            <w:tcW w:w="4677" w:type="dxa"/>
            <w:shd w:val="clear" w:color="auto" w:fill="auto"/>
          </w:tcPr>
          <w:p w:rsidR="00453CFA" w:rsidRPr="00C656CA" w:rsidRDefault="00453CFA" w:rsidP="00C656CA">
            <w:r w:rsidRPr="00C656CA">
              <w:t>10% образовательных учреждений</w:t>
            </w:r>
          </w:p>
          <w:p w:rsidR="00453CFA" w:rsidRPr="00C656CA" w:rsidRDefault="00453CFA" w:rsidP="00C656CA"/>
        </w:tc>
      </w:tr>
      <w:tr w:rsidR="00453CFA" w:rsidRPr="00C656CA" w:rsidTr="000814EE">
        <w:tc>
          <w:tcPr>
            <w:tcW w:w="5388" w:type="dxa"/>
            <w:shd w:val="clear" w:color="auto" w:fill="auto"/>
          </w:tcPr>
          <w:p w:rsidR="00453CFA" w:rsidRPr="00C656CA" w:rsidRDefault="00453CFA" w:rsidP="00C656CA">
            <w:r w:rsidRPr="00C656CA">
              <w:t xml:space="preserve">5) Алимов Ш.А., Колягин </w:t>
            </w:r>
            <w:proofErr w:type="spellStart"/>
            <w:r w:rsidRPr="00C656CA">
              <w:t>Ю.М.,Ткачева</w:t>
            </w:r>
            <w:proofErr w:type="spellEnd"/>
            <w:r w:rsidRPr="00C656CA">
              <w:t xml:space="preserve"> М.В.</w:t>
            </w:r>
          </w:p>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Алгебра и начала математического анализа 10 - 11класс. Базовый и углубленный уровни. 2014г.</w:t>
            </w:r>
          </w:p>
        </w:tc>
        <w:tc>
          <w:tcPr>
            <w:tcW w:w="4677" w:type="dxa"/>
            <w:shd w:val="clear" w:color="auto" w:fill="auto"/>
          </w:tcPr>
          <w:p w:rsidR="00453CFA" w:rsidRPr="00C656CA" w:rsidRDefault="00453CFA" w:rsidP="00C656CA">
            <w:r w:rsidRPr="00C656CA">
              <w:t>10% образовательных учреждений</w:t>
            </w:r>
          </w:p>
          <w:p w:rsidR="00453CFA" w:rsidRPr="00C656CA" w:rsidRDefault="00453CFA" w:rsidP="00C656CA"/>
        </w:tc>
      </w:tr>
    </w:tbl>
    <w:p w:rsidR="00453CFA" w:rsidRPr="00C656CA" w:rsidRDefault="00453CFA" w:rsidP="00C656CA">
      <w:pPr>
        <w:pStyle w:val="a3"/>
        <w:spacing w:after="0" w:line="240" w:lineRule="auto"/>
        <w:ind w:left="1080"/>
        <w:rPr>
          <w:rFonts w:ascii="Times New Roman" w:hAnsi="Times New Roman"/>
          <w:sz w:val="24"/>
          <w:szCs w:val="24"/>
        </w:rPr>
      </w:pPr>
    </w:p>
    <w:p w:rsidR="00453CFA" w:rsidRPr="00C656CA" w:rsidRDefault="00453CFA" w:rsidP="00C656CA">
      <w:pPr>
        <w:pStyle w:val="a3"/>
        <w:spacing w:after="0" w:line="240" w:lineRule="auto"/>
        <w:ind w:left="-426" w:right="-284" w:firstLine="710"/>
        <w:jc w:val="both"/>
        <w:rPr>
          <w:rFonts w:ascii="Times New Roman" w:hAnsi="Times New Roman"/>
          <w:sz w:val="24"/>
          <w:szCs w:val="24"/>
        </w:rPr>
      </w:pPr>
      <w:r w:rsidRPr="00C656CA">
        <w:rPr>
          <w:rFonts w:ascii="Times New Roman" w:hAnsi="Times New Roman"/>
          <w:sz w:val="24"/>
          <w:szCs w:val="24"/>
        </w:rPr>
        <w:t xml:space="preserve">Для улучшения ситуации на региональном уровне ежегодно проводятся курсы повышения квалификации, семинары для учителей математики и методистов, выездные семинары. На них проводится  обсуждение всех ошибок выпускников, которые были выявлены  при проверке работ, а также рекомендации по решению различных задач. </w:t>
      </w:r>
      <w:proofErr w:type="gramStart"/>
      <w:r w:rsidRPr="00C656CA">
        <w:rPr>
          <w:rFonts w:ascii="Times New Roman" w:hAnsi="Times New Roman"/>
          <w:sz w:val="24"/>
          <w:szCs w:val="24"/>
        </w:rPr>
        <w:t>Ежегодно  в регионе  проводятся  пробные экзамены по математике на базовом и профильном уровнях.</w:t>
      </w:r>
      <w:proofErr w:type="gramEnd"/>
      <w:r w:rsidRPr="00C656CA">
        <w:rPr>
          <w:rFonts w:ascii="Times New Roman" w:hAnsi="Times New Roman"/>
          <w:sz w:val="24"/>
          <w:szCs w:val="24"/>
        </w:rPr>
        <w:t xml:space="preserve"> Также проводятся региональные диагностические контрольные работы в 5,6,7,8,10 классах с обязательным обсуждением результатов.</w:t>
      </w:r>
    </w:p>
    <w:p w:rsidR="00453CFA" w:rsidRPr="00C656CA" w:rsidRDefault="00453CFA" w:rsidP="00C656CA">
      <w:pPr>
        <w:rPr>
          <w:b/>
        </w:rPr>
      </w:pPr>
    </w:p>
    <w:p w:rsidR="00453CFA" w:rsidRPr="00C656CA" w:rsidRDefault="00453CFA" w:rsidP="00C656CA">
      <w:pPr>
        <w:pStyle w:val="a3"/>
        <w:spacing w:after="0" w:line="240" w:lineRule="auto"/>
        <w:ind w:left="-567"/>
        <w:jc w:val="both"/>
        <w:rPr>
          <w:rFonts w:ascii="Times New Roman" w:hAnsi="Times New Roman"/>
          <w:b/>
          <w:sz w:val="24"/>
          <w:szCs w:val="24"/>
          <w:u w:val="single"/>
        </w:rPr>
      </w:pPr>
      <w:r w:rsidRPr="00C656CA">
        <w:rPr>
          <w:rFonts w:ascii="Times New Roman" w:hAnsi="Times New Roman"/>
          <w:b/>
          <w:sz w:val="24"/>
          <w:szCs w:val="24"/>
        </w:rPr>
        <w:t xml:space="preserve">Меры методической поддержки изучения учебного предмета в 2016-2017 </w:t>
      </w:r>
      <w:proofErr w:type="spellStart"/>
      <w:r w:rsidRPr="00C656CA">
        <w:rPr>
          <w:rFonts w:ascii="Times New Roman" w:hAnsi="Times New Roman"/>
          <w:b/>
          <w:sz w:val="24"/>
          <w:szCs w:val="24"/>
          <w:u w:val="single"/>
        </w:rPr>
        <w:t>уч.г</w:t>
      </w:r>
      <w:proofErr w:type="spellEnd"/>
      <w:r w:rsidRPr="00C656CA">
        <w:rPr>
          <w:rFonts w:ascii="Times New Roman" w:hAnsi="Times New Roman"/>
          <w:b/>
          <w:sz w:val="24"/>
          <w:szCs w:val="24"/>
          <w:u w:val="single"/>
        </w:rPr>
        <w:t>.</w:t>
      </w:r>
    </w:p>
    <w:p w:rsidR="00F334FD" w:rsidRPr="00C656CA" w:rsidRDefault="00F334FD" w:rsidP="00C656CA">
      <w:pPr>
        <w:pStyle w:val="a3"/>
        <w:spacing w:after="0" w:line="240" w:lineRule="auto"/>
        <w:ind w:left="0"/>
        <w:rPr>
          <w:rFonts w:ascii="Times New Roman" w:hAnsi="Times New Roman"/>
          <w:sz w:val="24"/>
          <w:szCs w:val="24"/>
          <w:u w:val="single"/>
        </w:rPr>
      </w:pPr>
    </w:p>
    <w:p w:rsidR="00453CFA" w:rsidRPr="00C656CA" w:rsidRDefault="00453CFA" w:rsidP="00C656CA">
      <w:pPr>
        <w:pStyle w:val="a3"/>
        <w:spacing w:after="0" w:line="240" w:lineRule="auto"/>
        <w:ind w:left="0"/>
        <w:rPr>
          <w:rFonts w:ascii="Times New Roman" w:hAnsi="Times New Roman"/>
          <w:sz w:val="24"/>
          <w:szCs w:val="24"/>
          <w:u w:val="single"/>
        </w:rPr>
      </w:pPr>
      <w:r w:rsidRPr="00C656CA">
        <w:rPr>
          <w:rFonts w:ascii="Times New Roman" w:hAnsi="Times New Roman"/>
          <w:sz w:val="24"/>
          <w:szCs w:val="24"/>
          <w:u w:val="single"/>
        </w:rPr>
        <w:t>На региональном уровне</w:t>
      </w:r>
    </w:p>
    <w:p w:rsidR="00453CFA" w:rsidRPr="00C656CA" w:rsidRDefault="00453CFA" w:rsidP="00C656CA">
      <w:pPr>
        <w:pStyle w:val="a3"/>
        <w:spacing w:after="0" w:line="240" w:lineRule="auto"/>
        <w:ind w:left="0"/>
        <w:jc w:val="right"/>
        <w:rPr>
          <w:rFonts w:ascii="Times New Roman" w:eastAsia="Times New Roman" w:hAnsi="Times New Roman"/>
          <w:i/>
          <w:sz w:val="24"/>
          <w:szCs w:val="24"/>
          <w:lang w:eastAsia="ru-RU"/>
        </w:rPr>
      </w:pPr>
      <w:r w:rsidRPr="00C656CA">
        <w:rPr>
          <w:rFonts w:ascii="Times New Roman" w:eastAsia="Times New Roman" w:hAnsi="Times New Roman"/>
          <w:i/>
          <w:sz w:val="24"/>
          <w:szCs w:val="24"/>
          <w:lang w:eastAsia="ru-RU"/>
        </w:rPr>
        <w:t>Таблица 13</w:t>
      </w:r>
    </w:p>
    <w:p w:rsidR="00F334FD" w:rsidRPr="00C656CA" w:rsidRDefault="00F334FD" w:rsidP="00C656CA">
      <w:pPr>
        <w:pStyle w:val="a3"/>
        <w:spacing w:after="0" w:line="240" w:lineRule="auto"/>
        <w:ind w:left="0"/>
        <w:jc w:val="right"/>
        <w:rPr>
          <w:rFonts w:ascii="Times New Roman" w:hAnsi="Times New Roman"/>
          <w:i/>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339"/>
        <w:gridCol w:w="7760"/>
      </w:tblGrid>
      <w:tr w:rsidR="00453CFA" w:rsidRPr="00C656CA" w:rsidTr="000814EE">
        <w:tc>
          <w:tcPr>
            <w:tcW w:w="966"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w:t>
            </w:r>
          </w:p>
        </w:tc>
        <w:tc>
          <w:tcPr>
            <w:tcW w:w="1339"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Дата</w:t>
            </w:r>
          </w:p>
        </w:tc>
        <w:tc>
          <w:tcPr>
            <w:tcW w:w="7760"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Мероприятие</w:t>
            </w:r>
          </w:p>
          <w:p w:rsidR="00453CFA" w:rsidRPr="00C656CA" w:rsidRDefault="00453CFA" w:rsidP="00C656CA">
            <w:pPr>
              <w:pStyle w:val="a3"/>
              <w:spacing w:after="0" w:line="240" w:lineRule="auto"/>
              <w:ind w:left="0"/>
              <w:jc w:val="center"/>
              <w:rPr>
                <w:rFonts w:ascii="Times New Roman" w:hAnsi="Times New Roman"/>
                <w:i/>
                <w:sz w:val="24"/>
                <w:szCs w:val="24"/>
                <w:highlight w:val="yellow"/>
              </w:rPr>
            </w:pPr>
            <w:r w:rsidRPr="00C656CA">
              <w:rPr>
                <w:rFonts w:ascii="Times New Roman" w:hAnsi="Times New Roman"/>
                <w:i/>
                <w:sz w:val="24"/>
                <w:szCs w:val="24"/>
              </w:rPr>
              <w:t>(указать тему и организацию, проводившую мероприятие)</w:t>
            </w:r>
          </w:p>
        </w:tc>
      </w:tr>
      <w:tr w:rsidR="00453CFA" w:rsidRPr="00C656CA" w:rsidTr="000814EE">
        <w:tc>
          <w:tcPr>
            <w:tcW w:w="966"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w:t>
            </w:r>
          </w:p>
        </w:tc>
        <w:tc>
          <w:tcPr>
            <w:tcW w:w="1339"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Январь – октябрь 2016 г.</w:t>
            </w:r>
          </w:p>
        </w:tc>
        <w:tc>
          <w:tcPr>
            <w:tcW w:w="7760" w:type="dxa"/>
            <w:shd w:val="clear" w:color="auto" w:fill="auto"/>
          </w:tcPr>
          <w:p w:rsidR="00453CFA" w:rsidRPr="00C656CA" w:rsidRDefault="00453CFA" w:rsidP="00C656CA">
            <w:pPr>
              <w:pStyle w:val="a3"/>
              <w:spacing w:after="0" w:line="240" w:lineRule="auto"/>
              <w:ind w:left="0"/>
              <w:rPr>
                <w:rFonts w:ascii="Times New Roman" w:hAnsi="Times New Roman"/>
                <w:sz w:val="24"/>
                <w:szCs w:val="24"/>
                <w:highlight w:val="yellow"/>
              </w:rPr>
            </w:pPr>
            <w:r w:rsidRPr="00C656CA">
              <w:rPr>
                <w:rFonts w:ascii="Times New Roman" w:hAnsi="Times New Roman"/>
                <w:sz w:val="24"/>
                <w:szCs w:val="24"/>
              </w:rPr>
              <w:t xml:space="preserve">КПК  </w:t>
            </w:r>
            <w:r w:rsidR="002B0E42" w:rsidRPr="00C656CA">
              <w:rPr>
                <w:rFonts w:ascii="Times New Roman" w:hAnsi="Times New Roman"/>
                <w:sz w:val="24"/>
                <w:szCs w:val="24"/>
              </w:rPr>
              <w:t>«</w:t>
            </w:r>
            <w:r w:rsidRPr="00C656CA">
              <w:rPr>
                <w:rFonts w:ascii="Times New Roman" w:hAnsi="Times New Roman"/>
                <w:sz w:val="24"/>
                <w:szCs w:val="24"/>
              </w:rPr>
              <w:t>Технология подготовки выпускников 9 и 11 классов к итоговой аттестации по математике</w:t>
            </w:r>
            <w:r w:rsidR="002B0E42" w:rsidRPr="00C656CA">
              <w:rPr>
                <w:rFonts w:ascii="Times New Roman" w:hAnsi="Times New Roman"/>
                <w:sz w:val="24"/>
                <w:szCs w:val="24"/>
              </w:rPr>
              <w:t>»</w:t>
            </w:r>
            <w:r w:rsidRPr="00C656CA">
              <w:rPr>
                <w:rFonts w:ascii="Times New Roman" w:hAnsi="Times New Roman"/>
                <w:sz w:val="24"/>
                <w:szCs w:val="24"/>
              </w:rPr>
              <w:t>, ЛОИРО</w:t>
            </w:r>
          </w:p>
        </w:tc>
      </w:tr>
      <w:tr w:rsidR="00453CFA" w:rsidRPr="00C656CA" w:rsidTr="000814EE">
        <w:tc>
          <w:tcPr>
            <w:tcW w:w="966"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2</w:t>
            </w:r>
          </w:p>
        </w:tc>
        <w:tc>
          <w:tcPr>
            <w:tcW w:w="1339"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Октябрь</w:t>
            </w:r>
          </w:p>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2016 г.</w:t>
            </w:r>
          </w:p>
        </w:tc>
        <w:tc>
          <w:tcPr>
            <w:tcW w:w="7760"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 Цикл семинаров </w:t>
            </w:r>
            <w:r w:rsidR="002B0E42" w:rsidRPr="00C656CA">
              <w:rPr>
                <w:rFonts w:ascii="Times New Roman" w:hAnsi="Times New Roman"/>
                <w:sz w:val="24"/>
                <w:szCs w:val="24"/>
              </w:rPr>
              <w:t>«</w:t>
            </w:r>
            <w:r w:rsidRPr="00C656CA">
              <w:rPr>
                <w:rFonts w:ascii="Times New Roman" w:hAnsi="Times New Roman"/>
                <w:sz w:val="24"/>
                <w:szCs w:val="24"/>
              </w:rPr>
              <w:t xml:space="preserve">Элементы </w:t>
            </w:r>
            <w:proofErr w:type="spellStart"/>
            <w:r w:rsidRPr="00C656CA">
              <w:rPr>
                <w:rFonts w:ascii="Times New Roman" w:hAnsi="Times New Roman"/>
                <w:sz w:val="24"/>
                <w:szCs w:val="24"/>
              </w:rPr>
              <w:t>стохастики</w:t>
            </w:r>
            <w:proofErr w:type="spellEnd"/>
            <w:r w:rsidRPr="00C656CA">
              <w:rPr>
                <w:rFonts w:ascii="Times New Roman" w:hAnsi="Times New Roman"/>
                <w:sz w:val="24"/>
                <w:szCs w:val="24"/>
              </w:rPr>
              <w:t xml:space="preserve"> в школьном курсе математики</w:t>
            </w:r>
            <w:r w:rsidR="002B0E42" w:rsidRPr="00C656CA">
              <w:rPr>
                <w:rFonts w:ascii="Times New Roman" w:hAnsi="Times New Roman"/>
                <w:sz w:val="24"/>
                <w:szCs w:val="24"/>
              </w:rPr>
              <w:t>»</w:t>
            </w:r>
            <w:r w:rsidRPr="00C656CA">
              <w:rPr>
                <w:rFonts w:ascii="Times New Roman" w:hAnsi="Times New Roman"/>
                <w:sz w:val="24"/>
                <w:szCs w:val="24"/>
              </w:rPr>
              <w:t>, ЛОИРО</w:t>
            </w:r>
          </w:p>
        </w:tc>
      </w:tr>
      <w:tr w:rsidR="00453CFA" w:rsidRPr="00C656CA" w:rsidTr="000814EE">
        <w:tc>
          <w:tcPr>
            <w:tcW w:w="966"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w:t>
            </w:r>
          </w:p>
        </w:tc>
        <w:tc>
          <w:tcPr>
            <w:tcW w:w="1339"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Ноябрь</w:t>
            </w:r>
          </w:p>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2016 г.</w:t>
            </w:r>
          </w:p>
        </w:tc>
        <w:tc>
          <w:tcPr>
            <w:tcW w:w="7760"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Цикл семинаров </w:t>
            </w:r>
            <w:r w:rsidR="002B0E42" w:rsidRPr="00C656CA">
              <w:rPr>
                <w:rFonts w:ascii="Times New Roman" w:hAnsi="Times New Roman"/>
                <w:sz w:val="24"/>
                <w:szCs w:val="24"/>
              </w:rPr>
              <w:t>«</w:t>
            </w:r>
            <w:r w:rsidRPr="00C656CA">
              <w:rPr>
                <w:rFonts w:ascii="Times New Roman" w:hAnsi="Times New Roman"/>
                <w:sz w:val="24"/>
                <w:szCs w:val="24"/>
              </w:rPr>
              <w:t xml:space="preserve">Элементы </w:t>
            </w:r>
            <w:proofErr w:type="spellStart"/>
            <w:r w:rsidRPr="00C656CA">
              <w:rPr>
                <w:rFonts w:ascii="Times New Roman" w:hAnsi="Times New Roman"/>
                <w:sz w:val="24"/>
                <w:szCs w:val="24"/>
              </w:rPr>
              <w:t>стохастики</w:t>
            </w:r>
            <w:proofErr w:type="spellEnd"/>
            <w:r w:rsidRPr="00C656CA">
              <w:rPr>
                <w:rFonts w:ascii="Times New Roman" w:hAnsi="Times New Roman"/>
                <w:sz w:val="24"/>
                <w:szCs w:val="24"/>
              </w:rPr>
              <w:t xml:space="preserve"> в школьном курсе математики</w:t>
            </w:r>
            <w:r w:rsidR="002B0E42" w:rsidRPr="00C656CA">
              <w:rPr>
                <w:rFonts w:ascii="Times New Roman" w:hAnsi="Times New Roman"/>
                <w:sz w:val="24"/>
                <w:szCs w:val="24"/>
              </w:rPr>
              <w:t>»</w:t>
            </w:r>
            <w:r w:rsidRPr="00C656CA">
              <w:rPr>
                <w:rFonts w:ascii="Times New Roman" w:hAnsi="Times New Roman"/>
                <w:sz w:val="24"/>
                <w:szCs w:val="24"/>
              </w:rPr>
              <w:t>, ЛОИРО</w:t>
            </w:r>
          </w:p>
        </w:tc>
      </w:tr>
      <w:tr w:rsidR="00453CFA" w:rsidRPr="00C656CA" w:rsidTr="000814EE">
        <w:tc>
          <w:tcPr>
            <w:tcW w:w="966"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w:t>
            </w:r>
          </w:p>
        </w:tc>
        <w:tc>
          <w:tcPr>
            <w:tcW w:w="1339"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Январь – октябрь 2016 г.</w:t>
            </w:r>
          </w:p>
        </w:tc>
        <w:tc>
          <w:tcPr>
            <w:tcW w:w="7760" w:type="dxa"/>
            <w:shd w:val="clear" w:color="auto" w:fill="auto"/>
          </w:tcPr>
          <w:p w:rsidR="00453CFA" w:rsidRPr="00C656CA" w:rsidRDefault="00453CFA" w:rsidP="00C656CA">
            <w:pPr>
              <w:pStyle w:val="a3"/>
              <w:spacing w:after="0" w:line="240" w:lineRule="auto"/>
              <w:ind w:left="0"/>
              <w:rPr>
                <w:rFonts w:ascii="Times New Roman" w:hAnsi="Times New Roman"/>
                <w:sz w:val="24"/>
                <w:szCs w:val="24"/>
                <w:highlight w:val="yellow"/>
              </w:rPr>
            </w:pPr>
            <w:r w:rsidRPr="00C656CA">
              <w:rPr>
                <w:rFonts w:ascii="Times New Roman" w:hAnsi="Times New Roman"/>
                <w:sz w:val="24"/>
                <w:szCs w:val="24"/>
              </w:rPr>
              <w:t xml:space="preserve">КПК  </w:t>
            </w:r>
            <w:r w:rsidR="002B0E42" w:rsidRPr="00C656CA">
              <w:rPr>
                <w:rFonts w:ascii="Times New Roman" w:hAnsi="Times New Roman"/>
                <w:sz w:val="24"/>
                <w:szCs w:val="24"/>
              </w:rPr>
              <w:t>«</w:t>
            </w:r>
            <w:r w:rsidRPr="00C656CA">
              <w:rPr>
                <w:rFonts w:ascii="Times New Roman" w:hAnsi="Times New Roman"/>
                <w:sz w:val="24"/>
                <w:szCs w:val="24"/>
              </w:rPr>
              <w:t>Технология подготовки выпускников 9 и 11 классов к итоговой аттестации по математике</w:t>
            </w:r>
            <w:r w:rsidR="002B0E42" w:rsidRPr="00C656CA">
              <w:rPr>
                <w:rFonts w:ascii="Times New Roman" w:hAnsi="Times New Roman"/>
                <w:sz w:val="24"/>
                <w:szCs w:val="24"/>
              </w:rPr>
              <w:t>»</w:t>
            </w:r>
            <w:r w:rsidRPr="00C656CA">
              <w:rPr>
                <w:rFonts w:ascii="Times New Roman" w:hAnsi="Times New Roman"/>
                <w:sz w:val="24"/>
                <w:szCs w:val="24"/>
              </w:rPr>
              <w:t>, ЛОИРО</w:t>
            </w:r>
          </w:p>
        </w:tc>
      </w:tr>
      <w:tr w:rsidR="00453CFA" w:rsidRPr="00C656CA" w:rsidTr="000814EE">
        <w:tc>
          <w:tcPr>
            <w:tcW w:w="966"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5</w:t>
            </w:r>
          </w:p>
        </w:tc>
        <w:tc>
          <w:tcPr>
            <w:tcW w:w="1339"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Сентябрь 2016 г.</w:t>
            </w:r>
          </w:p>
        </w:tc>
        <w:tc>
          <w:tcPr>
            <w:tcW w:w="7760"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 Семинар </w:t>
            </w:r>
            <w:r w:rsidR="002B0E42" w:rsidRPr="00C656CA">
              <w:rPr>
                <w:rFonts w:ascii="Times New Roman" w:hAnsi="Times New Roman"/>
                <w:sz w:val="24"/>
                <w:szCs w:val="24"/>
              </w:rPr>
              <w:t>«</w:t>
            </w:r>
            <w:r w:rsidRPr="00C656CA">
              <w:rPr>
                <w:rFonts w:ascii="Times New Roman" w:hAnsi="Times New Roman"/>
                <w:sz w:val="24"/>
                <w:szCs w:val="24"/>
              </w:rPr>
              <w:t>Анализ итогов ГИА по математике 9 и 11 классов образовательных организации Ленинградской области</w:t>
            </w:r>
            <w:r w:rsidR="002B0E42" w:rsidRPr="00C656CA">
              <w:rPr>
                <w:rFonts w:ascii="Times New Roman" w:hAnsi="Times New Roman"/>
                <w:sz w:val="24"/>
                <w:szCs w:val="24"/>
              </w:rPr>
              <w:t>»</w:t>
            </w:r>
            <w:r w:rsidRPr="00C656CA">
              <w:rPr>
                <w:rFonts w:ascii="Times New Roman" w:hAnsi="Times New Roman"/>
                <w:sz w:val="24"/>
                <w:szCs w:val="24"/>
              </w:rPr>
              <w:t>, ЛОИРО</w:t>
            </w:r>
          </w:p>
        </w:tc>
      </w:tr>
      <w:tr w:rsidR="00453CFA" w:rsidRPr="00C656CA" w:rsidTr="000814EE">
        <w:tc>
          <w:tcPr>
            <w:tcW w:w="966"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6</w:t>
            </w:r>
          </w:p>
        </w:tc>
        <w:tc>
          <w:tcPr>
            <w:tcW w:w="1339"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Февраль</w:t>
            </w:r>
          </w:p>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2017 г.</w:t>
            </w:r>
          </w:p>
        </w:tc>
        <w:tc>
          <w:tcPr>
            <w:tcW w:w="7760"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Семинар </w:t>
            </w:r>
            <w:r w:rsidR="002B0E42" w:rsidRPr="00C656CA">
              <w:rPr>
                <w:rFonts w:ascii="Times New Roman" w:hAnsi="Times New Roman"/>
                <w:sz w:val="24"/>
                <w:szCs w:val="24"/>
              </w:rPr>
              <w:t>«</w:t>
            </w:r>
            <w:r w:rsidRPr="00C656CA">
              <w:rPr>
                <w:rFonts w:ascii="Times New Roman" w:hAnsi="Times New Roman"/>
                <w:sz w:val="24"/>
                <w:szCs w:val="24"/>
              </w:rPr>
              <w:t>Реальные задачи в школьном курсе математики</w:t>
            </w:r>
            <w:r w:rsidR="002B0E42" w:rsidRPr="00C656CA">
              <w:rPr>
                <w:rFonts w:ascii="Times New Roman" w:hAnsi="Times New Roman"/>
                <w:sz w:val="24"/>
                <w:szCs w:val="24"/>
              </w:rPr>
              <w:t>»</w:t>
            </w:r>
            <w:r w:rsidRPr="00C656CA">
              <w:rPr>
                <w:rFonts w:ascii="Times New Roman" w:hAnsi="Times New Roman"/>
                <w:sz w:val="24"/>
                <w:szCs w:val="24"/>
              </w:rPr>
              <w:t>, ЛОИРО</w:t>
            </w:r>
          </w:p>
        </w:tc>
      </w:tr>
      <w:tr w:rsidR="00453CFA" w:rsidRPr="00C656CA" w:rsidTr="000814EE">
        <w:tc>
          <w:tcPr>
            <w:tcW w:w="966"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7</w:t>
            </w:r>
          </w:p>
        </w:tc>
        <w:tc>
          <w:tcPr>
            <w:tcW w:w="1339"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Март 2017 г.</w:t>
            </w:r>
          </w:p>
        </w:tc>
        <w:tc>
          <w:tcPr>
            <w:tcW w:w="7760"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Семинар </w:t>
            </w:r>
            <w:r w:rsidR="002B0E42" w:rsidRPr="00C656CA">
              <w:rPr>
                <w:rFonts w:ascii="Times New Roman" w:hAnsi="Times New Roman"/>
                <w:sz w:val="24"/>
                <w:szCs w:val="24"/>
              </w:rPr>
              <w:t>«</w:t>
            </w:r>
            <w:r w:rsidRPr="00C656CA">
              <w:rPr>
                <w:rFonts w:ascii="Times New Roman" w:hAnsi="Times New Roman"/>
                <w:sz w:val="24"/>
                <w:szCs w:val="24"/>
              </w:rPr>
              <w:t>Анализ внешних диагностических работ как процесс подготовки к ГИА по математике</w:t>
            </w:r>
            <w:r w:rsidR="002B0E42" w:rsidRPr="00C656CA">
              <w:rPr>
                <w:rFonts w:ascii="Times New Roman" w:hAnsi="Times New Roman"/>
                <w:sz w:val="24"/>
                <w:szCs w:val="24"/>
              </w:rPr>
              <w:t>»</w:t>
            </w:r>
            <w:r w:rsidRPr="00C656CA">
              <w:rPr>
                <w:rFonts w:ascii="Times New Roman" w:hAnsi="Times New Roman"/>
                <w:sz w:val="24"/>
                <w:szCs w:val="24"/>
              </w:rPr>
              <w:t>, ЛОИРО</w:t>
            </w:r>
          </w:p>
        </w:tc>
      </w:tr>
      <w:tr w:rsidR="00453CFA" w:rsidRPr="00C656CA" w:rsidTr="000814EE">
        <w:tc>
          <w:tcPr>
            <w:tcW w:w="966" w:type="dxa"/>
            <w:shd w:val="clear" w:color="auto" w:fill="auto"/>
          </w:tcPr>
          <w:p w:rsidR="00453CFA" w:rsidRPr="00C656CA" w:rsidRDefault="00453CFA"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8</w:t>
            </w:r>
          </w:p>
        </w:tc>
        <w:tc>
          <w:tcPr>
            <w:tcW w:w="1339"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Март</w:t>
            </w:r>
          </w:p>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2017 г.</w:t>
            </w:r>
          </w:p>
        </w:tc>
        <w:tc>
          <w:tcPr>
            <w:tcW w:w="7760" w:type="dxa"/>
            <w:shd w:val="clear" w:color="auto" w:fill="auto"/>
          </w:tcPr>
          <w:p w:rsidR="00453CFA" w:rsidRPr="00C656CA" w:rsidRDefault="00453CF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Вебинар </w:t>
            </w:r>
            <w:r w:rsidR="002B0E42" w:rsidRPr="00C656CA">
              <w:rPr>
                <w:rFonts w:ascii="Times New Roman" w:hAnsi="Times New Roman"/>
                <w:sz w:val="24"/>
                <w:szCs w:val="24"/>
              </w:rPr>
              <w:t>«</w:t>
            </w:r>
            <w:r w:rsidRPr="00C656CA">
              <w:rPr>
                <w:rFonts w:ascii="Times New Roman" w:hAnsi="Times New Roman"/>
                <w:sz w:val="24"/>
                <w:szCs w:val="24"/>
              </w:rPr>
              <w:t>Актуальные вопросы подготовки к ГИА по математике в 9 и 11 классах</w:t>
            </w:r>
            <w:r w:rsidR="002B0E42" w:rsidRPr="00C656CA">
              <w:rPr>
                <w:rFonts w:ascii="Times New Roman" w:hAnsi="Times New Roman"/>
                <w:sz w:val="24"/>
                <w:szCs w:val="24"/>
              </w:rPr>
              <w:t>»</w:t>
            </w:r>
            <w:r w:rsidRPr="00C656CA">
              <w:rPr>
                <w:rFonts w:ascii="Times New Roman" w:hAnsi="Times New Roman"/>
                <w:sz w:val="24"/>
                <w:szCs w:val="24"/>
              </w:rPr>
              <w:t>, ЛОИРО</w:t>
            </w:r>
          </w:p>
        </w:tc>
      </w:tr>
    </w:tbl>
    <w:p w:rsidR="00453CFA" w:rsidRPr="00C656CA" w:rsidRDefault="00453CFA" w:rsidP="00C656CA">
      <w:pPr>
        <w:pStyle w:val="a3"/>
        <w:spacing w:after="0" w:line="240" w:lineRule="auto"/>
        <w:ind w:left="0"/>
        <w:rPr>
          <w:rFonts w:ascii="Times New Roman" w:hAnsi="Times New Roman"/>
          <w:sz w:val="24"/>
          <w:szCs w:val="24"/>
        </w:rPr>
      </w:pP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b/>
          <w:sz w:val="24"/>
          <w:szCs w:val="24"/>
          <w:u w:val="single"/>
        </w:rPr>
      </w:pPr>
      <w:r w:rsidRPr="00C656CA">
        <w:rPr>
          <w:rFonts w:ascii="Times New Roman" w:hAnsi="Times New Roman"/>
          <w:b/>
          <w:sz w:val="24"/>
          <w:szCs w:val="24"/>
          <w:u w:val="single"/>
        </w:rPr>
        <w:t>ВЫВОДЫ</w:t>
      </w: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sz w:val="24"/>
          <w:szCs w:val="24"/>
        </w:rPr>
      </w:pP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sz w:val="24"/>
          <w:szCs w:val="24"/>
        </w:rPr>
      </w:pPr>
      <w:r w:rsidRPr="00C656CA">
        <w:rPr>
          <w:rFonts w:ascii="Times New Roman" w:hAnsi="Times New Roman"/>
          <w:sz w:val="24"/>
          <w:szCs w:val="24"/>
        </w:rPr>
        <w:t xml:space="preserve">Наиболее успешно на протяжении нескольких лет выпускниками выполняются задания, связанные с умением анализировать  информацию, представленную на диаграмме, реальные числовые данные, информацию статистического характера в повседневной жизни. Неплохие знания демонстрируются и в заданиях на  вычисление вероятности в простейшем случае. В 2015 году с заданием по вероятности справились 66% выпускников, а в 2016 – 82%. Улучшился результат их решения и в 2017 году – 97% справившихся (в 401 варианте) и </w:t>
      </w:r>
      <w:r w:rsidR="00F334FD" w:rsidRPr="00C656CA">
        <w:rPr>
          <w:rFonts w:ascii="Times New Roman" w:hAnsi="Times New Roman"/>
          <w:sz w:val="24"/>
          <w:szCs w:val="24"/>
        </w:rPr>
        <w:t xml:space="preserve"> </w:t>
      </w:r>
      <w:r w:rsidRPr="00C656CA">
        <w:rPr>
          <w:rFonts w:ascii="Times New Roman" w:hAnsi="Times New Roman"/>
          <w:sz w:val="24"/>
          <w:szCs w:val="24"/>
        </w:rPr>
        <w:t>84% (в 301 варианте).   Хорошо сформированными можно считать и умения школьников  находить площадь фигуры, изображенной на клетчатой бумаге, а также решение простейших уравнений. Лучше стали справляться выпускники и с 7 заданием (элементы математического анализа). Так в 301 варианте смогли справиться с данной задачей 36% выпускников, а в 401 варианте - 43%. В 2016 году с данным заданием справились 25% учащихся.</w:t>
      </w: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sz w:val="24"/>
          <w:szCs w:val="24"/>
        </w:rPr>
      </w:pPr>
      <w:r w:rsidRPr="00C656CA">
        <w:rPr>
          <w:rFonts w:ascii="Times New Roman" w:hAnsi="Times New Roman"/>
          <w:sz w:val="24"/>
          <w:szCs w:val="24"/>
        </w:rPr>
        <w:t xml:space="preserve">Существенно увеличился процент </w:t>
      </w:r>
      <w:proofErr w:type="gramStart"/>
      <w:r w:rsidRPr="00C656CA">
        <w:rPr>
          <w:rFonts w:ascii="Times New Roman" w:hAnsi="Times New Roman"/>
          <w:sz w:val="24"/>
          <w:szCs w:val="24"/>
        </w:rPr>
        <w:t>справившихся</w:t>
      </w:r>
      <w:proofErr w:type="gramEnd"/>
      <w:r w:rsidRPr="00C656CA">
        <w:rPr>
          <w:rFonts w:ascii="Times New Roman" w:hAnsi="Times New Roman"/>
          <w:sz w:val="24"/>
          <w:szCs w:val="24"/>
        </w:rPr>
        <w:t xml:space="preserve"> и с текстовой задачей. В 2017 году он составил 36% (401 вариант) и 37% (301 вариант). В 2016 году смогли правильно решить задачу всего 22% выпускников.</w:t>
      </w: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sz w:val="24"/>
          <w:szCs w:val="24"/>
        </w:rPr>
      </w:pPr>
      <w:r w:rsidRPr="00C656CA">
        <w:rPr>
          <w:rFonts w:ascii="Times New Roman" w:hAnsi="Times New Roman"/>
          <w:sz w:val="24"/>
          <w:szCs w:val="24"/>
        </w:rPr>
        <w:lastRenderedPageBreak/>
        <w:t>Значительно лучше стали результаты и в задании №12 (нахождение точек максимума и минимума). Так в 401 варианте смогли справиться с данным заданием 25% учащихся, а в 301 варианте – 55%. В 2016 году данная задача оказалась по силам только для 12% выпускников. Но и уровень сложности задачи в 2017 году оказался значительно ниже в обоих вариантах.</w:t>
      </w: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sz w:val="24"/>
          <w:szCs w:val="24"/>
        </w:rPr>
      </w:pPr>
      <w:r w:rsidRPr="00C656CA">
        <w:rPr>
          <w:rFonts w:ascii="Times New Roman" w:hAnsi="Times New Roman"/>
          <w:sz w:val="24"/>
          <w:szCs w:val="24"/>
        </w:rPr>
        <w:t xml:space="preserve">По-прежнему наибольшие затруднения у выпускников вызывает решение задач по геометрии (как по планиметрии, так и по стереометрии).  Это уже сказывается при решении заданий №6 и №8. Но самую главную проблему вызывает решение задачи №14. В 2017 году уровень сложности был значительно снижен по сравнению с 2016 годом. Однако затруднение уже вызвал пункт </w:t>
      </w:r>
      <w:r w:rsidR="002B0E42" w:rsidRPr="00C656CA">
        <w:rPr>
          <w:rFonts w:ascii="Times New Roman" w:hAnsi="Times New Roman"/>
          <w:sz w:val="24"/>
          <w:szCs w:val="24"/>
        </w:rPr>
        <w:t>«</w:t>
      </w:r>
      <w:r w:rsidRPr="00C656CA">
        <w:rPr>
          <w:rFonts w:ascii="Times New Roman" w:hAnsi="Times New Roman"/>
          <w:sz w:val="24"/>
          <w:szCs w:val="24"/>
        </w:rPr>
        <w:t>а</w:t>
      </w:r>
      <w:r w:rsidR="002B0E42" w:rsidRPr="00C656CA">
        <w:rPr>
          <w:rFonts w:ascii="Times New Roman" w:hAnsi="Times New Roman"/>
          <w:sz w:val="24"/>
          <w:szCs w:val="24"/>
        </w:rPr>
        <w:t>»</w:t>
      </w:r>
      <w:r w:rsidRPr="00C656CA">
        <w:rPr>
          <w:rFonts w:ascii="Times New Roman" w:hAnsi="Times New Roman"/>
          <w:sz w:val="24"/>
          <w:szCs w:val="24"/>
        </w:rPr>
        <w:t xml:space="preserve">, связанный с доказательством, где применять нужно было общеизвестные теоремы. Попытка </w:t>
      </w:r>
      <w:r w:rsidR="002B0E42" w:rsidRPr="00C656CA">
        <w:rPr>
          <w:rFonts w:ascii="Times New Roman" w:hAnsi="Times New Roman"/>
          <w:sz w:val="24"/>
          <w:szCs w:val="24"/>
        </w:rPr>
        <w:t>«</w:t>
      </w:r>
      <w:r w:rsidRPr="00C656CA">
        <w:rPr>
          <w:rFonts w:ascii="Times New Roman" w:hAnsi="Times New Roman"/>
          <w:sz w:val="24"/>
          <w:szCs w:val="24"/>
        </w:rPr>
        <w:t>навязать</w:t>
      </w:r>
      <w:r w:rsidR="002B0E42" w:rsidRPr="00C656CA">
        <w:rPr>
          <w:rFonts w:ascii="Times New Roman" w:hAnsi="Times New Roman"/>
          <w:sz w:val="24"/>
          <w:szCs w:val="24"/>
        </w:rPr>
        <w:t>»</w:t>
      </w:r>
      <w:r w:rsidRPr="00C656CA">
        <w:rPr>
          <w:rFonts w:ascii="Times New Roman" w:hAnsi="Times New Roman"/>
          <w:sz w:val="24"/>
          <w:szCs w:val="24"/>
        </w:rPr>
        <w:t xml:space="preserve"> учащимся </w:t>
      </w:r>
      <w:proofErr w:type="spellStart"/>
      <w:r w:rsidRPr="00C656CA">
        <w:rPr>
          <w:rFonts w:ascii="Times New Roman" w:hAnsi="Times New Roman"/>
          <w:sz w:val="24"/>
          <w:szCs w:val="24"/>
        </w:rPr>
        <w:t>координатно</w:t>
      </w:r>
      <w:proofErr w:type="spellEnd"/>
      <w:r w:rsidRPr="00C656CA">
        <w:rPr>
          <w:rFonts w:ascii="Times New Roman" w:hAnsi="Times New Roman"/>
          <w:sz w:val="24"/>
          <w:szCs w:val="24"/>
        </w:rPr>
        <w:t xml:space="preserve"> – векторный метод решения, к сожалению, не помогает выпускникам, а зачастую вредит. Неверное расположение призмы в системе координат, ошибки в формулах приводят к печальным последствиям.</w:t>
      </w: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sz w:val="24"/>
          <w:szCs w:val="24"/>
        </w:rPr>
      </w:pPr>
      <w:r w:rsidRPr="00C656CA">
        <w:rPr>
          <w:rFonts w:ascii="Times New Roman" w:hAnsi="Times New Roman"/>
          <w:sz w:val="24"/>
          <w:szCs w:val="24"/>
        </w:rPr>
        <w:t xml:space="preserve"> Плохо отрабатываются умения у учащихся рассуждать, находить расстояние </w:t>
      </w:r>
      <w:proofErr w:type="gramStart"/>
      <w:r w:rsidRPr="00C656CA">
        <w:rPr>
          <w:rFonts w:ascii="Times New Roman" w:hAnsi="Times New Roman"/>
          <w:sz w:val="24"/>
          <w:szCs w:val="24"/>
        </w:rPr>
        <w:t>между</w:t>
      </w:r>
      <w:proofErr w:type="gramEnd"/>
      <w:r w:rsidRPr="00C656CA">
        <w:rPr>
          <w:rFonts w:ascii="Times New Roman" w:hAnsi="Times New Roman"/>
          <w:sz w:val="24"/>
          <w:szCs w:val="24"/>
        </w:rPr>
        <w:t xml:space="preserve"> </w:t>
      </w:r>
      <w:proofErr w:type="gramStart"/>
      <w:r w:rsidRPr="00C656CA">
        <w:rPr>
          <w:rFonts w:ascii="Times New Roman" w:hAnsi="Times New Roman"/>
          <w:sz w:val="24"/>
          <w:szCs w:val="24"/>
        </w:rPr>
        <w:t>скрещивающимися</w:t>
      </w:r>
      <w:proofErr w:type="gramEnd"/>
      <w:r w:rsidRPr="00C656CA">
        <w:rPr>
          <w:rFonts w:ascii="Times New Roman" w:hAnsi="Times New Roman"/>
          <w:sz w:val="24"/>
          <w:szCs w:val="24"/>
        </w:rPr>
        <w:t xml:space="preserve"> прямыми в пространстве, проводить доказательство, зная определения, общеизвестные теоремы и признаки. </w:t>
      </w: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sz w:val="24"/>
          <w:szCs w:val="24"/>
        </w:rPr>
      </w:pPr>
      <w:r w:rsidRPr="00C656CA">
        <w:rPr>
          <w:rFonts w:ascii="Times New Roman" w:hAnsi="Times New Roman"/>
          <w:sz w:val="24"/>
          <w:szCs w:val="24"/>
        </w:rPr>
        <w:t>Еще хуже произошла ситуация и с заданием №16. В 2017 году задача была не намного сложнее, чем в 2016 году. Однако</w:t>
      </w:r>
      <w:proofErr w:type="gramStart"/>
      <w:r w:rsidRPr="00C656CA">
        <w:rPr>
          <w:rFonts w:ascii="Times New Roman" w:hAnsi="Times New Roman"/>
          <w:sz w:val="24"/>
          <w:szCs w:val="24"/>
        </w:rPr>
        <w:t>,</w:t>
      </w:r>
      <w:proofErr w:type="gramEnd"/>
      <w:r w:rsidRPr="00C656CA">
        <w:rPr>
          <w:rFonts w:ascii="Times New Roman" w:hAnsi="Times New Roman"/>
          <w:sz w:val="24"/>
          <w:szCs w:val="24"/>
        </w:rPr>
        <w:t xml:space="preserve"> справившихся с ней полностью в 2017 году не оказалось. Так только пункт </w:t>
      </w:r>
      <w:r w:rsidR="002B0E42" w:rsidRPr="00C656CA">
        <w:rPr>
          <w:rFonts w:ascii="Times New Roman" w:hAnsi="Times New Roman"/>
          <w:sz w:val="24"/>
          <w:szCs w:val="24"/>
        </w:rPr>
        <w:t>«</w:t>
      </w:r>
      <w:r w:rsidRPr="00C656CA">
        <w:rPr>
          <w:rFonts w:ascii="Times New Roman" w:hAnsi="Times New Roman"/>
          <w:sz w:val="24"/>
          <w:szCs w:val="24"/>
        </w:rPr>
        <w:t>а</w:t>
      </w:r>
      <w:r w:rsidR="002B0E42" w:rsidRPr="00C656CA">
        <w:rPr>
          <w:rFonts w:ascii="Times New Roman" w:hAnsi="Times New Roman"/>
          <w:sz w:val="24"/>
          <w:szCs w:val="24"/>
        </w:rPr>
        <w:t>»</w:t>
      </w:r>
      <w:r w:rsidRPr="00C656CA">
        <w:rPr>
          <w:rFonts w:ascii="Times New Roman" w:hAnsi="Times New Roman"/>
          <w:sz w:val="24"/>
          <w:szCs w:val="24"/>
        </w:rPr>
        <w:t xml:space="preserve"> в 401 варианте смогли выполнить 1% выпускников. В 301 варианте, даже пункт </w:t>
      </w:r>
      <w:r w:rsidR="002B0E42" w:rsidRPr="00C656CA">
        <w:rPr>
          <w:rFonts w:ascii="Times New Roman" w:hAnsi="Times New Roman"/>
          <w:sz w:val="24"/>
          <w:szCs w:val="24"/>
        </w:rPr>
        <w:t>«</w:t>
      </w:r>
      <w:r w:rsidRPr="00C656CA">
        <w:rPr>
          <w:rFonts w:ascii="Times New Roman" w:hAnsi="Times New Roman"/>
          <w:sz w:val="24"/>
          <w:szCs w:val="24"/>
        </w:rPr>
        <w:t>а</w:t>
      </w:r>
      <w:r w:rsidR="002B0E42" w:rsidRPr="00C656CA">
        <w:rPr>
          <w:rFonts w:ascii="Times New Roman" w:hAnsi="Times New Roman"/>
          <w:sz w:val="24"/>
          <w:szCs w:val="24"/>
        </w:rPr>
        <w:t>»</w:t>
      </w:r>
      <w:r w:rsidRPr="00C656CA">
        <w:rPr>
          <w:rFonts w:ascii="Times New Roman" w:hAnsi="Times New Roman"/>
          <w:sz w:val="24"/>
          <w:szCs w:val="24"/>
        </w:rPr>
        <w:t xml:space="preserve"> не смог выполнить никто.</w:t>
      </w: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sz w:val="24"/>
          <w:szCs w:val="24"/>
        </w:rPr>
      </w:pPr>
      <w:r w:rsidRPr="00C656CA">
        <w:rPr>
          <w:rFonts w:ascii="Times New Roman" w:hAnsi="Times New Roman"/>
          <w:sz w:val="24"/>
          <w:szCs w:val="24"/>
        </w:rPr>
        <w:t>Немного лучше сложилась ситуация с выполнением задания №17 в 301 варианте. Там смогли правильно решить экономическую задачу 5% выпускников, а в 401 варианте - 1% выпускников. В 2016 году справились с экономической задачей 2% учащихся.</w:t>
      </w: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sz w:val="24"/>
          <w:szCs w:val="24"/>
        </w:rPr>
      </w:pPr>
      <w:r w:rsidRPr="00C656CA">
        <w:rPr>
          <w:rFonts w:ascii="Times New Roman" w:hAnsi="Times New Roman"/>
          <w:sz w:val="24"/>
          <w:szCs w:val="24"/>
        </w:rPr>
        <w:t>Серьезные затруднения вызывают задания с параметрами.  Очень мало времени уделяется на изучение параметров в основной школе, а в средней школе уже становится практически невозможно их изучить.  В связи, с чем в 2015 году задание №18 полностью выполнили 2,2% выпускников, а в 2016 году -1%. Существенных изменений в 2017 году не произошло.</w:t>
      </w:r>
    </w:p>
    <w:p w:rsidR="00453CFA" w:rsidRPr="00C656CA" w:rsidRDefault="00453CFA" w:rsidP="00C656CA">
      <w:pPr>
        <w:pStyle w:val="a3"/>
        <w:tabs>
          <w:tab w:val="left" w:pos="567"/>
        </w:tabs>
        <w:spacing w:after="0" w:line="240" w:lineRule="auto"/>
        <w:ind w:left="-567" w:right="-284" w:firstLine="567"/>
        <w:jc w:val="both"/>
        <w:rPr>
          <w:rFonts w:ascii="Times New Roman" w:hAnsi="Times New Roman"/>
          <w:color w:val="FF0000"/>
          <w:sz w:val="24"/>
          <w:szCs w:val="24"/>
        </w:rPr>
      </w:pPr>
    </w:p>
    <w:p w:rsidR="00453CFA" w:rsidRPr="00C656CA" w:rsidRDefault="00453CFA" w:rsidP="00C656CA">
      <w:pPr>
        <w:pStyle w:val="a3"/>
        <w:tabs>
          <w:tab w:val="left" w:pos="567"/>
        </w:tabs>
        <w:spacing w:after="0" w:line="240" w:lineRule="auto"/>
        <w:ind w:left="-567" w:right="-284"/>
        <w:jc w:val="both"/>
        <w:rPr>
          <w:rFonts w:ascii="Times New Roman" w:hAnsi="Times New Roman"/>
          <w:b/>
          <w:sz w:val="24"/>
          <w:szCs w:val="24"/>
          <w:lang w:eastAsia="ru-RU"/>
        </w:rPr>
      </w:pPr>
      <w:r w:rsidRPr="00C656CA">
        <w:rPr>
          <w:rFonts w:ascii="Times New Roman" w:hAnsi="Times New Roman"/>
          <w:b/>
          <w:sz w:val="24"/>
          <w:szCs w:val="24"/>
          <w:lang w:eastAsia="ru-RU"/>
        </w:rPr>
        <w:t>Предложения по возможным направлениям диагностики учебных достижений по предмету в субъекте РФ.</w:t>
      </w:r>
    </w:p>
    <w:p w:rsidR="00453CFA" w:rsidRPr="00C656CA" w:rsidRDefault="00453CFA" w:rsidP="00C656CA">
      <w:pPr>
        <w:pStyle w:val="a3"/>
        <w:numPr>
          <w:ilvl w:val="0"/>
          <w:numId w:val="29"/>
        </w:numPr>
        <w:tabs>
          <w:tab w:val="left" w:pos="0"/>
        </w:tabs>
        <w:spacing w:after="0" w:line="240" w:lineRule="auto"/>
        <w:ind w:left="-567" w:right="-284" w:firstLine="0"/>
        <w:jc w:val="both"/>
        <w:rPr>
          <w:rFonts w:ascii="Times New Roman" w:hAnsi="Times New Roman"/>
          <w:sz w:val="24"/>
          <w:szCs w:val="24"/>
        </w:rPr>
      </w:pPr>
      <w:r w:rsidRPr="00C656CA">
        <w:rPr>
          <w:rFonts w:ascii="Times New Roman" w:hAnsi="Times New Roman"/>
          <w:sz w:val="24"/>
          <w:szCs w:val="24"/>
        </w:rPr>
        <w:t>Участвовать в региональных диагностических контрольных работах, проводимых для 5,6,7,10 классов.</w:t>
      </w:r>
    </w:p>
    <w:p w:rsidR="00453CFA" w:rsidRPr="00C656CA" w:rsidRDefault="00453CFA" w:rsidP="00C656CA">
      <w:pPr>
        <w:pStyle w:val="a3"/>
        <w:numPr>
          <w:ilvl w:val="0"/>
          <w:numId w:val="29"/>
        </w:numPr>
        <w:tabs>
          <w:tab w:val="left" w:pos="0"/>
        </w:tabs>
        <w:spacing w:after="0" w:line="240" w:lineRule="auto"/>
        <w:ind w:left="-567" w:right="-284" w:firstLine="0"/>
        <w:jc w:val="both"/>
        <w:rPr>
          <w:rFonts w:ascii="Times New Roman" w:hAnsi="Times New Roman"/>
          <w:sz w:val="24"/>
          <w:szCs w:val="24"/>
        </w:rPr>
      </w:pPr>
      <w:r w:rsidRPr="00C656CA">
        <w:rPr>
          <w:rFonts w:ascii="Times New Roman" w:hAnsi="Times New Roman"/>
          <w:sz w:val="24"/>
          <w:szCs w:val="24"/>
        </w:rPr>
        <w:t>Участвовать в региональных репетиционных экзаменах на базовом и профильном уровнях.</w:t>
      </w:r>
    </w:p>
    <w:p w:rsidR="00453CFA" w:rsidRPr="00C656CA" w:rsidRDefault="00453CFA" w:rsidP="00C656CA">
      <w:pPr>
        <w:pStyle w:val="a3"/>
        <w:tabs>
          <w:tab w:val="left" w:pos="567"/>
        </w:tabs>
        <w:spacing w:after="0" w:line="240" w:lineRule="auto"/>
        <w:ind w:left="0" w:right="-284"/>
        <w:jc w:val="both"/>
        <w:rPr>
          <w:rFonts w:ascii="Times New Roman" w:hAnsi="Times New Roman"/>
          <w:sz w:val="24"/>
          <w:szCs w:val="24"/>
        </w:rPr>
      </w:pPr>
    </w:p>
    <w:p w:rsidR="00453CFA" w:rsidRPr="00C656CA" w:rsidRDefault="00453CFA" w:rsidP="00C656CA">
      <w:pPr>
        <w:pStyle w:val="a3"/>
        <w:tabs>
          <w:tab w:val="left" w:pos="567"/>
        </w:tabs>
        <w:spacing w:after="0" w:line="240" w:lineRule="auto"/>
        <w:ind w:left="-567" w:right="-284"/>
        <w:jc w:val="both"/>
        <w:rPr>
          <w:rFonts w:ascii="Times New Roman" w:hAnsi="Times New Roman"/>
          <w:b/>
          <w:sz w:val="24"/>
          <w:szCs w:val="24"/>
          <w:lang w:eastAsia="ru-RU"/>
        </w:rPr>
      </w:pPr>
      <w:r w:rsidRPr="00C656CA">
        <w:rPr>
          <w:rFonts w:ascii="Times New Roman" w:hAnsi="Times New Roman"/>
          <w:b/>
          <w:sz w:val="24"/>
          <w:szCs w:val="24"/>
          <w:lang w:eastAsia="ru-RU"/>
        </w:rPr>
        <w:t xml:space="preserve">Предложения по возможным направлениям совершенствования организации и методики обучения школьников. </w:t>
      </w:r>
    </w:p>
    <w:p w:rsidR="00453CFA" w:rsidRPr="00C656CA" w:rsidRDefault="00453CFA" w:rsidP="00C656CA"/>
    <w:p w:rsidR="00453CFA" w:rsidRPr="00C656CA" w:rsidRDefault="00453CFA" w:rsidP="00C656CA">
      <w:pPr>
        <w:pStyle w:val="a3"/>
        <w:numPr>
          <w:ilvl w:val="0"/>
          <w:numId w:val="34"/>
        </w:numPr>
        <w:tabs>
          <w:tab w:val="left" w:pos="0"/>
        </w:tabs>
        <w:spacing w:after="0" w:line="240" w:lineRule="auto"/>
        <w:ind w:left="-567" w:right="-284" w:firstLine="0"/>
        <w:jc w:val="both"/>
        <w:rPr>
          <w:rFonts w:ascii="Times New Roman" w:hAnsi="Times New Roman"/>
          <w:sz w:val="24"/>
          <w:szCs w:val="24"/>
        </w:rPr>
      </w:pPr>
      <w:r w:rsidRPr="00C656CA">
        <w:rPr>
          <w:rFonts w:ascii="Times New Roman" w:hAnsi="Times New Roman"/>
          <w:sz w:val="24"/>
          <w:szCs w:val="24"/>
        </w:rPr>
        <w:t>Для успешной подготовки к итоговой аттестации в старших классах требуется целенаправленное повторение разделов курса алгебры 7–9-х классов и математики 5–6-х классов и систематический мониторинг продвижения отдельных учащихся по ликвидации пробелов за основную школу.</w:t>
      </w:r>
    </w:p>
    <w:p w:rsidR="00453CFA" w:rsidRPr="00C656CA" w:rsidRDefault="00453CFA" w:rsidP="00C656CA">
      <w:pPr>
        <w:pStyle w:val="a3"/>
        <w:numPr>
          <w:ilvl w:val="0"/>
          <w:numId w:val="34"/>
        </w:numPr>
        <w:tabs>
          <w:tab w:val="left" w:pos="0"/>
        </w:tabs>
        <w:spacing w:after="0" w:line="240" w:lineRule="auto"/>
        <w:ind w:left="-567" w:right="-284" w:firstLine="0"/>
        <w:jc w:val="both"/>
        <w:rPr>
          <w:rFonts w:ascii="Times New Roman" w:hAnsi="Times New Roman"/>
          <w:sz w:val="24"/>
          <w:szCs w:val="24"/>
        </w:rPr>
      </w:pPr>
      <w:r w:rsidRPr="00C656CA">
        <w:rPr>
          <w:rFonts w:ascii="Times New Roman" w:hAnsi="Times New Roman"/>
          <w:sz w:val="24"/>
          <w:szCs w:val="24"/>
        </w:rPr>
        <w:t>Для обеспечения прочного овладения всеми выпускниками основными элементами содержания, изучаемыми в старшей школе не только на базовом, но и на повышенном уровне, необходимо проводить систематическое повторение пройденного. Это может осуществляться через систему упражнений для домашней работы или использование в ходе обучения устных упражнений. Устные упражнения традиционно включаются в учебный процесс на уроках математики в основной школе, но недостаточно используются в старших классах.  При разработке содержания и формы представления устных упражнений следует обеспечивать простоту технических преобразований и вычислений, необходимых для их выполнения.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453CFA" w:rsidRPr="00C656CA" w:rsidRDefault="00453CFA" w:rsidP="00C656CA">
      <w:pPr>
        <w:pStyle w:val="a3"/>
        <w:numPr>
          <w:ilvl w:val="0"/>
          <w:numId w:val="34"/>
        </w:numPr>
        <w:tabs>
          <w:tab w:val="left" w:pos="0"/>
        </w:tabs>
        <w:spacing w:after="0" w:line="240" w:lineRule="auto"/>
        <w:ind w:left="-567" w:right="-284" w:firstLine="0"/>
        <w:jc w:val="both"/>
        <w:rPr>
          <w:rFonts w:ascii="Times New Roman" w:hAnsi="Times New Roman"/>
          <w:sz w:val="24"/>
          <w:szCs w:val="24"/>
        </w:rPr>
      </w:pPr>
      <w:proofErr w:type="gramStart"/>
      <w:r w:rsidRPr="00C656CA">
        <w:rPr>
          <w:rFonts w:ascii="Times New Roman" w:hAnsi="Times New Roman"/>
          <w:sz w:val="24"/>
          <w:szCs w:val="24"/>
        </w:rPr>
        <w:lastRenderedPageBreak/>
        <w:t>Изменение отношения к преподаванию курса геометрии в основной и старшей школах, как к предмету</w:t>
      </w:r>
      <w:r w:rsidR="000673A1" w:rsidRPr="00C656CA">
        <w:rPr>
          <w:rFonts w:ascii="Times New Roman" w:hAnsi="Times New Roman"/>
          <w:sz w:val="24"/>
          <w:szCs w:val="24"/>
        </w:rPr>
        <w:t>,</w:t>
      </w:r>
      <w:r w:rsidRPr="00C656CA">
        <w:rPr>
          <w:rFonts w:ascii="Times New Roman" w:hAnsi="Times New Roman"/>
          <w:sz w:val="24"/>
          <w:szCs w:val="24"/>
        </w:rPr>
        <w:t xml:space="preserve"> по которому предстоит государственный экзамен за курс средней школы.</w:t>
      </w:r>
      <w:proofErr w:type="gramEnd"/>
      <w:r w:rsidRPr="00C656CA">
        <w:rPr>
          <w:rFonts w:ascii="Times New Roman" w:hAnsi="Times New Roman"/>
          <w:sz w:val="24"/>
          <w:szCs w:val="24"/>
        </w:rPr>
        <w:t xml:space="preserve"> Учащиеся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w:t>
      </w:r>
    </w:p>
    <w:p w:rsidR="00453CFA" w:rsidRPr="00C656CA" w:rsidRDefault="00453CFA" w:rsidP="00C656CA">
      <w:pPr>
        <w:pStyle w:val="a3"/>
        <w:numPr>
          <w:ilvl w:val="0"/>
          <w:numId w:val="34"/>
        </w:numPr>
        <w:tabs>
          <w:tab w:val="left" w:pos="0"/>
        </w:tabs>
        <w:spacing w:after="0" w:line="240" w:lineRule="auto"/>
        <w:ind w:left="-567" w:right="-284" w:firstLine="0"/>
        <w:jc w:val="both"/>
        <w:rPr>
          <w:rFonts w:ascii="Times New Roman" w:hAnsi="Times New Roman"/>
          <w:sz w:val="24"/>
          <w:szCs w:val="24"/>
        </w:rPr>
      </w:pPr>
      <w:r w:rsidRPr="00C656CA">
        <w:rPr>
          <w:rFonts w:ascii="Times New Roman" w:hAnsi="Times New Roman"/>
          <w:sz w:val="24"/>
          <w:szCs w:val="24"/>
        </w:rPr>
        <w:t>Отработка умений учащихся по применению полученных знаний должна осуществляться, в том числе при решении прикладных математических задач.</w:t>
      </w:r>
    </w:p>
    <w:p w:rsidR="00453CFA" w:rsidRPr="00C656CA" w:rsidRDefault="00453CFA" w:rsidP="00C656CA">
      <w:pPr>
        <w:pStyle w:val="a3"/>
        <w:numPr>
          <w:ilvl w:val="0"/>
          <w:numId w:val="34"/>
        </w:numPr>
        <w:tabs>
          <w:tab w:val="left" w:pos="0"/>
        </w:tabs>
        <w:spacing w:after="0" w:line="240" w:lineRule="auto"/>
        <w:ind w:left="-567" w:right="-284" w:firstLine="0"/>
        <w:jc w:val="both"/>
        <w:rPr>
          <w:rFonts w:ascii="Times New Roman" w:hAnsi="Times New Roman"/>
          <w:sz w:val="24"/>
          <w:szCs w:val="24"/>
        </w:rPr>
      </w:pPr>
      <w:r w:rsidRPr="00C656CA">
        <w:rPr>
          <w:rFonts w:ascii="Times New Roman" w:hAnsi="Times New Roman"/>
          <w:sz w:val="24"/>
          <w:szCs w:val="24"/>
        </w:rPr>
        <w:t>Осуществление систематического использования и отработка технологии тестирования при контроле знаний учащихся.</w:t>
      </w:r>
    </w:p>
    <w:p w:rsidR="00453CFA" w:rsidRPr="00C656CA" w:rsidRDefault="00453CFA" w:rsidP="00C656CA">
      <w:pPr>
        <w:pStyle w:val="a3"/>
        <w:numPr>
          <w:ilvl w:val="0"/>
          <w:numId w:val="34"/>
        </w:numPr>
        <w:tabs>
          <w:tab w:val="left" w:pos="0"/>
        </w:tabs>
        <w:spacing w:after="0" w:line="240" w:lineRule="auto"/>
        <w:ind w:left="-567" w:right="-284" w:firstLine="0"/>
        <w:jc w:val="both"/>
        <w:rPr>
          <w:rFonts w:ascii="Times New Roman" w:hAnsi="Times New Roman"/>
          <w:sz w:val="24"/>
          <w:szCs w:val="24"/>
        </w:rPr>
      </w:pPr>
      <w:r w:rsidRPr="00C656CA">
        <w:rPr>
          <w:rFonts w:ascii="Times New Roman" w:hAnsi="Times New Roman"/>
          <w:sz w:val="24"/>
          <w:szCs w:val="24"/>
        </w:rPr>
        <w:t>Развитие и совершенствование использования учащимися математического языка.</w:t>
      </w:r>
    </w:p>
    <w:p w:rsidR="00453CFA" w:rsidRPr="00C656CA" w:rsidRDefault="00453CFA" w:rsidP="00C656CA">
      <w:pPr>
        <w:pStyle w:val="a3"/>
        <w:numPr>
          <w:ilvl w:val="0"/>
          <w:numId w:val="34"/>
        </w:numPr>
        <w:tabs>
          <w:tab w:val="left" w:pos="0"/>
        </w:tabs>
        <w:spacing w:after="0" w:line="240" w:lineRule="auto"/>
        <w:ind w:left="-567" w:right="-284" w:firstLine="0"/>
        <w:jc w:val="both"/>
        <w:rPr>
          <w:rFonts w:ascii="Times New Roman" w:hAnsi="Times New Roman"/>
          <w:sz w:val="24"/>
          <w:szCs w:val="24"/>
        </w:rPr>
      </w:pPr>
      <w:r w:rsidRPr="00C656CA">
        <w:rPr>
          <w:rFonts w:ascii="Times New Roman" w:hAnsi="Times New Roman"/>
          <w:sz w:val="24"/>
          <w:szCs w:val="24"/>
        </w:rPr>
        <w:t>Обучение учащихся математическому моделированию, применению математических знаний, анализу информации, поступающей в разных формах.</w:t>
      </w:r>
    </w:p>
    <w:p w:rsidR="00453CFA" w:rsidRPr="00C656CA" w:rsidRDefault="00453CFA" w:rsidP="00C656CA">
      <w:pPr>
        <w:pStyle w:val="a3"/>
        <w:numPr>
          <w:ilvl w:val="0"/>
          <w:numId w:val="34"/>
        </w:numPr>
        <w:tabs>
          <w:tab w:val="left" w:pos="0"/>
        </w:tabs>
        <w:spacing w:after="0" w:line="240" w:lineRule="auto"/>
        <w:ind w:left="-567" w:right="-284" w:firstLine="0"/>
        <w:jc w:val="both"/>
        <w:rPr>
          <w:rFonts w:ascii="Times New Roman" w:hAnsi="Times New Roman"/>
          <w:sz w:val="24"/>
          <w:szCs w:val="24"/>
        </w:rPr>
      </w:pPr>
      <w:r w:rsidRPr="00C656CA">
        <w:rPr>
          <w:rFonts w:ascii="Times New Roman" w:hAnsi="Times New Roman"/>
          <w:sz w:val="24"/>
          <w:szCs w:val="24"/>
        </w:rPr>
        <w:t>Применение различных форм заданий, обеспечивая разнообразие формулировок и приучая учащихся к пониманию сути задания, которая может выражаться по-разному.</w:t>
      </w:r>
    </w:p>
    <w:p w:rsidR="00453CFA" w:rsidRPr="00C656CA" w:rsidRDefault="00453CFA" w:rsidP="00C656CA">
      <w:pPr>
        <w:pStyle w:val="a3"/>
        <w:numPr>
          <w:ilvl w:val="0"/>
          <w:numId w:val="34"/>
        </w:numPr>
        <w:tabs>
          <w:tab w:val="left" w:pos="0"/>
        </w:tabs>
        <w:spacing w:after="0" w:line="240" w:lineRule="auto"/>
        <w:ind w:left="-567" w:right="-284" w:firstLine="0"/>
        <w:jc w:val="both"/>
        <w:rPr>
          <w:rFonts w:ascii="Times New Roman" w:hAnsi="Times New Roman"/>
          <w:sz w:val="24"/>
          <w:szCs w:val="24"/>
        </w:rPr>
      </w:pPr>
      <w:r w:rsidRPr="00C656CA">
        <w:rPr>
          <w:rFonts w:ascii="Times New Roman" w:hAnsi="Times New Roman"/>
          <w:sz w:val="24"/>
          <w:szCs w:val="24"/>
        </w:rPr>
        <w:t>Совершенствование методического инструментария,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453CFA" w:rsidRPr="00C656CA" w:rsidRDefault="00453CFA" w:rsidP="00C656CA">
      <w:pPr>
        <w:pStyle w:val="3"/>
        <w:spacing w:before="0"/>
        <w:ind w:left="375"/>
        <w:rPr>
          <w:rFonts w:ascii="Times New Roman" w:eastAsia="Times New Roman" w:hAnsi="Times New Roman" w:cs="Times New Roman"/>
          <w:smallCaps/>
          <w:color w:val="auto"/>
        </w:rPr>
      </w:pPr>
      <w:r w:rsidRPr="00C656CA">
        <w:rPr>
          <w:rFonts w:ascii="Times New Roman" w:eastAsia="Times New Roman" w:hAnsi="Times New Roman" w:cs="Times New Roman"/>
          <w:smallCaps/>
          <w:color w:val="auto"/>
        </w:rPr>
        <w:t>5. РЕКОМЕНДАЦИИ:</w:t>
      </w:r>
    </w:p>
    <w:p w:rsidR="00C73CFA" w:rsidRPr="00C656CA" w:rsidRDefault="00C73CFA" w:rsidP="00C656CA"/>
    <w:p w:rsidR="00453CFA" w:rsidRPr="00C656CA" w:rsidRDefault="00453CFA" w:rsidP="00C656CA">
      <w:pPr>
        <w:pStyle w:val="a3"/>
        <w:tabs>
          <w:tab w:val="left" w:pos="567"/>
        </w:tabs>
        <w:spacing w:after="0" w:line="240" w:lineRule="auto"/>
        <w:ind w:left="-567" w:right="-284" w:firstLine="567"/>
        <w:jc w:val="both"/>
        <w:rPr>
          <w:rFonts w:ascii="Times New Roman" w:hAnsi="Times New Roman"/>
          <w:sz w:val="24"/>
          <w:szCs w:val="24"/>
        </w:rPr>
      </w:pPr>
      <w:r w:rsidRPr="00C656CA">
        <w:rPr>
          <w:rFonts w:ascii="Times New Roman" w:hAnsi="Times New Roman"/>
          <w:sz w:val="24"/>
          <w:szCs w:val="24"/>
        </w:rPr>
        <w:t>по совершенствованию организации и методики преподавания предмета в субъекте РФ (кроме общих рекомендаций приводятся рекомендации по темам для обсуждения на методических объединениях учителей-предметников, предлагаются возможные направления повышения квалификации, как в системе дополнительного профессионального образования, так и через самообразование).</w:t>
      </w:r>
    </w:p>
    <w:p w:rsidR="00453CFA" w:rsidRPr="00C656CA" w:rsidRDefault="00453CFA" w:rsidP="00C656CA">
      <w:pPr>
        <w:numPr>
          <w:ilvl w:val="0"/>
          <w:numId w:val="28"/>
        </w:numPr>
        <w:tabs>
          <w:tab w:val="left" w:pos="567"/>
          <w:tab w:val="num" w:pos="1134"/>
        </w:tabs>
        <w:ind w:left="-567" w:right="-284" w:firstLine="567"/>
        <w:jc w:val="both"/>
        <w:rPr>
          <w:rFonts w:eastAsia="Times New Roman"/>
        </w:rPr>
      </w:pPr>
      <w:r w:rsidRPr="00C656CA">
        <w:rPr>
          <w:rFonts w:eastAsia="Times New Roman"/>
        </w:rPr>
        <w:t>Выделять в учебном плане образовательных учреждений дополнительных учебных часов на обучение математике в 10 - 11 классах и консультативные мероприятия учителями математики, работающими в выпускных классах. В гимназиях и школах базовый уровень обучения математике в старшей школе желательно определять  не менее  чем пятью часами в неделю, 3 часа – алгебры и 2 часа – геометрии.</w:t>
      </w:r>
      <w:r w:rsidR="00F82CB7" w:rsidRPr="00C656CA">
        <w:rPr>
          <w:rFonts w:eastAsia="Times New Roman"/>
        </w:rPr>
        <w:t xml:space="preserve"> Учителям о</w:t>
      </w:r>
      <w:r w:rsidRPr="00C656CA">
        <w:t>существлять не только натаскивание на решение типовых зада</w:t>
      </w:r>
      <w:r w:rsidR="00F82CB7" w:rsidRPr="00C656CA">
        <w:t>ний открытого банка заданий ЕГЭ</w:t>
      </w:r>
      <w:r w:rsidRPr="00C656CA">
        <w:t>. Рассматривать более сложные задачи.</w:t>
      </w:r>
    </w:p>
    <w:p w:rsidR="00453CFA" w:rsidRPr="00C656CA" w:rsidRDefault="00453CFA" w:rsidP="00C656CA">
      <w:pPr>
        <w:numPr>
          <w:ilvl w:val="0"/>
          <w:numId w:val="28"/>
        </w:numPr>
        <w:tabs>
          <w:tab w:val="left" w:pos="567"/>
        </w:tabs>
        <w:ind w:left="-567" w:right="-284" w:firstLine="567"/>
        <w:jc w:val="both"/>
        <w:rPr>
          <w:rFonts w:eastAsia="Times New Roman"/>
        </w:rPr>
      </w:pPr>
      <w:r w:rsidRPr="00C656CA">
        <w:rPr>
          <w:rFonts w:eastAsia="Times New Roman"/>
        </w:rPr>
        <w:t xml:space="preserve">Осуществлять </w:t>
      </w:r>
      <w:proofErr w:type="gramStart"/>
      <w:r w:rsidRPr="00C656CA">
        <w:rPr>
          <w:rFonts w:eastAsia="Times New Roman"/>
        </w:rPr>
        <w:t>контроль за</w:t>
      </w:r>
      <w:proofErr w:type="gramEnd"/>
      <w:r w:rsidRPr="00C656CA">
        <w:rPr>
          <w:rFonts w:eastAsia="Times New Roman"/>
        </w:rPr>
        <w:t xml:space="preserve"> целевым использованием учебных часов, предусмотренных учебным планом образовательного учреждения, на обучение математике (не заменять уроки разного рода общественными мероприятиями, строго отслеживать посещаемость уроков учащимися).</w:t>
      </w:r>
    </w:p>
    <w:p w:rsidR="00453CFA" w:rsidRPr="00C656CA" w:rsidRDefault="00453CFA" w:rsidP="00C656CA">
      <w:pPr>
        <w:numPr>
          <w:ilvl w:val="0"/>
          <w:numId w:val="28"/>
        </w:numPr>
        <w:tabs>
          <w:tab w:val="left" w:pos="567"/>
        </w:tabs>
        <w:ind w:left="-567" w:right="-284" w:firstLine="567"/>
        <w:jc w:val="both"/>
        <w:rPr>
          <w:rFonts w:eastAsia="Times New Roman"/>
        </w:rPr>
      </w:pPr>
      <w:r w:rsidRPr="00C656CA">
        <w:rPr>
          <w:rFonts w:eastAsia="Times New Roman"/>
        </w:rPr>
        <w:t xml:space="preserve">Мотивировать учителей, работающих в 9 и 11 классах  к качественной учебной  работе, а также повышать квалификацию в области технологии подготовки учащихся к ОГЭ и ЕГЭ по математике с участием в семинарах и </w:t>
      </w:r>
      <w:proofErr w:type="spellStart"/>
      <w:r w:rsidRPr="00C656CA">
        <w:rPr>
          <w:rFonts w:eastAsia="Times New Roman"/>
        </w:rPr>
        <w:t>вебинарах</w:t>
      </w:r>
      <w:proofErr w:type="spellEnd"/>
      <w:r w:rsidRPr="00C656CA">
        <w:rPr>
          <w:rFonts w:eastAsia="Times New Roman"/>
        </w:rPr>
        <w:t>, проводимых на региональном уровне.</w:t>
      </w:r>
    </w:p>
    <w:p w:rsidR="00453CFA" w:rsidRPr="00C656CA" w:rsidRDefault="00453CFA" w:rsidP="00C656CA">
      <w:pPr>
        <w:pStyle w:val="a3"/>
        <w:spacing w:after="0" w:line="240" w:lineRule="auto"/>
        <w:ind w:left="1245"/>
        <w:jc w:val="both"/>
        <w:rPr>
          <w:rFonts w:ascii="Times New Roman" w:hAnsi="Times New Roman"/>
          <w:sz w:val="24"/>
          <w:szCs w:val="24"/>
        </w:rPr>
      </w:pPr>
    </w:p>
    <w:p w:rsidR="00453CFA" w:rsidRPr="00C656CA" w:rsidRDefault="00453CFA" w:rsidP="00C656CA">
      <w:pPr>
        <w:pStyle w:val="3"/>
        <w:spacing w:before="0"/>
        <w:ind w:left="375"/>
        <w:rPr>
          <w:rFonts w:ascii="Times New Roman" w:eastAsia="Times New Roman" w:hAnsi="Times New Roman" w:cs="Times New Roman"/>
          <w:smallCaps/>
          <w:color w:val="auto"/>
        </w:rPr>
      </w:pPr>
      <w:r w:rsidRPr="00C656CA">
        <w:rPr>
          <w:rFonts w:ascii="Times New Roman" w:eastAsia="Times New Roman" w:hAnsi="Times New Roman" w:cs="Times New Roman"/>
          <w:smallCaps/>
          <w:color w:val="auto"/>
        </w:rPr>
        <w:t>6. СОСТАВИТЕЛИ ОТЧЕТА (</w:t>
      </w:r>
      <w:proofErr w:type="gramStart"/>
      <w:r w:rsidRPr="00C656CA">
        <w:rPr>
          <w:rFonts w:ascii="Times New Roman" w:eastAsia="Times New Roman" w:hAnsi="Times New Roman" w:cs="Times New Roman"/>
          <w:smallCaps/>
          <w:color w:val="auto"/>
        </w:rPr>
        <w:t>МЕТОДИЧЕСКОГО  АНАЛИЗА</w:t>
      </w:r>
      <w:proofErr w:type="gramEnd"/>
      <w:r w:rsidRPr="00C656CA">
        <w:rPr>
          <w:rFonts w:ascii="Times New Roman" w:eastAsia="Times New Roman" w:hAnsi="Times New Roman" w:cs="Times New Roman"/>
          <w:smallCaps/>
          <w:color w:val="auto"/>
        </w:rPr>
        <w:t xml:space="preserve"> ПО ПРЕДМЕТУ): </w:t>
      </w:r>
    </w:p>
    <w:p w:rsidR="002B0E42" w:rsidRPr="00C656CA" w:rsidRDefault="002B0E42" w:rsidP="00C656CA">
      <w:pPr>
        <w:ind w:left="1134" w:right="-285" w:hanging="850"/>
      </w:pPr>
    </w:p>
    <w:p w:rsidR="00453CFA" w:rsidRPr="00C656CA" w:rsidRDefault="00453CFA" w:rsidP="00C656CA">
      <w:pPr>
        <w:ind w:left="1134" w:right="-285" w:hanging="1701"/>
      </w:pPr>
      <w:r w:rsidRPr="00C656CA">
        <w:t>Наименование организации, проводящей анализ результатов ЕГЭ по предмету</w:t>
      </w:r>
    </w:p>
    <w:p w:rsidR="00453CFA" w:rsidRPr="00C656CA" w:rsidRDefault="00F94739" w:rsidP="00C656CA">
      <w:pPr>
        <w:pStyle w:val="a3"/>
        <w:spacing w:after="0" w:line="240" w:lineRule="auto"/>
        <w:ind w:left="-567"/>
        <w:jc w:val="both"/>
        <w:rPr>
          <w:rFonts w:ascii="Times New Roman" w:hAnsi="Times New Roman"/>
          <w:sz w:val="24"/>
          <w:szCs w:val="24"/>
          <w:lang w:eastAsia="ru-RU"/>
        </w:rPr>
      </w:pPr>
      <w:r w:rsidRPr="00C656CA">
        <w:rPr>
          <w:rFonts w:ascii="Times New Roman" w:hAnsi="Times New Roman"/>
          <w:sz w:val="24"/>
          <w:szCs w:val="24"/>
          <w:lang w:eastAsia="ru-RU"/>
        </w:rPr>
        <w:t xml:space="preserve">ГАОУ ДПО </w:t>
      </w:r>
      <w:r w:rsidR="002B0E42" w:rsidRPr="00C656CA">
        <w:rPr>
          <w:rFonts w:ascii="Times New Roman" w:hAnsi="Times New Roman"/>
          <w:sz w:val="24"/>
          <w:szCs w:val="24"/>
          <w:lang w:eastAsia="ru-RU"/>
        </w:rPr>
        <w:t>«</w:t>
      </w:r>
      <w:r w:rsidRPr="00C656CA">
        <w:rPr>
          <w:rFonts w:ascii="Times New Roman" w:hAnsi="Times New Roman"/>
          <w:sz w:val="24"/>
          <w:szCs w:val="24"/>
          <w:lang w:eastAsia="ru-RU"/>
        </w:rPr>
        <w:t>Ленинградский областной институт развития образования</w:t>
      </w:r>
      <w:r w:rsidR="002B0E42" w:rsidRPr="00C656CA">
        <w:rPr>
          <w:rFonts w:ascii="Times New Roman" w:hAnsi="Times New Roman"/>
          <w:sz w:val="24"/>
          <w:szCs w:val="24"/>
          <w:lang w:eastAsia="ru-RU"/>
        </w:rPr>
        <w:t>»</w:t>
      </w:r>
    </w:p>
    <w:p w:rsidR="00E8534A" w:rsidRPr="00C656CA" w:rsidRDefault="00E8534A" w:rsidP="00C656CA">
      <w:pPr>
        <w:pStyle w:val="a3"/>
        <w:spacing w:after="0" w:line="240" w:lineRule="auto"/>
        <w:ind w:left="-567"/>
        <w:jc w:val="both"/>
        <w:rPr>
          <w:rFonts w:ascii="Times New Roman" w:hAnsi="Times New Roman"/>
          <w:sz w:val="24"/>
          <w:szCs w:val="24"/>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3"/>
        <w:gridCol w:w="3118"/>
      </w:tblGrid>
      <w:tr w:rsidR="00453CFA" w:rsidRPr="00C656CA" w:rsidTr="00CD1EBA">
        <w:tc>
          <w:tcPr>
            <w:tcW w:w="2835" w:type="dxa"/>
            <w:shd w:val="clear" w:color="auto" w:fill="auto"/>
          </w:tcPr>
          <w:p w:rsidR="00453CFA" w:rsidRPr="00C656CA" w:rsidRDefault="00453CFA" w:rsidP="00C656CA">
            <w:pPr>
              <w:jc w:val="both"/>
            </w:pPr>
            <w:r w:rsidRPr="00C656CA">
              <w:t>Ответственный специалист, выполнявший анализ результатов ЕГЭ по предмету</w:t>
            </w:r>
          </w:p>
        </w:tc>
        <w:tc>
          <w:tcPr>
            <w:tcW w:w="4253" w:type="dxa"/>
            <w:shd w:val="clear" w:color="auto" w:fill="auto"/>
          </w:tcPr>
          <w:p w:rsidR="00453CFA" w:rsidRPr="00C656CA" w:rsidRDefault="00453CFA" w:rsidP="00C656CA">
            <w:r w:rsidRPr="00C656CA">
              <w:t xml:space="preserve">Голубева Светлана Александровна, </w:t>
            </w:r>
          </w:p>
          <w:p w:rsidR="00453CFA" w:rsidRPr="00C656CA" w:rsidRDefault="00453CFA" w:rsidP="00C656CA">
            <w:r w:rsidRPr="00C656CA">
              <w:t xml:space="preserve">ГАОУ ДПО </w:t>
            </w:r>
            <w:r w:rsidR="002B0E42" w:rsidRPr="00C656CA">
              <w:t>«</w:t>
            </w:r>
            <w:r w:rsidRPr="00C656CA">
              <w:t>Ленинградский областной институт развития образования</w:t>
            </w:r>
            <w:r w:rsidR="002B0E42" w:rsidRPr="00C656CA">
              <w:t>»</w:t>
            </w:r>
          </w:p>
          <w:p w:rsidR="00453CFA" w:rsidRPr="00C656CA" w:rsidRDefault="00453CFA" w:rsidP="00C656CA">
            <w:r w:rsidRPr="00C656CA">
              <w:t>старший преподаватель, методист кафедры математики, информатики и ИКТ</w:t>
            </w:r>
          </w:p>
        </w:tc>
        <w:tc>
          <w:tcPr>
            <w:tcW w:w="3118" w:type="dxa"/>
          </w:tcPr>
          <w:p w:rsidR="00453CFA" w:rsidRPr="00C656CA" w:rsidRDefault="00453CFA" w:rsidP="00C656CA">
            <w:pPr>
              <w:ind w:left="34"/>
              <w:jc w:val="both"/>
            </w:pPr>
            <w:r w:rsidRPr="00C656CA">
              <w:t xml:space="preserve">Председатель </w:t>
            </w:r>
            <w:proofErr w:type="gramStart"/>
            <w:r w:rsidRPr="00C656CA">
              <w:t>региональной</w:t>
            </w:r>
            <w:proofErr w:type="gramEnd"/>
            <w:r w:rsidRPr="00C656CA">
              <w:t xml:space="preserve"> ПК</w:t>
            </w:r>
          </w:p>
          <w:p w:rsidR="00453CFA" w:rsidRPr="00C656CA" w:rsidRDefault="00453CFA" w:rsidP="00C656CA">
            <w:pPr>
              <w:ind w:left="34"/>
              <w:jc w:val="both"/>
            </w:pPr>
            <w:r w:rsidRPr="00C656CA">
              <w:t>по математике</w:t>
            </w:r>
          </w:p>
        </w:tc>
      </w:tr>
    </w:tbl>
    <w:p w:rsidR="005060D9" w:rsidRPr="00C656CA" w:rsidRDefault="005060D9" w:rsidP="00C656CA">
      <w:pPr>
        <w:pStyle w:val="1"/>
        <w:spacing w:before="0"/>
        <w:jc w:val="center"/>
        <w:rPr>
          <w:rFonts w:ascii="Times New Roman" w:hAnsi="Times New Roman" w:cs="Times New Roman"/>
          <w:color w:val="auto"/>
          <w:sz w:val="24"/>
          <w:szCs w:val="24"/>
        </w:rPr>
      </w:pPr>
      <w:r w:rsidRPr="00C656CA">
        <w:rPr>
          <w:rFonts w:ascii="Times New Roman" w:hAnsi="Times New Roman" w:cs="Times New Roman"/>
          <w:color w:val="auto"/>
          <w:sz w:val="24"/>
          <w:szCs w:val="24"/>
        </w:rPr>
        <w:lastRenderedPageBreak/>
        <w:t xml:space="preserve">Часть </w:t>
      </w:r>
      <w:r w:rsidR="00791F29" w:rsidRPr="00C656CA">
        <w:rPr>
          <w:rFonts w:ascii="Times New Roman" w:hAnsi="Times New Roman" w:cs="Times New Roman"/>
          <w:color w:val="auto"/>
          <w:sz w:val="24"/>
          <w:szCs w:val="24"/>
        </w:rPr>
        <w:t>2</w:t>
      </w:r>
      <w:r w:rsidRPr="00C656CA">
        <w:rPr>
          <w:rFonts w:ascii="Times New Roman" w:hAnsi="Times New Roman" w:cs="Times New Roman"/>
          <w:color w:val="auto"/>
          <w:sz w:val="24"/>
          <w:szCs w:val="24"/>
        </w:rPr>
        <w:t xml:space="preserve">. Предложения в ДОРОЖНУЮ КАРТУ </w:t>
      </w:r>
    </w:p>
    <w:p w:rsidR="005060D9" w:rsidRPr="00C656CA" w:rsidRDefault="005060D9" w:rsidP="00663DC3">
      <w:pPr>
        <w:pStyle w:val="1"/>
        <w:spacing w:before="0"/>
        <w:jc w:val="center"/>
        <w:rPr>
          <w:rFonts w:ascii="Times New Roman" w:hAnsi="Times New Roman"/>
          <w:b w:val="0"/>
          <w:sz w:val="24"/>
          <w:szCs w:val="24"/>
        </w:rPr>
      </w:pPr>
      <w:r w:rsidRPr="00C656CA">
        <w:rPr>
          <w:rFonts w:ascii="Times New Roman" w:hAnsi="Times New Roman" w:cs="Times New Roman"/>
          <w:color w:val="auto"/>
          <w:sz w:val="24"/>
          <w:szCs w:val="24"/>
        </w:rPr>
        <w:t xml:space="preserve">по развитию региональной системы образования </w:t>
      </w:r>
      <w:r w:rsidRPr="00C656CA">
        <w:rPr>
          <w:rFonts w:ascii="Times New Roman" w:eastAsia="Calibri" w:hAnsi="Times New Roman" w:cs="Times New Roman"/>
          <w:bCs w:val="0"/>
          <w:color w:val="auto"/>
          <w:sz w:val="24"/>
          <w:szCs w:val="24"/>
        </w:rPr>
        <w:br/>
      </w:r>
      <w:bookmarkStart w:id="7" w:name="_GoBack"/>
      <w:bookmarkEnd w:id="7"/>
    </w:p>
    <w:p w:rsidR="005060D9" w:rsidRPr="00C656CA" w:rsidRDefault="005060D9"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1.1  Повышение квалификации учителей </w:t>
      </w:r>
    </w:p>
    <w:p w:rsidR="005060D9" w:rsidRPr="00C656CA" w:rsidRDefault="00791F29" w:rsidP="00C656CA">
      <w:pPr>
        <w:pStyle w:val="a3"/>
        <w:spacing w:after="0" w:line="240" w:lineRule="auto"/>
        <w:ind w:left="0"/>
        <w:jc w:val="right"/>
        <w:rPr>
          <w:rFonts w:ascii="Times New Roman" w:hAnsi="Times New Roman"/>
          <w:i/>
          <w:sz w:val="24"/>
          <w:szCs w:val="24"/>
        </w:rPr>
      </w:pPr>
      <w:r w:rsidRPr="00C656CA">
        <w:rPr>
          <w:rFonts w:ascii="Times New Roman" w:hAnsi="Times New Roman"/>
          <w:i/>
          <w:sz w:val="24"/>
          <w:szCs w:val="24"/>
        </w:rPr>
        <w:t>Таблица 14</w:t>
      </w:r>
    </w:p>
    <w:tbl>
      <w:tblPr>
        <w:tblStyle w:val="a7"/>
        <w:tblW w:w="10206" w:type="dxa"/>
        <w:tblInd w:w="-459" w:type="dxa"/>
        <w:tblLook w:val="04A0" w:firstRow="1" w:lastRow="0" w:firstColumn="1" w:lastColumn="0" w:noHBand="0" w:noVBand="1"/>
      </w:tblPr>
      <w:tblGrid>
        <w:gridCol w:w="709"/>
        <w:gridCol w:w="4820"/>
        <w:gridCol w:w="4677"/>
      </w:tblGrid>
      <w:tr w:rsidR="002D41DB" w:rsidRPr="00C656CA" w:rsidTr="000816E9">
        <w:tc>
          <w:tcPr>
            <w:tcW w:w="709" w:type="dxa"/>
          </w:tcPr>
          <w:p w:rsidR="002D41DB" w:rsidRPr="00C656CA" w:rsidRDefault="002D41DB" w:rsidP="00C656CA">
            <w:pPr>
              <w:pStyle w:val="a3"/>
              <w:numPr>
                <w:ilvl w:val="0"/>
                <w:numId w:val="35"/>
              </w:numPr>
              <w:spacing w:after="0" w:line="240" w:lineRule="auto"/>
              <w:jc w:val="center"/>
              <w:rPr>
                <w:rFonts w:ascii="Times New Roman" w:hAnsi="Times New Roman"/>
                <w:sz w:val="24"/>
                <w:szCs w:val="24"/>
              </w:rPr>
            </w:pPr>
          </w:p>
        </w:tc>
        <w:tc>
          <w:tcPr>
            <w:tcW w:w="4820" w:type="dxa"/>
          </w:tcPr>
          <w:p w:rsidR="002D41DB" w:rsidRPr="00C656CA" w:rsidRDefault="002D41DB" w:rsidP="00C656CA">
            <w:pPr>
              <w:pStyle w:val="a3"/>
              <w:spacing w:after="0" w:line="240" w:lineRule="auto"/>
              <w:ind w:left="0"/>
              <w:rPr>
                <w:rFonts w:ascii="Times New Roman" w:hAnsi="Times New Roman"/>
                <w:color w:val="000000"/>
                <w:sz w:val="24"/>
                <w:szCs w:val="24"/>
              </w:rPr>
            </w:pPr>
            <w:r w:rsidRPr="00C656CA">
              <w:rPr>
                <w:rFonts w:ascii="Times New Roman" w:hAnsi="Times New Roman"/>
                <w:color w:val="000000"/>
                <w:sz w:val="24"/>
                <w:szCs w:val="24"/>
              </w:rPr>
              <w:t>КПК Методика решения задач по математике повышенного и высокого уровня</w:t>
            </w:r>
          </w:p>
        </w:tc>
        <w:tc>
          <w:tcPr>
            <w:tcW w:w="4677" w:type="dxa"/>
            <w:vMerge w:val="restart"/>
          </w:tcPr>
          <w:p w:rsidR="002D41DB" w:rsidRPr="00C656CA" w:rsidRDefault="002D41DB" w:rsidP="00C656CA">
            <w:pPr>
              <w:pStyle w:val="a3"/>
              <w:spacing w:after="0" w:line="240" w:lineRule="auto"/>
              <w:ind w:left="0"/>
              <w:rPr>
                <w:rFonts w:ascii="Times New Roman" w:hAnsi="Times New Roman"/>
                <w:sz w:val="24"/>
                <w:szCs w:val="24"/>
              </w:rPr>
            </w:pPr>
            <w:proofErr w:type="gramStart"/>
            <w:r w:rsidRPr="00C656CA">
              <w:rPr>
                <w:rFonts w:ascii="Times New Roman" w:hAnsi="Times New Roman"/>
                <w:sz w:val="24"/>
                <w:szCs w:val="24"/>
              </w:rPr>
              <w:t>В 2016-2017 учебном году ГАОУ ДПО ЛОИРО провел КПК для учителей школ с аномальна низкими результатами.</w:t>
            </w:r>
            <w:proofErr w:type="gramEnd"/>
            <w:r w:rsidRPr="00C656CA">
              <w:rPr>
                <w:rFonts w:ascii="Times New Roman" w:hAnsi="Times New Roman"/>
                <w:sz w:val="24"/>
                <w:szCs w:val="24"/>
              </w:rPr>
              <w:t xml:space="preserve"> В 2018 году приглашаются учителя, повышающие квалификацию по графику.</w:t>
            </w:r>
          </w:p>
        </w:tc>
      </w:tr>
      <w:tr w:rsidR="002D41DB" w:rsidRPr="00C656CA" w:rsidTr="000816E9">
        <w:tc>
          <w:tcPr>
            <w:tcW w:w="709" w:type="dxa"/>
          </w:tcPr>
          <w:p w:rsidR="002D41DB" w:rsidRPr="00C656CA" w:rsidRDefault="002D41DB" w:rsidP="00C656CA">
            <w:pPr>
              <w:pStyle w:val="a3"/>
              <w:numPr>
                <w:ilvl w:val="0"/>
                <w:numId w:val="35"/>
              </w:numPr>
              <w:spacing w:after="0" w:line="240" w:lineRule="auto"/>
              <w:jc w:val="center"/>
              <w:rPr>
                <w:rFonts w:ascii="Times New Roman" w:hAnsi="Times New Roman"/>
                <w:sz w:val="24"/>
                <w:szCs w:val="24"/>
              </w:rPr>
            </w:pPr>
          </w:p>
        </w:tc>
        <w:tc>
          <w:tcPr>
            <w:tcW w:w="4820" w:type="dxa"/>
          </w:tcPr>
          <w:p w:rsidR="002D41DB" w:rsidRPr="00C656CA" w:rsidRDefault="002D41DB" w:rsidP="00C656CA">
            <w:pPr>
              <w:pStyle w:val="a3"/>
              <w:spacing w:after="0" w:line="240" w:lineRule="auto"/>
              <w:ind w:left="0"/>
              <w:rPr>
                <w:rFonts w:ascii="Times New Roman" w:hAnsi="Times New Roman"/>
                <w:color w:val="000000"/>
                <w:sz w:val="24"/>
                <w:szCs w:val="24"/>
              </w:rPr>
            </w:pPr>
            <w:r w:rsidRPr="00C656CA">
              <w:rPr>
                <w:rFonts w:ascii="Times New Roman" w:hAnsi="Times New Roman"/>
                <w:sz w:val="24"/>
                <w:szCs w:val="24"/>
              </w:rPr>
              <w:t>КПК  «Технология подготовки выпускников 9 и 11 классов к итоговой аттестации по математике»</w:t>
            </w:r>
          </w:p>
        </w:tc>
        <w:tc>
          <w:tcPr>
            <w:tcW w:w="4677" w:type="dxa"/>
            <w:vMerge/>
          </w:tcPr>
          <w:p w:rsidR="002D41DB" w:rsidRPr="00C656CA" w:rsidRDefault="002D41DB" w:rsidP="00C656CA">
            <w:pPr>
              <w:pStyle w:val="a3"/>
              <w:spacing w:after="0" w:line="240" w:lineRule="auto"/>
              <w:ind w:left="0"/>
              <w:rPr>
                <w:rFonts w:ascii="Times New Roman" w:hAnsi="Times New Roman"/>
                <w:sz w:val="24"/>
                <w:szCs w:val="24"/>
              </w:rPr>
            </w:pPr>
          </w:p>
        </w:tc>
      </w:tr>
    </w:tbl>
    <w:p w:rsidR="005060D9" w:rsidRPr="00C656CA" w:rsidRDefault="005060D9" w:rsidP="00C656CA">
      <w:pPr>
        <w:pStyle w:val="a3"/>
        <w:spacing w:after="0" w:line="240" w:lineRule="auto"/>
        <w:ind w:left="0"/>
        <w:rPr>
          <w:rFonts w:ascii="Times New Roman" w:hAnsi="Times New Roman"/>
          <w:sz w:val="24"/>
          <w:szCs w:val="24"/>
        </w:rPr>
      </w:pPr>
    </w:p>
    <w:p w:rsidR="005060D9" w:rsidRPr="00C656CA" w:rsidRDefault="005060D9" w:rsidP="00C656CA">
      <w:pPr>
        <w:pStyle w:val="a3"/>
        <w:spacing w:after="0" w:line="240" w:lineRule="auto"/>
        <w:ind w:left="0"/>
        <w:jc w:val="both"/>
        <w:rPr>
          <w:rFonts w:ascii="Times New Roman" w:hAnsi="Times New Roman"/>
          <w:i/>
          <w:sz w:val="24"/>
          <w:szCs w:val="24"/>
        </w:rPr>
      </w:pPr>
      <w:r w:rsidRPr="00C656CA">
        <w:rPr>
          <w:rFonts w:ascii="Times New Roman" w:hAnsi="Times New Roman"/>
          <w:sz w:val="24"/>
          <w:szCs w:val="24"/>
        </w:rPr>
        <w:t>1.2 Планируемые корректировки в выборе УМК и</w:t>
      </w:r>
      <w:r w:rsidR="002D41DB" w:rsidRPr="00C656CA">
        <w:rPr>
          <w:rFonts w:ascii="Times New Roman" w:hAnsi="Times New Roman"/>
          <w:sz w:val="24"/>
          <w:szCs w:val="24"/>
        </w:rPr>
        <w:t xml:space="preserve"> учебно-методической литературы – нет.</w:t>
      </w:r>
    </w:p>
    <w:p w:rsidR="002D41DB" w:rsidRPr="00C656CA" w:rsidRDefault="002D41DB" w:rsidP="00C656CA">
      <w:pPr>
        <w:pStyle w:val="a3"/>
        <w:spacing w:after="0" w:line="240" w:lineRule="auto"/>
        <w:ind w:left="0"/>
        <w:jc w:val="both"/>
        <w:rPr>
          <w:rFonts w:ascii="Times New Roman" w:hAnsi="Times New Roman"/>
          <w:sz w:val="24"/>
          <w:szCs w:val="24"/>
        </w:rPr>
      </w:pPr>
    </w:p>
    <w:p w:rsidR="005060D9" w:rsidRPr="00C656CA" w:rsidRDefault="005060D9" w:rsidP="00C656CA">
      <w:pPr>
        <w:pStyle w:val="a3"/>
        <w:spacing w:after="0" w:line="240" w:lineRule="auto"/>
        <w:ind w:left="0"/>
        <w:jc w:val="both"/>
        <w:rPr>
          <w:rFonts w:ascii="Times New Roman" w:hAnsi="Times New Roman"/>
          <w:sz w:val="24"/>
          <w:szCs w:val="24"/>
        </w:rPr>
      </w:pPr>
      <w:r w:rsidRPr="00C656CA">
        <w:rPr>
          <w:rFonts w:ascii="Times New Roman" w:hAnsi="Times New Roman"/>
          <w:sz w:val="24"/>
          <w:szCs w:val="24"/>
        </w:rPr>
        <w:t>1.3 Планируемые меры методической поддержки изучения учебных предметов в 201</w:t>
      </w:r>
      <w:r w:rsidR="00070C53" w:rsidRPr="00C656CA">
        <w:rPr>
          <w:rFonts w:ascii="Times New Roman" w:hAnsi="Times New Roman"/>
          <w:sz w:val="24"/>
          <w:szCs w:val="24"/>
        </w:rPr>
        <w:t>7</w:t>
      </w:r>
      <w:r w:rsidRPr="00C656CA">
        <w:rPr>
          <w:rFonts w:ascii="Times New Roman" w:hAnsi="Times New Roman"/>
          <w:sz w:val="24"/>
          <w:szCs w:val="24"/>
        </w:rPr>
        <w:t>-201</w:t>
      </w:r>
      <w:r w:rsidR="00070C53" w:rsidRPr="00C656CA">
        <w:rPr>
          <w:rFonts w:ascii="Times New Roman" w:hAnsi="Times New Roman"/>
          <w:sz w:val="24"/>
          <w:szCs w:val="24"/>
        </w:rPr>
        <w:t>8</w:t>
      </w:r>
      <w:r w:rsidRPr="00C656CA">
        <w:rPr>
          <w:rFonts w:ascii="Times New Roman" w:hAnsi="Times New Roman"/>
          <w:sz w:val="24"/>
          <w:szCs w:val="24"/>
        </w:rPr>
        <w:t xml:space="preserve"> </w:t>
      </w:r>
      <w:proofErr w:type="spellStart"/>
      <w:r w:rsidRPr="00C656CA">
        <w:rPr>
          <w:rFonts w:ascii="Times New Roman" w:hAnsi="Times New Roman"/>
          <w:sz w:val="24"/>
          <w:szCs w:val="24"/>
        </w:rPr>
        <w:t>уч.г</w:t>
      </w:r>
      <w:proofErr w:type="spellEnd"/>
      <w:r w:rsidRPr="00C656CA">
        <w:rPr>
          <w:rFonts w:ascii="Times New Roman" w:hAnsi="Times New Roman"/>
          <w:sz w:val="24"/>
          <w:szCs w:val="24"/>
        </w:rPr>
        <w:t>. на региональном уровне</w:t>
      </w:r>
    </w:p>
    <w:p w:rsidR="005060D9" w:rsidRPr="00C656CA" w:rsidRDefault="00791F29" w:rsidP="00C656CA">
      <w:pPr>
        <w:pStyle w:val="a3"/>
        <w:spacing w:after="0" w:line="240" w:lineRule="auto"/>
        <w:ind w:left="0"/>
        <w:jc w:val="right"/>
        <w:rPr>
          <w:rFonts w:ascii="Times New Roman" w:hAnsi="Times New Roman"/>
          <w:i/>
          <w:sz w:val="24"/>
          <w:szCs w:val="24"/>
        </w:rPr>
      </w:pPr>
      <w:r w:rsidRPr="00C656CA">
        <w:rPr>
          <w:rFonts w:ascii="Times New Roman" w:hAnsi="Times New Roman"/>
          <w:i/>
          <w:sz w:val="24"/>
          <w:szCs w:val="24"/>
        </w:rPr>
        <w:t>Таблица 15</w:t>
      </w:r>
    </w:p>
    <w:tbl>
      <w:tblPr>
        <w:tblStyle w:val="a7"/>
        <w:tblW w:w="10206" w:type="dxa"/>
        <w:tblInd w:w="-459" w:type="dxa"/>
        <w:tblLook w:val="04A0" w:firstRow="1" w:lastRow="0" w:firstColumn="1" w:lastColumn="0" w:noHBand="0" w:noVBand="1"/>
      </w:tblPr>
      <w:tblGrid>
        <w:gridCol w:w="709"/>
        <w:gridCol w:w="1726"/>
        <w:gridCol w:w="7771"/>
      </w:tblGrid>
      <w:tr w:rsidR="005060D9" w:rsidRPr="00C656CA" w:rsidTr="000816E9">
        <w:tc>
          <w:tcPr>
            <w:tcW w:w="709" w:type="dxa"/>
          </w:tcPr>
          <w:p w:rsidR="005060D9" w:rsidRPr="00C656CA" w:rsidRDefault="005060D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w:t>
            </w:r>
          </w:p>
        </w:tc>
        <w:tc>
          <w:tcPr>
            <w:tcW w:w="1726" w:type="dxa"/>
          </w:tcPr>
          <w:p w:rsidR="005060D9" w:rsidRPr="00C656CA" w:rsidRDefault="005060D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Дата</w:t>
            </w:r>
          </w:p>
          <w:p w:rsidR="005060D9" w:rsidRPr="00C656CA" w:rsidRDefault="005060D9" w:rsidP="00C656CA">
            <w:pPr>
              <w:pStyle w:val="a3"/>
              <w:spacing w:after="0" w:line="240" w:lineRule="auto"/>
              <w:ind w:left="0"/>
              <w:jc w:val="center"/>
              <w:rPr>
                <w:rFonts w:ascii="Times New Roman" w:hAnsi="Times New Roman"/>
                <w:sz w:val="24"/>
                <w:szCs w:val="24"/>
              </w:rPr>
            </w:pPr>
            <w:r w:rsidRPr="00C656CA">
              <w:rPr>
                <w:rFonts w:ascii="Times New Roman" w:hAnsi="Times New Roman"/>
                <w:i/>
                <w:sz w:val="24"/>
                <w:szCs w:val="24"/>
              </w:rPr>
              <w:t>(месяц)</w:t>
            </w:r>
          </w:p>
        </w:tc>
        <w:tc>
          <w:tcPr>
            <w:tcW w:w="7771" w:type="dxa"/>
          </w:tcPr>
          <w:p w:rsidR="005060D9" w:rsidRPr="00C656CA" w:rsidRDefault="005060D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Мероприятие</w:t>
            </w:r>
          </w:p>
          <w:p w:rsidR="005060D9" w:rsidRPr="00C656CA" w:rsidRDefault="005060D9" w:rsidP="00C656CA">
            <w:pPr>
              <w:pStyle w:val="a3"/>
              <w:spacing w:after="0" w:line="240" w:lineRule="auto"/>
              <w:ind w:left="0"/>
              <w:jc w:val="center"/>
              <w:rPr>
                <w:rFonts w:ascii="Times New Roman" w:hAnsi="Times New Roman"/>
                <w:i/>
                <w:sz w:val="24"/>
                <w:szCs w:val="24"/>
              </w:rPr>
            </w:pPr>
            <w:r w:rsidRPr="00C656CA">
              <w:rPr>
                <w:rFonts w:ascii="Times New Roman" w:hAnsi="Times New Roman"/>
                <w:i/>
                <w:sz w:val="24"/>
                <w:szCs w:val="24"/>
              </w:rPr>
              <w:t>(указать тему и организацию, которая планирует проведение мероприятия)</w:t>
            </w:r>
          </w:p>
        </w:tc>
      </w:tr>
      <w:tr w:rsidR="002D41DB" w:rsidRPr="00C656CA" w:rsidTr="000816E9">
        <w:tc>
          <w:tcPr>
            <w:tcW w:w="709" w:type="dxa"/>
          </w:tcPr>
          <w:p w:rsidR="002D41DB" w:rsidRPr="00C656CA" w:rsidRDefault="002D41D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w:t>
            </w:r>
          </w:p>
        </w:tc>
        <w:tc>
          <w:tcPr>
            <w:tcW w:w="1726" w:type="dxa"/>
          </w:tcPr>
          <w:p w:rsidR="002D41DB" w:rsidRPr="00C656CA" w:rsidRDefault="002D41DB"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Сентябрь 2017</w:t>
            </w:r>
          </w:p>
        </w:tc>
        <w:tc>
          <w:tcPr>
            <w:tcW w:w="7771" w:type="dxa"/>
          </w:tcPr>
          <w:p w:rsidR="002D41DB" w:rsidRPr="00C656CA" w:rsidRDefault="002D41DB"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Семинар «Анализ итогов ГИА по математике 9 и 11 классов образовательных организации Ленинградской области»</w:t>
            </w:r>
          </w:p>
          <w:p w:rsidR="00CD1EBA" w:rsidRPr="00C656CA" w:rsidRDefault="00CD1EB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ГАОУ ДПО ЛОИРО</w:t>
            </w:r>
          </w:p>
        </w:tc>
      </w:tr>
      <w:tr w:rsidR="002D41DB" w:rsidRPr="00C656CA" w:rsidTr="000816E9">
        <w:tc>
          <w:tcPr>
            <w:tcW w:w="709" w:type="dxa"/>
          </w:tcPr>
          <w:p w:rsidR="002D41DB" w:rsidRPr="00C656CA" w:rsidRDefault="002D41D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2</w:t>
            </w:r>
          </w:p>
        </w:tc>
        <w:tc>
          <w:tcPr>
            <w:tcW w:w="1726" w:type="dxa"/>
          </w:tcPr>
          <w:p w:rsidR="002D41DB" w:rsidRPr="00C656CA" w:rsidRDefault="002D41DB"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Октябрь</w:t>
            </w:r>
          </w:p>
          <w:p w:rsidR="002D41DB" w:rsidRPr="00C656CA" w:rsidRDefault="002D41DB"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2017</w:t>
            </w:r>
          </w:p>
        </w:tc>
        <w:tc>
          <w:tcPr>
            <w:tcW w:w="7771" w:type="dxa"/>
          </w:tcPr>
          <w:p w:rsidR="002D41DB" w:rsidRPr="00C656CA" w:rsidRDefault="002D41DB" w:rsidP="00C656CA">
            <w:pPr>
              <w:pStyle w:val="a3"/>
              <w:spacing w:after="0" w:line="240" w:lineRule="auto"/>
              <w:ind w:left="0"/>
              <w:rPr>
                <w:rFonts w:ascii="Times New Roman" w:hAnsi="Times New Roman"/>
                <w:sz w:val="24"/>
                <w:szCs w:val="24"/>
                <w:lang w:eastAsia="ru-RU"/>
              </w:rPr>
            </w:pPr>
            <w:r w:rsidRPr="00C656CA">
              <w:rPr>
                <w:rFonts w:ascii="Times New Roman" w:hAnsi="Times New Roman"/>
                <w:sz w:val="24"/>
                <w:szCs w:val="24"/>
                <w:lang w:eastAsia="ru-RU"/>
              </w:rPr>
              <w:t>Вебинар - Организация работы по изучения демоверсий  КИМ ГИА 2018 года</w:t>
            </w:r>
          </w:p>
          <w:p w:rsidR="00CD1EBA" w:rsidRPr="00C656CA" w:rsidRDefault="00CD1EBA"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ГАОУ ДПО ЛОИРО</w:t>
            </w:r>
          </w:p>
        </w:tc>
      </w:tr>
      <w:tr w:rsidR="002D41DB" w:rsidRPr="00C656CA" w:rsidTr="000816E9">
        <w:tc>
          <w:tcPr>
            <w:tcW w:w="709" w:type="dxa"/>
          </w:tcPr>
          <w:p w:rsidR="002D41DB" w:rsidRPr="00C656CA" w:rsidRDefault="002D41DB"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w:t>
            </w:r>
          </w:p>
        </w:tc>
        <w:tc>
          <w:tcPr>
            <w:tcW w:w="1726" w:type="dxa"/>
          </w:tcPr>
          <w:p w:rsidR="002D41DB" w:rsidRPr="00C656CA" w:rsidRDefault="002D41DB"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Январь – октябрь 201</w:t>
            </w:r>
            <w:r w:rsidRPr="00C656CA">
              <w:rPr>
                <w:rFonts w:ascii="Times New Roman" w:hAnsi="Times New Roman"/>
                <w:sz w:val="24"/>
                <w:szCs w:val="24"/>
                <w:lang w:val="en-US"/>
              </w:rPr>
              <w:t>7</w:t>
            </w:r>
            <w:r w:rsidRPr="00C656CA">
              <w:rPr>
                <w:rFonts w:ascii="Times New Roman" w:hAnsi="Times New Roman"/>
                <w:sz w:val="24"/>
                <w:szCs w:val="24"/>
              </w:rPr>
              <w:t xml:space="preserve"> </w:t>
            </w:r>
          </w:p>
        </w:tc>
        <w:tc>
          <w:tcPr>
            <w:tcW w:w="7771" w:type="dxa"/>
          </w:tcPr>
          <w:p w:rsidR="002D41DB" w:rsidRPr="00C656CA" w:rsidRDefault="002D41DB"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КПК  «Технология подготовки выпускников 9 и 11 классов к итоговой аттестации по математике»</w:t>
            </w:r>
          </w:p>
          <w:p w:rsidR="00CD1EBA" w:rsidRPr="00C656CA" w:rsidRDefault="00CD1EBA" w:rsidP="00C656CA">
            <w:pPr>
              <w:pStyle w:val="a3"/>
              <w:spacing w:after="0" w:line="240" w:lineRule="auto"/>
              <w:ind w:left="0"/>
              <w:rPr>
                <w:rFonts w:ascii="Times New Roman" w:hAnsi="Times New Roman"/>
                <w:sz w:val="24"/>
                <w:szCs w:val="24"/>
                <w:highlight w:val="yellow"/>
              </w:rPr>
            </w:pPr>
            <w:r w:rsidRPr="00C656CA">
              <w:rPr>
                <w:rFonts w:ascii="Times New Roman" w:hAnsi="Times New Roman"/>
                <w:sz w:val="24"/>
                <w:szCs w:val="24"/>
              </w:rPr>
              <w:t>ГАОУ ДПО ЛОИРО</w:t>
            </w:r>
          </w:p>
        </w:tc>
      </w:tr>
    </w:tbl>
    <w:p w:rsidR="005060D9" w:rsidRPr="00C656CA" w:rsidRDefault="005060D9" w:rsidP="00C656CA">
      <w:pPr>
        <w:pStyle w:val="a3"/>
        <w:spacing w:after="0" w:line="240" w:lineRule="auto"/>
        <w:ind w:left="0"/>
        <w:rPr>
          <w:rFonts w:ascii="Times New Roman" w:hAnsi="Times New Roman"/>
          <w:sz w:val="24"/>
          <w:szCs w:val="24"/>
        </w:rPr>
      </w:pPr>
    </w:p>
    <w:p w:rsidR="005060D9" w:rsidRPr="00C656CA" w:rsidRDefault="005060D9"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1.4  Планируемые корректирующие диагностические работы по результатам ЕГЭ 201</w:t>
      </w:r>
      <w:r w:rsidR="00070C53" w:rsidRPr="00C656CA">
        <w:rPr>
          <w:rFonts w:ascii="Times New Roman" w:hAnsi="Times New Roman"/>
          <w:sz w:val="24"/>
          <w:szCs w:val="24"/>
        </w:rPr>
        <w:t>7</w:t>
      </w:r>
      <w:r w:rsidRPr="00C656CA">
        <w:rPr>
          <w:rFonts w:ascii="Times New Roman" w:hAnsi="Times New Roman"/>
          <w:sz w:val="24"/>
          <w:szCs w:val="24"/>
        </w:rPr>
        <w:t xml:space="preserve"> г.</w:t>
      </w:r>
    </w:p>
    <w:p w:rsidR="00CD4C17" w:rsidRPr="00C656CA" w:rsidRDefault="00CD4C17" w:rsidP="00C656CA">
      <w:pPr>
        <w:pStyle w:val="a3"/>
        <w:spacing w:after="0" w:line="240" w:lineRule="auto"/>
        <w:ind w:left="-567"/>
        <w:jc w:val="both"/>
        <w:rPr>
          <w:rFonts w:ascii="Times New Roman" w:hAnsi="Times New Roman"/>
          <w:sz w:val="24"/>
          <w:szCs w:val="24"/>
        </w:rPr>
      </w:pPr>
      <w:r w:rsidRPr="00C656CA">
        <w:rPr>
          <w:rFonts w:ascii="Times New Roman" w:hAnsi="Times New Roman"/>
          <w:sz w:val="24"/>
          <w:szCs w:val="24"/>
        </w:rPr>
        <w:t>На уровне  образовательных организаций:</w:t>
      </w:r>
    </w:p>
    <w:p w:rsidR="00CD4C17" w:rsidRPr="00C656CA" w:rsidRDefault="00CD4C17" w:rsidP="00C656CA">
      <w:pPr>
        <w:pStyle w:val="a3"/>
        <w:numPr>
          <w:ilvl w:val="0"/>
          <w:numId w:val="36"/>
        </w:numPr>
        <w:spacing w:after="0" w:line="240" w:lineRule="auto"/>
        <w:ind w:left="-567" w:firstLine="0"/>
        <w:jc w:val="both"/>
        <w:rPr>
          <w:rFonts w:ascii="Times New Roman" w:hAnsi="Times New Roman"/>
          <w:sz w:val="24"/>
          <w:szCs w:val="24"/>
        </w:rPr>
      </w:pPr>
      <w:r w:rsidRPr="00C656CA">
        <w:rPr>
          <w:rFonts w:ascii="Times New Roman" w:hAnsi="Times New Roman"/>
          <w:sz w:val="24"/>
          <w:szCs w:val="24"/>
        </w:rPr>
        <w:t>Проведение входных контрольных работ с целью проверки остаточных знаний, выявления пробелов в освоении тем образовательной программы по обязательным предметам (сентябрь 2017).</w:t>
      </w:r>
    </w:p>
    <w:p w:rsidR="00CD4C17" w:rsidRPr="00C656CA" w:rsidRDefault="00CD4C17" w:rsidP="00C656CA">
      <w:pPr>
        <w:pStyle w:val="a3"/>
        <w:numPr>
          <w:ilvl w:val="0"/>
          <w:numId w:val="36"/>
        </w:numPr>
        <w:spacing w:after="0" w:line="240" w:lineRule="auto"/>
        <w:ind w:left="-567" w:firstLine="0"/>
        <w:jc w:val="both"/>
        <w:rPr>
          <w:rFonts w:ascii="Times New Roman" w:hAnsi="Times New Roman"/>
          <w:sz w:val="24"/>
          <w:szCs w:val="24"/>
        </w:rPr>
      </w:pPr>
      <w:r w:rsidRPr="00C656CA">
        <w:rPr>
          <w:rFonts w:ascii="Times New Roman" w:hAnsi="Times New Roman"/>
          <w:sz w:val="24"/>
          <w:szCs w:val="24"/>
        </w:rPr>
        <w:t>Проведение полугодовых контрольных работ с целью диагностики качества подготовки выпускников по обязательным предметам (декабрь 201</w:t>
      </w:r>
      <w:r w:rsidR="00215EF4" w:rsidRPr="00C656CA">
        <w:rPr>
          <w:rFonts w:ascii="Times New Roman" w:hAnsi="Times New Roman"/>
          <w:sz w:val="24"/>
          <w:szCs w:val="24"/>
        </w:rPr>
        <w:t>7).</w:t>
      </w:r>
    </w:p>
    <w:p w:rsidR="00215EF4" w:rsidRPr="00C656CA" w:rsidRDefault="00215EF4" w:rsidP="00C656CA">
      <w:pPr>
        <w:pStyle w:val="a3"/>
        <w:numPr>
          <w:ilvl w:val="0"/>
          <w:numId w:val="36"/>
        </w:numPr>
        <w:spacing w:after="0" w:line="240" w:lineRule="auto"/>
        <w:ind w:left="-567" w:firstLine="0"/>
        <w:jc w:val="both"/>
        <w:rPr>
          <w:rFonts w:ascii="Times New Roman" w:hAnsi="Times New Roman"/>
          <w:sz w:val="24"/>
          <w:szCs w:val="24"/>
        </w:rPr>
      </w:pPr>
      <w:r w:rsidRPr="00C656CA">
        <w:rPr>
          <w:rFonts w:ascii="Times New Roman" w:hAnsi="Times New Roman"/>
          <w:sz w:val="24"/>
          <w:szCs w:val="24"/>
        </w:rPr>
        <w:t>Проведение годовых контрольных работ с целью диагностики качества подготовки выпускников по обязательным предметам (май 2018).</w:t>
      </w:r>
    </w:p>
    <w:p w:rsidR="00CD4C17" w:rsidRPr="00C656CA" w:rsidRDefault="00CD4C17" w:rsidP="00C656CA">
      <w:pPr>
        <w:pStyle w:val="a3"/>
        <w:numPr>
          <w:ilvl w:val="0"/>
          <w:numId w:val="36"/>
        </w:numPr>
        <w:spacing w:after="0" w:line="240" w:lineRule="auto"/>
        <w:ind w:left="-567" w:firstLine="0"/>
        <w:jc w:val="both"/>
        <w:rPr>
          <w:rFonts w:ascii="Times New Roman" w:hAnsi="Times New Roman"/>
          <w:sz w:val="24"/>
          <w:szCs w:val="24"/>
        </w:rPr>
      </w:pPr>
      <w:r w:rsidRPr="00C656CA">
        <w:rPr>
          <w:rFonts w:ascii="Times New Roman" w:hAnsi="Times New Roman"/>
          <w:sz w:val="24"/>
          <w:szCs w:val="24"/>
        </w:rPr>
        <w:t>Проведение диагностических работ по математике в системе «</w:t>
      </w:r>
      <w:proofErr w:type="spellStart"/>
      <w:r w:rsidRPr="00C656CA">
        <w:rPr>
          <w:rFonts w:ascii="Times New Roman" w:hAnsi="Times New Roman"/>
          <w:sz w:val="24"/>
          <w:szCs w:val="24"/>
        </w:rPr>
        <w:t>СтатГрад</w:t>
      </w:r>
      <w:proofErr w:type="spellEnd"/>
      <w:r w:rsidRPr="00C656CA">
        <w:rPr>
          <w:rFonts w:ascii="Times New Roman" w:hAnsi="Times New Roman"/>
          <w:sz w:val="24"/>
          <w:szCs w:val="24"/>
        </w:rPr>
        <w:t>»  (сентябрь, декабрь 2017, март-апрель 2018).</w:t>
      </w:r>
    </w:p>
    <w:p w:rsidR="00CD4C17" w:rsidRPr="00C656CA" w:rsidRDefault="00CD4C17" w:rsidP="00C656CA">
      <w:pPr>
        <w:pStyle w:val="a3"/>
        <w:spacing w:after="0" w:line="240" w:lineRule="auto"/>
        <w:ind w:left="-567"/>
        <w:jc w:val="both"/>
        <w:rPr>
          <w:rFonts w:ascii="Times New Roman" w:hAnsi="Times New Roman"/>
          <w:sz w:val="24"/>
          <w:szCs w:val="24"/>
        </w:rPr>
      </w:pPr>
    </w:p>
    <w:p w:rsidR="00CD4C17" w:rsidRPr="00C656CA" w:rsidRDefault="00CD4C17" w:rsidP="00C656CA">
      <w:pPr>
        <w:pStyle w:val="a3"/>
        <w:spacing w:after="0" w:line="240" w:lineRule="auto"/>
        <w:ind w:left="-567"/>
        <w:jc w:val="both"/>
        <w:rPr>
          <w:rFonts w:ascii="Times New Roman" w:hAnsi="Times New Roman"/>
          <w:sz w:val="24"/>
          <w:szCs w:val="24"/>
        </w:rPr>
      </w:pPr>
      <w:r w:rsidRPr="00C656CA">
        <w:rPr>
          <w:rFonts w:ascii="Times New Roman" w:hAnsi="Times New Roman"/>
          <w:sz w:val="24"/>
          <w:szCs w:val="24"/>
        </w:rPr>
        <w:t>На муниципальном уровне:</w:t>
      </w:r>
    </w:p>
    <w:p w:rsidR="00CD4C17" w:rsidRPr="00C656CA" w:rsidRDefault="00CD4C17" w:rsidP="00C656CA">
      <w:pPr>
        <w:pStyle w:val="a3"/>
        <w:spacing w:after="0" w:line="240" w:lineRule="auto"/>
        <w:ind w:left="-567"/>
        <w:jc w:val="both"/>
        <w:rPr>
          <w:rFonts w:ascii="Times New Roman" w:hAnsi="Times New Roman"/>
          <w:sz w:val="24"/>
          <w:szCs w:val="24"/>
        </w:rPr>
      </w:pPr>
      <w:r w:rsidRPr="00C656CA">
        <w:rPr>
          <w:rFonts w:ascii="Times New Roman" w:hAnsi="Times New Roman"/>
          <w:sz w:val="24"/>
          <w:szCs w:val="24"/>
        </w:rPr>
        <w:t>Муниципальные пробные  экзамены по математике профильного уровня (дата устанавливается ОМСУ).</w:t>
      </w:r>
    </w:p>
    <w:p w:rsidR="00CD4C17" w:rsidRPr="00C656CA" w:rsidRDefault="00CD4C17" w:rsidP="00C656CA">
      <w:pPr>
        <w:pStyle w:val="a3"/>
        <w:spacing w:after="0" w:line="240" w:lineRule="auto"/>
        <w:ind w:left="-567"/>
        <w:jc w:val="both"/>
        <w:rPr>
          <w:rFonts w:ascii="Times New Roman" w:hAnsi="Times New Roman"/>
          <w:sz w:val="24"/>
          <w:szCs w:val="24"/>
        </w:rPr>
      </w:pPr>
    </w:p>
    <w:p w:rsidR="00CD4C17" w:rsidRPr="00C656CA" w:rsidRDefault="00CD4C17" w:rsidP="00C656CA">
      <w:pPr>
        <w:pStyle w:val="a3"/>
        <w:spacing w:after="0" w:line="240" w:lineRule="auto"/>
        <w:ind w:left="-567"/>
        <w:jc w:val="both"/>
        <w:rPr>
          <w:rFonts w:ascii="Times New Roman" w:hAnsi="Times New Roman"/>
          <w:sz w:val="24"/>
          <w:szCs w:val="24"/>
        </w:rPr>
      </w:pPr>
      <w:r w:rsidRPr="00C656CA">
        <w:rPr>
          <w:rFonts w:ascii="Times New Roman" w:hAnsi="Times New Roman"/>
          <w:sz w:val="24"/>
          <w:szCs w:val="24"/>
        </w:rPr>
        <w:t>На региональном уровне:</w:t>
      </w:r>
    </w:p>
    <w:p w:rsidR="00CD4C17" w:rsidRPr="00C656CA" w:rsidRDefault="00CD4C17" w:rsidP="00C656CA">
      <w:pPr>
        <w:pStyle w:val="a3"/>
        <w:spacing w:after="0" w:line="240" w:lineRule="auto"/>
        <w:ind w:left="-567"/>
        <w:jc w:val="both"/>
        <w:rPr>
          <w:rFonts w:ascii="Times New Roman" w:hAnsi="Times New Roman"/>
          <w:sz w:val="24"/>
          <w:szCs w:val="24"/>
        </w:rPr>
      </w:pPr>
      <w:r w:rsidRPr="00C656CA">
        <w:rPr>
          <w:rFonts w:ascii="Times New Roman" w:hAnsi="Times New Roman"/>
          <w:sz w:val="24"/>
          <w:szCs w:val="24"/>
        </w:rPr>
        <w:t>Проведение регионального репетиционного экзамена по математике профильного уровня (январь 2018) .</w:t>
      </w:r>
    </w:p>
    <w:p w:rsidR="005060D9" w:rsidRPr="00C656CA" w:rsidRDefault="005060D9" w:rsidP="00C656CA">
      <w:pPr>
        <w:pStyle w:val="a3"/>
        <w:spacing w:after="0" w:line="240" w:lineRule="auto"/>
        <w:ind w:left="0"/>
        <w:rPr>
          <w:rFonts w:ascii="Times New Roman" w:hAnsi="Times New Roman"/>
          <w:sz w:val="24"/>
          <w:szCs w:val="24"/>
        </w:rPr>
      </w:pPr>
    </w:p>
    <w:p w:rsidR="005060D9" w:rsidRPr="00C656CA" w:rsidRDefault="005060D9" w:rsidP="00C656CA">
      <w:pPr>
        <w:pStyle w:val="a3"/>
        <w:spacing w:after="0" w:line="240" w:lineRule="auto"/>
        <w:ind w:left="0"/>
        <w:jc w:val="both"/>
        <w:rPr>
          <w:rFonts w:ascii="Times New Roman" w:hAnsi="Times New Roman"/>
          <w:b/>
          <w:sz w:val="24"/>
          <w:szCs w:val="24"/>
        </w:rPr>
      </w:pPr>
      <w:r w:rsidRPr="00C656CA">
        <w:rPr>
          <w:rFonts w:ascii="Times New Roman" w:hAnsi="Times New Roman"/>
          <w:b/>
          <w:sz w:val="24"/>
          <w:szCs w:val="24"/>
        </w:rPr>
        <w:t>2. Трансляция эффективных педагогических практик ОО с наиболе</w:t>
      </w:r>
      <w:r w:rsidR="001B639B" w:rsidRPr="00C656CA">
        <w:rPr>
          <w:rFonts w:ascii="Times New Roman" w:hAnsi="Times New Roman"/>
          <w:b/>
          <w:sz w:val="24"/>
          <w:szCs w:val="24"/>
        </w:rPr>
        <w:t>е высокими результатами ЕГЭ 2017</w:t>
      </w:r>
      <w:r w:rsidRPr="00C656CA">
        <w:rPr>
          <w:rFonts w:ascii="Times New Roman" w:hAnsi="Times New Roman"/>
          <w:b/>
          <w:sz w:val="24"/>
          <w:szCs w:val="24"/>
        </w:rPr>
        <w:t xml:space="preserve"> г.</w:t>
      </w:r>
    </w:p>
    <w:p w:rsidR="005060D9" w:rsidRPr="00C656CA" w:rsidRDefault="00791F29" w:rsidP="00C656CA">
      <w:pPr>
        <w:pStyle w:val="a3"/>
        <w:spacing w:after="0" w:line="240" w:lineRule="auto"/>
        <w:ind w:left="0"/>
        <w:jc w:val="right"/>
        <w:rPr>
          <w:rFonts w:ascii="Times New Roman" w:hAnsi="Times New Roman"/>
          <w:i/>
          <w:sz w:val="24"/>
          <w:szCs w:val="24"/>
        </w:rPr>
      </w:pPr>
      <w:r w:rsidRPr="00C656CA">
        <w:rPr>
          <w:rFonts w:ascii="Times New Roman" w:hAnsi="Times New Roman"/>
          <w:i/>
          <w:sz w:val="24"/>
          <w:szCs w:val="24"/>
        </w:rPr>
        <w:lastRenderedPageBreak/>
        <w:t>Таблица 16</w:t>
      </w:r>
    </w:p>
    <w:tbl>
      <w:tblPr>
        <w:tblStyle w:val="a7"/>
        <w:tblW w:w="10206" w:type="dxa"/>
        <w:tblInd w:w="-459" w:type="dxa"/>
        <w:tblLook w:val="04A0" w:firstRow="1" w:lastRow="0" w:firstColumn="1" w:lastColumn="0" w:noHBand="0" w:noVBand="1"/>
      </w:tblPr>
      <w:tblGrid>
        <w:gridCol w:w="709"/>
        <w:gridCol w:w="1701"/>
        <w:gridCol w:w="7796"/>
      </w:tblGrid>
      <w:tr w:rsidR="005060D9" w:rsidRPr="00C656CA" w:rsidTr="000816E9">
        <w:tc>
          <w:tcPr>
            <w:tcW w:w="709" w:type="dxa"/>
          </w:tcPr>
          <w:p w:rsidR="005060D9" w:rsidRPr="00C656CA" w:rsidRDefault="005060D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w:t>
            </w:r>
          </w:p>
        </w:tc>
        <w:tc>
          <w:tcPr>
            <w:tcW w:w="1701" w:type="dxa"/>
          </w:tcPr>
          <w:p w:rsidR="005060D9" w:rsidRPr="00C656CA" w:rsidRDefault="005060D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Дата</w:t>
            </w:r>
          </w:p>
          <w:p w:rsidR="005060D9" w:rsidRPr="00C656CA" w:rsidRDefault="005060D9" w:rsidP="00C656CA">
            <w:pPr>
              <w:pStyle w:val="a3"/>
              <w:spacing w:after="0" w:line="240" w:lineRule="auto"/>
              <w:ind w:left="0"/>
              <w:jc w:val="center"/>
              <w:rPr>
                <w:rFonts w:ascii="Times New Roman" w:hAnsi="Times New Roman"/>
                <w:sz w:val="24"/>
                <w:szCs w:val="24"/>
              </w:rPr>
            </w:pPr>
            <w:r w:rsidRPr="00C656CA">
              <w:rPr>
                <w:rFonts w:ascii="Times New Roman" w:hAnsi="Times New Roman"/>
                <w:i/>
                <w:sz w:val="24"/>
                <w:szCs w:val="24"/>
              </w:rPr>
              <w:t>(месяц)</w:t>
            </w:r>
          </w:p>
        </w:tc>
        <w:tc>
          <w:tcPr>
            <w:tcW w:w="7796" w:type="dxa"/>
          </w:tcPr>
          <w:p w:rsidR="005060D9" w:rsidRPr="00C656CA" w:rsidRDefault="005060D9"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Мероприятие</w:t>
            </w:r>
          </w:p>
          <w:p w:rsidR="005060D9" w:rsidRPr="00C656CA" w:rsidRDefault="005060D9" w:rsidP="00C656CA">
            <w:pPr>
              <w:pStyle w:val="a3"/>
              <w:spacing w:after="0" w:line="240" w:lineRule="auto"/>
              <w:ind w:left="0"/>
              <w:jc w:val="center"/>
              <w:rPr>
                <w:rFonts w:ascii="Times New Roman" w:hAnsi="Times New Roman"/>
                <w:i/>
                <w:sz w:val="24"/>
                <w:szCs w:val="24"/>
              </w:rPr>
            </w:pPr>
            <w:r w:rsidRPr="00C656CA">
              <w:rPr>
                <w:rFonts w:ascii="Times New Roman" w:hAnsi="Times New Roman"/>
                <w:i/>
                <w:sz w:val="24"/>
                <w:szCs w:val="24"/>
              </w:rPr>
              <w:t>(указать тему и организацию, которая планирует проведение мероприятия)</w:t>
            </w:r>
          </w:p>
        </w:tc>
      </w:tr>
      <w:tr w:rsidR="00D5368E" w:rsidRPr="00C656CA" w:rsidTr="000816E9">
        <w:tc>
          <w:tcPr>
            <w:tcW w:w="709" w:type="dxa"/>
          </w:tcPr>
          <w:p w:rsidR="00D5368E" w:rsidRPr="00C656CA" w:rsidRDefault="00D5368E"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w:t>
            </w:r>
          </w:p>
        </w:tc>
        <w:tc>
          <w:tcPr>
            <w:tcW w:w="1701" w:type="dxa"/>
          </w:tcPr>
          <w:p w:rsidR="00D5368E" w:rsidRPr="00C656CA" w:rsidRDefault="00D5368E"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Октябрь</w:t>
            </w:r>
          </w:p>
          <w:p w:rsidR="00D5368E" w:rsidRPr="00C656CA" w:rsidRDefault="00D5368E"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2017,</w:t>
            </w:r>
          </w:p>
          <w:p w:rsidR="00D5368E" w:rsidRPr="00C656CA" w:rsidRDefault="00D5368E"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Февраль</w:t>
            </w:r>
          </w:p>
          <w:p w:rsidR="00D5368E" w:rsidRPr="00C656CA" w:rsidRDefault="00D5368E"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2018</w:t>
            </w:r>
          </w:p>
        </w:tc>
        <w:tc>
          <w:tcPr>
            <w:tcW w:w="7796" w:type="dxa"/>
          </w:tcPr>
          <w:p w:rsidR="0083138D" w:rsidRPr="00C656CA" w:rsidRDefault="0083138D" w:rsidP="00C656CA">
            <w:pPr>
              <w:pStyle w:val="2"/>
              <w:spacing w:before="0"/>
              <w:outlineLvl w:val="1"/>
              <w:rPr>
                <w:rFonts w:ascii="Times New Roman" w:hAnsi="Times New Roman" w:cs="Times New Roman"/>
                <w:b w:val="0"/>
                <w:color w:val="auto"/>
                <w:sz w:val="24"/>
                <w:szCs w:val="24"/>
              </w:rPr>
            </w:pPr>
            <w:r w:rsidRPr="00C656CA">
              <w:rPr>
                <w:rFonts w:ascii="Times New Roman" w:hAnsi="Times New Roman" w:cs="Times New Roman"/>
                <w:b w:val="0"/>
                <w:color w:val="auto"/>
                <w:sz w:val="24"/>
                <w:szCs w:val="24"/>
              </w:rPr>
              <w:t xml:space="preserve">Бокситогорский район. МБОУ «СОШ №3» </w:t>
            </w:r>
            <w:proofErr w:type="spellStart"/>
            <w:r w:rsidRPr="00C656CA">
              <w:rPr>
                <w:rFonts w:ascii="Times New Roman" w:hAnsi="Times New Roman" w:cs="Times New Roman"/>
                <w:b w:val="0"/>
                <w:color w:val="auto"/>
                <w:sz w:val="24"/>
                <w:szCs w:val="24"/>
              </w:rPr>
              <w:t>г</w:t>
            </w:r>
            <w:proofErr w:type="gramStart"/>
            <w:r w:rsidRPr="00C656CA">
              <w:rPr>
                <w:rFonts w:ascii="Times New Roman" w:hAnsi="Times New Roman" w:cs="Times New Roman"/>
                <w:b w:val="0"/>
                <w:color w:val="auto"/>
                <w:sz w:val="24"/>
                <w:szCs w:val="24"/>
              </w:rPr>
              <w:t>.П</w:t>
            </w:r>
            <w:proofErr w:type="gramEnd"/>
            <w:r w:rsidRPr="00C656CA">
              <w:rPr>
                <w:rFonts w:ascii="Times New Roman" w:hAnsi="Times New Roman" w:cs="Times New Roman"/>
                <w:b w:val="0"/>
                <w:color w:val="auto"/>
                <w:sz w:val="24"/>
                <w:szCs w:val="24"/>
              </w:rPr>
              <w:t>икалево</w:t>
            </w:r>
            <w:proofErr w:type="spellEnd"/>
            <w:r w:rsidRPr="00C656CA">
              <w:rPr>
                <w:rFonts w:ascii="Times New Roman" w:hAnsi="Times New Roman" w:cs="Times New Roman"/>
                <w:b w:val="0"/>
                <w:color w:val="auto"/>
                <w:sz w:val="24"/>
                <w:szCs w:val="24"/>
              </w:rPr>
              <w:t xml:space="preserve">, МБОУ «СОШИ </w:t>
            </w:r>
            <w:proofErr w:type="spellStart"/>
            <w:r w:rsidRPr="00C656CA">
              <w:rPr>
                <w:rFonts w:ascii="Times New Roman" w:hAnsi="Times New Roman" w:cs="Times New Roman"/>
                <w:b w:val="0"/>
                <w:color w:val="auto"/>
                <w:sz w:val="24"/>
                <w:szCs w:val="24"/>
              </w:rPr>
              <w:t>п.Ефимовский</w:t>
            </w:r>
            <w:proofErr w:type="spellEnd"/>
            <w:r w:rsidRPr="00C656CA">
              <w:rPr>
                <w:rFonts w:ascii="Times New Roman" w:hAnsi="Times New Roman" w:cs="Times New Roman"/>
                <w:b w:val="0"/>
                <w:color w:val="auto"/>
                <w:sz w:val="24"/>
                <w:szCs w:val="24"/>
              </w:rPr>
              <w:t>».</w:t>
            </w:r>
          </w:p>
          <w:p w:rsidR="00D5368E" w:rsidRPr="00C656CA" w:rsidRDefault="00D5368E" w:rsidP="00C656CA">
            <w:pPr>
              <w:pStyle w:val="2"/>
              <w:spacing w:before="0"/>
              <w:outlineLvl w:val="1"/>
              <w:rPr>
                <w:rFonts w:ascii="Times New Roman" w:hAnsi="Times New Roman" w:cs="Times New Roman"/>
                <w:b w:val="0"/>
                <w:i/>
                <w:color w:val="auto"/>
                <w:sz w:val="24"/>
                <w:szCs w:val="24"/>
              </w:rPr>
            </w:pPr>
            <w:r w:rsidRPr="00C656CA">
              <w:rPr>
                <w:rFonts w:ascii="Times New Roman" w:hAnsi="Times New Roman" w:cs="Times New Roman"/>
                <w:b w:val="0"/>
                <w:color w:val="auto"/>
                <w:sz w:val="24"/>
                <w:szCs w:val="24"/>
              </w:rPr>
              <w:t xml:space="preserve">Заседания РМО « </w:t>
            </w:r>
            <w:hyperlink r:id="rId10" w:history="1">
              <w:r w:rsidRPr="00C656CA">
                <w:rPr>
                  <w:rStyle w:val="afa"/>
                  <w:rFonts w:ascii="Times New Roman" w:hAnsi="Times New Roman"/>
                  <w:b w:val="0"/>
                  <w:color w:val="auto"/>
                  <w:sz w:val="24"/>
                  <w:szCs w:val="24"/>
                  <w:u w:val="none"/>
                </w:rPr>
                <w:t xml:space="preserve">Эффективная педагогическая практика (из опыта работы по подготовке к ЕГЭ, ГИА)» </w:t>
              </w:r>
            </w:hyperlink>
            <w:r w:rsidR="0083138D" w:rsidRPr="00C656CA">
              <w:rPr>
                <w:rStyle w:val="afa"/>
                <w:rFonts w:ascii="Times New Roman" w:hAnsi="Times New Roman"/>
                <w:b w:val="0"/>
                <w:color w:val="auto"/>
                <w:sz w:val="24"/>
                <w:szCs w:val="24"/>
                <w:u w:val="none"/>
              </w:rPr>
              <w:t>.</w:t>
            </w:r>
          </w:p>
        </w:tc>
      </w:tr>
      <w:tr w:rsidR="006831F1" w:rsidRPr="00C656CA" w:rsidTr="000816E9">
        <w:tc>
          <w:tcPr>
            <w:tcW w:w="709" w:type="dxa"/>
          </w:tcPr>
          <w:p w:rsidR="006831F1" w:rsidRPr="00C656CA" w:rsidRDefault="006831F1"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2</w:t>
            </w:r>
          </w:p>
        </w:tc>
        <w:tc>
          <w:tcPr>
            <w:tcW w:w="1701" w:type="dxa"/>
          </w:tcPr>
          <w:p w:rsidR="006831F1" w:rsidRPr="00C656CA" w:rsidRDefault="006831F1" w:rsidP="00C656CA">
            <w:pPr>
              <w:contextualSpacing/>
            </w:pPr>
            <w:r w:rsidRPr="00C656CA">
              <w:t>Октябрь</w:t>
            </w:r>
          </w:p>
          <w:p w:rsidR="006831F1" w:rsidRPr="00C656CA" w:rsidRDefault="006831F1" w:rsidP="00C656CA">
            <w:pPr>
              <w:contextualSpacing/>
            </w:pPr>
            <w:r w:rsidRPr="00C656CA">
              <w:t>2017</w:t>
            </w:r>
          </w:p>
        </w:tc>
        <w:tc>
          <w:tcPr>
            <w:tcW w:w="7796" w:type="dxa"/>
          </w:tcPr>
          <w:p w:rsidR="006831F1" w:rsidRPr="00C656CA" w:rsidRDefault="006831F1" w:rsidP="00C656CA">
            <w:pPr>
              <w:contextualSpacing/>
              <w:rPr>
                <w:rFonts w:eastAsia="Times New Roman"/>
              </w:rPr>
            </w:pPr>
            <w:r w:rsidRPr="00C656CA">
              <w:rPr>
                <w:rFonts w:eastAsia="Times New Roman"/>
              </w:rPr>
              <w:t>Выборгский район. МБУ «ВРИМЦ».</w:t>
            </w:r>
          </w:p>
          <w:p w:rsidR="006831F1" w:rsidRPr="00C656CA" w:rsidRDefault="006831F1" w:rsidP="00C656CA">
            <w:pPr>
              <w:contextualSpacing/>
            </w:pPr>
            <w:r w:rsidRPr="00C656CA">
              <w:rPr>
                <w:rFonts w:eastAsia="Times New Roman"/>
              </w:rPr>
              <w:t>Образовательная выставка «Слагаемые успеха».</w:t>
            </w:r>
          </w:p>
        </w:tc>
      </w:tr>
      <w:tr w:rsidR="006831F1" w:rsidRPr="00C656CA" w:rsidTr="000816E9">
        <w:tc>
          <w:tcPr>
            <w:tcW w:w="709" w:type="dxa"/>
          </w:tcPr>
          <w:p w:rsidR="006831F1" w:rsidRPr="00C656CA" w:rsidRDefault="006831F1"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3</w:t>
            </w:r>
          </w:p>
        </w:tc>
        <w:tc>
          <w:tcPr>
            <w:tcW w:w="1701" w:type="dxa"/>
          </w:tcPr>
          <w:p w:rsidR="006831F1" w:rsidRPr="00C656CA" w:rsidRDefault="006831F1"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Ноябрь 2017</w:t>
            </w:r>
          </w:p>
        </w:tc>
        <w:tc>
          <w:tcPr>
            <w:tcW w:w="7796" w:type="dxa"/>
          </w:tcPr>
          <w:p w:rsidR="006831F1" w:rsidRPr="00C656CA" w:rsidRDefault="006831F1"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ГАОУ ДПО ЛОИРО.</w:t>
            </w:r>
          </w:p>
          <w:p w:rsidR="006831F1" w:rsidRPr="00C656CA" w:rsidRDefault="006831F1"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Видеоконференция «Результаты ЕГЭ: проблемы и перспективы», с участием ОО, показавших высокие результаты.</w:t>
            </w:r>
          </w:p>
        </w:tc>
      </w:tr>
      <w:tr w:rsidR="006831F1" w:rsidRPr="00C656CA" w:rsidTr="000816E9">
        <w:tc>
          <w:tcPr>
            <w:tcW w:w="709" w:type="dxa"/>
          </w:tcPr>
          <w:p w:rsidR="006831F1" w:rsidRPr="00C656CA" w:rsidRDefault="006831F1"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4</w:t>
            </w:r>
          </w:p>
        </w:tc>
        <w:tc>
          <w:tcPr>
            <w:tcW w:w="1701" w:type="dxa"/>
          </w:tcPr>
          <w:p w:rsidR="006831F1" w:rsidRPr="00C656CA" w:rsidRDefault="006831F1"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Ноябрь 2017</w:t>
            </w:r>
          </w:p>
        </w:tc>
        <w:tc>
          <w:tcPr>
            <w:tcW w:w="7796" w:type="dxa"/>
          </w:tcPr>
          <w:p w:rsidR="006831F1" w:rsidRPr="00C656CA" w:rsidRDefault="006831F1"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Бокситогорский район. День педагогического мастерства (методический поезд) «Инновации и успешные практики в образовании».</w:t>
            </w:r>
          </w:p>
        </w:tc>
      </w:tr>
      <w:tr w:rsidR="006831F1" w:rsidRPr="00C656CA" w:rsidTr="000816E9">
        <w:tc>
          <w:tcPr>
            <w:tcW w:w="709" w:type="dxa"/>
          </w:tcPr>
          <w:p w:rsidR="006831F1" w:rsidRPr="00C656CA" w:rsidRDefault="006831F1"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5</w:t>
            </w:r>
          </w:p>
        </w:tc>
        <w:tc>
          <w:tcPr>
            <w:tcW w:w="1701" w:type="dxa"/>
          </w:tcPr>
          <w:p w:rsidR="006831F1" w:rsidRPr="00C656CA" w:rsidRDefault="006831F1"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Ноябрь 2017</w:t>
            </w:r>
          </w:p>
        </w:tc>
        <w:tc>
          <w:tcPr>
            <w:tcW w:w="7796" w:type="dxa"/>
          </w:tcPr>
          <w:p w:rsidR="006831F1" w:rsidRPr="00C656CA" w:rsidRDefault="006831F1"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"Методический поезд" учителей </w:t>
            </w:r>
            <w:proofErr w:type="spellStart"/>
            <w:r w:rsidRPr="00C656CA">
              <w:rPr>
                <w:rFonts w:ascii="Times New Roman" w:hAnsi="Times New Roman"/>
                <w:sz w:val="24"/>
                <w:szCs w:val="24"/>
              </w:rPr>
              <w:t>Волховского</w:t>
            </w:r>
            <w:proofErr w:type="spellEnd"/>
            <w:r w:rsidRPr="00C656CA">
              <w:rPr>
                <w:rFonts w:ascii="Times New Roman" w:hAnsi="Times New Roman"/>
                <w:sz w:val="24"/>
                <w:szCs w:val="24"/>
              </w:rPr>
              <w:t xml:space="preserve"> района (секция "Подготовка к ГИА).</w:t>
            </w:r>
          </w:p>
        </w:tc>
      </w:tr>
      <w:tr w:rsidR="006831F1" w:rsidRPr="00C656CA" w:rsidTr="000816E9">
        <w:tc>
          <w:tcPr>
            <w:tcW w:w="709" w:type="dxa"/>
          </w:tcPr>
          <w:p w:rsidR="006831F1" w:rsidRPr="00C656CA" w:rsidRDefault="006831F1"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6</w:t>
            </w:r>
          </w:p>
        </w:tc>
        <w:tc>
          <w:tcPr>
            <w:tcW w:w="1701" w:type="dxa"/>
          </w:tcPr>
          <w:p w:rsidR="006831F1" w:rsidRPr="00C656CA" w:rsidRDefault="006831F1"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Ноябрь 2017</w:t>
            </w:r>
          </w:p>
        </w:tc>
        <w:tc>
          <w:tcPr>
            <w:tcW w:w="7796" w:type="dxa"/>
          </w:tcPr>
          <w:p w:rsidR="006831F1" w:rsidRPr="00C656CA" w:rsidRDefault="00FD7FA7" w:rsidP="00C656CA">
            <w:pPr>
              <w:contextualSpacing/>
              <w:rPr>
                <w:rFonts w:eastAsia="Times New Roman"/>
              </w:rPr>
            </w:pPr>
            <w:r w:rsidRPr="00C656CA">
              <w:rPr>
                <w:rFonts w:eastAsia="Times New Roman"/>
              </w:rPr>
              <w:t>МБОУ «Гимназия №11» г. Выборга</w:t>
            </w:r>
            <w:r w:rsidR="006831F1" w:rsidRPr="00C656CA">
              <w:rPr>
                <w:rFonts w:eastAsia="Times New Roman"/>
              </w:rPr>
              <w:t>. Методический семинар «Система подготовки к ЕГЭ по математике в условиях введения ФГОС среднего общего образования».</w:t>
            </w:r>
          </w:p>
        </w:tc>
      </w:tr>
      <w:tr w:rsidR="006A0388" w:rsidRPr="00C656CA" w:rsidTr="000816E9">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7</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Ноябрь</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2017</w:t>
            </w:r>
          </w:p>
        </w:tc>
        <w:tc>
          <w:tcPr>
            <w:tcW w:w="7796" w:type="dxa"/>
          </w:tcPr>
          <w:p w:rsidR="006A0388" w:rsidRPr="00C656CA" w:rsidRDefault="006A0388" w:rsidP="00C656CA">
            <w:pPr>
              <w:pStyle w:val="a3"/>
              <w:spacing w:after="0" w:line="240" w:lineRule="auto"/>
              <w:ind w:left="0"/>
              <w:rPr>
                <w:rFonts w:ascii="Times New Roman" w:eastAsia="Times New Roman" w:hAnsi="Times New Roman"/>
                <w:sz w:val="24"/>
                <w:szCs w:val="24"/>
                <w:lang w:eastAsia="ru-RU"/>
              </w:rPr>
            </w:pPr>
            <w:r w:rsidRPr="00C656CA">
              <w:rPr>
                <w:rFonts w:ascii="Times New Roman" w:eastAsia="Times New Roman" w:hAnsi="Times New Roman"/>
                <w:sz w:val="24"/>
                <w:szCs w:val="24"/>
                <w:lang w:eastAsia="ru-RU"/>
              </w:rPr>
              <w:t>МОУ «</w:t>
            </w:r>
            <w:proofErr w:type="spellStart"/>
            <w:r w:rsidRPr="00C656CA">
              <w:rPr>
                <w:rFonts w:ascii="Times New Roman" w:eastAsia="Times New Roman" w:hAnsi="Times New Roman"/>
                <w:sz w:val="24"/>
                <w:szCs w:val="24"/>
                <w:lang w:eastAsia="ru-RU"/>
              </w:rPr>
              <w:t>Сланцевская</w:t>
            </w:r>
            <w:proofErr w:type="spellEnd"/>
            <w:r w:rsidRPr="00C656CA">
              <w:rPr>
                <w:rFonts w:ascii="Times New Roman" w:eastAsia="Times New Roman" w:hAnsi="Times New Roman"/>
                <w:sz w:val="24"/>
                <w:szCs w:val="24"/>
                <w:lang w:eastAsia="ru-RU"/>
              </w:rPr>
              <w:t xml:space="preserve"> СОШ № 1».</w:t>
            </w:r>
          </w:p>
          <w:p w:rsidR="006A0388" w:rsidRPr="00C656CA" w:rsidRDefault="006A0388" w:rsidP="00C656CA">
            <w:pPr>
              <w:pStyle w:val="a3"/>
              <w:spacing w:after="0" w:line="240" w:lineRule="auto"/>
              <w:ind w:left="0"/>
              <w:rPr>
                <w:rFonts w:ascii="Times New Roman" w:hAnsi="Times New Roman"/>
                <w:i/>
                <w:sz w:val="24"/>
                <w:szCs w:val="24"/>
              </w:rPr>
            </w:pPr>
            <w:r w:rsidRPr="00C656CA">
              <w:rPr>
                <w:rFonts w:ascii="Times New Roman" w:eastAsia="Times New Roman" w:hAnsi="Times New Roman"/>
                <w:sz w:val="24"/>
                <w:szCs w:val="24"/>
                <w:lang w:eastAsia="ru-RU"/>
              </w:rPr>
              <w:t>Панорама  открытых уроков «Уровневый подход в преподавании математики».</w:t>
            </w:r>
          </w:p>
        </w:tc>
      </w:tr>
      <w:tr w:rsidR="006A0388" w:rsidRPr="00C656CA" w:rsidTr="000816E9">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8</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Декабрь</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2017</w:t>
            </w:r>
          </w:p>
        </w:tc>
        <w:tc>
          <w:tcPr>
            <w:tcW w:w="7796"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МБОУ «СОШ №3» </w:t>
            </w:r>
            <w:proofErr w:type="spellStart"/>
            <w:r w:rsidRPr="00C656CA">
              <w:rPr>
                <w:rFonts w:ascii="Times New Roman" w:hAnsi="Times New Roman"/>
                <w:sz w:val="24"/>
                <w:szCs w:val="24"/>
              </w:rPr>
              <w:t>г</w:t>
            </w:r>
            <w:proofErr w:type="gramStart"/>
            <w:r w:rsidRPr="00C656CA">
              <w:rPr>
                <w:rFonts w:ascii="Times New Roman" w:hAnsi="Times New Roman"/>
                <w:sz w:val="24"/>
                <w:szCs w:val="24"/>
              </w:rPr>
              <w:t>.П</w:t>
            </w:r>
            <w:proofErr w:type="gramEnd"/>
            <w:r w:rsidRPr="00C656CA">
              <w:rPr>
                <w:rFonts w:ascii="Times New Roman" w:hAnsi="Times New Roman"/>
                <w:sz w:val="24"/>
                <w:szCs w:val="24"/>
              </w:rPr>
              <w:t>икалево</w:t>
            </w:r>
            <w:proofErr w:type="spellEnd"/>
            <w:r w:rsidRPr="00C656CA">
              <w:rPr>
                <w:rFonts w:ascii="Times New Roman" w:hAnsi="Times New Roman"/>
                <w:sz w:val="24"/>
                <w:szCs w:val="24"/>
              </w:rPr>
              <w:t>.</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Круглый стол «Совершенствование форм подготовки к ЕГЭ как средство повышения качества знаний обучающихся» </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9</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Январь, март-апрель</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2018 </w:t>
            </w:r>
          </w:p>
        </w:tc>
        <w:tc>
          <w:tcPr>
            <w:tcW w:w="7796"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Межрайонное взаимодействие (Волхов-Тихвин-Кингисепп) учителей математики.</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10</w:t>
            </w:r>
          </w:p>
        </w:tc>
        <w:tc>
          <w:tcPr>
            <w:tcW w:w="1701" w:type="dxa"/>
          </w:tcPr>
          <w:p w:rsidR="006A0388" w:rsidRPr="00C656CA" w:rsidRDefault="006A0388" w:rsidP="00C656CA">
            <w:pPr>
              <w:contextualSpacing/>
            </w:pPr>
            <w:r w:rsidRPr="00C656CA">
              <w:t>Февраль-март 2018</w:t>
            </w:r>
          </w:p>
        </w:tc>
        <w:tc>
          <w:tcPr>
            <w:tcW w:w="7796" w:type="dxa"/>
          </w:tcPr>
          <w:p w:rsidR="006A0388" w:rsidRPr="00C656CA" w:rsidRDefault="006A0388" w:rsidP="00C656CA">
            <w:pPr>
              <w:contextualSpacing/>
            </w:pPr>
            <w:r w:rsidRPr="00C656CA">
              <w:t>Выборгский район. Фестиваль педагогического мастерства. Лучшие уроки демонстрируют учителя: МБОУ «Гимназия, МБОУ «Гимназия №11», МБОУ «СОШ №1», МБОУ «</w:t>
            </w:r>
            <w:proofErr w:type="spellStart"/>
            <w:r w:rsidRPr="00C656CA">
              <w:t>Рощинская</w:t>
            </w:r>
            <w:proofErr w:type="spellEnd"/>
            <w:r w:rsidRPr="00C656CA">
              <w:t xml:space="preserve"> СОШ», МБОУ «Полянская СОШ», МБОУ «СОШ №37 с УИОП.</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11</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Октябрь-февраль</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2018</w:t>
            </w:r>
          </w:p>
        </w:tc>
        <w:tc>
          <w:tcPr>
            <w:tcW w:w="7796" w:type="dxa"/>
          </w:tcPr>
          <w:p w:rsidR="006A0388" w:rsidRPr="00C656CA" w:rsidRDefault="006A0388" w:rsidP="00C656CA">
            <w:proofErr w:type="spellStart"/>
            <w:r w:rsidRPr="00C656CA">
              <w:t>Киришский</w:t>
            </w:r>
            <w:proofErr w:type="spellEnd"/>
            <w:r w:rsidRPr="00C656CA">
              <w:t xml:space="preserve"> район. Проведение открытых уроков учителей с высокими результатами ГИА в рамках работы «</w:t>
            </w:r>
            <w:proofErr w:type="spellStart"/>
            <w:r w:rsidRPr="00C656CA">
              <w:t>стажировочных</w:t>
            </w:r>
            <w:proofErr w:type="spellEnd"/>
            <w:r w:rsidRPr="00C656CA">
              <w:t xml:space="preserve"> площадок». </w:t>
            </w:r>
          </w:p>
          <w:p w:rsidR="006A0388" w:rsidRPr="00C656CA" w:rsidRDefault="006A0388" w:rsidP="00C656CA">
            <w:r w:rsidRPr="00C656CA">
              <w:t>Методический отдел МБУ «</w:t>
            </w:r>
            <w:proofErr w:type="spellStart"/>
            <w:r w:rsidRPr="00C656CA">
              <w:t>Киришский</w:t>
            </w:r>
            <w:proofErr w:type="spellEnd"/>
            <w:r w:rsidRPr="00C656CA">
              <w:t xml:space="preserve"> центр МППС»,  МОУ «КСОШ №1, МОУ «</w:t>
            </w:r>
            <w:proofErr w:type="spellStart"/>
            <w:r w:rsidRPr="00C656CA">
              <w:t>Киришский</w:t>
            </w:r>
            <w:proofErr w:type="spellEnd"/>
            <w:r w:rsidRPr="00C656CA">
              <w:t xml:space="preserve"> лицей», МОУ «КСОШ №8».</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12</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Январь 2018</w:t>
            </w:r>
          </w:p>
        </w:tc>
        <w:tc>
          <w:tcPr>
            <w:tcW w:w="7796" w:type="dxa"/>
          </w:tcPr>
          <w:p w:rsidR="006A0388" w:rsidRPr="00C656CA" w:rsidRDefault="006A0388" w:rsidP="00C656CA">
            <w:pPr>
              <w:pStyle w:val="a3"/>
              <w:spacing w:after="0" w:line="240" w:lineRule="auto"/>
              <w:ind w:left="0"/>
              <w:rPr>
                <w:rFonts w:ascii="Times New Roman" w:eastAsia="Times New Roman" w:hAnsi="Times New Roman"/>
                <w:sz w:val="24"/>
                <w:szCs w:val="24"/>
                <w:lang w:eastAsia="ru-RU"/>
              </w:rPr>
            </w:pPr>
            <w:proofErr w:type="spellStart"/>
            <w:r w:rsidRPr="00C656CA">
              <w:rPr>
                <w:rFonts w:ascii="Times New Roman" w:hAnsi="Times New Roman"/>
                <w:sz w:val="24"/>
                <w:szCs w:val="24"/>
              </w:rPr>
              <w:t>Лужский</w:t>
            </w:r>
            <w:proofErr w:type="spellEnd"/>
            <w:r w:rsidRPr="00C656CA">
              <w:rPr>
                <w:rFonts w:ascii="Times New Roman" w:hAnsi="Times New Roman"/>
                <w:sz w:val="24"/>
                <w:szCs w:val="24"/>
              </w:rPr>
              <w:t xml:space="preserve"> район. </w:t>
            </w:r>
            <w:r w:rsidRPr="00C656CA">
              <w:rPr>
                <w:rFonts w:ascii="Times New Roman" w:eastAsia="Times New Roman" w:hAnsi="Times New Roman"/>
                <w:sz w:val="24"/>
                <w:szCs w:val="24"/>
                <w:lang w:eastAsia="ru-RU"/>
              </w:rPr>
              <w:t>МКУ «</w:t>
            </w:r>
            <w:proofErr w:type="spellStart"/>
            <w:r w:rsidRPr="00C656CA">
              <w:rPr>
                <w:rFonts w:ascii="Times New Roman" w:eastAsia="Times New Roman" w:hAnsi="Times New Roman"/>
                <w:sz w:val="24"/>
                <w:szCs w:val="24"/>
                <w:lang w:eastAsia="ru-RU"/>
              </w:rPr>
              <w:t>Лужский</w:t>
            </w:r>
            <w:proofErr w:type="spellEnd"/>
            <w:r w:rsidRPr="00C656CA">
              <w:rPr>
                <w:rFonts w:ascii="Times New Roman" w:eastAsia="Times New Roman" w:hAnsi="Times New Roman"/>
                <w:sz w:val="24"/>
                <w:szCs w:val="24"/>
                <w:lang w:eastAsia="ru-RU"/>
              </w:rPr>
              <w:t xml:space="preserve"> ИМЦ», МОУ «СОШ № 4».</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Семинар «Пробный экзамен как инструмент прогностического процесса качества образовательной подготовки </w:t>
            </w:r>
            <w:proofErr w:type="gramStart"/>
            <w:r w:rsidRPr="00C656CA">
              <w:rPr>
                <w:rFonts w:ascii="Times New Roman" w:hAnsi="Times New Roman"/>
                <w:sz w:val="24"/>
                <w:szCs w:val="24"/>
              </w:rPr>
              <w:t>обучающихся</w:t>
            </w:r>
            <w:proofErr w:type="gramEnd"/>
            <w:r w:rsidRPr="00C656CA">
              <w:rPr>
                <w:rFonts w:ascii="Times New Roman" w:hAnsi="Times New Roman"/>
                <w:sz w:val="24"/>
                <w:szCs w:val="24"/>
              </w:rPr>
              <w:t xml:space="preserve">» </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13</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Февраль 2018</w:t>
            </w:r>
          </w:p>
        </w:tc>
        <w:tc>
          <w:tcPr>
            <w:tcW w:w="7796" w:type="dxa"/>
          </w:tcPr>
          <w:p w:rsidR="006A0388" w:rsidRPr="00C656CA" w:rsidRDefault="006A0388" w:rsidP="00C656CA">
            <w:proofErr w:type="spellStart"/>
            <w:r w:rsidRPr="00C656CA">
              <w:t>Лужский</w:t>
            </w:r>
            <w:proofErr w:type="spellEnd"/>
            <w:r w:rsidRPr="00C656CA">
              <w:t xml:space="preserve"> район. МОУ «СОШ № 2».</w:t>
            </w:r>
          </w:p>
          <w:p w:rsidR="006A0388" w:rsidRPr="00C656CA" w:rsidRDefault="006A0388" w:rsidP="00C656CA">
            <w:r w:rsidRPr="00C656CA">
              <w:t xml:space="preserve">Семинар-практикум для учителей, работающих в 11-х классах, по выполнению заданий повышенного и высокого уровней сложности. </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14</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Март 2018 </w:t>
            </w:r>
          </w:p>
        </w:tc>
        <w:tc>
          <w:tcPr>
            <w:tcW w:w="7796" w:type="dxa"/>
          </w:tcPr>
          <w:p w:rsidR="006A0388" w:rsidRPr="00C656CA" w:rsidRDefault="006A0388" w:rsidP="00C656CA">
            <w:pPr>
              <w:pStyle w:val="a3"/>
              <w:spacing w:after="0" w:line="240" w:lineRule="auto"/>
              <w:ind w:left="0"/>
              <w:rPr>
                <w:rStyle w:val="FontStyle16"/>
                <w:sz w:val="24"/>
                <w:szCs w:val="24"/>
              </w:rPr>
            </w:pPr>
            <w:proofErr w:type="spellStart"/>
            <w:r w:rsidRPr="00C656CA">
              <w:rPr>
                <w:rFonts w:ascii="Times New Roman" w:hAnsi="Times New Roman"/>
                <w:sz w:val="24"/>
                <w:szCs w:val="24"/>
              </w:rPr>
              <w:t>Лужский</w:t>
            </w:r>
            <w:proofErr w:type="spellEnd"/>
            <w:r w:rsidRPr="00C656CA">
              <w:rPr>
                <w:rFonts w:ascii="Times New Roman" w:hAnsi="Times New Roman"/>
                <w:sz w:val="24"/>
                <w:szCs w:val="24"/>
              </w:rPr>
              <w:t xml:space="preserve"> район. </w:t>
            </w:r>
            <w:r w:rsidRPr="00C656CA">
              <w:rPr>
                <w:rStyle w:val="FontStyle16"/>
                <w:sz w:val="24"/>
                <w:szCs w:val="24"/>
              </w:rPr>
              <w:t>МОУ «СОШ № 3».</w:t>
            </w:r>
          </w:p>
          <w:p w:rsidR="006A0388" w:rsidRPr="00C656CA" w:rsidRDefault="006A0388" w:rsidP="00C656CA">
            <w:pPr>
              <w:pStyle w:val="a3"/>
              <w:spacing w:after="0" w:line="240" w:lineRule="auto"/>
              <w:ind w:left="0"/>
              <w:rPr>
                <w:rFonts w:ascii="Times New Roman" w:hAnsi="Times New Roman"/>
                <w:sz w:val="24"/>
                <w:szCs w:val="24"/>
              </w:rPr>
            </w:pPr>
            <w:r w:rsidRPr="00C656CA">
              <w:rPr>
                <w:rStyle w:val="FontStyle16"/>
                <w:sz w:val="24"/>
                <w:szCs w:val="24"/>
              </w:rPr>
              <w:t>Мастер-класс «Методические основы подготовки учащихся к выполнению заданий ЕГЭ по математике повышенного уровня сложности».</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15</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Октябрь </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2017</w:t>
            </w:r>
          </w:p>
        </w:tc>
        <w:tc>
          <w:tcPr>
            <w:tcW w:w="7796"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г. Сосновый Бор. Открытые уроки и мастер-классы учителей школ, показавших наиболее высокие результаты, в рамках городской методической недели математика и ИКТ.</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16</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Март</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lastRenderedPageBreak/>
              <w:t>2018</w:t>
            </w:r>
          </w:p>
        </w:tc>
        <w:tc>
          <w:tcPr>
            <w:tcW w:w="7796"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lastRenderedPageBreak/>
              <w:t xml:space="preserve">г. Сосновый Бор. </w:t>
            </w:r>
            <w:r w:rsidRPr="00C656CA">
              <w:rPr>
                <w:rFonts w:ascii="Times New Roman" w:hAnsi="Times New Roman"/>
                <w:sz w:val="24"/>
                <w:szCs w:val="24"/>
                <w:lang w:val="en-US"/>
              </w:rPr>
              <w:t>XIII</w:t>
            </w:r>
            <w:r w:rsidRPr="00C656CA">
              <w:rPr>
                <w:rFonts w:ascii="Times New Roman" w:hAnsi="Times New Roman"/>
                <w:sz w:val="24"/>
                <w:szCs w:val="24"/>
              </w:rPr>
              <w:t xml:space="preserve"> научно-практическая конференция «Современные </w:t>
            </w:r>
            <w:r w:rsidRPr="00C656CA">
              <w:rPr>
                <w:rFonts w:ascii="Times New Roman" w:hAnsi="Times New Roman"/>
                <w:sz w:val="24"/>
                <w:szCs w:val="24"/>
              </w:rPr>
              <w:lastRenderedPageBreak/>
              <w:t>технологии в образовании»:  доклады учителей школ, показавших наиболее высокие результаты, в секциях учителей математики.</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lastRenderedPageBreak/>
              <w:t>17</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Октябрь 2017</w:t>
            </w:r>
          </w:p>
        </w:tc>
        <w:tc>
          <w:tcPr>
            <w:tcW w:w="7796"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Тихвинский район. МОУ «Лицей № 8», Савенко М.А., учитель математики высшей категории, региональный эксперт ЕГЭ.</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Семинар для учителей математики «Использование результатов оценочных процедур (ОГЭ, ЕГЭ, ВПР и др.) для повышения качества математического образования» </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18</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Октябрь 2017 </w:t>
            </w:r>
          </w:p>
        </w:tc>
        <w:tc>
          <w:tcPr>
            <w:tcW w:w="7796"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Тихвинский район.  МОУ «СОШ № 1».</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Семинар для заместителей директора по УВР «Эффективность подготовки к ГИА: проблемы и пути их решения».</w:t>
            </w:r>
          </w:p>
        </w:tc>
      </w:tr>
      <w:tr w:rsidR="006A0388" w:rsidRPr="00C656CA" w:rsidTr="00D5368E">
        <w:trPr>
          <w:trHeight w:val="70"/>
        </w:trPr>
        <w:tc>
          <w:tcPr>
            <w:tcW w:w="709" w:type="dxa"/>
          </w:tcPr>
          <w:p w:rsidR="006A0388" w:rsidRPr="00C656CA" w:rsidRDefault="006A0388" w:rsidP="00C656CA">
            <w:pPr>
              <w:pStyle w:val="a3"/>
              <w:spacing w:after="0" w:line="240" w:lineRule="auto"/>
              <w:ind w:left="0"/>
              <w:jc w:val="center"/>
              <w:rPr>
                <w:rFonts w:ascii="Times New Roman" w:hAnsi="Times New Roman"/>
                <w:sz w:val="24"/>
                <w:szCs w:val="24"/>
              </w:rPr>
            </w:pPr>
            <w:r w:rsidRPr="00C656CA">
              <w:rPr>
                <w:rFonts w:ascii="Times New Roman" w:hAnsi="Times New Roman"/>
                <w:sz w:val="24"/>
                <w:szCs w:val="24"/>
              </w:rPr>
              <w:t>19</w:t>
            </w:r>
          </w:p>
        </w:tc>
        <w:tc>
          <w:tcPr>
            <w:tcW w:w="1701"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 xml:space="preserve">Ноябрь 2017 </w:t>
            </w:r>
          </w:p>
        </w:tc>
        <w:tc>
          <w:tcPr>
            <w:tcW w:w="7796" w:type="dxa"/>
          </w:tcPr>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Тихвинский район. МОУ «СОШ № 6».</w:t>
            </w:r>
          </w:p>
          <w:p w:rsidR="006A0388" w:rsidRPr="00C656CA" w:rsidRDefault="006A0388" w:rsidP="00C656CA">
            <w:pPr>
              <w:pStyle w:val="a3"/>
              <w:spacing w:after="0" w:line="240" w:lineRule="auto"/>
              <w:ind w:left="0"/>
              <w:rPr>
                <w:rFonts w:ascii="Times New Roman" w:hAnsi="Times New Roman"/>
                <w:sz w:val="24"/>
                <w:szCs w:val="24"/>
              </w:rPr>
            </w:pPr>
            <w:r w:rsidRPr="00C656CA">
              <w:rPr>
                <w:rFonts w:ascii="Times New Roman" w:hAnsi="Times New Roman"/>
                <w:sz w:val="24"/>
                <w:szCs w:val="24"/>
              </w:rPr>
              <w:t>Семинар для заместителей директоров по УВР «От ОГЭ к ЕГЭ: вопросы преемственности подготовки учащихся основной и средней школы к ГИА».</w:t>
            </w:r>
          </w:p>
        </w:tc>
      </w:tr>
    </w:tbl>
    <w:p w:rsidR="005060D9" w:rsidRPr="00C656CA" w:rsidRDefault="005060D9" w:rsidP="00C656CA">
      <w:pPr>
        <w:pStyle w:val="a3"/>
        <w:spacing w:after="0" w:line="240" w:lineRule="auto"/>
        <w:ind w:left="0"/>
        <w:jc w:val="both"/>
        <w:rPr>
          <w:rFonts w:ascii="Times New Roman" w:hAnsi="Times New Roman"/>
          <w:sz w:val="24"/>
          <w:szCs w:val="24"/>
        </w:rPr>
      </w:pPr>
    </w:p>
    <w:p w:rsidR="005060D9" w:rsidRPr="00C656CA" w:rsidRDefault="005060D9" w:rsidP="00C656CA">
      <w:pPr>
        <w:pStyle w:val="a3"/>
        <w:spacing w:after="0" w:line="240" w:lineRule="auto"/>
        <w:ind w:left="0"/>
        <w:jc w:val="both"/>
        <w:rPr>
          <w:rFonts w:ascii="Times New Roman" w:hAnsi="Times New Roman"/>
          <w:sz w:val="24"/>
          <w:szCs w:val="24"/>
        </w:rPr>
      </w:pPr>
    </w:p>
    <w:sectPr w:rsidR="005060D9" w:rsidRPr="00C656CA" w:rsidSect="00B90C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A1" w:rsidRDefault="006905A1" w:rsidP="005060D9">
      <w:r>
        <w:separator/>
      </w:r>
    </w:p>
  </w:endnote>
  <w:endnote w:type="continuationSeparator" w:id="0">
    <w:p w:rsidR="006905A1" w:rsidRDefault="006905A1"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A1" w:rsidRDefault="006905A1" w:rsidP="005060D9">
      <w:r>
        <w:separator/>
      </w:r>
    </w:p>
  </w:footnote>
  <w:footnote w:type="continuationSeparator" w:id="0">
    <w:p w:rsidR="006905A1" w:rsidRDefault="006905A1"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E05802" w:rsidRDefault="00E05802">
        <w:pPr>
          <w:pStyle w:val="ae"/>
          <w:jc w:val="center"/>
        </w:pPr>
        <w:r>
          <w:fldChar w:fldCharType="begin"/>
        </w:r>
        <w:r>
          <w:instrText>PAGE   \* MERGEFORMAT</w:instrText>
        </w:r>
        <w:r>
          <w:fldChar w:fldCharType="separate"/>
        </w:r>
        <w:r w:rsidR="00663DC3">
          <w:rPr>
            <w:noProof/>
          </w:rPr>
          <w:t>22</w:t>
        </w:r>
        <w:r>
          <w:fldChar w:fldCharType="end"/>
        </w:r>
      </w:p>
    </w:sdtContent>
  </w:sdt>
  <w:p w:rsidR="00E05802" w:rsidRDefault="00E0580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5">
    <w:nsid w:val="13DA3538"/>
    <w:multiLevelType w:val="hybridMultilevel"/>
    <w:tmpl w:val="ABEE4386"/>
    <w:lvl w:ilvl="0" w:tplc="421204D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602AAC"/>
    <w:multiLevelType w:val="hybridMultilevel"/>
    <w:tmpl w:val="6DB64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8">
    <w:nsid w:val="307B1746"/>
    <w:multiLevelType w:val="hybridMultilevel"/>
    <w:tmpl w:val="2CC6F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5CD0777"/>
    <w:multiLevelType w:val="hybridMultilevel"/>
    <w:tmpl w:val="0958DDDE"/>
    <w:lvl w:ilvl="0" w:tplc="421204D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DE7857"/>
    <w:multiLevelType w:val="hybridMultilevel"/>
    <w:tmpl w:val="F9FCEB90"/>
    <w:lvl w:ilvl="0" w:tplc="421204DE">
      <w:start w:val="1"/>
      <w:numFmt w:val="bullet"/>
      <w:lvlText w:val="•"/>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9992C75"/>
    <w:multiLevelType w:val="hybridMultilevel"/>
    <w:tmpl w:val="6E4CD6E8"/>
    <w:lvl w:ilvl="0" w:tplc="421204DE">
      <w:start w:val="1"/>
      <w:numFmt w:val="bullet"/>
      <w:lvlText w:val="•"/>
      <w:lvlJc w:val="left"/>
      <w:pPr>
        <w:ind w:left="720" w:hanging="360"/>
      </w:pPr>
      <w:rPr>
        <w:rFonts w:ascii="Times New Roman" w:hAnsi="Times New Roman" w:hint="default"/>
      </w:rPr>
    </w:lvl>
    <w:lvl w:ilvl="1" w:tplc="1C10EF62">
      <w:start w:val="1"/>
      <w:numFmt w:val="bullet"/>
      <w:lvlText w:val="­"/>
      <w:lvlJc w:val="left"/>
      <w:pPr>
        <w:ind w:left="1440" w:hanging="360"/>
      </w:pPr>
      <w:rPr>
        <w:rFonts w:ascii="Tempus Sans ITC" w:hAnsi="Tempus Sans ITC"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06E5A"/>
    <w:multiLevelType w:val="hybridMultilevel"/>
    <w:tmpl w:val="9CB071F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2D72FF7"/>
    <w:multiLevelType w:val="hybridMultilevel"/>
    <w:tmpl w:val="8570BB68"/>
    <w:lvl w:ilvl="0" w:tplc="1C10EF62">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BC95C8C"/>
    <w:multiLevelType w:val="hybridMultilevel"/>
    <w:tmpl w:val="4754BE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D318C7"/>
    <w:multiLevelType w:val="hybridMultilevel"/>
    <w:tmpl w:val="6E702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11FBC"/>
    <w:multiLevelType w:val="hybridMultilevel"/>
    <w:tmpl w:val="744E4400"/>
    <w:lvl w:ilvl="0" w:tplc="421204DE">
      <w:start w:val="1"/>
      <w:numFmt w:val="bullet"/>
      <w:lvlText w:val="•"/>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35"/>
  </w:num>
  <w:num w:numId="2">
    <w:abstractNumId w:val="33"/>
  </w:num>
  <w:num w:numId="3">
    <w:abstractNumId w:val="10"/>
  </w:num>
  <w:num w:numId="4">
    <w:abstractNumId w:val="34"/>
  </w:num>
  <w:num w:numId="5">
    <w:abstractNumId w:val="26"/>
  </w:num>
  <w:num w:numId="6">
    <w:abstractNumId w:val="19"/>
  </w:num>
  <w:num w:numId="7">
    <w:abstractNumId w:val="21"/>
  </w:num>
  <w:num w:numId="8">
    <w:abstractNumId w:val="14"/>
  </w:num>
  <w:num w:numId="9">
    <w:abstractNumId w:val="12"/>
  </w:num>
  <w:num w:numId="10">
    <w:abstractNumId w:val="29"/>
  </w:num>
  <w:num w:numId="11">
    <w:abstractNumId w:val="17"/>
  </w:num>
  <w:num w:numId="12">
    <w:abstractNumId w:val="11"/>
  </w:num>
  <w:num w:numId="13">
    <w:abstractNumId w:val="28"/>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32"/>
  </w:num>
  <w:num w:numId="27">
    <w:abstractNumId w:val="30"/>
  </w:num>
  <w:num w:numId="28">
    <w:abstractNumId w:val="25"/>
  </w:num>
  <w:num w:numId="29">
    <w:abstractNumId w:val="16"/>
  </w:num>
  <w:num w:numId="30">
    <w:abstractNumId w:val="18"/>
  </w:num>
  <w:num w:numId="31">
    <w:abstractNumId w:val="24"/>
  </w:num>
  <w:num w:numId="32">
    <w:abstractNumId w:val="27"/>
  </w:num>
  <w:num w:numId="33">
    <w:abstractNumId w:val="22"/>
  </w:num>
  <w:num w:numId="34">
    <w:abstractNumId w:val="15"/>
  </w:num>
  <w:num w:numId="35">
    <w:abstractNumId w:val="3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1ED8"/>
    <w:rsid w:val="00007B80"/>
    <w:rsid w:val="00011417"/>
    <w:rsid w:val="00020B13"/>
    <w:rsid w:val="00025019"/>
    <w:rsid w:val="00033E7F"/>
    <w:rsid w:val="00040584"/>
    <w:rsid w:val="000405ED"/>
    <w:rsid w:val="00042719"/>
    <w:rsid w:val="000427A8"/>
    <w:rsid w:val="00043B47"/>
    <w:rsid w:val="0004577A"/>
    <w:rsid w:val="0004657E"/>
    <w:rsid w:val="00046824"/>
    <w:rsid w:val="00051B13"/>
    <w:rsid w:val="00054B49"/>
    <w:rsid w:val="00063267"/>
    <w:rsid w:val="0006590D"/>
    <w:rsid w:val="000670EE"/>
    <w:rsid w:val="000673A1"/>
    <w:rsid w:val="0007060C"/>
    <w:rsid w:val="000706C8"/>
    <w:rsid w:val="00070C53"/>
    <w:rsid w:val="000720BF"/>
    <w:rsid w:val="00080490"/>
    <w:rsid w:val="000814EE"/>
    <w:rsid w:val="000816E9"/>
    <w:rsid w:val="00094E38"/>
    <w:rsid w:val="000A5A1D"/>
    <w:rsid w:val="000A649C"/>
    <w:rsid w:val="000A7E2D"/>
    <w:rsid w:val="000B013E"/>
    <w:rsid w:val="000B30D8"/>
    <w:rsid w:val="000B4551"/>
    <w:rsid w:val="000B5BAD"/>
    <w:rsid w:val="000B6D2D"/>
    <w:rsid w:val="000C2C70"/>
    <w:rsid w:val="000C3868"/>
    <w:rsid w:val="000C3B86"/>
    <w:rsid w:val="000C65C0"/>
    <w:rsid w:val="000C6B5A"/>
    <w:rsid w:val="000D0D00"/>
    <w:rsid w:val="000D6E75"/>
    <w:rsid w:val="000E00BC"/>
    <w:rsid w:val="000E2DD5"/>
    <w:rsid w:val="000E336F"/>
    <w:rsid w:val="000E5227"/>
    <w:rsid w:val="000E6D5D"/>
    <w:rsid w:val="000F037F"/>
    <w:rsid w:val="000F13E9"/>
    <w:rsid w:val="000F195A"/>
    <w:rsid w:val="000F657E"/>
    <w:rsid w:val="000F7B3C"/>
    <w:rsid w:val="00105CF9"/>
    <w:rsid w:val="00106BF4"/>
    <w:rsid w:val="0011488C"/>
    <w:rsid w:val="0011633F"/>
    <w:rsid w:val="001240A4"/>
    <w:rsid w:val="001247DC"/>
    <w:rsid w:val="001258B5"/>
    <w:rsid w:val="00130F9F"/>
    <w:rsid w:val="00132B14"/>
    <w:rsid w:val="001361EC"/>
    <w:rsid w:val="00145CA7"/>
    <w:rsid w:val="00152AC4"/>
    <w:rsid w:val="00152D17"/>
    <w:rsid w:val="0015594C"/>
    <w:rsid w:val="00160BA5"/>
    <w:rsid w:val="00161C40"/>
    <w:rsid w:val="00162C73"/>
    <w:rsid w:val="00162E5D"/>
    <w:rsid w:val="00174654"/>
    <w:rsid w:val="00175B8A"/>
    <w:rsid w:val="001827A3"/>
    <w:rsid w:val="001845A8"/>
    <w:rsid w:val="00187721"/>
    <w:rsid w:val="00193871"/>
    <w:rsid w:val="001950B9"/>
    <w:rsid w:val="00195E4C"/>
    <w:rsid w:val="00197D43"/>
    <w:rsid w:val="001B0938"/>
    <w:rsid w:val="001B0D2D"/>
    <w:rsid w:val="001B1790"/>
    <w:rsid w:val="001B1AE2"/>
    <w:rsid w:val="001B224D"/>
    <w:rsid w:val="001B3812"/>
    <w:rsid w:val="001B639B"/>
    <w:rsid w:val="001C23EB"/>
    <w:rsid w:val="001D01D0"/>
    <w:rsid w:val="001E64AC"/>
    <w:rsid w:val="001E7F9B"/>
    <w:rsid w:val="001F446B"/>
    <w:rsid w:val="001F575D"/>
    <w:rsid w:val="002007EC"/>
    <w:rsid w:val="0021083E"/>
    <w:rsid w:val="00210BEA"/>
    <w:rsid w:val="00213CBF"/>
    <w:rsid w:val="00215EF4"/>
    <w:rsid w:val="002170F9"/>
    <w:rsid w:val="002172C0"/>
    <w:rsid w:val="0022477C"/>
    <w:rsid w:val="00225B0C"/>
    <w:rsid w:val="00234680"/>
    <w:rsid w:val="00241096"/>
    <w:rsid w:val="00246E48"/>
    <w:rsid w:val="00253A31"/>
    <w:rsid w:val="002638EC"/>
    <w:rsid w:val="002641D6"/>
    <w:rsid w:val="00265643"/>
    <w:rsid w:val="002713BB"/>
    <w:rsid w:val="002732A2"/>
    <w:rsid w:val="00277DF1"/>
    <w:rsid w:val="00280729"/>
    <w:rsid w:val="00281608"/>
    <w:rsid w:val="00281A4D"/>
    <w:rsid w:val="002824EA"/>
    <w:rsid w:val="00295C3B"/>
    <w:rsid w:val="002A1DE9"/>
    <w:rsid w:val="002A6A85"/>
    <w:rsid w:val="002A7567"/>
    <w:rsid w:val="002B0E42"/>
    <w:rsid w:val="002B2866"/>
    <w:rsid w:val="002B3CB3"/>
    <w:rsid w:val="002B4295"/>
    <w:rsid w:val="002B5D63"/>
    <w:rsid w:val="002B766A"/>
    <w:rsid w:val="002B7F5A"/>
    <w:rsid w:val="002C13CF"/>
    <w:rsid w:val="002C5A15"/>
    <w:rsid w:val="002D0D13"/>
    <w:rsid w:val="002D2990"/>
    <w:rsid w:val="002D3E62"/>
    <w:rsid w:val="002D41DB"/>
    <w:rsid w:val="002E6267"/>
    <w:rsid w:val="002E67DE"/>
    <w:rsid w:val="002F0743"/>
    <w:rsid w:val="002F271F"/>
    <w:rsid w:val="00302241"/>
    <w:rsid w:val="00303623"/>
    <w:rsid w:val="0030411D"/>
    <w:rsid w:val="003044B9"/>
    <w:rsid w:val="00320380"/>
    <w:rsid w:val="0032188B"/>
    <w:rsid w:val="0032274B"/>
    <w:rsid w:val="00324020"/>
    <w:rsid w:val="00325689"/>
    <w:rsid w:val="00327951"/>
    <w:rsid w:val="00327C8C"/>
    <w:rsid w:val="0033291A"/>
    <w:rsid w:val="003334E0"/>
    <w:rsid w:val="00337A08"/>
    <w:rsid w:val="00340868"/>
    <w:rsid w:val="003440EC"/>
    <w:rsid w:val="003504E0"/>
    <w:rsid w:val="00352064"/>
    <w:rsid w:val="0036560E"/>
    <w:rsid w:val="00377A73"/>
    <w:rsid w:val="00383EE4"/>
    <w:rsid w:val="003847EF"/>
    <w:rsid w:val="003879C6"/>
    <w:rsid w:val="003A190B"/>
    <w:rsid w:val="003A27CD"/>
    <w:rsid w:val="003A2EC1"/>
    <w:rsid w:val="003A5465"/>
    <w:rsid w:val="003B1213"/>
    <w:rsid w:val="003B1688"/>
    <w:rsid w:val="003B5228"/>
    <w:rsid w:val="003B6135"/>
    <w:rsid w:val="003C6D17"/>
    <w:rsid w:val="003C707E"/>
    <w:rsid w:val="003D0D65"/>
    <w:rsid w:val="003D14F6"/>
    <w:rsid w:val="003D3AA9"/>
    <w:rsid w:val="003D731A"/>
    <w:rsid w:val="003E3000"/>
    <w:rsid w:val="003E3FE0"/>
    <w:rsid w:val="003E7459"/>
    <w:rsid w:val="003F3678"/>
    <w:rsid w:val="003F4731"/>
    <w:rsid w:val="00403FC8"/>
    <w:rsid w:val="0040428E"/>
    <w:rsid w:val="0040575A"/>
    <w:rsid w:val="004059AC"/>
    <w:rsid w:val="00416087"/>
    <w:rsid w:val="00423ADA"/>
    <w:rsid w:val="004310F1"/>
    <w:rsid w:val="00432314"/>
    <w:rsid w:val="00432583"/>
    <w:rsid w:val="00436A7B"/>
    <w:rsid w:val="00436C72"/>
    <w:rsid w:val="004403F1"/>
    <w:rsid w:val="00441A2B"/>
    <w:rsid w:val="00446E7E"/>
    <w:rsid w:val="00453CFA"/>
    <w:rsid w:val="00462FB8"/>
    <w:rsid w:val="0046749D"/>
    <w:rsid w:val="00471EAD"/>
    <w:rsid w:val="00476AD2"/>
    <w:rsid w:val="004838C6"/>
    <w:rsid w:val="00484EC5"/>
    <w:rsid w:val="00493978"/>
    <w:rsid w:val="00493A03"/>
    <w:rsid w:val="004955AA"/>
    <w:rsid w:val="00497216"/>
    <w:rsid w:val="0049739F"/>
    <w:rsid w:val="004A36F0"/>
    <w:rsid w:val="004A4E80"/>
    <w:rsid w:val="004A7C9B"/>
    <w:rsid w:val="004C4439"/>
    <w:rsid w:val="004C5414"/>
    <w:rsid w:val="004C5A93"/>
    <w:rsid w:val="004C7F06"/>
    <w:rsid w:val="004D28BD"/>
    <w:rsid w:val="004D49D8"/>
    <w:rsid w:val="004D5CA0"/>
    <w:rsid w:val="004E0A6B"/>
    <w:rsid w:val="004E21D6"/>
    <w:rsid w:val="00501025"/>
    <w:rsid w:val="005060D9"/>
    <w:rsid w:val="00507667"/>
    <w:rsid w:val="0050776B"/>
    <w:rsid w:val="00513983"/>
    <w:rsid w:val="0051404C"/>
    <w:rsid w:val="00517C9A"/>
    <w:rsid w:val="00520DFB"/>
    <w:rsid w:val="00521025"/>
    <w:rsid w:val="00524FFA"/>
    <w:rsid w:val="00536528"/>
    <w:rsid w:val="00541E2A"/>
    <w:rsid w:val="005428A1"/>
    <w:rsid w:val="005537D4"/>
    <w:rsid w:val="005607D8"/>
    <w:rsid w:val="00560AF2"/>
    <w:rsid w:val="00561C62"/>
    <w:rsid w:val="00562D21"/>
    <w:rsid w:val="00563561"/>
    <w:rsid w:val="00564207"/>
    <w:rsid w:val="00565B01"/>
    <w:rsid w:val="00565F29"/>
    <w:rsid w:val="005669A8"/>
    <w:rsid w:val="0057128C"/>
    <w:rsid w:val="0057534C"/>
    <w:rsid w:val="00576F38"/>
    <w:rsid w:val="0058062E"/>
    <w:rsid w:val="005816BC"/>
    <w:rsid w:val="005911B2"/>
    <w:rsid w:val="005A5700"/>
    <w:rsid w:val="005A77DB"/>
    <w:rsid w:val="005B33E0"/>
    <w:rsid w:val="005B5DF9"/>
    <w:rsid w:val="005C4F76"/>
    <w:rsid w:val="005C7FEB"/>
    <w:rsid w:val="005D1EFD"/>
    <w:rsid w:val="005D2CEA"/>
    <w:rsid w:val="005D3375"/>
    <w:rsid w:val="005E60B4"/>
    <w:rsid w:val="005F0CE0"/>
    <w:rsid w:val="005F42F3"/>
    <w:rsid w:val="005F62DD"/>
    <w:rsid w:val="005F659B"/>
    <w:rsid w:val="0061189C"/>
    <w:rsid w:val="00612967"/>
    <w:rsid w:val="00612F21"/>
    <w:rsid w:val="0061423D"/>
    <w:rsid w:val="00614AB8"/>
    <w:rsid w:val="006158D8"/>
    <w:rsid w:val="00616EA9"/>
    <w:rsid w:val="00617493"/>
    <w:rsid w:val="00617A5C"/>
    <w:rsid w:val="00620EBA"/>
    <w:rsid w:val="00624E99"/>
    <w:rsid w:val="006255F2"/>
    <w:rsid w:val="006337E0"/>
    <w:rsid w:val="0064532F"/>
    <w:rsid w:val="00650E6C"/>
    <w:rsid w:val="00651CE3"/>
    <w:rsid w:val="00653C16"/>
    <w:rsid w:val="00661FEF"/>
    <w:rsid w:val="00663DC3"/>
    <w:rsid w:val="00665E8B"/>
    <w:rsid w:val="00672C6E"/>
    <w:rsid w:val="00682889"/>
    <w:rsid w:val="006831F1"/>
    <w:rsid w:val="006905A1"/>
    <w:rsid w:val="006925E2"/>
    <w:rsid w:val="006931E4"/>
    <w:rsid w:val="00693C32"/>
    <w:rsid w:val="006A0388"/>
    <w:rsid w:val="006A15FA"/>
    <w:rsid w:val="006B2A14"/>
    <w:rsid w:val="006B73E0"/>
    <w:rsid w:val="006D5136"/>
    <w:rsid w:val="006E69A8"/>
    <w:rsid w:val="006E6EEA"/>
    <w:rsid w:val="006F676B"/>
    <w:rsid w:val="0071168B"/>
    <w:rsid w:val="007131C1"/>
    <w:rsid w:val="007256AE"/>
    <w:rsid w:val="007259E2"/>
    <w:rsid w:val="007327DF"/>
    <w:rsid w:val="00735526"/>
    <w:rsid w:val="00744162"/>
    <w:rsid w:val="00750F73"/>
    <w:rsid w:val="00751A12"/>
    <w:rsid w:val="00753143"/>
    <w:rsid w:val="007541CC"/>
    <w:rsid w:val="00756A4A"/>
    <w:rsid w:val="00762764"/>
    <w:rsid w:val="00765024"/>
    <w:rsid w:val="0077011C"/>
    <w:rsid w:val="00771566"/>
    <w:rsid w:val="00776DA0"/>
    <w:rsid w:val="00777AC1"/>
    <w:rsid w:val="00784B3D"/>
    <w:rsid w:val="00790D00"/>
    <w:rsid w:val="00791F29"/>
    <w:rsid w:val="007920FC"/>
    <w:rsid w:val="007927A6"/>
    <w:rsid w:val="007A0E80"/>
    <w:rsid w:val="007A4653"/>
    <w:rsid w:val="007A5A52"/>
    <w:rsid w:val="007A650C"/>
    <w:rsid w:val="007B2503"/>
    <w:rsid w:val="007C3B1B"/>
    <w:rsid w:val="007C652F"/>
    <w:rsid w:val="007E0E13"/>
    <w:rsid w:val="007E2191"/>
    <w:rsid w:val="007E59D0"/>
    <w:rsid w:val="007E685B"/>
    <w:rsid w:val="007F5E19"/>
    <w:rsid w:val="007F6BE0"/>
    <w:rsid w:val="008006AA"/>
    <w:rsid w:val="008063AF"/>
    <w:rsid w:val="00807C60"/>
    <w:rsid w:val="00811A92"/>
    <w:rsid w:val="00812E6B"/>
    <w:rsid w:val="00815D95"/>
    <w:rsid w:val="00816439"/>
    <w:rsid w:val="00826B76"/>
    <w:rsid w:val="0083138D"/>
    <w:rsid w:val="00836171"/>
    <w:rsid w:val="00842B1D"/>
    <w:rsid w:val="0084465A"/>
    <w:rsid w:val="00846838"/>
    <w:rsid w:val="008476B6"/>
    <w:rsid w:val="00856928"/>
    <w:rsid w:val="008676E0"/>
    <w:rsid w:val="00874E95"/>
    <w:rsid w:val="00874F63"/>
    <w:rsid w:val="00894EB4"/>
    <w:rsid w:val="008A5C40"/>
    <w:rsid w:val="008B220D"/>
    <w:rsid w:val="008B2ADD"/>
    <w:rsid w:val="008B6401"/>
    <w:rsid w:val="008B7481"/>
    <w:rsid w:val="008C3BCB"/>
    <w:rsid w:val="008C624C"/>
    <w:rsid w:val="008C7D94"/>
    <w:rsid w:val="008D7330"/>
    <w:rsid w:val="008E450E"/>
    <w:rsid w:val="008E62BF"/>
    <w:rsid w:val="008F02F1"/>
    <w:rsid w:val="0090144C"/>
    <w:rsid w:val="009027BB"/>
    <w:rsid w:val="00902B7D"/>
    <w:rsid w:val="0090540D"/>
    <w:rsid w:val="00910553"/>
    <w:rsid w:val="009109A6"/>
    <w:rsid w:val="009208D9"/>
    <w:rsid w:val="009251BC"/>
    <w:rsid w:val="009253A4"/>
    <w:rsid w:val="00931C8D"/>
    <w:rsid w:val="00931D6A"/>
    <w:rsid w:val="0094223A"/>
    <w:rsid w:val="00945F80"/>
    <w:rsid w:val="009506BC"/>
    <w:rsid w:val="00954900"/>
    <w:rsid w:val="00960A87"/>
    <w:rsid w:val="00963738"/>
    <w:rsid w:val="00964ACF"/>
    <w:rsid w:val="00971134"/>
    <w:rsid w:val="00981072"/>
    <w:rsid w:val="00982083"/>
    <w:rsid w:val="00983E86"/>
    <w:rsid w:val="009841BA"/>
    <w:rsid w:val="00984F9E"/>
    <w:rsid w:val="00987DE5"/>
    <w:rsid w:val="009920B7"/>
    <w:rsid w:val="0099276A"/>
    <w:rsid w:val="0099316A"/>
    <w:rsid w:val="009A39A6"/>
    <w:rsid w:val="009A6132"/>
    <w:rsid w:val="009A7772"/>
    <w:rsid w:val="009B083A"/>
    <w:rsid w:val="009C1A86"/>
    <w:rsid w:val="009C4CF7"/>
    <w:rsid w:val="009D3DFA"/>
    <w:rsid w:val="009D6DFF"/>
    <w:rsid w:val="009D7DB0"/>
    <w:rsid w:val="009E3F60"/>
    <w:rsid w:val="009F1ACE"/>
    <w:rsid w:val="009F2506"/>
    <w:rsid w:val="00A00F44"/>
    <w:rsid w:val="00A0140F"/>
    <w:rsid w:val="00A0549C"/>
    <w:rsid w:val="00A07EFF"/>
    <w:rsid w:val="00A16B74"/>
    <w:rsid w:val="00A2251F"/>
    <w:rsid w:val="00A22A14"/>
    <w:rsid w:val="00A24E2A"/>
    <w:rsid w:val="00A31453"/>
    <w:rsid w:val="00A343CC"/>
    <w:rsid w:val="00A36CDE"/>
    <w:rsid w:val="00A379E6"/>
    <w:rsid w:val="00A57A13"/>
    <w:rsid w:val="00A60909"/>
    <w:rsid w:val="00A64730"/>
    <w:rsid w:val="00A65944"/>
    <w:rsid w:val="00A666E9"/>
    <w:rsid w:val="00A67C9A"/>
    <w:rsid w:val="00A7635B"/>
    <w:rsid w:val="00A803E1"/>
    <w:rsid w:val="00A83C3C"/>
    <w:rsid w:val="00A9105A"/>
    <w:rsid w:val="00A96B28"/>
    <w:rsid w:val="00AA02FE"/>
    <w:rsid w:val="00AA24FF"/>
    <w:rsid w:val="00AA7FF8"/>
    <w:rsid w:val="00AC0396"/>
    <w:rsid w:val="00AC0BDA"/>
    <w:rsid w:val="00AC43B4"/>
    <w:rsid w:val="00AC499E"/>
    <w:rsid w:val="00AD4E71"/>
    <w:rsid w:val="00AD62F9"/>
    <w:rsid w:val="00AD6780"/>
    <w:rsid w:val="00AD72B4"/>
    <w:rsid w:val="00AE10C3"/>
    <w:rsid w:val="00AE7FEC"/>
    <w:rsid w:val="00AF5EAD"/>
    <w:rsid w:val="00B02D61"/>
    <w:rsid w:val="00B1110E"/>
    <w:rsid w:val="00B14B92"/>
    <w:rsid w:val="00B16C4B"/>
    <w:rsid w:val="00B24BDA"/>
    <w:rsid w:val="00B327C6"/>
    <w:rsid w:val="00B331C4"/>
    <w:rsid w:val="00B36B10"/>
    <w:rsid w:val="00B37022"/>
    <w:rsid w:val="00B44427"/>
    <w:rsid w:val="00B522E6"/>
    <w:rsid w:val="00B6302C"/>
    <w:rsid w:val="00B672E5"/>
    <w:rsid w:val="00B749B4"/>
    <w:rsid w:val="00B772D9"/>
    <w:rsid w:val="00B852B2"/>
    <w:rsid w:val="00B90C38"/>
    <w:rsid w:val="00B9160A"/>
    <w:rsid w:val="00BA4805"/>
    <w:rsid w:val="00BA69AA"/>
    <w:rsid w:val="00BC09FC"/>
    <w:rsid w:val="00BC0C2D"/>
    <w:rsid w:val="00BC54C5"/>
    <w:rsid w:val="00BD4719"/>
    <w:rsid w:val="00BD67B9"/>
    <w:rsid w:val="00BD6FAA"/>
    <w:rsid w:val="00BE0C6B"/>
    <w:rsid w:val="00BE1753"/>
    <w:rsid w:val="00BE3549"/>
    <w:rsid w:val="00BE5027"/>
    <w:rsid w:val="00BF1619"/>
    <w:rsid w:val="00BF18EF"/>
    <w:rsid w:val="00BF5C86"/>
    <w:rsid w:val="00BF6C85"/>
    <w:rsid w:val="00BF6E6D"/>
    <w:rsid w:val="00C002C3"/>
    <w:rsid w:val="00C072D7"/>
    <w:rsid w:val="00C113BC"/>
    <w:rsid w:val="00C15C41"/>
    <w:rsid w:val="00C21C31"/>
    <w:rsid w:val="00C2565D"/>
    <w:rsid w:val="00C25920"/>
    <w:rsid w:val="00C26709"/>
    <w:rsid w:val="00C30DD4"/>
    <w:rsid w:val="00C326F6"/>
    <w:rsid w:val="00C32BC7"/>
    <w:rsid w:val="00C33232"/>
    <w:rsid w:val="00C3440B"/>
    <w:rsid w:val="00C360F9"/>
    <w:rsid w:val="00C3629B"/>
    <w:rsid w:val="00C36B7A"/>
    <w:rsid w:val="00C3768D"/>
    <w:rsid w:val="00C40EC1"/>
    <w:rsid w:val="00C438DE"/>
    <w:rsid w:val="00C46680"/>
    <w:rsid w:val="00C51AA4"/>
    <w:rsid w:val="00C607CD"/>
    <w:rsid w:val="00C632D1"/>
    <w:rsid w:val="00C6511E"/>
    <w:rsid w:val="00C656CA"/>
    <w:rsid w:val="00C660A3"/>
    <w:rsid w:val="00C66460"/>
    <w:rsid w:val="00C671CD"/>
    <w:rsid w:val="00C71D6C"/>
    <w:rsid w:val="00C71D9F"/>
    <w:rsid w:val="00C7397A"/>
    <w:rsid w:val="00C73CFA"/>
    <w:rsid w:val="00C80ADD"/>
    <w:rsid w:val="00C80CD1"/>
    <w:rsid w:val="00C838F3"/>
    <w:rsid w:val="00C83F45"/>
    <w:rsid w:val="00C8638A"/>
    <w:rsid w:val="00C86754"/>
    <w:rsid w:val="00C979A3"/>
    <w:rsid w:val="00C97A75"/>
    <w:rsid w:val="00CA7D6A"/>
    <w:rsid w:val="00CB14B6"/>
    <w:rsid w:val="00CB1C3B"/>
    <w:rsid w:val="00CB220A"/>
    <w:rsid w:val="00CB5F8A"/>
    <w:rsid w:val="00CB7E15"/>
    <w:rsid w:val="00CC1774"/>
    <w:rsid w:val="00CC7E9D"/>
    <w:rsid w:val="00CD13F4"/>
    <w:rsid w:val="00CD18B6"/>
    <w:rsid w:val="00CD1EBA"/>
    <w:rsid w:val="00CD4864"/>
    <w:rsid w:val="00CD4C17"/>
    <w:rsid w:val="00CD537A"/>
    <w:rsid w:val="00CE0F9D"/>
    <w:rsid w:val="00CE1A22"/>
    <w:rsid w:val="00CE29C4"/>
    <w:rsid w:val="00CE663B"/>
    <w:rsid w:val="00CF460B"/>
    <w:rsid w:val="00CF7276"/>
    <w:rsid w:val="00D0102B"/>
    <w:rsid w:val="00D01884"/>
    <w:rsid w:val="00D036A8"/>
    <w:rsid w:val="00D05C98"/>
    <w:rsid w:val="00D06C91"/>
    <w:rsid w:val="00D16678"/>
    <w:rsid w:val="00D235AF"/>
    <w:rsid w:val="00D2597B"/>
    <w:rsid w:val="00D26723"/>
    <w:rsid w:val="00D37D1D"/>
    <w:rsid w:val="00D407F3"/>
    <w:rsid w:val="00D41C6E"/>
    <w:rsid w:val="00D44B3A"/>
    <w:rsid w:val="00D478AB"/>
    <w:rsid w:val="00D52B10"/>
    <w:rsid w:val="00D52BC9"/>
    <w:rsid w:val="00D5368E"/>
    <w:rsid w:val="00D54C36"/>
    <w:rsid w:val="00D55389"/>
    <w:rsid w:val="00D604B5"/>
    <w:rsid w:val="00D60FED"/>
    <w:rsid w:val="00D630DE"/>
    <w:rsid w:val="00D64478"/>
    <w:rsid w:val="00D66A78"/>
    <w:rsid w:val="00D7298E"/>
    <w:rsid w:val="00D72F46"/>
    <w:rsid w:val="00D748E2"/>
    <w:rsid w:val="00DA1566"/>
    <w:rsid w:val="00DB022E"/>
    <w:rsid w:val="00DB5218"/>
    <w:rsid w:val="00DB63D9"/>
    <w:rsid w:val="00DB7921"/>
    <w:rsid w:val="00DC4AEB"/>
    <w:rsid w:val="00DD13E2"/>
    <w:rsid w:val="00DD28D3"/>
    <w:rsid w:val="00DD69F9"/>
    <w:rsid w:val="00DE1A42"/>
    <w:rsid w:val="00DE6035"/>
    <w:rsid w:val="00DE6640"/>
    <w:rsid w:val="00DE78E3"/>
    <w:rsid w:val="00DF5918"/>
    <w:rsid w:val="00DF7A15"/>
    <w:rsid w:val="00E05802"/>
    <w:rsid w:val="00E06377"/>
    <w:rsid w:val="00E0747A"/>
    <w:rsid w:val="00E1393F"/>
    <w:rsid w:val="00E14692"/>
    <w:rsid w:val="00E15ABE"/>
    <w:rsid w:val="00E1739E"/>
    <w:rsid w:val="00E277DF"/>
    <w:rsid w:val="00E469B9"/>
    <w:rsid w:val="00E54971"/>
    <w:rsid w:val="00E5699D"/>
    <w:rsid w:val="00E76106"/>
    <w:rsid w:val="00E83C38"/>
    <w:rsid w:val="00E8517F"/>
    <w:rsid w:val="00E8534A"/>
    <w:rsid w:val="00E8653D"/>
    <w:rsid w:val="00E9019F"/>
    <w:rsid w:val="00E90D29"/>
    <w:rsid w:val="00E95D2C"/>
    <w:rsid w:val="00E97DA6"/>
    <w:rsid w:val="00EA1084"/>
    <w:rsid w:val="00EB2D3A"/>
    <w:rsid w:val="00EB5E43"/>
    <w:rsid w:val="00EB6ED7"/>
    <w:rsid w:val="00EC4A88"/>
    <w:rsid w:val="00ED3482"/>
    <w:rsid w:val="00ED6C8E"/>
    <w:rsid w:val="00EE118A"/>
    <w:rsid w:val="00EE2024"/>
    <w:rsid w:val="00EF12F0"/>
    <w:rsid w:val="00EF1716"/>
    <w:rsid w:val="00EF28D5"/>
    <w:rsid w:val="00EF36C3"/>
    <w:rsid w:val="00EF3B35"/>
    <w:rsid w:val="00EF782A"/>
    <w:rsid w:val="00F01D18"/>
    <w:rsid w:val="00F02783"/>
    <w:rsid w:val="00F07ACD"/>
    <w:rsid w:val="00F10FA2"/>
    <w:rsid w:val="00F21893"/>
    <w:rsid w:val="00F22E7F"/>
    <w:rsid w:val="00F23F6D"/>
    <w:rsid w:val="00F334FD"/>
    <w:rsid w:val="00F35910"/>
    <w:rsid w:val="00F366C6"/>
    <w:rsid w:val="00F41C29"/>
    <w:rsid w:val="00F47F37"/>
    <w:rsid w:val="00F517C0"/>
    <w:rsid w:val="00F539AA"/>
    <w:rsid w:val="00F54DBD"/>
    <w:rsid w:val="00F56CC2"/>
    <w:rsid w:val="00F65502"/>
    <w:rsid w:val="00F70A6A"/>
    <w:rsid w:val="00F82CB7"/>
    <w:rsid w:val="00F866B3"/>
    <w:rsid w:val="00F8743A"/>
    <w:rsid w:val="00F94439"/>
    <w:rsid w:val="00F94739"/>
    <w:rsid w:val="00F979F6"/>
    <w:rsid w:val="00FA1462"/>
    <w:rsid w:val="00FA6F8B"/>
    <w:rsid w:val="00FB2148"/>
    <w:rsid w:val="00FB5BFB"/>
    <w:rsid w:val="00FB6892"/>
    <w:rsid w:val="00FC1A6B"/>
    <w:rsid w:val="00FD01E5"/>
    <w:rsid w:val="00FD6147"/>
    <w:rsid w:val="00FD7FA7"/>
    <w:rsid w:val="00FE05D0"/>
    <w:rsid w:val="00FE4092"/>
    <w:rsid w:val="00FF5922"/>
    <w:rsid w:val="00FF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99"/>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character" w:styleId="af7">
    <w:name w:val="Placeholder Text"/>
    <w:basedOn w:val="a0"/>
    <w:uiPriority w:val="99"/>
    <w:semiHidden/>
    <w:rsid w:val="00453CFA"/>
    <w:rPr>
      <w:color w:val="808080"/>
    </w:rPr>
  </w:style>
  <w:style w:type="paragraph" w:styleId="af8">
    <w:name w:val="Body Text Indent"/>
    <w:basedOn w:val="a"/>
    <w:link w:val="af9"/>
    <w:rsid w:val="00661FEF"/>
    <w:pPr>
      <w:ind w:firstLine="851"/>
      <w:jc w:val="both"/>
    </w:pPr>
    <w:rPr>
      <w:rFonts w:eastAsia="Times New Roman"/>
      <w:sz w:val="28"/>
    </w:rPr>
  </w:style>
  <w:style w:type="character" w:customStyle="1" w:styleId="af9">
    <w:name w:val="Основной текст с отступом Знак"/>
    <w:basedOn w:val="a0"/>
    <w:link w:val="af8"/>
    <w:rsid w:val="00661FEF"/>
    <w:rPr>
      <w:rFonts w:ascii="Times New Roman" w:eastAsia="Times New Roman" w:hAnsi="Times New Roman" w:cs="Times New Roman"/>
      <w:sz w:val="28"/>
      <w:szCs w:val="24"/>
      <w:lang w:eastAsia="ru-RU"/>
    </w:rPr>
  </w:style>
  <w:style w:type="character" w:styleId="afa">
    <w:name w:val="Hyperlink"/>
    <w:uiPriority w:val="99"/>
    <w:rsid w:val="00D5368E"/>
    <w:rPr>
      <w:rFonts w:cs="Times New Roman"/>
      <w:color w:val="0000FF"/>
      <w:u w:val="single"/>
    </w:rPr>
  </w:style>
  <w:style w:type="character" w:customStyle="1" w:styleId="FontStyle16">
    <w:name w:val="Font Style16"/>
    <w:basedOn w:val="a0"/>
    <w:uiPriority w:val="99"/>
    <w:rsid w:val="000A5A1D"/>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99"/>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character" w:styleId="af7">
    <w:name w:val="Placeholder Text"/>
    <w:basedOn w:val="a0"/>
    <w:uiPriority w:val="99"/>
    <w:semiHidden/>
    <w:rsid w:val="00453CFA"/>
    <w:rPr>
      <w:color w:val="808080"/>
    </w:rPr>
  </w:style>
  <w:style w:type="paragraph" w:styleId="af8">
    <w:name w:val="Body Text Indent"/>
    <w:basedOn w:val="a"/>
    <w:link w:val="af9"/>
    <w:rsid w:val="00661FEF"/>
    <w:pPr>
      <w:ind w:firstLine="851"/>
      <w:jc w:val="both"/>
    </w:pPr>
    <w:rPr>
      <w:rFonts w:eastAsia="Times New Roman"/>
      <w:sz w:val="28"/>
    </w:rPr>
  </w:style>
  <w:style w:type="character" w:customStyle="1" w:styleId="af9">
    <w:name w:val="Основной текст с отступом Знак"/>
    <w:basedOn w:val="a0"/>
    <w:link w:val="af8"/>
    <w:rsid w:val="00661FEF"/>
    <w:rPr>
      <w:rFonts w:ascii="Times New Roman" w:eastAsia="Times New Roman" w:hAnsi="Times New Roman" w:cs="Times New Roman"/>
      <w:sz w:val="28"/>
      <w:szCs w:val="24"/>
      <w:lang w:eastAsia="ru-RU"/>
    </w:rPr>
  </w:style>
  <w:style w:type="character" w:styleId="afa">
    <w:name w:val="Hyperlink"/>
    <w:uiPriority w:val="99"/>
    <w:rsid w:val="00D5368E"/>
    <w:rPr>
      <w:rFonts w:cs="Times New Roman"/>
      <w:color w:val="0000FF"/>
      <w:u w:val="single"/>
    </w:rPr>
  </w:style>
  <w:style w:type="character" w:customStyle="1" w:styleId="FontStyle16">
    <w:name w:val="Font Style16"/>
    <w:basedOn w:val="a0"/>
    <w:uiPriority w:val="99"/>
    <w:rsid w:val="000A5A1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ipkpro.ru/component/content/article/6-kaf-fii/1977-ege-opit.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13562</TotalTime>
  <Pages>25</Pages>
  <Words>7704</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51514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Елена Григорьевна Шарая</cp:lastModifiedBy>
  <cp:revision>580</cp:revision>
  <cp:lastPrinted>2016-06-29T13:46:00Z</cp:lastPrinted>
  <dcterms:created xsi:type="dcterms:W3CDTF">2017-06-21T09:32:00Z</dcterms:created>
  <dcterms:modified xsi:type="dcterms:W3CDTF">2019-02-15T10:15:00Z</dcterms:modified>
</cp:coreProperties>
</file>