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38" w:rsidRPr="00C36B47" w:rsidRDefault="00576F38" w:rsidP="00C36B47">
      <w:pPr>
        <w:jc w:val="center"/>
        <w:rPr>
          <w:rFonts w:eastAsia="Calibri"/>
          <w:b/>
        </w:rPr>
      </w:pPr>
      <w:r w:rsidRPr="001E04AA">
        <w:rPr>
          <w:rFonts w:eastAsia="Calibri"/>
          <w:b/>
        </w:rPr>
        <w:t xml:space="preserve">Статистико-аналитический отчет о результатах ЕГЭ в </w:t>
      </w:r>
      <w:r w:rsidR="002E2129" w:rsidRPr="001E04AA">
        <w:rPr>
          <w:rFonts w:eastAsia="Calibri"/>
          <w:b/>
        </w:rPr>
        <w:t>Ленинградской области</w:t>
      </w:r>
    </w:p>
    <w:p w:rsidR="00576F38" w:rsidRPr="001E04AA" w:rsidRDefault="00576F38" w:rsidP="001E04AA">
      <w:pPr>
        <w:jc w:val="center"/>
        <w:rPr>
          <w:b/>
          <w:bCs/>
        </w:rPr>
      </w:pPr>
    </w:p>
    <w:p w:rsidR="002E2129" w:rsidRPr="001E04AA" w:rsidRDefault="005060D9" w:rsidP="001E04A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E04AA">
        <w:rPr>
          <w:rFonts w:ascii="Times New Roman" w:hAnsi="Times New Roman" w:cs="Times New Roman"/>
          <w:color w:val="auto"/>
          <w:sz w:val="24"/>
          <w:szCs w:val="24"/>
        </w:rPr>
        <w:t xml:space="preserve">Часть 1. </w:t>
      </w:r>
      <w:proofErr w:type="gramStart"/>
      <w:r w:rsidRPr="001E04AA">
        <w:rPr>
          <w:rFonts w:ascii="Times New Roman" w:hAnsi="Times New Roman" w:cs="Times New Roman"/>
          <w:color w:val="auto"/>
          <w:sz w:val="24"/>
          <w:szCs w:val="24"/>
        </w:rPr>
        <w:t>Методический анализ</w:t>
      </w:r>
      <w:proofErr w:type="gramEnd"/>
      <w:r w:rsidRPr="001E04AA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ЕГЭ </w:t>
      </w:r>
    </w:p>
    <w:p w:rsidR="005060D9" w:rsidRPr="001E04AA" w:rsidRDefault="005060D9" w:rsidP="001E04A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E04AA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2E2129" w:rsidRPr="001E04AA">
        <w:rPr>
          <w:rFonts w:ascii="Times New Roman" w:hAnsi="Times New Roman" w:cs="Times New Roman"/>
          <w:color w:val="auto"/>
          <w:sz w:val="24"/>
          <w:szCs w:val="24"/>
        </w:rPr>
        <w:t>обществознанию</w:t>
      </w:r>
    </w:p>
    <w:p w:rsidR="002E2129" w:rsidRPr="001E04AA" w:rsidRDefault="002E2129" w:rsidP="001E04AA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</w:p>
    <w:p w:rsidR="005060D9" w:rsidRPr="001E04AA" w:rsidRDefault="005060D9" w:rsidP="001E04AA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1E04AA">
        <w:rPr>
          <w:rFonts w:ascii="Times New Roman" w:eastAsia="Times New Roman" w:hAnsi="Times New Roman" w:cs="Times New Roman"/>
          <w:color w:val="auto"/>
        </w:rPr>
        <w:t>1. ХАРАКТЕРИСТИКА УЧАСТНИКОВ ЕГЭ ПО УЧЕБНОМУ ПРЕДМЕТУ</w:t>
      </w:r>
    </w:p>
    <w:p w:rsidR="005060D9" w:rsidRPr="001E04AA" w:rsidRDefault="005060D9" w:rsidP="001E04AA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  <w:r w:rsidRPr="001E04AA">
        <w:t>1.1 Количество участников ЕГЭ по учебному предмету (</w:t>
      </w:r>
      <w:proofErr w:type="gramStart"/>
      <w:r w:rsidRPr="001E04AA">
        <w:t>за</w:t>
      </w:r>
      <w:proofErr w:type="gramEnd"/>
      <w:r w:rsidRPr="001E04AA">
        <w:t xml:space="preserve"> последние 3 года)</w:t>
      </w:r>
      <w:bookmarkEnd w:id="0"/>
      <w:bookmarkEnd w:id="1"/>
      <w:bookmarkEnd w:id="2"/>
    </w:p>
    <w:p w:rsidR="00501025" w:rsidRPr="001E04AA" w:rsidRDefault="00501025" w:rsidP="001E04AA">
      <w:pPr>
        <w:ind w:left="720" w:right="-1"/>
        <w:jc w:val="right"/>
        <w:rPr>
          <w:i/>
        </w:rPr>
      </w:pPr>
    </w:p>
    <w:p w:rsidR="005060D9" w:rsidRPr="001E04AA" w:rsidRDefault="005060D9" w:rsidP="001E04AA">
      <w:pPr>
        <w:ind w:left="720" w:right="-1"/>
        <w:jc w:val="right"/>
        <w:rPr>
          <w:i/>
        </w:rPr>
      </w:pPr>
      <w:r w:rsidRPr="001E04AA">
        <w:rPr>
          <w:i/>
        </w:rPr>
        <w:t xml:space="preserve">Таблица </w:t>
      </w:r>
      <w:r w:rsidR="00791F29" w:rsidRPr="001E04AA">
        <w:rPr>
          <w:i/>
        </w:rPr>
        <w:t>1</w:t>
      </w:r>
    </w:p>
    <w:p w:rsidR="00501025" w:rsidRPr="001E04AA" w:rsidRDefault="00501025" w:rsidP="001E04AA">
      <w:pPr>
        <w:ind w:left="720" w:right="-1"/>
        <w:jc w:val="right"/>
        <w:rPr>
          <w:i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850"/>
        <w:gridCol w:w="1700"/>
        <w:gridCol w:w="852"/>
        <w:gridCol w:w="1698"/>
        <w:gridCol w:w="850"/>
        <w:gridCol w:w="1622"/>
      </w:tblGrid>
      <w:tr w:rsidR="005060D9" w:rsidRPr="001E04AA" w:rsidTr="00DE78E3">
        <w:trPr>
          <w:jc w:val="center"/>
        </w:trPr>
        <w:tc>
          <w:tcPr>
            <w:tcW w:w="1232" w:type="pct"/>
            <w:vMerge w:val="restart"/>
            <w:vAlign w:val="center"/>
          </w:tcPr>
          <w:p w:rsidR="005060D9" w:rsidRPr="001E04AA" w:rsidRDefault="005060D9" w:rsidP="001E04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E04AA">
              <w:rPr>
                <w:b/>
                <w:noProof/>
              </w:rPr>
              <w:t>Учебный предмет</w:t>
            </w:r>
          </w:p>
        </w:tc>
        <w:tc>
          <w:tcPr>
            <w:tcW w:w="1269" w:type="pct"/>
            <w:gridSpan w:val="2"/>
          </w:tcPr>
          <w:p w:rsidR="005060D9" w:rsidRPr="001E04AA" w:rsidRDefault="005060D9" w:rsidP="001E04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E04AA">
              <w:rPr>
                <w:b/>
                <w:noProof/>
              </w:rPr>
              <w:t>201</w:t>
            </w:r>
            <w:r w:rsidR="00070C53" w:rsidRPr="001E04AA">
              <w:rPr>
                <w:b/>
                <w:noProof/>
              </w:rPr>
              <w:t>5</w:t>
            </w:r>
          </w:p>
        </w:tc>
        <w:tc>
          <w:tcPr>
            <w:tcW w:w="1269" w:type="pct"/>
            <w:gridSpan w:val="2"/>
          </w:tcPr>
          <w:p w:rsidR="005060D9" w:rsidRPr="001E04AA" w:rsidRDefault="005060D9" w:rsidP="001E04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E04AA">
              <w:rPr>
                <w:b/>
                <w:noProof/>
              </w:rPr>
              <w:t>201</w:t>
            </w:r>
            <w:r w:rsidR="00070C53" w:rsidRPr="001E04AA">
              <w:rPr>
                <w:b/>
                <w:noProof/>
              </w:rPr>
              <w:t>6</w:t>
            </w:r>
          </w:p>
        </w:tc>
        <w:tc>
          <w:tcPr>
            <w:tcW w:w="1230" w:type="pct"/>
            <w:gridSpan w:val="2"/>
          </w:tcPr>
          <w:p w:rsidR="005060D9" w:rsidRPr="001E04AA" w:rsidRDefault="005060D9" w:rsidP="001E04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E04AA">
              <w:rPr>
                <w:b/>
                <w:noProof/>
              </w:rPr>
              <w:t>201</w:t>
            </w:r>
            <w:r w:rsidR="00070C53" w:rsidRPr="001E04AA">
              <w:rPr>
                <w:b/>
                <w:noProof/>
              </w:rPr>
              <w:t>7</w:t>
            </w:r>
          </w:p>
        </w:tc>
      </w:tr>
      <w:tr w:rsidR="00DE78E3" w:rsidRPr="001E04AA" w:rsidTr="00DE78E3">
        <w:trPr>
          <w:jc w:val="center"/>
        </w:trPr>
        <w:tc>
          <w:tcPr>
            <w:tcW w:w="1232" w:type="pct"/>
            <w:vMerge/>
          </w:tcPr>
          <w:p w:rsidR="005060D9" w:rsidRPr="001E04AA" w:rsidRDefault="005060D9" w:rsidP="001E04A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23" w:type="pct"/>
            <w:vAlign w:val="center"/>
          </w:tcPr>
          <w:p w:rsidR="005060D9" w:rsidRPr="001E04AA" w:rsidRDefault="005060D9" w:rsidP="001E04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E04AA">
              <w:rPr>
                <w:noProof/>
              </w:rPr>
              <w:t>чел.</w:t>
            </w:r>
          </w:p>
        </w:tc>
        <w:tc>
          <w:tcPr>
            <w:tcW w:w="846" w:type="pct"/>
            <w:vAlign w:val="center"/>
          </w:tcPr>
          <w:p w:rsidR="005060D9" w:rsidRPr="001E04AA" w:rsidRDefault="005060D9" w:rsidP="001E04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E04AA">
              <w:rPr>
                <w:noProof/>
              </w:rPr>
              <w:t>% от общего числа участников</w:t>
            </w:r>
          </w:p>
        </w:tc>
        <w:tc>
          <w:tcPr>
            <w:tcW w:w="424" w:type="pct"/>
            <w:vAlign w:val="center"/>
          </w:tcPr>
          <w:p w:rsidR="005060D9" w:rsidRPr="001E04AA" w:rsidRDefault="005060D9" w:rsidP="001E04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E04AA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5060D9" w:rsidRPr="001E04AA" w:rsidRDefault="005060D9" w:rsidP="001E04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E04AA">
              <w:rPr>
                <w:noProof/>
              </w:rPr>
              <w:t>% от общего числа участников</w:t>
            </w:r>
          </w:p>
        </w:tc>
        <w:tc>
          <w:tcPr>
            <w:tcW w:w="423" w:type="pct"/>
            <w:vAlign w:val="center"/>
          </w:tcPr>
          <w:p w:rsidR="005060D9" w:rsidRPr="001E04AA" w:rsidRDefault="005060D9" w:rsidP="001E04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E04AA">
              <w:rPr>
                <w:noProof/>
              </w:rPr>
              <w:t>чел.</w:t>
            </w:r>
          </w:p>
        </w:tc>
        <w:tc>
          <w:tcPr>
            <w:tcW w:w="807" w:type="pct"/>
            <w:vAlign w:val="center"/>
          </w:tcPr>
          <w:p w:rsidR="005060D9" w:rsidRPr="001E04AA" w:rsidRDefault="005060D9" w:rsidP="001E04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E04AA">
              <w:rPr>
                <w:noProof/>
              </w:rPr>
              <w:t>% от общего числа участников</w:t>
            </w:r>
          </w:p>
        </w:tc>
      </w:tr>
      <w:tr w:rsidR="00DF5918" w:rsidRPr="001E04AA" w:rsidTr="00BC0C2D">
        <w:trPr>
          <w:jc w:val="center"/>
        </w:trPr>
        <w:tc>
          <w:tcPr>
            <w:tcW w:w="1232" w:type="pct"/>
            <w:vAlign w:val="center"/>
          </w:tcPr>
          <w:p w:rsidR="00DF5918" w:rsidRPr="001E04AA" w:rsidRDefault="00DF5918" w:rsidP="001E04AA">
            <w:r w:rsidRPr="001E04AA">
              <w:t>Обществознание</w:t>
            </w:r>
          </w:p>
        </w:tc>
        <w:tc>
          <w:tcPr>
            <w:tcW w:w="423" w:type="pct"/>
            <w:vAlign w:val="center"/>
          </w:tcPr>
          <w:p w:rsidR="00DF5918" w:rsidRPr="001E04AA" w:rsidRDefault="00DF5918" w:rsidP="001E04AA">
            <w:pPr>
              <w:jc w:val="center"/>
            </w:pPr>
            <w:r w:rsidRPr="001E04AA">
              <w:t>2747</w:t>
            </w:r>
          </w:p>
        </w:tc>
        <w:tc>
          <w:tcPr>
            <w:tcW w:w="846" w:type="pct"/>
            <w:vAlign w:val="center"/>
          </w:tcPr>
          <w:p w:rsidR="00DF5918" w:rsidRPr="001E04AA" w:rsidRDefault="00DF5918" w:rsidP="001E04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E04AA">
              <w:rPr>
                <w:noProof/>
              </w:rPr>
              <w:t>51,1</w:t>
            </w:r>
          </w:p>
        </w:tc>
        <w:tc>
          <w:tcPr>
            <w:tcW w:w="424" w:type="pct"/>
            <w:vAlign w:val="center"/>
          </w:tcPr>
          <w:p w:rsidR="00DF5918" w:rsidRPr="001E04AA" w:rsidRDefault="00DF5918" w:rsidP="001E04AA">
            <w:pPr>
              <w:jc w:val="center"/>
            </w:pPr>
            <w:r w:rsidRPr="001E04AA">
              <w:t>2326</w:t>
            </w:r>
          </w:p>
        </w:tc>
        <w:tc>
          <w:tcPr>
            <w:tcW w:w="845" w:type="pct"/>
            <w:vAlign w:val="center"/>
          </w:tcPr>
          <w:p w:rsidR="00DF5918" w:rsidRPr="001E04AA" w:rsidRDefault="00DF5918" w:rsidP="001E04AA">
            <w:pPr>
              <w:jc w:val="center"/>
              <w:rPr>
                <w:color w:val="000000"/>
              </w:rPr>
            </w:pPr>
            <w:r w:rsidRPr="001E04AA">
              <w:rPr>
                <w:color w:val="000000"/>
              </w:rPr>
              <w:t>44,17</w:t>
            </w:r>
          </w:p>
        </w:tc>
        <w:tc>
          <w:tcPr>
            <w:tcW w:w="423" w:type="pct"/>
            <w:vAlign w:val="center"/>
          </w:tcPr>
          <w:p w:rsidR="00DF5918" w:rsidRPr="001E04AA" w:rsidRDefault="00C002C3" w:rsidP="001E04AA">
            <w:pPr>
              <w:jc w:val="center"/>
            </w:pPr>
            <w:r w:rsidRPr="001E04AA">
              <w:t>208</w:t>
            </w:r>
            <w:r w:rsidR="00265643" w:rsidRPr="001E04AA">
              <w:t>7</w:t>
            </w:r>
          </w:p>
        </w:tc>
        <w:tc>
          <w:tcPr>
            <w:tcW w:w="807" w:type="pct"/>
            <w:vAlign w:val="center"/>
          </w:tcPr>
          <w:p w:rsidR="00DF5918" w:rsidRPr="001E04AA" w:rsidRDefault="00C002C3" w:rsidP="001E04AA">
            <w:pPr>
              <w:jc w:val="center"/>
            </w:pPr>
            <w:r w:rsidRPr="001E04AA">
              <w:t>38,85</w:t>
            </w:r>
          </w:p>
        </w:tc>
      </w:tr>
    </w:tbl>
    <w:p w:rsidR="005060D9" w:rsidRPr="001E04AA" w:rsidRDefault="005060D9" w:rsidP="001E04AA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1E04AA" w:rsidRDefault="005060D9" w:rsidP="001E04AA">
      <w:pPr>
        <w:ind w:left="568" w:hanging="568"/>
      </w:pPr>
      <w:r w:rsidRPr="001E04AA">
        <w:t xml:space="preserve">1.2 </w:t>
      </w:r>
      <w:r w:rsidR="008006AA" w:rsidRPr="001E04AA">
        <w:t>Процент юношей</w:t>
      </w:r>
      <w:r w:rsidRPr="001E04AA">
        <w:t xml:space="preserve"> и девушек</w:t>
      </w:r>
    </w:p>
    <w:p w:rsidR="008006AA" w:rsidRPr="001E04AA" w:rsidRDefault="008006AA" w:rsidP="001E04AA">
      <w:pPr>
        <w:ind w:left="568" w:hanging="568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5"/>
        <w:gridCol w:w="2228"/>
        <w:gridCol w:w="2228"/>
      </w:tblGrid>
      <w:tr w:rsidR="008006AA" w:rsidRPr="001E04AA" w:rsidTr="00725034">
        <w:trPr>
          <w:jc w:val="center"/>
        </w:trPr>
        <w:tc>
          <w:tcPr>
            <w:tcW w:w="2672" w:type="pct"/>
            <w:vMerge w:val="restart"/>
            <w:vAlign w:val="center"/>
          </w:tcPr>
          <w:p w:rsidR="008006AA" w:rsidRPr="001E04AA" w:rsidRDefault="008006AA" w:rsidP="001E04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E04AA">
              <w:rPr>
                <w:b/>
                <w:noProof/>
              </w:rPr>
              <w:t>Учебный предмет</w:t>
            </w:r>
          </w:p>
        </w:tc>
        <w:tc>
          <w:tcPr>
            <w:tcW w:w="2328" w:type="pct"/>
            <w:gridSpan w:val="2"/>
          </w:tcPr>
          <w:p w:rsidR="008006AA" w:rsidRPr="001E04AA" w:rsidRDefault="008006AA" w:rsidP="001E04AA">
            <w:pPr>
              <w:tabs>
                <w:tab w:val="left" w:pos="10320"/>
              </w:tabs>
              <w:jc w:val="center"/>
              <w:rPr>
                <w:b/>
                <w:noProof/>
                <w:highlight w:val="yellow"/>
              </w:rPr>
            </w:pPr>
            <w:r w:rsidRPr="001E04AA">
              <w:rPr>
                <w:b/>
                <w:noProof/>
              </w:rPr>
              <w:t>2017</w:t>
            </w:r>
          </w:p>
        </w:tc>
      </w:tr>
      <w:tr w:rsidR="008006AA" w:rsidRPr="001E04AA" w:rsidTr="00725034">
        <w:trPr>
          <w:jc w:val="center"/>
        </w:trPr>
        <w:tc>
          <w:tcPr>
            <w:tcW w:w="2672" w:type="pct"/>
            <w:vMerge/>
          </w:tcPr>
          <w:p w:rsidR="008006AA" w:rsidRPr="001E04AA" w:rsidRDefault="008006AA" w:rsidP="001E04A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64" w:type="pct"/>
            <w:vAlign w:val="center"/>
          </w:tcPr>
          <w:p w:rsidR="008006AA" w:rsidRPr="001E04AA" w:rsidRDefault="008006AA" w:rsidP="001E04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E04AA">
              <w:rPr>
                <w:noProof/>
              </w:rPr>
              <w:t>Девушки</w:t>
            </w:r>
          </w:p>
        </w:tc>
        <w:tc>
          <w:tcPr>
            <w:tcW w:w="1164" w:type="pct"/>
            <w:vAlign w:val="center"/>
          </w:tcPr>
          <w:p w:rsidR="008006AA" w:rsidRPr="001E04AA" w:rsidRDefault="008006AA" w:rsidP="001E04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E04AA">
              <w:rPr>
                <w:noProof/>
              </w:rPr>
              <w:t>Юноши</w:t>
            </w:r>
          </w:p>
        </w:tc>
      </w:tr>
      <w:tr w:rsidR="008006AA" w:rsidRPr="001E04AA" w:rsidTr="00725034">
        <w:trPr>
          <w:jc w:val="center"/>
        </w:trPr>
        <w:tc>
          <w:tcPr>
            <w:tcW w:w="2672" w:type="pct"/>
            <w:vAlign w:val="center"/>
          </w:tcPr>
          <w:p w:rsidR="008006AA" w:rsidRPr="001E04AA" w:rsidRDefault="008006AA" w:rsidP="001E04AA">
            <w:r w:rsidRPr="001E04AA">
              <w:t>Обществознание</w:t>
            </w:r>
          </w:p>
        </w:tc>
        <w:tc>
          <w:tcPr>
            <w:tcW w:w="1164" w:type="pct"/>
            <w:vAlign w:val="center"/>
          </w:tcPr>
          <w:p w:rsidR="008006AA" w:rsidRPr="001E04AA" w:rsidRDefault="00C002C3" w:rsidP="001E04AA">
            <w:pPr>
              <w:jc w:val="center"/>
            </w:pPr>
            <w:r w:rsidRPr="001E04AA">
              <w:t>68,</w:t>
            </w:r>
            <w:r w:rsidR="00265643" w:rsidRPr="001E04AA">
              <w:t>62</w:t>
            </w:r>
          </w:p>
        </w:tc>
        <w:tc>
          <w:tcPr>
            <w:tcW w:w="1164" w:type="pct"/>
            <w:vAlign w:val="center"/>
          </w:tcPr>
          <w:p w:rsidR="008006AA" w:rsidRPr="001E04AA" w:rsidRDefault="00C002C3" w:rsidP="001E04AA">
            <w:pPr>
              <w:jc w:val="center"/>
            </w:pPr>
            <w:r w:rsidRPr="001E04AA">
              <w:t>31,</w:t>
            </w:r>
            <w:r w:rsidR="00265643" w:rsidRPr="001E04AA">
              <w:t>38</w:t>
            </w:r>
          </w:p>
        </w:tc>
      </w:tr>
    </w:tbl>
    <w:p w:rsidR="008006AA" w:rsidRPr="001E04AA" w:rsidRDefault="008006AA" w:rsidP="001E04AA">
      <w:pPr>
        <w:ind w:left="568" w:hanging="568"/>
      </w:pPr>
    </w:p>
    <w:p w:rsidR="005060D9" w:rsidRPr="001E04AA" w:rsidRDefault="005060D9" w:rsidP="001E04AA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>1.3 Количество участников ЕГЭ в регионе по категориям</w:t>
      </w:r>
    </w:p>
    <w:p w:rsidR="005060D9" w:rsidRPr="001E04AA" w:rsidRDefault="00791F29" w:rsidP="001E04AA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</w:t>
      </w:r>
    </w:p>
    <w:p w:rsidR="007C20CB" w:rsidRPr="001E04AA" w:rsidRDefault="007C20CB" w:rsidP="001E04AA">
      <w:pPr>
        <w:ind w:left="567"/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412"/>
        <w:gridCol w:w="1412"/>
        <w:gridCol w:w="1412"/>
      </w:tblGrid>
      <w:tr w:rsidR="00816439" w:rsidRPr="001E04AA" w:rsidTr="00CE29C4">
        <w:tc>
          <w:tcPr>
            <w:tcW w:w="5936" w:type="dxa"/>
          </w:tcPr>
          <w:p w:rsidR="00816439" w:rsidRPr="001E04AA" w:rsidRDefault="00816439" w:rsidP="001E04AA">
            <w:pPr>
              <w:contextualSpacing/>
            </w:pPr>
            <w:r w:rsidRPr="001E04AA">
              <w:t>Всего участников ЕГЭ по предмету</w:t>
            </w:r>
          </w:p>
        </w:tc>
        <w:tc>
          <w:tcPr>
            <w:tcW w:w="1412" w:type="dxa"/>
          </w:tcPr>
          <w:p w:rsidR="00816439" w:rsidRPr="001E04AA" w:rsidRDefault="00816439" w:rsidP="001E04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E04AA">
              <w:rPr>
                <w:b/>
                <w:noProof/>
              </w:rPr>
              <w:t>2015</w:t>
            </w:r>
          </w:p>
        </w:tc>
        <w:tc>
          <w:tcPr>
            <w:tcW w:w="1412" w:type="dxa"/>
          </w:tcPr>
          <w:p w:rsidR="00816439" w:rsidRPr="001E04AA" w:rsidRDefault="00816439" w:rsidP="001E04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E04AA">
              <w:rPr>
                <w:b/>
                <w:noProof/>
              </w:rPr>
              <w:t>2016</w:t>
            </w:r>
          </w:p>
        </w:tc>
        <w:tc>
          <w:tcPr>
            <w:tcW w:w="1412" w:type="dxa"/>
          </w:tcPr>
          <w:p w:rsidR="00816439" w:rsidRPr="001E04AA" w:rsidRDefault="00816439" w:rsidP="001E04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E04AA">
              <w:rPr>
                <w:b/>
                <w:noProof/>
              </w:rPr>
              <w:t>2017</w:t>
            </w:r>
          </w:p>
        </w:tc>
      </w:tr>
      <w:tr w:rsidR="00CB14B6" w:rsidRPr="001E04AA" w:rsidTr="009E3F60">
        <w:trPr>
          <w:trHeight w:val="545"/>
        </w:trPr>
        <w:tc>
          <w:tcPr>
            <w:tcW w:w="5936" w:type="dxa"/>
          </w:tcPr>
          <w:p w:rsidR="00CB14B6" w:rsidRPr="001E04AA" w:rsidRDefault="00CB14B6" w:rsidP="001E04AA">
            <w:pPr>
              <w:contextualSpacing/>
            </w:pPr>
            <w:r w:rsidRPr="001E04AA">
              <w:t>Из них:</w:t>
            </w:r>
          </w:p>
          <w:p w:rsidR="00CB14B6" w:rsidRPr="001E04AA" w:rsidRDefault="00CB14B6" w:rsidP="001E04AA">
            <w:r w:rsidRPr="001E04AA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CB14B6" w:rsidRPr="001E04AA" w:rsidRDefault="00CB14B6" w:rsidP="001E04AA">
            <w:pPr>
              <w:contextualSpacing/>
              <w:jc w:val="center"/>
            </w:pPr>
            <w:r w:rsidRPr="001E04AA">
              <w:t>94,28</w:t>
            </w:r>
          </w:p>
        </w:tc>
        <w:tc>
          <w:tcPr>
            <w:tcW w:w="1412" w:type="dxa"/>
            <w:vAlign w:val="center"/>
          </w:tcPr>
          <w:p w:rsidR="00CB14B6" w:rsidRPr="001E04AA" w:rsidRDefault="00CB14B6" w:rsidP="001E04AA">
            <w:pPr>
              <w:jc w:val="center"/>
              <w:rPr>
                <w:color w:val="000000"/>
              </w:rPr>
            </w:pPr>
            <w:r w:rsidRPr="001E04AA">
              <w:rPr>
                <w:color w:val="000000"/>
              </w:rPr>
              <w:t>92,05</w:t>
            </w:r>
          </w:p>
        </w:tc>
        <w:tc>
          <w:tcPr>
            <w:tcW w:w="1412" w:type="dxa"/>
            <w:vAlign w:val="center"/>
          </w:tcPr>
          <w:p w:rsidR="00CB14B6" w:rsidRPr="001E04AA" w:rsidRDefault="009E3F60" w:rsidP="001E04AA">
            <w:pPr>
              <w:contextualSpacing/>
              <w:jc w:val="center"/>
            </w:pPr>
            <w:r w:rsidRPr="001E04AA">
              <w:t>92,</w:t>
            </w:r>
            <w:r w:rsidR="00011417" w:rsidRPr="001E04AA">
              <w:t>72</w:t>
            </w:r>
          </w:p>
        </w:tc>
      </w:tr>
      <w:tr w:rsidR="00CB14B6" w:rsidRPr="001E04AA" w:rsidTr="009E3F60">
        <w:tc>
          <w:tcPr>
            <w:tcW w:w="5936" w:type="dxa"/>
          </w:tcPr>
          <w:p w:rsidR="00CB14B6" w:rsidRPr="001E04AA" w:rsidRDefault="00CB14B6" w:rsidP="001E04AA">
            <w:r w:rsidRPr="001E04AA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Merge w:val="restart"/>
            <w:vAlign w:val="center"/>
          </w:tcPr>
          <w:p w:rsidR="00CB14B6" w:rsidRPr="001E04AA" w:rsidRDefault="00CB14B6" w:rsidP="001E04AA">
            <w:pPr>
              <w:contextualSpacing/>
              <w:jc w:val="center"/>
            </w:pPr>
            <w:r w:rsidRPr="001E04AA">
              <w:rPr>
                <w:rFonts w:eastAsia="Arial Unicode MS"/>
              </w:rPr>
              <w:t>5,71</w:t>
            </w:r>
          </w:p>
        </w:tc>
        <w:tc>
          <w:tcPr>
            <w:tcW w:w="1412" w:type="dxa"/>
            <w:vAlign w:val="center"/>
          </w:tcPr>
          <w:p w:rsidR="00CB14B6" w:rsidRPr="001E04AA" w:rsidRDefault="00CB14B6" w:rsidP="001E04AA">
            <w:pPr>
              <w:jc w:val="center"/>
              <w:rPr>
                <w:color w:val="000000"/>
              </w:rPr>
            </w:pPr>
            <w:r w:rsidRPr="001E04AA">
              <w:rPr>
                <w:color w:val="000000"/>
              </w:rPr>
              <w:t>0,04</w:t>
            </w:r>
          </w:p>
        </w:tc>
        <w:tc>
          <w:tcPr>
            <w:tcW w:w="1412" w:type="dxa"/>
            <w:vAlign w:val="center"/>
          </w:tcPr>
          <w:p w:rsidR="00CB14B6" w:rsidRPr="001E04AA" w:rsidRDefault="009E3F60" w:rsidP="001E04AA">
            <w:pPr>
              <w:contextualSpacing/>
              <w:jc w:val="center"/>
            </w:pPr>
            <w:r w:rsidRPr="001E04AA">
              <w:t>0,81</w:t>
            </w:r>
          </w:p>
        </w:tc>
      </w:tr>
      <w:tr w:rsidR="00CB14B6" w:rsidRPr="001E04AA" w:rsidTr="009E3F60">
        <w:tc>
          <w:tcPr>
            <w:tcW w:w="5936" w:type="dxa"/>
          </w:tcPr>
          <w:p w:rsidR="00CB14B6" w:rsidRPr="001E04AA" w:rsidRDefault="00CB14B6" w:rsidP="001E04AA">
            <w:pPr>
              <w:contextualSpacing/>
            </w:pPr>
            <w:r w:rsidRPr="001E04AA">
              <w:t>выпускников прошлых лет</w:t>
            </w:r>
          </w:p>
        </w:tc>
        <w:tc>
          <w:tcPr>
            <w:tcW w:w="1412" w:type="dxa"/>
            <w:vMerge/>
            <w:vAlign w:val="center"/>
          </w:tcPr>
          <w:p w:rsidR="00CB14B6" w:rsidRPr="001E04AA" w:rsidRDefault="00CB14B6" w:rsidP="001E04AA">
            <w:pPr>
              <w:contextualSpacing/>
              <w:jc w:val="center"/>
            </w:pPr>
          </w:p>
        </w:tc>
        <w:tc>
          <w:tcPr>
            <w:tcW w:w="1412" w:type="dxa"/>
            <w:vAlign w:val="center"/>
          </w:tcPr>
          <w:p w:rsidR="00CB14B6" w:rsidRPr="001E04AA" w:rsidRDefault="00CB14B6" w:rsidP="001E04AA">
            <w:pPr>
              <w:jc w:val="center"/>
              <w:rPr>
                <w:color w:val="000000"/>
              </w:rPr>
            </w:pPr>
            <w:r w:rsidRPr="001E04AA">
              <w:rPr>
                <w:color w:val="000000"/>
              </w:rPr>
              <w:t>7,91</w:t>
            </w:r>
          </w:p>
        </w:tc>
        <w:tc>
          <w:tcPr>
            <w:tcW w:w="1412" w:type="dxa"/>
            <w:vAlign w:val="center"/>
          </w:tcPr>
          <w:p w:rsidR="00CB14B6" w:rsidRPr="001E04AA" w:rsidRDefault="009E3F60" w:rsidP="001E04AA">
            <w:pPr>
              <w:contextualSpacing/>
              <w:jc w:val="center"/>
            </w:pPr>
            <w:r w:rsidRPr="001E04AA">
              <w:t>6,</w:t>
            </w:r>
            <w:r w:rsidR="00011417" w:rsidRPr="001E04AA">
              <w:t>47</w:t>
            </w:r>
          </w:p>
        </w:tc>
      </w:tr>
    </w:tbl>
    <w:p w:rsidR="00CE1A22" w:rsidRPr="001E04AA" w:rsidRDefault="00CE1A22" w:rsidP="001E04AA">
      <w:pPr>
        <w:ind w:left="567"/>
      </w:pPr>
    </w:p>
    <w:p w:rsidR="005060D9" w:rsidRPr="001E04AA" w:rsidRDefault="005060D9" w:rsidP="001E04AA">
      <w:pPr>
        <w:ind w:left="567" w:hanging="567"/>
        <w:jc w:val="both"/>
      </w:pPr>
      <w:r w:rsidRPr="001E04AA">
        <w:t xml:space="preserve">1.4 Количество участников по типам ОО </w:t>
      </w:r>
    </w:p>
    <w:p w:rsidR="005060D9" w:rsidRPr="001E04AA" w:rsidRDefault="00791F29" w:rsidP="001E04AA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524FFA" w:rsidRPr="001E04AA" w:rsidRDefault="00524FFA" w:rsidP="001E04AA">
      <w:pPr>
        <w:rPr>
          <w:lang w:val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6"/>
        <w:gridCol w:w="2674"/>
        <w:gridCol w:w="2674"/>
      </w:tblGrid>
      <w:tr w:rsidR="009253A4" w:rsidRPr="001E04AA" w:rsidTr="00CE29C4">
        <w:trPr>
          <w:trHeight w:val="330"/>
        </w:trPr>
        <w:tc>
          <w:tcPr>
            <w:tcW w:w="4576" w:type="dxa"/>
            <w:vMerge w:val="restart"/>
          </w:tcPr>
          <w:p w:rsidR="009253A4" w:rsidRPr="001E04AA" w:rsidRDefault="009253A4" w:rsidP="001E04AA">
            <w:pPr>
              <w:contextualSpacing/>
              <w:jc w:val="both"/>
            </w:pPr>
            <w:r w:rsidRPr="001E04AA">
              <w:t>Всего участников ЕГЭ по предмету</w:t>
            </w:r>
          </w:p>
        </w:tc>
        <w:tc>
          <w:tcPr>
            <w:tcW w:w="2674" w:type="dxa"/>
            <w:vAlign w:val="center"/>
          </w:tcPr>
          <w:p w:rsidR="009253A4" w:rsidRPr="001E04AA" w:rsidRDefault="009253A4" w:rsidP="001E04AA">
            <w:pPr>
              <w:contextualSpacing/>
              <w:jc w:val="center"/>
              <w:rPr>
                <w:b/>
              </w:rPr>
            </w:pPr>
            <w:r w:rsidRPr="001E04AA">
              <w:rPr>
                <w:b/>
              </w:rPr>
              <w:t>2016</w:t>
            </w:r>
          </w:p>
        </w:tc>
        <w:tc>
          <w:tcPr>
            <w:tcW w:w="2674" w:type="dxa"/>
            <w:vAlign w:val="center"/>
          </w:tcPr>
          <w:p w:rsidR="009253A4" w:rsidRPr="001E04AA" w:rsidRDefault="009253A4" w:rsidP="001E04AA">
            <w:pPr>
              <w:contextualSpacing/>
              <w:jc w:val="center"/>
              <w:rPr>
                <w:b/>
              </w:rPr>
            </w:pPr>
            <w:r w:rsidRPr="001E04AA">
              <w:rPr>
                <w:b/>
              </w:rPr>
              <w:t>2017</w:t>
            </w:r>
          </w:p>
        </w:tc>
      </w:tr>
      <w:tr w:rsidR="009253A4" w:rsidRPr="001E04AA" w:rsidTr="00CE29C4">
        <w:trPr>
          <w:trHeight w:val="330"/>
        </w:trPr>
        <w:tc>
          <w:tcPr>
            <w:tcW w:w="4576" w:type="dxa"/>
            <w:vMerge/>
          </w:tcPr>
          <w:p w:rsidR="009253A4" w:rsidRPr="001E04AA" w:rsidRDefault="009253A4" w:rsidP="001E04AA">
            <w:pPr>
              <w:contextualSpacing/>
              <w:jc w:val="both"/>
            </w:pPr>
          </w:p>
        </w:tc>
        <w:tc>
          <w:tcPr>
            <w:tcW w:w="2674" w:type="dxa"/>
            <w:vAlign w:val="center"/>
          </w:tcPr>
          <w:p w:rsidR="009253A4" w:rsidRPr="001E04AA" w:rsidRDefault="009253A4" w:rsidP="001E04AA">
            <w:pPr>
              <w:contextualSpacing/>
              <w:jc w:val="center"/>
            </w:pPr>
            <w:r w:rsidRPr="001E04AA">
              <w:t>2141</w:t>
            </w:r>
          </w:p>
        </w:tc>
        <w:tc>
          <w:tcPr>
            <w:tcW w:w="2674" w:type="dxa"/>
            <w:vAlign w:val="center"/>
          </w:tcPr>
          <w:p w:rsidR="009253A4" w:rsidRPr="001E04AA" w:rsidRDefault="009E3F60" w:rsidP="001E04AA">
            <w:pPr>
              <w:contextualSpacing/>
              <w:jc w:val="center"/>
            </w:pPr>
            <w:r w:rsidRPr="001E04AA">
              <w:t>1935</w:t>
            </w:r>
          </w:p>
        </w:tc>
      </w:tr>
      <w:tr w:rsidR="009253A4" w:rsidRPr="001E04AA" w:rsidTr="00CE29C4">
        <w:tc>
          <w:tcPr>
            <w:tcW w:w="4576" w:type="dxa"/>
          </w:tcPr>
          <w:p w:rsidR="009253A4" w:rsidRPr="001E04AA" w:rsidRDefault="009253A4" w:rsidP="001E04AA">
            <w:pPr>
              <w:contextualSpacing/>
            </w:pPr>
            <w:r w:rsidRPr="001E04AA">
              <w:t>Из них:</w:t>
            </w:r>
          </w:p>
          <w:p w:rsidR="009253A4" w:rsidRPr="001E04AA" w:rsidRDefault="009253A4" w:rsidP="001E04A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2674" w:type="dxa"/>
            <w:vAlign w:val="center"/>
          </w:tcPr>
          <w:p w:rsidR="009253A4" w:rsidRPr="001E04AA" w:rsidRDefault="009253A4" w:rsidP="001E04AA">
            <w:pPr>
              <w:jc w:val="center"/>
              <w:rPr>
                <w:color w:val="000000"/>
              </w:rPr>
            </w:pPr>
            <w:r w:rsidRPr="001E04AA">
              <w:rPr>
                <w:color w:val="000000"/>
              </w:rPr>
              <w:t>14,43</w:t>
            </w:r>
          </w:p>
        </w:tc>
        <w:tc>
          <w:tcPr>
            <w:tcW w:w="2674" w:type="dxa"/>
            <w:vAlign w:val="center"/>
          </w:tcPr>
          <w:p w:rsidR="009253A4" w:rsidRPr="001E04AA" w:rsidRDefault="003D14F6" w:rsidP="001E04AA">
            <w:pPr>
              <w:jc w:val="center"/>
              <w:rPr>
                <w:color w:val="000000"/>
              </w:rPr>
            </w:pPr>
            <w:r w:rsidRPr="001E04AA">
              <w:rPr>
                <w:color w:val="000000"/>
              </w:rPr>
              <w:t>15,51</w:t>
            </w:r>
          </w:p>
        </w:tc>
      </w:tr>
      <w:tr w:rsidR="009253A4" w:rsidRPr="001E04AA" w:rsidTr="00CE29C4">
        <w:tc>
          <w:tcPr>
            <w:tcW w:w="4576" w:type="dxa"/>
          </w:tcPr>
          <w:p w:rsidR="009253A4" w:rsidRPr="001E04AA" w:rsidRDefault="009253A4" w:rsidP="001E04A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2674" w:type="dxa"/>
            <w:vAlign w:val="center"/>
          </w:tcPr>
          <w:p w:rsidR="009253A4" w:rsidRPr="001E04AA" w:rsidRDefault="009253A4" w:rsidP="001E04AA">
            <w:pPr>
              <w:jc w:val="center"/>
              <w:rPr>
                <w:color w:val="000000"/>
              </w:rPr>
            </w:pPr>
            <w:r w:rsidRPr="001E04AA">
              <w:rPr>
                <w:color w:val="000000"/>
              </w:rPr>
              <w:t>10,14</w:t>
            </w:r>
          </w:p>
        </w:tc>
        <w:tc>
          <w:tcPr>
            <w:tcW w:w="2674" w:type="dxa"/>
            <w:vAlign w:val="center"/>
          </w:tcPr>
          <w:p w:rsidR="009253A4" w:rsidRPr="001E04AA" w:rsidRDefault="003D14F6" w:rsidP="001E04AA">
            <w:pPr>
              <w:jc w:val="center"/>
              <w:rPr>
                <w:color w:val="000000"/>
              </w:rPr>
            </w:pPr>
            <w:r w:rsidRPr="001E04AA">
              <w:rPr>
                <w:color w:val="000000"/>
              </w:rPr>
              <w:t>11,47</w:t>
            </w:r>
          </w:p>
        </w:tc>
      </w:tr>
      <w:tr w:rsidR="009253A4" w:rsidRPr="001E04AA" w:rsidTr="00CE29C4">
        <w:tc>
          <w:tcPr>
            <w:tcW w:w="4576" w:type="dxa"/>
          </w:tcPr>
          <w:p w:rsidR="009253A4" w:rsidRPr="001E04AA" w:rsidRDefault="009253A4" w:rsidP="001E04A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2674" w:type="dxa"/>
            <w:vAlign w:val="center"/>
          </w:tcPr>
          <w:p w:rsidR="009253A4" w:rsidRPr="001E04AA" w:rsidRDefault="009253A4" w:rsidP="001E04AA">
            <w:pPr>
              <w:jc w:val="center"/>
              <w:rPr>
                <w:color w:val="000000"/>
              </w:rPr>
            </w:pPr>
            <w:r w:rsidRPr="001E04AA">
              <w:rPr>
                <w:color w:val="000000"/>
              </w:rPr>
              <w:t>74,31</w:t>
            </w:r>
          </w:p>
        </w:tc>
        <w:tc>
          <w:tcPr>
            <w:tcW w:w="2674" w:type="dxa"/>
            <w:vAlign w:val="center"/>
          </w:tcPr>
          <w:p w:rsidR="009253A4" w:rsidRPr="001E04AA" w:rsidRDefault="003D14F6" w:rsidP="001E04AA">
            <w:pPr>
              <w:jc w:val="center"/>
              <w:rPr>
                <w:color w:val="000000"/>
              </w:rPr>
            </w:pPr>
            <w:r w:rsidRPr="001E04AA">
              <w:rPr>
                <w:color w:val="000000"/>
              </w:rPr>
              <w:t>73,02</w:t>
            </w:r>
          </w:p>
        </w:tc>
      </w:tr>
    </w:tbl>
    <w:p w:rsidR="00524FFA" w:rsidRPr="001E04AA" w:rsidRDefault="00524FFA" w:rsidP="001E04AA">
      <w:pPr>
        <w:rPr>
          <w:lang w:val="en-US"/>
        </w:rPr>
      </w:pPr>
    </w:p>
    <w:p w:rsidR="005060D9" w:rsidRPr="001E04AA" w:rsidRDefault="005060D9" w:rsidP="001E04AA">
      <w:pPr>
        <w:ind w:left="567" w:hanging="567"/>
      </w:pPr>
      <w:r w:rsidRPr="001E04AA">
        <w:t>1.5  Количество участников ЕГЭ по предмету по АТЕ региона</w:t>
      </w:r>
    </w:p>
    <w:p w:rsidR="005060D9" w:rsidRPr="001E04AA" w:rsidRDefault="00791F29" w:rsidP="001E04AA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</w:p>
    <w:p w:rsidR="001B0D2D" w:rsidRPr="001E04AA" w:rsidRDefault="001B0D2D" w:rsidP="001E04AA">
      <w:pPr>
        <w:ind w:left="1080"/>
        <w:contextualSpacing/>
        <w:rPr>
          <w:rFonts w:eastAsia="Calibri"/>
          <w:lang w:val="en-US"/>
        </w:rPr>
      </w:pPr>
      <w:bookmarkStart w:id="3" w:name="_Toc424490577"/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0"/>
        <w:gridCol w:w="1184"/>
        <w:gridCol w:w="1185"/>
        <w:gridCol w:w="1185"/>
        <w:gridCol w:w="1185"/>
        <w:gridCol w:w="1185"/>
        <w:gridCol w:w="1185"/>
      </w:tblGrid>
      <w:tr w:rsidR="001B0D2D" w:rsidRPr="001E04AA" w:rsidTr="00CE29C4">
        <w:tc>
          <w:tcPr>
            <w:tcW w:w="2780" w:type="dxa"/>
            <w:vAlign w:val="center"/>
          </w:tcPr>
          <w:p w:rsidR="001B0D2D" w:rsidRPr="001E04AA" w:rsidRDefault="001B0D2D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184" w:type="dxa"/>
          </w:tcPr>
          <w:p w:rsidR="001B0D2D" w:rsidRPr="001E04AA" w:rsidRDefault="001B0D2D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t xml:space="preserve">Количество участников ЕГЭ по </w:t>
            </w:r>
            <w:r w:rsidRPr="001E04AA">
              <w:rPr>
                <w:rFonts w:eastAsia="Calibri"/>
                <w:lang w:eastAsia="en-US"/>
              </w:rPr>
              <w:lastRenderedPageBreak/>
              <w:t>учебному  предмету</w:t>
            </w:r>
          </w:p>
        </w:tc>
        <w:tc>
          <w:tcPr>
            <w:tcW w:w="1185" w:type="dxa"/>
          </w:tcPr>
          <w:p w:rsidR="001B0D2D" w:rsidRPr="001E04AA" w:rsidRDefault="001B0D2D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lastRenderedPageBreak/>
              <w:t xml:space="preserve">% от общего числа участников в </w:t>
            </w:r>
            <w:r w:rsidRPr="001E04AA">
              <w:rPr>
                <w:rFonts w:eastAsia="Calibri"/>
                <w:lang w:eastAsia="en-US"/>
              </w:rPr>
              <w:lastRenderedPageBreak/>
              <w:t>регионе</w:t>
            </w:r>
          </w:p>
        </w:tc>
        <w:tc>
          <w:tcPr>
            <w:tcW w:w="1185" w:type="dxa"/>
          </w:tcPr>
          <w:p w:rsidR="001B0D2D" w:rsidRPr="001E04AA" w:rsidRDefault="001B0D2D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lastRenderedPageBreak/>
              <w:t xml:space="preserve">Количество участников ЕГЭ по </w:t>
            </w:r>
            <w:r w:rsidRPr="001E04AA">
              <w:rPr>
                <w:rFonts w:eastAsia="Calibri"/>
                <w:lang w:eastAsia="en-US"/>
              </w:rPr>
              <w:lastRenderedPageBreak/>
              <w:t>учебному  предмету</w:t>
            </w:r>
          </w:p>
        </w:tc>
        <w:tc>
          <w:tcPr>
            <w:tcW w:w="1185" w:type="dxa"/>
          </w:tcPr>
          <w:p w:rsidR="001B0D2D" w:rsidRPr="001E04AA" w:rsidRDefault="001B0D2D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lastRenderedPageBreak/>
              <w:t xml:space="preserve">% от общего числа участников в </w:t>
            </w:r>
            <w:r w:rsidRPr="001E04AA">
              <w:rPr>
                <w:rFonts w:eastAsia="Calibri"/>
                <w:lang w:eastAsia="en-US"/>
              </w:rPr>
              <w:lastRenderedPageBreak/>
              <w:t>регионе</w:t>
            </w:r>
          </w:p>
        </w:tc>
        <w:tc>
          <w:tcPr>
            <w:tcW w:w="1185" w:type="dxa"/>
          </w:tcPr>
          <w:p w:rsidR="001B0D2D" w:rsidRPr="001E04AA" w:rsidRDefault="001B0D2D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lastRenderedPageBreak/>
              <w:t xml:space="preserve">Количество участников ЕГЭ по </w:t>
            </w:r>
            <w:r w:rsidRPr="001E04AA">
              <w:rPr>
                <w:rFonts w:eastAsia="Calibri"/>
                <w:lang w:eastAsia="en-US"/>
              </w:rPr>
              <w:lastRenderedPageBreak/>
              <w:t>учебному  предмету</w:t>
            </w:r>
          </w:p>
        </w:tc>
        <w:tc>
          <w:tcPr>
            <w:tcW w:w="1185" w:type="dxa"/>
          </w:tcPr>
          <w:p w:rsidR="001B0D2D" w:rsidRPr="001E04AA" w:rsidRDefault="001B0D2D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lastRenderedPageBreak/>
              <w:t xml:space="preserve">% от общего числа участников в </w:t>
            </w:r>
            <w:r w:rsidRPr="001E04AA">
              <w:rPr>
                <w:rFonts w:eastAsia="Calibri"/>
                <w:lang w:eastAsia="en-US"/>
              </w:rPr>
              <w:lastRenderedPageBreak/>
              <w:t>регионе</w:t>
            </w:r>
          </w:p>
        </w:tc>
      </w:tr>
      <w:tr w:rsidR="001B0D2D" w:rsidRPr="001E04AA" w:rsidTr="00CE29C4">
        <w:tc>
          <w:tcPr>
            <w:tcW w:w="2780" w:type="dxa"/>
            <w:vAlign w:val="center"/>
          </w:tcPr>
          <w:p w:rsidR="001B0D2D" w:rsidRPr="001E04AA" w:rsidRDefault="001B0D2D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  <w:gridSpan w:val="2"/>
          </w:tcPr>
          <w:p w:rsidR="001B0D2D" w:rsidRPr="001E04AA" w:rsidRDefault="00187721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370" w:type="dxa"/>
            <w:gridSpan w:val="2"/>
          </w:tcPr>
          <w:p w:rsidR="001B0D2D" w:rsidRPr="001E04AA" w:rsidRDefault="001B0D2D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t>201</w:t>
            </w:r>
            <w:r w:rsidR="00187721" w:rsidRPr="001E04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70" w:type="dxa"/>
            <w:gridSpan w:val="2"/>
          </w:tcPr>
          <w:p w:rsidR="001B0D2D" w:rsidRPr="001E04AA" w:rsidRDefault="001B0D2D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t>201</w:t>
            </w:r>
            <w:r w:rsidR="00187721" w:rsidRPr="001E04AA">
              <w:rPr>
                <w:rFonts w:eastAsia="Calibri"/>
                <w:lang w:eastAsia="en-US"/>
              </w:rPr>
              <w:t>7</w:t>
            </w:r>
          </w:p>
        </w:tc>
      </w:tr>
      <w:tr w:rsidR="00187721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85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3,28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86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3,70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64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3,07</w:t>
            </w:r>
          </w:p>
        </w:tc>
      </w:tr>
      <w:tr w:rsidR="00187721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Волосовский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60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2,32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69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2,97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43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2,06</w:t>
            </w:r>
          </w:p>
        </w:tc>
      </w:tr>
      <w:tr w:rsidR="00187721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140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5,41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123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5,29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119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5,70</w:t>
            </w:r>
          </w:p>
        </w:tc>
      </w:tr>
      <w:tr w:rsidR="00187721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350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13,51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373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16,04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340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16,2</w:t>
            </w:r>
            <w:r w:rsidR="005428A1" w:rsidRPr="001E04AA">
              <w:rPr>
                <w:rFonts w:eastAsia="Calibri"/>
              </w:rPr>
              <w:t>9</w:t>
            </w:r>
          </w:p>
        </w:tc>
      </w:tr>
      <w:tr w:rsidR="00725034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344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13,28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304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13,07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299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14,3</w:t>
            </w:r>
            <w:r w:rsidR="005428A1" w:rsidRPr="001E04AA">
              <w:rPr>
                <w:rFonts w:eastAsia="Calibri"/>
              </w:rPr>
              <w:t>3</w:t>
            </w:r>
          </w:p>
        </w:tc>
      </w:tr>
      <w:tr w:rsidR="00725034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356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13,75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283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12,17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24</w:t>
            </w:r>
            <w:r w:rsidR="005428A1" w:rsidRPr="001E04AA">
              <w:rPr>
                <w:rFonts w:eastAsia="Calibri"/>
              </w:rPr>
              <w:t>4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11,</w:t>
            </w:r>
            <w:r w:rsidR="005428A1" w:rsidRPr="001E04AA">
              <w:rPr>
                <w:rFonts w:eastAsia="Calibri"/>
              </w:rPr>
              <w:t>69</w:t>
            </w:r>
          </w:p>
        </w:tc>
      </w:tr>
      <w:tr w:rsidR="00187721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Кингисеппский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139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5,37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96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4,13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103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4,9</w:t>
            </w:r>
            <w:r w:rsidR="005428A1" w:rsidRPr="001E04AA">
              <w:rPr>
                <w:rFonts w:eastAsia="Calibri"/>
              </w:rPr>
              <w:t>4</w:t>
            </w:r>
          </w:p>
        </w:tc>
      </w:tr>
      <w:tr w:rsidR="00725034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Киришский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152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5,87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133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5,72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156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7,47</w:t>
            </w:r>
          </w:p>
        </w:tc>
      </w:tr>
      <w:tr w:rsidR="00187721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149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5,75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132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5,67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112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5,3</w:t>
            </w:r>
            <w:r w:rsidR="005428A1" w:rsidRPr="001E04AA">
              <w:rPr>
                <w:rFonts w:eastAsia="Calibri"/>
              </w:rPr>
              <w:t>7</w:t>
            </w:r>
          </w:p>
        </w:tc>
      </w:tr>
      <w:tr w:rsidR="00187721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rPr>
                <w:rFonts w:eastAsia="Calibri"/>
                <w:bCs/>
              </w:rPr>
            </w:pPr>
            <w:proofErr w:type="spellStart"/>
            <w:r w:rsidRPr="001E04AA">
              <w:rPr>
                <w:rFonts w:eastAsia="Calibri"/>
                <w:bCs/>
              </w:rPr>
              <w:t>Лодейнопольский</w:t>
            </w:r>
            <w:proofErr w:type="spellEnd"/>
            <w:r w:rsidRPr="001E04AA">
              <w:rPr>
                <w:rFonts w:eastAsia="Calibri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38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1,47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38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1,63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34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1,63</w:t>
            </w:r>
          </w:p>
        </w:tc>
      </w:tr>
      <w:tr w:rsidR="00725034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52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2,01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56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2,41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39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1,87</w:t>
            </w:r>
          </w:p>
        </w:tc>
      </w:tr>
      <w:tr w:rsidR="00725034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Лужский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96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3,71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79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3,40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60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2,87</w:t>
            </w:r>
          </w:p>
        </w:tc>
      </w:tr>
      <w:tr w:rsidR="00187721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Подпорожский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58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2,24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59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2,54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48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2,30</w:t>
            </w:r>
          </w:p>
        </w:tc>
      </w:tr>
      <w:tr w:rsidR="00725034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Приозерский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118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4,56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87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3,74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66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3,16</w:t>
            </w:r>
          </w:p>
        </w:tc>
      </w:tr>
      <w:tr w:rsidR="00187721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Сланцевский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62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2,39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58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2,49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47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2,25</w:t>
            </w:r>
          </w:p>
        </w:tc>
      </w:tr>
      <w:tr w:rsidR="00187721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132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5,10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108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4,64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120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5,75</w:t>
            </w:r>
          </w:p>
        </w:tc>
      </w:tr>
      <w:tr w:rsidR="00725034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108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4,17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106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4,56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81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3,88</w:t>
            </w:r>
          </w:p>
        </w:tc>
      </w:tr>
      <w:tr w:rsidR="00187721" w:rsidRPr="001E04AA" w:rsidTr="00187721">
        <w:tc>
          <w:tcPr>
            <w:tcW w:w="2780" w:type="dxa"/>
          </w:tcPr>
          <w:p w:rsidR="00187721" w:rsidRPr="001E04AA" w:rsidRDefault="00187721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Тосненский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151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5,83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136</w:t>
            </w:r>
          </w:p>
        </w:tc>
        <w:tc>
          <w:tcPr>
            <w:tcW w:w="1185" w:type="dxa"/>
            <w:vAlign w:val="center"/>
          </w:tcPr>
          <w:p w:rsidR="00187721" w:rsidRPr="001E04AA" w:rsidRDefault="00187721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5,85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112</w:t>
            </w:r>
          </w:p>
        </w:tc>
        <w:tc>
          <w:tcPr>
            <w:tcW w:w="1185" w:type="dxa"/>
            <w:vAlign w:val="center"/>
          </w:tcPr>
          <w:p w:rsidR="00187721" w:rsidRPr="001E04AA" w:rsidRDefault="00FE4092" w:rsidP="001E04AA">
            <w:pPr>
              <w:jc w:val="center"/>
              <w:rPr>
                <w:rFonts w:eastAsia="Calibri"/>
              </w:rPr>
            </w:pPr>
            <w:r w:rsidRPr="001E04AA">
              <w:rPr>
                <w:rFonts w:eastAsia="Calibri"/>
              </w:rPr>
              <w:t>5,3</w:t>
            </w:r>
            <w:r w:rsidR="005428A1" w:rsidRPr="001E04AA">
              <w:rPr>
                <w:rFonts w:eastAsia="Calibri"/>
              </w:rPr>
              <w:t>7</w:t>
            </w:r>
          </w:p>
        </w:tc>
      </w:tr>
    </w:tbl>
    <w:p w:rsidR="001B0D2D" w:rsidRPr="001E04AA" w:rsidRDefault="001B0D2D" w:rsidP="001E04AA">
      <w:pPr>
        <w:contextualSpacing/>
        <w:rPr>
          <w:rFonts w:eastAsia="Calibri"/>
          <w:b/>
        </w:rPr>
      </w:pPr>
    </w:p>
    <w:p w:rsidR="00784663" w:rsidRPr="001E04AA" w:rsidRDefault="005060D9" w:rsidP="001E04AA">
      <w:pPr>
        <w:ind w:left="-426" w:firstLine="426"/>
        <w:jc w:val="both"/>
        <w:rPr>
          <w:b/>
        </w:rPr>
      </w:pPr>
      <w:r w:rsidRPr="001E04AA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725034" w:rsidRPr="001E04AA" w:rsidRDefault="00725034" w:rsidP="001E04AA">
      <w:pPr>
        <w:ind w:left="-567" w:firstLine="567"/>
        <w:jc w:val="both"/>
      </w:pPr>
      <w:r w:rsidRPr="001E04AA">
        <w:t xml:space="preserve">Предмет обществознание с начала введения ЕГЭ в штатный режим был и остается первым предметом по выбору по количеству участников (более 50%). </w:t>
      </w:r>
      <w:r w:rsidR="00F61F43" w:rsidRPr="001E04AA">
        <w:t>Но</w:t>
      </w:r>
      <w:r w:rsidRPr="001E04AA">
        <w:t xml:space="preserve"> с 2016 года отмечается тенденция снижения количества участников экзамена по данному предмету: 2016 год - количество сдающих впервые значительно сократилось (44,3%), в 2017 году – 38,9%. </w:t>
      </w:r>
    </w:p>
    <w:p w:rsidR="00725034" w:rsidRPr="001E04AA" w:rsidRDefault="00725034" w:rsidP="001E04AA">
      <w:pPr>
        <w:ind w:left="-567" w:firstLine="567"/>
        <w:jc w:val="both"/>
      </w:pPr>
      <w:r w:rsidRPr="001E04AA">
        <w:t>Распределение участников по гендерному признаку – девушки выбираю этот предмет в 2,2 раза больше, чем юноши. Причем отмечен по сравнению с 2016 г. рост участниц – девушек (</w:t>
      </w:r>
      <w:r w:rsidR="00F61F43" w:rsidRPr="001E04AA">
        <w:t xml:space="preserve">2016 - </w:t>
      </w:r>
      <w:r w:rsidRPr="001E04AA">
        <w:t>66% и 34%).</w:t>
      </w:r>
    </w:p>
    <w:p w:rsidR="00725034" w:rsidRPr="001E04AA" w:rsidRDefault="00725034" w:rsidP="001E04AA">
      <w:pPr>
        <w:ind w:left="-567" w:firstLine="567"/>
        <w:jc w:val="both"/>
      </w:pPr>
      <w:r w:rsidRPr="001E04AA">
        <w:t>Распределение участников по категориям традиционно по всем предметам – более 92% – выпускники текущего года.</w:t>
      </w:r>
    </w:p>
    <w:p w:rsidR="00725034" w:rsidRPr="001E04AA" w:rsidRDefault="00725034" w:rsidP="001E04AA">
      <w:pPr>
        <w:ind w:left="-567" w:firstLine="567"/>
        <w:jc w:val="both"/>
      </w:pPr>
      <w:r w:rsidRPr="001E04AA">
        <w:t>С 2015 года  наблюдается тенденция увеличения доли участников – выпускников прошлых лет и обучающихся по программам СПО.</w:t>
      </w:r>
    </w:p>
    <w:p w:rsidR="00725034" w:rsidRPr="001E04AA" w:rsidRDefault="00725034" w:rsidP="001E04AA">
      <w:pPr>
        <w:ind w:left="-567" w:firstLine="567"/>
        <w:jc w:val="both"/>
      </w:pPr>
      <w:r w:rsidRPr="001E04AA">
        <w:t>Количество участников по типам ОО характерно для Ленинградской области  и соответствует количеству школ с повышенным уровнем образования.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725034" w:rsidRPr="001E04AA" w:rsidRDefault="00725034" w:rsidP="001E04AA">
      <w:pPr>
        <w:ind w:left="-567" w:firstLine="567"/>
        <w:jc w:val="both"/>
      </w:pPr>
      <w:r w:rsidRPr="001E04AA"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</w:t>
      </w:r>
      <w:r w:rsidR="00F61F43" w:rsidRPr="001E04AA">
        <w:t xml:space="preserve"> традиционно</w:t>
      </w:r>
      <w:r w:rsidRPr="001E04AA">
        <w:t xml:space="preserve"> у </w:t>
      </w:r>
      <w:r w:rsidR="00DD64E7" w:rsidRPr="001E04AA">
        <w:t>«</w:t>
      </w:r>
      <w:r w:rsidRPr="001E04AA">
        <w:t>больших</w:t>
      </w:r>
      <w:r w:rsidR="00DD64E7" w:rsidRPr="001E04AA">
        <w:t>»</w:t>
      </w:r>
      <w:r w:rsidRPr="001E04AA">
        <w:t xml:space="preserve"> муниципальных образований – Всеволожский, Выборгский, Гатчинский районы.</w:t>
      </w:r>
    </w:p>
    <w:p w:rsidR="00725034" w:rsidRPr="001E04AA" w:rsidRDefault="00725034" w:rsidP="001E04AA">
      <w:pPr>
        <w:ind w:left="-567" w:firstLine="567"/>
        <w:jc w:val="both"/>
      </w:pPr>
      <w:r w:rsidRPr="001E04AA">
        <w:t>Отмечена следующая динамика участия по муниципальным образованиям:</w:t>
      </w:r>
    </w:p>
    <w:p w:rsidR="00725034" w:rsidRPr="001E04AA" w:rsidRDefault="00725034" w:rsidP="001E04AA">
      <w:pPr>
        <w:ind w:left="-567" w:firstLine="567"/>
        <w:jc w:val="both"/>
      </w:pPr>
      <w:r w:rsidRPr="001E04AA">
        <w:t xml:space="preserve">- в целом стабильный процент количества участников в 11 </w:t>
      </w:r>
      <w:proofErr w:type="spellStart"/>
      <w:r w:rsidRPr="001E04AA">
        <w:t>муниципальтных</w:t>
      </w:r>
      <w:proofErr w:type="spellEnd"/>
      <w:r w:rsidRPr="001E04AA">
        <w:t xml:space="preserve"> районах, </w:t>
      </w:r>
    </w:p>
    <w:p w:rsidR="00725034" w:rsidRPr="001E04AA" w:rsidRDefault="00725034" w:rsidP="001E04AA">
      <w:pPr>
        <w:ind w:left="-567" w:firstLine="567"/>
        <w:jc w:val="both"/>
      </w:pPr>
      <w:r w:rsidRPr="001E04AA">
        <w:t xml:space="preserve">- увеличение количества участников – </w:t>
      </w:r>
      <w:proofErr w:type="gramStart"/>
      <w:r w:rsidRPr="001E04AA">
        <w:t>Выб</w:t>
      </w:r>
      <w:r w:rsidR="00F61F43" w:rsidRPr="001E04AA">
        <w:t>о</w:t>
      </w:r>
      <w:r w:rsidRPr="001E04AA">
        <w:t>ргский</w:t>
      </w:r>
      <w:proofErr w:type="gramEnd"/>
      <w:r w:rsidRPr="001E04AA">
        <w:t xml:space="preserve">, </w:t>
      </w:r>
      <w:proofErr w:type="spellStart"/>
      <w:r w:rsidRPr="001E04AA">
        <w:t>Киришский</w:t>
      </w:r>
      <w:proofErr w:type="spellEnd"/>
      <w:r w:rsidRPr="001E04AA">
        <w:t xml:space="preserve">  районы,</w:t>
      </w:r>
    </w:p>
    <w:p w:rsidR="00725034" w:rsidRPr="001E04AA" w:rsidRDefault="00725034" w:rsidP="001E04AA">
      <w:pPr>
        <w:ind w:left="-567" w:firstLine="567"/>
        <w:jc w:val="both"/>
      </w:pPr>
      <w:r w:rsidRPr="001E04AA">
        <w:t xml:space="preserve">- уменьшение процента от общего числа участников в регионе участников – Гатчинский, Ломоносовский, </w:t>
      </w:r>
      <w:proofErr w:type="spellStart"/>
      <w:r w:rsidRPr="001E04AA">
        <w:t>Лужский</w:t>
      </w:r>
      <w:proofErr w:type="spellEnd"/>
      <w:r w:rsidRPr="001E04AA">
        <w:t xml:space="preserve">, </w:t>
      </w:r>
      <w:proofErr w:type="spellStart"/>
      <w:r w:rsidRPr="001E04AA">
        <w:t>Приозерский</w:t>
      </w:r>
      <w:proofErr w:type="spellEnd"/>
      <w:r w:rsidRPr="001E04AA">
        <w:t>, Тихвинский районы.</w:t>
      </w:r>
    </w:p>
    <w:p w:rsidR="005060D9" w:rsidRPr="001E04AA" w:rsidRDefault="005060D9" w:rsidP="001E04AA">
      <w:pPr>
        <w:pStyle w:val="3"/>
        <w:spacing w:before="0"/>
        <w:ind w:left="-426" w:firstLine="426"/>
        <w:rPr>
          <w:rFonts w:ascii="Times New Roman" w:eastAsia="Times New Roman" w:hAnsi="Times New Roman" w:cs="Times New Roman"/>
          <w:smallCaps/>
          <w:color w:val="auto"/>
        </w:rPr>
      </w:pPr>
      <w:r w:rsidRPr="001E04AA">
        <w:rPr>
          <w:rFonts w:ascii="Times New Roman" w:eastAsia="Times New Roman" w:hAnsi="Times New Roman" w:cs="Times New Roman"/>
          <w:smallCaps/>
          <w:color w:val="auto"/>
        </w:rPr>
        <w:t>2. КРАТКАЯ ХАРАКТЕРИСТИКА КИМ ПО ПРЕДМЕТУ</w:t>
      </w:r>
    </w:p>
    <w:p w:rsidR="008E1B83" w:rsidRPr="001E04AA" w:rsidRDefault="008E1B83" w:rsidP="001E04AA">
      <w:pPr>
        <w:ind w:left="-851" w:right="-284" w:firstLine="567"/>
        <w:jc w:val="both"/>
        <w:rPr>
          <w:b/>
        </w:rPr>
      </w:pPr>
    </w:p>
    <w:p w:rsidR="006B4AB5" w:rsidRPr="001E04AA" w:rsidRDefault="006B4AB5" w:rsidP="001E04AA">
      <w:pPr>
        <w:ind w:left="-851" w:right="-284" w:firstLine="567"/>
        <w:jc w:val="both"/>
        <w:rPr>
          <w:b/>
        </w:rPr>
      </w:pPr>
      <w:r w:rsidRPr="001E04AA">
        <w:rPr>
          <w:b/>
        </w:rPr>
        <w:t>Вариант № 401.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Вариант 401 включает в себя 29 заданий, различающихся формой и уровнем сложности.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 xml:space="preserve">Задания 1-20 включают в себя задания, направленные </w:t>
      </w:r>
      <w:proofErr w:type="gramStart"/>
      <w:r w:rsidRPr="001E04AA">
        <w:t>на</w:t>
      </w:r>
      <w:proofErr w:type="gramEnd"/>
      <w:r w:rsidRPr="001E04AA">
        <w:t>;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lastRenderedPageBreak/>
        <w:t>- выбор и запись нескольких правильных ответов из предложенного перечня ответов (задания 4, 6, 7, 9, 11, 13, 15, 16, 17, 19);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- выявление структурных элементов понятий с помощью таблиц (задания  10, 12);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- задание на установление соответствия позиций, представленных в двух множествах (задания 5, 8 , 14, 18);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- задание на определение терминов и понятий, соответствующих предлагаемому контексту.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Задания 1-20 были  представлены тремя группами.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1 группа заданий (задания 1-3) представлена тремя заданиями базового уровня, которые нацелены на  проверку знания  и понимание закономерностей развития общества, основных социальных институтов и процессов.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2 группа заданий (задания 4-18) включает задания базового и повышенного уровней,  направленные на проверку сформированности умений: характеризовать с научных позиций основные социальные объекты, их место и значение в жизни общества как целостной системы; осуществлять поиск социальной информации, представленной в различных знаковых системах (текст, график и таблица); применять социально-экономические и гуманитарные знания в процессе решения познавательных задач по различным социальным проблемам. Задания  этой группы представляют пять традиционных тематических модулей обществоведческого курса: человек и общество, включая познание и духовную культуру, экономика, социальные отношения, политика, право.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Третья группа состоит из двух заданий повышенного уровня, которые направлены на проверку умений анализировать  и обобщать неупорядоченную социальную информацию; объяснять внутренние и внешние связи изученных социальных объектов.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Задания 21-29 представляют задания с развернутым ответом.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 xml:space="preserve">Задания 21-24  объединены в составное задание с фрагментом научно-популярного текста по экономике.  Задание 21 направлено на выявление умения находить, осознанно воспринимать и воспроизводить информацию, содержащуюся в тексте в явном виде (характеристика экономических систем). Задание 22 направлено на выявление умения находить, осознанно воспринимать и воспроизводить информацию, содержащуюся в тексте в явном виде (характеристика рыночного механизма), а также применять информацию в заданном контексте (неценовые факторы спроса). 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Задание 23 нацелено на конкретизацию отдельных положений текста, с опорой на собственные знания. Выпускникам было предложено назвать и проиллюстрировать примерами проблемы общества, которые не могут быть решены рыночным механизмом, а также пояснить, как они  могут быть разрешены в условиях рыночной экономики.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Задание 24 предполагает использование информации текста в другой познавательной ситуации, самостоятельное формулирование и аргументацию прогностических суждений. Необходимо было объяснить, как конкуренция способствует повышению эффективности рыночной экономики.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Задание 25 проверяет умения самостоятельно раскрывать смысл понятия и применять их в заданном контексте. Предложено раскрыть смысл понятия «общество» и составить предложения об институтах общества и сущности экономической подсистемы общества.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Задание 26 проверяет умения конкретизировать примерами изученные теоретические положения. Назвать стороны гражданского процесса и проиллюстрировать примером их возможные процессуальные действия.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Задание 27 требует анализа представленной информации, формулирования  и аргументации самостоятельных оценочных суждений. Необходимо было определить черту истины, указанную философом, объяснить понимание его слов и указать две другие черты истины.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Задание 28 требует составления плана развернутого ответа. При выполнении данного задания выявляются умения систематизировать и обобщать информацию, устанавливать и отражать в структуре плана структурные, иерархические и иные связи социальных объектов. В 401 варианте требовалось составить развернутый план по теме «Политика как один из видов деятельности».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lastRenderedPageBreak/>
        <w:t>Задание 29 – мини-сочинение по одной из предлагаемых 5 тем. Темы заданы в виде  кратких высказываний представителей общественной мысли, политических деятелей, деятелей науки и культуры. Данное задание проверяет умения: раскрывать смысл авторского высказывания, привлекать изученные теоретические положения общественных наук, самостоятельно формулировать и конкретизировать примерами свои рассуждения, делать выводы.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В варианте 410 выпускникам были предложены 5 тем: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29.1 – философия – проявления сущности человека;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29.2 – экономика – последствия безработицы;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29.3 – социология, социальная психология – познание и самопознание;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29.4 – политология - роль средств массовой информации;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29.5 – правоведение – сущность и значение законов в жизни общества.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Экзаменуемый выбирает 1 тему и даёт ответ в форме мини-сочинения, обосновывая свои суждения теоретическими положениями социальных наук, а также примерами из истории,  литературы, социальной действительности и собственного социального опыта Он имеет возможность выразить своё отношение к проблемам, поднимаемым автором.</w:t>
      </w:r>
    </w:p>
    <w:p w:rsidR="00B90C38" w:rsidRPr="001E04AA" w:rsidRDefault="00B90C38" w:rsidP="001E04AA">
      <w:pPr>
        <w:jc w:val="both"/>
      </w:pPr>
    </w:p>
    <w:p w:rsidR="00B90C38" w:rsidRPr="001E04AA" w:rsidRDefault="00B90C38" w:rsidP="001E04AA">
      <w:pPr>
        <w:jc w:val="both"/>
      </w:pPr>
    </w:p>
    <w:p w:rsidR="00B90C38" w:rsidRPr="001E04AA" w:rsidRDefault="00B90C38" w:rsidP="001E04AA">
      <w:pPr>
        <w:sectPr w:rsidR="00B90C38" w:rsidRPr="001E04AA" w:rsidSect="00784663">
          <w:headerReference w:type="default" r:id="rId8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90C38" w:rsidRPr="001E04AA" w:rsidRDefault="00B90C38" w:rsidP="001E04AA">
      <w:pPr>
        <w:pStyle w:val="3"/>
        <w:spacing w:before="0"/>
        <w:rPr>
          <w:rFonts w:ascii="Times New Roman" w:eastAsia="Times New Roman" w:hAnsi="Times New Roman" w:cs="Times New Roman"/>
          <w:smallCaps/>
          <w:color w:val="auto"/>
        </w:rPr>
      </w:pPr>
      <w:r w:rsidRPr="001E04AA">
        <w:rPr>
          <w:rFonts w:ascii="Times New Roman" w:eastAsia="Times New Roman" w:hAnsi="Times New Roman" w:cs="Times New Roman"/>
          <w:smallCaps/>
          <w:color w:val="auto"/>
        </w:rPr>
        <w:lastRenderedPageBreak/>
        <w:t>3.  ОСНОВНЫЕ РЕЗУЛЬТАТЫ ЕГЭ ПО ПРЕДМЕТУ</w:t>
      </w:r>
    </w:p>
    <w:p w:rsidR="00B90C38" w:rsidRPr="001E04AA" w:rsidRDefault="00B90C38" w:rsidP="001E04AA">
      <w:pPr>
        <w:jc w:val="both"/>
      </w:pPr>
      <w:r w:rsidRPr="001E04AA">
        <w:t>3.1 Диаграмма распределения участников ЕГЭ по учебному предмету по тестовым баллам в 2017 г.</w:t>
      </w:r>
    </w:p>
    <w:p w:rsidR="00B90C38" w:rsidRPr="001E04AA" w:rsidRDefault="00C5788E" w:rsidP="001E04AA">
      <w:pPr>
        <w:sectPr w:rsidR="00B90C38" w:rsidRPr="001E04AA" w:rsidSect="00E7610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E04AA">
        <w:rPr>
          <w:noProof/>
        </w:rPr>
        <w:drawing>
          <wp:inline distT="0" distB="0" distL="0" distR="0" wp14:anchorId="3FEA1D68" wp14:editId="1376FB52">
            <wp:extent cx="9229725" cy="5585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239" cy="5587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C38" w:rsidRPr="001E04AA">
        <w:br w:type="page"/>
      </w:r>
    </w:p>
    <w:p w:rsidR="00614AB8" w:rsidRPr="001E04AA" w:rsidRDefault="005060D9" w:rsidP="001E04AA">
      <w:pPr>
        <w:jc w:val="both"/>
        <w:rPr>
          <w:b/>
        </w:rPr>
      </w:pPr>
      <w:r w:rsidRPr="001E04AA">
        <w:lastRenderedPageBreak/>
        <w:t xml:space="preserve">3.2 </w:t>
      </w:r>
      <w:r w:rsidR="00614AB8" w:rsidRPr="001E04AA">
        <w:t xml:space="preserve">Динамика результатов ЕГЭ по предмету </w:t>
      </w:r>
      <w:proofErr w:type="gramStart"/>
      <w:r w:rsidR="00614AB8" w:rsidRPr="001E04AA">
        <w:t>за</w:t>
      </w:r>
      <w:proofErr w:type="gramEnd"/>
      <w:r w:rsidR="00614AB8" w:rsidRPr="001E04AA">
        <w:t xml:space="preserve"> последние 3 года</w:t>
      </w:r>
    </w:p>
    <w:p w:rsidR="00614AB8" w:rsidRPr="001E04AA" w:rsidRDefault="00791F29" w:rsidP="001E04AA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4059AC" w:rsidRPr="001E04AA" w:rsidRDefault="004059AC" w:rsidP="001E04AA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61"/>
        <w:gridCol w:w="1644"/>
        <w:gridCol w:w="1559"/>
        <w:gridCol w:w="1560"/>
      </w:tblGrid>
      <w:tr w:rsidR="004059AC" w:rsidRPr="001E04AA" w:rsidTr="009D7DB0">
        <w:trPr>
          <w:trHeight w:val="338"/>
        </w:trPr>
        <w:tc>
          <w:tcPr>
            <w:tcW w:w="5161" w:type="dxa"/>
            <w:vMerge w:val="restart"/>
          </w:tcPr>
          <w:p w:rsidR="004059AC" w:rsidRPr="001E04AA" w:rsidRDefault="004059AC" w:rsidP="001E04AA">
            <w:pPr>
              <w:contextualSpacing/>
              <w:jc w:val="both"/>
              <w:rPr>
                <w:rFonts w:eastAsia="MS Mincho"/>
                <w:b/>
              </w:rPr>
            </w:pPr>
            <w:r w:rsidRPr="001E04AA">
              <w:rPr>
                <w:b/>
                <w:lang w:eastAsia="ar-SA"/>
              </w:rPr>
              <w:t>Обществознание</w:t>
            </w:r>
          </w:p>
        </w:tc>
        <w:tc>
          <w:tcPr>
            <w:tcW w:w="4763" w:type="dxa"/>
            <w:gridSpan w:val="3"/>
          </w:tcPr>
          <w:p w:rsidR="004059AC" w:rsidRPr="001E04AA" w:rsidRDefault="004059AC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Ленинградская область</w:t>
            </w:r>
          </w:p>
        </w:tc>
      </w:tr>
      <w:tr w:rsidR="009D7DB0" w:rsidRPr="001E04AA" w:rsidTr="002E6267">
        <w:trPr>
          <w:trHeight w:val="155"/>
        </w:trPr>
        <w:tc>
          <w:tcPr>
            <w:tcW w:w="5161" w:type="dxa"/>
            <w:vMerge/>
          </w:tcPr>
          <w:p w:rsidR="009D7DB0" w:rsidRPr="001E04AA" w:rsidRDefault="009D7DB0" w:rsidP="001E04A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644" w:type="dxa"/>
            <w:vAlign w:val="center"/>
          </w:tcPr>
          <w:p w:rsidR="009D7DB0" w:rsidRPr="001E04AA" w:rsidRDefault="009D7DB0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2015 г.</w:t>
            </w:r>
          </w:p>
        </w:tc>
        <w:tc>
          <w:tcPr>
            <w:tcW w:w="1559" w:type="dxa"/>
            <w:vAlign w:val="center"/>
          </w:tcPr>
          <w:p w:rsidR="009D7DB0" w:rsidRPr="001E04AA" w:rsidRDefault="009D7DB0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2016 г.</w:t>
            </w:r>
          </w:p>
        </w:tc>
        <w:tc>
          <w:tcPr>
            <w:tcW w:w="1560" w:type="dxa"/>
            <w:vAlign w:val="center"/>
          </w:tcPr>
          <w:p w:rsidR="009D7DB0" w:rsidRPr="001E04AA" w:rsidRDefault="009506BC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2017 г.</w:t>
            </w:r>
          </w:p>
        </w:tc>
      </w:tr>
      <w:tr w:rsidR="008E1B83" w:rsidRPr="001E04AA" w:rsidTr="002E6267">
        <w:trPr>
          <w:trHeight w:val="349"/>
        </w:trPr>
        <w:tc>
          <w:tcPr>
            <w:tcW w:w="5161" w:type="dxa"/>
          </w:tcPr>
          <w:p w:rsidR="008E1B83" w:rsidRPr="001E04AA" w:rsidRDefault="008E1B83" w:rsidP="001E04AA">
            <w:pPr>
              <w:contextualSpacing/>
              <w:jc w:val="both"/>
              <w:rPr>
                <w:rFonts w:eastAsia="MS Mincho"/>
              </w:rPr>
            </w:pPr>
            <w:r w:rsidRPr="001E04AA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644" w:type="dxa"/>
            <w:vAlign w:val="center"/>
          </w:tcPr>
          <w:p w:rsidR="008E1B83" w:rsidRPr="001E04AA" w:rsidRDefault="008E1B83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10,37</w:t>
            </w:r>
          </w:p>
        </w:tc>
        <w:tc>
          <w:tcPr>
            <w:tcW w:w="1559" w:type="dxa"/>
            <w:vAlign w:val="center"/>
          </w:tcPr>
          <w:p w:rsidR="008E1B83" w:rsidRPr="001E04AA" w:rsidRDefault="008E1B83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8,56</w:t>
            </w:r>
          </w:p>
        </w:tc>
        <w:tc>
          <w:tcPr>
            <w:tcW w:w="1560" w:type="dxa"/>
            <w:vAlign w:val="center"/>
          </w:tcPr>
          <w:p w:rsidR="008E1B83" w:rsidRPr="001E04AA" w:rsidRDefault="008E1B83" w:rsidP="001E04AA">
            <w:pPr>
              <w:jc w:val="center"/>
              <w:rPr>
                <w:color w:val="0D0D0D"/>
              </w:rPr>
            </w:pPr>
            <w:r w:rsidRPr="001E04AA">
              <w:rPr>
                <w:color w:val="0D0D0D"/>
              </w:rPr>
              <w:t>4,22</w:t>
            </w:r>
          </w:p>
        </w:tc>
      </w:tr>
      <w:tr w:rsidR="008E1B83" w:rsidRPr="001E04AA" w:rsidTr="002E6267">
        <w:trPr>
          <w:trHeight w:val="354"/>
        </w:trPr>
        <w:tc>
          <w:tcPr>
            <w:tcW w:w="5161" w:type="dxa"/>
          </w:tcPr>
          <w:p w:rsidR="008E1B83" w:rsidRPr="001E04AA" w:rsidRDefault="008E1B83" w:rsidP="001E04AA">
            <w:pPr>
              <w:contextualSpacing/>
              <w:jc w:val="both"/>
              <w:rPr>
                <w:rFonts w:eastAsia="MS Mincho"/>
              </w:rPr>
            </w:pPr>
            <w:r w:rsidRPr="001E04AA">
              <w:rPr>
                <w:rFonts w:eastAsia="MS Mincho"/>
              </w:rPr>
              <w:t>Средний балл</w:t>
            </w:r>
          </w:p>
        </w:tc>
        <w:tc>
          <w:tcPr>
            <w:tcW w:w="1644" w:type="dxa"/>
            <w:vAlign w:val="center"/>
          </w:tcPr>
          <w:p w:rsidR="008E1B83" w:rsidRPr="001E04AA" w:rsidRDefault="008E1B83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56,62</w:t>
            </w:r>
          </w:p>
        </w:tc>
        <w:tc>
          <w:tcPr>
            <w:tcW w:w="1559" w:type="dxa"/>
            <w:vAlign w:val="center"/>
          </w:tcPr>
          <w:p w:rsidR="008E1B83" w:rsidRPr="001E04AA" w:rsidRDefault="008E1B83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56,77</w:t>
            </w:r>
          </w:p>
        </w:tc>
        <w:tc>
          <w:tcPr>
            <w:tcW w:w="1560" w:type="dxa"/>
            <w:vAlign w:val="center"/>
          </w:tcPr>
          <w:p w:rsidR="008E1B83" w:rsidRPr="001E04AA" w:rsidRDefault="008E1B83" w:rsidP="001E04AA">
            <w:pPr>
              <w:jc w:val="center"/>
              <w:rPr>
                <w:color w:val="0D0D0D"/>
              </w:rPr>
            </w:pPr>
            <w:r w:rsidRPr="001E04AA">
              <w:rPr>
                <w:color w:val="0D0D0D"/>
              </w:rPr>
              <w:t>61,17</w:t>
            </w:r>
          </w:p>
        </w:tc>
      </w:tr>
      <w:tr w:rsidR="008E1B83" w:rsidRPr="001E04AA" w:rsidTr="002E6267">
        <w:trPr>
          <w:trHeight w:val="338"/>
        </w:trPr>
        <w:tc>
          <w:tcPr>
            <w:tcW w:w="5161" w:type="dxa"/>
          </w:tcPr>
          <w:p w:rsidR="008E1B83" w:rsidRPr="001E04AA" w:rsidRDefault="008E1B83" w:rsidP="001E04AA">
            <w:pPr>
              <w:contextualSpacing/>
              <w:jc w:val="both"/>
              <w:rPr>
                <w:rFonts w:eastAsia="MS Mincho"/>
              </w:rPr>
            </w:pPr>
            <w:r w:rsidRPr="001E04AA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644" w:type="dxa"/>
            <w:vAlign w:val="center"/>
          </w:tcPr>
          <w:p w:rsidR="008E1B83" w:rsidRPr="001E04AA" w:rsidRDefault="008E1B83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4,84</w:t>
            </w:r>
          </w:p>
        </w:tc>
        <w:tc>
          <w:tcPr>
            <w:tcW w:w="1559" w:type="dxa"/>
            <w:vAlign w:val="center"/>
          </w:tcPr>
          <w:p w:rsidR="008E1B83" w:rsidRPr="001E04AA" w:rsidRDefault="008E1B83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4,17</w:t>
            </w:r>
          </w:p>
        </w:tc>
        <w:tc>
          <w:tcPr>
            <w:tcW w:w="1560" w:type="dxa"/>
            <w:vAlign w:val="center"/>
          </w:tcPr>
          <w:p w:rsidR="008E1B83" w:rsidRPr="001E04AA" w:rsidRDefault="008E1B83" w:rsidP="001E04AA">
            <w:pPr>
              <w:jc w:val="center"/>
              <w:rPr>
                <w:color w:val="0D0D0D"/>
              </w:rPr>
            </w:pPr>
            <w:r w:rsidRPr="001E04AA">
              <w:rPr>
                <w:color w:val="0D0D0D"/>
              </w:rPr>
              <w:t>8,15</w:t>
            </w:r>
          </w:p>
        </w:tc>
      </w:tr>
      <w:tr w:rsidR="008E1B83" w:rsidRPr="001E04AA" w:rsidTr="002E6267">
        <w:trPr>
          <w:trHeight w:val="338"/>
        </w:trPr>
        <w:tc>
          <w:tcPr>
            <w:tcW w:w="5161" w:type="dxa"/>
          </w:tcPr>
          <w:p w:rsidR="008E1B83" w:rsidRPr="001E04AA" w:rsidRDefault="008E1B83" w:rsidP="001E04AA">
            <w:pPr>
              <w:contextualSpacing/>
              <w:jc w:val="both"/>
              <w:rPr>
                <w:rFonts w:eastAsia="MS Mincho"/>
              </w:rPr>
            </w:pPr>
            <w:r w:rsidRPr="001E04AA">
              <w:rPr>
                <w:rFonts w:eastAsia="MS Mincho"/>
              </w:rPr>
              <w:t>Получили 100 баллов</w:t>
            </w:r>
          </w:p>
        </w:tc>
        <w:tc>
          <w:tcPr>
            <w:tcW w:w="1644" w:type="dxa"/>
            <w:vAlign w:val="center"/>
          </w:tcPr>
          <w:p w:rsidR="008E1B83" w:rsidRPr="001E04AA" w:rsidRDefault="008E1B83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0,04</w:t>
            </w:r>
          </w:p>
        </w:tc>
        <w:tc>
          <w:tcPr>
            <w:tcW w:w="1559" w:type="dxa"/>
            <w:vAlign w:val="center"/>
          </w:tcPr>
          <w:p w:rsidR="008E1B83" w:rsidRPr="001E04AA" w:rsidRDefault="008E1B83" w:rsidP="001E04AA">
            <w:pPr>
              <w:contextualSpacing/>
              <w:jc w:val="center"/>
              <w:rPr>
                <w:rFonts w:eastAsia="MS Mincho"/>
              </w:rPr>
            </w:pPr>
            <w:r w:rsidRPr="001E04AA">
              <w:rPr>
                <w:rFonts w:eastAsia="MS Mincho"/>
              </w:rPr>
              <w:t>0,00</w:t>
            </w:r>
          </w:p>
        </w:tc>
        <w:tc>
          <w:tcPr>
            <w:tcW w:w="1560" w:type="dxa"/>
            <w:vAlign w:val="center"/>
          </w:tcPr>
          <w:p w:rsidR="008E1B83" w:rsidRPr="001E04AA" w:rsidRDefault="008E1B83" w:rsidP="001E04AA">
            <w:pPr>
              <w:jc w:val="center"/>
              <w:rPr>
                <w:color w:val="0D0D0D"/>
              </w:rPr>
            </w:pPr>
            <w:r w:rsidRPr="001E04AA">
              <w:rPr>
                <w:color w:val="0D0D0D"/>
              </w:rPr>
              <w:t>0,00</w:t>
            </w:r>
          </w:p>
        </w:tc>
      </w:tr>
    </w:tbl>
    <w:p w:rsidR="004059AC" w:rsidRPr="001E04AA" w:rsidRDefault="004059AC" w:rsidP="001E04AA">
      <w:pPr>
        <w:ind w:left="709"/>
        <w:jc w:val="both"/>
      </w:pPr>
    </w:p>
    <w:p w:rsidR="005060D9" w:rsidRPr="001E04AA" w:rsidRDefault="00614AB8" w:rsidP="001E04AA">
      <w:pPr>
        <w:tabs>
          <w:tab w:val="left" w:pos="709"/>
        </w:tabs>
        <w:jc w:val="both"/>
      </w:pPr>
      <w:r w:rsidRPr="001E04AA">
        <w:t xml:space="preserve">3.3. </w:t>
      </w:r>
      <w:r w:rsidR="005060D9" w:rsidRPr="001E04AA">
        <w:t>Результаты по группам участников экзамена с различным уровнем подготовки:</w:t>
      </w:r>
    </w:p>
    <w:p w:rsidR="004426A5" w:rsidRPr="001E04AA" w:rsidRDefault="004426A5" w:rsidP="001E04AA">
      <w:pPr>
        <w:pStyle w:val="a3"/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1E04AA" w:rsidRDefault="005060D9" w:rsidP="001E04AA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категории участников ЕГЭ </w:t>
      </w:r>
    </w:p>
    <w:p w:rsidR="005060D9" w:rsidRPr="001E04AA" w:rsidRDefault="00791F29" w:rsidP="001E04AA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6</w:t>
      </w:r>
    </w:p>
    <w:p w:rsidR="004426A5" w:rsidRPr="001E04AA" w:rsidRDefault="004426A5" w:rsidP="001E04AA">
      <w:pPr>
        <w:ind w:right="-1"/>
        <w:rPr>
          <w:rFonts w:eastAsia="Times New Roman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7"/>
        <w:gridCol w:w="2127"/>
        <w:gridCol w:w="1842"/>
      </w:tblGrid>
      <w:tr w:rsidR="009F1ACE" w:rsidRPr="001E04AA" w:rsidTr="006B4AB5">
        <w:tc>
          <w:tcPr>
            <w:tcW w:w="4111" w:type="dxa"/>
          </w:tcPr>
          <w:p w:rsidR="009F1ACE" w:rsidRPr="001E04AA" w:rsidRDefault="009F1ACE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F1ACE" w:rsidRPr="001E04AA" w:rsidRDefault="009F1AC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127" w:type="dxa"/>
          </w:tcPr>
          <w:p w:rsidR="009F1ACE" w:rsidRPr="001E04AA" w:rsidRDefault="009F1AC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42" w:type="dxa"/>
          </w:tcPr>
          <w:p w:rsidR="009F1ACE" w:rsidRPr="001E04AA" w:rsidRDefault="009F1AC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EC3EC8" w:rsidRPr="001E04AA" w:rsidTr="006B4AB5">
        <w:tc>
          <w:tcPr>
            <w:tcW w:w="4111" w:type="dxa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127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127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1842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</w:tr>
      <w:tr w:rsidR="00EC3EC8" w:rsidRPr="001E04AA" w:rsidTr="006B4AB5">
        <w:tc>
          <w:tcPr>
            <w:tcW w:w="4111" w:type="dxa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127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43,62</w:t>
            </w:r>
          </w:p>
        </w:tc>
        <w:tc>
          <w:tcPr>
            <w:tcW w:w="2127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88,24</w:t>
            </w:r>
          </w:p>
        </w:tc>
        <w:tc>
          <w:tcPr>
            <w:tcW w:w="1842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65,19</w:t>
            </w:r>
          </w:p>
        </w:tc>
      </w:tr>
      <w:tr w:rsidR="00EC3EC8" w:rsidRPr="001E04AA" w:rsidTr="006B4AB5">
        <w:tc>
          <w:tcPr>
            <w:tcW w:w="4111" w:type="dxa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127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44,19</w:t>
            </w:r>
          </w:p>
        </w:tc>
        <w:tc>
          <w:tcPr>
            <w:tcW w:w="2127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1842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19,26</w:t>
            </w:r>
          </w:p>
        </w:tc>
      </w:tr>
      <w:tr w:rsidR="00EC3EC8" w:rsidRPr="001E04AA" w:rsidTr="006B4AB5">
        <w:tc>
          <w:tcPr>
            <w:tcW w:w="4111" w:type="dxa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127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2127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</w:tr>
      <w:tr w:rsidR="00EC3EC8" w:rsidRPr="001E04AA" w:rsidTr="006B4AB5">
        <w:tc>
          <w:tcPr>
            <w:tcW w:w="4111" w:type="dxa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127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EC3EC8" w:rsidRPr="001E04AA" w:rsidRDefault="00EC3EC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9F1ACE" w:rsidRPr="001E04AA" w:rsidRDefault="009F1ACE" w:rsidP="001E04A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1E04AA" w:rsidRDefault="005060D9" w:rsidP="001E04A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типа ОО </w:t>
      </w:r>
    </w:p>
    <w:p w:rsidR="005060D9" w:rsidRPr="001E04AA" w:rsidRDefault="00791F29" w:rsidP="001E04AA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</w:p>
    <w:p w:rsidR="00F8743A" w:rsidRPr="001E04AA" w:rsidRDefault="00F8743A" w:rsidP="001E04AA">
      <w:pPr>
        <w:rPr>
          <w:rFonts w:eastAsia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2268"/>
      </w:tblGrid>
      <w:tr w:rsidR="00F8743A" w:rsidRPr="001E04AA" w:rsidTr="006B4AB5">
        <w:tc>
          <w:tcPr>
            <w:tcW w:w="4678" w:type="dxa"/>
          </w:tcPr>
          <w:p w:rsidR="00F8743A" w:rsidRPr="001E04AA" w:rsidRDefault="00F8743A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743A" w:rsidRPr="001E04AA" w:rsidRDefault="00F8743A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F8743A" w:rsidRPr="001E04AA" w:rsidRDefault="00F8743A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</w:tcPr>
          <w:p w:rsidR="00F8743A" w:rsidRPr="001E04AA" w:rsidRDefault="00F8743A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0F40DB" w:rsidRPr="001E04AA" w:rsidTr="006B4AB5">
        <w:tc>
          <w:tcPr>
            <w:tcW w:w="4678" w:type="dxa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59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68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</w:tr>
      <w:tr w:rsidR="000F40DB" w:rsidRPr="001E04AA" w:rsidTr="006B4AB5">
        <w:tc>
          <w:tcPr>
            <w:tcW w:w="4678" w:type="dxa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47,33</w:t>
            </w:r>
          </w:p>
        </w:tc>
        <w:tc>
          <w:tcPr>
            <w:tcW w:w="1559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2268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44,59</w:t>
            </w:r>
          </w:p>
        </w:tc>
      </w:tr>
      <w:tr w:rsidR="000F40DB" w:rsidRPr="001E04AA" w:rsidTr="006B4AB5">
        <w:tc>
          <w:tcPr>
            <w:tcW w:w="4678" w:type="dxa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41,77</w:t>
            </w:r>
          </w:p>
        </w:tc>
        <w:tc>
          <w:tcPr>
            <w:tcW w:w="1559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54,67</w:t>
            </w:r>
          </w:p>
        </w:tc>
        <w:tc>
          <w:tcPr>
            <w:tcW w:w="2268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44,59</w:t>
            </w:r>
          </w:p>
        </w:tc>
      </w:tr>
      <w:tr w:rsidR="000F40DB" w:rsidRPr="001E04AA" w:rsidTr="006B4AB5">
        <w:tc>
          <w:tcPr>
            <w:tcW w:w="4678" w:type="dxa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1559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2268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0F40DB" w:rsidRPr="001E04AA" w:rsidTr="006B4AB5">
        <w:tc>
          <w:tcPr>
            <w:tcW w:w="4678" w:type="dxa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01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0F40DB" w:rsidRPr="001E04AA" w:rsidRDefault="000F40D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8743A" w:rsidRPr="001E04AA" w:rsidRDefault="00F8743A" w:rsidP="001E04AA">
      <w:pPr>
        <w:jc w:val="both"/>
        <w:rPr>
          <w:rFonts w:eastAsia="Times New Roman"/>
          <w:b/>
        </w:rPr>
      </w:pPr>
    </w:p>
    <w:p w:rsidR="005060D9" w:rsidRPr="001E04AA" w:rsidRDefault="005060D9" w:rsidP="001E04A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В) Основные результаты ЕГЭ по предмету в сравнении по АТЕ</w:t>
      </w:r>
    </w:p>
    <w:p w:rsidR="004426A5" w:rsidRPr="001E04AA" w:rsidRDefault="004426A5" w:rsidP="001E04AA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p w:rsidR="005060D9" w:rsidRPr="001E04AA" w:rsidRDefault="004426A5" w:rsidP="001E04AA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  <w:r w:rsidRPr="001E04AA">
        <w:rPr>
          <w:rFonts w:ascii="Times New Roman" w:hAnsi="Times New Roman"/>
          <w:i/>
          <w:sz w:val="24"/>
          <w:szCs w:val="24"/>
        </w:rPr>
        <w:t>Т</w:t>
      </w:r>
      <w:r w:rsidR="00791F29" w:rsidRPr="001E04AA">
        <w:rPr>
          <w:rFonts w:ascii="Times New Roman" w:hAnsi="Times New Roman"/>
          <w:i/>
          <w:sz w:val="24"/>
          <w:szCs w:val="24"/>
        </w:rPr>
        <w:t>аблица 8</w:t>
      </w:r>
    </w:p>
    <w:p w:rsidR="004426A5" w:rsidRPr="001E04AA" w:rsidRDefault="004426A5" w:rsidP="001E04AA">
      <w:pPr>
        <w:pStyle w:val="a3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497216" w:rsidRPr="001E04AA" w:rsidTr="006B4AB5">
        <w:tc>
          <w:tcPr>
            <w:tcW w:w="2977" w:type="dxa"/>
          </w:tcPr>
          <w:p w:rsidR="00497216" w:rsidRPr="001E04AA" w:rsidRDefault="00497216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</w:tcPr>
          <w:p w:rsidR="00497216" w:rsidRPr="001E04AA" w:rsidRDefault="00497216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497216" w:rsidRPr="001E04AA" w:rsidRDefault="00497216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</w:tcPr>
          <w:p w:rsidR="00497216" w:rsidRPr="001E04AA" w:rsidRDefault="00497216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</w:tcPr>
          <w:p w:rsidR="00497216" w:rsidRPr="001E04AA" w:rsidRDefault="00497216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1E04A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</w:tcPr>
          <w:p w:rsidR="00497216" w:rsidRPr="001E04AA" w:rsidRDefault="00497216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497216" w:rsidRPr="001E04AA" w:rsidTr="006B4AB5">
        <w:trPr>
          <w:trHeight w:val="195"/>
        </w:trPr>
        <w:tc>
          <w:tcPr>
            <w:tcW w:w="2977" w:type="dxa"/>
          </w:tcPr>
          <w:p w:rsidR="00497216" w:rsidRPr="001E04AA" w:rsidRDefault="00497216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559" w:type="dxa"/>
            <w:vAlign w:val="center"/>
          </w:tcPr>
          <w:p w:rsidR="00497216" w:rsidRPr="001E04AA" w:rsidRDefault="00BE5027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560" w:type="dxa"/>
            <w:vAlign w:val="center"/>
          </w:tcPr>
          <w:p w:rsidR="00497216" w:rsidRPr="001E04AA" w:rsidRDefault="00BE5027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701" w:type="dxa"/>
            <w:vAlign w:val="center"/>
          </w:tcPr>
          <w:p w:rsidR="00497216" w:rsidRPr="001E04AA" w:rsidRDefault="00BE5027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  <w:tc>
          <w:tcPr>
            <w:tcW w:w="1417" w:type="dxa"/>
            <w:vAlign w:val="center"/>
          </w:tcPr>
          <w:p w:rsidR="00497216" w:rsidRPr="001E04AA" w:rsidRDefault="00BE5027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226" w:type="dxa"/>
            <w:vAlign w:val="center"/>
          </w:tcPr>
          <w:p w:rsidR="00497216" w:rsidRPr="001E04AA" w:rsidRDefault="00BE5027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1E04AA" w:rsidTr="006B4AB5">
        <w:trPr>
          <w:trHeight w:val="195"/>
        </w:trPr>
        <w:tc>
          <w:tcPr>
            <w:tcW w:w="2977" w:type="dxa"/>
          </w:tcPr>
          <w:p w:rsidR="00497216" w:rsidRPr="001E04AA" w:rsidRDefault="00497216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Волосовский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1E04AA" w:rsidRDefault="00B1110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560" w:type="dxa"/>
            <w:vAlign w:val="center"/>
          </w:tcPr>
          <w:p w:rsidR="00497216" w:rsidRPr="001E04AA" w:rsidRDefault="00B1110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1701" w:type="dxa"/>
            <w:vAlign w:val="center"/>
          </w:tcPr>
          <w:p w:rsidR="00497216" w:rsidRPr="001E04AA" w:rsidRDefault="00B1110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417" w:type="dxa"/>
            <w:vAlign w:val="center"/>
          </w:tcPr>
          <w:p w:rsidR="00497216" w:rsidRPr="001E04AA" w:rsidRDefault="00B1110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226" w:type="dxa"/>
            <w:vAlign w:val="center"/>
          </w:tcPr>
          <w:p w:rsidR="00497216" w:rsidRPr="001E04AA" w:rsidRDefault="00B1110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1E04AA" w:rsidTr="006B4AB5">
        <w:trPr>
          <w:trHeight w:val="195"/>
        </w:trPr>
        <w:tc>
          <w:tcPr>
            <w:tcW w:w="2977" w:type="dxa"/>
          </w:tcPr>
          <w:p w:rsidR="00497216" w:rsidRPr="001E04AA" w:rsidRDefault="00497216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559" w:type="dxa"/>
            <w:vAlign w:val="center"/>
          </w:tcPr>
          <w:p w:rsidR="00497216" w:rsidRPr="001E04AA" w:rsidRDefault="00F539AA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60" w:type="dxa"/>
            <w:vAlign w:val="center"/>
          </w:tcPr>
          <w:p w:rsidR="00497216" w:rsidRPr="001E04AA" w:rsidRDefault="00F539AA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701" w:type="dxa"/>
            <w:vAlign w:val="center"/>
          </w:tcPr>
          <w:p w:rsidR="00497216" w:rsidRPr="001E04AA" w:rsidRDefault="00F539AA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1417" w:type="dxa"/>
            <w:vAlign w:val="center"/>
          </w:tcPr>
          <w:p w:rsidR="00497216" w:rsidRPr="001E04AA" w:rsidRDefault="00F539AA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226" w:type="dxa"/>
            <w:vAlign w:val="center"/>
          </w:tcPr>
          <w:p w:rsidR="00497216" w:rsidRPr="001E04AA" w:rsidRDefault="00F539AA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1E04AA" w:rsidTr="006B4AB5">
        <w:trPr>
          <w:trHeight w:val="195"/>
        </w:trPr>
        <w:tc>
          <w:tcPr>
            <w:tcW w:w="2977" w:type="dxa"/>
          </w:tcPr>
          <w:p w:rsidR="00497216" w:rsidRPr="001E04AA" w:rsidRDefault="00497216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vAlign w:val="center"/>
          </w:tcPr>
          <w:p w:rsidR="00497216" w:rsidRPr="001E04AA" w:rsidRDefault="00B852B2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560" w:type="dxa"/>
            <w:vAlign w:val="center"/>
          </w:tcPr>
          <w:p w:rsidR="00497216" w:rsidRPr="001E04AA" w:rsidRDefault="00B852B2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1701" w:type="dxa"/>
            <w:vAlign w:val="center"/>
          </w:tcPr>
          <w:p w:rsidR="00497216" w:rsidRPr="001E04AA" w:rsidRDefault="00B852B2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1417" w:type="dxa"/>
            <w:vAlign w:val="center"/>
          </w:tcPr>
          <w:p w:rsidR="00497216" w:rsidRPr="001E04AA" w:rsidRDefault="00B852B2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226" w:type="dxa"/>
            <w:vAlign w:val="center"/>
          </w:tcPr>
          <w:p w:rsidR="00497216" w:rsidRPr="001E04AA" w:rsidRDefault="00B852B2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1E04AA" w:rsidTr="006B4AB5">
        <w:trPr>
          <w:trHeight w:val="195"/>
        </w:trPr>
        <w:tc>
          <w:tcPr>
            <w:tcW w:w="2977" w:type="dxa"/>
          </w:tcPr>
          <w:p w:rsidR="00497216" w:rsidRPr="001E04AA" w:rsidRDefault="00497216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vAlign w:val="center"/>
          </w:tcPr>
          <w:p w:rsidR="00497216" w:rsidRPr="001E04AA" w:rsidRDefault="009F2506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560" w:type="dxa"/>
            <w:vAlign w:val="center"/>
          </w:tcPr>
          <w:p w:rsidR="00497216" w:rsidRPr="001E04AA" w:rsidRDefault="009F2506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6,56</w:t>
            </w:r>
          </w:p>
        </w:tc>
        <w:tc>
          <w:tcPr>
            <w:tcW w:w="1701" w:type="dxa"/>
            <w:vAlign w:val="center"/>
          </w:tcPr>
          <w:p w:rsidR="00497216" w:rsidRPr="001E04AA" w:rsidRDefault="009F2506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1417" w:type="dxa"/>
            <w:vAlign w:val="center"/>
          </w:tcPr>
          <w:p w:rsidR="00497216" w:rsidRPr="001E04AA" w:rsidRDefault="009F2506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226" w:type="dxa"/>
            <w:vAlign w:val="center"/>
          </w:tcPr>
          <w:p w:rsidR="00497216" w:rsidRPr="001E04AA" w:rsidRDefault="009F2506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1E04AA" w:rsidTr="006B4AB5">
        <w:trPr>
          <w:trHeight w:val="195"/>
        </w:trPr>
        <w:tc>
          <w:tcPr>
            <w:tcW w:w="2977" w:type="dxa"/>
          </w:tcPr>
          <w:p w:rsidR="00497216" w:rsidRPr="001E04AA" w:rsidRDefault="00497216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vAlign w:val="center"/>
          </w:tcPr>
          <w:p w:rsidR="00497216" w:rsidRPr="001E04AA" w:rsidRDefault="005816B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560" w:type="dxa"/>
            <w:vAlign w:val="center"/>
          </w:tcPr>
          <w:p w:rsidR="00497216" w:rsidRPr="001E04AA" w:rsidRDefault="005816B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701" w:type="dxa"/>
            <w:vAlign w:val="center"/>
          </w:tcPr>
          <w:p w:rsidR="00497216" w:rsidRPr="001E04AA" w:rsidRDefault="005816B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5,32</w:t>
            </w:r>
          </w:p>
        </w:tc>
        <w:tc>
          <w:tcPr>
            <w:tcW w:w="1417" w:type="dxa"/>
            <w:vAlign w:val="center"/>
          </w:tcPr>
          <w:p w:rsidR="00497216" w:rsidRPr="001E04AA" w:rsidRDefault="005816B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226" w:type="dxa"/>
            <w:vAlign w:val="center"/>
          </w:tcPr>
          <w:p w:rsidR="00497216" w:rsidRPr="001E04AA" w:rsidRDefault="005816B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1E04AA" w:rsidTr="006B4AB5">
        <w:trPr>
          <w:trHeight w:val="195"/>
        </w:trPr>
        <w:tc>
          <w:tcPr>
            <w:tcW w:w="2977" w:type="dxa"/>
          </w:tcPr>
          <w:p w:rsidR="00497216" w:rsidRPr="001E04AA" w:rsidRDefault="00497216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Кингисеппский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1E04AA" w:rsidRDefault="001E64A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560" w:type="dxa"/>
            <w:vAlign w:val="center"/>
          </w:tcPr>
          <w:p w:rsidR="00497216" w:rsidRPr="001E04AA" w:rsidRDefault="001E64A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1701" w:type="dxa"/>
            <w:vAlign w:val="center"/>
          </w:tcPr>
          <w:p w:rsidR="00497216" w:rsidRPr="001E04AA" w:rsidRDefault="001E64A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417" w:type="dxa"/>
            <w:vAlign w:val="center"/>
          </w:tcPr>
          <w:p w:rsidR="00497216" w:rsidRPr="001E04AA" w:rsidRDefault="001E64A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1226" w:type="dxa"/>
            <w:vAlign w:val="center"/>
          </w:tcPr>
          <w:p w:rsidR="00497216" w:rsidRPr="001E04AA" w:rsidRDefault="001E64A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00BC" w:rsidRPr="001E04AA" w:rsidTr="006B4AB5">
        <w:trPr>
          <w:trHeight w:val="195"/>
        </w:trPr>
        <w:tc>
          <w:tcPr>
            <w:tcW w:w="2977" w:type="dxa"/>
          </w:tcPr>
          <w:p w:rsidR="000E00BC" w:rsidRPr="001E04AA" w:rsidRDefault="000E00BC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Киришский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0E00BC" w:rsidRPr="001E04AA" w:rsidRDefault="000E00B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560" w:type="dxa"/>
            <w:vAlign w:val="center"/>
          </w:tcPr>
          <w:p w:rsidR="000E00BC" w:rsidRPr="001E04AA" w:rsidRDefault="000E00B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701" w:type="dxa"/>
            <w:vAlign w:val="center"/>
          </w:tcPr>
          <w:p w:rsidR="000E00BC" w:rsidRPr="001E04AA" w:rsidRDefault="000E00B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vAlign w:val="center"/>
          </w:tcPr>
          <w:p w:rsidR="000E00BC" w:rsidRPr="001E04AA" w:rsidRDefault="000E00B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226" w:type="dxa"/>
            <w:vAlign w:val="center"/>
          </w:tcPr>
          <w:p w:rsidR="000E00BC" w:rsidRPr="001E04AA" w:rsidRDefault="000E00B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00BC" w:rsidRPr="001E04AA" w:rsidTr="006B4AB5">
        <w:trPr>
          <w:trHeight w:val="195"/>
        </w:trPr>
        <w:tc>
          <w:tcPr>
            <w:tcW w:w="2977" w:type="dxa"/>
          </w:tcPr>
          <w:p w:rsidR="000E00BC" w:rsidRPr="001E04AA" w:rsidRDefault="000E00BC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vAlign w:val="center"/>
          </w:tcPr>
          <w:p w:rsidR="000E00BC" w:rsidRPr="001E04AA" w:rsidRDefault="00225B0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560" w:type="dxa"/>
            <w:vAlign w:val="center"/>
          </w:tcPr>
          <w:p w:rsidR="000E00BC" w:rsidRPr="001E04AA" w:rsidRDefault="00225B0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1701" w:type="dxa"/>
            <w:vAlign w:val="center"/>
          </w:tcPr>
          <w:p w:rsidR="000E00BC" w:rsidRPr="001E04AA" w:rsidRDefault="00225B0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1417" w:type="dxa"/>
            <w:vAlign w:val="center"/>
          </w:tcPr>
          <w:p w:rsidR="000E00BC" w:rsidRPr="001E04AA" w:rsidRDefault="00225B0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226" w:type="dxa"/>
            <w:vAlign w:val="center"/>
          </w:tcPr>
          <w:p w:rsidR="000E00BC" w:rsidRPr="001E04AA" w:rsidRDefault="00225B0C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00BC" w:rsidRPr="001E04AA" w:rsidTr="006B4AB5">
        <w:trPr>
          <w:trHeight w:val="195"/>
        </w:trPr>
        <w:tc>
          <w:tcPr>
            <w:tcW w:w="2977" w:type="dxa"/>
          </w:tcPr>
          <w:p w:rsidR="000E00BC" w:rsidRPr="001E04AA" w:rsidRDefault="000E00BC" w:rsidP="001E04AA">
            <w:pPr>
              <w:rPr>
                <w:bCs/>
              </w:rPr>
            </w:pPr>
            <w:proofErr w:type="spellStart"/>
            <w:r w:rsidRPr="001E04AA">
              <w:rPr>
                <w:bCs/>
              </w:rPr>
              <w:t>Лодейнопольский</w:t>
            </w:r>
            <w:proofErr w:type="spellEnd"/>
            <w:r w:rsidRPr="001E04AA">
              <w:rPr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0E00BC" w:rsidRPr="001E04AA" w:rsidRDefault="00D1667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60" w:type="dxa"/>
            <w:vAlign w:val="center"/>
          </w:tcPr>
          <w:p w:rsidR="000E00BC" w:rsidRPr="001E04AA" w:rsidRDefault="00D1667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701" w:type="dxa"/>
            <w:vAlign w:val="center"/>
          </w:tcPr>
          <w:p w:rsidR="000E00BC" w:rsidRPr="001E04AA" w:rsidRDefault="00D1667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  <w:vAlign w:val="center"/>
          </w:tcPr>
          <w:p w:rsidR="000E00BC" w:rsidRPr="001E04AA" w:rsidRDefault="00D1667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226" w:type="dxa"/>
            <w:vAlign w:val="center"/>
          </w:tcPr>
          <w:p w:rsidR="000E00BC" w:rsidRPr="001E04AA" w:rsidRDefault="00D1667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00BC" w:rsidRPr="001E04AA" w:rsidTr="006B4AB5">
        <w:trPr>
          <w:trHeight w:val="195"/>
        </w:trPr>
        <w:tc>
          <w:tcPr>
            <w:tcW w:w="2977" w:type="dxa"/>
          </w:tcPr>
          <w:p w:rsidR="000E00BC" w:rsidRPr="001E04AA" w:rsidRDefault="000E00BC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vAlign w:val="center"/>
          </w:tcPr>
          <w:p w:rsidR="000E00BC" w:rsidRPr="001E04AA" w:rsidRDefault="00960A87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60" w:type="dxa"/>
            <w:vAlign w:val="center"/>
          </w:tcPr>
          <w:p w:rsidR="000E00BC" w:rsidRPr="001E04AA" w:rsidRDefault="00960A87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701" w:type="dxa"/>
            <w:vAlign w:val="center"/>
          </w:tcPr>
          <w:p w:rsidR="000E00BC" w:rsidRPr="001E04AA" w:rsidRDefault="00960A87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417" w:type="dxa"/>
            <w:vAlign w:val="center"/>
          </w:tcPr>
          <w:p w:rsidR="000E00BC" w:rsidRPr="001E04AA" w:rsidRDefault="00960A87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0E00BC" w:rsidRPr="001E04AA" w:rsidRDefault="00960A87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00BC" w:rsidRPr="001E04AA" w:rsidTr="006B4AB5">
        <w:trPr>
          <w:trHeight w:val="195"/>
        </w:trPr>
        <w:tc>
          <w:tcPr>
            <w:tcW w:w="2977" w:type="dxa"/>
          </w:tcPr>
          <w:p w:rsidR="000E00BC" w:rsidRPr="001E04AA" w:rsidRDefault="000E00BC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Лужский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0E00BC" w:rsidRPr="001E04AA" w:rsidRDefault="00E1739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60" w:type="dxa"/>
            <w:vAlign w:val="center"/>
          </w:tcPr>
          <w:p w:rsidR="000E00BC" w:rsidRPr="001E04AA" w:rsidRDefault="00E1739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701" w:type="dxa"/>
            <w:vAlign w:val="center"/>
          </w:tcPr>
          <w:p w:rsidR="000E00BC" w:rsidRPr="001E04AA" w:rsidRDefault="00E1739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1417" w:type="dxa"/>
            <w:vAlign w:val="center"/>
          </w:tcPr>
          <w:p w:rsidR="000E00BC" w:rsidRPr="001E04AA" w:rsidRDefault="00E1739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226" w:type="dxa"/>
            <w:vAlign w:val="center"/>
          </w:tcPr>
          <w:p w:rsidR="000E00BC" w:rsidRPr="001E04AA" w:rsidRDefault="00E1739E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00BC" w:rsidRPr="001E04AA" w:rsidTr="006B4AB5">
        <w:trPr>
          <w:trHeight w:val="195"/>
        </w:trPr>
        <w:tc>
          <w:tcPr>
            <w:tcW w:w="2977" w:type="dxa"/>
          </w:tcPr>
          <w:p w:rsidR="000E00BC" w:rsidRPr="001E04AA" w:rsidRDefault="000E00BC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Подпорожский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0E00BC" w:rsidRPr="001E04AA" w:rsidRDefault="008B640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E00BC" w:rsidRPr="001E04AA" w:rsidRDefault="008B640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701" w:type="dxa"/>
            <w:vAlign w:val="center"/>
          </w:tcPr>
          <w:p w:rsidR="000E00BC" w:rsidRPr="001E04AA" w:rsidRDefault="008B640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417" w:type="dxa"/>
            <w:vAlign w:val="center"/>
          </w:tcPr>
          <w:p w:rsidR="000E00BC" w:rsidRPr="001E04AA" w:rsidRDefault="008B640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226" w:type="dxa"/>
            <w:vAlign w:val="center"/>
          </w:tcPr>
          <w:p w:rsidR="000E00BC" w:rsidRPr="001E04AA" w:rsidRDefault="008B640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00BC" w:rsidRPr="001E04AA" w:rsidTr="006B4AB5">
        <w:trPr>
          <w:trHeight w:val="195"/>
        </w:trPr>
        <w:tc>
          <w:tcPr>
            <w:tcW w:w="2977" w:type="dxa"/>
          </w:tcPr>
          <w:p w:rsidR="000E00BC" w:rsidRPr="001E04AA" w:rsidRDefault="000E00BC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Приозерский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0E00BC" w:rsidRPr="001E04AA" w:rsidRDefault="00020B13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560" w:type="dxa"/>
            <w:vAlign w:val="center"/>
          </w:tcPr>
          <w:p w:rsidR="000E00BC" w:rsidRPr="001E04AA" w:rsidRDefault="00020B13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701" w:type="dxa"/>
            <w:vAlign w:val="center"/>
          </w:tcPr>
          <w:p w:rsidR="000E00BC" w:rsidRPr="001E04AA" w:rsidRDefault="00020B13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  <w:tc>
          <w:tcPr>
            <w:tcW w:w="1417" w:type="dxa"/>
            <w:vAlign w:val="center"/>
          </w:tcPr>
          <w:p w:rsidR="000E00BC" w:rsidRPr="001E04AA" w:rsidRDefault="00020B13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226" w:type="dxa"/>
            <w:vAlign w:val="center"/>
          </w:tcPr>
          <w:p w:rsidR="000E00BC" w:rsidRPr="001E04AA" w:rsidRDefault="00020B13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00BC" w:rsidRPr="001E04AA" w:rsidTr="006B4AB5">
        <w:trPr>
          <w:trHeight w:val="195"/>
        </w:trPr>
        <w:tc>
          <w:tcPr>
            <w:tcW w:w="2977" w:type="dxa"/>
          </w:tcPr>
          <w:p w:rsidR="000E00BC" w:rsidRPr="001E04AA" w:rsidRDefault="000E00BC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Сланцевский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0E00BC" w:rsidRPr="001E04AA" w:rsidRDefault="00CD13F4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60" w:type="dxa"/>
            <w:vAlign w:val="center"/>
          </w:tcPr>
          <w:p w:rsidR="000E00BC" w:rsidRPr="001E04AA" w:rsidRDefault="00CD13F4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701" w:type="dxa"/>
            <w:vAlign w:val="center"/>
          </w:tcPr>
          <w:p w:rsidR="000E00BC" w:rsidRPr="001E04AA" w:rsidRDefault="00CD13F4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  <w:vAlign w:val="center"/>
          </w:tcPr>
          <w:p w:rsidR="000E00BC" w:rsidRPr="001E04AA" w:rsidRDefault="00CD13F4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226" w:type="dxa"/>
            <w:vAlign w:val="center"/>
          </w:tcPr>
          <w:p w:rsidR="000E00BC" w:rsidRPr="001E04AA" w:rsidRDefault="00CD13F4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00BC" w:rsidRPr="001E04AA" w:rsidTr="006B4AB5">
        <w:trPr>
          <w:trHeight w:val="195"/>
        </w:trPr>
        <w:tc>
          <w:tcPr>
            <w:tcW w:w="2977" w:type="dxa"/>
          </w:tcPr>
          <w:p w:rsidR="000E00BC" w:rsidRPr="001E04AA" w:rsidRDefault="000E00BC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vAlign w:val="center"/>
          </w:tcPr>
          <w:p w:rsidR="000E00BC" w:rsidRPr="001E04AA" w:rsidRDefault="00F07ACD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60" w:type="dxa"/>
            <w:vAlign w:val="center"/>
          </w:tcPr>
          <w:p w:rsidR="000E00BC" w:rsidRPr="001E04AA" w:rsidRDefault="00F07ACD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1701" w:type="dxa"/>
            <w:vAlign w:val="center"/>
          </w:tcPr>
          <w:p w:rsidR="000E00BC" w:rsidRPr="001E04AA" w:rsidRDefault="00F07ACD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1417" w:type="dxa"/>
            <w:vAlign w:val="center"/>
          </w:tcPr>
          <w:p w:rsidR="000E00BC" w:rsidRPr="001E04AA" w:rsidRDefault="00F07ACD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226" w:type="dxa"/>
            <w:vAlign w:val="center"/>
          </w:tcPr>
          <w:p w:rsidR="000E00BC" w:rsidRPr="001E04AA" w:rsidRDefault="00F07ACD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00BC" w:rsidRPr="001E04AA" w:rsidTr="006B4AB5">
        <w:trPr>
          <w:trHeight w:val="195"/>
        </w:trPr>
        <w:tc>
          <w:tcPr>
            <w:tcW w:w="2977" w:type="dxa"/>
          </w:tcPr>
          <w:p w:rsidR="000E00BC" w:rsidRPr="001E04AA" w:rsidRDefault="000E00BC" w:rsidP="001E04AA">
            <w:pPr>
              <w:keepNext/>
              <w:outlineLvl w:val="1"/>
              <w:rPr>
                <w:rFonts w:eastAsia="Arial Unicode MS"/>
                <w:bCs/>
              </w:rPr>
            </w:pPr>
            <w:r w:rsidRPr="001E04AA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vAlign w:val="center"/>
          </w:tcPr>
          <w:p w:rsidR="000E00BC" w:rsidRPr="001E04AA" w:rsidRDefault="003A27CD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560" w:type="dxa"/>
            <w:vAlign w:val="center"/>
          </w:tcPr>
          <w:p w:rsidR="000E00BC" w:rsidRPr="001E04AA" w:rsidRDefault="003A27CD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701" w:type="dxa"/>
            <w:vAlign w:val="center"/>
          </w:tcPr>
          <w:p w:rsidR="000E00BC" w:rsidRPr="001E04AA" w:rsidRDefault="003A27CD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417" w:type="dxa"/>
            <w:vAlign w:val="center"/>
          </w:tcPr>
          <w:p w:rsidR="000E00BC" w:rsidRPr="001E04AA" w:rsidRDefault="003A27CD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226" w:type="dxa"/>
            <w:vAlign w:val="center"/>
          </w:tcPr>
          <w:p w:rsidR="000E00BC" w:rsidRPr="001E04AA" w:rsidRDefault="003A27CD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00BC" w:rsidRPr="001E04AA" w:rsidTr="006B4AB5">
        <w:trPr>
          <w:trHeight w:val="195"/>
        </w:trPr>
        <w:tc>
          <w:tcPr>
            <w:tcW w:w="2977" w:type="dxa"/>
          </w:tcPr>
          <w:p w:rsidR="000E00BC" w:rsidRPr="001E04AA" w:rsidRDefault="000E00BC" w:rsidP="001E04AA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1E04AA">
              <w:rPr>
                <w:rFonts w:eastAsia="Arial Unicode MS"/>
                <w:bCs/>
              </w:rPr>
              <w:t>Тосненский</w:t>
            </w:r>
            <w:proofErr w:type="spellEnd"/>
            <w:r w:rsidRPr="001E04AA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0E00BC" w:rsidRPr="001E04AA" w:rsidRDefault="00FB5BF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560" w:type="dxa"/>
            <w:vAlign w:val="center"/>
          </w:tcPr>
          <w:p w:rsidR="000E00BC" w:rsidRPr="001E04AA" w:rsidRDefault="00FB5BF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1701" w:type="dxa"/>
            <w:vAlign w:val="center"/>
          </w:tcPr>
          <w:p w:rsidR="000E00BC" w:rsidRPr="001E04AA" w:rsidRDefault="00FB5BF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417" w:type="dxa"/>
            <w:vAlign w:val="center"/>
          </w:tcPr>
          <w:p w:rsidR="000E00BC" w:rsidRPr="001E04AA" w:rsidRDefault="00FB5BF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226" w:type="dxa"/>
            <w:vAlign w:val="center"/>
          </w:tcPr>
          <w:p w:rsidR="000E00BC" w:rsidRPr="001E04AA" w:rsidRDefault="00FB5BFB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97216" w:rsidRPr="001E04AA" w:rsidRDefault="00497216" w:rsidP="001E04AA">
      <w:pPr>
        <w:jc w:val="both"/>
      </w:pPr>
    </w:p>
    <w:p w:rsidR="00220E97" w:rsidRPr="001E04AA" w:rsidRDefault="00220E97" w:rsidP="001E04AA">
      <w:pPr>
        <w:ind w:left="-567"/>
        <w:jc w:val="both"/>
        <w:rPr>
          <w:b/>
        </w:rPr>
      </w:pPr>
      <w:r w:rsidRPr="001E04AA">
        <w:t xml:space="preserve">3.4 Выделение </w:t>
      </w:r>
      <w:r w:rsidRPr="001E04AA">
        <w:rPr>
          <w:u w:val="single"/>
        </w:rPr>
        <w:t>перечня ОО, продемонстрировавших наиболее высокие результаты ЕГЭ по предмету</w:t>
      </w:r>
      <w:r w:rsidRPr="001E04AA">
        <w:t xml:space="preserve">: выбирается от 5 до 15% от общего числа ОО в субъекте РФ, в которых </w:t>
      </w:r>
    </w:p>
    <w:p w:rsidR="00220E97" w:rsidRPr="001E04AA" w:rsidRDefault="00220E97" w:rsidP="001E04AA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участников ЕГЭ, </w:t>
      </w:r>
      <w:r w:rsidRPr="001E04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 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>имеет</w:t>
      </w:r>
      <w:proofErr w:type="gramEnd"/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04A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  <w:r w:rsidRPr="001E04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20E97" w:rsidRPr="001E04AA" w:rsidRDefault="00220E97" w:rsidP="001E04A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Примечание:</w:t>
      </w:r>
      <w:r w:rsidRPr="001E04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220E97" w:rsidRPr="001E04AA" w:rsidRDefault="00220E97" w:rsidP="001E04AA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1E04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04AA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1E04A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220E97" w:rsidRPr="001E04AA" w:rsidRDefault="00220E97" w:rsidP="001E04AA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p w:rsidR="008E1B83" w:rsidRPr="001E04AA" w:rsidRDefault="008E1B83" w:rsidP="001E04AA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79"/>
        <w:gridCol w:w="2031"/>
        <w:gridCol w:w="2032"/>
        <w:gridCol w:w="2032"/>
      </w:tblGrid>
      <w:tr w:rsidR="002F3B11" w:rsidRPr="001E04AA" w:rsidTr="000F5D03"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031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2032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032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2F3B11" w:rsidRPr="001E04AA" w:rsidTr="000F5D03"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Кондратьевская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B11" w:rsidRPr="001E04AA" w:rsidTr="000F5D03">
        <w:trPr>
          <w:trHeight w:val="154"/>
        </w:trPr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Сланцевская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2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B11" w:rsidRPr="001E04AA" w:rsidTr="000F5D03"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8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B11" w:rsidRPr="001E04AA" w:rsidTr="000F5D03"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Алексинская СОШ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B11" w:rsidRPr="001E04AA" w:rsidTr="000F5D03"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Кингисеппская СОШ №6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B11" w:rsidRPr="001E04AA" w:rsidTr="000F5D03"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Колтушская СОШ имени 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И.П. 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Павлова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46,15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B11" w:rsidRPr="001E04AA" w:rsidTr="000F5D03"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Сельцовская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B11" w:rsidRPr="001E04AA" w:rsidTr="000F5D03"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Гимназия № 11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48,28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41,38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B11" w:rsidRPr="001E04AA" w:rsidTr="000F5D03"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Винницкая школа-интернат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B11" w:rsidRPr="001E04AA" w:rsidTr="000F5D03"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Гатчинская гимназия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Апекс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B11" w:rsidRPr="001E04AA" w:rsidTr="000F5D03">
        <w:tc>
          <w:tcPr>
            <w:tcW w:w="4679" w:type="dxa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 № 6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32" w:type="dxa"/>
            <w:vAlign w:val="center"/>
          </w:tcPr>
          <w:p w:rsidR="002F3B11" w:rsidRPr="001E04AA" w:rsidRDefault="002F3B11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20E97" w:rsidRPr="001E04AA" w:rsidRDefault="00220E97" w:rsidP="001E04AA">
      <w:pPr>
        <w:rPr>
          <w:b/>
        </w:rPr>
      </w:pPr>
    </w:p>
    <w:p w:rsidR="00461C32" w:rsidRPr="001E04AA" w:rsidRDefault="00461C32" w:rsidP="001E04AA">
      <w:pPr>
        <w:pStyle w:val="a3"/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3.5 Выделение </w:t>
      </w:r>
      <w:r w:rsidRPr="001E04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в  которых </w:t>
      </w:r>
    </w:p>
    <w:p w:rsidR="00461C32" w:rsidRPr="001E04AA" w:rsidRDefault="00461C32" w:rsidP="001E04AA">
      <w:pPr>
        <w:pStyle w:val="a3"/>
        <w:numPr>
          <w:ilvl w:val="0"/>
          <w:numId w:val="9"/>
        </w:numPr>
        <w:spacing w:after="0" w:line="240" w:lineRule="auto"/>
        <w:ind w:left="-99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1E04AA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1E04A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461C32" w:rsidRPr="001E04AA" w:rsidRDefault="00461C32" w:rsidP="001E04AA">
      <w:pPr>
        <w:pStyle w:val="a3"/>
        <w:numPr>
          <w:ilvl w:val="0"/>
          <w:numId w:val="9"/>
        </w:numPr>
        <w:spacing w:after="0" w:line="240" w:lineRule="auto"/>
        <w:ind w:left="-99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1E04AA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1E04A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1E04AA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461C32" w:rsidRPr="001E04AA" w:rsidRDefault="00461C32" w:rsidP="001E04AA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1C32" w:rsidRPr="001E04AA" w:rsidRDefault="00461C32" w:rsidP="001E04AA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04A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10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031"/>
        <w:gridCol w:w="2032"/>
        <w:gridCol w:w="2032"/>
      </w:tblGrid>
      <w:tr w:rsidR="003B31C0" w:rsidRPr="001E04AA" w:rsidTr="003B31C0">
        <w:trPr>
          <w:trHeight w:val="1372"/>
        </w:trPr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031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032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032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3B31C0" w:rsidRPr="001E04AA" w:rsidTr="003B31C0"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Свердловский ЦО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1C0" w:rsidRPr="001E04AA" w:rsidTr="003B31C0"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4 с углублённым изучением отдельных предметов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1C0" w:rsidRPr="001E04AA" w:rsidTr="003B31C0"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Шумская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1C0" w:rsidRPr="001E04AA" w:rsidTr="003B31C0"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Рахьинский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ЦО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1C0" w:rsidRPr="001E04AA" w:rsidTr="003B31C0"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Алеховщинская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1C0" w:rsidRPr="001E04AA" w:rsidTr="003B31C0"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Всеволожская открытая (сменная) общеобразовательная школа № 2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1C0" w:rsidRPr="001E04AA" w:rsidTr="003B31C0"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Синявинская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1C0" w:rsidRPr="001E04AA" w:rsidTr="003B31C0"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Ганьковская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1C0" w:rsidRPr="001E04AA" w:rsidTr="003B31C0"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1C0" w:rsidRPr="001E04AA" w:rsidTr="003B31C0"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1C0" w:rsidRPr="001E04AA" w:rsidTr="003B31C0">
        <w:tc>
          <w:tcPr>
            <w:tcW w:w="4679" w:type="dxa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Приладожская</w:t>
            </w:r>
            <w:proofErr w:type="spellEnd"/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D64E7"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»«</w:t>
            </w:r>
          </w:p>
        </w:tc>
        <w:tc>
          <w:tcPr>
            <w:tcW w:w="2031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3B31C0" w:rsidRPr="001E04AA" w:rsidRDefault="003B31C0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B31C0" w:rsidRPr="001E04AA" w:rsidRDefault="003B31C0" w:rsidP="001E04AA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60D9" w:rsidRPr="001E04AA" w:rsidRDefault="005060D9" w:rsidP="001E04AA">
      <w:pPr>
        <w:rPr>
          <w:b/>
        </w:rPr>
      </w:pPr>
      <w:r w:rsidRPr="001E04AA">
        <w:rPr>
          <w:b/>
        </w:rPr>
        <w:t>ВЫВОД о характере изменения результатов ЕГЭ по предмету</w:t>
      </w:r>
    </w:p>
    <w:p w:rsidR="005060D9" w:rsidRPr="001E04AA" w:rsidRDefault="005060D9" w:rsidP="001E04AA">
      <w:pPr>
        <w:rPr>
          <w:b/>
        </w:rPr>
      </w:pPr>
    </w:p>
    <w:p w:rsidR="003E5285" w:rsidRPr="001E04AA" w:rsidRDefault="004908D3" w:rsidP="001E04AA">
      <w:pPr>
        <w:ind w:left="-567" w:right="-284" w:firstLine="567"/>
        <w:jc w:val="both"/>
        <w:rPr>
          <w:rFonts w:eastAsia="MS Mincho"/>
        </w:rPr>
      </w:pPr>
      <w:r w:rsidRPr="001E04AA">
        <w:rPr>
          <w:rFonts w:eastAsia="MS Mincho"/>
        </w:rPr>
        <w:t xml:space="preserve">По региональным результатам </w:t>
      </w:r>
      <w:r w:rsidR="00B91E13" w:rsidRPr="001E04AA">
        <w:rPr>
          <w:rFonts w:eastAsia="MS Mincho"/>
        </w:rPr>
        <w:t xml:space="preserve">по обществознанию </w:t>
      </w:r>
      <w:r w:rsidR="003E5285" w:rsidRPr="001E04AA">
        <w:rPr>
          <w:rFonts w:eastAsia="MS Mincho"/>
        </w:rPr>
        <w:t>в 2017 году отмечена положительная динамика</w:t>
      </w:r>
      <w:r w:rsidR="00B91E13" w:rsidRPr="001E04AA">
        <w:rPr>
          <w:rFonts w:eastAsia="MS Mincho"/>
        </w:rPr>
        <w:t>.</w:t>
      </w:r>
    </w:p>
    <w:p w:rsidR="004908D3" w:rsidRPr="001E04AA" w:rsidRDefault="003E5285" w:rsidP="001E04AA">
      <w:pPr>
        <w:ind w:left="-567" w:right="-284" w:firstLine="567"/>
        <w:jc w:val="both"/>
        <w:rPr>
          <w:rFonts w:eastAsia="MS Mincho"/>
        </w:rPr>
      </w:pPr>
      <w:r w:rsidRPr="001E04AA">
        <w:rPr>
          <w:rFonts w:eastAsia="MS Mincho"/>
        </w:rPr>
        <w:t>Региональный средний тестовый  балл в 2015 и 2016 годах равнозначен, в 2017 году балл увеличен на 4,5 балла.</w:t>
      </w:r>
    </w:p>
    <w:p w:rsidR="003E5285" w:rsidRPr="001E04AA" w:rsidRDefault="003E5285" w:rsidP="001E04AA">
      <w:pPr>
        <w:ind w:left="-567" w:right="-284" w:firstLine="567"/>
        <w:jc w:val="both"/>
        <w:rPr>
          <w:rFonts w:eastAsia="MS Mincho"/>
        </w:rPr>
      </w:pPr>
      <w:r w:rsidRPr="001E04AA">
        <w:rPr>
          <w:rFonts w:eastAsia="MS Mincho"/>
        </w:rPr>
        <w:t xml:space="preserve">Результаты  2017 года наиболее высокие по доле </w:t>
      </w:r>
      <w:proofErr w:type="spellStart"/>
      <w:r w:rsidRPr="001E04AA">
        <w:rPr>
          <w:rFonts w:eastAsia="MS Mincho"/>
        </w:rPr>
        <w:t>высокобальников</w:t>
      </w:r>
      <w:proofErr w:type="spellEnd"/>
      <w:r w:rsidRPr="001E04AA">
        <w:rPr>
          <w:rFonts w:eastAsia="MS Mincho"/>
        </w:rPr>
        <w:t>.</w:t>
      </w:r>
    </w:p>
    <w:p w:rsidR="004908D3" w:rsidRPr="001E04AA" w:rsidRDefault="004908D3" w:rsidP="001E04AA">
      <w:pPr>
        <w:ind w:left="-567" w:right="-284" w:firstLine="567"/>
        <w:jc w:val="both"/>
        <w:rPr>
          <w:rFonts w:eastAsia="MS Mincho"/>
        </w:rPr>
      </w:pPr>
      <w:r w:rsidRPr="001E04AA">
        <w:rPr>
          <w:rFonts w:eastAsia="MS Mincho"/>
        </w:rPr>
        <w:t xml:space="preserve">Отмечена тенденция значительного снижения процента по количеству не </w:t>
      </w:r>
      <w:proofErr w:type="gramStart"/>
      <w:r w:rsidRPr="001E04AA">
        <w:rPr>
          <w:rFonts w:eastAsia="MS Mincho"/>
        </w:rPr>
        <w:t>сдавших</w:t>
      </w:r>
      <w:proofErr w:type="gramEnd"/>
      <w:r w:rsidRPr="001E04AA">
        <w:rPr>
          <w:rFonts w:eastAsia="MS Mincho"/>
        </w:rPr>
        <w:t xml:space="preserve"> экзамен</w:t>
      </w:r>
      <w:r w:rsidR="003E5285" w:rsidRPr="001E04AA">
        <w:rPr>
          <w:rFonts w:eastAsia="MS Mincho"/>
        </w:rPr>
        <w:t xml:space="preserve"> до 4,22%</w:t>
      </w:r>
      <w:r w:rsidRPr="001E04AA">
        <w:rPr>
          <w:rFonts w:eastAsia="MS Mincho"/>
        </w:rPr>
        <w:t xml:space="preserve"> (с 2,68% в 2014 до 8,56%  в 2016 году). </w:t>
      </w:r>
    </w:p>
    <w:p w:rsidR="004908D3" w:rsidRPr="001E04AA" w:rsidRDefault="003E5285" w:rsidP="001E04AA">
      <w:pPr>
        <w:ind w:left="-567" w:right="-284" w:firstLine="567"/>
        <w:jc w:val="both"/>
        <w:rPr>
          <w:bCs/>
        </w:rPr>
      </w:pPr>
      <w:r w:rsidRPr="001E04AA">
        <w:rPr>
          <w:rFonts w:eastAsia="MS Mincho"/>
        </w:rPr>
        <w:t xml:space="preserve">За последние три года </w:t>
      </w:r>
      <w:r w:rsidR="004908D3" w:rsidRPr="001E04AA">
        <w:rPr>
          <w:bCs/>
        </w:rPr>
        <w:t xml:space="preserve">не было участников, получивших </w:t>
      </w:r>
      <w:proofErr w:type="spellStart"/>
      <w:r w:rsidR="004908D3" w:rsidRPr="001E04AA">
        <w:rPr>
          <w:bCs/>
        </w:rPr>
        <w:t>стобалльный</w:t>
      </w:r>
      <w:proofErr w:type="spellEnd"/>
      <w:r w:rsidR="004908D3" w:rsidRPr="001E04AA">
        <w:rPr>
          <w:bCs/>
        </w:rPr>
        <w:t xml:space="preserve"> результат.</w:t>
      </w:r>
    </w:p>
    <w:p w:rsidR="009264AF" w:rsidRPr="001E04AA" w:rsidRDefault="009264AF" w:rsidP="001E04AA">
      <w:pPr>
        <w:ind w:left="-567" w:right="-284" w:firstLine="567"/>
        <w:jc w:val="both"/>
      </w:pPr>
      <w:r w:rsidRPr="001E04AA">
        <w:rPr>
          <w:bCs/>
        </w:rPr>
        <w:t xml:space="preserve">Основной категорией </w:t>
      </w:r>
      <w:r w:rsidRPr="001E04AA">
        <w:t>участников, набравших балл ниже минимального – является группа выпускников прошлых лет 13,33 % (процент не сдавших меньше, чем в 2016 году - 28,3%). Также снизилась доля выпускников текущего года, не сдавших экзамен  3,57% (2016– 6,8%).</w:t>
      </w:r>
    </w:p>
    <w:p w:rsidR="00524FF1" w:rsidRPr="001E04AA" w:rsidRDefault="00524FF1" w:rsidP="001E04AA">
      <w:pPr>
        <w:ind w:left="-567" w:right="-284" w:firstLine="567"/>
        <w:jc w:val="both"/>
      </w:pPr>
      <w:r w:rsidRPr="001E04AA">
        <w:t>Выпускники текущего года получили в 2017 году лучшие результаты</w:t>
      </w:r>
      <w:r w:rsidR="005B0D37" w:rsidRPr="001E04AA">
        <w:t>, в том числе результаты улучшены по сравнению с 2016 годом</w:t>
      </w:r>
      <w:r w:rsidRPr="001E04AA">
        <w:t>:</w:t>
      </w:r>
    </w:p>
    <w:p w:rsidR="00524FF1" w:rsidRPr="001E04AA" w:rsidRDefault="00524FF1" w:rsidP="001E04AA">
      <w:pPr>
        <w:ind w:left="-567" w:right="-284" w:firstLine="567"/>
        <w:jc w:val="both"/>
      </w:pPr>
      <w:r w:rsidRPr="001E04AA">
        <w:t>- доля участников, получивших тестовый балл от минимального балла до 60 баллов – 43,6% (% меньше  результата 2016 года – 55%),</w:t>
      </w:r>
    </w:p>
    <w:p w:rsidR="00524FF1" w:rsidRPr="001E04AA" w:rsidRDefault="00524FF1" w:rsidP="001E04AA">
      <w:pPr>
        <w:ind w:left="-567" w:right="-284" w:firstLine="567"/>
        <w:jc w:val="both"/>
      </w:pPr>
      <w:r w:rsidRPr="001E04AA">
        <w:lastRenderedPageBreak/>
        <w:t>- выросла доля получивших от 61 до 80 баллов – 44,2% (2016 – 12,5%),</w:t>
      </w:r>
    </w:p>
    <w:p w:rsidR="00C312D6" w:rsidRPr="001E04AA" w:rsidRDefault="00C312D6" w:rsidP="001E04AA">
      <w:pPr>
        <w:ind w:left="-567" w:right="-284" w:firstLine="567"/>
        <w:jc w:val="both"/>
      </w:pPr>
      <w:r w:rsidRPr="001E04AA">
        <w:t xml:space="preserve">- выросла доля участников, получивших </w:t>
      </w:r>
      <w:proofErr w:type="spellStart"/>
      <w:r w:rsidRPr="001E04AA">
        <w:t>высокобальные</w:t>
      </w:r>
      <w:proofErr w:type="spellEnd"/>
      <w:r w:rsidRPr="001E04AA">
        <w:t xml:space="preserve"> результаты 8,63%  (2016 – 4,3 %)</w:t>
      </w:r>
    </w:p>
    <w:p w:rsidR="00D53392" w:rsidRPr="001E04AA" w:rsidRDefault="00D53392" w:rsidP="001E04AA">
      <w:pPr>
        <w:ind w:left="-567" w:right="-284" w:firstLine="567"/>
        <w:jc w:val="both"/>
      </w:pPr>
      <w:r w:rsidRPr="001E04AA">
        <w:t>Выпускники прошлых лет по остальным показателям также сдали экзамен лучше, чем выпускники текущего года, обучающиеся по программам СПО.</w:t>
      </w:r>
    </w:p>
    <w:p w:rsidR="00D53392" w:rsidRPr="001E04AA" w:rsidRDefault="00D53392" w:rsidP="001E04AA">
      <w:pPr>
        <w:ind w:left="-567" w:right="-284" w:firstLine="567"/>
        <w:jc w:val="both"/>
      </w:pPr>
    </w:p>
    <w:p w:rsidR="009264AF" w:rsidRPr="001E04AA" w:rsidRDefault="009264AF" w:rsidP="001E04AA">
      <w:pPr>
        <w:ind w:left="-567" w:right="-284" w:firstLine="567"/>
        <w:jc w:val="both"/>
        <w:rPr>
          <w:bCs/>
        </w:rPr>
      </w:pPr>
    </w:p>
    <w:p w:rsidR="00F61F43" w:rsidRPr="001E04AA" w:rsidRDefault="00F61F43" w:rsidP="001E04AA">
      <w:pPr>
        <w:ind w:left="-567" w:right="-284" w:firstLine="567"/>
        <w:jc w:val="both"/>
        <w:rPr>
          <w:bCs/>
          <w:highlight w:val="yellow"/>
        </w:rPr>
      </w:pPr>
    </w:p>
    <w:p w:rsidR="00F61F43" w:rsidRPr="001E04AA" w:rsidRDefault="00F61F43" w:rsidP="001E04AA">
      <w:pPr>
        <w:ind w:left="-567" w:right="-284" w:firstLine="567"/>
        <w:jc w:val="both"/>
        <w:rPr>
          <w:bCs/>
          <w:highlight w:val="yellow"/>
        </w:rPr>
      </w:pPr>
    </w:p>
    <w:p w:rsidR="00F61F43" w:rsidRPr="001E04AA" w:rsidRDefault="00F61F43" w:rsidP="001E04AA">
      <w:pPr>
        <w:ind w:left="-567" w:right="-284" w:firstLine="567"/>
        <w:jc w:val="both"/>
        <w:rPr>
          <w:bCs/>
          <w:highlight w:val="yellow"/>
        </w:rPr>
      </w:pPr>
    </w:p>
    <w:p w:rsidR="00A264C3" w:rsidRPr="001E04AA" w:rsidRDefault="004908D3" w:rsidP="001E04AA">
      <w:pPr>
        <w:ind w:left="-567" w:right="-284" w:firstLine="567"/>
        <w:jc w:val="both"/>
        <w:rPr>
          <w:bCs/>
        </w:rPr>
      </w:pPr>
      <w:r w:rsidRPr="001E04AA">
        <w:rPr>
          <w:bCs/>
        </w:rPr>
        <w:t xml:space="preserve">Результаты по типу ОО: учащиеся лицеев, гимназий (гуманитарный профиль) показали наиболее высокие результаты по предмету (процент </w:t>
      </w:r>
      <w:proofErr w:type="spellStart"/>
      <w:r w:rsidRPr="001E04AA">
        <w:rPr>
          <w:bCs/>
        </w:rPr>
        <w:t>высокобал</w:t>
      </w:r>
      <w:r w:rsidR="00A264C3" w:rsidRPr="001E04AA">
        <w:rPr>
          <w:bCs/>
        </w:rPr>
        <w:t>л</w:t>
      </w:r>
      <w:r w:rsidRPr="001E04AA">
        <w:rPr>
          <w:bCs/>
        </w:rPr>
        <w:t>ьных</w:t>
      </w:r>
      <w:proofErr w:type="spellEnd"/>
      <w:r w:rsidRPr="001E04AA">
        <w:rPr>
          <w:bCs/>
        </w:rPr>
        <w:t xml:space="preserve"> </w:t>
      </w:r>
      <w:r w:rsidR="00A264C3" w:rsidRPr="001E04AA">
        <w:rPr>
          <w:bCs/>
        </w:rPr>
        <w:t xml:space="preserve">результатов 16,3% </w:t>
      </w:r>
      <w:r w:rsidRPr="001E04AA">
        <w:rPr>
          <w:bCs/>
        </w:rPr>
        <w:t xml:space="preserve">и средних результатов – </w:t>
      </w:r>
      <w:r w:rsidR="00A264C3" w:rsidRPr="001E04AA">
        <w:rPr>
          <w:bCs/>
        </w:rPr>
        <w:t>54,7%, причем эти показатели лучше показателей 2016 года)</w:t>
      </w:r>
      <w:r w:rsidRPr="001E04AA">
        <w:rPr>
          <w:bCs/>
        </w:rPr>
        <w:t xml:space="preserve">. </w:t>
      </w:r>
    </w:p>
    <w:p w:rsidR="00285EEA" w:rsidRPr="001E04AA" w:rsidRDefault="004908D3" w:rsidP="001E04AA">
      <w:pPr>
        <w:ind w:left="-567" w:right="-284" w:firstLine="567"/>
        <w:jc w:val="both"/>
        <w:rPr>
          <w:bCs/>
        </w:rPr>
      </w:pPr>
      <w:r w:rsidRPr="001E04AA">
        <w:rPr>
          <w:bCs/>
        </w:rPr>
        <w:t xml:space="preserve">Вторыми по доле  </w:t>
      </w:r>
      <w:proofErr w:type="spellStart"/>
      <w:r w:rsidRPr="001E04AA">
        <w:rPr>
          <w:bCs/>
        </w:rPr>
        <w:t>высокобал</w:t>
      </w:r>
      <w:r w:rsidR="00285EEA" w:rsidRPr="001E04AA">
        <w:rPr>
          <w:bCs/>
        </w:rPr>
        <w:t>л</w:t>
      </w:r>
      <w:r w:rsidRPr="001E04AA">
        <w:rPr>
          <w:bCs/>
        </w:rPr>
        <w:t>ьных</w:t>
      </w:r>
      <w:proofErr w:type="spellEnd"/>
      <w:r w:rsidRPr="001E04AA">
        <w:rPr>
          <w:bCs/>
        </w:rPr>
        <w:t xml:space="preserve"> и средних результатов (</w:t>
      </w:r>
      <w:r w:rsidR="00285EEA" w:rsidRPr="001E04AA">
        <w:rPr>
          <w:bCs/>
        </w:rPr>
        <w:t>8,11% и 44,6% соответственно</w:t>
      </w:r>
      <w:r w:rsidRPr="001E04AA">
        <w:rPr>
          <w:bCs/>
        </w:rPr>
        <w:t xml:space="preserve">) являются школы </w:t>
      </w:r>
      <w:r w:rsidRPr="001E04AA">
        <w:t xml:space="preserve">с углубленным изучением отдельных предметов, где также </w:t>
      </w:r>
      <w:r w:rsidR="00285EEA" w:rsidRPr="001E04AA">
        <w:t>преобладают социальные профили (</w:t>
      </w:r>
      <w:r w:rsidR="00285EEA" w:rsidRPr="001E04AA">
        <w:rPr>
          <w:bCs/>
        </w:rPr>
        <w:t xml:space="preserve">причем эти показатели также лучше показателей 2016 года). </w:t>
      </w:r>
    </w:p>
    <w:p w:rsidR="00592FBD" w:rsidRPr="001E04AA" w:rsidRDefault="00592FBD" w:rsidP="001E04AA">
      <w:pPr>
        <w:ind w:left="-567" w:right="-284" w:firstLine="567"/>
        <w:jc w:val="both"/>
      </w:pPr>
      <w:r w:rsidRPr="001E04AA">
        <w:t>То есть, отмечена тенденция улучшенной подготовки к предмету обучающихся школ с повышенным уровнем образования.</w:t>
      </w:r>
    </w:p>
    <w:p w:rsidR="004908D3" w:rsidRPr="001E04AA" w:rsidRDefault="004908D3" w:rsidP="001E04AA">
      <w:pPr>
        <w:ind w:left="-567" w:right="-284" w:firstLine="567"/>
        <w:jc w:val="both"/>
        <w:rPr>
          <w:highlight w:val="yellow"/>
        </w:rPr>
      </w:pPr>
      <w:r w:rsidRPr="001E04AA">
        <w:t xml:space="preserve">Тем не менее, участники этих школ практически наравне с выпускниками средних школ находятся в группе участников, </w:t>
      </w:r>
      <w:r w:rsidR="00285EEA" w:rsidRPr="001E04AA">
        <w:t>набравших балл ниже минимального.</w:t>
      </w:r>
    </w:p>
    <w:p w:rsidR="00592FBD" w:rsidRPr="001E04AA" w:rsidRDefault="004908D3" w:rsidP="001E04AA">
      <w:pPr>
        <w:ind w:left="-567" w:right="-284" w:firstLine="567"/>
        <w:jc w:val="both"/>
      </w:pPr>
      <w:r w:rsidRPr="001E04AA">
        <w:t xml:space="preserve">Среди участников средних  школ основную группу составили  </w:t>
      </w:r>
      <w:proofErr w:type="gramStart"/>
      <w:r w:rsidRPr="001E04AA">
        <w:t>получившие</w:t>
      </w:r>
      <w:proofErr w:type="gramEnd"/>
      <w:r w:rsidRPr="001E04AA">
        <w:t xml:space="preserve"> тестовый балл от минимального балла до 60 баллов.</w:t>
      </w:r>
      <w:r w:rsidR="00592FBD" w:rsidRPr="001E04AA">
        <w:t xml:space="preserve"> </w:t>
      </w:r>
    </w:p>
    <w:p w:rsidR="005060D9" w:rsidRPr="001E04AA" w:rsidRDefault="005060D9" w:rsidP="001E04AA">
      <w:pPr>
        <w:pStyle w:val="3"/>
        <w:spacing w:before="0"/>
        <w:ind w:left="360"/>
        <w:jc w:val="both"/>
        <w:rPr>
          <w:rFonts w:ascii="Times New Roman" w:eastAsia="Times New Roman" w:hAnsi="Times New Roman" w:cs="Times New Roman"/>
          <w:smallCaps/>
          <w:color w:val="auto"/>
        </w:rPr>
      </w:pPr>
      <w:r w:rsidRPr="001E04AA">
        <w:rPr>
          <w:rFonts w:ascii="Times New Roman" w:eastAsia="Times New Roman" w:hAnsi="Times New Roman" w:cs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6B4AB5" w:rsidRPr="001E04AA" w:rsidRDefault="006B4AB5" w:rsidP="001E04AA"/>
    <w:tbl>
      <w:tblPr>
        <w:tblW w:w="5000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838"/>
        <w:gridCol w:w="3719"/>
        <w:gridCol w:w="1112"/>
        <w:gridCol w:w="892"/>
        <w:gridCol w:w="1547"/>
        <w:gridCol w:w="729"/>
        <w:gridCol w:w="733"/>
      </w:tblGrid>
      <w:tr w:rsidR="006B4AB5" w:rsidRPr="001E04AA" w:rsidTr="006B4AB5">
        <w:trPr>
          <w:cantSplit/>
          <w:trHeight w:val="649"/>
          <w:tblHeader/>
        </w:trPr>
        <w:tc>
          <w:tcPr>
            <w:tcW w:w="43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E04AA">
              <w:rPr>
                <w:bCs/>
              </w:rPr>
              <w:t>Обознач</w:t>
            </w:r>
            <w:proofErr w:type="spellEnd"/>
            <w:r w:rsidRPr="001E04AA">
              <w:rPr>
                <w:bCs/>
              </w:rPr>
              <w:t>.</w:t>
            </w:r>
          </w:p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</w:pPr>
            <w:r w:rsidRPr="001E04AA">
              <w:rPr>
                <w:bCs/>
              </w:rPr>
              <w:t>задания в работе</w:t>
            </w:r>
          </w:p>
        </w:tc>
        <w:tc>
          <w:tcPr>
            <w:tcW w:w="19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</w:pPr>
            <w:r w:rsidRPr="001E04AA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</w:pPr>
            <w:r w:rsidRPr="001E04AA">
              <w:rPr>
                <w:bCs/>
              </w:rPr>
              <w:t>Уровень сложности задания</w:t>
            </w:r>
          </w:p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 xml:space="preserve">Процент </w:t>
            </w:r>
          </w:p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выполнения по региону</w:t>
            </w:r>
          </w:p>
        </w:tc>
      </w:tr>
      <w:tr w:rsidR="006B4AB5" w:rsidRPr="001E04AA" w:rsidTr="006B4AB5">
        <w:trPr>
          <w:cantSplit/>
          <w:trHeight w:val="1112"/>
          <w:tblHeader/>
        </w:trPr>
        <w:tc>
          <w:tcPr>
            <w:tcW w:w="4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средний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 xml:space="preserve">в группе не </w:t>
            </w:r>
            <w:proofErr w:type="gramStart"/>
            <w:r w:rsidRPr="001E04AA">
              <w:rPr>
                <w:rStyle w:val="af7"/>
              </w:rPr>
              <w:t>преодолевших</w:t>
            </w:r>
            <w:proofErr w:type="gramEnd"/>
            <w:r w:rsidRPr="001E04AA">
              <w:rPr>
                <w:rStyle w:val="af7"/>
              </w:rPr>
              <w:t xml:space="preserve"> минимальный балл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 xml:space="preserve">в группе 60-80 </w:t>
            </w:r>
            <w:proofErr w:type="spellStart"/>
            <w:proofErr w:type="gramStart"/>
            <w:r w:rsidRPr="001E04AA">
              <w:rPr>
                <w:rStyle w:val="af7"/>
              </w:rPr>
              <w:t>т.б</w:t>
            </w:r>
            <w:proofErr w:type="spellEnd"/>
            <w:proofErr w:type="gramEnd"/>
            <w:r w:rsidRPr="001E04AA">
              <w:rPr>
                <w:rStyle w:val="af7"/>
              </w:rPr>
              <w:t>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 xml:space="preserve">в группе 80-100 </w:t>
            </w:r>
            <w:proofErr w:type="spellStart"/>
            <w:proofErr w:type="gramStart"/>
            <w:r w:rsidRPr="001E04AA">
              <w:rPr>
                <w:rStyle w:val="af7"/>
              </w:rPr>
              <w:t>т.б</w:t>
            </w:r>
            <w:proofErr w:type="spellEnd"/>
            <w:proofErr w:type="gramEnd"/>
            <w:r w:rsidRPr="001E04AA">
              <w:rPr>
                <w:rStyle w:val="af7"/>
              </w:rPr>
              <w:t>.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1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Различное содержание в разных вариантах (подсистемы общества) /знать и понимать закономерности развития общества как сложной самоорганизующейся системы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76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76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100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 xml:space="preserve"> 2</w:t>
            </w:r>
          </w:p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 xml:space="preserve"> 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Различное содержание в разных вариантах (виды ценных бумаг) /выбор обобщающего понятия для всех остальных, представленных в перечне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92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83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93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3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</w:pPr>
            <w:r w:rsidRPr="001E04AA">
              <w:t xml:space="preserve">Различное содержание в разных вариантах (Виды социальной динамики)/соотнесение видовых понятий с </w:t>
            </w:r>
            <w:proofErr w:type="gramStart"/>
            <w:r w:rsidRPr="001E04AA">
              <w:t>родовыми</w:t>
            </w:r>
            <w:proofErr w:type="gramEnd"/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59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84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93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4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Виды культуры</w:t>
            </w:r>
            <w:proofErr w:type="gramStart"/>
            <w:r w:rsidRPr="001E04AA">
              <w:t xml:space="preserve"> /Х</w:t>
            </w:r>
            <w:proofErr w:type="gramEnd"/>
            <w:r w:rsidRPr="001E04AA">
              <w:t>арактеризовать  с научных  позиций основные  социальные объекты (факты</w:t>
            </w:r>
            <w:r w:rsidR="00FB732A" w:rsidRPr="001E04AA">
              <w:t xml:space="preserve">, </w:t>
            </w:r>
            <w:r w:rsidRPr="001E04AA">
              <w:t xml:space="preserve">явления,  </w:t>
            </w:r>
            <w:r w:rsidRPr="001E04AA">
              <w:lastRenderedPageBreak/>
              <w:t>процессы институты),  их  место  и</w:t>
            </w:r>
            <w:r w:rsidR="00FB732A" w:rsidRPr="001E04AA">
              <w:t xml:space="preserve"> </w:t>
            </w:r>
            <w:r w:rsidRPr="001E04AA">
              <w:t>значение  в  жизни общества  как  целостной</w:t>
            </w:r>
            <w:r w:rsidR="00FB732A" w:rsidRPr="001E04AA">
              <w:t xml:space="preserve"> </w:t>
            </w:r>
            <w:r w:rsidRPr="001E04AA">
              <w:t>системы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1E04AA">
              <w:lastRenderedPageBreak/>
              <w:t>П</w:t>
            </w:r>
            <w:proofErr w:type="gramEnd"/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70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84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93</w:t>
            </w:r>
          </w:p>
        </w:tc>
      </w:tr>
      <w:tr w:rsidR="006B4AB5" w:rsidRPr="001E04AA" w:rsidTr="006B4AB5">
        <w:trPr>
          <w:trHeight w:val="678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lastRenderedPageBreak/>
              <w:t>5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</w:pPr>
            <w:r w:rsidRPr="001E04AA">
              <w:t>Потребности человека</w:t>
            </w:r>
            <w:proofErr w:type="gramStart"/>
            <w:r w:rsidRPr="001E04AA">
              <w:t>/ А</w:t>
            </w:r>
            <w:proofErr w:type="gramEnd"/>
            <w:r w:rsidRPr="001E04AA">
              <w:t>нализировать актуальную информацию  о социальных  объектах, выявл</w:t>
            </w:r>
            <w:r w:rsidR="00FB732A" w:rsidRPr="001E04AA">
              <w:t xml:space="preserve">яя их общие черты и  различия; </w:t>
            </w:r>
            <w:r w:rsidRPr="001E04AA">
              <w:t>ус</w:t>
            </w:r>
            <w:r w:rsidR="00FB732A" w:rsidRPr="001E04AA">
              <w:t xml:space="preserve">танавливать соответствия  между </w:t>
            </w:r>
            <w:r w:rsidRPr="001E04AA">
              <w:t>существенными  чертами и признаками изученных социальных  явлений  и обществоведческими терминами и понятиями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82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87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100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6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Типы общества/применять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1E04AA">
              <w:t>П</w:t>
            </w:r>
            <w:proofErr w:type="gramEnd"/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85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30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84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100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7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Инфляция/</w:t>
            </w:r>
            <w:r w:rsidR="00FB732A" w:rsidRPr="001E04AA">
              <w:t>характеризовать с научных позиций основные социальные объекты (факты, явления, процессы, институты),  их  место  и значение  в  жизни общества  как  целостной системы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1E04AA">
              <w:t>П</w:t>
            </w:r>
            <w:proofErr w:type="gramEnd"/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71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25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73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85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8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FB732A" w:rsidP="001E04AA">
            <w:pPr>
              <w:autoSpaceDE w:val="0"/>
              <w:autoSpaceDN w:val="0"/>
              <w:adjustRightInd w:val="0"/>
            </w:pPr>
            <w:r w:rsidRPr="001E04AA">
              <w:t xml:space="preserve">Факторы </w:t>
            </w:r>
            <w:r w:rsidR="006B4AB5" w:rsidRPr="001E04AA">
              <w:t>производства</w:t>
            </w:r>
            <w:proofErr w:type="gramStart"/>
            <w:r w:rsidRPr="001E04AA">
              <w:t>/ А</w:t>
            </w:r>
            <w:proofErr w:type="gramEnd"/>
            <w:r w:rsidRPr="001E04AA">
              <w:t>нализировать актуальную информацию  о социальных  объектах, выявляя их общие черты и  различия; устанавливать соответствия  между существенными  чертами и признаками изученных социальных  явлений  и обществоведческими терминами и понятиями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52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85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100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9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</w:pPr>
            <w:r w:rsidRPr="001E04AA">
              <w:t>Постоянные и переменные издержки</w:t>
            </w:r>
            <w:r w:rsidR="00FB732A" w:rsidRPr="001E04AA">
              <w:t xml:space="preserve">/ применять социально-экономические и гуманитарные знания в процессе решения познавательных задач по </w:t>
            </w:r>
            <w:r w:rsidR="00FB732A" w:rsidRPr="001E04AA">
              <w:lastRenderedPageBreak/>
              <w:t>актуальным социальным проблемам.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1E04AA">
              <w:lastRenderedPageBreak/>
              <w:t>П</w:t>
            </w:r>
            <w:proofErr w:type="gramEnd"/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79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12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71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85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lastRenderedPageBreak/>
              <w:t>10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</w:pPr>
            <w:r w:rsidRPr="001E04AA">
              <w:t>Предложение</w:t>
            </w:r>
            <w:r w:rsidR="00FB732A" w:rsidRPr="001E04AA">
              <w:t>/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59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30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88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93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11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</w:pPr>
            <w:r w:rsidRPr="001E04AA">
              <w:t>Семья как социальный институт</w:t>
            </w:r>
            <w:r w:rsidR="00FB732A" w:rsidRPr="001E04AA">
              <w:t>/ характеризовать с научных позиций основные социальные объекты (факты, явления, процессы, институты), их  место  и значение  в  жизни общества  как  целостной системы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1E04AA">
              <w:t>П</w:t>
            </w:r>
            <w:proofErr w:type="gramEnd"/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74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30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74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90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12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</w:pPr>
            <w:r w:rsidRPr="001E04AA">
              <w:t>Анализ диаграммы</w:t>
            </w:r>
            <w:r w:rsidR="00FB732A" w:rsidRPr="001E04AA">
              <w:t>/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92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65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rPr>
                <w:rStyle w:val="af7"/>
              </w:rPr>
            </w:pPr>
            <w:r w:rsidRPr="001E04AA">
              <w:rPr>
                <w:rStyle w:val="af7"/>
              </w:rPr>
              <w:t>89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98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13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</w:pPr>
            <w:r w:rsidRPr="001E04AA">
              <w:t>Демократия</w:t>
            </w:r>
            <w:r w:rsidR="00FB732A" w:rsidRPr="001E04AA">
              <w:t>/ характеризовать с научных позиций основные социальные объекты (факты, явления, процессы, институты),  их  место  и значение  в  жизни общества  как  целостной системы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1E04AA">
              <w:t>П</w:t>
            </w:r>
            <w:proofErr w:type="gramEnd"/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51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63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93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14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</w:pPr>
            <w:r w:rsidRPr="001E04AA">
              <w:t>Полномочия субъектов государственной власти</w:t>
            </w:r>
            <w:proofErr w:type="gramStart"/>
            <w:r w:rsidR="00FB732A" w:rsidRPr="001E04AA">
              <w:t>/ А</w:t>
            </w:r>
            <w:proofErr w:type="gramEnd"/>
            <w:r w:rsidR="00FB732A" w:rsidRPr="001E04AA">
              <w:t>нализировать актуальную информацию  о социальных  объектах, выявляя их общие черты и  различия; устанавливать соответствия  между существенными  чертами и признаками изученных социальных  явлений  и обществоведческими терминами и понятиями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59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59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94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15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Типы избирательных систем</w:t>
            </w:r>
            <w:r w:rsidR="00FB732A" w:rsidRPr="001E04AA">
              <w:t xml:space="preserve">/ применять социально-экономические и гуманитарные знания в процессе решения познавательных задач по </w:t>
            </w:r>
            <w:r w:rsidR="00FB732A" w:rsidRPr="001E04AA">
              <w:lastRenderedPageBreak/>
              <w:t>актуальным социальным проблемам.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1E04AA">
              <w:lastRenderedPageBreak/>
              <w:t>П</w:t>
            </w:r>
            <w:proofErr w:type="gramEnd"/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31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54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83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lastRenderedPageBreak/>
              <w:t>16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Основы конституционного строя РФ</w:t>
            </w:r>
            <w:r w:rsidR="00FB732A" w:rsidRPr="001E04AA">
              <w:t>/ характеризовать с научных позиций основные социальные объекты (факты, явления, процессы, институты),  их  место  и значение  в  жизни общества  как  целостной системы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79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20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81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100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17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Нотариат</w:t>
            </w:r>
            <w:r w:rsidR="00FB732A" w:rsidRPr="001E04AA">
              <w:t>/ характеризовать с научных позиций основные социальные объекты (факты, явления, процессы, институты),  их  место  и значение  в  жизни общества  как  целостной системы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1E04AA">
              <w:t>П</w:t>
            </w:r>
            <w:proofErr w:type="gramEnd"/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77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15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74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94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18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Гражданские права</w:t>
            </w:r>
            <w:proofErr w:type="gramStart"/>
            <w:r w:rsidR="00FB732A" w:rsidRPr="001E04AA">
              <w:t>/ А</w:t>
            </w:r>
            <w:proofErr w:type="gramEnd"/>
            <w:r w:rsidR="00FB732A" w:rsidRPr="001E04AA">
              <w:t>нализировать актуальную информацию  о социальных  объектах, выявляя их общие черты и  различия; устанавливать соответствия  между существенными  чертами и признаками изученных социальных  явлений  и обществоведческими терминами и понятиями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41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30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88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100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19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Основания приобретения гражданства</w:t>
            </w:r>
            <w:r w:rsidR="00FB732A" w:rsidRPr="001E04AA">
              <w:t>/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1E04AA">
              <w:t>П</w:t>
            </w:r>
            <w:proofErr w:type="gramEnd"/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72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63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rPr>
                <w:rStyle w:val="af7"/>
              </w:rPr>
            </w:pPr>
            <w:r w:rsidRPr="001E04AA">
              <w:rPr>
                <w:rStyle w:val="af7"/>
              </w:rPr>
              <w:t>76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94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20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Критерии социальной стратификации</w:t>
            </w:r>
            <w:r w:rsidR="00FB732A" w:rsidRPr="001E04AA">
              <w:t>/ систематизировать, анализировать и обобщать неупорядоченную социальную информацию (определение терминов и понятий, соответствующих предполагаемому контексту)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1E04AA">
              <w:t>П</w:t>
            </w:r>
            <w:proofErr w:type="gramEnd"/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81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87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rPr>
                <w:rStyle w:val="af7"/>
              </w:rPr>
            </w:pPr>
            <w:r w:rsidRPr="001E04AA">
              <w:rPr>
                <w:rStyle w:val="af7"/>
              </w:rPr>
              <w:t>100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lastRenderedPageBreak/>
              <w:t>21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AB606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Задание на анализ источника (</w:t>
            </w:r>
            <w:r w:rsidR="006B4AB5" w:rsidRPr="001E04AA">
              <w:t>Экономические системы</w:t>
            </w:r>
            <w:r w:rsidRPr="001E04AA">
              <w:t>)/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</w:t>
            </w:r>
            <w:proofErr w:type="gramStart"/>
            <w:r w:rsidRPr="001E04AA">
              <w:t>о-</w:t>
            </w:r>
            <w:proofErr w:type="gramEnd"/>
            <w:r w:rsidRPr="001E04AA">
              <w:t xml:space="preserve">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82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25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78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C14F64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</w:t>
            </w:r>
            <w:r w:rsidR="006B4AB5" w:rsidRPr="001E04AA">
              <w:rPr>
                <w:rStyle w:val="af7"/>
              </w:rPr>
              <w:t>7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22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AB606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Задание на анализ источника (</w:t>
            </w:r>
            <w:r w:rsidR="006B4AB5" w:rsidRPr="001E04AA">
              <w:t>Рыночный механизм</w:t>
            </w:r>
            <w:r w:rsidRPr="001E04AA">
              <w:t>)/ 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</w:t>
            </w:r>
            <w:proofErr w:type="gramStart"/>
            <w:r w:rsidRPr="001E04AA">
              <w:t>о-</w:t>
            </w:r>
            <w:proofErr w:type="gramEnd"/>
            <w:r w:rsidRPr="001E04AA">
              <w:t xml:space="preserve">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Б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88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28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79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97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23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AB6065" w:rsidP="001E04AA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1E04AA">
              <w:t>Характеристика текста или его отдельных положений на основе изученного курса, с опорой на обществоведческие знания (</w:t>
            </w:r>
            <w:r w:rsidR="006B4AB5" w:rsidRPr="001E04AA">
              <w:t>Несовершенства рынка.</w:t>
            </w:r>
            <w:proofErr w:type="gramEnd"/>
            <w:r w:rsidR="006B4AB5" w:rsidRPr="001E04AA">
              <w:t xml:space="preserve"> Решение проблем общества в условиях смешанной экономики</w:t>
            </w:r>
            <w:r w:rsidRPr="001E04AA">
              <w:t>)/ объяснять внутренние и внешние связи (причинн</w:t>
            </w:r>
            <w:proofErr w:type="gramStart"/>
            <w:r w:rsidRPr="001E04AA">
              <w:t>о-</w:t>
            </w:r>
            <w:proofErr w:type="gramEnd"/>
            <w:r w:rsidRPr="001E04AA">
              <w:t xml:space="preserve"> следственные и </w:t>
            </w:r>
            <w:r w:rsidRPr="001E04AA">
              <w:lastRenderedPageBreak/>
              <w:t>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– раскрывать 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lastRenderedPageBreak/>
              <w:t>В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70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lastRenderedPageBreak/>
              <w:t>61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AB6065" w:rsidRPr="001E04AA" w:rsidRDefault="00AB6065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lastRenderedPageBreak/>
              <w:t>84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lastRenderedPageBreak/>
              <w:t>24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AB606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Характеристика текста или его отдельных положений на основе изученного курса, с опорой на обществоведческие знания (</w:t>
            </w:r>
            <w:r w:rsidR="006B4AB5" w:rsidRPr="001E04AA">
              <w:t>Конкуренция</w:t>
            </w:r>
            <w:r w:rsidRPr="001E04AA">
              <w:t>)/ объяснять внутренние и внешние связи (причинн</w:t>
            </w:r>
            <w:proofErr w:type="gramStart"/>
            <w:r w:rsidRPr="001E04AA">
              <w:t>о-</w:t>
            </w:r>
            <w:proofErr w:type="gramEnd"/>
            <w:r w:rsidRPr="001E04AA">
              <w:t xml:space="preserve"> следственные и функциональные) изученных социальных объектов, оценивать действия субъектов социальной жизни с точки зрения экономической рациональности; формулировать на основе приобретенных обществоведческих знаний собственные суждения и аргументы по определенным проблемам.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В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63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59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93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25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C948B4" w:rsidP="001E04AA">
            <w:pPr>
              <w:autoSpaceDE w:val="0"/>
              <w:autoSpaceDN w:val="0"/>
              <w:adjustRightInd w:val="0"/>
              <w:ind w:firstLine="67"/>
            </w:pPr>
            <w:proofErr w:type="gramStart"/>
            <w:r w:rsidRPr="001E04AA">
              <w:t>Раскрытие смысла понятия, использования понятия в заданном контексте (</w:t>
            </w:r>
            <w:r w:rsidR="006B4AB5" w:rsidRPr="001E04AA">
              <w:t>Общество.</w:t>
            </w:r>
            <w:proofErr w:type="gramEnd"/>
            <w:r w:rsidR="006B4AB5" w:rsidRPr="001E04AA">
              <w:t xml:space="preserve"> Институты общества</w:t>
            </w:r>
            <w:r w:rsidRPr="001E04AA">
              <w:t>)/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  <w:proofErr w:type="gramStart"/>
            <w:r w:rsidRPr="001E04AA">
              <w:t xml:space="preserve"> </w:t>
            </w:r>
            <w:r w:rsidR="006B4AB5" w:rsidRPr="001E04AA">
              <w:t>.</w:t>
            </w:r>
            <w:proofErr w:type="gramEnd"/>
            <w:r w:rsidR="006B4AB5" w:rsidRPr="001E04AA">
              <w:t xml:space="preserve"> 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В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56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10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68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97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26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C948B4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 xml:space="preserve">Раскрытие теоретических положений на примерах </w:t>
            </w:r>
            <w:r w:rsidRPr="001E04AA">
              <w:lastRenderedPageBreak/>
              <w:t>(</w:t>
            </w:r>
            <w:r w:rsidR="006B4AB5" w:rsidRPr="001E04AA">
              <w:t>Стороны гражданского судопроизводства</w:t>
            </w:r>
            <w:r w:rsidRPr="001E04AA">
              <w:t>) раскрывать 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lastRenderedPageBreak/>
              <w:t>В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55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71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97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lastRenderedPageBreak/>
              <w:t>27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C948B4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Задание-задача (</w:t>
            </w:r>
            <w:r w:rsidR="006B4AB5" w:rsidRPr="001E04AA">
              <w:t>Характеристики истины</w:t>
            </w:r>
            <w:r w:rsidRPr="001E04AA">
              <w:t>)/ применять социально- экономические и гуманитарные знания в процессе решения познавательных задач по актуальным социальным проблемам</w:t>
            </w:r>
            <w:r w:rsidR="006B4AB5" w:rsidRPr="001E04AA">
              <w:t>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В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42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56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84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28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C948B4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Составление плана доклада по определенной теме (</w:t>
            </w:r>
            <w:r w:rsidR="006B4AB5" w:rsidRPr="001E04AA">
              <w:t>Политика как вид деятельности</w:t>
            </w:r>
            <w:r w:rsidRPr="001E04AA">
              <w:t>)/ подготавливать реферат, творческую работу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t>В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23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42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68</w:t>
            </w:r>
          </w:p>
        </w:tc>
      </w:tr>
      <w:tr w:rsidR="006B4AB5" w:rsidRPr="001E04AA" w:rsidTr="006B4AB5">
        <w:trPr>
          <w:trHeight w:val="481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</w:pPr>
            <w:r w:rsidRPr="001E04AA">
              <w:t>29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t>Мини-сочинение</w:t>
            </w:r>
            <w:r w:rsidR="00C948B4" w:rsidRPr="001E04AA">
              <w:t xml:space="preserve">/ </w:t>
            </w:r>
            <w:r w:rsidR="00C948B4" w:rsidRPr="001E04AA">
              <w:rPr>
                <w:b/>
              </w:rPr>
              <w:t>характеризовать</w:t>
            </w:r>
            <w:r w:rsidR="00C948B4" w:rsidRPr="001E04AA">
              <w:t xml:space="preserve">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  <w:p w:rsidR="00C948B4" w:rsidRPr="001E04AA" w:rsidRDefault="00C948B4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rPr>
                <w:b/>
              </w:rPr>
              <w:t>анализировать</w:t>
            </w:r>
            <w:r w:rsidRPr="001E04AA">
              <w:t xml:space="preserve"> актуальную информацию о социальных объектах, выявляя их общие черты и различия</w:t>
            </w:r>
          </w:p>
          <w:p w:rsidR="00C948B4" w:rsidRPr="001E04AA" w:rsidRDefault="00C948B4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rPr>
                <w:b/>
              </w:rPr>
              <w:t>объяснять</w:t>
            </w:r>
            <w:r w:rsidRPr="001E04AA">
              <w:t xml:space="preserve"> внутренние и внешние связи изученных социальных объектов</w:t>
            </w:r>
          </w:p>
          <w:p w:rsidR="00C948B4" w:rsidRPr="001E04AA" w:rsidRDefault="00C948B4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rPr>
                <w:b/>
              </w:rPr>
              <w:t>раскрывать</w:t>
            </w:r>
            <w:r w:rsidRPr="001E04AA">
              <w:t xml:space="preserve"> на примерах изученные теоретические положения и понятия</w:t>
            </w:r>
          </w:p>
          <w:p w:rsidR="00C948B4" w:rsidRPr="001E04AA" w:rsidRDefault="00C948B4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rPr>
                <w:b/>
              </w:rPr>
              <w:t xml:space="preserve">оценивать </w:t>
            </w:r>
            <w:r w:rsidRPr="001E04AA">
              <w:t>действия субъектов социальной жизни с точки зрения социальных норм, экономической рациональности</w:t>
            </w:r>
          </w:p>
          <w:p w:rsidR="00C948B4" w:rsidRPr="001E04AA" w:rsidRDefault="00C948B4" w:rsidP="001E04AA">
            <w:pPr>
              <w:autoSpaceDE w:val="0"/>
              <w:autoSpaceDN w:val="0"/>
              <w:adjustRightInd w:val="0"/>
              <w:ind w:firstLine="67"/>
            </w:pPr>
            <w:r w:rsidRPr="001E04AA">
              <w:rPr>
                <w:b/>
              </w:rPr>
              <w:t>формулировать</w:t>
            </w:r>
            <w:r w:rsidRPr="001E04AA">
              <w:t xml:space="preserve"> на основе приобретенных обществоведческих знаний </w:t>
            </w:r>
            <w:r w:rsidRPr="001E04AA">
              <w:lastRenderedPageBreak/>
              <w:t>собственные суждения и аргументы по определенным проблемам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hanging="112"/>
              <w:jc w:val="center"/>
            </w:pPr>
            <w:r w:rsidRPr="001E04AA">
              <w:lastRenderedPageBreak/>
              <w:t>В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autoSpaceDE w:val="0"/>
              <w:autoSpaceDN w:val="0"/>
              <w:adjustRightInd w:val="0"/>
              <w:ind w:firstLine="67"/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26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AB5" w:rsidRPr="001E04AA" w:rsidRDefault="006B4AB5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8503C2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6</w:t>
            </w:r>
            <w:r w:rsidR="006B4AB5" w:rsidRPr="001E04AA">
              <w:rPr>
                <w:rStyle w:val="af7"/>
              </w:rPr>
              <w:t>4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C948B4" w:rsidRPr="001E04AA" w:rsidRDefault="00C948B4" w:rsidP="001E04AA">
            <w:pPr>
              <w:jc w:val="center"/>
              <w:rPr>
                <w:rStyle w:val="af7"/>
              </w:rPr>
            </w:pPr>
          </w:p>
          <w:p w:rsidR="006B4AB5" w:rsidRPr="001E04AA" w:rsidRDefault="008503C2" w:rsidP="001E04AA">
            <w:pPr>
              <w:jc w:val="center"/>
              <w:rPr>
                <w:rStyle w:val="af7"/>
              </w:rPr>
            </w:pPr>
            <w:r w:rsidRPr="001E04AA">
              <w:rPr>
                <w:rStyle w:val="af7"/>
              </w:rPr>
              <w:t>7</w:t>
            </w:r>
            <w:r w:rsidR="006B4AB5" w:rsidRPr="001E04AA">
              <w:rPr>
                <w:rStyle w:val="af7"/>
              </w:rPr>
              <w:t>9</w:t>
            </w:r>
          </w:p>
        </w:tc>
      </w:tr>
    </w:tbl>
    <w:p w:rsidR="006B4AB5" w:rsidRPr="001E04AA" w:rsidRDefault="006B4AB5" w:rsidP="001E04AA"/>
    <w:p w:rsidR="006B4AB5" w:rsidRPr="001E04AA" w:rsidRDefault="006B4AB5" w:rsidP="001E04AA">
      <w:pPr>
        <w:ind w:left="-567" w:right="-284" w:firstLine="567"/>
        <w:jc w:val="both"/>
      </w:pPr>
      <w:r w:rsidRPr="001E04AA">
        <w:t xml:space="preserve">В первую часть в 2017 году были включены десять заданий повышенного уровня сложности (процент выполнения 31-82%) и десять заданий базового уровня сложности (процент выполнения 41-92%). Наиболее успешно задания Части 1 выполняются применительно к социальной сфере жизни общества. Этот наиболее компактный и проработанный в учебниках раздел курса, очевидно, хорошо усваивается учащимися. В разделе «Человек и общество» более низкие показатели (процент выполнения - 59%) приходятся на задание 3 (базовый уровень; на соотнесение видовых понятий с </w:t>
      </w:r>
      <w:proofErr w:type="gramStart"/>
      <w:r w:rsidRPr="001E04AA">
        <w:t>родовыми</w:t>
      </w:r>
      <w:proofErr w:type="gramEnd"/>
      <w:r w:rsidRPr="001E04AA">
        <w:t xml:space="preserve">). На этой позиции в вариантах КИМ этого года проверялись такие элементы содержания как: «Типы социальной динамики (прогресс и регресс)». Сложными для выпускников стали задания по темам курса: 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 xml:space="preserve">- </w:t>
      </w:r>
      <w:proofErr w:type="spellStart"/>
      <w:r w:rsidRPr="001E04AA">
        <w:t>Многовариантность</w:t>
      </w:r>
      <w:proofErr w:type="spellEnd"/>
      <w:r w:rsidRPr="001E04AA">
        <w:t xml:space="preserve"> общественного развития (Например, типы обществ);  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- Общество как система (например, подсистемы политической системы).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 xml:space="preserve">Знания по экономическому разделу курса в целом не изменились. В частности, участники экзамена стали хуже справляться с заданием 8 (52%) и заданием 9 (59%). Обозначились пробелы в знаниях некоторых базовых понятий, например, «факторные доходы», «постоянные и переменные затраты». Сложными для выпускников стали задания по темам: 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- Предложение</w:t>
      </w:r>
      <w:r w:rsidR="0097295B" w:rsidRPr="001E04AA">
        <w:t>.</w:t>
      </w:r>
      <w:r w:rsidRPr="001E04AA">
        <w:t xml:space="preserve"> 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-  Издержки</w:t>
      </w:r>
      <w:r w:rsidR="0097295B" w:rsidRPr="001E04AA">
        <w:t>.</w:t>
      </w:r>
      <w:r w:rsidRPr="001E04AA">
        <w:t xml:space="preserve"> 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В разделе «Политика» два задания вызвали затруднения у выпускников- 1</w:t>
      </w:r>
      <w:r w:rsidR="00C14F64" w:rsidRPr="001E04AA">
        <w:t>3 (П</w:t>
      </w:r>
      <w:r w:rsidRPr="001E04AA">
        <w:t>) и 15</w:t>
      </w:r>
      <w:r w:rsidR="00C14F64" w:rsidRPr="001E04AA">
        <w:t xml:space="preserve"> (П</w:t>
      </w:r>
      <w:r w:rsidRPr="001E04AA">
        <w:t xml:space="preserve">), процент выполнения 51% и 31% соответственно. В области политологии по-прежнему вызывает затруднение понятия: «власть», «политическая система», «органы государственной власти Российской Федерации». Сложными для выпускников стали: </w:t>
      </w:r>
    </w:p>
    <w:p w:rsidR="0097295B" w:rsidRPr="001E04AA" w:rsidRDefault="006B4AB5" w:rsidP="001E04AA">
      <w:pPr>
        <w:ind w:left="-567" w:right="-284" w:firstLine="567"/>
        <w:jc w:val="both"/>
      </w:pPr>
      <w:r w:rsidRPr="001E04AA">
        <w:t xml:space="preserve">- вопросы о полномочиях органов государственной власти; 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- вопросы по типологии избирательных систем;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 xml:space="preserve">-  вопросы о признаках демократии. 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 xml:space="preserve">В содержательной линии «Право» сложным оказалось здание 18, справились с ним только 41% экзаменующихся. Сложными для выпускников стали задания по темам: 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- основы конституционного строя РФ;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>- гражданские права (свободы) гражданина РФ. Трудными среди правовых вопросов остаются вопросы гражданства, правовых форм субъектов хозяйственной деятельности.</w:t>
      </w:r>
    </w:p>
    <w:p w:rsidR="006B4AB5" w:rsidRPr="001E04AA" w:rsidRDefault="006B4AB5" w:rsidP="001E04AA">
      <w:pPr>
        <w:ind w:left="-567" w:right="-284" w:firstLine="567"/>
        <w:jc w:val="both"/>
      </w:pPr>
    </w:p>
    <w:p w:rsidR="006B4AB5" w:rsidRPr="001E04AA" w:rsidRDefault="0097295B" w:rsidP="001E04AA">
      <w:pPr>
        <w:ind w:left="-567" w:right="-284" w:firstLine="567"/>
        <w:jc w:val="both"/>
      </w:pPr>
      <w:r w:rsidRPr="001E04AA">
        <w:t xml:space="preserve">Задания </w:t>
      </w:r>
      <w:r w:rsidR="006B4AB5" w:rsidRPr="001E04AA">
        <w:t>части 2 проверяют наиболее сложные, как правило, комплексные умения и компетенции выпускников. В 2017 году в этой части работы необходимо было выполнить два задания базового уровня (21 и 22) и семь заданий высокого уровня сложности.</w:t>
      </w:r>
    </w:p>
    <w:p w:rsidR="006B4AB5" w:rsidRPr="001E04AA" w:rsidRDefault="006B4AB5" w:rsidP="001E04AA">
      <w:pPr>
        <w:ind w:left="-567" w:right="-284" w:firstLine="567"/>
        <w:jc w:val="both"/>
      </w:pPr>
      <w:r w:rsidRPr="001E04AA">
        <w:t xml:space="preserve">Приведенные данные показывают, что с первым </w:t>
      </w:r>
      <w:r w:rsidR="00C14F64" w:rsidRPr="001E04AA">
        <w:t xml:space="preserve">и вторым </w:t>
      </w:r>
      <w:r w:rsidRPr="001E04AA">
        <w:t>заданием к фрагменту текста справляется б</w:t>
      </w:r>
      <w:r w:rsidR="00C14F64" w:rsidRPr="001E04AA">
        <w:t xml:space="preserve">ольшинство участников экзамена (в среднем 82%). При выполнении задания 23 большинство </w:t>
      </w:r>
      <w:proofErr w:type="gramStart"/>
      <w:r w:rsidR="00C14F64" w:rsidRPr="001E04AA">
        <w:t>обучающихся</w:t>
      </w:r>
      <w:proofErr w:type="gramEnd"/>
      <w:r w:rsidR="00C14F64" w:rsidRPr="001E04AA">
        <w:t xml:space="preserve">, не набравших минимальный балл, не смогли назвать проблемы, которые не могут быть решены рынком. Среди </w:t>
      </w:r>
      <w:proofErr w:type="gramStart"/>
      <w:r w:rsidR="00C14F64" w:rsidRPr="001E04AA">
        <w:t>выпускников, имеющих балл от 61 до 80 выявлены</w:t>
      </w:r>
      <w:proofErr w:type="gramEnd"/>
      <w:r w:rsidR="00C14F64" w:rsidRPr="001E04AA">
        <w:t xml:space="preserve"> такие недостатки, как отсутствие понимания понятия «общественные блага», затруднения при приведении примеров решения проблемы общественных благ в условиях смешанной экономики.</w:t>
      </w:r>
    </w:p>
    <w:p w:rsidR="009545E5" w:rsidRPr="001E04AA" w:rsidRDefault="009545E5" w:rsidP="001E04AA">
      <w:pPr>
        <w:ind w:left="-567" w:right="-284" w:firstLine="567"/>
        <w:jc w:val="both"/>
      </w:pPr>
      <w:r w:rsidRPr="001E04AA">
        <w:lastRenderedPageBreak/>
        <w:t>Задание 24 предполагает использование информации текста в другой познавательной ситуации, формулирование и аргументацию оценочных, а также прогностических суждений, связанных с проблематикой текста. Во многих случаях выпускники, невнимательно прочитав задание, неправильно его понимали. В частности, в работах приводится много общих рассуждений, выпускники затрудняются объяснить роль конкуренции в повышении эффективности рыночной экономики. Так, в группе выпускников, не набравших минимальный балл, с этим заданием не справился никто. В группе с баллами от 61 до 80 многие выпускники испытывали затруднения с формулировкой своего мнения. Таким образом, задания по тексту выявили не только технологические проблемы, но и содержательные пробелы в подготовке, которые не позволили правильно выполнить задания.</w:t>
      </w:r>
    </w:p>
    <w:p w:rsidR="009545E5" w:rsidRPr="001E04AA" w:rsidRDefault="009545E5" w:rsidP="001E04AA">
      <w:pPr>
        <w:ind w:left="-567" w:right="-284" w:firstLine="567"/>
        <w:jc w:val="both"/>
      </w:pPr>
      <w:r w:rsidRPr="001E04AA">
        <w:t xml:space="preserve">Многие выпускники не знали, или невнимательно читали требования к оцениванию задания 25 и, исходя из этого, допускали следующие типичные ошибки: </w:t>
      </w:r>
    </w:p>
    <w:p w:rsidR="009545E5" w:rsidRPr="001E04AA" w:rsidRDefault="009545E5" w:rsidP="001E04AA">
      <w:pPr>
        <w:ind w:left="-567" w:right="-284" w:firstLine="567"/>
        <w:jc w:val="both"/>
      </w:pPr>
      <w:r w:rsidRPr="001E04AA">
        <w:t xml:space="preserve">- при наличии правильно составленных предложений, формулируя определение неверно; </w:t>
      </w:r>
    </w:p>
    <w:p w:rsidR="006B4AB5" w:rsidRPr="001E04AA" w:rsidRDefault="009545E5" w:rsidP="001E04AA">
      <w:pPr>
        <w:ind w:left="-567" w:right="-284" w:firstLine="567"/>
        <w:jc w:val="both"/>
      </w:pPr>
      <w:r w:rsidRPr="001E04AA">
        <w:t xml:space="preserve"> - приводили только смысл высказывания, без предложений (например, правильно указывают определение понятия «общество», но не приводят предложение содержащее сущность экономической подсистемы);</w:t>
      </w:r>
    </w:p>
    <w:p w:rsidR="009545E5" w:rsidRPr="001E04AA" w:rsidRDefault="009545E5" w:rsidP="001E04AA">
      <w:pPr>
        <w:ind w:left="-567" w:right="-284" w:firstLine="567"/>
        <w:jc w:val="both"/>
      </w:pPr>
      <w:r w:rsidRPr="001E04AA">
        <w:t>- давали неполное определение или определение в узком смысле слова.</w:t>
      </w:r>
    </w:p>
    <w:p w:rsidR="006B4AB5" w:rsidRPr="001E04AA" w:rsidRDefault="0097295B" w:rsidP="001E04AA">
      <w:pPr>
        <w:ind w:left="-567" w:right="-284" w:firstLine="567"/>
        <w:jc w:val="both"/>
      </w:pPr>
      <w:r w:rsidRPr="001E04AA">
        <w:t xml:space="preserve">Задание 26 </w:t>
      </w:r>
      <w:r w:rsidR="009545E5" w:rsidRPr="001E04AA">
        <w:t>, требующее конкретизации приведенных положений, проверяет умение иллюстрировать примерами изученные теоретические положения и понятия социально-экономических и гуманитарных наук.</w:t>
      </w:r>
      <w:r w:rsidRPr="001E04AA">
        <w:t xml:space="preserve"> </w:t>
      </w:r>
      <w:r w:rsidR="009545E5" w:rsidRPr="001E04AA">
        <w:t xml:space="preserve">В группе выпускников, не набравших минимального балла, с этим заданием не справился никто (т.е. получили 0 баллов или вовсе не приступили к его выполнению). Главная ошибка заключалась в том, что выпускники называли участников уголовного судопроизводства. В двух других группах это задание было выполнено </w:t>
      </w:r>
      <w:r w:rsidR="008503C2" w:rsidRPr="001E04AA">
        <w:t>на высокий балл (71 и 97%).</w:t>
      </w:r>
    </w:p>
    <w:p w:rsidR="008503C2" w:rsidRPr="001E04AA" w:rsidRDefault="008503C2" w:rsidP="001E04AA">
      <w:pPr>
        <w:ind w:left="-567" w:right="-284" w:firstLine="567"/>
        <w:jc w:val="both"/>
      </w:pPr>
      <w:r w:rsidRPr="001E04AA">
        <w:t>Наибольшие затруднения у выпускников вызвали задания 27, 28, 29. В группе, не набравшей минимальный балл, с этими заданиями не справился никто.</w:t>
      </w:r>
    </w:p>
    <w:p w:rsidR="008503C2" w:rsidRPr="001E04AA" w:rsidRDefault="008503C2" w:rsidP="001E04AA">
      <w:pPr>
        <w:ind w:left="-567" w:right="-284" w:firstLine="567"/>
        <w:jc w:val="both"/>
      </w:pPr>
      <w:r w:rsidRPr="001E04AA">
        <w:t>Задание 27 требовало определить черту истины, указанную философом, объяснить понимание его характеристики и назвать любые две дополнительные характеристики истины. Большинство из тех, кто не справился с выполнением задания, не смогли правильно определить черту истин</w:t>
      </w:r>
      <w:proofErr w:type="gramStart"/>
      <w:r w:rsidRPr="001E04AA">
        <w:t>ы-</w:t>
      </w:r>
      <w:proofErr w:type="gramEnd"/>
      <w:r w:rsidRPr="001E04AA">
        <w:t xml:space="preserve"> объективность. 27% из выпускников, получивших баллы за это задание, не смогли дать объяснение, 18% не назвали две дополнительные характеристики. </w:t>
      </w:r>
    </w:p>
    <w:p w:rsidR="008503C2" w:rsidRPr="001E04AA" w:rsidRDefault="008503C2" w:rsidP="001E04AA">
      <w:pPr>
        <w:ind w:left="-567" w:right="-284" w:firstLine="567"/>
        <w:jc w:val="both"/>
      </w:pPr>
      <w:r w:rsidRPr="001E04AA">
        <w:t xml:space="preserve">28  задание, требующее составления плана развернутого ответа по конкретной теме обществоведческого курса. При выполнении заданий данного типа выявляются умения систематизировать и обобщать социальную информацию, устанавливать и отражать в структуре плана причинно-следственные, функциональные, иерархические связи социальных объектов, процессов. </w:t>
      </w:r>
    </w:p>
    <w:p w:rsidR="008503C2" w:rsidRPr="001E04AA" w:rsidRDefault="008503C2" w:rsidP="001E04AA">
      <w:pPr>
        <w:ind w:left="-567" w:right="-284" w:firstLine="567"/>
        <w:jc w:val="both"/>
      </w:pPr>
      <w:r w:rsidRPr="001E04AA">
        <w:t xml:space="preserve">Процент выполнения 28 задания в 2017 г. составил 23%, однако большинство выпускников не приступили к выполнению задания или получили 0 баллов. В 17%  работ данное задание было оценено в 1 балл, в 34%  работ - в 2 балла, в 21%  работ – </w:t>
      </w:r>
      <w:proofErr w:type="gramStart"/>
      <w:r w:rsidRPr="001E04AA">
        <w:t>в</w:t>
      </w:r>
      <w:proofErr w:type="gramEnd"/>
      <w:r w:rsidRPr="001E04AA">
        <w:t xml:space="preserve"> 3 балла. Можно выделить несколько причин низкого выполнения задания 28: </w:t>
      </w:r>
    </w:p>
    <w:p w:rsidR="00C8148A" w:rsidRPr="001E04AA" w:rsidRDefault="008503C2" w:rsidP="001E04AA">
      <w:pPr>
        <w:ind w:left="-567" w:right="-284" w:firstLine="567"/>
        <w:jc w:val="both"/>
      </w:pPr>
      <w:r w:rsidRPr="001E04AA">
        <w:t xml:space="preserve">1. Непонимание требований к составлению плана, в частности, требование полноты раскрытия темы. Выпускники </w:t>
      </w:r>
      <w:r w:rsidR="00C8148A" w:rsidRPr="001E04AA">
        <w:t xml:space="preserve">составляют </w:t>
      </w:r>
      <w:r w:rsidRPr="001E04AA">
        <w:t xml:space="preserve">планы, состоящие из трёх пунктов, два из которых разбиты на подпункты, не задумываясь насколько этот план, полностью раскрывает тему. </w:t>
      </w:r>
    </w:p>
    <w:p w:rsidR="006B4AB5" w:rsidRPr="001E04AA" w:rsidRDefault="008503C2" w:rsidP="001E04AA">
      <w:pPr>
        <w:ind w:left="-567" w:right="-284" w:firstLine="567"/>
        <w:jc w:val="both"/>
      </w:pPr>
      <w:r w:rsidRPr="001E04AA">
        <w:t xml:space="preserve">2. Содержательные проблемы.  Ошибкой </w:t>
      </w:r>
      <w:r w:rsidR="00C8148A" w:rsidRPr="001E04AA">
        <w:t>выпускников</w:t>
      </w:r>
      <w:r w:rsidRPr="001E04AA">
        <w:t xml:space="preserve"> стало то, что при составлении плана </w:t>
      </w:r>
      <w:r w:rsidR="00C8148A" w:rsidRPr="001E04AA">
        <w:t xml:space="preserve">они </w:t>
      </w:r>
      <w:r w:rsidRPr="001E04AA">
        <w:t>исходили из темы «</w:t>
      </w:r>
      <w:r w:rsidR="00C8148A" w:rsidRPr="001E04AA">
        <w:t>Политическая подсистема жизни общества</w:t>
      </w:r>
      <w:r w:rsidRPr="001E04AA">
        <w:t xml:space="preserve">». </w:t>
      </w:r>
    </w:p>
    <w:p w:rsidR="00C8148A" w:rsidRPr="001E04AA" w:rsidRDefault="00C8148A" w:rsidP="001E04AA">
      <w:pPr>
        <w:ind w:left="-567" w:right="-284" w:firstLine="567"/>
        <w:jc w:val="both"/>
      </w:pPr>
      <w:r w:rsidRPr="001E04AA">
        <w:t xml:space="preserve">В задании 29 (мини-сочинение) учащиеся выбрали практически все высказывания, включая по философии. </w:t>
      </w:r>
      <w:r w:rsidR="005366B8" w:rsidRPr="001E04AA">
        <w:t>Наиболее сложными оказались темы по правоведению и философии.</w:t>
      </w:r>
      <w:r w:rsidR="0097295B" w:rsidRPr="001E04AA">
        <w:t xml:space="preserve"> </w:t>
      </w:r>
      <w:r w:rsidRPr="001E04AA">
        <w:t>Результаты выполнения данного задания показывают, что 11% выпускников испытали трудности уже на начальном этапе – этапе раскрытия смысла высказывания (либо получили 0 баллов, либо вовсе не приступали). Большинство учеников по критерию К</w:t>
      </w:r>
      <w:proofErr w:type="gramStart"/>
      <w:r w:rsidRPr="001E04AA">
        <w:t>1</w:t>
      </w:r>
      <w:proofErr w:type="gramEnd"/>
      <w:r w:rsidRPr="001E04AA">
        <w:t xml:space="preserve"> (89%) справилось, т.е. получили 1 балл. По критерию К</w:t>
      </w:r>
      <w:proofErr w:type="gramStart"/>
      <w:r w:rsidRPr="001E04AA">
        <w:t>2</w:t>
      </w:r>
      <w:proofErr w:type="gramEnd"/>
      <w:r w:rsidRPr="001E04AA">
        <w:t xml:space="preserve"> аргументация, как правило, относится к теме, но понятия зачастую не связаны между собой, наличествуют ошибочные с точки зрения обществознания положения.  Распространенной </w:t>
      </w:r>
      <w:r w:rsidRPr="001E04AA">
        <w:lastRenderedPageBreak/>
        <w:t xml:space="preserve">ошибкой в эссе по данному критерию стало то, что ученики воспроизводили ключевые понятия (зачастую один термин), без привязки к проблеме, рассуждений и выводов. 9,6% работ по данному критерию были оценены в 0 баллов. </w:t>
      </w:r>
      <w:proofErr w:type="gramStart"/>
      <w:r w:rsidRPr="001E04AA">
        <w:t>Большинство выпускников сумели раскрыть смысл высказываний, однако по- прежнему характер и уровень теоретической аргументации по сравнению с качеством фактической аргументации не высок.</w:t>
      </w:r>
      <w:proofErr w:type="gramEnd"/>
      <w:r w:rsidRPr="001E04AA">
        <w:t xml:space="preserve"> По критерию К3 – уровень фактической аргументации сводился к описанию бытовых, житейских историй, своих жизненных проблем, истории семьи. Распространенной ошибкой было то, что ученики приводили примеры из одного источника, зачастую из социального опыта.</w:t>
      </w:r>
      <w:r w:rsidR="005366B8" w:rsidRPr="001E04AA">
        <w:t xml:space="preserve"> </w:t>
      </w:r>
    </w:p>
    <w:p w:rsidR="005366B8" w:rsidRPr="001E04AA" w:rsidRDefault="005366B8" w:rsidP="001E04AA">
      <w:pPr>
        <w:ind w:left="-567" w:right="-284" w:firstLine="567"/>
        <w:jc w:val="both"/>
      </w:pPr>
    </w:p>
    <w:p w:rsidR="005366B8" w:rsidRPr="001E04AA" w:rsidRDefault="005366B8" w:rsidP="001E04AA">
      <w:pPr>
        <w:ind w:left="-567" w:right="-284" w:firstLine="567"/>
        <w:jc w:val="both"/>
      </w:pPr>
      <w:r w:rsidRPr="001E04AA">
        <w:t>При проверке экзаменационных работ экспертами установлено, что наибольшие затруднения у экзаменующихся во второй части вызывают задания блоков «Экономика», «Право», «Философия». Наиболее лёгкими, как и в прошлом году, оказались задания блока «Социальные отношения». Высокий уровень выполнения задний блока «Социальные отношения» объясняется возможностью выбора правильного ответа с опорой на жизненный опыт, даже при отсутствии устойчивых теоретических знаний. Кроме того, содержательно этот блок являются более лёгким, но в курсе обществознание ему фактически отводится такое же количество времени, как и блокам «Политика» и «Право». Содержательные блоки «Философия», «Экономика» и  «Право» вызывают трудности в силу различных причин:</w:t>
      </w:r>
    </w:p>
    <w:p w:rsidR="005366B8" w:rsidRPr="001E04AA" w:rsidRDefault="005366B8" w:rsidP="001E04AA">
      <w:pPr>
        <w:ind w:left="-567" w:right="-284" w:firstLine="567"/>
        <w:jc w:val="both"/>
      </w:pPr>
      <w:r w:rsidRPr="001E04AA">
        <w:t xml:space="preserve"> – слабой содержательной и методической разработанностью данных тем в учебниках и учебных пособиях; </w:t>
      </w:r>
    </w:p>
    <w:p w:rsidR="005366B8" w:rsidRPr="001E04AA" w:rsidRDefault="005366B8" w:rsidP="001E04AA">
      <w:pPr>
        <w:ind w:left="-567" w:right="-284" w:firstLine="567"/>
        <w:jc w:val="both"/>
      </w:pPr>
      <w:r w:rsidRPr="001E04AA">
        <w:t>– слабой интеграции обществоведческих знаний с другими дисциплинами, прежде всего с историей;</w:t>
      </w:r>
    </w:p>
    <w:p w:rsidR="005366B8" w:rsidRPr="001E04AA" w:rsidRDefault="005366B8" w:rsidP="001E04AA">
      <w:pPr>
        <w:ind w:left="-567" w:right="-284" w:firstLine="567"/>
        <w:jc w:val="both"/>
      </w:pPr>
      <w:r w:rsidRPr="001E04AA">
        <w:t xml:space="preserve"> – недостаточной эффективностью работы по формированию универсальных учебных действий; </w:t>
      </w:r>
    </w:p>
    <w:p w:rsidR="005366B8" w:rsidRPr="001E04AA" w:rsidRDefault="005366B8" w:rsidP="001E04AA">
      <w:pPr>
        <w:ind w:left="-567" w:right="-284" w:firstLine="567"/>
        <w:jc w:val="both"/>
      </w:pPr>
      <w:r w:rsidRPr="001E04AA">
        <w:t xml:space="preserve">– дефицита учебного времени на углубленное рассмотрение (лишь небольшая доля участников ЕГЭ обучалась по программам профильного уровня); </w:t>
      </w:r>
    </w:p>
    <w:p w:rsidR="005366B8" w:rsidRPr="001E04AA" w:rsidRDefault="005366B8" w:rsidP="001E04AA">
      <w:pPr>
        <w:ind w:left="-567" w:right="-284" w:firstLine="567"/>
        <w:jc w:val="both"/>
      </w:pPr>
      <w:r w:rsidRPr="001E04AA">
        <w:t xml:space="preserve">– недостаточного уровня подготовки педагогов на содержательном уровне для преподавания всех модулей курса. </w:t>
      </w:r>
    </w:p>
    <w:p w:rsidR="00A9105A" w:rsidRPr="001E04AA" w:rsidRDefault="00A9105A" w:rsidP="001E04AA">
      <w:pPr>
        <w:ind w:firstLine="539"/>
        <w:jc w:val="both"/>
      </w:pPr>
    </w:p>
    <w:p w:rsidR="0097295B" w:rsidRPr="001E04AA" w:rsidRDefault="0097295B" w:rsidP="001E04AA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E04AA">
        <w:rPr>
          <w:rFonts w:ascii="Times New Roman" w:hAnsi="Times New Roman"/>
          <w:b/>
          <w:sz w:val="24"/>
          <w:szCs w:val="24"/>
        </w:rPr>
        <w:t>Основные</w:t>
      </w:r>
      <w:proofErr w:type="gramEnd"/>
      <w:r w:rsidRPr="001E04AA">
        <w:rPr>
          <w:rFonts w:ascii="Times New Roman" w:hAnsi="Times New Roman"/>
          <w:b/>
          <w:sz w:val="24"/>
          <w:szCs w:val="24"/>
        </w:rPr>
        <w:t xml:space="preserve"> УМК по предмету, которые использовались в ОО в 2016-2017 </w:t>
      </w:r>
      <w:proofErr w:type="spellStart"/>
      <w:r w:rsidRPr="001E04AA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1E04AA">
        <w:rPr>
          <w:rFonts w:ascii="Times New Roman" w:hAnsi="Times New Roman"/>
          <w:b/>
          <w:sz w:val="24"/>
          <w:szCs w:val="24"/>
        </w:rPr>
        <w:t xml:space="preserve">. </w:t>
      </w:r>
    </w:p>
    <w:p w:rsidR="0097295B" w:rsidRPr="001E04AA" w:rsidRDefault="0097295B" w:rsidP="001E04AA">
      <w:pPr>
        <w:ind w:firstLine="540"/>
        <w:jc w:val="right"/>
        <w:rPr>
          <w:i/>
        </w:rPr>
      </w:pPr>
    </w:p>
    <w:p w:rsidR="005366B8" w:rsidRPr="001E04AA" w:rsidRDefault="005366B8" w:rsidP="001E04AA">
      <w:pPr>
        <w:ind w:firstLine="540"/>
        <w:jc w:val="right"/>
        <w:rPr>
          <w:b/>
          <w:i/>
        </w:rPr>
      </w:pPr>
      <w:r w:rsidRPr="001E04AA">
        <w:rPr>
          <w:i/>
        </w:rPr>
        <w:t>Таблица 12</w:t>
      </w:r>
    </w:p>
    <w:p w:rsidR="005366B8" w:rsidRPr="001E04AA" w:rsidRDefault="005366B8" w:rsidP="001E04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red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252"/>
      </w:tblGrid>
      <w:tr w:rsidR="005366B8" w:rsidRPr="001E04AA" w:rsidTr="005B0D37">
        <w:tc>
          <w:tcPr>
            <w:tcW w:w="5813" w:type="dxa"/>
            <w:shd w:val="clear" w:color="auto" w:fill="auto"/>
          </w:tcPr>
          <w:p w:rsidR="005366B8" w:rsidRPr="001E04AA" w:rsidRDefault="005366B8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t>Название УМК</w:t>
            </w:r>
          </w:p>
        </w:tc>
        <w:tc>
          <w:tcPr>
            <w:tcW w:w="4252" w:type="dxa"/>
            <w:shd w:val="clear" w:color="auto" w:fill="auto"/>
          </w:tcPr>
          <w:p w:rsidR="005366B8" w:rsidRPr="001E04AA" w:rsidRDefault="005366B8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t>Примерный процент ОО,</w:t>
            </w:r>
          </w:p>
          <w:p w:rsidR="005366B8" w:rsidRPr="001E04AA" w:rsidRDefault="005366B8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t>в которых использовался данный УМК</w:t>
            </w:r>
          </w:p>
        </w:tc>
      </w:tr>
      <w:tr w:rsidR="005366B8" w:rsidRPr="001E04AA" w:rsidTr="005B0D37">
        <w:tc>
          <w:tcPr>
            <w:tcW w:w="5813" w:type="dxa"/>
            <w:shd w:val="clear" w:color="auto" w:fill="auto"/>
          </w:tcPr>
          <w:p w:rsidR="005366B8" w:rsidRPr="001E04AA" w:rsidRDefault="005366B8" w:rsidP="001E04AA">
            <w:pPr>
              <w:keepNext/>
              <w:outlineLvl w:val="1"/>
              <w:rPr>
                <w:rFonts w:eastAsia="Arial Unicode MS"/>
              </w:rPr>
            </w:pPr>
            <w:r w:rsidRPr="001E04AA">
              <w:rPr>
                <w:rFonts w:eastAsia="Arial Unicode MS"/>
              </w:rPr>
              <w:t xml:space="preserve">Линия УМК под редакцией </w:t>
            </w:r>
            <w:proofErr w:type="spellStart"/>
            <w:r w:rsidRPr="001E04AA">
              <w:rPr>
                <w:rFonts w:eastAsia="Arial Unicode MS"/>
              </w:rPr>
              <w:t>Л.Н.Боголюбова</w:t>
            </w:r>
            <w:proofErr w:type="spellEnd"/>
            <w:r w:rsidRPr="001E04AA">
              <w:rPr>
                <w:rFonts w:eastAsia="Arial Unicode MS"/>
              </w:rPr>
              <w:t>. Обществознание. 10-11 классы (базовый уровень), 2013-2016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66B8" w:rsidRPr="001E04AA" w:rsidRDefault="005366B8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t>48%</w:t>
            </w:r>
          </w:p>
        </w:tc>
      </w:tr>
      <w:tr w:rsidR="005366B8" w:rsidRPr="001E04AA" w:rsidTr="005B0D37">
        <w:trPr>
          <w:trHeight w:val="333"/>
        </w:trPr>
        <w:tc>
          <w:tcPr>
            <w:tcW w:w="5813" w:type="dxa"/>
            <w:shd w:val="clear" w:color="auto" w:fill="auto"/>
          </w:tcPr>
          <w:p w:rsidR="005366B8" w:rsidRPr="001E04AA" w:rsidRDefault="005366B8" w:rsidP="001E04AA">
            <w:pPr>
              <w:keepNext/>
              <w:outlineLvl w:val="1"/>
              <w:rPr>
                <w:rFonts w:eastAsia="Arial Unicode MS"/>
              </w:rPr>
            </w:pPr>
            <w:r w:rsidRPr="001E04AA">
              <w:rPr>
                <w:rFonts w:eastAsia="Arial Unicode MS"/>
              </w:rPr>
              <w:t xml:space="preserve">Линия УМК под редакцией </w:t>
            </w:r>
            <w:proofErr w:type="spellStart"/>
            <w:r w:rsidRPr="001E04AA">
              <w:rPr>
                <w:rFonts w:eastAsia="Arial Unicode MS"/>
              </w:rPr>
              <w:t>Л.Н.Боголюбова</w:t>
            </w:r>
            <w:proofErr w:type="spellEnd"/>
            <w:r w:rsidRPr="001E04AA">
              <w:rPr>
                <w:rFonts w:eastAsia="Arial Unicode MS"/>
              </w:rPr>
              <w:t>. Обществознание. 10-11 классы (профильный уровень), 2012-2014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66B8" w:rsidRPr="001E04AA" w:rsidRDefault="005366B8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5366B8" w:rsidRPr="001E04AA" w:rsidRDefault="005366B8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t>22%</w:t>
            </w:r>
          </w:p>
          <w:p w:rsidR="005366B8" w:rsidRPr="001E04AA" w:rsidRDefault="005366B8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5366B8" w:rsidRPr="001E04AA" w:rsidTr="005B0D37">
        <w:trPr>
          <w:trHeight w:val="645"/>
        </w:trPr>
        <w:tc>
          <w:tcPr>
            <w:tcW w:w="5813" w:type="dxa"/>
            <w:shd w:val="clear" w:color="auto" w:fill="auto"/>
          </w:tcPr>
          <w:p w:rsidR="005366B8" w:rsidRPr="001E04AA" w:rsidRDefault="005366B8" w:rsidP="001E04AA">
            <w:pPr>
              <w:keepNext/>
              <w:outlineLvl w:val="1"/>
              <w:rPr>
                <w:rFonts w:eastAsia="Arial Unicode MS"/>
              </w:rPr>
            </w:pPr>
            <w:r w:rsidRPr="001E04AA">
              <w:rPr>
                <w:rFonts w:eastAsia="Arial Unicode MS"/>
              </w:rPr>
              <w:t>Линия УМК под редакцией Кравченко А.И., Певцовой Е.А. Обществознание. 10-11 классы (базовый уровень), 2012-2014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66B8" w:rsidRPr="001E04AA" w:rsidRDefault="005366B8" w:rsidP="001E04A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04AA">
              <w:rPr>
                <w:rFonts w:eastAsia="Calibri"/>
                <w:lang w:eastAsia="en-US"/>
              </w:rPr>
              <w:t>30%</w:t>
            </w:r>
          </w:p>
        </w:tc>
      </w:tr>
    </w:tbl>
    <w:p w:rsidR="005366B8" w:rsidRPr="001E04AA" w:rsidRDefault="005366B8" w:rsidP="001E04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red"/>
        </w:rPr>
      </w:pPr>
    </w:p>
    <w:p w:rsidR="005060D9" w:rsidRPr="001E04AA" w:rsidRDefault="005060D9" w:rsidP="001E04AA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1E04AA" w:rsidRDefault="005060D9" w:rsidP="001E04AA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04AA">
        <w:rPr>
          <w:rFonts w:ascii="Times New Roman" w:hAnsi="Times New Roman"/>
          <w:b/>
          <w:sz w:val="24"/>
          <w:szCs w:val="24"/>
        </w:rPr>
        <w:t>Меры методической поддержки изучения учебного предмета в 201</w:t>
      </w:r>
      <w:r w:rsidR="00070C53" w:rsidRPr="001E04AA">
        <w:rPr>
          <w:rFonts w:ascii="Times New Roman" w:hAnsi="Times New Roman"/>
          <w:b/>
          <w:sz w:val="24"/>
          <w:szCs w:val="24"/>
        </w:rPr>
        <w:t>6</w:t>
      </w:r>
      <w:r w:rsidRPr="001E04AA">
        <w:rPr>
          <w:rFonts w:ascii="Times New Roman" w:hAnsi="Times New Roman"/>
          <w:b/>
          <w:sz w:val="24"/>
          <w:szCs w:val="24"/>
        </w:rPr>
        <w:t>-201</w:t>
      </w:r>
      <w:r w:rsidR="00070C53" w:rsidRPr="001E04AA">
        <w:rPr>
          <w:rFonts w:ascii="Times New Roman" w:hAnsi="Times New Roman"/>
          <w:b/>
          <w:sz w:val="24"/>
          <w:szCs w:val="24"/>
        </w:rPr>
        <w:t>7</w:t>
      </w:r>
      <w:r w:rsidRPr="001E04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04AA">
        <w:rPr>
          <w:rFonts w:ascii="Times New Roman" w:hAnsi="Times New Roman"/>
          <w:b/>
          <w:sz w:val="24"/>
          <w:szCs w:val="24"/>
          <w:u w:val="single"/>
        </w:rPr>
        <w:t>уч.г</w:t>
      </w:r>
      <w:proofErr w:type="spellEnd"/>
      <w:r w:rsidRPr="001E04A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060D9" w:rsidRPr="001E04AA" w:rsidRDefault="005060D9" w:rsidP="001E04A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1E04AA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5060D9" w:rsidRPr="001E04AA" w:rsidRDefault="00791F29" w:rsidP="001E04A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1E04A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13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965"/>
        <w:gridCol w:w="1339"/>
        <w:gridCol w:w="7761"/>
      </w:tblGrid>
      <w:tr w:rsidR="005060D9" w:rsidRPr="001E04AA" w:rsidTr="00043C74">
        <w:tc>
          <w:tcPr>
            <w:tcW w:w="965" w:type="dxa"/>
            <w:shd w:val="clear" w:color="auto" w:fill="auto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39" w:type="dxa"/>
            <w:shd w:val="clear" w:color="auto" w:fill="auto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61" w:type="dxa"/>
            <w:shd w:val="clear" w:color="auto" w:fill="FFFFFF" w:themeFill="background1"/>
          </w:tcPr>
          <w:p w:rsidR="005060D9" w:rsidRPr="001E04AA" w:rsidRDefault="005060D9" w:rsidP="001E04AA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1E04AA" w:rsidRDefault="005060D9" w:rsidP="001E04AA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04AA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966BB3" w:rsidRPr="001E04AA" w:rsidTr="00043C74">
        <w:tc>
          <w:tcPr>
            <w:tcW w:w="965" w:type="dxa"/>
            <w:shd w:val="clear" w:color="auto" w:fill="auto"/>
          </w:tcPr>
          <w:p w:rsidR="00966BB3" w:rsidRPr="001E04AA" w:rsidRDefault="00966BB3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966BB3" w:rsidRPr="001E04AA" w:rsidRDefault="00966BB3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1E04AA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7761" w:type="dxa"/>
            <w:shd w:val="clear" w:color="auto" w:fill="auto"/>
          </w:tcPr>
          <w:p w:rsidR="00966BB3" w:rsidRPr="001E04AA" w:rsidRDefault="00966BB3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Вебинар «Анализ итогов ГИА 9 и 11 классов образовательных </w:t>
            </w:r>
            <w:r w:rsidRPr="001E04A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Ленинградской области по обществознанию»</w:t>
            </w:r>
          </w:p>
        </w:tc>
      </w:tr>
      <w:tr w:rsidR="00966BB3" w:rsidRPr="001E04AA" w:rsidTr="00043C74">
        <w:tc>
          <w:tcPr>
            <w:tcW w:w="965" w:type="dxa"/>
            <w:shd w:val="clear" w:color="auto" w:fill="auto"/>
          </w:tcPr>
          <w:p w:rsidR="00966BB3" w:rsidRPr="001E04AA" w:rsidRDefault="00966BB3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9" w:type="dxa"/>
            <w:shd w:val="clear" w:color="auto" w:fill="auto"/>
          </w:tcPr>
          <w:p w:rsidR="00966BB3" w:rsidRPr="001E04AA" w:rsidRDefault="00966BB3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Январь – февраль 2017 г.</w:t>
            </w:r>
          </w:p>
        </w:tc>
        <w:tc>
          <w:tcPr>
            <w:tcW w:w="7761" w:type="dxa"/>
            <w:shd w:val="clear" w:color="auto" w:fill="auto"/>
          </w:tcPr>
          <w:p w:rsidR="00966BB3" w:rsidRPr="001E04AA" w:rsidRDefault="00966BB3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Обучение экспертов предметной комиссии по обществознанию проверке и оцениванию выполнения заданий с развёрнутым ответом в экзаменационных работах ЕГЭ</w:t>
            </w:r>
          </w:p>
        </w:tc>
      </w:tr>
      <w:tr w:rsidR="00043C74" w:rsidRPr="001E04AA" w:rsidTr="00043C74">
        <w:tc>
          <w:tcPr>
            <w:tcW w:w="965" w:type="dxa"/>
          </w:tcPr>
          <w:p w:rsidR="00043C74" w:rsidRPr="001E04AA" w:rsidRDefault="00043C74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043C74" w:rsidRPr="001E04AA" w:rsidRDefault="00043C74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Февраль-апрель 2017</w:t>
            </w:r>
          </w:p>
        </w:tc>
        <w:tc>
          <w:tcPr>
            <w:tcW w:w="7761" w:type="dxa"/>
            <w:shd w:val="clear" w:color="auto" w:fill="auto"/>
          </w:tcPr>
          <w:p w:rsidR="00043C74" w:rsidRPr="001E04AA" w:rsidRDefault="00043C74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Курсы повышения квалификации  «Обучение экономике и праву в условиях перехода на ФГОС нового поколения»</w:t>
            </w:r>
          </w:p>
        </w:tc>
      </w:tr>
    </w:tbl>
    <w:p w:rsidR="00BC1C93" w:rsidRPr="001E04AA" w:rsidRDefault="00BC1C93" w:rsidP="001E04AA">
      <w:pPr>
        <w:ind w:left="-567" w:right="-284" w:firstLine="539"/>
        <w:jc w:val="both"/>
        <w:rPr>
          <w:b/>
        </w:rPr>
      </w:pPr>
    </w:p>
    <w:p w:rsidR="00966BB3" w:rsidRPr="001E04AA" w:rsidRDefault="00966BB3" w:rsidP="001E04AA">
      <w:pPr>
        <w:jc w:val="both"/>
      </w:pPr>
      <w:r w:rsidRPr="001E04AA">
        <w:rPr>
          <w:b/>
        </w:rPr>
        <w:t xml:space="preserve">ВЫВОДЫ </w:t>
      </w:r>
    </w:p>
    <w:p w:rsidR="00BC1C93" w:rsidRPr="001E04AA" w:rsidRDefault="00BC1C93" w:rsidP="001E04AA">
      <w:pPr>
        <w:ind w:left="-567" w:right="-284" w:firstLine="539"/>
        <w:jc w:val="both"/>
        <w:rPr>
          <w:b/>
        </w:rPr>
      </w:pPr>
    </w:p>
    <w:p w:rsidR="00BC1C93" w:rsidRPr="001E04AA" w:rsidRDefault="00BC1C9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Большинство участников экзамена владеют основным содержанием курса на уровне воспроизведения готовых знаний, распознавания существенных признаков ведущих понятий. </w:t>
      </w:r>
    </w:p>
    <w:p w:rsidR="00BC1C93" w:rsidRPr="001E04AA" w:rsidRDefault="00BC1C9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Сформированы умения: извлекать информацию из неадаптированного источника; работать с понятийными рядами; восполнять недостающее звено в схеме; извлекать информацию из графических источников, статистических данных, представленных в табличной форме. В то же время сложными познавательными умениями преобразовывать социальную информацию, интерпретировать ее, синтезировать знания, извлеченные из разных источников, использовать полученные знания для анализа и оценки социальных явлений и процессов по-прежнему овладевает лишь небольшое количество выпускников.  </w:t>
      </w:r>
    </w:p>
    <w:p w:rsidR="00BC1C93" w:rsidRPr="001E04AA" w:rsidRDefault="00BC1C9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Главная трудность участников экзамена набравших минимальное количество баллов состоит не столько в наборе усвоенных содержательных единиц, сколько в умениях преобразовывать это знание с учетом поставленной цели, использовать его для решения познавательных и практических задач. Группа участников экзамена, не преодолевших минимальный порог, выполняет в основном лишь те немногие задания, с которыми можно справиться, опираясь на некоторый личный кругозор и собственный социальный опыт на уровне повседневности. </w:t>
      </w:r>
    </w:p>
    <w:p w:rsidR="00BC1C93" w:rsidRPr="001E04AA" w:rsidRDefault="00BC1C9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При изучении политической сферы, вопросов права важно уделять больше внимания изменениям, произошедшим в современной России. Более целенаправленной отработки требуют умения соотносить теоретический материал с жизненными реалиями, оценивать справедливость суждений об экономических явлениях на основе обществоведческих знаний. </w:t>
      </w:r>
    </w:p>
    <w:p w:rsidR="00BC1C93" w:rsidRPr="001E04AA" w:rsidRDefault="00BC1C9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Учитывая выводы, полученные в ходе анализа статистических данных по итогам ЕГЭ по обществознанию в 2017 году целесообразно предпринять следующие меры: </w:t>
      </w:r>
    </w:p>
    <w:p w:rsidR="00BC1C93" w:rsidRPr="001E04AA" w:rsidRDefault="000A406A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П</w:t>
      </w:r>
      <w:r w:rsidR="00BC1C93" w:rsidRPr="001E04AA">
        <w:rPr>
          <w:rFonts w:ascii="Times New Roman" w:hAnsi="Times New Roman"/>
          <w:sz w:val="24"/>
          <w:szCs w:val="24"/>
        </w:rPr>
        <w:t xml:space="preserve">ровести стартовую диагностику образовательных достижений учащихся на основе </w:t>
      </w:r>
      <w:proofErr w:type="spellStart"/>
      <w:r w:rsidR="00BC1C93" w:rsidRPr="001E04AA">
        <w:rPr>
          <w:rFonts w:ascii="Times New Roman" w:hAnsi="Times New Roman"/>
          <w:sz w:val="24"/>
          <w:szCs w:val="24"/>
        </w:rPr>
        <w:t>КИМов</w:t>
      </w:r>
      <w:proofErr w:type="spellEnd"/>
      <w:r w:rsidR="00BC1C93" w:rsidRPr="001E04AA">
        <w:rPr>
          <w:rFonts w:ascii="Times New Roman" w:hAnsi="Times New Roman"/>
          <w:sz w:val="24"/>
          <w:szCs w:val="24"/>
        </w:rPr>
        <w:t xml:space="preserve">. Это поможет каждому из них оценить уровень своей подготовки, наличие пробелов и построить индивидуальную траекторию подготовки, а учителю – дифференцировать обучающихся по уровню подготовки и, в соответствии с этим, скорректировать траекторию обучения каждого. </w:t>
      </w:r>
    </w:p>
    <w:p w:rsidR="000A406A" w:rsidRPr="001E04AA" w:rsidRDefault="000A406A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С</w:t>
      </w:r>
      <w:r w:rsidR="00BC1C93" w:rsidRPr="001E04AA">
        <w:rPr>
          <w:rFonts w:ascii="Times New Roman" w:hAnsi="Times New Roman"/>
          <w:sz w:val="24"/>
          <w:szCs w:val="24"/>
        </w:rPr>
        <w:t>истематически проводить рубежную диагностику (например, после каждого изученного раздела), используя тематические работы системы «</w:t>
      </w:r>
      <w:proofErr w:type="spellStart"/>
      <w:r w:rsidR="00BC1C93" w:rsidRPr="001E04AA">
        <w:rPr>
          <w:rFonts w:ascii="Times New Roman" w:hAnsi="Times New Roman"/>
          <w:sz w:val="24"/>
          <w:szCs w:val="24"/>
        </w:rPr>
        <w:t>Статград</w:t>
      </w:r>
      <w:proofErr w:type="spellEnd"/>
      <w:r w:rsidR="00BC1C93" w:rsidRPr="001E04AA">
        <w:rPr>
          <w:rFonts w:ascii="Times New Roman" w:hAnsi="Times New Roman"/>
          <w:sz w:val="24"/>
          <w:szCs w:val="24"/>
        </w:rPr>
        <w:t>»</w:t>
      </w:r>
      <w:r w:rsidRPr="001E04AA">
        <w:rPr>
          <w:rFonts w:ascii="Times New Roman" w:hAnsi="Times New Roman"/>
          <w:sz w:val="24"/>
          <w:szCs w:val="24"/>
        </w:rPr>
        <w:t>.</w:t>
      </w:r>
    </w:p>
    <w:p w:rsidR="000A406A" w:rsidRPr="001E04AA" w:rsidRDefault="000A406A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В</w:t>
      </w:r>
      <w:r w:rsidR="00BC1C93" w:rsidRPr="001E04AA">
        <w:rPr>
          <w:rFonts w:ascii="Times New Roman" w:hAnsi="Times New Roman"/>
          <w:sz w:val="24"/>
          <w:szCs w:val="24"/>
        </w:rPr>
        <w:t>нести изменения в планы работы муниципальных методических объединений по направлениям организационно-методического сопровождения учителей, чьи выпускники показали наиболее низкие результаты на ЕГЭ по обществознанию в 201</w:t>
      </w:r>
      <w:r w:rsidR="00FE1FED" w:rsidRPr="001E04AA">
        <w:rPr>
          <w:rFonts w:ascii="Times New Roman" w:hAnsi="Times New Roman"/>
          <w:sz w:val="24"/>
          <w:szCs w:val="24"/>
        </w:rPr>
        <w:t>7</w:t>
      </w:r>
      <w:r w:rsidR="00BC1C93" w:rsidRPr="001E04AA">
        <w:rPr>
          <w:rFonts w:ascii="Times New Roman" w:hAnsi="Times New Roman"/>
          <w:sz w:val="24"/>
          <w:szCs w:val="24"/>
        </w:rPr>
        <w:t xml:space="preserve"> году (наставничество, </w:t>
      </w:r>
      <w:proofErr w:type="spellStart"/>
      <w:r w:rsidR="00BC1C93" w:rsidRPr="001E04AA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="00BC1C93" w:rsidRPr="001E04AA">
        <w:rPr>
          <w:rFonts w:ascii="Times New Roman" w:hAnsi="Times New Roman"/>
          <w:sz w:val="24"/>
          <w:szCs w:val="24"/>
        </w:rPr>
        <w:t xml:space="preserve"> у</w:t>
      </w:r>
      <w:r w:rsidRPr="001E04AA">
        <w:rPr>
          <w:rFonts w:ascii="Times New Roman" w:hAnsi="Times New Roman"/>
          <w:sz w:val="24"/>
          <w:szCs w:val="24"/>
        </w:rPr>
        <w:t>роков, анализ рабочих программ).</w:t>
      </w:r>
    </w:p>
    <w:p w:rsidR="00FE1FED" w:rsidRPr="001E04AA" w:rsidRDefault="000A406A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Р</w:t>
      </w:r>
      <w:r w:rsidR="00BC1C93" w:rsidRPr="001E04AA">
        <w:rPr>
          <w:rFonts w:ascii="Times New Roman" w:hAnsi="Times New Roman"/>
          <w:sz w:val="24"/>
          <w:szCs w:val="24"/>
        </w:rPr>
        <w:t xml:space="preserve">азработать определенные технологии по более качественному усвоению выпускниками каждого содержательного блока учебного курса «Обществознание». </w:t>
      </w:r>
    </w:p>
    <w:p w:rsidR="00FE1FED" w:rsidRPr="001E04AA" w:rsidRDefault="00BC1C9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При работе с различными тренировочными пособиями, в том числе сборниками заданий и типовых вариантов, </w:t>
      </w:r>
      <w:r w:rsidR="00FE1FED" w:rsidRPr="001E04AA">
        <w:rPr>
          <w:rFonts w:ascii="Times New Roman" w:hAnsi="Times New Roman"/>
          <w:sz w:val="24"/>
          <w:szCs w:val="24"/>
        </w:rPr>
        <w:t xml:space="preserve">для группы «риска» </w:t>
      </w:r>
      <w:r w:rsidRPr="001E04AA">
        <w:rPr>
          <w:rFonts w:ascii="Times New Roman" w:hAnsi="Times New Roman"/>
          <w:sz w:val="24"/>
          <w:szCs w:val="24"/>
        </w:rPr>
        <w:t>рекомендуется сконцентрироваться на качественном выполнении первых двух заданий с развёрнутым ответом к тексту (задания 21 и 22 в экзаменационной модели 201</w:t>
      </w:r>
      <w:r w:rsidR="00FE1FED" w:rsidRPr="001E04AA">
        <w:rPr>
          <w:rFonts w:ascii="Times New Roman" w:hAnsi="Times New Roman"/>
          <w:sz w:val="24"/>
          <w:szCs w:val="24"/>
        </w:rPr>
        <w:t>7</w:t>
      </w:r>
      <w:r w:rsidRPr="001E04AA">
        <w:rPr>
          <w:rFonts w:ascii="Times New Roman" w:hAnsi="Times New Roman"/>
          <w:sz w:val="24"/>
          <w:szCs w:val="24"/>
        </w:rPr>
        <w:t xml:space="preserve"> г.). Можно сказать, что выполнение первого задания на максимальный балл (2) и второго задания хотя бы на 1 балл требует от </w:t>
      </w:r>
      <w:proofErr w:type="gramStart"/>
      <w:r w:rsidRPr="001E04AA">
        <w:rPr>
          <w:rFonts w:ascii="Times New Roman" w:hAnsi="Times New Roman"/>
          <w:sz w:val="24"/>
          <w:szCs w:val="24"/>
        </w:rPr>
        <w:t>экзаменуемых</w:t>
      </w:r>
      <w:proofErr w:type="gramEnd"/>
      <w:r w:rsidRPr="001E04AA">
        <w:rPr>
          <w:rFonts w:ascii="Times New Roman" w:hAnsi="Times New Roman"/>
          <w:sz w:val="24"/>
          <w:szCs w:val="24"/>
        </w:rPr>
        <w:t xml:space="preserve"> только умения читать и считать (максимум до 5). Первое и второе задания к текс</w:t>
      </w:r>
      <w:r w:rsidR="00FE1FED" w:rsidRPr="001E04AA">
        <w:rPr>
          <w:rFonts w:ascii="Times New Roman" w:hAnsi="Times New Roman"/>
          <w:sz w:val="24"/>
          <w:szCs w:val="24"/>
        </w:rPr>
        <w:t>т</w:t>
      </w:r>
      <w:r w:rsidRPr="001E04AA">
        <w:rPr>
          <w:rFonts w:ascii="Times New Roman" w:hAnsi="Times New Roman"/>
          <w:sz w:val="24"/>
          <w:szCs w:val="24"/>
        </w:rPr>
        <w:t xml:space="preserve">у направлены преимущественно на поиск, осознанное восприятие и точное воспроизведение информации, </w:t>
      </w:r>
      <w:r w:rsidRPr="001E04AA">
        <w:rPr>
          <w:rFonts w:ascii="Times New Roman" w:hAnsi="Times New Roman"/>
          <w:sz w:val="24"/>
          <w:szCs w:val="24"/>
        </w:rPr>
        <w:lastRenderedPageBreak/>
        <w:t xml:space="preserve">содержащейся в тексте в явном виде. Искомую информацию можно приводить как дословные цитаты или переформулировать близко к тексту, чтобы не потерять основную мысль. Также целесообразно обратить внимание на развитие у обучающихся умения осуществлять поиск социальной информации, представленной в различных знаковых системах (график, схема, таблица, диаграмма). </w:t>
      </w:r>
    </w:p>
    <w:p w:rsidR="00BC1C93" w:rsidRPr="001E04AA" w:rsidRDefault="00BC1C9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В преподавании курса следует обратить дополнительное внимание на следующие позиции кодификатора: </w:t>
      </w:r>
      <w:r w:rsidR="00FE1FED" w:rsidRPr="001E04AA">
        <w:rPr>
          <w:rFonts w:ascii="Times New Roman" w:hAnsi="Times New Roman"/>
          <w:sz w:val="24"/>
          <w:szCs w:val="24"/>
        </w:rPr>
        <w:t>истина</w:t>
      </w:r>
      <w:r w:rsidRPr="001E04AA">
        <w:rPr>
          <w:rFonts w:ascii="Times New Roman" w:hAnsi="Times New Roman"/>
          <w:sz w:val="24"/>
          <w:szCs w:val="24"/>
        </w:rPr>
        <w:t xml:space="preserve">; политическая </w:t>
      </w:r>
      <w:r w:rsidR="00FE1FED" w:rsidRPr="001E04AA">
        <w:rPr>
          <w:rFonts w:ascii="Times New Roman" w:hAnsi="Times New Roman"/>
          <w:sz w:val="24"/>
          <w:szCs w:val="24"/>
        </w:rPr>
        <w:t>деятельность</w:t>
      </w:r>
      <w:r w:rsidRPr="001E04AA">
        <w:rPr>
          <w:rFonts w:ascii="Times New Roman" w:hAnsi="Times New Roman"/>
          <w:sz w:val="24"/>
          <w:szCs w:val="24"/>
        </w:rPr>
        <w:t xml:space="preserve">; конкуренция; политическая элита; органы государственной власти Российской Федерации; право в системе социальных норм; система российского права. Законотворческий процесс в Российской Федерации; понятие брака, условия заключения и расторжения брака; основания расторжения трудового договора по инициативе работодателя; порядок приёма на работу; порядок заключения и расторжения трудового договора. Направленность ЕГЭ по обществознанию на </w:t>
      </w:r>
      <w:proofErr w:type="spellStart"/>
      <w:r w:rsidRPr="001E04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E04AA">
        <w:rPr>
          <w:rFonts w:ascii="Times New Roman" w:hAnsi="Times New Roman"/>
          <w:sz w:val="24"/>
          <w:szCs w:val="24"/>
        </w:rPr>
        <w:t xml:space="preserve"> умений требует усиления прикладной (практической) составляющей подготовки обучающихся. Необходима более качественная подготовка выпускников к выполнению заданий с развёрнутой частью. При реализации рабочих программ рекомендуется принять во внимание все недостатки экзаменационных работ для последующей ликвидации подобных затруднений</w:t>
      </w:r>
      <w:r w:rsidR="00FE1FED" w:rsidRPr="001E04AA">
        <w:rPr>
          <w:rFonts w:ascii="Times New Roman" w:hAnsi="Times New Roman"/>
          <w:sz w:val="24"/>
          <w:szCs w:val="24"/>
        </w:rPr>
        <w:t>.</w:t>
      </w:r>
    </w:p>
    <w:p w:rsidR="005060D9" w:rsidRPr="001E04AA" w:rsidRDefault="005060D9" w:rsidP="001E04AA">
      <w:pPr>
        <w:pStyle w:val="3"/>
        <w:spacing w:before="0"/>
        <w:ind w:left="-567" w:right="-144" w:firstLine="567"/>
        <w:jc w:val="both"/>
        <w:rPr>
          <w:rFonts w:ascii="Times New Roman" w:eastAsia="Times New Roman" w:hAnsi="Times New Roman" w:cs="Times New Roman"/>
          <w:smallCaps/>
          <w:color w:val="auto"/>
        </w:rPr>
      </w:pPr>
      <w:r w:rsidRPr="001E04AA">
        <w:rPr>
          <w:rFonts w:ascii="Times New Roman" w:eastAsia="Times New Roman" w:hAnsi="Times New Roman" w:cs="Times New Roman"/>
          <w:smallCaps/>
          <w:color w:val="auto"/>
        </w:rPr>
        <w:t>5. РЕКОМЕНДАЦИИ:</w:t>
      </w:r>
    </w:p>
    <w:p w:rsidR="00966BB3" w:rsidRPr="001E04AA" w:rsidRDefault="00966BB3" w:rsidP="001E04AA">
      <w:pPr>
        <w:ind w:left="-567" w:right="-144" w:firstLine="567"/>
        <w:jc w:val="both"/>
        <w:rPr>
          <w:highlight w:val="red"/>
        </w:rPr>
      </w:pPr>
    </w:p>
    <w:p w:rsidR="00966BB3" w:rsidRPr="001E04AA" w:rsidRDefault="00966BB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Учитывая выводы, полученные в ходе анализа статистических данных по итогам ЕГЭ по обществознанию в 2017 году целесообразно предпринять следующие меры: </w:t>
      </w:r>
    </w:p>
    <w:p w:rsidR="00966BB3" w:rsidRPr="001E04AA" w:rsidRDefault="00966BB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- провести стартовую диагностику образовательных достижений учащихся на основе </w:t>
      </w:r>
      <w:proofErr w:type="spellStart"/>
      <w:r w:rsidRPr="001E04AA">
        <w:rPr>
          <w:rFonts w:ascii="Times New Roman" w:hAnsi="Times New Roman"/>
          <w:sz w:val="24"/>
          <w:szCs w:val="24"/>
        </w:rPr>
        <w:t>КИМов</w:t>
      </w:r>
      <w:proofErr w:type="spellEnd"/>
      <w:r w:rsidRPr="001E04AA">
        <w:rPr>
          <w:rFonts w:ascii="Times New Roman" w:hAnsi="Times New Roman"/>
          <w:sz w:val="24"/>
          <w:szCs w:val="24"/>
        </w:rPr>
        <w:t xml:space="preserve">. Это поможет каждому из них оценить уровень своей подготовки, наличие пробелов и построить индивидуальную траекторию подготовки, а учителю – дифференцировать обучающихся по уровню подготовки и, в соответствии с этим, скорректировать траекторию обучения каждого. </w:t>
      </w:r>
    </w:p>
    <w:p w:rsidR="00966BB3" w:rsidRPr="001E04AA" w:rsidRDefault="00966BB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- систематически проводить рубежную диагностику (например, после каждого изученного раздела), используя тематические работы системы «</w:t>
      </w:r>
      <w:proofErr w:type="spellStart"/>
      <w:r w:rsidRPr="001E04AA">
        <w:rPr>
          <w:rFonts w:ascii="Times New Roman" w:hAnsi="Times New Roman"/>
          <w:sz w:val="24"/>
          <w:szCs w:val="24"/>
        </w:rPr>
        <w:t>Статград</w:t>
      </w:r>
      <w:proofErr w:type="spellEnd"/>
      <w:r w:rsidRPr="001E04AA">
        <w:rPr>
          <w:rFonts w:ascii="Times New Roman" w:hAnsi="Times New Roman"/>
          <w:sz w:val="24"/>
          <w:szCs w:val="24"/>
        </w:rPr>
        <w:t xml:space="preserve">»; </w:t>
      </w:r>
    </w:p>
    <w:p w:rsidR="00966BB3" w:rsidRPr="001E04AA" w:rsidRDefault="00966BB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- внести изменения в планы работы муниципальных методических объединений по направлениям организационно-методического сопровождения учителей, чьи выпускники показали наиболее низкие результаты на ЕГЭ по обществознанию в 2017 году (наставничество, </w:t>
      </w:r>
      <w:proofErr w:type="spellStart"/>
      <w:r w:rsidRPr="001E04AA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1E04AA">
        <w:rPr>
          <w:rFonts w:ascii="Times New Roman" w:hAnsi="Times New Roman"/>
          <w:sz w:val="24"/>
          <w:szCs w:val="24"/>
        </w:rPr>
        <w:t xml:space="preserve"> уроков, анализ рабочих программ);</w:t>
      </w:r>
    </w:p>
    <w:p w:rsidR="00966BB3" w:rsidRPr="001E04AA" w:rsidRDefault="00966BB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- разработать определенные технологии по более качественному усвоению выпускниками каждого содержательного блока учебного курса «Обществознание». </w:t>
      </w:r>
    </w:p>
    <w:p w:rsidR="00966BB3" w:rsidRPr="001E04AA" w:rsidRDefault="00966BB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При работе с различными тренировочными пособиями, в том числе сборниками заданий и типовых вариантов, для группы «риска» рекомендуется сконцентрироваться на качественном выполнении первых двух заданий с развёрнутым ответом к тексту (задания 21 и 22 в экзаменационной модели 2017 г.). Можно сказать, что выполнение первого задания на максимальный балл (2) и второго задания хотя бы на 1 балл требует от </w:t>
      </w:r>
      <w:proofErr w:type="gramStart"/>
      <w:r w:rsidRPr="001E04AA">
        <w:rPr>
          <w:rFonts w:ascii="Times New Roman" w:hAnsi="Times New Roman"/>
          <w:sz w:val="24"/>
          <w:szCs w:val="24"/>
        </w:rPr>
        <w:t>экзаменуемых</w:t>
      </w:r>
      <w:proofErr w:type="gramEnd"/>
      <w:r w:rsidRPr="001E04AA">
        <w:rPr>
          <w:rFonts w:ascii="Times New Roman" w:hAnsi="Times New Roman"/>
          <w:sz w:val="24"/>
          <w:szCs w:val="24"/>
        </w:rPr>
        <w:t xml:space="preserve"> только умения читать и считать (максимум до 5). Первое и второе задания к тексту направлены преимущественно на поиск, осознанное восприятие и точное воспроизведение информации, содержащейся в тексте в явном виде. Искомую информацию можно приводить как дословные цитаты или переформулировать близко к тексту, чтобы не потерять основную мысль. Также целесообразно обратить внимание на развитие у обучающихся умения осуществлять поиск социальной информации, представленной в различных знаковых системах (график, схема, таблица, диаграмма). </w:t>
      </w:r>
    </w:p>
    <w:p w:rsidR="00966BB3" w:rsidRPr="001E04AA" w:rsidRDefault="00966BB3" w:rsidP="001E04AA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В преподавании курса следует обратить дополнительное внимание на следующие позиции кодификатора: истина; политическая деятельность; конкуренция; политическая элита; органы государственной власти Российской Федерации; право в системе социальных норм; система российского права. Законотворческий процесс в Российской Федерации; понятие брака, условия заключения и расторжения брака; основания расторжения трудового договора по инициативе работодателя; порядок приёма на работу; порядок заключения и расторжения трудового договора. Направленность ЕГЭ по обществознанию на </w:t>
      </w:r>
      <w:proofErr w:type="spellStart"/>
      <w:r w:rsidRPr="001E04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E04AA">
        <w:rPr>
          <w:rFonts w:ascii="Times New Roman" w:hAnsi="Times New Roman"/>
          <w:sz w:val="24"/>
          <w:szCs w:val="24"/>
        </w:rPr>
        <w:t xml:space="preserve"> умений требует </w:t>
      </w:r>
      <w:r w:rsidRPr="001E04AA">
        <w:rPr>
          <w:rFonts w:ascii="Times New Roman" w:hAnsi="Times New Roman"/>
          <w:sz w:val="24"/>
          <w:szCs w:val="24"/>
        </w:rPr>
        <w:lastRenderedPageBreak/>
        <w:t>усиления прикладной (практической) составляющей подготовки обучающихся. Необходима более качественная подготовка выпускников к выполнению заданий с развёрнутой частью. При реализации рабочих программ рекомендуется принять во внимание все недостатки экзаменационных работ для последующей ликвидации подобных затруднений.</w:t>
      </w:r>
    </w:p>
    <w:p w:rsidR="00966BB3" w:rsidRPr="001E04AA" w:rsidRDefault="00966BB3" w:rsidP="001E04AA">
      <w:pPr>
        <w:rPr>
          <w:highlight w:val="red"/>
        </w:rPr>
      </w:pPr>
    </w:p>
    <w:p w:rsidR="005060D9" w:rsidRPr="001E04AA" w:rsidRDefault="005060D9" w:rsidP="001E04AA">
      <w:pPr>
        <w:pStyle w:val="3"/>
        <w:spacing w:before="0"/>
        <w:ind w:left="375"/>
        <w:rPr>
          <w:rFonts w:ascii="Times New Roman" w:eastAsia="Times New Roman" w:hAnsi="Times New Roman" w:cs="Times New Roman"/>
          <w:smallCaps/>
          <w:color w:val="auto"/>
        </w:rPr>
      </w:pPr>
      <w:r w:rsidRPr="001E04AA">
        <w:rPr>
          <w:rFonts w:ascii="Times New Roman" w:eastAsia="Times New Roman" w:hAnsi="Times New Roman" w:cs="Times New Roman"/>
          <w:smallCaps/>
          <w:color w:val="auto"/>
        </w:rPr>
        <w:t>6. СОСТАВИТЕЛИ ОТЧЕТА (</w:t>
      </w:r>
      <w:proofErr w:type="gramStart"/>
      <w:r w:rsidRPr="001E04AA">
        <w:rPr>
          <w:rFonts w:ascii="Times New Roman" w:eastAsia="Times New Roman" w:hAnsi="Times New Roman" w:cs="Times New Roman"/>
          <w:smallCaps/>
          <w:color w:val="auto"/>
        </w:rPr>
        <w:t>МЕТОДИЧЕСКОГО АНАЛИЗА</w:t>
      </w:r>
      <w:proofErr w:type="gramEnd"/>
      <w:r w:rsidRPr="001E04AA">
        <w:rPr>
          <w:rFonts w:ascii="Times New Roman" w:eastAsia="Times New Roman" w:hAnsi="Times New Roman" w:cs="Times New Roman"/>
          <w:smallCaps/>
          <w:color w:val="auto"/>
        </w:rPr>
        <w:t xml:space="preserve"> ПО ПРЕДМЕТУ): </w:t>
      </w:r>
    </w:p>
    <w:p w:rsidR="005060D9" w:rsidRPr="001E04AA" w:rsidRDefault="005060D9" w:rsidP="001E04AA">
      <w:pPr>
        <w:ind w:left="1134" w:right="-285" w:hanging="850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2977"/>
      </w:tblGrid>
      <w:tr w:rsidR="004908D3" w:rsidRPr="001E04AA" w:rsidTr="000816E9">
        <w:tc>
          <w:tcPr>
            <w:tcW w:w="3969" w:type="dxa"/>
            <w:shd w:val="clear" w:color="auto" w:fill="auto"/>
          </w:tcPr>
          <w:p w:rsidR="004908D3" w:rsidRPr="001E04AA" w:rsidRDefault="004908D3" w:rsidP="001E04AA">
            <w:pPr>
              <w:rPr>
                <w:i/>
              </w:rPr>
            </w:pPr>
            <w:r w:rsidRPr="001E04AA">
              <w:rPr>
                <w:i/>
              </w:rPr>
              <w:t>Ответственный специалист, выполнявший анализ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4908D3" w:rsidRPr="001E04AA" w:rsidRDefault="004908D3" w:rsidP="001E04AA">
            <w:r w:rsidRPr="001E04AA">
              <w:t xml:space="preserve">Козлова Ирина </w:t>
            </w:r>
            <w:proofErr w:type="spellStart"/>
            <w:r w:rsidRPr="001E04AA">
              <w:t>Ахмадовна</w:t>
            </w:r>
            <w:proofErr w:type="spellEnd"/>
            <w:r w:rsidRPr="001E04AA">
              <w:t>, учитель истории и обществознания,</w:t>
            </w:r>
          </w:p>
          <w:p w:rsidR="004908D3" w:rsidRPr="001E04AA" w:rsidRDefault="004908D3" w:rsidP="001E04AA">
            <w:r w:rsidRPr="001E04AA">
              <w:t xml:space="preserve">МОУ </w:t>
            </w:r>
            <w:r w:rsidR="00DD64E7" w:rsidRPr="001E04AA">
              <w:t>«</w:t>
            </w:r>
            <w:proofErr w:type="spellStart"/>
            <w:r w:rsidRPr="001E04AA">
              <w:t>Киришская</w:t>
            </w:r>
            <w:proofErr w:type="spellEnd"/>
            <w:r w:rsidRPr="001E04AA">
              <w:t xml:space="preserve"> средняя общеобразовательная школа № 1</w:t>
            </w:r>
            <w:r w:rsidR="00DD64E7" w:rsidRPr="001E04AA">
              <w:t>»</w:t>
            </w:r>
          </w:p>
        </w:tc>
        <w:tc>
          <w:tcPr>
            <w:tcW w:w="2977" w:type="dxa"/>
          </w:tcPr>
          <w:p w:rsidR="004908D3" w:rsidRPr="001E04AA" w:rsidRDefault="004908D3" w:rsidP="001E04AA">
            <w:pPr>
              <w:ind w:left="176"/>
            </w:pPr>
            <w:r w:rsidRPr="001E04AA">
              <w:t xml:space="preserve">Председатель </w:t>
            </w:r>
            <w:proofErr w:type="gramStart"/>
            <w:r w:rsidRPr="001E04AA">
              <w:t>региональной</w:t>
            </w:r>
            <w:proofErr w:type="gramEnd"/>
            <w:r w:rsidRPr="001E04AA">
              <w:t xml:space="preserve"> ПК по обществознанию</w:t>
            </w:r>
          </w:p>
        </w:tc>
      </w:tr>
    </w:tbl>
    <w:p w:rsidR="005060D9" w:rsidRPr="001E04AA" w:rsidRDefault="005060D9" w:rsidP="001E04AA">
      <w:pPr>
        <w:rPr>
          <w:rFonts w:eastAsia="PMingLiU"/>
          <w:b/>
          <w:bCs/>
        </w:rPr>
      </w:pPr>
    </w:p>
    <w:p w:rsidR="005060D9" w:rsidRPr="001E04AA" w:rsidRDefault="005060D9" w:rsidP="001E04A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E04AA">
        <w:rPr>
          <w:rFonts w:ascii="Times New Roman" w:hAnsi="Times New Roman" w:cs="Times New Roman"/>
          <w:color w:val="auto"/>
          <w:sz w:val="24"/>
          <w:szCs w:val="24"/>
        </w:rPr>
        <w:t xml:space="preserve">Часть </w:t>
      </w:r>
      <w:r w:rsidR="00791F29" w:rsidRPr="001E04A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E04AA">
        <w:rPr>
          <w:rFonts w:ascii="Times New Roman" w:hAnsi="Times New Roman" w:cs="Times New Roman"/>
          <w:color w:val="auto"/>
          <w:sz w:val="24"/>
          <w:szCs w:val="24"/>
        </w:rPr>
        <w:t xml:space="preserve">. Предложения в ДОРОЖНУЮ КАРТУ </w:t>
      </w:r>
    </w:p>
    <w:p w:rsidR="005060D9" w:rsidRPr="001E04AA" w:rsidRDefault="005060D9" w:rsidP="001E04AA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E04AA">
        <w:rPr>
          <w:rFonts w:ascii="Times New Roman" w:hAnsi="Times New Roman" w:cs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1E04AA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br/>
      </w:r>
    </w:p>
    <w:p w:rsidR="005060D9" w:rsidRPr="001E04AA" w:rsidRDefault="005060D9" w:rsidP="001E04A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1E04AA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5060D9" w:rsidRPr="001E04AA" w:rsidRDefault="00791F29" w:rsidP="001E04A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1E04AA">
        <w:rPr>
          <w:rFonts w:ascii="Times New Roman" w:hAnsi="Times New Roman"/>
          <w:i/>
          <w:sz w:val="24"/>
          <w:szCs w:val="24"/>
        </w:rPr>
        <w:t>Таблица 14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4820"/>
        <w:gridCol w:w="4677"/>
      </w:tblGrid>
      <w:tr w:rsidR="005060D9" w:rsidRPr="001E04AA" w:rsidTr="000816E9">
        <w:tc>
          <w:tcPr>
            <w:tcW w:w="709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677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  <w:proofErr w:type="gramStart"/>
            <w:r w:rsidRPr="001E04AA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1E04AA">
              <w:rPr>
                <w:rFonts w:ascii="Times New Roman" w:hAnsi="Times New Roman"/>
                <w:sz w:val="24"/>
                <w:szCs w:val="24"/>
              </w:rPr>
              <w:t xml:space="preserve"> которых рекомендуются для обучения по данной программе</w:t>
            </w:r>
          </w:p>
        </w:tc>
      </w:tr>
      <w:tr w:rsidR="005060D9" w:rsidRPr="001E04AA" w:rsidTr="000816E9">
        <w:tc>
          <w:tcPr>
            <w:tcW w:w="709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060D9" w:rsidRPr="001E04AA" w:rsidRDefault="00F865ED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и групповые очные и заочные консультации методиста кафедры ЛОИРО для педагогов образовательных организаций</w:t>
            </w:r>
          </w:p>
        </w:tc>
        <w:tc>
          <w:tcPr>
            <w:tcW w:w="4677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0D9" w:rsidRPr="001E04AA" w:rsidTr="000816E9">
        <w:tc>
          <w:tcPr>
            <w:tcW w:w="709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060D9" w:rsidRPr="001E04AA" w:rsidRDefault="00F865ED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ПК: «Актуальные проблемы преподавания общественно-научных предметов»</w:t>
            </w:r>
          </w:p>
        </w:tc>
        <w:tc>
          <w:tcPr>
            <w:tcW w:w="4677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0D9" w:rsidRPr="001E04AA" w:rsidTr="000816E9">
        <w:tc>
          <w:tcPr>
            <w:tcW w:w="709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060D9" w:rsidRPr="001E04AA" w:rsidRDefault="00795323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Семинар «Специфика оценивания уровня знаний обучающихся в рамках государственной итоговой аттестации» </w:t>
            </w:r>
          </w:p>
        </w:tc>
        <w:tc>
          <w:tcPr>
            <w:tcW w:w="4677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0D9" w:rsidRPr="001E04AA" w:rsidRDefault="005060D9" w:rsidP="001E04A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60D9" w:rsidRPr="001E04AA" w:rsidRDefault="005060D9" w:rsidP="001E04AA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 xml:space="preserve">1.2 Планируемые корректировки в выборе УМК и учебно-методической литературы </w:t>
      </w:r>
      <w:r w:rsidR="00B91E13" w:rsidRPr="001E04AA">
        <w:rPr>
          <w:rFonts w:ascii="Times New Roman" w:hAnsi="Times New Roman"/>
          <w:i/>
          <w:sz w:val="24"/>
          <w:szCs w:val="24"/>
        </w:rPr>
        <w:t>– Нет.</w:t>
      </w:r>
    </w:p>
    <w:p w:rsidR="005060D9" w:rsidRPr="001E04AA" w:rsidRDefault="005060D9" w:rsidP="001E04A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60D9" w:rsidRPr="001E04AA" w:rsidRDefault="005060D9" w:rsidP="001E0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1.3 Планируемые меры методической поддержки изучения учебных предметов в 201</w:t>
      </w:r>
      <w:r w:rsidR="00070C53" w:rsidRPr="001E04AA">
        <w:rPr>
          <w:rFonts w:ascii="Times New Roman" w:hAnsi="Times New Roman"/>
          <w:sz w:val="24"/>
          <w:szCs w:val="24"/>
        </w:rPr>
        <w:t>7</w:t>
      </w:r>
      <w:r w:rsidRPr="001E04AA">
        <w:rPr>
          <w:rFonts w:ascii="Times New Roman" w:hAnsi="Times New Roman"/>
          <w:sz w:val="24"/>
          <w:szCs w:val="24"/>
        </w:rPr>
        <w:t>-201</w:t>
      </w:r>
      <w:r w:rsidR="00070C53" w:rsidRPr="001E04AA">
        <w:rPr>
          <w:rFonts w:ascii="Times New Roman" w:hAnsi="Times New Roman"/>
          <w:sz w:val="24"/>
          <w:szCs w:val="24"/>
        </w:rPr>
        <w:t>8</w:t>
      </w:r>
      <w:r w:rsidRPr="001E04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4AA">
        <w:rPr>
          <w:rFonts w:ascii="Times New Roman" w:hAnsi="Times New Roman"/>
          <w:sz w:val="24"/>
          <w:szCs w:val="24"/>
        </w:rPr>
        <w:t>уч.г</w:t>
      </w:r>
      <w:proofErr w:type="spellEnd"/>
      <w:r w:rsidRPr="001E04AA">
        <w:rPr>
          <w:rFonts w:ascii="Times New Roman" w:hAnsi="Times New Roman"/>
          <w:sz w:val="24"/>
          <w:szCs w:val="24"/>
        </w:rPr>
        <w:t>. на региональном уровне</w:t>
      </w:r>
    </w:p>
    <w:p w:rsidR="005060D9" w:rsidRPr="001E04AA" w:rsidRDefault="00791F29" w:rsidP="001E04A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1E04AA">
        <w:rPr>
          <w:rFonts w:ascii="Times New Roman" w:hAnsi="Times New Roman"/>
          <w:i/>
          <w:sz w:val="24"/>
          <w:szCs w:val="24"/>
        </w:rPr>
        <w:t>Таблица 15</w:t>
      </w:r>
    </w:p>
    <w:p w:rsidR="000A406A" w:rsidRPr="001E04AA" w:rsidRDefault="000A406A" w:rsidP="001E04A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6"/>
        <w:gridCol w:w="1806"/>
        <w:gridCol w:w="7694"/>
      </w:tblGrid>
      <w:tr w:rsidR="005060D9" w:rsidRPr="001E04AA" w:rsidTr="00DF5D99">
        <w:tc>
          <w:tcPr>
            <w:tcW w:w="706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6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694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04AA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DF5D99" w:rsidRPr="001E04AA" w:rsidTr="00593AC8">
        <w:tc>
          <w:tcPr>
            <w:tcW w:w="10206" w:type="dxa"/>
            <w:gridSpan w:val="3"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4AA">
              <w:rPr>
                <w:rFonts w:ascii="Times New Roman" w:hAnsi="Times New Roman"/>
                <w:sz w:val="24"/>
                <w:szCs w:val="24"/>
                <w:lang w:eastAsia="ru-RU"/>
              </w:rPr>
              <w:t>ГАОУ ДПО «Ленинградский областной институт развития образования»</w:t>
            </w:r>
          </w:p>
        </w:tc>
      </w:tr>
      <w:tr w:rsidR="00DF5D99" w:rsidRPr="001E04AA" w:rsidTr="00DF5D99">
        <w:tc>
          <w:tcPr>
            <w:tcW w:w="706" w:type="dxa"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vMerge w:val="restart"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График проведения мероприятий определяется в сентябре 2017</w:t>
            </w:r>
          </w:p>
        </w:tc>
        <w:tc>
          <w:tcPr>
            <w:tcW w:w="7694" w:type="dxa"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Семинар «Методы и приёмы работы учителя истории и обществознания по формированию универсальных учебных действий (анализ выявленных затруднений учащихся).</w:t>
            </w:r>
          </w:p>
        </w:tc>
      </w:tr>
      <w:tr w:rsidR="00DF5D99" w:rsidRPr="001E04AA" w:rsidTr="00DF5D99">
        <w:tc>
          <w:tcPr>
            <w:tcW w:w="706" w:type="dxa"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vMerge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Вебинар «Особенности подготовки учащихся к итоговой аттестации (ЕГЭ) по обществознанию».</w:t>
            </w:r>
          </w:p>
        </w:tc>
      </w:tr>
      <w:tr w:rsidR="00DF5D99" w:rsidRPr="001E04AA" w:rsidTr="00DF5D99">
        <w:tc>
          <w:tcPr>
            <w:tcW w:w="706" w:type="dxa"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vMerge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Практические семинары для учителей-предметников по наиболее сложным для изучения темам курсов учебных предметов.</w:t>
            </w:r>
          </w:p>
        </w:tc>
      </w:tr>
      <w:tr w:rsidR="00DF5D99" w:rsidRPr="001E04AA" w:rsidTr="00DF5D99">
        <w:tc>
          <w:tcPr>
            <w:tcW w:w="706" w:type="dxa"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6" w:type="dxa"/>
            <w:vMerge/>
          </w:tcPr>
          <w:p w:rsidR="00DF5D99" w:rsidRPr="001E04AA" w:rsidRDefault="00DF5D99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DF5D99" w:rsidRPr="001E04AA" w:rsidRDefault="00DF5D99" w:rsidP="001E04AA">
            <w:pPr>
              <w:jc w:val="both"/>
            </w:pPr>
            <w:r w:rsidRPr="001E04AA">
              <w:rPr>
                <w:color w:val="000000"/>
              </w:rPr>
              <w:t>Вебинар  «Мини-сочинение по обществознанию».</w:t>
            </w:r>
          </w:p>
        </w:tc>
      </w:tr>
    </w:tbl>
    <w:p w:rsidR="005060D9" w:rsidRPr="001E04AA" w:rsidRDefault="005060D9" w:rsidP="001E04A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60D9" w:rsidRPr="001E04AA" w:rsidRDefault="005060D9" w:rsidP="001E04AA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1.4  Планируемые корректирующие диагностические работы по результатам ЕГЭ 201</w:t>
      </w:r>
      <w:r w:rsidR="00070C53" w:rsidRPr="001E04AA">
        <w:rPr>
          <w:rFonts w:ascii="Times New Roman" w:hAnsi="Times New Roman"/>
          <w:sz w:val="24"/>
          <w:szCs w:val="24"/>
        </w:rPr>
        <w:t>7</w:t>
      </w:r>
      <w:r w:rsidRPr="001E04AA">
        <w:rPr>
          <w:rFonts w:ascii="Times New Roman" w:hAnsi="Times New Roman"/>
          <w:sz w:val="24"/>
          <w:szCs w:val="24"/>
        </w:rPr>
        <w:t xml:space="preserve"> г.</w:t>
      </w:r>
    </w:p>
    <w:p w:rsidR="0076569D" w:rsidRPr="001E04AA" w:rsidRDefault="0076569D" w:rsidP="001E04AA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6569D" w:rsidRPr="001E04AA" w:rsidRDefault="0076569D" w:rsidP="001E04AA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76569D" w:rsidRPr="001E04AA" w:rsidRDefault="0076569D" w:rsidP="001E04AA">
      <w:pPr>
        <w:pStyle w:val="a3"/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Проведение  диагностической работы с целью проверки текущих знаний, выявления пробелов в освоении тем образовательной программы по предмету (сентябрь 2017)</w:t>
      </w:r>
      <w:r w:rsidR="00BD0538" w:rsidRPr="001E04AA">
        <w:rPr>
          <w:rFonts w:ascii="Times New Roman" w:hAnsi="Times New Roman"/>
          <w:sz w:val="24"/>
          <w:szCs w:val="24"/>
        </w:rPr>
        <w:t>.</w:t>
      </w:r>
    </w:p>
    <w:p w:rsidR="0076569D" w:rsidRPr="001E04AA" w:rsidRDefault="0076569D" w:rsidP="001E04AA">
      <w:pPr>
        <w:pStyle w:val="a3"/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Проведение диагностических работ с целью диагностики качества подготовки  выпускников, участвующих в ЕГЭ по  предмету (декабрь 2017, март 2018).</w:t>
      </w:r>
    </w:p>
    <w:p w:rsidR="0076569D" w:rsidRPr="001E04AA" w:rsidRDefault="0076569D" w:rsidP="001E04AA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На муниципальном уровне:</w:t>
      </w:r>
    </w:p>
    <w:p w:rsidR="0076569D" w:rsidRPr="001E04AA" w:rsidRDefault="0076569D" w:rsidP="001E04AA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E04AA">
        <w:rPr>
          <w:rFonts w:ascii="Times New Roman" w:hAnsi="Times New Roman"/>
          <w:sz w:val="24"/>
          <w:szCs w:val="24"/>
        </w:rPr>
        <w:t>Муниципальные пробные экзамены по обществознанию (дата устанавливается ОМСУ).</w:t>
      </w:r>
    </w:p>
    <w:p w:rsidR="005060D9" w:rsidRPr="001E04AA" w:rsidRDefault="005060D9" w:rsidP="001E04AA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060D9" w:rsidRPr="001E04AA" w:rsidRDefault="005060D9" w:rsidP="001E04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E04AA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</w:t>
      </w:r>
      <w:r w:rsidR="001B639B" w:rsidRPr="001E04AA">
        <w:rPr>
          <w:rFonts w:ascii="Times New Roman" w:hAnsi="Times New Roman"/>
          <w:b/>
          <w:sz w:val="24"/>
          <w:szCs w:val="24"/>
        </w:rPr>
        <w:t>е высокими результатами ЕГЭ 2017</w:t>
      </w:r>
      <w:r w:rsidRPr="001E04AA">
        <w:rPr>
          <w:rFonts w:ascii="Times New Roman" w:hAnsi="Times New Roman"/>
          <w:b/>
          <w:sz w:val="24"/>
          <w:szCs w:val="24"/>
        </w:rPr>
        <w:t xml:space="preserve"> г.</w:t>
      </w:r>
    </w:p>
    <w:p w:rsidR="005060D9" w:rsidRPr="001E04AA" w:rsidRDefault="00791F29" w:rsidP="001E04A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1E04AA">
        <w:rPr>
          <w:rFonts w:ascii="Times New Roman" w:hAnsi="Times New Roman"/>
          <w:i/>
          <w:sz w:val="24"/>
          <w:szCs w:val="24"/>
        </w:rPr>
        <w:t>Таблица 16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5060D9" w:rsidRPr="001E04AA" w:rsidTr="000816E9">
        <w:tc>
          <w:tcPr>
            <w:tcW w:w="709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1E04AA" w:rsidRDefault="005060D9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04AA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BD0538" w:rsidRPr="001E04AA" w:rsidTr="000816E9">
        <w:tc>
          <w:tcPr>
            <w:tcW w:w="709" w:type="dxa"/>
          </w:tcPr>
          <w:p w:rsidR="00BD0538" w:rsidRPr="001E04AA" w:rsidRDefault="00BD0538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0538" w:rsidRPr="001E04AA" w:rsidRDefault="00BD0538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5628E" w:rsidRPr="001E04AA" w:rsidRDefault="0075628E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7796" w:type="dxa"/>
          </w:tcPr>
          <w:p w:rsidR="00BD0538" w:rsidRPr="001E04AA" w:rsidRDefault="00BD0538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Г. Сосновый Бор. Открытые уроки и мастер-классы учителей школ, показавших наиболее высокие результаты, в рамках городской методической недели общественных наук.</w:t>
            </w:r>
          </w:p>
        </w:tc>
      </w:tr>
      <w:tr w:rsidR="00D34D83" w:rsidRPr="001E04AA" w:rsidTr="000816E9">
        <w:tc>
          <w:tcPr>
            <w:tcW w:w="709" w:type="dxa"/>
          </w:tcPr>
          <w:p w:rsidR="00D34D83" w:rsidRPr="001E04AA" w:rsidRDefault="00D34D83" w:rsidP="001E04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4D83" w:rsidRPr="001E04AA" w:rsidRDefault="00D34D83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Ноябрь 2017 года</w:t>
            </w:r>
          </w:p>
        </w:tc>
        <w:tc>
          <w:tcPr>
            <w:tcW w:w="7796" w:type="dxa"/>
          </w:tcPr>
          <w:p w:rsidR="00D34D83" w:rsidRPr="001E04AA" w:rsidRDefault="00D34D83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 xml:space="preserve">Г. Тихвин. МОУ «СОШ № 9», </w:t>
            </w:r>
            <w:proofErr w:type="spellStart"/>
            <w:r w:rsidRPr="001E04AA">
              <w:rPr>
                <w:rFonts w:ascii="Times New Roman" w:hAnsi="Times New Roman"/>
                <w:sz w:val="24"/>
                <w:szCs w:val="24"/>
              </w:rPr>
              <w:t>Минецкая</w:t>
            </w:r>
            <w:proofErr w:type="spellEnd"/>
            <w:r w:rsidRPr="001E04AA">
              <w:rPr>
                <w:rFonts w:ascii="Times New Roman" w:hAnsi="Times New Roman"/>
                <w:sz w:val="24"/>
                <w:szCs w:val="24"/>
              </w:rPr>
              <w:t xml:space="preserve"> М.В., учитель обществознания высшей категории, региональный эксперт ЕГЭ.</w:t>
            </w:r>
          </w:p>
          <w:p w:rsidR="00D34D83" w:rsidRPr="001E04AA" w:rsidRDefault="00D34D83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 xml:space="preserve">Семинар для учителей обществознания «Образовательные ресурсы ОУ как фактор повышения качества знаний по обществознанию» </w:t>
            </w:r>
          </w:p>
          <w:p w:rsidR="00D34D83" w:rsidRPr="001E04AA" w:rsidRDefault="00D34D83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>МОУ «Гимназия № 2», Никифорова О.А., Учитель истории и обществознания высшей категории, региональный  эксперт ОГЭ</w:t>
            </w:r>
          </w:p>
          <w:p w:rsidR="00D34D83" w:rsidRPr="001E04AA" w:rsidRDefault="00D34D83" w:rsidP="001E0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4AA">
              <w:rPr>
                <w:rFonts w:ascii="Times New Roman" w:hAnsi="Times New Roman"/>
                <w:sz w:val="24"/>
                <w:szCs w:val="24"/>
              </w:rPr>
              <w:t xml:space="preserve">Из опыта работы о системе подготовки к ГИА по истории и обществознанию. </w:t>
            </w:r>
          </w:p>
        </w:tc>
      </w:tr>
    </w:tbl>
    <w:p w:rsidR="005060D9" w:rsidRPr="001E04AA" w:rsidRDefault="005060D9" w:rsidP="001E0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60D9" w:rsidRPr="001E04AA" w:rsidRDefault="005060D9" w:rsidP="001E0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060D9" w:rsidRPr="001E04AA" w:rsidSect="00B90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B2" w:rsidRDefault="003740B2" w:rsidP="005060D9">
      <w:r>
        <w:separator/>
      </w:r>
    </w:p>
  </w:endnote>
  <w:endnote w:type="continuationSeparator" w:id="0">
    <w:p w:rsidR="003740B2" w:rsidRDefault="003740B2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B2" w:rsidRDefault="003740B2" w:rsidP="005060D9">
      <w:r>
        <w:separator/>
      </w:r>
    </w:p>
  </w:footnote>
  <w:footnote w:type="continuationSeparator" w:id="0">
    <w:p w:rsidR="003740B2" w:rsidRDefault="003740B2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5B0D37" w:rsidRDefault="005B0D3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5AF">
          <w:rPr>
            <w:noProof/>
          </w:rPr>
          <w:t>21</w:t>
        </w:r>
        <w:r>
          <w:fldChar w:fldCharType="end"/>
        </w:r>
      </w:p>
    </w:sdtContent>
  </w:sdt>
  <w:p w:rsidR="005B0D37" w:rsidRDefault="005B0D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5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23"/>
  </w:num>
  <w:num w:numId="5">
    <w:abstractNumId w:val="19"/>
  </w:num>
  <w:num w:numId="6">
    <w:abstractNumId w:val="16"/>
  </w:num>
  <w:num w:numId="7">
    <w:abstractNumId w:val="18"/>
  </w:num>
  <w:num w:numId="8">
    <w:abstractNumId w:val="14"/>
  </w:num>
  <w:num w:numId="9">
    <w:abstractNumId w:val="12"/>
  </w:num>
  <w:num w:numId="10">
    <w:abstractNumId w:val="21"/>
  </w:num>
  <w:num w:numId="11">
    <w:abstractNumId w:val="15"/>
  </w:num>
  <w:num w:numId="12">
    <w:abstractNumId w:val="11"/>
  </w:num>
  <w:num w:numId="13">
    <w:abstractNumId w:val="20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ED8"/>
    <w:rsid w:val="00007B80"/>
    <w:rsid w:val="00011417"/>
    <w:rsid w:val="00020B13"/>
    <w:rsid w:val="00025019"/>
    <w:rsid w:val="00040584"/>
    <w:rsid w:val="000405ED"/>
    <w:rsid w:val="000408B7"/>
    <w:rsid w:val="00042719"/>
    <w:rsid w:val="000427A8"/>
    <w:rsid w:val="00043B47"/>
    <w:rsid w:val="00043C74"/>
    <w:rsid w:val="0004577A"/>
    <w:rsid w:val="0004657E"/>
    <w:rsid w:val="00046824"/>
    <w:rsid w:val="00051B13"/>
    <w:rsid w:val="00054B49"/>
    <w:rsid w:val="0006590D"/>
    <w:rsid w:val="000670EE"/>
    <w:rsid w:val="0007060C"/>
    <w:rsid w:val="000706C8"/>
    <w:rsid w:val="00070C53"/>
    <w:rsid w:val="000720BF"/>
    <w:rsid w:val="00080490"/>
    <w:rsid w:val="000816E9"/>
    <w:rsid w:val="00084A05"/>
    <w:rsid w:val="00094E38"/>
    <w:rsid w:val="000951F2"/>
    <w:rsid w:val="000A406A"/>
    <w:rsid w:val="000A7E2D"/>
    <w:rsid w:val="000B013E"/>
    <w:rsid w:val="000B30D8"/>
    <w:rsid w:val="000B4551"/>
    <w:rsid w:val="000B5BAD"/>
    <w:rsid w:val="000B6D2D"/>
    <w:rsid w:val="000C3868"/>
    <w:rsid w:val="000C3B86"/>
    <w:rsid w:val="000C65C0"/>
    <w:rsid w:val="000C6B5A"/>
    <w:rsid w:val="000D0D00"/>
    <w:rsid w:val="000E00BC"/>
    <w:rsid w:val="000E2DD5"/>
    <w:rsid w:val="000E336F"/>
    <w:rsid w:val="000E6D5D"/>
    <w:rsid w:val="000F037F"/>
    <w:rsid w:val="000F13E9"/>
    <w:rsid w:val="000F195A"/>
    <w:rsid w:val="000F40DB"/>
    <w:rsid w:val="000F5D03"/>
    <w:rsid w:val="000F657E"/>
    <w:rsid w:val="000F7B3C"/>
    <w:rsid w:val="00105CF9"/>
    <w:rsid w:val="0011488C"/>
    <w:rsid w:val="0011633F"/>
    <w:rsid w:val="001240A4"/>
    <w:rsid w:val="001258B5"/>
    <w:rsid w:val="00130F9F"/>
    <w:rsid w:val="00132B14"/>
    <w:rsid w:val="001361EC"/>
    <w:rsid w:val="00145CA7"/>
    <w:rsid w:val="00152AC4"/>
    <w:rsid w:val="00152D17"/>
    <w:rsid w:val="00160BA5"/>
    <w:rsid w:val="00161C40"/>
    <w:rsid w:val="00162C73"/>
    <w:rsid w:val="00162E5D"/>
    <w:rsid w:val="00174654"/>
    <w:rsid w:val="00175B8A"/>
    <w:rsid w:val="001845A8"/>
    <w:rsid w:val="00187721"/>
    <w:rsid w:val="00193871"/>
    <w:rsid w:val="001950B9"/>
    <w:rsid w:val="00195E4C"/>
    <w:rsid w:val="001B0938"/>
    <w:rsid w:val="001B0D2D"/>
    <w:rsid w:val="001B1790"/>
    <w:rsid w:val="001B1AE2"/>
    <w:rsid w:val="001B224D"/>
    <w:rsid w:val="001B639B"/>
    <w:rsid w:val="001C23EB"/>
    <w:rsid w:val="001E04AA"/>
    <w:rsid w:val="001E64AC"/>
    <w:rsid w:val="001E7F9B"/>
    <w:rsid w:val="001F446B"/>
    <w:rsid w:val="001F575D"/>
    <w:rsid w:val="002007EC"/>
    <w:rsid w:val="0021083E"/>
    <w:rsid w:val="00210BEA"/>
    <w:rsid w:val="00213CBF"/>
    <w:rsid w:val="002170F9"/>
    <w:rsid w:val="002172C0"/>
    <w:rsid w:val="00220E97"/>
    <w:rsid w:val="0022477C"/>
    <w:rsid w:val="00225B0C"/>
    <w:rsid w:val="00234680"/>
    <w:rsid w:val="00253A31"/>
    <w:rsid w:val="002641D6"/>
    <w:rsid w:val="00265643"/>
    <w:rsid w:val="002713BB"/>
    <w:rsid w:val="002732A2"/>
    <w:rsid w:val="00277DF1"/>
    <w:rsid w:val="00280729"/>
    <w:rsid w:val="00281608"/>
    <w:rsid w:val="00281A4D"/>
    <w:rsid w:val="002824EA"/>
    <w:rsid w:val="00285EEA"/>
    <w:rsid w:val="00295C3B"/>
    <w:rsid w:val="002A1DE9"/>
    <w:rsid w:val="002A6A85"/>
    <w:rsid w:val="002A7567"/>
    <w:rsid w:val="002B2866"/>
    <w:rsid w:val="002B4295"/>
    <w:rsid w:val="002B5D63"/>
    <w:rsid w:val="002B766A"/>
    <w:rsid w:val="002B7F5A"/>
    <w:rsid w:val="002C13CF"/>
    <w:rsid w:val="002C5A15"/>
    <w:rsid w:val="002D0D13"/>
    <w:rsid w:val="002D2990"/>
    <w:rsid w:val="002D3E62"/>
    <w:rsid w:val="002E2129"/>
    <w:rsid w:val="002E6267"/>
    <w:rsid w:val="002E67DE"/>
    <w:rsid w:val="002F0743"/>
    <w:rsid w:val="002F3B11"/>
    <w:rsid w:val="00302241"/>
    <w:rsid w:val="0030411D"/>
    <w:rsid w:val="003044B9"/>
    <w:rsid w:val="00320380"/>
    <w:rsid w:val="0032188B"/>
    <w:rsid w:val="0032274B"/>
    <w:rsid w:val="00323C99"/>
    <w:rsid w:val="00324020"/>
    <w:rsid w:val="00327C8C"/>
    <w:rsid w:val="0033291A"/>
    <w:rsid w:val="003334E0"/>
    <w:rsid w:val="00340868"/>
    <w:rsid w:val="003440EC"/>
    <w:rsid w:val="003504E0"/>
    <w:rsid w:val="00352064"/>
    <w:rsid w:val="0036560E"/>
    <w:rsid w:val="003740B2"/>
    <w:rsid w:val="00377A73"/>
    <w:rsid w:val="00383EE4"/>
    <w:rsid w:val="003847EF"/>
    <w:rsid w:val="003879C6"/>
    <w:rsid w:val="003A190B"/>
    <w:rsid w:val="003A27CD"/>
    <w:rsid w:val="003A2EC1"/>
    <w:rsid w:val="003A5465"/>
    <w:rsid w:val="003B1213"/>
    <w:rsid w:val="003B31C0"/>
    <w:rsid w:val="003B5228"/>
    <w:rsid w:val="003B6135"/>
    <w:rsid w:val="003C6D17"/>
    <w:rsid w:val="003D0D65"/>
    <w:rsid w:val="003D14F6"/>
    <w:rsid w:val="003D3AA9"/>
    <w:rsid w:val="003D731A"/>
    <w:rsid w:val="003E3000"/>
    <w:rsid w:val="003E3FE0"/>
    <w:rsid w:val="003E5285"/>
    <w:rsid w:val="003E7459"/>
    <w:rsid w:val="003F3678"/>
    <w:rsid w:val="003F4731"/>
    <w:rsid w:val="00403FC8"/>
    <w:rsid w:val="0040428E"/>
    <w:rsid w:val="0040575A"/>
    <w:rsid w:val="004059AC"/>
    <w:rsid w:val="00423ADA"/>
    <w:rsid w:val="004310F1"/>
    <w:rsid w:val="00432314"/>
    <w:rsid w:val="00432583"/>
    <w:rsid w:val="00436A7B"/>
    <w:rsid w:val="00436C72"/>
    <w:rsid w:val="004403F1"/>
    <w:rsid w:val="00441A2B"/>
    <w:rsid w:val="004426A5"/>
    <w:rsid w:val="00446E7E"/>
    <w:rsid w:val="00461C32"/>
    <w:rsid w:val="00462FB8"/>
    <w:rsid w:val="0046749D"/>
    <w:rsid w:val="00476AD2"/>
    <w:rsid w:val="004838C6"/>
    <w:rsid w:val="00484EC5"/>
    <w:rsid w:val="004908D3"/>
    <w:rsid w:val="00493978"/>
    <w:rsid w:val="00493A03"/>
    <w:rsid w:val="004955AA"/>
    <w:rsid w:val="00497216"/>
    <w:rsid w:val="0049739F"/>
    <w:rsid w:val="004A36F0"/>
    <w:rsid w:val="004A4E80"/>
    <w:rsid w:val="004A7C9B"/>
    <w:rsid w:val="004C4439"/>
    <w:rsid w:val="004C5414"/>
    <w:rsid w:val="004C5A93"/>
    <w:rsid w:val="004C7F06"/>
    <w:rsid w:val="004D28BD"/>
    <w:rsid w:val="004D49D8"/>
    <w:rsid w:val="004D5CA0"/>
    <w:rsid w:val="004E0A6B"/>
    <w:rsid w:val="004E21D6"/>
    <w:rsid w:val="00501025"/>
    <w:rsid w:val="005060D9"/>
    <w:rsid w:val="00507667"/>
    <w:rsid w:val="00513983"/>
    <w:rsid w:val="0051404C"/>
    <w:rsid w:val="00520DFB"/>
    <w:rsid w:val="00521025"/>
    <w:rsid w:val="00524FF1"/>
    <w:rsid w:val="00524FFA"/>
    <w:rsid w:val="00527027"/>
    <w:rsid w:val="00536528"/>
    <w:rsid w:val="005366B8"/>
    <w:rsid w:val="00541E2A"/>
    <w:rsid w:val="005428A1"/>
    <w:rsid w:val="005537D4"/>
    <w:rsid w:val="005607D8"/>
    <w:rsid w:val="00560AF2"/>
    <w:rsid w:val="00561C62"/>
    <w:rsid w:val="00562D21"/>
    <w:rsid w:val="00563561"/>
    <w:rsid w:val="00564207"/>
    <w:rsid w:val="00565B01"/>
    <w:rsid w:val="005669A8"/>
    <w:rsid w:val="0057534C"/>
    <w:rsid w:val="00576F38"/>
    <w:rsid w:val="0058062E"/>
    <w:rsid w:val="005816BC"/>
    <w:rsid w:val="005911B2"/>
    <w:rsid w:val="00592FBD"/>
    <w:rsid w:val="005A5700"/>
    <w:rsid w:val="005B0D37"/>
    <w:rsid w:val="005B33E0"/>
    <w:rsid w:val="005B5DF9"/>
    <w:rsid w:val="005C4F76"/>
    <w:rsid w:val="005C7FEB"/>
    <w:rsid w:val="005D1EFD"/>
    <w:rsid w:val="005D2CEA"/>
    <w:rsid w:val="005D3375"/>
    <w:rsid w:val="005E60B4"/>
    <w:rsid w:val="005F0CE0"/>
    <w:rsid w:val="005F42F3"/>
    <w:rsid w:val="005F62DD"/>
    <w:rsid w:val="005F659B"/>
    <w:rsid w:val="0061189C"/>
    <w:rsid w:val="00612967"/>
    <w:rsid w:val="00612F21"/>
    <w:rsid w:val="0061423D"/>
    <w:rsid w:val="00614AB8"/>
    <w:rsid w:val="006158D8"/>
    <w:rsid w:val="00616EA9"/>
    <w:rsid w:val="00617493"/>
    <w:rsid w:val="00617A5C"/>
    <w:rsid w:val="00620EBA"/>
    <w:rsid w:val="006255F2"/>
    <w:rsid w:val="006337E0"/>
    <w:rsid w:val="0064532F"/>
    <w:rsid w:val="00650E6C"/>
    <w:rsid w:val="00651CE3"/>
    <w:rsid w:val="00653C16"/>
    <w:rsid w:val="00665E8B"/>
    <w:rsid w:val="00672C6E"/>
    <w:rsid w:val="00682889"/>
    <w:rsid w:val="006875AF"/>
    <w:rsid w:val="006931E4"/>
    <w:rsid w:val="00693C32"/>
    <w:rsid w:val="006A15FA"/>
    <w:rsid w:val="006B2A14"/>
    <w:rsid w:val="006B4AB5"/>
    <w:rsid w:val="006B73E0"/>
    <w:rsid w:val="006D5136"/>
    <w:rsid w:val="006F676B"/>
    <w:rsid w:val="0071168B"/>
    <w:rsid w:val="00711EEA"/>
    <w:rsid w:val="007131C1"/>
    <w:rsid w:val="00725034"/>
    <w:rsid w:val="007259E2"/>
    <w:rsid w:val="00735526"/>
    <w:rsid w:val="00744162"/>
    <w:rsid w:val="00750F73"/>
    <w:rsid w:val="00751A12"/>
    <w:rsid w:val="00753143"/>
    <w:rsid w:val="0075628E"/>
    <w:rsid w:val="00756A4A"/>
    <w:rsid w:val="00762764"/>
    <w:rsid w:val="0076569D"/>
    <w:rsid w:val="0077011C"/>
    <w:rsid w:val="00776DA0"/>
    <w:rsid w:val="00777AC1"/>
    <w:rsid w:val="00784663"/>
    <w:rsid w:val="00790D00"/>
    <w:rsid w:val="00791F29"/>
    <w:rsid w:val="007920FC"/>
    <w:rsid w:val="007927A6"/>
    <w:rsid w:val="00795323"/>
    <w:rsid w:val="007A0E80"/>
    <w:rsid w:val="007A4653"/>
    <w:rsid w:val="007A5A52"/>
    <w:rsid w:val="007A650C"/>
    <w:rsid w:val="007C20CB"/>
    <w:rsid w:val="007C3B1B"/>
    <w:rsid w:val="007C652F"/>
    <w:rsid w:val="007E0E13"/>
    <w:rsid w:val="007E59D0"/>
    <w:rsid w:val="007E685B"/>
    <w:rsid w:val="007F5E19"/>
    <w:rsid w:val="007F6BE0"/>
    <w:rsid w:val="008006AA"/>
    <w:rsid w:val="008063AF"/>
    <w:rsid w:val="00811A92"/>
    <w:rsid w:val="00812E6B"/>
    <w:rsid w:val="00815D95"/>
    <w:rsid w:val="00816439"/>
    <w:rsid w:val="00816667"/>
    <w:rsid w:val="00826B76"/>
    <w:rsid w:val="00836171"/>
    <w:rsid w:val="00842B1D"/>
    <w:rsid w:val="008476B6"/>
    <w:rsid w:val="008503C2"/>
    <w:rsid w:val="00856928"/>
    <w:rsid w:val="008676E0"/>
    <w:rsid w:val="00874E95"/>
    <w:rsid w:val="00874F63"/>
    <w:rsid w:val="00894EB4"/>
    <w:rsid w:val="008A5C40"/>
    <w:rsid w:val="008B220D"/>
    <w:rsid w:val="008B6401"/>
    <w:rsid w:val="008B7481"/>
    <w:rsid w:val="008C3BCB"/>
    <w:rsid w:val="008C624C"/>
    <w:rsid w:val="008C7D94"/>
    <w:rsid w:val="008D7330"/>
    <w:rsid w:val="008E1B83"/>
    <w:rsid w:val="008E450E"/>
    <w:rsid w:val="008E62BF"/>
    <w:rsid w:val="008F02F1"/>
    <w:rsid w:val="0090144C"/>
    <w:rsid w:val="009027BB"/>
    <w:rsid w:val="00902B7D"/>
    <w:rsid w:val="0090540D"/>
    <w:rsid w:val="00910553"/>
    <w:rsid w:val="009109A6"/>
    <w:rsid w:val="009208D9"/>
    <w:rsid w:val="009251BC"/>
    <w:rsid w:val="009253A4"/>
    <w:rsid w:val="009264AF"/>
    <w:rsid w:val="00931C8D"/>
    <w:rsid w:val="00931D6A"/>
    <w:rsid w:val="0094223A"/>
    <w:rsid w:val="00945F80"/>
    <w:rsid w:val="009506BC"/>
    <w:rsid w:val="009545E5"/>
    <w:rsid w:val="00954900"/>
    <w:rsid w:val="00960A87"/>
    <w:rsid w:val="00963738"/>
    <w:rsid w:val="00966BB3"/>
    <w:rsid w:val="00971134"/>
    <w:rsid w:val="0097295B"/>
    <w:rsid w:val="00982083"/>
    <w:rsid w:val="00983E86"/>
    <w:rsid w:val="009841BA"/>
    <w:rsid w:val="00984F9E"/>
    <w:rsid w:val="00987DE5"/>
    <w:rsid w:val="009920B7"/>
    <w:rsid w:val="0099276A"/>
    <w:rsid w:val="0099316A"/>
    <w:rsid w:val="009A39A6"/>
    <w:rsid w:val="009A6132"/>
    <w:rsid w:val="009A7772"/>
    <w:rsid w:val="009B083A"/>
    <w:rsid w:val="009C1A86"/>
    <w:rsid w:val="009C4CF7"/>
    <w:rsid w:val="009D6DFF"/>
    <w:rsid w:val="009D7DB0"/>
    <w:rsid w:val="009E3F60"/>
    <w:rsid w:val="009F1ACE"/>
    <w:rsid w:val="009F2506"/>
    <w:rsid w:val="00A00F44"/>
    <w:rsid w:val="00A0140F"/>
    <w:rsid w:val="00A0549C"/>
    <w:rsid w:val="00A16B74"/>
    <w:rsid w:val="00A2251F"/>
    <w:rsid w:val="00A22A14"/>
    <w:rsid w:val="00A24E2A"/>
    <w:rsid w:val="00A264C3"/>
    <w:rsid w:val="00A31453"/>
    <w:rsid w:val="00A343CC"/>
    <w:rsid w:val="00A36CDE"/>
    <w:rsid w:val="00A379E6"/>
    <w:rsid w:val="00A57A13"/>
    <w:rsid w:val="00A60909"/>
    <w:rsid w:val="00A64730"/>
    <w:rsid w:val="00A65944"/>
    <w:rsid w:val="00A666E9"/>
    <w:rsid w:val="00A67C9A"/>
    <w:rsid w:val="00A7635B"/>
    <w:rsid w:val="00A803E1"/>
    <w:rsid w:val="00A83C3C"/>
    <w:rsid w:val="00A9105A"/>
    <w:rsid w:val="00A96B28"/>
    <w:rsid w:val="00AA24FF"/>
    <w:rsid w:val="00AA7FF8"/>
    <w:rsid w:val="00AB49E0"/>
    <w:rsid w:val="00AB6065"/>
    <w:rsid w:val="00AC0396"/>
    <w:rsid w:val="00AC43B4"/>
    <w:rsid w:val="00AC499E"/>
    <w:rsid w:val="00AD4E71"/>
    <w:rsid w:val="00AD62F9"/>
    <w:rsid w:val="00AD72B4"/>
    <w:rsid w:val="00AE10C3"/>
    <w:rsid w:val="00AE7FEC"/>
    <w:rsid w:val="00B02D61"/>
    <w:rsid w:val="00B1110E"/>
    <w:rsid w:val="00B14B92"/>
    <w:rsid w:val="00B327C6"/>
    <w:rsid w:val="00B331C4"/>
    <w:rsid w:val="00B36B10"/>
    <w:rsid w:val="00B37022"/>
    <w:rsid w:val="00B44427"/>
    <w:rsid w:val="00B522E6"/>
    <w:rsid w:val="00B6302C"/>
    <w:rsid w:val="00B672E5"/>
    <w:rsid w:val="00B772D9"/>
    <w:rsid w:val="00B8276A"/>
    <w:rsid w:val="00B852B2"/>
    <w:rsid w:val="00B90C38"/>
    <w:rsid w:val="00B9160A"/>
    <w:rsid w:val="00B91E13"/>
    <w:rsid w:val="00BA4805"/>
    <w:rsid w:val="00BA69AA"/>
    <w:rsid w:val="00BC09FC"/>
    <w:rsid w:val="00BC0C2D"/>
    <w:rsid w:val="00BC1C93"/>
    <w:rsid w:val="00BC54C5"/>
    <w:rsid w:val="00BD0538"/>
    <w:rsid w:val="00BD4719"/>
    <w:rsid w:val="00BD67B9"/>
    <w:rsid w:val="00BD6FAA"/>
    <w:rsid w:val="00BE1753"/>
    <w:rsid w:val="00BE3549"/>
    <w:rsid w:val="00BE5027"/>
    <w:rsid w:val="00BF1619"/>
    <w:rsid w:val="00BF18EF"/>
    <w:rsid w:val="00BF5C86"/>
    <w:rsid w:val="00BF6C85"/>
    <w:rsid w:val="00BF6E6D"/>
    <w:rsid w:val="00C002C3"/>
    <w:rsid w:val="00C072D7"/>
    <w:rsid w:val="00C113BC"/>
    <w:rsid w:val="00C14F64"/>
    <w:rsid w:val="00C21C31"/>
    <w:rsid w:val="00C26709"/>
    <w:rsid w:val="00C30DD4"/>
    <w:rsid w:val="00C312D6"/>
    <w:rsid w:val="00C32BC7"/>
    <w:rsid w:val="00C33232"/>
    <w:rsid w:val="00C3440B"/>
    <w:rsid w:val="00C360F9"/>
    <w:rsid w:val="00C3629B"/>
    <w:rsid w:val="00C36B47"/>
    <w:rsid w:val="00C36B7A"/>
    <w:rsid w:val="00C40EC1"/>
    <w:rsid w:val="00C438DE"/>
    <w:rsid w:val="00C46680"/>
    <w:rsid w:val="00C51AA4"/>
    <w:rsid w:val="00C5788E"/>
    <w:rsid w:val="00C607CD"/>
    <w:rsid w:val="00C632D1"/>
    <w:rsid w:val="00C6511E"/>
    <w:rsid w:val="00C660A3"/>
    <w:rsid w:val="00C66460"/>
    <w:rsid w:val="00C671CD"/>
    <w:rsid w:val="00C71D6C"/>
    <w:rsid w:val="00C71D9F"/>
    <w:rsid w:val="00C7397A"/>
    <w:rsid w:val="00C80ADD"/>
    <w:rsid w:val="00C80CD1"/>
    <w:rsid w:val="00C8148A"/>
    <w:rsid w:val="00C838F3"/>
    <w:rsid w:val="00C83F45"/>
    <w:rsid w:val="00C8638A"/>
    <w:rsid w:val="00C86754"/>
    <w:rsid w:val="00C948B4"/>
    <w:rsid w:val="00C97A75"/>
    <w:rsid w:val="00CA7D6A"/>
    <w:rsid w:val="00CB14B6"/>
    <w:rsid w:val="00CB220A"/>
    <w:rsid w:val="00CB5F8A"/>
    <w:rsid w:val="00CB7E15"/>
    <w:rsid w:val="00CC1774"/>
    <w:rsid w:val="00CC7E9D"/>
    <w:rsid w:val="00CD13F4"/>
    <w:rsid w:val="00CD18B6"/>
    <w:rsid w:val="00CD4864"/>
    <w:rsid w:val="00CE0F9D"/>
    <w:rsid w:val="00CE1A22"/>
    <w:rsid w:val="00CE29C4"/>
    <w:rsid w:val="00CE663B"/>
    <w:rsid w:val="00CF460B"/>
    <w:rsid w:val="00CF7276"/>
    <w:rsid w:val="00D0102B"/>
    <w:rsid w:val="00D01884"/>
    <w:rsid w:val="00D036A8"/>
    <w:rsid w:val="00D05C98"/>
    <w:rsid w:val="00D06C91"/>
    <w:rsid w:val="00D07C68"/>
    <w:rsid w:val="00D16678"/>
    <w:rsid w:val="00D2597B"/>
    <w:rsid w:val="00D26723"/>
    <w:rsid w:val="00D34D83"/>
    <w:rsid w:val="00D36FAC"/>
    <w:rsid w:val="00D37D1D"/>
    <w:rsid w:val="00D407F3"/>
    <w:rsid w:val="00D41C6E"/>
    <w:rsid w:val="00D44B3A"/>
    <w:rsid w:val="00D478AB"/>
    <w:rsid w:val="00D52B10"/>
    <w:rsid w:val="00D52BC9"/>
    <w:rsid w:val="00D53392"/>
    <w:rsid w:val="00D54C36"/>
    <w:rsid w:val="00D55389"/>
    <w:rsid w:val="00D5563B"/>
    <w:rsid w:val="00D604B5"/>
    <w:rsid w:val="00D60FED"/>
    <w:rsid w:val="00D66A78"/>
    <w:rsid w:val="00D7298E"/>
    <w:rsid w:val="00D72F46"/>
    <w:rsid w:val="00D748E2"/>
    <w:rsid w:val="00D801BE"/>
    <w:rsid w:val="00DA1566"/>
    <w:rsid w:val="00DB022E"/>
    <w:rsid w:val="00DB5218"/>
    <w:rsid w:val="00DB63D9"/>
    <w:rsid w:val="00DC4AEB"/>
    <w:rsid w:val="00DD13E2"/>
    <w:rsid w:val="00DD28D3"/>
    <w:rsid w:val="00DD64E7"/>
    <w:rsid w:val="00DD69F9"/>
    <w:rsid w:val="00DE1A42"/>
    <w:rsid w:val="00DE6035"/>
    <w:rsid w:val="00DE6640"/>
    <w:rsid w:val="00DE78E3"/>
    <w:rsid w:val="00DF5918"/>
    <w:rsid w:val="00DF5D99"/>
    <w:rsid w:val="00E06377"/>
    <w:rsid w:val="00E0747A"/>
    <w:rsid w:val="00E1393F"/>
    <w:rsid w:val="00E14692"/>
    <w:rsid w:val="00E15ABE"/>
    <w:rsid w:val="00E1739E"/>
    <w:rsid w:val="00E277DF"/>
    <w:rsid w:val="00E33B74"/>
    <w:rsid w:val="00E469B9"/>
    <w:rsid w:val="00E54971"/>
    <w:rsid w:val="00E5699D"/>
    <w:rsid w:val="00E76106"/>
    <w:rsid w:val="00E83C38"/>
    <w:rsid w:val="00E8517F"/>
    <w:rsid w:val="00E8653D"/>
    <w:rsid w:val="00E9019F"/>
    <w:rsid w:val="00E95D2C"/>
    <w:rsid w:val="00EA1084"/>
    <w:rsid w:val="00EB2D3A"/>
    <w:rsid w:val="00EB5E43"/>
    <w:rsid w:val="00EC3EC8"/>
    <w:rsid w:val="00EC4A88"/>
    <w:rsid w:val="00ED3482"/>
    <w:rsid w:val="00ED6C8E"/>
    <w:rsid w:val="00EE118A"/>
    <w:rsid w:val="00EE2024"/>
    <w:rsid w:val="00EF12F0"/>
    <w:rsid w:val="00EF1716"/>
    <w:rsid w:val="00EF28D5"/>
    <w:rsid w:val="00EF36C3"/>
    <w:rsid w:val="00EF782A"/>
    <w:rsid w:val="00F01D18"/>
    <w:rsid w:val="00F02783"/>
    <w:rsid w:val="00F07ACD"/>
    <w:rsid w:val="00F10FA2"/>
    <w:rsid w:val="00F21893"/>
    <w:rsid w:val="00F23F6D"/>
    <w:rsid w:val="00F35910"/>
    <w:rsid w:val="00F366C6"/>
    <w:rsid w:val="00F45E7B"/>
    <w:rsid w:val="00F47F37"/>
    <w:rsid w:val="00F539AA"/>
    <w:rsid w:val="00F54DBD"/>
    <w:rsid w:val="00F56B1A"/>
    <w:rsid w:val="00F56CC2"/>
    <w:rsid w:val="00F61F43"/>
    <w:rsid w:val="00F65502"/>
    <w:rsid w:val="00F65D2F"/>
    <w:rsid w:val="00F70A6A"/>
    <w:rsid w:val="00F865ED"/>
    <w:rsid w:val="00F866B3"/>
    <w:rsid w:val="00F8743A"/>
    <w:rsid w:val="00F94439"/>
    <w:rsid w:val="00F979F6"/>
    <w:rsid w:val="00FA1462"/>
    <w:rsid w:val="00FA6C65"/>
    <w:rsid w:val="00FA6F8B"/>
    <w:rsid w:val="00FB2148"/>
    <w:rsid w:val="00FB5BFB"/>
    <w:rsid w:val="00FB6892"/>
    <w:rsid w:val="00FB732A"/>
    <w:rsid w:val="00FC1A6B"/>
    <w:rsid w:val="00FD01E5"/>
    <w:rsid w:val="00FD6147"/>
    <w:rsid w:val="00FE1FED"/>
    <w:rsid w:val="00FE4092"/>
    <w:rsid w:val="00FF592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character" w:styleId="af7">
    <w:name w:val="Emphasis"/>
    <w:basedOn w:val="a0"/>
    <w:uiPriority w:val="20"/>
    <w:qFormat/>
    <w:rsid w:val="006B4A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character" w:styleId="af7">
    <w:name w:val="Emphasis"/>
    <w:basedOn w:val="a0"/>
    <w:uiPriority w:val="20"/>
    <w:qFormat/>
    <w:rsid w:val="006B4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13652</TotalTime>
  <Pages>22</Pages>
  <Words>6657</Words>
  <Characters>37947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44515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540</cp:revision>
  <cp:lastPrinted>2016-06-29T13:46:00Z</cp:lastPrinted>
  <dcterms:created xsi:type="dcterms:W3CDTF">2017-06-21T09:32:00Z</dcterms:created>
  <dcterms:modified xsi:type="dcterms:W3CDTF">2019-02-15T10:16:00Z</dcterms:modified>
</cp:coreProperties>
</file>