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8" w:rsidRPr="00F51549" w:rsidRDefault="00576F38" w:rsidP="00F51549">
      <w:pPr>
        <w:jc w:val="center"/>
        <w:rPr>
          <w:rFonts w:eastAsia="Calibri"/>
          <w:b/>
        </w:rPr>
      </w:pPr>
      <w:r w:rsidRPr="00593C9A">
        <w:rPr>
          <w:rFonts w:eastAsia="Calibri"/>
          <w:b/>
        </w:rPr>
        <w:t xml:space="preserve">Статистико-аналитический отчет о результатах ЕГЭ в </w:t>
      </w:r>
      <w:r w:rsidR="00B07049" w:rsidRPr="00593C9A">
        <w:rPr>
          <w:rFonts w:eastAsia="Calibri"/>
          <w:b/>
        </w:rPr>
        <w:t>Ленинградской области</w:t>
      </w:r>
    </w:p>
    <w:p w:rsidR="005060D9" w:rsidRPr="00593C9A" w:rsidRDefault="005060D9" w:rsidP="00593C9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3C9A">
        <w:rPr>
          <w:rFonts w:ascii="Times New Roman" w:hAnsi="Times New Roman" w:cs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0E6D80" w:rsidRPr="00593C9A">
        <w:rPr>
          <w:rFonts w:ascii="Times New Roman" w:hAnsi="Times New Roman" w:cs="Times New Roman"/>
          <w:color w:val="auto"/>
          <w:sz w:val="24"/>
          <w:szCs w:val="24"/>
        </w:rPr>
        <w:t>географии</w:t>
      </w:r>
    </w:p>
    <w:p w:rsidR="00791F29" w:rsidRPr="00593C9A" w:rsidRDefault="00791F29" w:rsidP="00593C9A">
      <w:pPr>
        <w:ind w:left="426" w:hanging="426"/>
        <w:rPr>
          <w:i/>
        </w:rPr>
      </w:pPr>
    </w:p>
    <w:p w:rsidR="005060D9" w:rsidRPr="00593C9A" w:rsidRDefault="005060D9" w:rsidP="00593C9A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593C9A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DE318E" w:rsidRPr="00593C9A" w:rsidRDefault="00DE318E" w:rsidP="00593C9A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593C9A" w:rsidRDefault="005060D9" w:rsidP="00593C9A">
      <w:pPr>
        <w:ind w:left="568" w:hanging="568"/>
        <w:jc w:val="both"/>
      </w:pPr>
      <w:r w:rsidRPr="00593C9A">
        <w:t>1.1 Количество участников ЕГЭ по учебному предмету (за последние 3 года)</w:t>
      </w:r>
      <w:bookmarkEnd w:id="0"/>
      <w:bookmarkEnd w:id="1"/>
      <w:bookmarkEnd w:id="2"/>
    </w:p>
    <w:p w:rsidR="00501025" w:rsidRPr="00593C9A" w:rsidRDefault="00501025" w:rsidP="00593C9A">
      <w:pPr>
        <w:ind w:left="720" w:right="-1"/>
        <w:jc w:val="right"/>
        <w:rPr>
          <w:i/>
        </w:rPr>
      </w:pPr>
    </w:p>
    <w:p w:rsidR="005060D9" w:rsidRPr="00593C9A" w:rsidRDefault="005060D9" w:rsidP="00593C9A">
      <w:pPr>
        <w:ind w:left="720" w:right="-1"/>
        <w:jc w:val="right"/>
        <w:rPr>
          <w:i/>
        </w:rPr>
      </w:pPr>
      <w:r w:rsidRPr="00593C9A">
        <w:rPr>
          <w:i/>
        </w:rPr>
        <w:t xml:space="preserve">Таблица </w:t>
      </w:r>
      <w:r w:rsidR="00791F29" w:rsidRPr="00593C9A">
        <w:rPr>
          <w:i/>
        </w:rPr>
        <w:t>1</w:t>
      </w:r>
    </w:p>
    <w:p w:rsidR="00501025" w:rsidRPr="00593C9A" w:rsidRDefault="00501025" w:rsidP="00593C9A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593C9A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3C9A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3C9A">
              <w:rPr>
                <w:b/>
                <w:noProof/>
              </w:rPr>
              <w:t>201</w:t>
            </w:r>
            <w:r w:rsidR="00AC56D5" w:rsidRPr="00593C9A">
              <w:rPr>
                <w:b/>
                <w:noProof/>
              </w:rPr>
              <w:t>6</w:t>
            </w:r>
          </w:p>
        </w:tc>
        <w:tc>
          <w:tcPr>
            <w:tcW w:w="1269" w:type="pct"/>
            <w:gridSpan w:val="2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3C9A">
              <w:rPr>
                <w:b/>
                <w:noProof/>
              </w:rPr>
              <w:t>201</w:t>
            </w:r>
            <w:r w:rsidR="00AC56D5" w:rsidRPr="00593C9A">
              <w:rPr>
                <w:b/>
                <w:noProof/>
              </w:rPr>
              <w:t>7</w:t>
            </w:r>
          </w:p>
        </w:tc>
        <w:tc>
          <w:tcPr>
            <w:tcW w:w="1230" w:type="pct"/>
            <w:gridSpan w:val="2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3C9A">
              <w:rPr>
                <w:b/>
                <w:noProof/>
              </w:rPr>
              <w:t>201</w:t>
            </w:r>
            <w:r w:rsidR="00AC56D5" w:rsidRPr="00593C9A">
              <w:rPr>
                <w:b/>
                <w:noProof/>
              </w:rPr>
              <w:t>8</w:t>
            </w:r>
          </w:p>
        </w:tc>
      </w:tr>
      <w:tr w:rsidR="00DE78E3" w:rsidRPr="00593C9A" w:rsidTr="00DE78E3">
        <w:trPr>
          <w:jc w:val="center"/>
        </w:trPr>
        <w:tc>
          <w:tcPr>
            <w:tcW w:w="1232" w:type="pct"/>
            <w:vMerge/>
          </w:tcPr>
          <w:p w:rsidR="005060D9" w:rsidRPr="00593C9A" w:rsidRDefault="005060D9" w:rsidP="00593C9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3C9A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3C9A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3C9A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3C9A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3C9A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593C9A" w:rsidRDefault="005060D9" w:rsidP="00593C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3C9A">
              <w:rPr>
                <w:noProof/>
              </w:rPr>
              <w:t>% от общего числа участников</w:t>
            </w:r>
          </w:p>
        </w:tc>
      </w:tr>
      <w:tr w:rsidR="00AC56D5" w:rsidRPr="00593C9A" w:rsidTr="00BC0C2D">
        <w:trPr>
          <w:jc w:val="center"/>
        </w:trPr>
        <w:tc>
          <w:tcPr>
            <w:tcW w:w="1232" w:type="pct"/>
            <w:vAlign w:val="center"/>
          </w:tcPr>
          <w:p w:rsidR="00AC56D5" w:rsidRPr="00593C9A" w:rsidRDefault="00AC56D5" w:rsidP="00593C9A">
            <w:r w:rsidRPr="00593C9A">
              <w:t>География</w:t>
            </w:r>
          </w:p>
        </w:tc>
        <w:tc>
          <w:tcPr>
            <w:tcW w:w="423" w:type="pct"/>
            <w:vAlign w:val="center"/>
          </w:tcPr>
          <w:p w:rsidR="00AC56D5" w:rsidRPr="00593C9A" w:rsidRDefault="00AC56D5" w:rsidP="00593C9A">
            <w:pPr>
              <w:jc w:val="center"/>
            </w:pPr>
            <w:r w:rsidRPr="00593C9A">
              <w:t>99</w:t>
            </w:r>
          </w:p>
        </w:tc>
        <w:tc>
          <w:tcPr>
            <w:tcW w:w="846" w:type="pct"/>
            <w:vAlign w:val="center"/>
          </w:tcPr>
          <w:p w:rsidR="00AC56D5" w:rsidRPr="00593C9A" w:rsidRDefault="00AC56D5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1,88</w:t>
            </w:r>
          </w:p>
        </w:tc>
        <w:tc>
          <w:tcPr>
            <w:tcW w:w="424" w:type="pct"/>
            <w:vAlign w:val="center"/>
          </w:tcPr>
          <w:p w:rsidR="00AC56D5" w:rsidRPr="00593C9A" w:rsidRDefault="00AC56D5" w:rsidP="00593C9A">
            <w:pPr>
              <w:jc w:val="center"/>
            </w:pPr>
            <w:r w:rsidRPr="00593C9A">
              <w:t>115</w:t>
            </w:r>
          </w:p>
        </w:tc>
        <w:tc>
          <w:tcPr>
            <w:tcW w:w="845" w:type="pct"/>
            <w:vAlign w:val="center"/>
          </w:tcPr>
          <w:p w:rsidR="00AC56D5" w:rsidRPr="00593C9A" w:rsidRDefault="00AC56D5" w:rsidP="00593C9A">
            <w:pPr>
              <w:jc w:val="center"/>
            </w:pPr>
            <w:r w:rsidRPr="00593C9A">
              <w:t>2,14</w:t>
            </w:r>
          </w:p>
        </w:tc>
        <w:tc>
          <w:tcPr>
            <w:tcW w:w="423" w:type="pct"/>
            <w:vAlign w:val="center"/>
          </w:tcPr>
          <w:p w:rsidR="00AC56D5" w:rsidRPr="00593C9A" w:rsidRDefault="00A44E2F" w:rsidP="00593C9A">
            <w:pPr>
              <w:jc w:val="center"/>
            </w:pPr>
            <w:r w:rsidRPr="00593C9A">
              <w:t>147</w:t>
            </w:r>
          </w:p>
        </w:tc>
        <w:tc>
          <w:tcPr>
            <w:tcW w:w="807" w:type="pct"/>
            <w:vAlign w:val="center"/>
          </w:tcPr>
          <w:p w:rsidR="00AC56D5" w:rsidRPr="00593C9A" w:rsidRDefault="001C4D71" w:rsidP="00593C9A">
            <w:pPr>
              <w:jc w:val="center"/>
            </w:pPr>
            <w:r w:rsidRPr="00593C9A">
              <w:t>2,68</w:t>
            </w:r>
          </w:p>
        </w:tc>
      </w:tr>
    </w:tbl>
    <w:p w:rsidR="005060D9" w:rsidRPr="00593C9A" w:rsidRDefault="005060D9" w:rsidP="00593C9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593C9A" w:rsidRDefault="005060D9" w:rsidP="00593C9A">
      <w:pPr>
        <w:ind w:left="568" w:hanging="568"/>
      </w:pPr>
      <w:r w:rsidRPr="00593C9A">
        <w:t xml:space="preserve">1.2 </w:t>
      </w:r>
      <w:r w:rsidR="008006AA" w:rsidRPr="00593C9A">
        <w:t>Процент юношей</w:t>
      </w:r>
      <w:r w:rsidRPr="00593C9A">
        <w:t xml:space="preserve"> и девушек</w:t>
      </w:r>
    </w:p>
    <w:p w:rsidR="008006AA" w:rsidRPr="00593C9A" w:rsidRDefault="008006AA" w:rsidP="00593C9A">
      <w:pPr>
        <w:ind w:left="568" w:hanging="568"/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5"/>
        <w:gridCol w:w="2243"/>
        <w:gridCol w:w="3000"/>
      </w:tblGrid>
      <w:tr w:rsidR="008006AA" w:rsidRPr="00593C9A" w:rsidTr="000E6D80">
        <w:trPr>
          <w:jc w:val="center"/>
        </w:trPr>
        <w:tc>
          <w:tcPr>
            <w:tcW w:w="2391" w:type="pct"/>
            <w:vMerge w:val="restart"/>
            <w:vAlign w:val="center"/>
          </w:tcPr>
          <w:p w:rsidR="008006AA" w:rsidRPr="00593C9A" w:rsidRDefault="008006AA" w:rsidP="00593C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3C9A">
              <w:rPr>
                <w:b/>
                <w:noProof/>
              </w:rPr>
              <w:t>Учебный предмет</w:t>
            </w:r>
          </w:p>
        </w:tc>
        <w:tc>
          <w:tcPr>
            <w:tcW w:w="2609" w:type="pct"/>
            <w:gridSpan w:val="2"/>
          </w:tcPr>
          <w:p w:rsidR="008006AA" w:rsidRPr="00593C9A" w:rsidRDefault="008006AA" w:rsidP="00593C9A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593C9A">
              <w:rPr>
                <w:b/>
                <w:noProof/>
              </w:rPr>
              <w:t>201</w:t>
            </w:r>
            <w:r w:rsidR="00AC56D5" w:rsidRPr="00593C9A">
              <w:rPr>
                <w:b/>
                <w:noProof/>
              </w:rPr>
              <w:t>8</w:t>
            </w:r>
          </w:p>
        </w:tc>
      </w:tr>
      <w:tr w:rsidR="008006AA" w:rsidRPr="00593C9A" w:rsidTr="000E6D80">
        <w:trPr>
          <w:jc w:val="center"/>
        </w:trPr>
        <w:tc>
          <w:tcPr>
            <w:tcW w:w="2391" w:type="pct"/>
            <w:vMerge/>
          </w:tcPr>
          <w:p w:rsidR="008006AA" w:rsidRPr="00593C9A" w:rsidRDefault="008006AA" w:rsidP="00593C9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16" w:type="pct"/>
            <w:vAlign w:val="center"/>
          </w:tcPr>
          <w:p w:rsidR="008006AA" w:rsidRPr="00593C9A" w:rsidRDefault="008006AA" w:rsidP="00593C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3C9A">
              <w:rPr>
                <w:noProof/>
              </w:rPr>
              <w:t>Девушки</w:t>
            </w:r>
          </w:p>
        </w:tc>
        <w:tc>
          <w:tcPr>
            <w:tcW w:w="1493" w:type="pct"/>
            <w:vAlign w:val="center"/>
          </w:tcPr>
          <w:p w:rsidR="008006AA" w:rsidRPr="00593C9A" w:rsidRDefault="008006AA" w:rsidP="00593C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93C9A">
              <w:rPr>
                <w:noProof/>
              </w:rPr>
              <w:t>Юноши</w:t>
            </w:r>
          </w:p>
        </w:tc>
      </w:tr>
      <w:tr w:rsidR="008006AA" w:rsidRPr="00593C9A" w:rsidTr="000E6D80">
        <w:trPr>
          <w:jc w:val="center"/>
        </w:trPr>
        <w:tc>
          <w:tcPr>
            <w:tcW w:w="2391" w:type="pct"/>
            <w:vAlign w:val="center"/>
          </w:tcPr>
          <w:p w:rsidR="008006AA" w:rsidRPr="00593C9A" w:rsidRDefault="008006AA" w:rsidP="00593C9A">
            <w:r w:rsidRPr="00593C9A">
              <w:t>География</w:t>
            </w:r>
          </w:p>
        </w:tc>
        <w:tc>
          <w:tcPr>
            <w:tcW w:w="1116" w:type="pct"/>
            <w:vAlign w:val="center"/>
          </w:tcPr>
          <w:p w:rsidR="008006AA" w:rsidRPr="00593C9A" w:rsidRDefault="00765B79" w:rsidP="00593C9A">
            <w:pPr>
              <w:jc w:val="center"/>
            </w:pPr>
            <w:r w:rsidRPr="00593C9A">
              <w:t xml:space="preserve">49,66 </w:t>
            </w:r>
          </w:p>
        </w:tc>
        <w:tc>
          <w:tcPr>
            <w:tcW w:w="1493" w:type="pct"/>
            <w:vAlign w:val="center"/>
          </w:tcPr>
          <w:p w:rsidR="008006AA" w:rsidRPr="00593C9A" w:rsidRDefault="00765B79" w:rsidP="00593C9A">
            <w:pPr>
              <w:jc w:val="center"/>
            </w:pPr>
            <w:r w:rsidRPr="00593C9A">
              <w:t xml:space="preserve">50,34 </w:t>
            </w:r>
          </w:p>
        </w:tc>
      </w:tr>
    </w:tbl>
    <w:p w:rsidR="008006AA" w:rsidRPr="00593C9A" w:rsidRDefault="008006AA" w:rsidP="00593C9A">
      <w:pPr>
        <w:ind w:left="568" w:hanging="568"/>
      </w:pPr>
    </w:p>
    <w:p w:rsidR="005060D9" w:rsidRPr="00593C9A" w:rsidRDefault="005060D9" w:rsidP="00593C9A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593C9A" w:rsidRDefault="00791F29" w:rsidP="00593C9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0E6D80" w:rsidRPr="00593C9A" w:rsidRDefault="000E6D80" w:rsidP="00593C9A">
      <w:pPr>
        <w:ind w:left="567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816439" w:rsidRPr="00593C9A" w:rsidTr="00CE29C4">
        <w:tc>
          <w:tcPr>
            <w:tcW w:w="5936" w:type="dxa"/>
          </w:tcPr>
          <w:p w:rsidR="00816439" w:rsidRPr="00593C9A" w:rsidRDefault="00816439" w:rsidP="00593C9A">
            <w:pPr>
              <w:contextualSpacing/>
            </w:pPr>
            <w:r w:rsidRPr="00593C9A">
              <w:t>Всего участников ЕГЭ по предмету</w:t>
            </w:r>
          </w:p>
        </w:tc>
        <w:tc>
          <w:tcPr>
            <w:tcW w:w="1412" w:type="dxa"/>
          </w:tcPr>
          <w:p w:rsidR="00816439" w:rsidRPr="00593C9A" w:rsidRDefault="00C45DFC" w:rsidP="00593C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3C9A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816439" w:rsidRPr="00593C9A" w:rsidRDefault="00C45DFC" w:rsidP="00593C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3C9A">
              <w:rPr>
                <w:b/>
                <w:noProof/>
              </w:rPr>
              <w:t>2017</w:t>
            </w:r>
          </w:p>
        </w:tc>
        <w:tc>
          <w:tcPr>
            <w:tcW w:w="1412" w:type="dxa"/>
          </w:tcPr>
          <w:p w:rsidR="00816439" w:rsidRPr="00593C9A" w:rsidRDefault="00C45DFC" w:rsidP="00593C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93C9A">
              <w:rPr>
                <w:b/>
                <w:noProof/>
              </w:rPr>
              <w:t>2018</w:t>
            </w:r>
          </w:p>
        </w:tc>
      </w:tr>
      <w:tr w:rsidR="00C45DFC" w:rsidRPr="00593C9A" w:rsidTr="00CE29C4">
        <w:trPr>
          <w:trHeight w:val="545"/>
        </w:trPr>
        <w:tc>
          <w:tcPr>
            <w:tcW w:w="5936" w:type="dxa"/>
          </w:tcPr>
          <w:p w:rsidR="00C45DFC" w:rsidRPr="00593C9A" w:rsidRDefault="00C45DFC" w:rsidP="00593C9A">
            <w:pPr>
              <w:contextualSpacing/>
            </w:pPr>
            <w:r w:rsidRPr="00593C9A">
              <w:t>Из них:</w:t>
            </w:r>
          </w:p>
          <w:p w:rsidR="00C45DFC" w:rsidRPr="00593C9A" w:rsidRDefault="00C45DFC" w:rsidP="00593C9A">
            <w:r w:rsidRPr="00593C9A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C45DFC" w:rsidRPr="00593C9A" w:rsidRDefault="00C45DFC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96,97</w:t>
            </w:r>
          </w:p>
        </w:tc>
        <w:tc>
          <w:tcPr>
            <w:tcW w:w="1412" w:type="dxa"/>
            <w:vAlign w:val="center"/>
          </w:tcPr>
          <w:p w:rsidR="00C45DFC" w:rsidRPr="00593C9A" w:rsidRDefault="00C45DFC" w:rsidP="00593C9A">
            <w:pPr>
              <w:contextualSpacing/>
              <w:jc w:val="center"/>
            </w:pPr>
            <w:r w:rsidRPr="00593C9A">
              <w:t>91,30</w:t>
            </w:r>
          </w:p>
        </w:tc>
        <w:tc>
          <w:tcPr>
            <w:tcW w:w="1412" w:type="dxa"/>
            <w:vAlign w:val="center"/>
          </w:tcPr>
          <w:p w:rsidR="00C45DFC" w:rsidRPr="00593C9A" w:rsidRDefault="00765B79" w:rsidP="00593C9A">
            <w:pPr>
              <w:contextualSpacing/>
              <w:jc w:val="center"/>
            </w:pPr>
            <w:r w:rsidRPr="00593C9A">
              <w:t>97,96</w:t>
            </w:r>
          </w:p>
        </w:tc>
      </w:tr>
      <w:tr w:rsidR="00C45DFC" w:rsidRPr="00593C9A" w:rsidTr="00CE29C4">
        <w:tc>
          <w:tcPr>
            <w:tcW w:w="5936" w:type="dxa"/>
          </w:tcPr>
          <w:p w:rsidR="00C45DFC" w:rsidRPr="00593C9A" w:rsidRDefault="00C45DFC" w:rsidP="00593C9A">
            <w:r w:rsidRPr="00593C9A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Align w:val="center"/>
          </w:tcPr>
          <w:p w:rsidR="00C45DFC" w:rsidRPr="00593C9A" w:rsidRDefault="00C45DFC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0,00</w:t>
            </w:r>
          </w:p>
        </w:tc>
        <w:tc>
          <w:tcPr>
            <w:tcW w:w="1412" w:type="dxa"/>
            <w:vAlign w:val="center"/>
          </w:tcPr>
          <w:p w:rsidR="00C45DFC" w:rsidRPr="00593C9A" w:rsidRDefault="00C45DFC" w:rsidP="00593C9A">
            <w:pPr>
              <w:contextualSpacing/>
              <w:jc w:val="center"/>
            </w:pPr>
            <w:r w:rsidRPr="00593C9A">
              <w:t>1,74</w:t>
            </w:r>
          </w:p>
        </w:tc>
        <w:tc>
          <w:tcPr>
            <w:tcW w:w="1412" w:type="dxa"/>
            <w:vAlign w:val="center"/>
          </w:tcPr>
          <w:p w:rsidR="00C45DFC" w:rsidRPr="00593C9A" w:rsidRDefault="00765B79" w:rsidP="00593C9A">
            <w:pPr>
              <w:contextualSpacing/>
              <w:jc w:val="center"/>
            </w:pPr>
            <w:r w:rsidRPr="00593C9A">
              <w:t>0,68</w:t>
            </w:r>
          </w:p>
        </w:tc>
      </w:tr>
      <w:tr w:rsidR="00C45DFC" w:rsidRPr="00593C9A" w:rsidTr="00CE29C4">
        <w:tc>
          <w:tcPr>
            <w:tcW w:w="5936" w:type="dxa"/>
          </w:tcPr>
          <w:p w:rsidR="00C45DFC" w:rsidRPr="00593C9A" w:rsidRDefault="00C45DFC" w:rsidP="00593C9A">
            <w:pPr>
              <w:contextualSpacing/>
            </w:pPr>
            <w:r w:rsidRPr="00593C9A">
              <w:t>выпускников прошлых лет</w:t>
            </w:r>
          </w:p>
        </w:tc>
        <w:tc>
          <w:tcPr>
            <w:tcW w:w="1412" w:type="dxa"/>
            <w:vAlign w:val="center"/>
          </w:tcPr>
          <w:p w:rsidR="00C45DFC" w:rsidRPr="00593C9A" w:rsidRDefault="00C45DFC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3,03</w:t>
            </w:r>
          </w:p>
        </w:tc>
        <w:tc>
          <w:tcPr>
            <w:tcW w:w="1412" w:type="dxa"/>
            <w:vAlign w:val="center"/>
          </w:tcPr>
          <w:p w:rsidR="00C45DFC" w:rsidRPr="00593C9A" w:rsidRDefault="00C45DFC" w:rsidP="00593C9A">
            <w:pPr>
              <w:contextualSpacing/>
              <w:jc w:val="center"/>
            </w:pPr>
            <w:r w:rsidRPr="00593C9A">
              <w:t>6,96</w:t>
            </w:r>
          </w:p>
        </w:tc>
        <w:tc>
          <w:tcPr>
            <w:tcW w:w="1412" w:type="dxa"/>
            <w:vAlign w:val="center"/>
          </w:tcPr>
          <w:p w:rsidR="00C45DFC" w:rsidRPr="00593C9A" w:rsidRDefault="00765B79" w:rsidP="00593C9A">
            <w:pPr>
              <w:contextualSpacing/>
              <w:jc w:val="center"/>
            </w:pPr>
            <w:r w:rsidRPr="00593C9A">
              <w:t>1,36</w:t>
            </w:r>
          </w:p>
        </w:tc>
      </w:tr>
      <w:tr w:rsidR="00884961" w:rsidRPr="00593C9A" w:rsidTr="00CE29C4">
        <w:tc>
          <w:tcPr>
            <w:tcW w:w="5936" w:type="dxa"/>
          </w:tcPr>
          <w:p w:rsidR="00884961" w:rsidRPr="00593C9A" w:rsidRDefault="00884961" w:rsidP="00593C9A">
            <w:pPr>
              <w:contextualSpacing/>
            </w:pPr>
            <w:r w:rsidRPr="00593C9A">
              <w:t>участники с ограниченными возможностями здоровья</w:t>
            </w:r>
          </w:p>
        </w:tc>
        <w:tc>
          <w:tcPr>
            <w:tcW w:w="1412" w:type="dxa"/>
            <w:vAlign w:val="center"/>
          </w:tcPr>
          <w:p w:rsidR="00884961" w:rsidRPr="00593C9A" w:rsidRDefault="00884961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-</w:t>
            </w:r>
          </w:p>
        </w:tc>
        <w:tc>
          <w:tcPr>
            <w:tcW w:w="1412" w:type="dxa"/>
            <w:vAlign w:val="center"/>
          </w:tcPr>
          <w:p w:rsidR="00884961" w:rsidRPr="00593C9A" w:rsidRDefault="00884961" w:rsidP="00593C9A">
            <w:pPr>
              <w:contextualSpacing/>
              <w:jc w:val="center"/>
            </w:pPr>
            <w:r w:rsidRPr="00593C9A">
              <w:t>-</w:t>
            </w:r>
          </w:p>
        </w:tc>
        <w:tc>
          <w:tcPr>
            <w:tcW w:w="1412" w:type="dxa"/>
            <w:vAlign w:val="center"/>
          </w:tcPr>
          <w:p w:rsidR="00884961" w:rsidRPr="00593C9A" w:rsidRDefault="00884961" w:rsidP="00593C9A">
            <w:pPr>
              <w:contextualSpacing/>
              <w:jc w:val="center"/>
            </w:pPr>
            <w:r w:rsidRPr="00593C9A">
              <w:t>0,00</w:t>
            </w:r>
          </w:p>
        </w:tc>
      </w:tr>
    </w:tbl>
    <w:p w:rsidR="00CE1A22" w:rsidRPr="00593C9A" w:rsidRDefault="00CE1A22" w:rsidP="00593C9A">
      <w:pPr>
        <w:ind w:left="567"/>
      </w:pPr>
    </w:p>
    <w:p w:rsidR="005060D9" w:rsidRPr="00593C9A" w:rsidRDefault="005060D9" w:rsidP="00593C9A">
      <w:pPr>
        <w:ind w:left="567" w:hanging="567"/>
        <w:jc w:val="both"/>
      </w:pPr>
      <w:r w:rsidRPr="00593C9A">
        <w:t xml:space="preserve">1.4 Количество участников по типам ОО </w:t>
      </w:r>
    </w:p>
    <w:p w:rsidR="00524FFA" w:rsidRPr="00593C9A" w:rsidRDefault="00791F29" w:rsidP="00593C9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1800"/>
        <w:gridCol w:w="1801"/>
        <w:gridCol w:w="1801"/>
      </w:tblGrid>
      <w:tr w:rsidR="00A22F96" w:rsidRPr="00593C9A" w:rsidTr="00A22F96">
        <w:trPr>
          <w:trHeight w:val="330"/>
        </w:trPr>
        <w:tc>
          <w:tcPr>
            <w:tcW w:w="4522" w:type="dxa"/>
            <w:vMerge w:val="restart"/>
          </w:tcPr>
          <w:p w:rsidR="00A22F96" w:rsidRPr="00593C9A" w:rsidRDefault="00A22F96" w:rsidP="00593C9A">
            <w:pPr>
              <w:contextualSpacing/>
              <w:jc w:val="both"/>
            </w:pPr>
            <w:r w:rsidRPr="00593C9A">
              <w:t>Всего участников ЕГЭ по предмету</w:t>
            </w:r>
          </w:p>
        </w:tc>
        <w:tc>
          <w:tcPr>
            <w:tcW w:w="1800" w:type="dxa"/>
          </w:tcPr>
          <w:p w:rsidR="00A22F96" w:rsidRPr="00593C9A" w:rsidRDefault="00EB7822" w:rsidP="00593C9A">
            <w:pPr>
              <w:contextualSpacing/>
              <w:jc w:val="center"/>
              <w:rPr>
                <w:b/>
              </w:rPr>
            </w:pPr>
            <w:r w:rsidRPr="00593C9A">
              <w:rPr>
                <w:b/>
              </w:rPr>
              <w:t>2016</w:t>
            </w:r>
          </w:p>
        </w:tc>
        <w:tc>
          <w:tcPr>
            <w:tcW w:w="1801" w:type="dxa"/>
            <w:vAlign w:val="center"/>
          </w:tcPr>
          <w:p w:rsidR="00A22F96" w:rsidRPr="00593C9A" w:rsidRDefault="00A22F96" w:rsidP="00593C9A">
            <w:pPr>
              <w:contextualSpacing/>
              <w:jc w:val="center"/>
              <w:rPr>
                <w:b/>
              </w:rPr>
            </w:pPr>
            <w:r w:rsidRPr="00593C9A">
              <w:rPr>
                <w:b/>
              </w:rPr>
              <w:t>2017</w:t>
            </w:r>
          </w:p>
        </w:tc>
        <w:tc>
          <w:tcPr>
            <w:tcW w:w="1801" w:type="dxa"/>
            <w:vAlign w:val="center"/>
          </w:tcPr>
          <w:p w:rsidR="00A22F96" w:rsidRPr="00593C9A" w:rsidRDefault="00A22F96" w:rsidP="00593C9A">
            <w:pPr>
              <w:contextualSpacing/>
              <w:jc w:val="center"/>
              <w:rPr>
                <w:b/>
              </w:rPr>
            </w:pPr>
            <w:r w:rsidRPr="00593C9A">
              <w:rPr>
                <w:b/>
              </w:rPr>
              <w:t>2018</w:t>
            </w:r>
          </w:p>
        </w:tc>
      </w:tr>
      <w:tr w:rsidR="00A22F96" w:rsidRPr="00593C9A" w:rsidTr="00A22F96">
        <w:trPr>
          <w:trHeight w:val="330"/>
        </w:trPr>
        <w:tc>
          <w:tcPr>
            <w:tcW w:w="4522" w:type="dxa"/>
            <w:vMerge/>
          </w:tcPr>
          <w:p w:rsidR="00A22F96" w:rsidRPr="00593C9A" w:rsidRDefault="00A22F96" w:rsidP="00593C9A">
            <w:pPr>
              <w:contextualSpacing/>
              <w:jc w:val="both"/>
            </w:pPr>
          </w:p>
        </w:tc>
        <w:tc>
          <w:tcPr>
            <w:tcW w:w="1800" w:type="dxa"/>
          </w:tcPr>
          <w:p w:rsidR="00A22F96" w:rsidRPr="00593C9A" w:rsidRDefault="00EB7822" w:rsidP="00593C9A">
            <w:pPr>
              <w:contextualSpacing/>
              <w:jc w:val="center"/>
            </w:pPr>
            <w:r w:rsidRPr="00593C9A">
              <w:t>96</w:t>
            </w:r>
          </w:p>
        </w:tc>
        <w:tc>
          <w:tcPr>
            <w:tcW w:w="1801" w:type="dxa"/>
            <w:vAlign w:val="center"/>
          </w:tcPr>
          <w:p w:rsidR="00A22F96" w:rsidRPr="00593C9A" w:rsidRDefault="00A22F96" w:rsidP="00593C9A">
            <w:pPr>
              <w:contextualSpacing/>
              <w:jc w:val="center"/>
            </w:pPr>
            <w:r w:rsidRPr="00593C9A">
              <w:t>105</w:t>
            </w:r>
          </w:p>
        </w:tc>
        <w:tc>
          <w:tcPr>
            <w:tcW w:w="1801" w:type="dxa"/>
            <w:vAlign w:val="center"/>
          </w:tcPr>
          <w:p w:rsidR="00A22F96" w:rsidRPr="00593C9A" w:rsidRDefault="00A22F96" w:rsidP="00593C9A">
            <w:pPr>
              <w:contextualSpacing/>
              <w:jc w:val="center"/>
            </w:pPr>
            <w:r w:rsidRPr="00593C9A">
              <w:t>144</w:t>
            </w:r>
          </w:p>
        </w:tc>
      </w:tr>
      <w:tr w:rsidR="00EB7822" w:rsidRPr="00593C9A" w:rsidTr="002E1996">
        <w:tc>
          <w:tcPr>
            <w:tcW w:w="4522" w:type="dxa"/>
          </w:tcPr>
          <w:p w:rsidR="00EB7822" w:rsidRPr="00593C9A" w:rsidRDefault="00EB7822" w:rsidP="00593C9A">
            <w:pPr>
              <w:contextualSpacing/>
            </w:pPr>
            <w:r w:rsidRPr="00593C9A">
              <w:t>Из них:</w:t>
            </w:r>
          </w:p>
          <w:p w:rsidR="00EB7822" w:rsidRPr="00593C9A" w:rsidRDefault="00EB7822" w:rsidP="00593C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00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14,58</w:t>
            </w:r>
          </w:p>
        </w:tc>
        <w:tc>
          <w:tcPr>
            <w:tcW w:w="1801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13,33</w:t>
            </w:r>
          </w:p>
        </w:tc>
        <w:tc>
          <w:tcPr>
            <w:tcW w:w="1801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15,28</w:t>
            </w:r>
          </w:p>
        </w:tc>
      </w:tr>
      <w:tr w:rsidR="00EB7822" w:rsidRPr="00593C9A" w:rsidTr="002E1996">
        <w:tc>
          <w:tcPr>
            <w:tcW w:w="4522" w:type="dxa"/>
          </w:tcPr>
          <w:p w:rsidR="00EB7822" w:rsidRPr="00593C9A" w:rsidRDefault="00EB7822" w:rsidP="00593C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1800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5,21</w:t>
            </w:r>
          </w:p>
        </w:tc>
        <w:tc>
          <w:tcPr>
            <w:tcW w:w="1801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4,76</w:t>
            </w:r>
          </w:p>
        </w:tc>
        <w:tc>
          <w:tcPr>
            <w:tcW w:w="1801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6,94</w:t>
            </w:r>
          </w:p>
        </w:tc>
      </w:tr>
      <w:tr w:rsidR="00EB7822" w:rsidRPr="00593C9A" w:rsidTr="002E1996">
        <w:tc>
          <w:tcPr>
            <w:tcW w:w="4522" w:type="dxa"/>
          </w:tcPr>
          <w:p w:rsidR="00EB7822" w:rsidRPr="00593C9A" w:rsidRDefault="00EB7822" w:rsidP="00593C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00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80,21</w:t>
            </w:r>
          </w:p>
        </w:tc>
        <w:tc>
          <w:tcPr>
            <w:tcW w:w="1801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81,91</w:t>
            </w:r>
          </w:p>
        </w:tc>
        <w:tc>
          <w:tcPr>
            <w:tcW w:w="1801" w:type="dxa"/>
            <w:vAlign w:val="center"/>
          </w:tcPr>
          <w:p w:rsidR="00EB7822" w:rsidRPr="00593C9A" w:rsidRDefault="00EB7822" w:rsidP="00593C9A">
            <w:pPr>
              <w:jc w:val="center"/>
              <w:rPr>
                <w:color w:val="000000"/>
              </w:rPr>
            </w:pPr>
            <w:r w:rsidRPr="00593C9A">
              <w:rPr>
                <w:color w:val="000000"/>
              </w:rPr>
              <w:t>77,78</w:t>
            </w:r>
          </w:p>
        </w:tc>
      </w:tr>
    </w:tbl>
    <w:p w:rsidR="00524FFA" w:rsidRPr="00593C9A" w:rsidRDefault="00524FFA" w:rsidP="00593C9A"/>
    <w:p w:rsidR="005060D9" w:rsidRPr="00593C9A" w:rsidRDefault="00B979BB" w:rsidP="00593C9A">
      <w:pPr>
        <w:ind w:left="567" w:hanging="567"/>
      </w:pPr>
      <w:r w:rsidRPr="00593C9A">
        <w:t>1.5 Количество</w:t>
      </w:r>
      <w:r w:rsidR="005060D9" w:rsidRPr="00593C9A">
        <w:t xml:space="preserve"> участников ЕГЭ по предмету по АТЕ региона</w:t>
      </w:r>
    </w:p>
    <w:p w:rsidR="001B0D2D" w:rsidRPr="00593C9A" w:rsidRDefault="00791F29" w:rsidP="00593C9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  <w:bookmarkStart w:id="3" w:name="_Toc424490577"/>
    </w:p>
    <w:p w:rsidR="00AF4D57" w:rsidRPr="00593C9A" w:rsidRDefault="00AF4D57" w:rsidP="00593C9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184"/>
        <w:gridCol w:w="1184"/>
        <w:gridCol w:w="1184"/>
        <w:gridCol w:w="1184"/>
        <w:gridCol w:w="1184"/>
        <w:gridCol w:w="1184"/>
      </w:tblGrid>
      <w:tr w:rsidR="00221941" w:rsidRPr="00593C9A" w:rsidTr="00221941">
        <w:trPr>
          <w:trHeight w:val="2801"/>
        </w:trPr>
        <w:tc>
          <w:tcPr>
            <w:tcW w:w="2785" w:type="dxa"/>
            <w:vMerge w:val="restart"/>
            <w:vAlign w:val="center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lastRenderedPageBreak/>
              <w:t>АТЕ</w:t>
            </w:r>
          </w:p>
        </w:tc>
        <w:tc>
          <w:tcPr>
            <w:tcW w:w="1184" w:type="dxa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</w:tr>
      <w:tr w:rsidR="00221941" w:rsidRPr="00593C9A" w:rsidTr="00CE29C4">
        <w:tc>
          <w:tcPr>
            <w:tcW w:w="2785" w:type="dxa"/>
            <w:vMerge/>
            <w:vAlign w:val="center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8" w:type="dxa"/>
            <w:gridSpan w:val="2"/>
          </w:tcPr>
          <w:p w:rsidR="00221941" w:rsidRPr="00593C9A" w:rsidRDefault="00B979BB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368" w:type="dxa"/>
            <w:gridSpan w:val="2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201</w:t>
            </w:r>
            <w:r w:rsidR="00B979BB" w:rsidRPr="00593C9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68" w:type="dxa"/>
            <w:gridSpan w:val="2"/>
          </w:tcPr>
          <w:p w:rsidR="00221941" w:rsidRPr="00593C9A" w:rsidRDefault="00221941" w:rsidP="00593C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3C9A">
              <w:rPr>
                <w:rFonts w:eastAsia="Calibri"/>
                <w:lang w:eastAsia="en-US"/>
              </w:rPr>
              <w:t>201</w:t>
            </w:r>
            <w:r w:rsidR="00B979BB" w:rsidRPr="00593C9A">
              <w:rPr>
                <w:rFonts w:eastAsia="Calibri"/>
                <w:lang w:eastAsia="en-US"/>
              </w:rPr>
              <w:t>8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3,03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1,74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1,36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3,03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1,74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5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3,40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2,02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7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6,09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13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8,84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17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17,17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21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18,26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17,69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10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10,10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15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13,04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15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10,20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12,12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13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11,30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13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8,84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6,06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5,22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2,72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4,04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5,22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7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4,76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9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9,09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12,17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15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10,20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rPr>
                <w:rFonts w:eastAsia="Calibri"/>
                <w:bCs/>
              </w:rPr>
            </w:pPr>
            <w:r w:rsidRPr="00593C9A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0,00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0,00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2,72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1,01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3,48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5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3,40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2,02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1,74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1,36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2,02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0,00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0,00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7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7,07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5,22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4,08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4,04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0,87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5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3,40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4,04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9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7,83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9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6,12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9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9,09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3,48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4,08</w:t>
            </w:r>
          </w:p>
        </w:tc>
      </w:tr>
      <w:tr w:rsidR="00B979BB" w:rsidRPr="00593C9A" w:rsidTr="00FA1462">
        <w:tc>
          <w:tcPr>
            <w:tcW w:w="2785" w:type="dxa"/>
          </w:tcPr>
          <w:p w:rsidR="00B979BB" w:rsidRPr="00593C9A" w:rsidRDefault="00B979BB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4,04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3</w:t>
            </w:r>
          </w:p>
        </w:tc>
        <w:tc>
          <w:tcPr>
            <w:tcW w:w="1184" w:type="dxa"/>
            <w:vAlign w:val="center"/>
          </w:tcPr>
          <w:p w:rsidR="00B979BB" w:rsidRPr="00593C9A" w:rsidRDefault="00B979BB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2,61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10</w:t>
            </w:r>
          </w:p>
        </w:tc>
        <w:tc>
          <w:tcPr>
            <w:tcW w:w="1184" w:type="dxa"/>
            <w:vAlign w:val="center"/>
          </w:tcPr>
          <w:p w:rsidR="00B979BB" w:rsidRPr="00593C9A" w:rsidRDefault="00EC0FEF" w:rsidP="00593C9A">
            <w:pPr>
              <w:jc w:val="center"/>
              <w:rPr>
                <w:rFonts w:eastAsia="Calibri"/>
              </w:rPr>
            </w:pPr>
            <w:r w:rsidRPr="00593C9A">
              <w:rPr>
                <w:rFonts w:eastAsia="Calibri"/>
              </w:rPr>
              <w:t>6,80</w:t>
            </w:r>
          </w:p>
        </w:tc>
      </w:tr>
    </w:tbl>
    <w:p w:rsidR="001B0D2D" w:rsidRPr="00593C9A" w:rsidRDefault="001B0D2D" w:rsidP="00593C9A">
      <w:pPr>
        <w:contextualSpacing/>
        <w:rPr>
          <w:rFonts w:eastAsia="Calibri"/>
          <w:b/>
        </w:rPr>
      </w:pPr>
    </w:p>
    <w:p w:rsidR="00A63A2E" w:rsidRPr="00593C9A" w:rsidRDefault="005060D9" w:rsidP="00593C9A">
      <w:pPr>
        <w:ind w:left="-567"/>
        <w:jc w:val="both"/>
        <w:rPr>
          <w:b/>
        </w:rPr>
      </w:pPr>
      <w:r w:rsidRPr="00593C9A">
        <w:rPr>
          <w:b/>
        </w:rPr>
        <w:t>ВЫВОД о характере изменения количества участников ЕГЭ по предмету</w:t>
      </w:r>
      <w:r w:rsidR="001C4D71" w:rsidRPr="00593C9A">
        <w:rPr>
          <w:b/>
        </w:rPr>
        <w:t xml:space="preserve">. </w:t>
      </w:r>
      <w:r w:rsidRPr="00593C9A">
        <w:rPr>
          <w:b/>
        </w:rPr>
        <w:t xml:space="preserve"> </w:t>
      </w:r>
      <w:bookmarkEnd w:id="3"/>
    </w:p>
    <w:p w:rsidR="00A63A2E" w:rsidRPr="00593C9A" w:rsidRDefault="00A63A2E" w:rsidP="00593C9A">
      <w:pPr>
        <w:ind w:firstLine="567"/>
        <w:jc w:val="both"/>
        <w:rPr>
          <w:b/>
        </w:rPr>
      </w:pPr>
    </w:p>
    <w:p w:rsidR="00E87CD8" w:rsidRPr="00593C9A" w:rsidRDefault="008C7A08" w:rsidP="00593C9A">
      <w:pPr>
        <w:pStyle w:val="af7"/>
        <w:tabs>
          <w:tab w:val="left" w:pos="709"/>
        </w:tabs>
        <w:ind w:left="-567" w:right="-284" w:firstLine="567"/>
        <w:rPr>
          <w:sz w:val="24"/>
        </w:rPr>
      </w:pPr>
      <w:r w:rsidRPr="00593C9A">
        <w:rPr>
          <w:sz w:val="24"/>
        </w:rPr>
        <w:t xml:space="preserve">Предмет </w:t>
      </w:r>
      <w:r w:rsidR="00734414" w:rsidRPr="00593C9A">
        <w:rPr>
          <w:sz w:val="24"/>
        </w:rPr>
        <w:t>«</w:t>
      </w:r>
      <w:r w:rsidRPr="00593C9A">
        <w:rPr>
          <w:sz w:val="24"/>
        </w:rPr>
        <w:t>География</w:t>
      </w:r>
      <w:r w:rsidR="00734414" w:rsidRPr="00593C9A">
        <w:rPr>
          <w:sz w:val="24"/>
        </w:rPr>
        <w:t>»</w:t>
      </w:r>
      <w:r w:rsidRPr="00593C9A">
        <w:rPr>
          <w:sz w:val="24"/>
        </w:rPr>
        <w:t xml:space="preserve"> остается </w:t>
      </w:r>
      <w:r w:rsidR="00734414" w:rsidRPr="00593C9A">
        <w:rPr>
          <w:sz w:val="24"/>
        </w:rPr>
        <w:t xml:space="preserve">в регионе предметом по выбору на последнем месте, </w:t>
      </w:r>
      <w:r w:rsidRPr="00593C9A">
        <w:rPr>
          <w:sz w:val="24"/>
        </w:rPr>
        <w:t>с минимальным количеством участников (в пределах 2</w:t>
      </w:r>
      <w:r w:rsidR="00734414" w:rsidRPr="00593C9A">
        <w:rPr>
          <w:sz w:val="24"/>
        </w:rPr>
        <w:t>,5</w:t>
      </w:r>
      <w:r w:rsidRPr="00593C9A">
        <w:rPr>
          <w:sz w:val="24"/>
        </w:rPr>
        <w:t xml:space="preserve">%). </w:t>
      </w:r>
      <w:r w:rsidR="003C6302" w:rsidRPr="00593C9A">
        <w:rPr>
          <w:sz w:val="24"/>
        </w:rPr>
        <w:t>Незначительное число участников экзамена объясняется небольшим количеством направлений подготовки в учебных заведениях высшего образования, для поступления на которые требуется предоставить результаты по данному предмету.</w:t>
      </w:r>
    </w:p>
    <w:p w:rsidR="00E87CD8" w:rsidRPr="00593C9A" w:rsidRDefault="00E3691F" w:rsidP="00593C9A">
      <w:pPr>
        <w:pStyle w:val="af7"/>
        <w:tabs>
          <w:tab w:val="left" w:pos="709"/>
        </w:tabs>
        <w:ind w:left="-567" w:right="-284" w:firstLine="567"/>
        <w:rPr>
          <w:sz w:val="24"/>
        </w:rPr>
      </w:pPr>
      <w:r w:rsidRPr="00593C9A">
        <w:rPr>
          <w:sz w:val="24"/>
        </w:rPr>
        <w:t>За последние три года количество выпускников, выбирающих и сдающих ЕГ</w:t>
      </w:r>
      <w:r w:rsidR="00BB534F" w:rsidRPr="00593C9A">
        <w:rPr>
          <w:sz w:val="24"/>
        </w:rPr>
        <w:t>Э по географии, оставался в пределах 2%</w:t>
      </w:r>
      <w:r w:rsidRPr="00593C9A">
        <w:rPr>
          <w:sz w:val="24"/>
        </w:rPr>
        <w:t>, однако в</w:t>
      </w:r>
      <w:r w:rsidR="008C7A08" w:rsidRPr="00593C9A">
        <w:rPr>
          <w:sz w:val="24"/>
        </w:rPr>
        <w:t xml:space="preserve"> 201</w:t>
      </w:r>
      <w:r w:rsidR="00734414" w:rsidRPr="00593C9A">
        <w:rPr>
          <w:sz w:val="24"/>
        </w:rPr>
        <w:t>8</w:t>
      </w:r>
      <w:r w:rsidR="008C7A08" w:rsidRPr="00593C9A">
        <w:rPr>
          <w:sz w:val="24"/>
        </w:rPr>
        <w:t xml:space="preserve"> году отмечено увеличение количества участников до 2,</w:t>
      </w:r>
      <w:r w:rsidR="00734414" w:rsidRPr="00593C9A">
        <w:rPr>
          <w:sz w:val="24"/>
        </w:rPr>
        <w:t>68%.</w:t>
      </w:r>
      <w:r w:rsidR="00E87CD8" w:rsidRPr="00593C9A">
        <w:rPr>
          <w:sz w:val="24"/>
        </w:rPr>
        <w:t xml:space="preserve"> </w:t>
      </w:r>
    </w:p>
    <w:p w:rsidR="008C7A08" w:rsidRPr="00593C9A" w:rsidRDefault="00734414" w:rsidP="00593C9A">
      <w:pPr>
        <w:ind w:left="-567" w:right="-284" w:firstLine="567"/>
        <w:jc w:val="both"/>
      </w:pPr>
      <w:r w:rsidRPr="00593C9A">
        <w:t>Как и в прошлые годы, «Г</w:t>
      </w:r>
      <w:r w:rsidR="008C7A08" w:rsidRPr="00593C9A">
        <w:t>еография</w:t>
      </w:r>
      <w:r w:rsidRPr="00593C9A">
        <w:t>»</w:t>
      </w:r>
      <w:r w:rsidR="008C7A08" w:rsidRPr="00593C9A">
        <w:t xml:space="preserve"> относится к предметам, в которых в распределении участников по гендерному признаку  преобладают юноши (в 2018 по географии участников-юношей в 1,</w:t>
      </w:r>
      <w:r w:rsidRPr="00593C9A">
        <w:t>1</w:t>
      </w:r>
      <w:r w:rsidR="008C7A08" w:rsidRPr="00593C9A">
        <w:t xml:space="preserve"> больше, чем девушек). </w:t>
      </w:r>
    </w:p>
    <w:p w:rsidR="00734414" w:rsidRPr="00593C9A" w:rsidRDefault="00070E6A" w:rsidP="00593C9A">
      <w:pPr>
        <w:ind w:left="-567" w:right="-284" w:firstLine="567"/>
        <w:jc w:val="both"/>
      </w:pPr>
      <w:r w:rsidRPr="00593C9A">
        <w:t>Подавляющее большинство участников ЕГЭ – это выпускники текущего года - 98%</w:t>
      </w:r>
      <w:r w:rsidR="00734414" w:rsidRPr="00593C9A">
        <w:t>. В 2018 году показатель участников сопоставим с 2016 годом (в 2017 году снижение выбора ВТГ экзамена по этому предмету).</w:t>
      </w:r>
      <w:r w:rsidR="009E717F" w:rsidRPr="00593C9A">
        <w:t xml:space="preserve"> </w:t>
      </w:r>
      <w:r w:rsidR="00AA66DC" w:rsidRPr="00593C9A">
        <w:t>П</w:t>
      </w:r>
      <w:r w:rsidR="00734414" w:rsidRPr="00593C9A">
        <w:t xml:space="preserve">о сравнению с 2017 годом </w:t>
      </w:r>
      <w:r w:rsidR="00AA66DC" w:rsidRPr="00593C9A">
        <w:t>произошло</w:t>
      </w:r>
      <w:r w:rsidR="00734414" w:rsidRPr="00593C9A">
        <w:t xml:space="preserve"> снижение участников категории ВПЛ в 5 раз. </w:t>
      </w:r>
    </w:p>
    <w:p w:rsidR="008C7A08" w:rsidRPr="00593C9A" w:rsidRDefault="008C7A08" w:rsidP="00593C9A">
      <w:pPr>
        <w:ind w:left="-567" w:right="-284" w:firstLine="567"/>
        <w:jc w:val="both"/>
      </w:pPr>
      <w:r w:rsidRPr="00593C9A">
        <w:t>Количество участников по типам ОО</w:t>
      </w:r>
      <w:r w:rsidR="00734414" w:rsidRPr="00593C9A">
        <w:t xml:space="preserve"> так же неизменно и </w:t>
      </w:r>
      <w:r w:rsidRPr="00593C9A">
        <w:t>характерно для Ленинградск</w:t>
      </w:r>
      <w:r w:rsidR="00734414" w:rsidRPr="00593C9A">
        <w:t xml:space="preserve">ой области, что </w:t>
      </w:r>
      <w:r w:rsidRPr="00593C9A">
        <w:t xml:space="preserve">соответствует количеству средних школ и школ с повышенным уровнем образования. На протяжении последних </w:t>
      </w:r>
      <w:r w:rsidR="00734414" w:rsidRPr="00593C9A">
        <w:t xml:space="preserve">шести </w:t>
      </w:r>
      <w:r w:rsidRPr="00593C9A">
        <w:t xml:space="preserve">лет </w:t>
      </w:r>
      <w:r w:rsidR="00070E6A" w:rsidRPr="00593C9A">
        <w:t>Подавляющее большинство - выпускники средних школ (78%)</w:t>
      </w:r>
      <w:r w:rsidRPr="00593C9A">
        <w:t xml:space="preserve">, </w:t>
      </w:r>
      <w:r w:rsidR="00070E6A" w:rsidRPr="00593C9A">
        <w:t xml:space="preserve">на долю выпускников лицеев, гимназий и школ с углубленным изучением отдельных </w:t>
      </w:r>
      <w:r w:rsidR="00070E6A" w:rsidRPr="00593C9A">
        <w:lastRenderedPageBreak/>
        <w:t xml:space="preserve">предметов приходится </w:t>
      </w:r>
      <w:r w:rsidR="00D464BA" w:rsidRPr="00593C9A">
        <w:t>22 % участников экзамена (доля участников увеличилась по сравнению с 2017 годом).</w:t>
      </w:r>
    </w:p>
    <w:p w:rsidR="008C7A08" w:rsidRPr="00593C9A" w:rsidRDefault="008C7A08" w:rsidP="00593C9A">
      <w:pPr>
        <w:ind w:left="-567" w:right="-284" w:firstLine="567"/>
        <w:jc w:val="both"/>
      </w:pPr>
      <w:r w:rsidRPr="00593C9A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дают «большие» муниципальные образования – Всеволожский, Выборгский, Гатчинский районы.</w:t>
      </w:r>
    </w:p>
    <w:p w:rsidR="008C7A08" w:rsidRPr="00593C9A" w:rsidRDefault="008C7A08" w:rsidP="00593C9A">
      <w:pPr>
        <w:ind w:left="-567" w:right="-284" w:firstLine="567"/>
        <w:jc w:val="both"/>
      </w:pPr>
      <w:r w:rsidRPr="00593C9A">
        <w:t>За последние три года отмечена следующая стабильная динамика участия по муниципальным образованиям:</w:t>
      </w:r>
    </w:p>
    <w:p w:rsidR="008C7A08" w:rsidRPr="00593C9A" w:rsidRDefault="003C6302" w:rsidP="00593C9A">
      <w:pPr>
        <w:ind w:left="-567" w:right="-284" w:firstLine="567"/>
        <w:jc w:val="both"/>
      </w:pPr>
      <w:r w:rsidRPr="00593C9A">
        <w:t xml:space="preserve">снижение количества участников в Гатчинском, Кингисеппском, Приозерском  районах. </w:t>
      </w:r>
      <w:r w:rsidR="008C7A08" w:rsidRPr="00593C9A">
        <w:t xml:space="preserve">В  </w:t>
      </w:r>
      <w:r w:rsidR="002F0ABA" w:rsidRPr="00593C9A">
        <w:t>Подпорожском</w:t>
      </w:r>
      <w:r w:rsidR="008C7A08" w:rsidRPr="00593C9A">
        <w:t xml:space="preserve"> районе два года подряд  не было выбора предмета для участия.</w:t>
      </w:r>
    </w:p>
    <w:p w:rsidR="008C7A08" w:rsidRPr="00593C9A" w:rsidRDefault="008C7A08" w:rsidP="00593C9A">
      <w:pPr>
        <w:ind w:left="-567" w:right="-284" w:firstLine="567"/>
        <w:jc w:val="both"/>
      </w:pPr>
      <w:r w:rsidRPr="00593C9A">
        <w:t>уве</w:t>
      </w:r>
      <w:r w:rsidR="002F0ABA" w:rsidRPr="00593C9A">
        <w:t>личение количества участников в</w:t>
      </w:r>
      <w:r w:rsidRPr="00593C9A">
        <w:t xml:space="preserve"> </w:t>
      </w:r>
      <w:r w:rsidR="002F0ABA" w:rsidRPr="00593C9A">
        <w:t>Волховском, Лодейнопольском, Ломоносовском, Тосненском районах.</w:t>
      </w:r>
    </w:p>
    <w:p w:rsidR="008923A5" w:rsidRPr="00593C9A" w:rsidRDefault="008923A5" w:rsidP="00593C9A">
      <w:pPr>
        <w:pStyle w:val="af7"/>
        <w:tabs>
          <w:tab w:val="left" w:pos="709"/>
        </w:tabs>
        <w:ind w:left="-567" w:right="-284" w:firstLine="567"/>
        <w:rPr>
          <w:smallCaps/>
          <w:color w:val="FF0000"/>
          <w:sz w:val="24"/>
        </w:rPr>
      </w:pPr>
    </w:p>
    <w:p w:rsidR="005060D9" w:rsidRPr="00593C9A" w:rsidRDefault="005060D9" w:rsidP="00593C9A">
      <w:pPr>
        <w:ind w:left="-426" w:firstLine="426"/>
        <w:jc w:val="both"/>
        <w:rPr>
          <w:rFonts w:eastAsia="Times New Roman"/>
          <w:b/>
        </w:rPr>
      </w:pPr>
      <w:r w:rsidRPr="00593C9A">
        <w:rPr>
          <w:rFonts w:eastAsia="Times New Roman"/>
          <w:b/>
        </w:rPr>
        <w:t>2. КРАТКАЯ ХАРАКТЕРИСТИКА КИМ ПО ПРЕДМЕТУ</w:t>
      </w:r>
    </w:p>
    <w:p w:rsidR="00086C17" w:rsidRPr="00593C9A" w:rsidRDefault="00086C17" w:rsidP="00593C9A">
      <w:pPr>
        <w:autoSpaceDE w:val="0"/>
        <w:autoSpaceDN w:val="0"/>
        <w:adjustRightInd w:val="0"/>
        <w:ind w:left="-567" w:right="-142" w:firstLine="567"/>
        <w:jc w:val="both"/>
        <w:rPr>
          <w:lang w:eastAsia="en-US"/>
        </w:rPr>
      </w:pPr>
    </w:p>
    <w:p w:rsidR="008923A5" w:rsidRPr="00593C9A" w:rsidRDefault="009C0AD9" w:rsidP="00593C9A">
      <w:pPr>
        <w:autoSpaceDE w:val="0"/>
        <w:autoSpaceDN w:val="0"/>
        <w:adjustRightInd w:val="0"/>
        <w:ind w:left="-567" w:right="-142" w:firstLine="567"/>
        <w:jc w:val="both"/>
      </w:pPr>
      <w:r w:rsidRPr="00593C9A">
        <w:rPr>
          <w:lang w:eastAsia="en-US"/>
        </w:rPr>
        <w:t>В отчете проанализированы два варианта КИМ: №</w:t>
      </w:r>
      <w:r w:rsidR="009E717F" w:rsidRPr="00593C9A">
        <w:rPr>
          <w:lang w:eastAsia="en-US"/>
        </w:rPr>
        <w:t xml:space="preserve"> </w:t>
      </w:r>
      <w:r w:rsidRPr="00593C9A">
        <w:rPr>
          <w:lang w:eastAsia="en-US"/>
        </w:rPr>
        <w:t>301 и №</w:t>
      </w:r>
      <w:r w:rsidR="009E717F" w:rsidRPr="00593C9A">
        <w:rPr>
          <w:lang w:eastAsia="en-US"/>
        </w:rPr>
        <w:t xml:space="preserve"> </w:t>
      </w:r>
      <w:r w:rsidRPr="00593C9A">
        <w:rPr>
          <w:lang w:eastAsia="en-US"/>
        </w:rPr>
        <w:t>401.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Все элементы содержания, проверявшиеся в экзаменационной работе  </w:t>
      </w:r>
      <w:smartTag w:uri="urn:schemas-microsoft-com:office:smarttags" w:element="metricconverter">
        <w:smartTagPr>
          <w:attr w:name="ProductID" w:val="2017 г"/>
        </w:smartTagPr>
        <w:r w:rsidRPr="00593C9A">
          <w:t>2017 г</w:t>
        </w:r>
      </w:smartTag>
      <w:r w:rsidRPr="00593C9A">
        <w:t xml:space="preserve">., проверяются и в экзаменационной работе </w:t>
      </w:r>
      <w:smartTag w:uri="urn:schemas-microsoft-com:office:smarttags" w:element="metricconverter">
        <w:smartTagPr>
          <w:attr w:name="ProductID" w:val="2018 г"/>
        </w:smartTagPr>
        <w:r w:rsidRPr="00593C9A">
          <w:t>2018 г</w:t>
        </w:r>
      </w:smartTag>
      <w:r w:rsidRPr="00593C9A">
        <w:t xml:space="preserve">. 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Каждый вариант экзаменационной работы состоит из 2 частей и включает  в себя 34 задания, различающихся формой и уровнем сложности.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Часть 1 содержит 27 заданий с кратким ответом. (18 заданий базового  уровня сложности, 8 заданий повышенного уровня сложности и 1 задание  высокого уровня сложности).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В экзаменационной работе представлены следующие разновидности  заданий с кратким ответом: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1) задания, требующие записать ответ в виде числа;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2) задания, требующие записать ответ в виде слова;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3) задания на установление соответствия географических объектов и их  характеристик;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4) задания, требующие вписать в текст на месте пропусков ответы из  предложенного списка;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5) задания с выбором нескольких правильных ответов из предложенного списка; 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6) задания на установление правильной последовательности. </w:t>
      </w:r>
    </w:p>
    <w:p w:rsidR="00A63A2E" w:rsidRPr="00593C9A" w:rsidRDefault="00A63A2E" w:rsidP="00593C9A">
      <w:pPr>
        <w:autoSpaceDE w:val="0"/>
        <w:autoSpaceDN w:val="0"/>
        <w:adjustRightInd w:val="0"/>
        <w:ind w:left="-567" w:right="-142" w:firstLine="567"/>
        <w:jc w:val="both"/>
        <w:rPr>
          <w:lang w:eastAsia="en-US"/>
        </w:rPr>
      </w:pPr>
      <w:r w:rsidRPr="00593C9A">
        <w:rPr>
          <w:lang w:eastAsia="en-US"/>
        </w:rPr>
        <w:t>Основные разделы школьного курса географии, которые взяты за основу выделения блоков содержания, подлежащего проверке в ЕГЭ:</w:t>
      </w:r>
    </w:p>
    <w:p w:rsidR="00A63A2E" w:rsidRPr="00593C9A" w:rsidRDefault="00A63A2E" w:rsidP="00593C9A">
      <w:pPr>
        <w:numPr>
          <w:ilvl w:val="0"/>
          <w:numId w:val="25"/>
        </w:numPr>
        <w:autoSpaceDE w:val="0"/>
        <w:autoSpaceDN w:val="0"/>
        <w:adjustRightInd w:val="0"/>
        <w:ind w:left="-567" w:right="-142" w:firstLine="567"/>
        <w:contextualSpacing/>
        <w:jc w:val="both"/>
        <w:rPr>
          <w:lang w:eastAsia="en-US"/>
        </w:rPr>
      </w:pPr>
      <w:r w:rsidRPr="00593C9A">
        <w:rPr>
          <w:lang w:eastAsia="en-US"/>
        </w:rPr>
        <w:t>Источники географической информации</w:t>
      </w:r>
    </w:p>
    <w:p w:rsidR="00A63A2E" w:rsidRPr="00593C9A" w:rsidRDefault="00A63A2E" w:rsidP="00593C9A">
      <w:pPr>
        <w:numPr>
          <w:ilvl w:val="0"/>
          <w:numId w:val="25"/>
        </w:numPr>
        <w:autoSpaceDE w:val="0"/>
        <w:autoSpaceDN w:val="0"/>
        <w:adjustRightInd w:val="0"/>
        <w:ind w:left="-567" w:right="-142" w:firstLine="567"/>
        <w:contextualSpacing/>
        <w:jc w:val="both"/>
        <w:rPr>
          <w:lang w:eastAsia="en-US"/>
        </w:rPr>
      </w:pPr>
      <w:r w:rsidRPr="00593C9A">
        <w:rPr>
          <w:lang w:eastAsia="en-US"/>
        </w:rPr>
        <w:t>Природа Земли и человек</w:t>
      </w:r>
    </w:p>
    <w:p w:rsidR="00A63A2E" w:rsidRPr="00593C9A" w:rsidRDefault="00A63A2E" w:rsidP="00593C9A">
      <w:pPr>
        <w:numPr>
          <w:ilvl w:val="0"/>
          <w:numId w:val="25"/>
        </w:numPr>
        <w:autoSpaceDE w:val="0"/>
        <w:autoSpaceDN w:val="0"/>
        <w:adjustRightInd w:val="0"/>
        <w:ind w:left="-567" w:right="-142" w:firstLine="567"/>
        <w:contextualSpacing/>
        <w:jc w:val="both"/>
        <w:rPr>
          <w:lang w:eastAsia="en-US"/>
        </w:rPr>
      </w:pPr>
      <w:r w:rsidRPr="00593C9A">
        <w:rPr>
          <w:lang w:eastAsia="en-US"/>
        </w:rPr>
        <w:t>Население мира</w:t>
      </w:r>
    </w:p>
    <w:p w:rsidR="00A63A2E" w:rsidRPr="00593C9A" w:rsidRDefault="00A63A2E" w:rsidP="00593C9A">
      <w:pPr>
        <w:numPr>
          <w:ilvl w:val="0"/>
          <w:numId w:val="25"/>
        </w:numPr>
        <w:autoSpaceDE w:val="0"/>
        <w:autoSpaceDN w:val="0"/>
        <w:adjustRightInd w:val="0"/>
        <w:ind w:left="-567" w:right="-142" w:firstLine="567"/>
        <w:contextualSpacing/>
        <w:jc w:val="both"/>
        <w:rPr>
          <w:lang w:eastAsia="en-US"/>
        </w:rPr>
      </w:pPr>
      <w:r w:rsidRPr="00593C9A">
        <w:rPr>
          <w:lang w:eastAsia="en-US"/>
        </w:rPr>
        <w:t>Мировое хозяйство</w:t>
      </w:r>
    </w:p>
    <w:p w:rsidR="00A63A2E" w:rsidRPr="00593C9A" w:rsidRDefault="00A63A2E" w:rsidP="00593C9A">
      <w:pPr>
        <w:numPr>
          <w:ilvl w:val="0"/>
          <w:numId w:val="25"/>
        </w:numPr>
        <w:autoSpaceDE w:val="0"/>
        <w:autoSpaceDN w:val="0"/>
        <w:adjustRightInd w:val="0"/>
        <w:ind w:left="-567" w:right="-142" w:firstLine="567"/>
        <w:contextualSpacing/>
        <w:jc w:val="both"/>
        <w:rPr>
          <w:lang w:eastAsia="en-US"/>
        </w:rPr>
      </w:pPr>
      <w:r w:rsidRPr="00593C9A">
        <w:rPr>
          <w:lang w:eastAsia="en-US"/>
        </w:rPr>
        <w:t>Природопользование и геоэкология</w:t>
      </w:r>
    </w:p>
    <w:p w:rsidR="00A63A2E" w:rsidRPr="00593C9A" w:rsidRDefault="00A63A2E" w:rsidP="00593C9A">
      <w:pPr>
        <w:numPr>
          <w:ilvl w:val="0"/>
          <w:numId w:val="25"/>
        </w:numPr>
        <w:autoSpaceDE w:val="0"/>
        <w:autoSpaceDN w:val="0"/>
        <w:adjustRightInd w:val="0"/>
        <w:ind w:left="-567" w:right="-142" w:firstLine="567"/>
        <w:contextualSpacing/>
        <w:jc w:val="both"/>
        <w:rPr>
          <w:lang w:eastAsia="en-US"/>
        </w:rPr>
      </w:pPr>
      <w:r w:rsidRPr="00593C9A">
        <w:rPr>
          <w:lang w:eastAsia="en-US"/>
        </w:rPr>
        <w:t>Регионы и страны мира</w:t>
      </w:r>
    </w:p>
    <w:p w:rsidR="00A63A2E" w:rsidRPr="00593C9A" w:rsidRDefault="00A63A2E" w:rsidP="00593C9A">
      <w:pPr>
        <w:numPr>
          <w:ilvl w:val="0"/>
          <w:numId w:val="25"/>
        </w:numPr>
        <w:autoSpaceDE w:val="0"/>
        <w:autoSpaceDN w:val="0"/>
        <w:adjustRightInd w:val="0"/>
        <w:ind w:left="-567" w:right="-142" w:firstLine="567"/>
        <w:contextualSpacing/>
        <w:jc w:val="both"/>
        <w:rPr>
          <w:lang w:eastAsia="en-US"/>
        </w:rPr>
      </w:pPr>
      <w:r w:rsidRPr="00593C9A">
        <w:rPr>
          <w:lang w:eastAsia="en-US"/>
        </w:rPr>
        <w:t>География России</w:t>
      </w:r>
    </w:p>
    <w:p w:rsidR="00A63A2E" w:rsidRPr="00593C9A" w:rsidRDefault="00A63A2E" w:rsidP="00593C9A">
      <w:pPr>
        <w:autoSpaceDE w:val="0"/>
        <w:autoSpaceDN w:val="0"/>
        <w:adjustRightInd w:val="0"/>
        <w:ind w:left="-567" w:right="-142" w:firstLine="567"/>
        <w:jc w:val="both"/>
        <w:rPr>
          <w:lang w:eastAsia="en-US"/>
        </w:rPr>
      </w:pPr>
      <w:r w:rsidRPr="00593C9A">
        <w:rPr>
          <w:lang w:eastAsia="en-US"/>
        </w:rPr>
        <w:t>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A63A2E" w:rsidRPr="00593C9A" w:rsidRDefault="00A63A2E" w:rsidP="00593C9A">
      <w:pPr>
        <w:ind w:left="-567" w:right="-142" w:firstLine="567"/>
        <w:jc w:val="both"/>
      </w:pPr>
      <w:r w:rsidRPr="00593C9A">
        <w:t xml:space="preserve">КИМ ЕГЭ 2018 года не претерпели существенных изменений </w:t>
      </w:r>
      <w:r w:rsidR="00086C17" w:rsidRPr="00593C9A">
        <w:t xml:space="preserve">по сравнению </w:t>
      </w:r>
      <w:r w:rsidRPr="00593C9A">
        <w:t>с 2017 год</w:t>
      </w:r>
      <w:r w:rsidR="00086C17" w:rsidRPr="00593C9A">
        <w:t>ом</w:t>
      </w:r>
      <w:r w:rsidRPr="00593C9A">
        <w:t xml:space="preserve">. Изменена форма заданий </w:t>
      </w:r>
      <w:r w:rsidRPr="00593C9A">
        <w:rPr>
          <w:b/>
        </w:rPr>
        <w:t>11</w:t>
      </w:r>
      <w:r w:rsidRPr="00593C9A">
        <w:t xml:space="preserve"> и </w:t>
      </w:r>
      <w:r w:rsidRPr="00593C9A">
        <w:rPr>
          <w:b/>
        </w:rPr>
        <w:t>14</w:t>
      </w:r>
      <w:r w:rsidRPr="00593C9A">
        <w:t xml:space="preserve"> (Регионы России и Страны мира), представляющая теперь текст с пропущенными словами, как и задание 4 </w:t>
      </w:r>
      <w:r w:rsidRPr="00593C9A">
        <w:rPr>
          <w:lang w:eastAsia="en-US"/>
        </w:rPr>
        <w:t>– темы географического текста разнообразны и поддаются охвату при подготовке лишь частично</w:t>
      </w:r>
      <w:r w:rsidRPr="00593C9A">
        <w:t xml:space="preserve">.  </w:t>
      </w:r>
    </w:p>
    <w:p w:rsidR="00B90C38" w:rsidRPr="00593C9A" w:rsidRDefault="00A63A2E" w:rsidP="00593C9A">
      <w:pPr>
        <w:autoSpaceDE w:val="0"/>
        <w:autoSpaceDN w:val="0"/>
        <w:adjustRightInd w:val="0"/>
        <w:ind w:left="-567" w:right="-142" w:firstLine="567"/>
        <w:jc w:val="both"/>
        <w:sectPr w:rsidR="00B90C38" w:rsidRPr="00593C9A" w:rsidSect="00CB22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3C9A">
        <w:t xml:space="preserve">В КИМ ЕГЭ по географии используются 7 заданий с развернутым ответом, в первом из которых ответом должен быть рисунок, а в остальных требуется записать полный  и </w:t>
      </w:r>
      <w:r w:rsidRPr="00593C9A">
        <w:lastRenderedPageBreak/>
        <w:t xml:space="preserve">обоснованный ответ на поставленный вопрос (2 задания повышенного уровня сложности и 5 заданий высокого уровня сложности). Задание </w:t>
      </w:r>
      <w:r w:rsidRPr="00593C9A">
        <w:rPr>
          <w:b/>
        </w:rPr>
        <w:t>29</w:t>
      </w:r>
      <w:r w:rsidRPr="00593C9A">
        <w:t xml:space="preserve"> (Факторы размещения производства. География отраслей промышленности, важнейших видов транспорта сельского хозяйства) по формулировке задания становится идентичным с задание 23 из Основного Государственного Экзамена по географии, что способствует успешному выполнению задания учащимися, сдававших ОГЭ по географии. Задание </w:t>
      </w:r>
      <w:r w:rsidRPr="00593C9A">
        <w:rPr>
          <w:b/>
        </w:rPr>
        <w:t>32</w:t>
      </w:r>
      <w:r w:rsidRPr="00593C9A">
        <w:t xml:space="preserve"> </w:t>
      </w:r>
      <w:r w:rsidRPr="00593C9A">
        <w:rPr>
          <w:lang w:eastAsia="en-US"/>
        </w:rPr>
        <w:t>(Земля как планета, современный облик планеты Земля. Форма, размеры, движение Земли) является высоким по уровню сложности и в представленных для анализа вариантах вновь предлагает учащимся новую форму географической задачи, не рассматриваемой ранее ни в печатных КИМ, ни в открытом банке заданий ЕГЭ по географии на сайте ФИПИ.</w:t>
      </w:r>
      <w:r w:rsidR="00086C17" w:rsidRPr="00593C9A">
        <w:t xml:space="preserve"> </w:t>
      </w:r>
    </w:p>
    <w:p w:rsidR="00B90C38" w:rsidRPr="00593C9A" w:rsidRDefault="00B90C38" w:rsidP="00593C9A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593C9A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593C9A" w:rsidRDefault="00B90C38" w:rsidP="00593C9A">
      <w:pPr>
        <w:jc w:val="both"/>
      </w:pPr>
      <w:r w:rsidRPr="00593C9A">
        <w:t>3.1 Диаграмма распределения участников ЕГЭ по учебному предмету по тестовым баллам в 201</w:t>
      </w:r>
      <w:r w:rsidR="00B85AC7" w:rsidRPr="00593C9A">
        <w:t>8</w:t>
      </w:r>
      <w:r w:rsidRPr="00593C9A">
        <w:t xml:space="preserve"> г.</w:t>
      </w:r>
    </w:p>
    <w:p w:rsidR="00B90C38" w:rsidRPr="00593C9A" w:rsidRDefault="00FB722C" w:rsidP="00593C9A">
      <w:pPr>
        <w:sectPr w:rsidR="00B90C38" w:rsidRPr="00593C9A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593C9A">
        <w:rPr>
          <w:noProof/>
        </w:rPr>
        <w:drawing>
          <wp:inline distT="0" distB="0" distL="0" distR="0" wp14:anchorId="2F260308" wp14:editId="604F1B80">
            <wp:extent cx="9251950" cy="53676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C38" w:rsidRPr="00593C9A">
        <w:br w:type="page"/>
      </w:r>
    </w:p>
    <w:p w:rsidR="00614AB8" w:rsidRPr="00593C9A" w:rsidRDefault="005060D9" w:rsidP="00593C9A">
      <w:pPr>
        <w:jc w:val="both"/>
        <w:rPr>
          <w:b/>
        </w:rPr>
      </w:pPr>
      <w:r w:rsidRPr="00593C9A">
        <w:lastRenderedPageBreak/>
        <w:t xml:space="preserve">3.2 </w:t>
      </w:r>
      <w:r w:rsidR="00614AB8" w:rsidRPr="00593C9A">
        <w:t>Динамика результатов ЕГЭ по предмету за последние 3 года</w:t>
      </w:r>
    </w:p>
    <w:p w:rsidR="00614AB8" w:rsidRPr="00593C9A" w:rsidRDefault="00791F29" w:rsidP="00593C9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593C9A" w:rsidRDefault="004059AC" w:rsidP="00593C9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2"/>
        <w:gridCol w:w="1743"/>
        <w:gridCol w:w="1559"/>
        <w:gridCol w:w="1560"/>
      </w:tblGrid>
      <w:tr w:rsidR="004059AC" w:rsidRPr="00593C9A" w:rsidTr="00856928">
        <w:trPr>
          <w:trHeight w:val="338"/>
        </w:trPr>
        <w:tc>
          <w:tcPr>
            <w:tcW w:w="5062" w:type="dxa"/>
            <w:vMerge w:val="restart"/>
          </w:tcPr>
          <w:p w:rsidR="004059AC" w:rsidRPr="00593C9A" w:rsidRDefault="004059AC" w:rsidP="00593C9A">
            <w:pPr>
              <w:contextualSpacing/>
              <w:jc w:val="both"/>
              <w:rPr>
                <w:rFonts w:eastAsia="MS Mincho"/>
                <w:b/>
              </w:rPr>
            </w:pPr>
            <w:r w:rsidRPr="00593C9A">
              <w:rPr>
                <w:rFonts w:eastAsia="MS Mincho"/>
                <w:b/>
              </w:rPr>
              <w:t>География</w:t>
            </w:r>
          </w:p>
        </w:tc>
        <w:tc>
          <w:tcPr>
            <w:tcW w:w="4862" w:type="dxa"/>
            <w:gridSpan w:val="3"/>
          </w:tcPr>
          <w:p w:rsidR="004059AC" w:rsidRPr="00593C9A" w:rsidRDefault="004059AC" w:rsidP="00593C9A">
            <w:pPr>
              <w:contextualSpacing/>
              <w:jc w:val="center"/>
              <w:rPr>
                <w:rFonts w:eastAsia="MS Mincho"/>
              </w:rPr>
            </w:pPr>
            <w:r w:rsidRPr="00593C9A">
              <w:rPr>
                <w:rFonts w:eastAsia="MS Mincho"/>
              </w:rPr>
              <w:t>Ленинградская область</w:t>
            </w:r>
          </w:p>
        </w:tc>
      </w:tr>
      <w:tr w:rsidR="00856928" w:rsidRPr="00593C9A" w:rsidTr="00C072D7">
        <w:trPr>
          <w:trHeight w:val="155"/>
        </w:trPr>
        <w:tc>
          <w:tcPr>
            <w:tcW w:w="5062" w:type="dxa"/>
            <w:vMerge/>
          </w:tcPr>
          <w:p w:rsidR="00856928" w:rsidRPr="00593C9A" w:rsidRDefault="00856928" w:rsidP="00593C9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743" w:type="dxa"/>
            <w:vAlign w:val="center"/>
          </w:tcPr>
          <w:p w:rsidR="00856928" w:rsidRPr="00593C9A" w:rsidRDefault="00856928" w:rsidP="00593C9A">
            <w:pPr>
              <w:contextualSpacing/>
              <w:jc w:val="center"/>
              <w:rPr>
                <w:rFonts w:eastAsia="MS Mincho"/>
              </w:rPr>
            </w:pPr>
            <w:r w:rsidRPr="00593C9A">
              <w:rPr>
                <w:rFonts w:eastAsia="MS Mincho"/>
              </w:rPr>
              <w:t>201</w:t>
            </w:r>
            <w:r w:rsidR="00176D32" w:rsidRPr="00593C9A">
              <w:rPr>
                <w:rFonts w:eastAsia="MS Mincho"/>
              </w:rPr>
              <w:t>6</w:t>
            </w:r>
            <w:r w:rsidRPr="00593C9A">
              <w:rPr>
                <w:rFonts w:eastAsia="MS Mincho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56928" w:rsidRPr="00593C9A" w:rsidRDefault="00856928" w:rsidP="00593C9A">
            <w:pPr>
              <w:contextualSpacing/>
              <w:jc w:val="center"/>
              <w:rPr>
                <w:rFonts w:eastAsia="MS Mincho"/>
              </w:rPr>
            </w:pPr>
            <w:r w:rsidRPr="00593C9A">
              <w:rPr>
                <w:rFonts w:eastAsia="MS Mincho"/>
              </w:rPr>
              <w:t>201</w:t>
            </w:r>
            <w:r w:rsidR="00176D32" w:rsidRPr="00593C9A">
              <w:rPr>
                <w:rFonts w:eastAsia="MS Mincho"/>
              </w:rPr>
              <w:t>7</w:t>
            </w:r>
            <w:r w:rsidRPr="00593C9A">
              <w:rPr>
                <w:rFonts w:eastAsia="MS Mincho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856928" w:rsidRPr="00593C9A" w:rsidRDefault="00856928" w:rsidP="00593C9A">
            <w:pPr>
              <w:contextualSpacing/>
              <w:jc w:val="center"/>
              <w:rPr>
                <w:rFonts w:eastAsia="MS Mincho"/>
              </w:rPr>
            </w:pPr>
            <w:r w:rsidRPr="00593C9A">
              <w:rPr>
                <w:rFonts w:eastAsia="MS Mincho"/>
              </w:rPr>
              <w:t>201</w:t>
            </w:r>
            <w:r w:rsidR="00176D32" w:rsidRPr="00593C9A">
              <w:rPr>
                <w:rFonts w:eastAsia="MS Mincho"/>
              </w:rPr>
              <w:t>8</w:t>
            </w:r>
            <w:r w:rsidRPr="00593C9A">
              <w:rPr>
                <w:rFonts w:eastAsia="MS Mincho"/>
              </w:rPr>
              <w:t xml:space="preserve"> г.</w:t>
            </w:r>
          </w:p>
        </w:tc>
      </w:tr>
      <w:tr w:rsidR="00176D32" w:rsidRPr="00593C9A" w:rsidTr="00C072D7">
        <w:trPr>
          <w:trHeight w:val="349"/>
        </w:trPr>
        <w:tc>
          <w:tcPr>
            <w:tcW w:w="5062" w:type="dxa"/>
          </w:tcPr>
          <w:p w:rsidR="00176D32" w:rsidRPr="00593C9A" w:rsidRDefault="00176D32" w:rsidP="00593C9A">
            <w:pPr>
              <w:contextualSpacing/>
              <w:jc w:val="both"/>
              <w:rPr>
                <w:rFonts w:eastAsia="MS Mincho"/>
              </w:rPr>
            </w:pPr>
            <w:r w:rsidRPr="00593C9A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743" w:type="dxa"/>
            <w:vAlign w:val="center"/>
          </w:tcPr>
          <w:p w:rsidR="00176D32" w:rsidRPr="00593C9A" w:rsidRDefault="00176D32" w:rsidP="00593C9A">
            <w:pPr>
              <w:contextualSpacing/>
              <w:jc w:val="center"/>
              <w:rPr>
                <w:rFonts w:eastAsia="MS Mincho"/>
              </w:rPr>
            </w:pPr>
            <w:r w:rsidRPr="00593C9A">
              <w:rPr>
                <w:rFonts w:eastAsia="MS Mincho"/>
              </w:rPr>
              <w:t>1,01</w:t>
            </w:r>
          </w:p>
        </w:tc>
        <w:tc>
          <w:tcPr>
            <w:tcW w:w="1559" w:type="dxa"/>
            <w:vAlign w:val="center"/>
          </w:tcPr>
          <w:p w:rsidR="00176D32" w:rsidRPr="00593C9A" w:rsidRDefault="00176D32" w:rsidP="00593C9A">
            <w:pPr>
              <w:jc w:val="center"/>
              <w:rPr>
                <w:color w:val="0D0D0D"/>
              </w:rPr>
            </w:pPr>
            <w:r w:rsidRPr="00593C9A">
              <w:rPr>
                <w:color w:val="0D0D0D"/>
              </w:rPr>
              <w:t>3,48</w:t>
            </w:r>
          </w:p>
        </w:tc>
        <w:tc>
          <w:tcPr>
            <w:tcW w:w="1560" w:type="dxa"/>
            <w:vAlign w:val="center"/>
          </w:tcPr>
          <w:p w:rsidR="00176D32" w:rsidRPr="00593C9A" w:rsidRDefault="00D62090" w:rsidP="00593C9A">
            <w:pPr>
              <w:jc w:val="center"/>
              <w:rPr>
                <w:color w:val="0D0D0D"/>
              </w:rPr>
            </w:pPr>
            <w:r w:rsidRPr="00593C9A">
              <w:rPr>
                <w:color w:val="0D0D0D"/>
              </w:rPr>
              <w:t>3,40</w:t>
            </w:r>
          </w:p>
        </w:tc>
      </w:tr>
      <w:tr w:rsidR="00176D32" w:rsidRPr="00593C9A" w:rsidTr="00C072D7">
        <w:trPr>
          <w:trHeight w:val="354"/>
        </w:trPr>
        <w:tc>
          <w:tcPr>
            <w:tcW w:w="5062" w:type="dxa"/>
          </w:tcPr>
          <w:p w:rsidR="00176D32" w:rsidRPr="00593C9A" w:rsidRDefault="00176D32" w:rsidP="00593C9A">
            <w:pPr>
              <w:contextualSpacing/>
              <w:jc w:val="both"/>
              <w:rPr>
                <w:rFonts w:eastAsia="MS Mincho"/>
              </w:rPr>
            </w:pPr>
            <w:r w:rsidRPr="00593C9A">
              <w:rPr>
                <w:rFonts w:eastAsia="MS Mincho"/>
              </w:rPr>
              <w:t>Средний балл</w:t>
            </w:r>
          </w:p>
        </w:tc>
        <w:tc>
          <w:tcPr>
            <w:tcW w:w="1743" w:type="dxa"/>
            <w:vAlign w:val="center"/>
          </w:tcPr>
          <w:p w:rsidR="00176D32" w:rsidRPr="00593C9A" w:rsidRDefault="00176D32" w:rsidP="00593C9A">
            <w:pPr>
              <w:contextualSpacing/>
              <w:jc w:val="center"/>
              <w:rPr>
                <w:rFonts w:eastAsia="MS Mincho"/>
              </w:rPr>
            </w:pPr>
            <w:r w:rsidRPr="00593C9A">
              <w:rPr>
                <w:rFonts w:eastAsia="MS Mincho"/>
              </w:rPr>
              <w:t>67,59</w:t>
            </w:r>
          </w:p>
        </w:tc>
        <w:tc>
          <w:tcPr>
            <w:tcW w:w="1559" w:type="dxa"/>
            <w:vAlign w:val="center"/>
          </w:tcPr>
          <w:p w:rsidR="00176D32" w:rsidRPr="00593C9A" w:rsidRDefault="00176D32" w:rsidP="00593C9A">
            <w:pPr>
              <w:jc w:val="center"/>
              <w:rPr>
                <w:color w:val="0D0D0D"/>
              </w:rPr>
            </w:pPr>
            <w:r w:rsidRPr="00593C9A">
              <w:rPr>
                <w:color w:val="0D0D0D"/>
              </w:rPr>
              <w:t>62,05</w:t>
            </w:r>
          </w:p>
        </w:tc>
        <w:tc>
          <w:tcPr>
            <w:tcW w:w="1560" w:type="dxa"/>
            <w:vAlign w:val="center"/>
          </w:tcPr>
          <w:p w:rsidR="00176D32" w:rsidRPr="00593C9A" w:rsidRDefault="00782F9B" w:rsidP="00593C9A">
            <w:pPr>
              <w:jc w:val="center"/>
              <w:rPr>
                <w:color w:val="0D0D0D"/>
              </w:rPr>
            </w:pPr>
            <w:r w:rsidRPr="00593C9A">
              <w:rPr>
                <w:color w:val="0D0D0D"/>
              </w:rPr>
              <w:t>65,50</w:t>
            </w:r>
          </w:p>
        </w:tc>
      </w:tr>
      <w:tr w:rsidR="00176D32" w:rsidRPr="00593C9A" w:rsidTr="00C072D7">
        <w:trPr>
          <w:trHeight w:val="338"/>
        </w:trPr>
        <w:tc>
          <w:tcPr>
            <w:tcW w:w="5062" w:type="dxa"/>
          </w:tcPr>
          <w:p w:rsidR="00176D32" w:rsidRPr="00593C9A" w:rsidRDefault="00176D32" w:rsidP="00593C9A">
            <w:pPr>
              <w:contextualSpacing/>
              <w:jc w:val="both"/>
              <w:rPr>
                <w:rFonts w:eastAsia="MS Mincho"/>
              </w:rPr>
            </w:pPr>
            <w:r w:rsidRPr="00593C9A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743" w:type="dxa"/>
            <w:vAlign w:val="center"/>
          </w:tcPr>
          <w:p w:rsidR="00176D32" w:rsidRPr="00593C9A" w:rsidRDefault="00176D32" w:rsidP="00593C9A">
            <w:pPr>
              <w:contextualSpacing/>
              <w:jc w:val="center"/>
              <w:rPr>
                <w:rFonts w:eastAsia="MS Mincho"/>
              </w:rPr>
            </w:pPr>
            <w:r w:rsidRPr="00593C9A">
              <w:rPr>
                <w:rFonts w:eastAsia="MS Mincho"/>
              </w:rPr>
              <w:t>23,23</w:t>
            </w:r>
          </w:p>
        </w:tc>
        <w:tc>
          <w:tcPr>
            <w:tcW w:w="1559" w:type="dxa"/>
            <w:vAlign w:val="center"/>
          </w:tcPr>
          <w:p w:rsidR="00176D32" w:rsidRPr="00593C9A" w:rsidRDefault="00176D32" w:rsidP="00593C9A">
            <w:pPr>
              <w:jc w:val="center"/>
              <w:rPr>
                <w:color w:val="0D0D0D"/>
              </w:rPr>
            </w:pPr>
            <w:r w:rsidRPr="00593C9A">
              <w:rPr>
                <w:color w:val="0D0D0D"/>
              </w:rPr>
              <w:t>9,56</w:t>
            </w:r>
          </w:p>
        </w:tc>
        <w:tc>
          <w:tcPr>
            <w:tcW w:w="1560" w:type="dxa"/>
            <w:vAlign w:val="center"/>
          </w:tcPr>
          <w:p w:rsidR="00176D32" w:rsidRPr="00593C9A" w:rsidRDefault="00D62090" w:rsidP="00593C9A">
            <w:pPr>
              <w:jc w:val="center"/>
              <w:rPr>
                <w:color w:val="0D0D0D"/>
              </w:rPr>
            </w:pPr>
            <w:r w:rsidRPr="00593C9A">
              <w:rPr>
                <w:color w:val="0D0D0D"/>
              </w:rPr>
              <w:t>17,01</w:t>
            </w:r>
          </w:p>
        </w:tc>
      </w:tr>
      <w:tr w:rsidR="00176D32" w:rsidRPr="00593C9A" w:rsidTr="00C072D7">
        <w:trPr>
          <w:trHeight w:val="338"/>
        </w:trPr>
        <w:tc>
          <w:tcPr>
            <w:tcW w:w="5062" w:type="dxa"/>
          </w:tcPr>
          <w:p w:rsidR="00176D32" w:rsidRPr="00593C9A" w:rsidRDefault="00176D32" w:rsidP="00593C9A">
            <w:pPr>
              <w:contextualSpacing/>
              <w:jc w:val="both"/>
              <w:rPr>
                <w:rFonts w:eastAsia="MS Mincho"/>
              </w:rPr>
            </w:pPr>
            <w:r w:rsidRPr="00593C9A">
              <w:rPr>
                <w:rFonts w:eastAsia="MS Mincho"/>
              </w:rPr>
              <w:t>Получили 100 баллов</w:t>
            </w:r>
          </w:p>
        </w:tc>
        <w:tc>
          <w:tcPr>
            <w:tcW w:w="1743" w:type="dxa"/>
            <w:vAlign w:val="center"/>
          </w:tcPr>
          <w:p w:rsidR="00176D32" w:rsidRPr="00593C9A" w:rsidRDefault="00176D32" w:rsidP="00593C9A">
            <w:pPr>
              <w:contextualSpacing/>
              <w:jc w:val="center"/>
              <w:rPr>
                <w:rFonts w:eastAsia="MS Mincho"/>
              </w:rPr>
            </w:pPr>
            <w:r w:rsidRPr="00593C9A">
              <w:rPr>
                <w:rFonts w:eastAsia="MS Mincho"/>
              </w:rPr>
              <w:t>3,03</w:t>
            </w:r>
          </w:p>
        </w:tc>
        <w:tc>
          <w:tcPr>
            <w:tcW w:w="1559" w:type="dxa"/>
            <w:vAlign w:val="center"/>
          </w:tcPr>
          <w:p w:rsidR="00176D32" w:rsidRPr="00593C9A" w:rsidRDefault="00176D32" w:rsidP="00593C9A">
            <w:pPr>
              <w:jc w:val="center"/>
              <w:rPr>
                <w:color w:val="0D0D0D"/>
              </w:rPr>
            </w:pPr>
            <w:r w:rsidRPr="00593C9A">
              <w:rPr>
                <w:color w:val="0D0D0D"/>
              </w:rPr>
              <w:t>0,00</w:t>
            </w:r>
          </w:p>
        </w:tc>
        <w:tc>
          <w:tcPr>
            <w:tcW w:w="1560" w:type="dxa"/>
            <w:vAlign w:val="center"/>
          </w:tcPr>
          <w:p w:rsidR="00176D32" w:rsidRPr="00593C9A" w:rsidRDefault="00D62090" w:rsidP="00593C9A">
            <w:pPr>
              <w:jc w:val="center"/>
              <w:rPr>
                <w:color w:val="0D0D0D"/>
              </w:rPr>
            </w:pPr>
            <w:r w:rsidRPr="00593C9A">
              <w:rPr>
                <w:color w:val="0D0D0D"/>
              </w:rPr>
              <w:t>2,04</w:t>
            </w:r>
          </w:p>
        </w:tc>
      </w:tr>
    </w:tbl>
    <w:p w:rsidR="004059AC" w:rsidRPr="00593C9A" w:rsidRDefault="004059AC" w:rsidP="00593C9A">
      <w:pPr>
        <w:ind w:left="709"/>
        <w:jc w:val="both"/>
      </w:pPr>
    </w:p>
    <w:p w:rsidR="005060D9" w:rsidRPr="00593C9A" w:rsidRDefault="00614AB8" w:rsidP="00593C9A">
      <w:pPr>
        <w:tabs>
          <w:tab w:val="left" w:pos="709"/>
        </w:tabs>
        <w:jc w:val="both"/>
      </w:pPr>
      <w:r w:rsidRPr="00593C9A">
        <w:t xml:space="preserve">3.3. </w:t>
      </w:r>
      <w:r w:rsidR="005060D9" w:rsidRPr="00593C9A">
        <w:t>Результаты по группам участников экзамена с различным уровнем подготовки:</w:t>
      </w:r>
    </w:p>
    <w:p w:rsidR="002732ED" w:rsidRPr="00593C9A" w:rsidRDefault="002732ED" w:rsidP="00593C9A">
      <w:pPr>
        <w:pStyle w:val="a3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593C9A" w:rsidRDefault="005060D9" w:rsidP="00593C9A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5060D9" w:rsidRPr="00593C9A" w:rsidRDefault="00791F29" w:rsidP="00593C9A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2732ED" w:rsidRPr="00593C9A" w:rsidRDefault="002732ED" w:rsidP="00593C9A">
      <w:pPr>
        <w:ind w:right="-1"/>
        <w:rPr>
          <w:rFonts w:eastAsia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59"/>
        <w:gridCol w:w="1559"/>
        <w:gridCol w:w="1559"/>
        <w:gridCol w:w="1560"/>
      </w:tblGrid>
      <w:tr w:rsidR="001825A3" w:rsidRPr="00593C9A" w:rsidTr="00A22F96">
        <w:tc>
          <w:tcPr>
            <w:tcW w:w="3687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559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559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560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1825A3" w:rsidRPr="00593C9A" w:rsidTr="00A22F96">
        <w:tc>
          <w:tcPr>
            <w:tcW w:w="3687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559" w:type="dxa"/>
            <w:vAlign w:val="center"/>
          </w:tcPr>
          <w:p w:rsidR="001825A3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559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825A3" w:rsidRPr="00593C9A" w:rsidRDefault="00391FD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25A3" w:rsidRPr="00593C9A" w:rsidTr="00A22F96">
        <w:tc>
          <w:tcPr>
            <w:tcW w:w="3687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559" w:type="dxa"/>
            <w:vAlign w:val="center"/>
          </w:tcPr>
          <w:p w:rsidR="001825A3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29,25</w:t>
            </w:r>
          </w:p>
        </w:tc>
        <w:tc>
          <w:tcPr>
            <w:tcW w:w="1559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25A3" w:rsidRPr="00593C9A" w:rsidTr="00A22F96">
        <w:tc>
          <w:tcPr>
            <w:tcW w:w="3687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559" w:type="dxa"/>
            <w:vAlign w:val="center"/>
          </w:tcPr>
          <w:p w:rsidR="001825A3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46,94</w:t>
            </w:r>
          </w:p>
        </w:tc>
        <w:tc>
          <w:tcPr>
            <w:tcW w:w="1559" w:type="dxa"/>
            <w:vAlign w:val="center"/>
          </w:tcPr>
          <w:p w:rsidR="001825A3" w:rsidRPr="00593C9A" w:rsidRDefault="00391FD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825A3" w:rsidRPr="00593C9A" w:rsidRDefault="00391FD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25A3" w:rsidRPr="00593C9A" w:rsidTr="00A22F96">
        <w:tc>
          <w:tcPr>
            <w:tcW w:w="3687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559" w:type="dxa"/>
            <w:vAlign w:val="center"/>
          </w:tcPr>
          <w:p w:rsidR="001825A3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17,01</w:t>
            </w:r>
          </w:p>
        </w:tc>
        <w:tc>
          <w:tcPr>
            <w:tcW w:w="1559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25A3" w:rsidRPr="00593C9A" w:rsidTr="00A22F96">
        <w:tc>
          <w:tcPr>
            <w:tcW w:w="3687" w:type="dxa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559" w:type="dxa"/>
            <w:vAlign w:val="center"/>
          </w:tcPr>
          <w:p w:rsidR="001825A3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559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1825A3" w:rsidRPr="00593C9A" w:rsidRDefault="001825A3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2732ED" w:rsidRPr="00593C9A" w:rsidRDefault="002732ED" w:rsidP="00593C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593C9A" w:rsidRDefault="005060D9" w:rsidP="00593C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5060D9" w:rsidRPr="00593C9A" w:rsidRDefault="00791F29" w:rsidP="00593C9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2732ED" w:rsidRPr="00593C9A" w:rsidRDefault="002732ED" w:rsidP="00593C9A">
      <w:pPr>
        <w:rPr>
          <w:rFonts w:eastAsia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2"/>
        <w:gridCol w:w="1843"/>
        <w:gridCol w:w="1843"/>
      </w:tblGrid>
      <w:tr w:rsidR="00F8743A" w:rsidRPr="00593C9A" w:rsidTr="00A22F96">
        <w:tc>
          <w:tcPr>
            <w:tcW w:w="4678" w:type="dxa"/>
          </w:tcPr>
          <w:p w:rsidR="00F8743A" w:rsidRPr="00593C9A" w:rsidRDefault="00F8743A" w:rsidP="00593C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743A" w:rsidRPr="00593C9A" w:rsidRDefault="00F8743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843" w:type="dxa"/>
            <w:vAlign w:val="center"/>
          </w:tcPr>
          <w:p w:rsidR="00F8743A" w:rsidRPr="00593C9A" w:rsidRDefault="00F8743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843" w:type="dxa"/>
          </w:tcPr>
          <w:p w:rsidR="00F8743A" w:rsidRPr="00593C9A" w:rsidRDefault="00F8743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715327" w:rsidRPr="00593C9A" w:rsidTr="00A22F96">
        <w:tc>
          <w:tcPr>
            <w:tcW w:w="4678" w:type="dxa"/>
          </w:tcPr>
          <w:p w:rsidR="00715327" w:rsidRPr="00593C9A" w:rsidRDefault="00715327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42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1843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:rsidR="00715327" w:rsidRPr="00593C9A" w:rsidRDefault="00A441AE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327" w:rsidRPr="00593C9A" w:rsidTr="00A22F96">
        <w:tc>
          <w:tcPr>
            <w:tcW w:w="4678" w:type="dxa"/>
          </w:tcPr>
          <w:p w:rsidR="00715327" w:rsidRPr="00593C9A" w:rsidRDefault="00715327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42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33,04</w:t>
            </w:r>
          </w:p>
        </w:tc>
        <w:tc>
          <w:tcPr>
            <w:tcW w:w="1843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843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715327" w:rsidRPr="00593C9A" w:rsidTr="00A22F96">
        <w:tc>
          <w:tcPr>
            <w:tcW w:w="4678" w:type="dxa"/>
          </w:tcPr>
          <w:p w:rsidR="00715327" w:rsidRPr="00593C9A" w:rsidRDefault="00715327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42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47,32</w:t>
            </w:r>
          </w:p>
        </w:tc>
        <w:tc>
          <w:tcPr>
            <w:tcW w:w="1843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843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15327" w:rsidRPr="00593C9A" w:rsidTr="00A22F96">
        <w:tc>
          <w:tcPr>
            <w:tcW w:w="4678" w:type="dxa"/>
          </w:tcPr>
          <w:p w:rsidR="00715327" w:rsidRPr="00593C9A" w:rsidRDefault="00715327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842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1843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843" w:type="dxa"/>
            <w:vAlign w:val="center"/>
          </w:tcPr>
          <w:p w:rsidR="00715327" w:rsidRPr="00593C9A" w:rsidRDefault="000B081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15327" w:rsidRPr="00593C9A" w:rsidTr="00A22F96">
        <w:tc>
          <w:tcPr>
            <w:tcW w:w="4678" w:type="dxa"/>
          </w:tcPr>
          <w:p w:rsidR="00715327" w:rsidRPr="00593C9A" w:rsidRDefault="00715327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выпускников, получивших 100 баллов</w:t>
            </w:r>
          </w:p>
        </w:tc>
        <w:tc>
          <w:tcPr>
            <w:tcW w:w="1842" w:type="dxa"/>
            <w:vAlign w:val="center"/>
          </w:tcPr>
          <w:p w:rsidR="00715327" w:rsidRPr="00593C9A" w:rsidRDefault="00366E31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</w:t>
            </w:r>
            <w:r w:rsidR="000B081A" w:rsidRPr="00593C9A">
              <w:rPr>
                <w:rFonts w:ascii="Times New Roman" w:hAnsi="Times New Roman"/>
                <w:sz w:val="24"/>
                <w:szCs w:val="24"/>
              </w:rPr>
              <w:t>6</w:t>
            </w:r>
            <w:r w:rsidR="00D62090" w:rsidRPr="00593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15327" w:rsidRPr="00593C9A" w:rsidRDefault="00366E31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15327" w:rsidRPr="00593C9A" w:rsidRDefault="00366E31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2732ED" w:rsidRPr="00593C9A" w:rsidRDefault="002732ED" w:rsidP="00593C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593C9A" w:rsidRDefault="005060D9" w:rsidP="00593C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2732ED" w:rsidRPr="00593C9A" w:rsidRDefault="002732ED" w:rsidP="00593C9A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5060D9" w:rsidRPr="00593C9A" w:rsidRDefault="00791F29" w:rsidP="00593C9A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593C9A">
        <w:rPr>
          <w:rFonts w:ascii="Times New Roman" w:hAnsi="Times New Roman"/>
          <w:i/>
          <w:sz w:val="24"/>
          <w:szCs w:val="24"/>
        </w:rPr>
        <w:t>Таблица 8</w:t>
      </w:r>
    </w:p>
    <w:p w:rsidR="002732ED" w:rsidRPr="00593C9A" w:rsidRDefault="002732ED" w:rsidP="00593C9A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593C9A" w:rsidTr="008923A5">
        <w:tc>
          <w:tcPr>
            <w:tcW w:w="2977" w:type="dxa"/>
          </w:tcPr>
          <w:p w:rsidR="00497216" w:rsidRPr="00593C9A" w:rsidRDefault="0049721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593C9A" w:rsidRDefault="0049721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593C9A" w:rsidRDefault="0049721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593C9A" w:rsidRDefault="0049721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593C9A" w:rsidRDefault="0049721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593C9A" w:rsidRDefault="0049721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EF12F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701" w:type="dxa"/>
            <w:vAlign w:val="center"/>
          </w:tcPr>
          <w:p w:rsidR="00497216" w:rsidRPr="00593C9A" w:rsidRDefault="00FB4DA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0,68 </w:t>
            </w:r>
          </w:p>
        </w:tc>
        <w:tc>
          <w:tcPr>
            <w:tcW w:w="1417" w:type="dxa"/>
            <w:vAlign w:val="center"/>
          </w:tcPr>
          <w:p w:rsidR="00497216" w:rsidRPr="00593C9A" w:rsidRDefault="00EF12F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593C9A" w:rsidRDefault="00EF12F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C7397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93C9A" w:rsidRDefault="00A516AD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17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226" w:type="dxa"/>
            <w:vAlign w:val="center"/>
          </w:tcPr>
          <w:p w:rsidR="00497216" w:rsidRPr="00593C9A" w:rsidRDefault="00C7397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C7397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17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226" w:type="dxa"/>
            <w:vAlign w:val="center"/>
          </w:tcPr>
          <w:p w:rsidR="00497216" w:rsidRPr="00593C9A" w:rsidRDefault="00C7397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8,84</w:t>
            </w:r>
          </w:p>
        </w:tc>
        <w:tc>
          <w:tcPr>
            <w:tcW w:w="1417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226" w:type="dxa"/>
            <w:vAlign w:val="center"/>
          </w:tcPr>
          <w:p w:rsidR="00497216" w:rsidRPr="00593C9A" w:rsidRDefault="002641D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50606C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17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226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417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226" w:type="dxa"/>
            <w:vAlign w:val="center"/>
          </w:tcPr>
          <w:p w:rsidR="00497216" w:rsidRPr="00593C9A" w:rsidRDefault="00A96B28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C92651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417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226" w:type="dxa"/>
            <w:vAlign w:val="center"/>
          </w:tcPr>
          <w:p w:rsidR="00497216" w:rsidRPr="00593C9A" w:rsidRDefault="0057534C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0E336F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417" w:type="dxa"/>
            <w:vAlign w:val="center"/>
          </w:tcPr>
          <w:p w:rsidR="00497216" w:rsidRPr="00593C9A" w:rsidRDefault="000E336F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593C9A" w:rsidRDefault="000E336F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B918F4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  <w:tc>
          <w:tcPr>
            <w:tcW w:w="1417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226" w:type="dxa"/>
            <w:vAlign w:val="center"/>
          </w:tcPr>
          <w:p w:rsidR="00497216" w:rsidRPr="00593C9A" w:rsidRDefault="00281608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593C9A" w:rsidTr="008923A5">
        <w:trPr>
          <w:trHeight w:val="195"/>
        </w:trPr>
        <w:tc>
          <w:tcPr>
            <w:tcW w:w="2977" w:type="dxa"/>
          </w:tcPr>
          <w:p w:rsidR="00497216" w:rsidRPr="00593C9A" w:rsidRDefault="00497216" w:rsidP="00593C9A">
            <w:pPr>
              <w:rPr>
                <w:bCs/>
              </w:rPr>
            </w:pPr>
            <w:r w:rsidRPr="00593C9A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497216" w:rsidRPr="00593C9A" w:rsidRDefault="00D37D1D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417" w:type="dxa"/>
            <w:vAlign w:val="center"/>
          </w:tcPr>
          <w:p w:rsidR="00497216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226" w:type="dxa"/>
            <w:vAlign w:val="center"/>
          </w:tcPr>
          <w:p w:rsidR="00497216" w:rsidRPr="00593C9A" w:rsidRDefault="00D37D1D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13E2" w:rsidRPr="00593C9A" w:rsidTr="008923A5">
        <w:trPr>
          <w:trHeight w:val="195"/>
        </w:trPr>
        <w:tc>
          <w:tcPr>
            <w:tcW w:w="2977" w:type="dxa"/>
          </w:tcPr>
          <w:p w:rsidR="00DD13E2" w:rsidRPr="00593C9A" w:rsidRDefault="00DD13E2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DD13E2" w:rsidRPr="00593C9A" w:rsidRDefault="00DD13E2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D13E2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DD13E2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center"/>
          </w:tcPr>
          <w:p w:rsidR="00DD13E2" w:rsidRPr="00593C9A" w:rsidRDefault="00DD13E2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DD13E2" w:rsidRPr="00593C9A" w:rsidRDefault="00DD13E2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13E2" w:rsidRPr="00593C9A" w:rsidTr="008923A5">
        <w:trPr>
          <w:trHeight w:val="195"/>
        </w:trPr>
        <w:tc>
          <w:tcPr>
            <w:tcW w:w="2977" w:type="dxa"/>
          </w:tcPr>
          <w:p w:rsidR="00DD13E2" w:rsidRPr="00593C9A" w:rsidRDefault="00DD13E2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vAlign w:val="center"/>
          </w:tcPr>
          <w:p w:rsidR="00DD13E2" w:rsidRPr="00593C9A" w:rsidRDefault="00A379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D13E2" w:rsidRPr="00593C9A" w:rsidRDefault="00862C61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D13E2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17" w:type="dxa"/>
            <w:vAlign w:val="center"/>
          </w:tcPr>
          <w:p w:rsidR="00DD13E2" w:rsidRPr="00593C9A" w:rsidRDefault="00862C61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DD13E2" w:rsidRPr="00593C9A" w:rsidRDefault="00A379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593C9A" w:rsidTr="008923A5">
        <w:trPr>
          <w:trHeight w:val="195"/>
        </w:trPr>
        <w:tc>
          <w:tcPr>
            <w:tcW w:w="2977" w:type="dxa"/>
          </w:tcPr>
          <w:p w:rsidR="000C65C0" w:rsidRPr="00593C9A" w:rsidRDefault="000C65C0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vAlign w:val="center"/>
          </w:tcPr>
          <w:p w:rsidR="000C65C0" w:rsidRPr="00593C9A" w:rsidRDefault="000C65C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C65C0" w:rsidRPr="00593C9A" w:rsidRDefault="000C65C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C65C0" w:rsidRPr="00593C9A" w:rsidRDefault="000C65C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C65C0" w:rsidRPr="00593C9A" w:rsidRDefault="000C65C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C65C0" w:rsidRPr="00593C9A" w:rsidRDefault="000C65C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593C9A" w:rsidTr="008923A5">
        <w:trPr>
          <w:trHeight w:val="195"/>
        </w:trPr>
        <w:tc>
          <w:tcPr>
            <w:tcW w:w="2977" w:type="dxa"/>
          </w:tcPr>
          <w:p w:rsidR="000C65C0" w:rsidRPr="00593C9A" w:rsidRDefault="000C65C0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560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417" w:type="dxa"/>
            <w:vAlign w:val="center"/>
          </w:tcPr>
          <w:p w:rsidR="000C65C0" w:rsidRPr="00593C9A" w:rsidRDefault="00862C61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</w:t>
            </w:r>
            <w:r w:rsidR="000C65C0" w:rsidRPr="00593C9A">
              <w:rPr>
                <w:rFonts w:ascii="Times New Roman" w:hAnsi="Times New Roman"/>
                <w:sz w:val="24"/>
                <w:szCs w:val="24"/>
              </w:rPr>
              <w:t>,</w:t>
            </w:r>
            <w:r w:rsidR="00D62090" w:rsidRPr="00593C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6" w:type="dxa"/>
            <w:vAlign w:val="center"/>
          </w:tcPr>
          <w:p w:rsidR="000C65C0" w:rsidRPr="00593C9A" w:rsidRDefault="000C65C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593C9A" w:rsidTr="008923A5">
        <w:trPr>
          <w:trHeight w:val="195"/>
        </w:trPr>
        <w:tc>
          <w:tcPr>
            <w:tcW w:w="2977" w:type="dxa"/>
          </w:tcPr>
          <w:p w:rsidR="000C65C0" w:rsidRPr="00593C9A" w:rsidRDefault="000C65C0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vAlign w:val="center"/>
          </w:tcPr>
          <w:p w:rsidR="000C65C0" w:rsidRPr="00593C9A" w:rsidRDefault="00DC4AE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C65C0" w:rsidRPr="00593C9A" w:rsidRDefault="00DC4AE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17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226" w:type="dxa"/>
            <w:vAlign w:val="center"/>
          </w:tcPr>
          <w:p w:rsidR="000C65C0" w:rsidRPr="00593C9A" w:rsidRDefault="00DC4AE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593C9A" w:rsidTr="008923A5">
        <w:trPr>
          <w:trHeight w:val="195"/>
        </w:trPr>
        <w:tc>
          <w:tcPr>
            <w:tcW w:w="2977" w:type="dxa"/>
          </w:tcPr>
          <w:p w:rsidR="000C65C0" w:rsidRPr="00593C9A" w:rsidRDefault="000C65C0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560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701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417" w:type="dxa"/>
            <w:vAlign w:val="center"/>
          </w:tcPr>
          <w:p w:rsidR="000C65C0" w:rsidRPr="00593C9A" w:rsidRDefault="00E01FB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C65C0" w:rsidRPr="00593C9A" w:rsidRDefault="002A756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593C9A" w:rsidTr="008923A5">
        <w:trPr>
          <w:trHeight w:val="195"/>
        </w:trPr>
        <w:tc>
          <w:tcPr>
            <w:tcW w:w="2977" w:type="dxa"/>
          </w:tcPr>
          <w:p w:rsidR="000C65C0" w:rsidRPr="00593C9A" w:rsidRDefault="000C65C0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0C65C0" w:rsidRPr="00593C9A" w:rsidRDefault="008E450E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17" w:type="dxa"/>
            <w:vAlign w:val="center"/>
          </w:tcPr>
          <w:p w:rsidR="000C65C0" w:rsidRPr="00593C9A" w:rsidRDefault="008E450E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0C65C0" w:rsidRPr="00593C9A" w:rsidTr="008923A5">
        <w:trPr>
          <w:trHeight w:val="195"/>
        </w:trPr>
        <w:tc>
          <w:tcPr>
            <w:tcW w:w="2977" w:type="dxa"/>
          </w:tcPr>
          <w:p w:rsidR="000C65C0" w:rsidRPr="00593C9A" w:rsidRDefault="000C65C0" w:rsidP="00593C9A">
            <w:pPr>
              <w:keepNext/>
              <w:outlineLvl w:val="1"/>
              <w:rPr>
                <w:rFonts w:eastAsia="Arial Unicode MS"/>
                <w:bCs/>
              </w:rPr>
            </w:pPr>
            <w:r w:rsidRPr="00593C9A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560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  <w:vAlign w:val="center"/>
          </w:tcPr>
          <w:p w:rsidR="000C65C0" w:rsidRPr="00593C9A" w:rsidRDefault="00A8742F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17" w:type="dxa"/>
            <w:vAlign w:val="center"/>
          </w:tcPr>
          <w:p w:rsidR="000C65C0" w:rsidRPr="00593C9A" w:rsidRDefault="00D62090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226" w:type="dxa"/>
            <w:vAlign w:val="center"/>
          </w:tcPr>
          <w:p w:rsidR="000C65C0" w:rsidRPr="00593C9A" w:rsidRDefault="00D7298E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593C9A" w:rsidRDefault="00497216" w:rsidP="00593C9A">
      <w:pPr>
        <w:jc w:val="both"/>
      </w:pPr>
    </w:p>
    <w:p w:rsidR="005F34C8" w:rsidRPr="00593C9A" w:rsidRDefault="005F34C8" w:rsidP="00593C9A">
      <w:pPr>
        <w:ind w:left="-851" w:firstLine="567"/>
        <w:jc w:val="both"/>
        <w:rPr>
          <w:b/>
        </w:rPr>
      </w:pPr>
      <w:r w:rsidRPr="00593C9A">
        <w:t xml:space="preserve">3.4 Выделение </w:t>
      </w:r>
      <w:r w:rsidRPr="00593C9A">
        <w:rPr>
          <w:u w:val="single"/>
        </w:rPr>
        <w:t>перечня ОО, продемонстрировавших наиболее высокие результаты ЕГЭ по предмету</w:t>
      </w:r>
      <w:r w:rsidRPr="00593C9A">
        <w:t xml:space="preserve">: выбирается от 5 до 15% от общего числа ОО в субъекте РФ, в которых </w:t>
      </w:r>
    </w:p>
    <w:p w:rsidR="005F34C8" w:rsidRPr="00593C9A" w:rsidRDefault="005F34C8" w:rsidP="00593C9A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593C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34C8" w:rsidRPr="00593C9A" w:rsidRDefault="005F34C8" w:rsidP="00593C9A">
      <w:pPr>
        <w:pStyle w:val="a3"/>
        <w:spacing w:after="0" w:line="240" w:lineRule="auto"/>
        <w:ind w:left="-85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Примечание:</w:t>
      </w: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5F34C8" w:rsidRPr="00593C9A" w:rsidRDefault="005F34C8" w:rsidP="00593C9A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93C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5F34C8" w:rsidRPr="00593C9A" w:rsidRDefault="005F34C8" w:rsidP="00593C9A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F34C8" w:rsidRPr="00593C9A" w:rsidRDefault="005F34C8" w:rsidP="00593C9A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p w:rsidR="005F34C8" w:rsidRPr="00593C9A" w:rsidRDefault="005F34C8" w:rsidP="00593C9A">
      <w:pPr>
        <w:rPr>
          <w:b/>
        </w:rPr>
      </w:pPr>
    </w:p>
    <w:tbl>
      <w:tblPr>
        <w:tblStyle w:val="a7"/>
        <w:tblpPr w:leftFromText="180" w:rightFromText="180" w:vertAnchor="text" w:horzAnchor="page" w:tblpX="634" w:tblpY="52"/>
        <w:tblW w:w="10807" w:type="dxa"/>
        <w:tblLook w:val="04A0" w:firstRow="1" w:lastRow="0" w:firstColumn="1" w:lastColumn="0" w:noHBand="0" w:noVBand="1"/>
      </w:tblPr>
      <w:tblGrid>
        <w:gridCol w:w="3936"/>
        <w:gridCol w:w="2290"/>
        <w:gridCol w:w="2290"/>
        <w:gridCol w:w="2291"/>
      </w:tblGrid>
      <w:tr w:rsidR="005F34C8" w:rsidRPr="00593C9A" w:rsidTr="009E717F">
        <w:tc>
          <w:tcPr>
            <w:tcW w:w="3936" w:type="dxa"/>
          </w:tcPr>
          <w:p w:rsidR="005F34C8" w:rsidRPr="00593C9A" w:rsidRDefault="005F34C8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290" w:type="dxa"/>
          </w:tcPr>
          <w:p w:rsidR="005F34C8" w:rsidRPr="00593C9A" w:rsidRDefault="005F34C8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2290" w:type="dxa"/>
          </w:tcPr>
          <w:p w:rsidR="005F34C8" w:rsidRPr="00593C9A" w:rsidRDefault="005F34C8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291" w:type="dxa"/>
          </w:tcPr>
          <w:p w:rsidR="005F34C8" w:rsidRPr="00593C9A" w:rsidRDefault="005F34C8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F34C8" w:rsidRPr="00593C9A" w:rsidRDefault="005F34C8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5F34C8" w:rsidRPr="00593C9A" w:rsidTr="009E717F">
        <w:tc>
          <w:tcPr>
            <w:tcW w:w="3936" w:type="dxa"/>
          </w:tcPr>
          <w:p w:rsidR="005F34C8" w:rsidRPr="00593C9A" w:rsidRDefault="00FD4E57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Гатчинская СОШ № 9 с углубленным изучением отдельных 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предметов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0" w:type="dxa"/>
            <w:vAlign w:val="center"/>
          </w:tcPr>
          <w:p w:rsidR="005F34C8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2290" w:type="dxa"/>
            <w:vAlign w:val="center"/>
          </w:tcPr>
          <w:p w:rsidR="005F34C8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vAlign w:val="center"/>
          </w:tcPr>
          <w:p w:rsidR="005F34C8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4E57" w:rsidRPr="00593C9A" w:rsidTr="009E717F">
        <w:tc>
          <w:tcPr>
            <w:tcW w:w="3936" w:type="dxa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МОБУ 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Волховская городская гимназия №3 имени Героя Советского Союза  Александра Лукьянова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0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0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4E57" w:rsidRPr="00593C9A" w:rsidTr="009E717F">
        <w:tc>
          <w:tcPr>
            <w:tcW w:w="3936" w:type="dxa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Волховская СОШ №7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0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0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4E57" w:rsidRPr="00593C9A" w:rsidTr="009E717F">
        <w:tc>
          <w:tcPr>
            <w:tcW w:w="3936" w:type="dxa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097F07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Лодейнопольская  СОШ №</w:t>
            </w:r>
            <w:r w:rsidR="009E717F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с углубленным изучением отдельных предметов</w:t>
            </w:r>
            <w:r w:rsidR="00097F07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0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0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1" w:type="dxa"/>
            <w:vAlign w:val="center"/>
          </w:tcPr>
          <w:p w:rsidR="00FD4E57" w:rsidRPr="00593C9A" w:rsidRDefault="00FD4E57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F34C8" w:rsidRPr="00593C9A" w:rsidRDefault="005F34C8" w:rsidP="00593C9A">
      <w:pPr>
        <w:rPr>
          <w:b/>
        </w:rPr>
      </w:pPr>
    </w:p>
    <w:p w:rsidR="00F134CD" w:rsidRPr="00593C9A" w:rsidRDefault="00F134CD" w:rsidP="00593C9A">
      <w:pPr>
        <w:pStyle w:val="a3"/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593C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F134CD" w:rsidRPr="00593C9A" w:rsidRDefault="00F134CD" w:rsidP="00593C9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93C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F134CD" w:rsidRPr="00593C9A" w:rsidRDefault="00F134CD" w:rsidP="00593C9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93C9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93C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93C9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F134CD" w:rsidRPr="00593C9A" w:rsidRDefault="00F134CD" w:rsidP="00593C9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34CD" w:rsidRPr="00593C9A" w:rsidRDefault="00F134CD" w:rsidP="00593C9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p w:rsidR="005F34C8" w:rsidRPr="00593C9A" w:rsidRDefault="005F34C8" w:rsidP="00593C9A">
      <w:pPr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04"/>
        <w:gridCol w:w="2504"/>
        <w:gridCol w:w="2505"/>
      </w:tblGrid>
      <w:tr w:rsidR="00BA59C6" w:rsidRPr="00593C9A" w:rsidTr="00BA59C6">
        <w:trPr>
          <w:trHeight w:val="1372"/>
        </w:trPr>
        <w:tc>
          <w:tcPr>
            <w:tcW w:w="3402" w:type="dxa"/>
          </w:tcPr>
          <w:p w:rsidR="00BA59C6" w:rsidRPr="00593C9A" w:rsidRDefault="00BA59C6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504" w:type="dxa"/>
          </w:tcPr>
          <w:p w:rsidR="00BA59C6" w:rsidRPr="00593C9A" w:rsidRDefault="00BA59C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A59C6" w:rsidRPr="00593C9A" w:rsidRDefault="00BA59C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504" w:type="dxa"/>
          </w:tcPr>
          <w:p w:rsidR="00BA59C6" w:rsidRPr="00593C9A" w:rsidRDefault="00BA59C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505" w:type="dxa"/>
          </w:tcPr>
          <w:p w:rsidR="00BA59C6" w:rsidRPr="00593C9A" w:rsidRDefault="00BA59C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BA59C6" w:rsidRPr="00593C9A" w:rsidTr="00BA59C6">
        <w:tc>
          <w:tcPr>
            <w:tcW w:w="3402" w:type="dxa"/>
          </w:tcPr>
          <w:p w:rsidR="00BA59C6" w:rsidRPr="00593C9A" w:rsidRDefault="00B32B6A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9E717F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BA59C6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04" w:type="dxa"/>
            <w:vAlign w:val="center"/>
          </w:tcPr>
          <w:p w:rsidR="00BA59C6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BA59C6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32B6A" w:rsidRPr="00593C9A" w:rsidTr="00BA59C6">
        <w:tc>
          <w:tcPr>
            <w:tcW w:w="3402" w:type="dxa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Новолисинская СОШ-интернат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04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32B6A" w:rsidRPr="00593C9A" w:rsidTr="00BA59C6">
        <w:tc>
          <w:tcPr>
            <w:tcW w:w="3402" w:type="dxa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Громовская СОШ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504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5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32B6A" w:rsidRPr="00593C9A" w:rsidTr="00BA59C6">
        <w:tc>
          <w:tcPr>
            <w:tcW w:w="3402" w:type="dxa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1</w:t>
            </w:r>
            <w:r w:rsidR="00A22F96"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2504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504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505" w:type="dxa"/>
            <w:vAlign w:val="center"/>
          </w:tcPr>
          <w:p w:rsidR="00B32B6A" w:rsidRPr="00593C9A" w:rsidRDefault="00B32B6A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</w:tbl>
    <w:p w:rsidR="005F34C8" w:rsidRPr="00593C9A" w:rsidRDefault="005F34C8" w:rsidP="00593C9A">
      <w:pPr>
        <w:rPr>
          <w:b/>
        </w:rPr>
      </w:pPr>
    </w:p>
    <w:p w:rsidR="005060D9" w:rsidRPr="00593C9A" w:rsidRDefault="005060D9" w:rsidP="00593C9A">
      <w:pPr>
        <w:rPr>
          <w:b/>
        </w:rPr>
      </w:pPr>
      <w:r w:rsidRPr="00593C9A">
        <w:rPr>
          <w:b/>
        </w:rPr>
        <w:t>ВЫВОД о характере изменения результатов ЕГЭ по предмету</w:t>
      </w:r>
    </w:p>
    <w:p w:rsidR="00A22F96" w:rsidRPr="00593C9A" w:rsidRDefault="00A22F96" w:rsidP="00593C9A">
      <w:pPr>
        <w:ind w:left="-567" w:right="-284" w:firstLine="567"/>
        <w:jc w:val="both"/>
        <w:rPr>
          <w:rFonts w:eastAsia="MS Mincho"/>
        </w:rPr>
      </w:pPr>
    </w:p>
    <w:p w:rsidR="002C7C0E" w:rsidRPr="00593C9A" w:rsidRDefault="001D33FD" w:rsidP="00593C9A">
      <w:pPr>
        <w:ind w:left="-567" w:right="-284" w:firstLine="567"/>
        <w:jc w:val="both"/>
        <w:rPr>
          <w:rFonts w:eastAsia="MS Mincho"/>
        </w:rPr>
      </w:pPr>
      <w:r w:rsidRPr="00593C9A">
        <w:rPr>
          <w:rFonts w:eastAsia="MS Mincho"/>
        </w:rPr>
        <w:t xml:space="preserve">Региональные результаты по географии </w:t>
      </w:r>
      <w:r w:rsidR="002C7C0E" w:rsidRPr="00593C9A">
        <w:t>на протяжении последних лет остаются примерно на одном уровне.</w:t>
      </w:r>
    </w:p>
    <w:p w:rsidR="002C7C0E" w:rsidRPr="00593C9A" w:rsidRDefault="002C7C0E" w:rsidP="00593C9A">
      <w:pPr>
        <w:ind w:left="-567" w:right="-284" w:firstLine="567"/>
        <w:jc w:val="both"/>
        <w:rPr>
          <w:rFonts w:eastAsia="MS Mincho"/>
        </w:rPr>
      </w:pPr>
      <w:r w:rsidRPr="00593C9A">
        <w:rPr>
          <w:rFonts w:eastAsia="MS Mincho"/>
        </w:rPr>
        <w:t>Средний тестовый  балл в 2018 году увеличился по сравнению с 2017 годом на 3,1 балла до 65,5, но не достиг самого высокого результата 2016 года.</w:t>
      </w:r>
      <w:r w:rsidR="003E48B9" w:rsidRPr="00593C9A">
        <w:rPr>
          <w:rFonts w:eastAsia="MS Mincho"/>
        </w:rPr>
        <w:t xml:space="preserve"> </w:t>
      </w:r>
      <w:r w:rsidRPr="00593C9A">
        <w:rPr>
          <w:rFonts w:eastAsia="MS Mincho"/>
        </w:rPr>
        <w:t>С предыдущим годом сопоставим показатель не сдавших экзамен (3,4%).</w:t>
      </w:r>
    </w:p>
    <w:p w:rsidR="00F336FB" w:rsidRPr="00593C9A" w:rsidRDefault="00F336FB" w:rsidP="00593C9A">
      <w:pPr>
        <w:ind w:left="-567" w:right="-284" w:firstLine="567"/>
        <w:jc w:val="both"/>
        <w:rPr>
          <w:rFonts w:eastAsia="MS Mincho"/>
        </w:rPr>
      </w:pPr>
      <w:r w:rsidRPr="00593C9A">
        <w:rPr>
          <w:rFonts w:eastAsia="MS Mincho"/>
        </w:rPr>
        <w:t>В 2018 году доля высокобальников выросла почти в 2 раза до 17% (с 2014 по 2016 год</w:t>
      </w:r>
      <w:r w:rsidRPr="00593C9A">
        <w:t xml:space="preserve"> росла доля высокобальников, </w:t>
      </w:r>
      <w:r w:rsidRPr="00593C9A">
        <w:rPr>
          <w:rFonts w:eastAsia="MS Mincho"/>
        </w:rPr>
        <w:t>в 2017 году значительно уменьшилась до 9,6%).</w:t>
      </w:r>
      <w:r w:rsidR="003E48B9" w:rsidRPr="00593C9A">
        <w:rPr>
          <w:rFonts w:eastAsia="MS Mincho"/>
        </w:rPr>
        <w:t xml:space="preserve"> </w:t>
      </w:r>
      <w:r w:rsidRPr="00593C9A">
        <w:t>По предмету в текущем году 3 стобалльных результата.</w:t>
      </w:r>
    </w:p>
    <w:p w:rsidR="001F2121" w:rsidRPr="00593C9A" w:rsidRDefault="001D33FD" w:rsidP="00593C9A">
      <w:pPr>
        <w:ind w:left="-567" w:right="-284" w:firstLine="567"/>
        <w:jc w:val="both"/>
      </w:pPr>
      <w:r w:rsidRPr="00593C9A">
        <w:t>По результатам по группам участников экзамена с различным уровнем подготовки:</w:t>
      </w:r>
      <w:r w:rsidR="00375302" w:rsidRPr="00593C9A">
        <w:t xml:space="preserve"> к</w:t>
      </w:r>
      <w:r w:rsidR="001F2121" w:rsidRPr="00593C9A">
        <w:t>ак и в прошлые годы, группа выпускников текущего года,</w:t>
      </w:r>
      <w:r w:rsidR="00BF5E98" w:rsidRPr="00593C9A">
        <w:t xml:space="preserve"> по сравнению с выпускниками прошлых лет, </w:t>
      </w:r>
      <w:r w:rsidR="001F2121" w:rsidRPr="00593C9A">
        <w:t>имеет</w:t>
      </w:r>
      <w:r w:rsidR="00BF5E98" w:rsidRPr="00593C9A">
        <w:t xml:space="preserve"> лучшие результаты</w:t>
      </w:r>
      <w:r w:rsidR="001F2121" w:rsidRPr="00593C9A">
        <w:t xml:space="preserve"> –</w:t>
      </w:r>
      <w:r w:rsidR="008C0BE5" w:rsidRPr="00593C9A">
        <w:t>29,5%</w:t>
      </w:r>
      <w:r w:rsidR="001F2121" w:rsidRPr="00593C9A">
        <w:t xml:space="preserve"> набравших тестовый балл от минимального до 60</w:t>
      </w:r>
      <w:r w:rsidR="008C0BE5" w:rsidRPr="00593C9A">
        <w:t>, 46,7 % получивших от 61 до 80 баллов, доля  участников, получивших от 81 до 100 баллов, составила 17%.Эти показатели значительно лучше 2017 года.</w:t>
      </w:r>
    </w:p>
    <w:p w:rsidR="001F2121" w:rsidRPr="00593C9A" w:rsidRDefault="008C0BE5" w:rsidP="00593C9A">
      <w:pPr>
        <w:ind w:left="-567" w:right="-284" w:firstLine="567"/>
        <w:jc w:val="both"/>
      </w:pPr>
      <w:r w:rsidRPr="00593C9A">
        <w:t>Результаты иных категорий сопоставимы с прошлогодними результатами.</w:t>
      </w:r>
    </w:p>
    <w:p w:rsidR="005577D3" w:rsidRPr="00593C9A" w:rsidRDefault="00BF5E98" w:rsidP="00593C9A">
      <w:pPr>
        <w:ind w:left="-567" w:right="-284" w:firstLine="567"/>
        <w:jc w:val="both"/>
      </w:pPr>
      <w:r w:rsidRPr="00593C9A">
        <w:rPr>
          <w:bCs/>
        </w:rPr>
        <w:t xml:space="preserve">Результаты по типу </w:t>
      </w:r>
      <w:r w:rsidR="008D02D9" w:rsidRPr="00593C9A">
        <w:rPr>
          <w:bCs/>
        </w:rPr>
        <w:t xml:space="preserve">ОО: </w:t>
      </w:r>
      <w:r w:rsidR="005577D3" w:rsidRPr="00593C9A">
        <w:rPr>
          <w:bCs/>
        </w:rPr>
        <w:t xml:space="preserve">учащиеся лицеев, гимназий и школ с углубленным изучением отдельных предметов </w:t>
      </w:r>
      <w:r w:rsidR="00C562C3" w:rsidRPr="00593C9A">
        <w:t>демонстрирует более высокие результаты по сравнению с общеобразовательными школами</w:t>
      </w:r>
      <w:r w:rsidR="005577D3" w:rsidRPr="00593C9A">
        <w:rPr>
          <w:bCs/>
        </w:rPr>
        <w:t xml:space="preserve">: 45,5% и 60% в категории </w:t>
      </w:r>
      <w:r w:rsidR="005577D3" w:rsidRPr="00593C9A">
        <w:t xml:space="preserve">от 61 до 80 баллов, </w:t>
      </w:r>
      <w:r w:rsidR="005577D3" w:rsidRPr="00593C9A">
        <w:rPr>
          <w:bCs/>
        </w:rPr>
        <w:t xml:space="preserve">27,3% и 30% в категории </w:t>
      </w:r>
      <w:r w:rsidR="005577D3" w:rsidRPr="00593C9A">
        <w:t>от выше 81 балла.</w:t>
      </w:r>
    </w:p>
    <w:p w:rsidR="005577D3" w:rsidRPr="00593C9A" w:rsidRDefault="005577D3" w:rsidP="00593C9A">
      <w:pPr>
        <w:ind w:left="-567" w:right="-284" w:firstLine="567"/>
        <w:jc w:val="both"/>
        <w:rPr>
          <w:bCs/>
        </w:rPr>
      </w:pPr>
      <w:r w:rsidRPr="00593C9A">
        <w:lastRenderedPageBreak/>
        <w:t>К сожалению, у лицеистов и гимназистов появились не сдавшие экзамен (4,6%).</w:t>
      </w:r>
    </w:p>
    <w:p w:rsidR="00C562C3" w:rsidRPr="00593C9A" w:rsidRDefault="008D02D9" w:rsidP="00593C9A">
      <w:pPr>
        <w:ind w:left="-567" w:right="-284" w:firstLine="567"/>
        <w:jc w:val="both"/>
        <w:rPr>
          <w:bCs/>
        </w:rPr>
      </w:pPr>
      <w:r w:rsidRPr="00593C9A">
        <w:rPr>
          <w:bCs/>
        </w:rPr>
        <w:t>2,</w:t>
      </w:r>
      <w:r w:rsidR="00C562C3" w:rsidRPr="00593C9A">
        <w:rPr>
          <w:bCs/>
        </w:rPr>
        <w:t>8</w:t>
      </w:r>
      <w:r w:rsidR="00BF5E98" w:rsidRPr="00593C9A">
        <w:rPr>
          <w:bCs/>
        </w:rPr>
        <w:t>% участников</w:t>
      </w:r>
      <w:r w:rsidR="00C562C3" w:rsidRPr="00593C9A">
        <w:rPr>
          <w:bCs/>
        </w:rPr>
        <w:t xml:space="preserve"> средних школ набрали балл ниже минимального. Однако по остальным показателям результаты лучше 2017 года: выросла доля получившие от 61 до 80 баллов (47,3% с 45,3%),  14,3%  (2017 -10,5%) выпускников средних школ вошли в категорию высоких результатов, снизилась доля получивших до 60 баллов.</w:t>
      </w:r>
    </w:p>
    <w:p w:rsidR="00677E01" w:rsidRPr="00593C9A" w:rsidRDefault="00677E01" w:rsidP="00593C9A">
      <w:pPr>
        <w:ind w:left="-567" w:right="-284" w:firstLine="567"/>
        <w:jc w:val="both"/>
        <w:rPr>
          <w:color w:val="FF0000"/>
        </w:rPr>
      </w:pPr>
      <w:r w:rsidRPr="00593C9A">
        <w:t>Сравнение результатов по АТЕ не представляется возможным из-за низкого количества участников.</w:t>
      </w:r>
    </w:p>
    <w:p w:rsidR="00D54711" w:rsidRPr="00593C9A" w:rsidRDefault="0082735F" w:rsidP="00593C9A">
      <w:pPr>
        <w:ind w:left="-567" w:right="-284" w:firstLine="567"/>
        <w:jc w:val="both"/>
        <w:rPr>
          <w:bCs/>
        </w:rPr>
      </w:pPr>
      <w:r w:rsidRPr="00593C9A">
        <w:rPr>
          <w:bCs/>
        </w:rPr>
        <w:t xml:space="preserve">Сравнивать показатели школ, </w:t>
      </w:r>
      <w:r w:rsidRPr="00593C9A">
        <w:t>продемонстрировавших наиболее высокие результаты ЕГЭ или низкие результаты по предмету</w:t>
      </w:r>
      <w:r w:rsidR="000841CF" w:rsidRPr="00593C9A">
        <w:t xml:space="preserve">, </w:t>
      </w:r>
      <w:r w:rsidR="00311F90" w:rsidRPr="00593C9A">
        <w:t xml:space="preserve">также </w:t>
      </w:r>
      <w:r w:rsidR="000841CF" w:rsidRPr="00593C9A">
        <w:t xml:space="preserve">не </w:t>
      </w:r>
      <w:r w:rsidR="00D54711" w:rsidRPr="00593C9A">
        <w:t>предоставляется возможным</w:t>
      </w:r>
      <w:r w:rsidR="00F05279" w:rsidRPr="00593C9A">
        <w:t xml:space="preserve"> из-за небольшой выборки (</w:t>
      </w:r>
      <w:r w:rsidR="000841CF" w:rsidRPr="00593C9A">
        <w:t>количество участников из каждых школ по 1-2 человека</w:t>
      </w:r>
      <w:r w:rsidR="00F05279" w:rsidRPr="00593C9A">
        <w:t>)</w:t>
      </w:r>
      <w:r w:rsidR="000841CF" w:rsidRPr="00593C9A">
        <w:t>.</w:t>
      </w:r>
      <w:r w:rsidR="00D54711" w:rsidRPr="00593C9A">
        <w:t xml:space="preserve"> Тем не менее, в школах с высокими показателями все участники относятся к категории</w:t>
      </w:r>
      <w:r w:rsidR="00D54711" w:rsidRPr="00593C9A">
        <w:rPr>
          <w:rFonts w:eastAsia="Times New Roman"/>
        </w:rPr>
        <w:t xml:space="preserve"> «получивших от 81 до 100 баллов». </w:t>
      </w:r>
    </w:p>
    <w:p w:rsidR="00D4350B" w:rsidRPr="00593C9A" w:rsidRDefault="00D4350B" w:rsidP="00593C9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93C9A">
        <w:rPr>
          <w:rFonts w:ascii="Times New Roman" w:hAnsi="Times New Roman" w:cs="Times New Roman"/>
          <w:color w:val="auto"/>
          <w:sz w:val="24"/>
          <w:szCs w:val="24"/>
        </w:rPr>
        <w:t>4. АНАЛИЗ РЕЗУЛЬТАТОВ ВЫПОЛНЕНИЯ ОТДЕЛЬНЫХ ЗАДАНИЙ ИЛИ ГРУПП ЗАДАНИЙ</w:t>
      </w:r>
    </w:p>
    <w:p w:rsidR="00D4350B" w:rsidRPr="00593C9A" w:rsidRDefault="00D4350B" w:rsidP="00593C9A">
      <w:pPr>
        <w:ind w:firstLine="539"/>
        <w:jc w:val="both"/>
        <w:rPr>
          <w:highlight w:val="yellow"/>
        </w:rPr>
      </w:pPr>
    </w:p>
    <w:p w:rsidR="00D4350B" w:rsidRPr="00593C9A" w:rsidRDefault="00D4350B" w:rsidP="00593C9A">
      <w:pPr>
        <w:pStyle w:val="a3"/>
        <w:spacing w:after="0" w:line="240" w:lineRule="auto"/>
        <w:ind w:left="1985"/>
        <w:jc w:val="right"/>
        <w:rPr>
          <w:rFonts w:ascii="Times New Roman" w:hAnsi="Times New Roman"/>
          <w:i/>
          <w:sz w:val="24"/>
          <w:szCs w:val="24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11</w:t>
      </w:r>
    </w:p>
    <w:tbl>
      <w:tblPr>
        <w:tblW w:w="525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1134"/>
        <w:gridCol w:w="1197"/>
        <w:gridCol w:w="1778"/>
        <w:gridCol w:w="58"/>
        <w:gridCol w:w="1311"/>
        <w:gridCol w:w="50"/>
        <w:gridCol w:w="983"/>
      </w:tblGrid>
      <w:tr w:rsidR="00D4350B" w:rsidRPr="00593C9A" w:rsidTr="00E708A7">
        <w:trPr>
          <w:cantSplit/>
          <w:trHeight w:val="649"/>
          <w:tblHeader/>
        </w:trPr>
        <w:tc>
          <w:tcPr>
            <w:tcW w:w="4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</w:pPr>
            <w:r w:rsidRPr="00593C9A">
              <w:rPr>
                <w:bCs/>
              </w:rPr>
              <w:t>Обознач.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</w:pPr>
            <w:r w:rsidRPr="00593C9A">
              <w:rPr>
                <w:bCs/>
              </w:rPr>
              <w:t>задания в работе</w:t>
            </w:r>
          </w:p>
        </w:tc>
        <w:tc>
          <w:tcPr>
            <w:tcW w:w="12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</w:pPr>
            <w:r w:rsidRPr="00593C9A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</w:pPr>
            <w:r w:rsidRPr="00593C9A">
              <w:rPr>
                <w:bCs/>
              </w:rPr>
              <w:t>Уровень сложности задания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 xml:space="preserve">Процент 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3C9A">
              <w:t>выполнения по региону</w:t>
            </w:r>
          </w:p>
        </w:tc>
      </w:tr>
      <w:tr w:rsidR="00D4350B" w:rsidRPr="00593C9A" w:rsidTr="00E708A7">
        <w:trPr>
          <w:cantSplit/>
          <w:trHeight w:val="1112"/>
          <w:tblHeader/>
        </w:trPr>
        <w:tc>
          <w:tcPr>
            <w:tcW w:w="4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средний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3C9A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3C9A">
              <w:rPr>
                <w:bCs/>
              </w:rPr>
              <w:t>в группе 60-80 т.б.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3C9A">
              <w:rPr>
                <w:bCs/>
              </w:rPr>
              <w:t>в группе 80-100 т.б.</w:t>
            </w:r>
          </w:p>
        </w:tc>
      </w:tr>
      <w:tr w:rsidR="00D4350B" w:rsidRPr="00593C9A" w:rsidTr="00E708A7">
        <w:trPr>
          <w:trHeight w:val="48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 часть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94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40 (2 чел. из пяти)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97 (3 чел. из 74)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96 (1 чел. из 28)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both"/>
            </w:pPr>
            <w:r w:rsidRPr="00593C9A">
              <w:t>Атмосфера. Гидросфера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82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93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91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93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Литосфера. Гидросфера. Атмосфера. Географическая оболочка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Земли. Широтная зональность и высотная поясность. Природа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</w:pPr>
            <w:r w:rsidRPr="00593C9A">
              <w:rPr>
                <w:lang w:eastAsia="en-US"/>
              </w:rPr>
              <w:t>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76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40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5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 xml:space="preserve">Особенности природы материков и океанов. Особенности распространения крупных форм рельефа материков и России. Типы климата, факторы их </w:t>
            </w:r>
            <w:r w:rsidRPr="00593C9A">
              <w:rPr>
                <w:lang w:eastAsia="en-US"/>
              </w:rPr>
              <w:lastRenderedPageBreak/>
              <w:t>формирования, климатические пояса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lastRenderedPageBreak/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66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69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lastRenderedPageBreak/>
              <w:t>6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Земля как планета. Форма, размеры, движение Земли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79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81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78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Географические особенности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воспроизводства населения мира.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Половозрастной состав. Уровень и качество жизни населения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85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40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86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9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Географические особенности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размещения населения. Неравномерность размещения населения земного шара. Размещение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населения России. Основная полоса расселения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68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70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96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10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Структура занятости населения. Отраслевая структура хозяйства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86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40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89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93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92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Городское и сельское население. Города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78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География отраслей промышленности России. География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lastRenderedPageBreak/>
              <w:t>сельского хозяйства. География важнейших видов транспорта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lastRenderedPageBreak/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75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78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96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lastRenderedPageBreak/>
              <w:t>14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Природно-хозяйственное районирование России. Регионы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83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15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Определение географических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объектов и явлений по их существенным признакам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95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97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16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Мировое хозяйство. Хозяйство России. Регионы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84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96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17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Погода и климат. Распределение тепла и влаги на Земле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93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18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77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19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Ведущие страны-экспортеры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57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93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20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Часовые зоны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91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40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93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Направление и типы миграции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населения России. Городское и сельское население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82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40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Природные ресурсы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87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40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89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lastRenderedPageBreak/>
              <w:t>23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Этапы геологической истории земной коры. Геологическая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</w:pPr>
            <w:r w:rsidRPr="00593C9A">
              <w:rPr>
                <w:lang w:eastAsia="en-US"/>
              </w:rPr>
              <w:t>хронология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78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96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59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61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93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25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Природно-хозяйственное рай-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онирование России. Регионы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74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76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93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26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72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75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96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27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77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60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96</w:t>
            </w:r>
          </w:p>
        </w:tc>
      </w:tr>
      <w:tr w:rsidR="00D4350B" w:rsidRPr="00593C9A" w:rsidTr="00E708A7">
        <w:trPr>
          <w:trHeight w:val="48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 часть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28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88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40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29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Литосфера. Гидросфера. Атмо-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сфера. Биосфера. Природа Рос-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сии. Динамика численности населения Земли. Половозрастной со-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став населения.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Факторы размещения производства. География отраслей промышленности, важнейших видов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транспорта сельского хозяйства.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 xml:space="preserve">Рациональное и </w:t>
            </w:r>
            <w:r w:rsidRPr="00593C9A">
              <w:rPr>
                <w:lang w:eastAsia="en-US"/>
              </w:rPr>
              <w:lastRenderedPageBreak/>
              <w:t>нерациональное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lastRenderedPageBreak/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62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93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lastRenderedPageBreak/>
              <w:t>30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Литосфера. Гидросфера. Атмо-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сфера. Биосфера. Природа Рос-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сии. Динамика численности населения Земли. Половозрастной со-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став населения.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Факторы размещения производства. География отраслей промышленности, важнейших видов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транспорта сельского хозяйства.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Рациональное и нерациональное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93C9A">
              <w:rPr>
                <w:lang w:eastAsia="en-US"/>
              </w:rPr>
              <w:t>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66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69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31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География основных отраслей</w:t>
            </w:r>
          </w:p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производственной и непроизводственной сфер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80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83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32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both"/>
            </w:pPr>
            <w:r w:rsidRPr="00593C9A">
              <w:rPr>
                <w:lang w:eastAsia="en-US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55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0</w:t>
            </w:r>
          </w:p>
        </w:tc>
        <w:tc>
          <w:tcPr>
            <w:tcW w:w="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58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96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33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3C9A">
              <w:rPr>
                <w:lang w:eastAsia="en-US"/>
              </w:rPr>
              <w:t>Численность, естественноедви-жение населения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87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  <w:tr w:rsidR="00D4350B" w:rsidRPr="00593C9A" w:rsidTr="00E708A7">
        <w:trPr>
          <w:trHeight w:val="481"/>
        </w:trPr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lastRenderedPageBreak/>
              <w:t>34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both"/>
            </w:pPr>
            <w:r w:rsidRPr="00593C9A">
              <w:rPr>
                <w:lang w:eastAsia="en-US"/>
              </w:rPr>
              <w:t>Направление и типы миграции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hanging="112"/>
              <w:jc w:val="center"/>
            </w:pPr>
            <w:r w:rsidRPr="00593C9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autoSpaceDE w:val="0"/>
              <w:autoSpaceDN w:val="0"/>
              <w:adjustRightInd w:val="0"/>
              <w:ind w:firstLine="67"/>
              <w:jc w:val="center"/>
            </w:pPr>
            <w:r w:rsidRPr="00593C9A">
              <w:t>89</w:t>
            </w:r>
          </w:p>
        </w:tc>
        <w:tc>
          <w:tcPr>
            <w:tcW w:w="9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20</w:t>
            </w:r>
          </w:p>
        </w:tc>
        <w:tc>
          <w:tcPr>
            <w:tcW w:w="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91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50B" w:rsidRPr="00593C9A" w:rsidRDefault="00D4350B" w:rsidP="00593C9A">
            <w:pPr>
              <w:jc w:val="center"/>
            </w:pPr>
            <w:r w:rsidRPr="00593C9A">
              <w:t>100</w:t>
            </w:r>
          </w:p>
        </w:tc>
      </w:tr>
    </w:tbl>
    <w:p w:rsidR="00D4350B" w:rsidRPr="00593C9A" w:rsidRDefault="00D4350B" w:rsidP="00593C9A">
      <w:pPr>
        <w:ind w:firstLine="540"/>
        <w:jc w:val="both"/>
        <w:rPr>
          <w:highlight w:val="yellow"/>
        </w:rPr>
      </w:pP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Как показывают результаты анализа, в 2018 году из 34 заданий, процент выполнения которых составил от 65% и менее, можно выделить только четыре: </w:t>
      </w:r>
      <w:r w:rsidRPr="00593C9A">
        <w:rPr>
          <w:b/>
        </w:rPr>
        <w:t xml:space="preserve">19, 24, 29, 32. </w:t>
      </w:r>
      <w:r w:rsidRPr="00593C9A">
        <w:t xml:space="preserve">Этот результат лучше, чем тот, что показали учащиеся в 2017 году. Тогда таких заданий оказалось пять, куда входило </w:t>
      </w:r>
      <w:r w:rsidRPr="00593C9A">
        <w:rPr>
          <w:b/>
        </w:rPr>
        <w:t>4</w:t>
      </w:r>
      <w:r w:rsidRPr="00593C9A">
        <w:t xml:space="preserve"> задание (Литосфера. Гидросфера. Атмосфера. Географическая оболочка Земли. Широтная зональность и высотная поясность. Природа России) - данный вопрос сложен  своей формой. Вопрос такого типа (прочитать текст, вставить подходящие слова на месте пропусков) в КИМах по географии присутствовал  второй год, этим объяснялся низкий процент выполнения задания. В этом году процент выполнения задания составляет 76%, учащиеся более успешно подготовились к выполнению этого упражнения. Улучшились и результаты решения заданий </w:t>
      </w:r>
      <w:r w:rsidRPr="00593C9A">
        <w:rPr>
          <w:b/>
        </w:rPr>
        <w:t>13</w:t>
      </w:r>
      <w:r w:rsidRPr="00593C9A">
        <w:t xml:space="preserve"> (География отраслей промышленности России, География сельского хозяйства) и </w:t>
      </w:r>
      <w:r w:rsidRPr="00593C9A">
        <w:rPr>
          <w:b/>
        </w:rPr>
        <w:t>25</w:t>
      </w:r>
      <w:r w:rsidRPr="00593C9A">
        <w:t xml:space="preserve"> (Регионы России) – 75% и 74% соответственно. Это говорит о том, что при подготовке к экзамену Географии России было уделено особенное внимание.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>В целом наибольшие затруднения у выпускников вызвали темы «Особенности природно-ресурсного потенциала, населения, хозяйства, культуры  России и стран мира» и «Форма, размеры, движение Земли». Недостаточно сформированными являются знания и умения раздела «Природа Земли и человек».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В КИМ ЕГЭ-2018 по географии представлены следующие разновидности  заданий с кратким ответом: 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1) задания, требующие записать ответ в виде числа; 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2) задания, требующие записать ответ в виде слова; 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3) задания на установление соответствия географических объектов и их  характеристик; 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4) задания, требующие вписать в текст на месте пропусков ответы из  предложенного списка; 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5) задания с выбором нескольких правильных ответов из предложенного списка; 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6) задания на установление правильной последовательности. 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Задания с кратким ответом, процент выполнения которых составил менее 65%: </w:t>
      </w:r>
      <w:r w:rsidRPr="00593C9A">
        <w:rPr>
          <w:b/>
        </w:rPr>
        <w:t>задания 19, 25.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rPr>
          <w:b/>
        </w:rPr>
        <w:t>Задание 19</w:t>
      </w:r>
      <w:r w:rsidRPr="00593C9A">
        <w:t xml:space="preserve"> – Хозяйство России и стран мира, задание повышенного уровня сложности. Связано с запоминанием учащимися большого количества номенклатурных единиц (центров промышленности и сельского хозяйства), что, конечно, сопряжено с рядом трудностей.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rPr>
          <w:b/>
        </w:rPr>
        <w:t>Задание 25</w:t>
      </w:r>
      <w:r w:rsidRPr="00593C9A">
        <w:t xml:space="preserve"> - Особенности природно-ресурсного потенциала, населения, хозяйства, культуры крупных стран мира и субъектов РФ.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>Данные вопросы повышенного и высокого уровня сложности. Отдельным странам и субъектам РФ уделяется немного времени. Несмотря на то, что в задании используются крупные страны – Бразилия, Индия, Китай, - время их изучения в курсе школьной географии не более часа на страну, а некоторые страны вообще лишь упоминаются. Субъекты РФ изучаются лишь в составе экономических районов, если не являются крупными центрами отраслей промышленности, то субъекты могут вообще не упоминаться в курсе. Умение выделять существенные признаки географических объектов и явлений является недостаточно сформированным.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t xml:space="preserve">Задания с развернутым ответом, процент выполнения которых составил менее 65%: </w:t>
      </w:r>
      <w:r w:rsidRPr="00593C9A">
        <w:rPr>
          <w:b/>
        </w:rPr>
        <w:t>задания 29 и 32</w:t>
      </w:r>
      <w:r w:rsidRPr="00593C9A">
        <w:t>.</w:t>
      </w:r>
    </w:p>
    <w:p w:rsidR="00A22F96" w:rsidRPr="00593C9A" w:rsidRDefault="00A22F96" w:rsidP="00593C9A">
      <w:pPr>
        <w:ind w:left="-567" w:right="-142" w:firstLine="567"/>
        <w:jc w:val="both"/>
        <w:rPr>
          <w:lang w:eastAsia="en-US"/>
        </w:rPr>
      </w:pPr>
      <w:r w:rsidRPr="00593C9A">
        <w:rPr>
          <w:b/>
        </w:rPr>
        <w:lastRenderedPageBreak/>
        <w:t>Задание 29</w:t>
      </w:r>
      <w:r w:rsidRPr="00593C9A">
        <w:t xml:space="preserve"> - </w:t>
      </w:r>
      <w:r w:rsidRPr="00593C9A">
        <w:rPr>
          <w:lang w:eastAsia="en-US"/>
        </w:rPr>
        <w:t>Факторы размещения производства, география отраслей промышленности. В последние два года в задании 29  наметилась тенденция уделять больше внимания факторам размещения производств. Данная тема сложна для понимания учащимся, что отражается в низком проценте выполнения данного задания, задания не выполняется полностью или частично. Например, несмотря на то, что необходимо выделять 2 фактора концентрации той или иной отрасли в данном регионе, многие ограничиваются одним. Например, выделяют только сырьевой фактор в размещении промышленности.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rPr>
          <w:b/>
          <w:lang w:eastAsia="en-US"/>
        </w:rPr>
        <w:t>Вопрос 32</w:t>
      </w:r>
      <w:r w:rsidRPr="00593C9A">
        <w:rPr>
          <w:lang w:eastAsia="en-US"/>
        </w:rPr>
        <w:t xml:space="preserve"> - Земля как планета. Форма, размеры, движение Земли.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rPr>
          <w:lang w:eastAsia="en-US"/>
        </w:rPr>
        <w:t>Наиболее сложными для выпускников образовательных учреждений оказывается задание, где необходимо применить знания о географических последствиях движений Земли. Задание высокого уровня сложности. Тема «Форма, размеры, движение Земли» традиционно сложна, изучается лишь в 6 классе (в 5 классе по ФГОС ООО) на уровне, характерном для этого возраста (11-12 лет). Задание, представленное в КИМах, требует знания темы на более взрослом уровне, следовательно, для успешного выполнения необходима дополнительная подготовка.</w:t>
      </w:r>
    </w:p>
    <w:p w:rsidR="00A22F96" w:rsidRPr="00593C9A" w:rsidRDefault="00A22F96" w:rsidP="00593C9A">
      <w:pPr>
        <w:ind w:left="-567" w:right="-142" w:firstLine="567"/>
        <w:jc w:val="both"/>
        <w:rPr>
          <w:lang w:eastAsia="en-US"/>
        </w:rPr>
      </w:pPr>
      <w:r w:rsidRPr="00593C9A">
        <w:rPr>
          <w:u w:val="single"/>
          <w:lang w:eastAsia="en-US"/>
        </w:rPr>
        <w:t>Вывод:</w:t>
      </w:r>
      <w:r w:rsidRPr="00593C9A">
        <w:rPr>
          <w:lang w:eastAsia="en-US"/>
        </w:rPr>
        <w:t xml:space="preserve"> Анализ результатов выполнения заданий экзаменационной работы показывает, что в целом</w:t>
      </w:r>
      <w:r w:rsidR="007B60F3" w:rsidRPr="00593C9A">
        <w:rPr>
          <w:lang w:eastAsia="en-US"/>
        </w:rPr>
        <w:t>,</w:t>
      </w:r>
      <w:r w:rsidRPr="00593C9A">
        <w:rPr>
          <w:lang w:eastAsia="en-US"/>
        </w:rPr>
        <w:t xml:space="preserve"> выпускники демонстрируют достижение на базовом уровне требований Федерального компонента государственного образовательного стандарта.</w:t>
      </w:r>
    </w:p>
    <w:p w:rsidR="00A22F96" w:rsidRPr="00593C9A" w:rsidRDefault="00A22F96" w:rsidP="00593C9A">
      <w:pPr>
        <w:ind w:left="-567" w:right="-142" w:firstLine="567"/>
        <w:jc w:val="both"/>
        <w:rPr>
          <w:lang w:eastAsia="en-US"/>
        </w:rPr>
      </w:pPr>
      <w:r w:rsidRPr="00593C9A">
        <w:rPr>
          <w:lang w:eastAsia="en-US"/>
        </w:rPr>
        <w:t xml:space="preserve">Достаточно сформированным можно считать умения работать с картами в части определения расстояний и географических координат объектов, а также чтения условных знаков. Учащиеся продемонстрировали знания особенностей природы материков и океанов, классификации природных ресурсов, природных и антропогенных причин возникновения геоэкологических проблем, особенностей хозяйства и населения России. </w:t>
      </w:r>
    </w:p>
    <w:p w:rsidR="00A22F96" w:rsidRPr="00593C9A" w:rsidRDefault="00A22F96" w:rsidP="00593C9A">
      <w:pPr>
        <w:ind w:left="-567" w:right="-142" w:firstLine="567"/>
        <w:jc w:val="both"/>
        <w:rPr>
          <w:lang w:eastAsia="en-US"/>
        </w:rPr>
      </w:pPr>
      <w:r w:rsidRPr="00593C9A">
        <w:rPr>
          <w:lang w:eastAsia="en-US"/>
        </w:rPr>
        <w:t xml:space="preserve">В </w:t>
      </w:r>
      <w:r w:rsidR="007B60F3" w:rsidRPr="00593C9A">
        <w:rPr>
          <w:lang w:eastAsia="en-US"/>
        </w:rPr>
        <w:t>основном,</w:t>
      </w:r>
      <w:r w:rsidRPr="00593C9A">
        <w:rPr>
          <w:lang w:eastAsia="en-US"/>
        </w:rPr>
        <w:t xml:space="preserve"> наибольшие затруднения у выпускников вызвали темы «Особенности природно-ресурсного потенциала, населения, хозяйства, культуры  России и стран мира» и «Форма, размеры, движение Земли». Недостаточно сформированными являются знания и умения раздела «Природа Земли и человек».</w:t>
      </w:r>
    </w:p>
    <w:p w:rsidR="00A22F96" w:rsidRPr="00593C9A" w:rsidRDefault="00A22F96" w:rsidP="00593C9A">
      <w:pPr>
        <w:ind w:left="-567" w:right="-142" w:firstLine="567"/>
        <w:jc w:val="both"/>
        <w:rPr>
          <w:lang w:eastAsia="en-US"/>
        </w:rPr>
      </w:pPr>
      <w:r w:rsidRPr="00593C9A">
        <w:rPr>
          <w:lang w:eastAsia="en-US"/>
        </w:rPr>
        <w:t xml:space="preserve">К основным недостаткам подготовки выпускников, являющимися причинами типичных ошибок, относятся непонимание некоторых географических терминов и понятий, обыденные представления о географических объектах и процессах, недостаточная сформированность пространственных представлений об особенностях природы и хозяйства регионов и стран мира. </w:t>
      </w:r>
    </w:p>
    <w:p w:rsidR="00A22F96" w:rsidRPr="00593C9A" w:rsidRDefault="00A22F96" w:rsidP="00593C9A">
      <w:pPr>
        <w:ind w:left="-567" w:right="-142" w:firstLine="567"/>
        <w:jc w:val="both"/>
      </w:pPr>
      <w:r w:rsidRPr="00593C9A">
        <w:rPr>
          <w:lang w:eastAsia="en-US"/>
        </w:rPr>
        <w:t>Для устранения подобных ошибок и увеличения процента правильных ответов, необходимо отрабатывать полученные географические знания и умения на уроке с помощью заданий КИМ ЕГЭ по географии, внедрять задания КИМ в традиционные проверочные и итоговые работы по предмету.</w:t>
      </w:r>
    </w:p>
    <w:p w:rsidR="00A22F96" w:rsidRPr="00593C9A" w:rsidRDefault="00A22F96" w:rsidP="00593C9A">
      <w:pPr>
        <w:ind w:firstLine="540"/>
        <w:jc w:val="both"/>
        <w:rPr>
          <w:highlight w:val="yellow"/>
        </w:rPr>
      </w:pPr>
    </w:p>
    <w:p w:rsidR="00D4350B" w:rsidRPr="00593C9A" w:rsidRDefault="00D4350B" w:rsidP="00593C9A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93C9A">
        <w:rPr>
          <w:rFonts w:ascii="Times New Roman" w:hAnsi="Times New Roman"/>
          <w:b/>
          <w:sz w:val="24"/>
          <w:szCs w:val="24"/>
        </w:rPr>
        <w:t xml:space="preserve">Основные УМК по предмету, которые использовались в ОО в 2017-2018уч.г. </w:t>
      </w:r>
    </w:p>
    <w:p w:rsidR="007B60F3" w:rsidRPr="00593C9A" w:rsidRDefault="007B60F3" w:rsidP="00593C9A">
      <w:pPr>
        <w:ind w:firstLine="540"/>
        <w:jc w:val="right"/>
        <w:rPr>
          <w:i/>
        </w:rPr>
      </w:pPr>
    </w:p>
    <w:p w:rsidR="00D4350B" w:rsidRPr="00593C9A" w:rsidRDefault="00D4350B" w:rsidP="00593C9A">
      <w:pPr>
        <w:ind w:firstLine="540"/>
        <w:jc w:val="right"/>
        <w:rPr>
          <w:b/>
          <w:i/>
        </w:rPr>
      </w:pPr>
      <w:r w:rsidRPr="00593C9A">
        <w:rPr>
          <w:i/>
        </w:rPr>
        <w:t>Таблица 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984"/>
      </w:tblGrid>
      <w:tr w:rsidR="00D4350B" w:rsidRPr="00593C9A" w:rsidTr="00E708A7">
        <w:tc>
          <w:tcPr>
            <w:tcW w:w="8081" w:type="dxa"/>
          </w:tcPr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  <w:r w:rsidRPr="00593C9A">
              <w:rPr>
                <w:lang w:eastAsia="en-US"/>
              </w:rPr>
              <w:t>Название УМК</w:t>
            </w:r>
          </w:p>
        </w:tc>
        <w:tc>
          <w:tcPr>
            <w:tcW w:w="1984" w:type="dxa"/>
          </w:tcPr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  <w:r w:rsidRPr="00593C9A">
              <w:rPr>
                <w:lang w:eastAsia="en-US"/>
              </w:rPr>
              <w:t xml:space="preserve">Примерный процент ОО, </w:t>
            </w: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  <w:r w:rsidRPr="00593C9A">
              <w:rPr>
                <w:lang w:eastAsia="en-US"/>
              </w:rPr>
              <w:t>в которых использовался данный УМК</w:t>
            </w:r>
          </w:p>
        </w:tc>
      </w:tr>
      <w:tr w:rsidR="00D4350B" w:rsidRPr="00593C9A" w:rsidTr="00E708A7">
        <w:tc>
          <w:tcPr>
            <w:tcW w:w="8081" w:type="dxa"/>
          </w:tcPr>
          <w:p w:rsidR="00D4350B" w:rsidRPr="00593C9A" w:rsidRDefault="00D4350B" w:rsidP="00593C9A">
            <w:pPr>
              <w:contextualSpacing/>
              <w:rPr>
                <w:lang w:eastAsia="en-US"/>
              </w:rPr>
            </w:pPr>
            <w:r w:rsidRPr="00593C9A">
              <w:rPr>
                <w:lang w:eastAsia="en-US"/>
              </w:rPr>
              <w:t xml:space="preserve">УМК </w:t>
            </w:r>
          </w:p>
          <w:p w:rsidR="00D4350B" w:rsidRPr="00593C9A" w:rsidRDefault="00D4350B" w:rsidP="00593C9A">
            <w:pPr>
              <w:numPr>
                <w:ilvl w:val="0"/>
                <w:numId w:val="26"/>
              </w:numPr>
              <w:contextualSpacing/>
              <w:rPr>
                <w:bCs/>
                <w:lang w:eastAsia="en-US"/>
              </w:rPr>
            </w:pPr>
            <w:r w:rsidRPr="00593C9A">
              <w:rPr>
                <w:bCs/>
                <w:lang w:eastAsia="en-US"/>
              </w:rPr>
              <w:t xml:space="preserve">Линия </w:t>
            </w:r>
            <w:r w:rsidR="00A22F96" w:rsidRPr="00593C9A">
              <w:rPr>
                <w:bCs/>
                <w:lang w:eastAsia="en-US"/>
              </w:rPr>
              <w:t>«</w:t>
            </w:r>
            <w:r w:rsidRPr="00593C9A">
              <w:rPr>
                <w:bCs/>
                <w:lang w:eastAsia="en-US"/>
              </w:rPr>
              <w:t>Полярная звезда</w:t>
            </w:r>
            <w:r w:rsidR="00A22F96" w:rsidRPr="00593C9A">
              <w:rPr>
                <w:bCs/>
                <w:lang w:eastAsia="en-US"/>
              </w:rPr>
              <w:t>»</w:t>
            </w:r>
            <w:r w:rsidRPr="00593C9A">
              <w:rPr>
                <w:bCs/>
                <w:lang w:eastAsia="en-US"/>
              </w:rPr>
              <w:t xml:space="preserve"> Алексеев А.И., Липкина Е.К., Николина В.В. издательство </w:t>
            </w:r>
            <w:r w:rsidR="00A22F96" w:rsidRPr="00593C9A">
              <w:rPr>
                <w:bCs/>
                <w:lang w:eastAsia="en-US"/>
              </w:rPr>
              <w:t>«</w:t>
            </w:r>
            <w:r w:rsidRPr="00593C9A">
              <w:rPr>
                <w:bCs/>
                <w:lang w:eastAsia="en-US"/>
              </w:rPr>
              <w:t>Просвещение</w:t>
            </w:r>
            <w:r w:rsidR="00A22F96" w:rsidRPr="00593C9A">
              <w:rPr>
                <w:bCs/>
                <w:lang w:eastAsia="en-US"/>
              </w:rPr>
              <w:t>»</w:t>
            </w:r>
            <w:r w:rsidRPr="00593C9A">
              <w:rPr>
                <w:bCs/>
                <w:lang w:eastAsia="en-US"/>
              </w:rPr>
              <w:t xml:space="preserve"> (2014);</w:t>
            </w:r>
          </w:p>
          <w:p w:rsidR="00D4350B" w:rsidRPr="00593C9A" w:rsidRDefault="00A22F96" w:rsidP="00593C9A">
            <w:pPr>
              <w:numPr>
                <w:ilvl w:val="0"/>
                <w:numId w:val="26"/>
              </w:numPr>
              <w:ind w:right="113"/>
              <w:contextualSpacing/>
              <w:rPr>
                <w:bCs/>
                <w:lang w:eastAsia="en-US"/>
              </w:rPr>
            </w:pPr>
            <w:r w:rsidRPr="00593C9A">
              <w:rPr>
                <w:bCs/>
                <w:lang w:eastAsia="en-US"/>
              </w:rPr>
              <w:t>«</w:t>
            </w:r>
            <w:r w:rsidR="00D4350B" w:rsidRPr="00593C9A">
              <w:rPr>
                <w:bCs/>
                <w:lang w:eastAsia="en-US"/>
              </w:rPr>
              <w:t>Классическая</w:t>
            </w:r>
            <w:r w:rsidRPr="00593C9A">
              <w:rPr>
                <w:bCs/>
                <w:lang w:eastAsia="en-US"/>
              </w:rPr>
              <w:t>»</w:t>
            </w:r>
            <w:r w:rsidR="00D4350B" w:rsidRPr="00593C9A">
              <w:rPr>
                <w:bCs/>
                <w:lang w:eastAsia="en-US"/>
              </w:rPr>
              <w:t xml:space="preserve"> линия Герасимова Т.П., Душина И.В., Баринова И.И., Дронов В.П., Кузнецов А.П. издательство </w:t>
            </w:r>
            <w:r w:rsidRPr="00593C9A">
              <w:rPr>
                <w:bCs/>
                <w:lang w:eastAsia="en-US"/>
              </w:rPr>
              <w:t>«</w:t>
            </w:r>
            <w:r w:rsidR="00D4350B" w:rsidRPr="00593C9A">
              <w:rPr>
                <w:bCs/>
                <w:lang w:eastAsia="en-US"/>
              </w:rPr>
              <w:t>Дрофа</w:t>
            </w:r>
            <w:r w:rsidRPr="00593C9A">
              <w:rPr>
                <w:bCs/>
                <w:lang w:eastAsia="en-US"/>
              </w:rPr>
              <w:t>»</w:t>
            </w:r>
            <w:r w:rsidR="00D4350B" w:rsidRPr="00593C9A">
              <w:rPr>
                <w:bCs/>
                <w:lang w:eastAsia="en-US"/>
              </w:rPr>
              <w:t xml:space="preserve"> (2014);</w:t>
            </w:r>
          </w:p>
          <w:p w:rsidR="00D4350B" w:rsidRPr="00593C9A" w:rsidRDefault="00D4350B" w:rsidP="00593C9A">
            <w:pPr>
              <w:numPr>
                <w:ilvl w:val="0"/>
                <w:numId w:val="26"/>
              </w:numPr>
              <w:ind w:right="113"/>
              <w:contextualSpacing/>
              <w:rPr>
                <w:bCs/>
                <w:lang w:eastAsia="en-US"/>
              </w:rPr>
            </w:pPr>
            <w:r w:rsidRPr="00593C9A">
              <w:rPr>
                <w:bCs/>
                <w:lang w:eastAsia="en-US"/>
              </w:rPr>
              <w:t xml:space="preserve">Программа Домогацких Е.М.  издательство </w:t>
            </w:r>
            <w:r w:rsidR="00A22F96" w:rsidRPr="00593C9A">
              <w:rPr>
                <w:bCs/>
                <w:lang w:eastAsia="en-US"/>
              </w:rPr>
              <w:t>«</w:t>
            </w:r>
            <w:r w:rsidRPr="00593C9A">
              <w:rPr>
                <w:bCs/>
                <w:lang w:eastAsia="en-US"/>
              </w:rPr>
              <w:t>Русское слово</w:t>
            </w:r>
            <w:r w:rsidR="00A22F96" w:rsidRPr="00593C9A">
              <w:rPr>
                <w:bCs/>
                <w:lang w:eastAsia="en-US"/>
              </w:rPr>
              <w:t>»</w:t>
            </w:r>
            <w:r w:rsidRPr="00593C9A">
              <w:rPr>
                <w:bCs/>
                <w:lang w:eastAsia="en-US"/>
              </w:rPr>
              <w:t xml:space="preserve"> (2014);</w:t>
            </w:r>
          </w:p>
          <w:p w:rsidR="00D4350B" w:rsidRPr="00593C9A" w:rsidRDefault="00D4350B" w:rsidP="00593C9A">
            <w:pPr>
              <w:numPr>
                <w:ilvl w:val="0"/>
                <w:numId w:val="26"/>
              </w:numPr>
              <w:ind w:right="113"/>
              <w:contextualSpacing/>
              <w:rPr>
                <w:bCs/>
                <w:lang w:eastAsia="en-US"/>
              </w:rPr>
            </w:pPr>
            <w:r w:rsidRPr="00593C9A">
              <w:rPr>
                <w:bCs/>
                <w:lang w:eastAsia="en-US"/>
              </w:rPr>
              <w:t xml:space="preserve">Серия </w:t>
            </w:r>
            <w:r w:rsidR="00A22F96" w:rsidRPr="00593C9A">
              <w:rPr>
                <w:bCs/>
                <w:lang w:eastAsia="en-US"/>
              </w:rPr>
              <w:t>«</w:t>
            </w:r>
            <w:r w:rsidRPr="00593C9A">
              <w:rPr>
                <w:bCs/>
                <w:lang w:eastAsia="en-US"/>
              </w:rPr>
              <w:t>Сферы</w:t>
            </w:r>
            <w:r w:rsidR="00A22F96" w:rsidRPr="00593C9A">
              <w:rPr>
                <w:bCs/>
                <w:lang w:eastAsia="en-US"/>
              </w:rPr>
              <w:t>»</w:t>
            </w:r>
            <w:r w:rsidRPr="00593C9A">
              <w:rPr>
                <w:bCs/>
                <w:lang w:eastAsia="en-US"/>
              </w:rPr>
              <w:t xml:space="preserve"> В.П. Дронов, Л.Е. Савельева издательство </w:t>
            </w:r>
            <w:r w:rsidR="00A22F96" w:rsidRPr="00593C9A">
              <w:rPr>
                <w:bCs/>
                <w:lang w:eastAsia="en-US"/>
              </w:rPr>
              <w:t>«</w:t>
            </w:r>
            <w:r w:rsidRPr="00593C9A">
              <w:rPr>
                <w:bCs/>
                <w:lang w:eastAsia="en-US"/>
              </w:rPr>
              <w:t>Просвещение</w:t>
            </w:r>
            <w:r w:rsidR="00A22F96" w:rsidRPr="00593C9A">
              <w:rPr>
                <w:bCs/>
                <w:lang w:eastAsia="en-US"/>
              </w:rPr>
              <w:t>»</w:t>
            </w:r>
            <w:r w:rsidRPr="00593C9A">
              <w:rPr>
                <w:bCs/>
                <w:lang w:eastAsia="en-US"/>
              </w:rPr>
              <w:t xml:space="preserve"> (2014);</w:t>
            </w:r>
          </w:p>
          <w:p w:rsidR="00D4350B" w:rsidRPr="00593C9A" w:rsidRDefault="00D4350B" w:rsidP="00593C9A">
            <w:pPr>
              <w:numPr>
                <w:ilvl w:val="0"/>
                <w:numId w:val="26"/>
              </w:numPr>
              <w:ind w:right="113"/>
              <w:contextualSpacing/>
              <w:rPr>
                <w:bCs/>
                <w:lang w:eastAsia="en-US"/>
              </w:rPr>
            </w:pPr>
            <w:r w:rsidRPr="00593C9A">
              <w:rPr>
                <w:bCs/>
                <w:lang w:eastAsia="en-US"/>
              </w:rPr>
              <w:t xml:space="preserve">Серия </w:t>
            </w:r>
            <w:r w:rsidR="00A22F96" w:rsidRPr="00593C9A">
              <w:rPr>
                <w:bCs/>
                <w:lang w:eastAsia="en-US"/>
              </w:rPr>
              <w:t>«</w:t>
            </w:r>
            <w:r w:rsidRPr="00593C9A">
              <w:rPr>
                <w:bCs/>
                <w:lang w:eastAsia="en-US"/>
              </w:rPr>
              <w:t>Роза ветров</w:t>
            </w:r>
            <w:r w:rsidR="00A22F96" w:rsidRPr="00593C9A">
              <w:rPr>
                <w:bCs/>
                <w:lang w:eastAsia="en-US"/>
              </w:rPr>
              <w:t>»</w:t>
            </w:r>
            <w:r w:rsidRPr="00593C9A">
              <w:rPr>
                <w:bCs/>
                <w:lang w:eastAsia="en-US"/>
              </w:rPr>
              <w:t xml:space="preserve"> Летягин А.А., Душина И.В., Пятунин В.Б., </w:t>
            </w:r>
            <w:r w:rsidRPr="00593C9A">
              <w:rPr>
                <w:bCs/>
                <w:lang w:eastAsia="en-US"/>
              </w:rPr>
              <w:lastRenderedPageBreak/>
              <w:t xml:space="preserve">Бахчиева О.А., Таможняя Е.А. Издательство </w:t>
            </w:r>
            <w:r w:rsidR="00A22F96" w:rsidRPr="00593C9A">
              <w:rPr>
                <w:bCs/>
                <w:lang w:eastAsia="en-US"/>
              </w:rPr>
              <w:t>«</w:t>
            </w:r>
            <w:r w:rsidRPr="00593C9A">
              <w:rPr>
                <w:bCs/>
                <w:lang w:eastAsia="en-US"/>
              </w:rPr>
              <w:t>Вентана-Граф</w:t>
            </w:r>
            <w:r w:rsidR="00A22F96" w:rsidRPr="00593C9A">
              <w:rPr>
                <w:bCs/>
                <w:lang w:eastAsia="en-US"/>
              </w:rPr>
              <w:t>»</w:t>
            </w:r>
            <w:r w:rsidRPr="00593C9A">
              <w:rPr>
                <w:bCs/>
                <w:lang w:eastAsia="en-US"/>
              </w:rPr>
              <w:t xml:space="preserve"> (2014).</w:t>
            </w:r>
          </w:p>
        </w:tc>
        <w:tc>
          <w:tcPr>
            <w:tcW w:w="1984" w:type="dxa"/>
          </w:tcPr>
          <w:p w:rsidR="00D4350B" w:rsidRPr="00593C9A" w:rsidRDefault="00D4350B" w:rsidP="00593C9A">
            <w:pPr>
              <w:contextualSpacing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  <w:r w:rsidRPr="00593C9A">
              <w:rPr>
                <w:lang w:eastAsia="en-US"/>
              </w:rPr>
              <w:t>25%</w:t>
            </w: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  <w:r w:rsidRPr="00593C9A">
              <w:rPr>
                <w:lang w:eastAsia="en-US"/>
              </w:rPr>
              <w:t>30%</w:t>
            </w: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  <w:r w:rsidRPr="00593C9A">
              <w:rPr>
                <w:lang w:eastAsia="en-US"/>
              </w:rPr>
              <w:t>30%</w:t>
            </w: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  <w:r w:rsidRPr="00593C9A">
              <w:rPr>
                <w:lang w:eastAsia="en-US"/>
              </w:rPr>
              <w:lastRenderedPageBreak/>
              <w:t>10%</w:t>
            </w: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jc w:val="center"/>
              <w:rPr>
                <w:lang w:eastAsia="en-US"/>
              </w:rPr>
            </w:pPr>
            <w:r w:rsidRPr="00593C9A">
              <w:rPr>
                <w:lang w:eastAsia="en-US"/>
              </w:rPr>
              <w:t>5%</w:t>
            </w:r>
          </w:p>
        </w:tc>
      </w:tr>
      <w:tr w:rsidR="00D4350B" w:rsidRPr="00593C9A" w:rsidTr="00E708A7">
        <w:trPr>
          <w:trHeight w:val="416"/>
        </w:trPr>
        <w:tc>
          <w:tcPr>
            <w:tcW w:w="8081" w:type="dxa"/>
          </w:tcPr>
          <w:p w:rsidR="00D4350B" w:rsidRPr="00593C9A" w:rsidRDefault="00D4350B" w:rsidP="00593C9A">
            <w:pPr>
              <w:contextualSpacing/>
              <w:rPr>
                <w:lang w:eastAsia="en-US"/>
              </w:rPr>
            </w:pPr>
            <w:r w:rsidRPr="00593C9A">
              <w:rPr>
                <w:lang w:eastAsia="en-US"/>
              </w:rPr>
              <w:lastRenderedPageBreak/>
              <w:t>Другие пособия</w:t>
            </w:r>
          </w:p>
          <w:p w:rsidR="00D4350B" w:rsidRPr="00593C9A" w:rsidRDefault="00D4350B" w:rsidP="00593C9A">
            <w:pPr>
              <w:numPr>
                <w:ilvl w:val="0"/>
                <w:numId w:val="27"/>
              </w:numPr>
              <w:contextualSpacing/>
              <w:rPr>
                <w:lang w:eastAsia="en-US"/>
              </w:rPr>
            </w:pPr>
            <w:r w:rsidRPr="00593C9A">
              <w:rPr>
                <w:lang w:eastAsia="en-US"/>
              </w:rPr>
              <w:t xml:space="preserve">ЕГЭ. География: тематические и типовые экзаменационные вырианты: 31 вариант / под ред. В.В. Барабанова. – М. : Издательство </w:t>
            </w:r>
            <w:r w:rsidR="00A22F96" w:rsidRPr="00593C9A">
              <w:rPr>
                <w:lang w:eastAsia="en-US"/>
              </w:rPr>
              <w:t>«</w:t>
            </w:r>
            <w:r w:rsidRPr="00593C9A">
              <w:rPr>
                <w:lang w:eastAsia="en-US"/>
              </w:rPr>
              <w:t>Национальное образование</w:t>
            </w:r>
            <w:r w:rsidR="00A22F96" w:rsidRPr="00593C9A">
              <w:rPr>
                <w:lang w:eastAsia="en-US"/>
              </w:rPr>
              <w:t>»</w:t>
            </w:r>
            <w:r w:rsidRPr="00593C9A">
              <w:rPr>
                <w:lang w:eastAsia="en-US"/>
              </w:rPr>
              <w:t>, 2018.</w:t>
            </w:r>
          </w:p>
          <w:p w:rsidR="00D4350B" w:rsidRPr="00593C9A" w:rsidRDefault="00D4350B" w:rsidP="00593C9A">
            <w:pPr>
              <w:numPr>
                <w:ilvl w:val="0"/>
                <w:numId w:val="27"/>
              </w:numPr>
              <w:contextualSpacing/>
              <w:rPr>
                <w:lang w:eastAsia="en-US"/>
              </w:rPr>
            </w:pPr>
            <w:r w:rsidRPr="00593C9A">
              <w:rPr>
                <w:lang w:eastAsia="en-US"/>
              </w:rPr>
              <w:t xml:space="preserve">ЕГЭ 2016. География. Типовые тестовые задания / В.В.. Барабанов, О.В. Чичерина, Ю.А. Соловьева. – М. : Издательство </w:t>
            </w:r>
            <w:r w:rsidR="00A22F96" w:rsidRPr="00593C9A">
              <w:rPr>
                <w:lang w:eastAsia="en-US"/>
              </w:rPr>
              <w:t>«</w:t>
            </w:r>
            <w:r w:rsidRPr="00593C9A">
              <w:rPr>
                <w:lang w:eastAsia="en-US"/>
              </w:rPr>
              <w:t>Экзамен</w:t>
            </w:r>
            <w:r w:rsidR="00A22F96" w:rsidRPr="00593C9A">
              <w:rPr>
                <w:lang w:eastAsia="en-US"/>
              </w:rPr>
              <w:t>»</w:t>
            </w:r>
            <w:r w:rsidRPr="00593C9A">
              <w:rPr>
                <w:lang w:eastAsia="en-US"/>
              </w:rPr>
              <w:t>, 2018.</w:t>
            </w:r>
          </w:p>
        </w:tc>
        <w:tc>
          <w:tcPr>
            <w:tcW w:w="1984" w:type="dxa"/>
          </w:tcPr>
          <w:p w:rsidR="00D4350B" w:rsidRPr="00593C9A" w:rsidRDefault="00D4350B" w:rsidP="00593C9A">
            <w:pPr>
              <w:contextualSpacing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rPr>
                <w:lang w:eastAsia="en-US"/>
              </w:rPr>
            </w:pPr>
          </w:p>
          <w:p w:rsidR="00D4350B" w:rsidRPr="00593C9A" w:rsidRDefault="00D4350B" w:rsidP="00593C9A">
            <w:pPr>
              <w:contextualSpacing/>
              <w:rPr>
                <w:lang w:eastAsia="en-US"/>
              </w:rPr>
            </w:pPr>
          </w:p>
        </w:tc>
      </w:tr>
    </w:tbl>
    <w:p w:rsidR="00D4350B" w:rsidRPr="00593C9A" w:rsidRDefault="00D4350B" w:rsidP="00593C9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D4350B" w:rsidRPr="00593C9A" w:rsidRDefault="00D4350B" w:rsidP="00593C9A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3C9A">
        <w:rPr>
          <w:rFonts w:ascii="Times New Roman" w:hAnsi="Times New Roman"/>
          <w:b/>
          <w:sz w:val="24"/>
          <w:szCs w:val="24"/>
        </w:rPr>
        <w:t>Меры методической поддержки изучения учебного предмета в 2017-2018</w:t>
      </w:r>
      <w:r w:rsidRPr="00593C9A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A22F96" w:rsidRPr="00593C9A" w:rsidRDefault="00A22F96" w:rsidP="00593C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D4350B" w:rsidRPr="00593C9A" w:rsidRDefault="00D4350B" w:rsidP="00593C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93C9A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D4350B" w:rsidRPr="00593C9A" w:rsidRDefault="00D4350B" w:rsidP="00593C9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93C9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386"/>
        <w:gridCol w:w="7716"/>
      </w:tblGrid>
      <w:tr w:rsidR="00D4350B" w:rsidRPr="00593C9A" w:rsidTr="00E708A7">
        <w:tc>
          <w:tcPr>
            <w:tcW w:w="963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16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C9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D4350B" w:rsidRPr="00593C9A" w:rsidTr="00E708A7">
        <w:tc>
          <w:tcPr>
            <w:tcW w:w="963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D4350B" w:rsidRPr="00593C9A" w:rsidRDefault="00D4350B" w:rsidP="00593C9A">
            <w:r w:rsidRPr="00593C9A">
              <w:t>Октябрь 2017</w:t>
            </w:r>
            <w:r w:rsidR="00A22F96" w:rsidRPr="00593C9A">
              <w:t xml:space="preserve"> года</w:t>
            </w:r>
          </w:p>
        </w:tc>
        <w:tc>
          <w:tcPr>
            <w:tcW w:w="7716" w:type="dxa"/>
          </w:tcPr>
          <w:p w:rsidR="00D4350B" w:rsidRPr="00593C9A" w:rsidRDefault="00D4350B" w:rsidP="00593C9A">
            <w:r w:rsidRPr="00593C9A">
              <w:t xml:space="preserve">Ежегодный семинар </w:t>
            </w:r>
            <w:r w:rsidR="00A22F96" w:rsidRPr="00593C9A">
              <w:t>«</w:t>
            </w:r>
            <w:r w:rsidRPr="00593C9A">
              <w:t xml:space="preserve">Анализ итогов ГИА по географии </w:t>
            </w:r>
            <w:r w:rsidR="00A22F96" w:rsidRPr="00593C9A">
              <w:t>»</w:t>
            </w:r>
            <w:r w:rsidRPr="00593C9A">
              <w:t xml:space="preserve"> (</w:t>
            </w:r>
            <w:r w:rsidR="00A22F96" w:rsidRPr="00593C9A">
              <w:t xml:space="preserve">ГАОУ ДПО </w:t>
            </w:r>
            <w:r w:rsidRPr="00593C9A">
              <w:t>ЛОИРО, 6 часов)</w:t>
            </w:r>
          </w:p>
        </w:tc>
      </w:tr>
      <w:tr w:rsidR="00D4350B" w:rsidRPr="00593C9A" w:rsidTr="00E708A7">
        <w:tc>
          <w:tcPr>
            <w:tcW w:w="963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D4350B" w:rsidRPr="00593C9A" w:rsidRDefault="00D4350B" w:rsidP="00593C9A">
            <w:r w:rsidRPr="00593C9A">
              <w:t>Январь - февраль 2018</w:t>
            </w:r>
          </w:p>
        </w:tc>
        <w:tc>
          <w:tcPr>
            <w:tcW w:w="7716" w:type="dxa"/>
          </w:tcPr>
          <w:p w:rsidR="00D4350B" w:rsidRPr="00593C9A" w:rsidRDefault="00D4350B" w:rsidP="00593C9A">
            <w:r w:rsidRPr="00593C9A">
              <w:t xml:space="preserve">Ежегодные семинары </w:t>
            </w:r>
            <w:r w:rsidR="00A22F96" w:rsidRPr="00593C9A">
              <w:t>«</w:t>
            </w:r>
            <w:r w:rsidRPr="00593C9A">
              <w:t>Методика оценивания заданий с развернутым ответом ЕГЭ по географии</w:t>
            </w:r>
            <w:r w:rsidR="00A22F96" w:rsidRPr="00593C9A">
              <w:t>»</w:t>
            </w:r>
            <w:r w:rsidRPr="00593C9A">
              <w:t xml:space="preserve"> (</w:t>
            </w:r>
            <w:r w:rsidR="00A22F96" w:rsidRPr="00593C9A">
              <w:t>ГАОУ ДПО ЛОИРО</w:t>
            </w:r>
            <w:r w:rsidRPr="00593C9A">
              <w:t>, 18 часов)</w:t>
            </w:r>
          </w:p>
        </w:tc>
      </w:tr>
      <w:tr w:rsidR="00D4350B" w:rsidRPr="00593C9A" w:rsidTr="00E708A7">
        <w:tc>
          <w:tcPr>
            <w:tcW w:w="963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7716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Модуль (6 часов) в КПК 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Обучение географии по ФГОС ОО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350B" w:rsidRPr="00593C9A" w:rsidTr="00E708A7">
        <w:tc>
          <w:tcPr>
            <w:tcW w:w="963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7716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Модуль (6 часов) в ПП 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Естественнонаучное образование: профиль учитель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350B" w:rsidRPr="00593C9A" w:rsidTr="00E708A7">
        <w:tc>
          <w:tcPr>
            <w:tcW w:w="963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7716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Консультации методиста для учителей географии ЛО (ГАОУ ДПО ЛОИРО).</w:t>
            </w:r>
          </w:p>
        </w:tc>
      </w:tr>
    </w:tbl>
    <w:p w:rsidR="00D4350B" w:rsidRPr="00593C9A" w:rsidRDefault="00D4350B" w:rsidP="00593C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A22F96" w:rsidRPr="00593C9A" w:rsidRDefault="00A22F96" w:rsidP="00593C9A">
      <w:pPr>
        <w:jc w:val="both"/>
        <w:rPr>
          <w:b/>
        </w:rPr>
      </w:pPr>
      <w:r w:rsidRPr="00593C9A">
        <w:rPr>
          <w:b/>
        </w:rPr>
        <w:t xml:space="preserve">ВЫВОДЫ: </w:t>
      </w:r>
    </w:p>
    <w:p w:rsidR="00A22F96" w:rsidRPr="00593C9A" w:rsidRDefault="00A22F96" w:rsidP="00593C9A">
      <w:pPr>
        <w:ind w:left="-567" w:right="-284" w:firstLine="567"/>
        <w:jc w:val="both"/>
      </w:pPr>
    </w:p>
    <w:p w:rsidR="00A22F96" w:rsidRPr="00593C9A" w:rsidRDefault="00A22F96" w:rsidP="00593C9A">
      <w:pPr>
        <w:ind w:left="-567" w:right="-284" w:firstLine="567"/>
        <w:jc w:val="both"/>
      </w:pPr>
      <w:r w:rsidRPr="00593C9A">
        <w:t xml:space="preserve">Перечень элементов содержания, умений и видов деятельности, усвоение которых школьниками региона в целом </w:t>
      </w:r>
      <w:r w:rsidRPr="00593C9A">
        <w:rPr>
          <w:u w:val="single"/>
        </w:rPr>
        <w:t xml:space="preserve">нельзя </w:t>
      </w:r>
      <w:r w:rsidRPr="00593C9A">
        <w:t>считать достаточным:</w:t>
      </w:r>
    </w:p>
    <w:p w:rsidR="00A22F96" w:rsidRPr="00593C9A" w:rsidRDefault="00A22F96" w:rsidP="00593C9A">
      <w:pPr>
        <w:numPr>
          <w:ilvl w:val="0"/>
          <w:numId w:val="28"/>
        </w:numPr>
        <w:ind w:left="-567" w:right="-284" w:firstLine="567"/>
        <w:jc w:val="both"/>
      </w:pPr>
      <w:r w:rsidRPr="00593C9A">
        <w:t>Особенности природноресурсного потенциала, населения, хозяйства, культуры крупных стран мира (знать и понимать географическую специфику отдельных стран и регионов).</w:t>
      </w:r>
    </w:p>
    <w:p w:rsidR="00A22F96" w:rsidRPr="00593C9A" w:rsidRDefault="00A22F96" w:rsidP="00593C9A">
      <w:pPr>
        <w:numPr>
          <w:ilvl w:val="0"/>
          <w:numId w:val="28"/>
        </w:numPr>
        <w:ind w:left="-567" w:right="-284" w:firstLine="567"/>
        <w:jc w:val="both"/>
      </w:pPr>
      <w:r w:rsidRPr="00593C9A">
        <w:t>География отраслей промышленности России. География сельского хозяйства. География важнейших видов транспорта.</w:t>
      </w:r>
    </w:p>
    <w:p w:rsidR="00A22F96" w:rsidRPr="00593C9A" w:rsidRDefault="00A22F96" w:rsidP="00593C9A">
      <w:pPr>
        <w:numPr>
          <w:ilvl w:val="0"/>
          <w:numId w:val="28"/>
        </w:numPr>
        <w:ind w:left="-567" w:right="-284" w:firstLine="567"/>
        <w:jc w:val="both"/>
      </w:pPr>
      <w:r w:rsidRPr="00593C9A">
        <w:t>Ведущие страны-экспортеры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</w:r>
    </w:p>
    <w:p w:rsidR="00A22F96" w:rsidRPr="00593C9A" w:rsidRDefault="00A22F96" w:rsidP="00593C9A">
      <w:pPr>
        <w:numPr>
          <w:ilvl w:val="0"/>
          <w:numId w:val="28"/>
        </w:numPr>
        <w:ind w:left="-567" w:right="-284" w:firstLine="567"/>
        <w:jc w:val="both"/>
      </w:pPr>
      <w:r w:rsidRPr="00593C9A">
        <w:t>Особенности природно-ресурсного потенциала, населения, хозяйства, культуры крупных стран мира и субъектов РФ</w:t>
      </w:r>
    </w:p>
    <w:p w:rsidR="00A22F96" w:rsidRPr="00593C9A" w:rsidRDefault="00A22F96" w:rsidP="00593C9A">
      <w:pPr>
        <w:numPr>
          <w:ilvl w:val="0"/>
          <w:numId w:val="28"/>
        </w:numPr>
        <w:ind w:left="-567" w:right="-284" w:firstLine="567"/>
        <w:jc w:val="both"/>
      </w:pPr>
      <w:r w:rsidRPr="00593C9A">
        <w:t>Земля как планета. Форма, размеры, движение Земли (знать и понимать географические следствия движений Земли).</w:t>
      </w:r>
    </w:p>
    <w:p w:rsidR="00A22F96" w:rsidRPr="00593C9A" w:rsidRDefault="00A22F96" w:rsidP="00593C9A">
      <w:pPr>
        <w:ind w:left="-567" w:right="-284" w:firstLine="567"/>
        <w:jc w:val="both"/>
      </w:pPr>
      <w:r w:rsidRPr="00593C9A">
        <w:t xml:space="preserve">Предложения по возможным направлениям совершенствования организации и методики обучения школьников. </w:t>
      </w:r>
    </w:p>
    <w:p w:rsidR="00A22F96" w:rsidRPr="00593C9A" w:rsidRDefault="00A22F96" w:rsidP="00593C9A">
      <w:pPr>
        <w:ind w:left="-567" w:right="-284" w:firstLine="567"/>
        <w:jc w:val="both"/>
      </w:pPr>
      <w:r w:rsidRPr="00593C9A">
        <w:t>Для устранения подобных ошибок и увеличения процента правильных ответов, необходимо отрабатывать полученные географические знания и умения на уроке с помощью заданий КИМ ЕГЭ по географии, внедрять задания КИМ в традиционные проверочные и итоговые работы по предмету.</w:t>
      </w:r>
    </w:p>
    <w:p w:rsidR="00A22F96" w:rsidRPr="00593C9A" w:rsidRDefault="00A22F96" w:rsidP="00593C9A">
      <w:pPr>
        <w:pStyle w:val="3"/>
        <w:spacing w:before="0"/>
        <w:ind w:left="375"/>
        <w:rPr>
          <w:rFonts w:ascii="Times New Roman" w:hAnsi="Times New Roman" w:cs="Times New Roman"/>
          <w:smallCaps/>
          <w:color w:val="auto"/>
        </w:rPr>
      </w:pPr>
    </w:p>
    <w:p w:rsidR="00A22F96" w:rsidRPr="00593C9A" w:rsidRDefault="00A22F96" w:rsidP="00593C9A">
      <w:pPr>
        <w:pStyle w:val="3"/>
        <w:spacing w:before="0"/>
        <w:rPr>
          <w:rFonts w:ascii="Times New Roman" w:hAnsi="Times New Roman" w:cs="Times New Roman"/>
          <w:b w:val="0"/>
          <w:smallCaps/>
          <w:color w:val="auto"/>
        </w:rPr>
      </w:pPr>
      <w:r w:rsidRPr="00593C9A">
        <w:rPr>
          <w:rFonts w:ascii="Times New Roman" w:hAnsi="Times New Roman" w:cs="Times New Roman"/>
          <w:smallCaps/>
          <w:color w:val="auto"/>
        </w:rPr>
        <w:t>5. РЕКОМЕНДАЦИИ:</w:t>
      </w:r>
    </w:p>
    <w:p w:rsidR="00A22F96" w:rsidRPr="00593C9A" w:rsidRDefault="00A22F96" w:rsidP="00593C9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C9A">
        <w:rPr>
          <w:rFonts w:ascii="Times New Roman" w:hAnsi="Times New Roman"/>
          <w:sz w:val="24"/>
          <w:szCs w:val="24"/>
          <w:lang w:eastAsia="ru-RU"/>
        </w:rPr>
        <w:t>по совершенствованию организации и методики преподавания предмета в Ленинградской области: продолжать внедрять учебные модули по методике решения заданий ЕГЭ, по подготовке к ЕГЭ в курсы повышения квалификации на базе ГАОУ ДПО ЛОИРО.</w:t>
      </w:r>
    </w:p>
    <w:p w:rsidR="00D4350B" w:rsidRPr="00593C9A" w:rsidRDefault="00D4350B" w:rsidP="00593C9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mallCaps/>
          <w:sz w:val="24"/>
          <w:szCs w:val="24"/>
        </w:rPr>
      </w:pPr>
    </w:p>
    <w:p w:rsidR="00D4350B" w:rsidRPr="00593C9A" w:rsidRDefault="00D4350B" w:rsidP="00593C9A">
      <w:pPr>
        <w:pStyle w:val="3"/>
        <w:spacing w:before="0"/>
        <w:ind w:left="-567"/>
        <w:rPr>
          <w:rFonts w:ascii="Times New Roman" w:hAnsi="Times New Roman" w:cs="Times New Roman"/>
          <w:smallCaps/>
          <w:color w:val="auto"/>
        </w:rPr>
      </w:pPr>
      <w:r w:rsidRPr="00593C9A">
        <w:rPr>
          <w:rFonts w:ascii="Times New Roman" w:hAnsi="Times New Roman" w:cs="Times New Roman"/>
          <w:smallCaps/>
          <w:color w:val="auto"/>
        </w:rPr>
        <w:t xml:space="preserve">СОСТАВИТЕЛИ ОТЧЕТА (МЕТОДИЧЕСКОГО АНАЛИЗА ПО ПРЕДМЕТУ): </w:t>
      </w:r>
    </w:p>
    <w:p w:rsidR="00A34429" w:rsidRPr="00593C9A" w:rsidRDefault="00A34429" w:rsidP="00593C9A">
      <w:pPr>
        <w:ind w:left="-567" w:right="-284"/>
      </w:pPr>
      <w:r w:rsidRPr="00593C9A">
        <w:t>Наименование организации, проводящей анализ результатов ЕГЭ по предмету:</w:t>
      </w:r>
    </w:p>
    <w:p w:rsidR="00A34429" w:rsidRPr="00593C9A" w:rsidRDefault="00A34429" w:rsidP="00593C9A">
      <w:pPr>
        <w:ind w:left="-567"/>
      </w:pPr>
    </w:p>
    <w:p w:rsidR="00A34429" w:rsidRPr="00593C9A" w:rsidRDefault="00A34429" w:rsidP="00593C9A">
      <w:pPr>
        <w:ind w:left="-567"/>
      </w:pPr>
      <w:r w:rsidRPr="00593C9A">
        <w:t>ГАОУ ДПО «Ленинградский областной институт развития образования»</w:t>
      </w:r>
    </w:p>
    <w:p w:rsidR="00A34429" w:rsidRPr="00593C9A" w:rsidRDefault="00A34429" w:rsidP="00593C9A">
      <w:pPr>
        <w:ind w:left="-567"/>
      </w:pPr>
      <w:r w:rsidRPr="00593C9A">
        <w:t>ГБУ ЛО «Информационный центр оценки качества образования»</w:t>
      </w:r>
    </w:p>
    <w:p w:rsidR="00D4350B" w:rsidRPr="00593C9A" w:rsidRDefault="00D4350B" w:rsidP="00593C9A">
      <w:pPr>
        <w:ind w:left="1134" w:right="-285" w:hanging="85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D4350B" w:rsidRPr="00593C9A" w:rsidTr="00E708A7">
        <w:tc>
          <w:tcPr>
            <w:tcW w:w="3969" w:type="dxa"/>
            <w:shd w:val="clear" w:color="auto" w:fill="auto"/>
          </w:tcPr>
          <w:p w:rsidR="00D4350B" w:rsidRPr="00593C9A" w:rsidRDefault="00D4350B" w:rsidP="00593C9A">
            <w:r w:rsidRPr="00593C9A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A34429" w:rsidRPr="00593C9A" w:rsidRDefault="00D4350B" w:rsidP="00593C9A">
            <w:r w:rsidRPr="00593C9A">
              <w:t xml:space="preserve">Истомина </w:t>
            </w:r>
          </w:p>
          <w:p w:rsidR="00D4350B" w:rsidRPr="00593C9A" w:rsidRDefault="00D4350B" w:rsidP="00593C9A">
            <w:r w:rsidRPr="00593C9A">
              <w:t xml:space="preserve">Евгения Анатольевна </w:t>
            </w:r>
          </w:p>
          <w:p w:rsidR="00D4350B" w:rsidRPr="00593C9A" w:rsidRDefault="00D4350B" w:rsidP="00593C9A">
            <w:r w:rsidRPr="00593C9A">
              <w:t>доцент кафедры естественно-географического образования, к.п.н.</w:t>
            </w:r>
          </w:p>
        </w:tc>
        <w:tc>
          <w:tcPr>
            <w:tcW w:w="2977" w:type="dxa"/>
          </w:tcPr>
          <w:p w:rsidR="00D4350B" w:rsidRPr="00593C9A" w:rsidRDefault="00D4350B" w:rsidP="00593C9A">
            <w:r w:rsidRPr="00593C9A">
              <w:t xml:space="preserve">Председатель региональной </w:t>
            </w:r>
            <w:r w:rsidR="00A34429" w:rsidRPr="00593C9A">
              <w:t>предметной комиссии</w:t>
            </w:r>
            <w:r w:rsidRPr="00593C9A">
              <w:t xml:space="preserve"> по географии</w:t>
            </w:r>
          </w:p>
        </w:tc>
      </w:tr>
      <w:tr w:rsidR="00A34429" w:rsidRPr="00593C9A" w:rsidTr="00E708A7">
        <w:tc>
          <w:tcPr>
            <w:tcW w:w="3969" w:type="dxa"/>
            <w:shd w:val="clear" w:color="auto" w:fill="auto"/>
          </w:tcPr>
          <w:p w:rsidR="00A34429" w:rsidRPr="00593C9A" w:rsidRDefault="00A34429" w:rsidP="00593C9A">
            <w:r w:rsidRPr="00593C9A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A34429" w:rsidRPr="00593C9A" w:rsidRDefault="00A34429" w:rsidP="00593C9A">
            <w:r w:rsidRPr="00593C9A">
              <w:t>Соколов Николай Юрьевич</w:t>
            </w:r>
          </w:p>
          <w:p w:rsidR="00A34429" w:rsidRPr="00593C9A" w:rsidRDefault="00A34429" w:rsidP="00593C9A">
            <w:r w:rsidRPr="00593C9A">
              <w:t>Соколова Ярослава Юрьевна</w:t>
            </w:r>
          </w:p>
        </w:tc>
        <w:tc>
          <w:tcPr>
            <w:tcW w:w="2977" w:type="dxa"/>
          </w:tcPr>
          <w:p w:rsidR="00A34429" w:rsidRPr="00593C9A" w:rsidRDefault="00A34429" w:rsidP="00593C9A">
            <w:r w:rsidRPr="00593C9A">
              <w:t>Начальник  отдела ИСТиСО   ГБУ ЛО «ИЦОКО»</w:t>
            </w:r>
          </w:p>
          <w:p w:rsidR="00A34429" w:rsidRPr="00593C9A" w:rsidRDefault="00A34429" w:rsidP="00593C9A">
            <w:r w:rsidRPr="00593C9A">
              <w:t>Методист ГБУ ЛО «ИЦОКО»</w:t>
            </w:r>
          </w:p>
        </w:tc>
      </w:tr>
    </w:tbl>
    <w:p w:rsidR="00A34429" w:rsidRPr="00593C9A" w:rsidRDefault="00A34429" w:rsidP="00593C9A">
      <w:pPr>
        <w:jc w:val="center"/>
        <w:rPr>
          <w:rStyle w:val="af6"/>
        </w:rPr>
      </w:pPr>
    </w:p>
    <w:p w:rsidR="00D4350B" w:rsidRPr="00593C9A" w:rsidRDefault="00D4350B" w:rsidP="00593C9A">
      <w:pPr>
        <w:jc w:val="center"/>
      </w:pPr>
      <w:r w:rsidRPr="00593C9A">
        <w:rPr>
          <w:rStyle w:val="af6"/>
        </w:rPr>
        <w:t xml:space="preserve">Часть 2. Предложения в ДОРОЖНУЮ КАРТУ по развитию региональной системы образования </w:t>
      </w:r>
    </w:p>
    <w:p w:rsidR="00D4350B" w:rsidRPr="00593C9A" w:rsidRDefault="00D4350B" w:rsidP="00593C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593C9A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D4350B" w:rsidRPr="00593C9A" w:rsidRDefault="00D4350B" w:rsidP="00593C9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93C9A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D4350B" w:rsidRPr="00593C9A" w:rsidTr="00A22F96">
        <w:tc>
          <w:tcPr>
            <w:tcW w:w="709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961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D4350B" w:rsidRPr="00593C9A" w:rsidTr="00A22F96">
        <w:tc>
          <w:tcPr>
            <w:tcW w:w="709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34429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Модуль (6 часов) в КПК 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Обучение географии по ФГОС ОО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4429" w:rsidRPr="00593C9A" w:rsidRDefault="00A34429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  <w:p w:rsidR="00A34429" w:rsidRPr="00593C9A" w:rsidRDefault="00A34429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4429" w:rsidRPr="00593C9A" w:rsidRDefault="00A34429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350B" w:rsidRPr="00593C9A" w:rsidRDefault="009E717F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«Новолисинская СОШ-интернат» </w:t>
            </w:r>
            <w:r w:rsidR="00D4350B" w:rsidRPr="00593C9A">
              <w:rPr>
                <w:rFonts w:ascii="Times New Roman" w:hAnsi="Times New Roman"/>
                <w:sz w:val="24"/>
                <w:szCs w:val="24"/>
              </w:rPr>
              <w:t>Тосненский район;</w:t>
            </w:r>
          </w:p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СОШ №7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»</w:t>
            </w:r>
            <w:r w:rsidR="009E717F" w:rsidRPr="0059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г. Сосновый Бор);</w:t>
            </w:r>
          </w:p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Громовская СОШ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»</w:t>
            </w:r>
            <w:r w:rsidR="009E717F" w:rsidRPr="0059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Приозерский район;</w:t>
            </w:r>
          </w:p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>Лицей №1</w:t>
            </w:r>
            <w:r w:rsidR="00A22F96" w:rsidRPr="00593C9A">
              <w:rPr>
                <w:rFonts w:ascii="Times New Roman" w:hAnsi="Times New Roman"/>
                <w:sz w:val="24"/>
                <w:szCs w:val="24"/>
              </w:rPr>
              <w:t>»</w:t>
            </w:r>
            <w:r w:rsidR="009E717F" w:rsidRPr="00593C9A">
              <w:rPr>
                <w:rFonts w:ascii="Times New Roman" w:hAnsi="Times New Roman"/>
                <w:sz w:val="24"/>
                <w:szCs w:val="24"/>
              </w:rPr>
              <w:t xml:space="preserve"> г. Всеволожск</w:t>
            </w:r>
          </w:p>
        </w:tc>
      </w:tr>
    </w:tbl>
    <w:p w:rsidR="00D4350B" w:rsidRPr="00593C9A" w:rsidRDefault="00D4350B" w:rsidP="00593C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350B" w:rsidRPr="00593C9A" w:rsidRDefault="00D4350B" w:rsidP="00593C9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93C9A">
        <w:rPr>
          <w:rFonts w:ascii="Times New Roman" w:hAnsi="Times New Roman"/>
          <w:sz w:val="24"/>
          <w:szCs w:val="24"/>
        </w:rPr>
        <w:t>1.2 Планируемые корректировки в выборе УМК и учебно-методической литературы</w:t>
      </w:r>
      <w:r w:rsidR="0076497C" w:rsidRPr="00593C9A">
        <w:rPr>
          <w:rFonts w:ascii="Times New Roman" w:hAnsi="Times New Roman"/>
          <w:i/>
          <w:sz w:val="24"/>
          <w:szCs w:val="24"/>
        </w:rPr>
        <w:t xml:space="preserve"> </w:t>
      </w:r>
      <w:r w:rsidR="00D551EF" w:rsidRPr="00593C9A">
        <w:rPr>
          <w:rFonts w:ascii="Times New Roman" w:hAnsi="Times New Roman"/>
          <w:i/>
          <w:sz w:val="24"/>
          <w:szCs w:val="24"/>
        </w:rPr>
        <w:t>– не запланированы.</w:t>
      </w:r>
    </w:p>
    <w:p w:rsidR="00D4350B" w:rsidRPr="00593C9A" w:rsidRDefault="00D4350B" w:rsidP="00593C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350B" w:rsidRPr="00593C9A" w:rsidRDefault="00D4350B" w:rsidP="00593C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C9A">
        <w:rPr>
          <w:rFonts w:ascii="Times New Roman" w:hAnsi="Times New Roman"/>
          <w:sz w:val="24"/>
          <w:szCs w:val="24"/>
        </w:rPr>
        <w:t>1.3 Планируемые меры методической поддержки изучения учебных предметов в 2018-2019</w:t>
      </w:r>
      <w:r w:rsidR="00D551EF" w:rsidRPr="00593C9A">
        <w:rPr>
          <w:rFonts w:ascii="Times New Roman" w:hAnsi="Times New Roman"/>
          <w:sz w:val="24"/>
          <w:szCs w:val="24"/>
        </w:rPr>
        <w:t xml:space="preserve"> </w:t>
      </w:r>
      <w:r w:rsidRPr="00593C9A">
        <w:rPr>
          <w:rFonts w:ascii="Times New Roman" w:hAnsi="Times New Roman"/>
          <w:sz w:val="24"/>
          <w:szCs w:val="24"/>
        </w:rPr>
        <w:t>уч.г. на региональном уровне</w:t>
      </w:r>
    </w:p>
    <w:p w:rsidR="00D4350B" w:rsidRPr="00593C9A" w:rsidRDefault="00D4350B" w:rsidP="00593C9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93C9A"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7512"/>
      </w:tblGrid>
      <w:tr w:rsidR="00D4350B" w:rsidRPr="00593C9A" w:rsidTr="00E708A7">
        <w:tc>
          <w:tcPr>
            <w:tcW w:w="709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2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C9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4350B" w:rsidRPr="00593C9A" w:rsidTr="00E708A7">
        <w:tc>
          <w:tcPr>
            <w:tcW w:w="709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512" w:type="dxa"/>
          </w:tcPr>
          <w:p w:rsidR="00D4350B" w:rsidRPr="00593C9A" w:rsidRDefault="00D4350B" w:rsidP="00593C9A">
            <w:pPr>
              <w:jc w:val="both"/>
            </w:pPr>
            <w:r w:rsidRPr="00593C9A">
              <w:t xml:space="preserve">Ежегодный семинар </w:t>
            </w:r>
            <w:r w:rsidR="00A22F96" w:rsidRPr="00593C9A">
              <w:t>«</w:t>
            </w:r>
            <w:r w:rsidRPr="00593C9A">
              <w:t>Анализ итогов ГИА по географии в 2018 году</w:t>
            </w:r>
            <w:r w:rsidR="00A22F96" w:rsidRPr="00593C9A">
              <w:t>»</w:t>
            </w:r>
            <w:r w:rsidRPr="00593C9A">
              <w:t xml:space="preserve"> (ГАОУ ДПО ЛОИРО)</w:t>
            </w:r>
          </w:p>
        </w:tc>
      </w:tr>
      <w:tr w:rsidR="00D4350B" w:rsidRPr="00593C9A" w:rsidTr="00E708A7">
        <w:tc>
          <w:tcPr>
            <w:tcW w:w="709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Февраль – март 2019</w:t>
            </w:r>
          </w:p>
        </w:tc>
        <w:tc>
          <w:tcPr>
            <w:tcW w:w="7512" w:type="dxa"/>
          </w:tcPr>
          <w:p w:rsidR="00D4350B" w:rsidRPr="00593C9A" w:rsidRDefault="00D4350B" w:rsidP="00593C9A">
            <w:pPr>
              <w:jc w:val="both"/>
            </w:pPr>
            <w:r w:rsidRPr="00593C9A">
              <w:t xml:space="preserve">Ежегодные семинары </w:t>
            </w:r>
            <w:r w:rsidR="00A22F96" w:rsidRPr="00593C9A">
              <w:t>«</w:t>
            </w:r>
            <w:r w:rsidRPr="00593C9A">
              <w:t>Методика оценивания заданий с развернутым ответом ЕГЭ по географии</w:t>
            </w:r>
            <w:r w:rsidR="00A22F96" w:rsidRPr="00593C9A">
              <w:t>»</w:t>
            </w:r>
            <w:r w:rsidRPr="00593C9A">
              <w:t xml:space="preserve"> (ГАОУ ДПО ЛОИРО)</w:t>
            </w:r>
          </w:p>
        </w:tc>
      </w:tr>
      <w:tr w:rsidR="00D551EF" w:rsidRPr="00593C9A" w:rsidTr="00E708A7">
        <w:tc>
          <w:tcPr>
            <w:tcW w:w="709" w:type="dxa"/>
          </w:tcPr>
          <w:p w:rsidR="00D551EF" w:rsidRPr="00593C9A" w:rsidRDefault="00D551EF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551EF" w:rsidRPr="00593C9A" w:rsidRDefault="00D551EF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7512" w:type="dxa"/>
          </w:tcPr>
          <w:p w:rsidR="00D551EF" w:rsidRPr="00593C9A" w:rsidRDefault="00D551EF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Модуль (6 часов) в КПК «Обучение географии по ФГОС ОО» </w:t>
            </w:r>
            <w:r w:rsidRPr="00593C9A">
              <w:rPr>
                <w:rFonts w:ascii="Times New Roman" w:hAnsi="Times New Roman"/>
                <w:sz w:val="24"/>
                <w:szCs w:val="24"/>
              </w:rPr>
              <w:lastRenderedPageBreak/>
              <w:t>(ЛОИРО)</w:t>
            </w:r>
          </w:p>
        </w:tc>
      </w:tr>
      <w:tr w:rsidR="00D551EF" w:rsidRPr="00593C9A" w:rsidTr="00E708A7">
        <w:tc>
          <w:tcPr>
            <w:tcW w:w="709" w:type="dxa"/>
          </w:tcPr>
          <w:p w:rsidR="00D551EF" w:rsidRPr="00593C9A" w:rsidRDefault="00D551EF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D551EF" w:rsidRPr="00593C9A" w:rsidRDefault="00D551EF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7512" w:type="dxa"/>
          </w:tcPr>
          <w:p w:rsidR="00D551EF" w:rsidRPr="00593C9A" w:rsidRDefault="00D551EF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Консультации методиста для учителей географии ЛО (ГАОУ ДПО ЛОИРО).</w:t>
            </w:r>
          </w:p>
        </w:tc>
      </w:tr>
    </w:tbl>
    <w:p w:rsidR="00D4350B" w:rsidRPr="00593C9A" w:rsidRDefault="00D4350B" w:rsidP="00593C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350B" w:rsidRPr="00593C9A" w:rsidRDefault="00D4350B" w:rsidP="00593C9A">
      <w:pPr>
        <w:pStyle w:val="a3"/>
        <w:tabs>
          <w:tab w:val="left" w:pos="426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593C9A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2018 г.</w:t>
      </w:r>
    </w:p>
    <w:p w:rsidR="00D4350B" w:rsidRPr="00593C9A" w:rsidRDefault="00D4350B" w:rsidP="00593C9A">
      <w:pPr>
        <w:tabs>
          <w:tab w:val="left" w:pos="426"/>
        </w:tabs>
        <w:ind w:left="-142"/>
        <w:contextualSpacing/>
        <w:jc w:val="both"/>
        <w:rPr>
          <w:lang w:eastAsia="en-US"/>
        </w:rPr>
      </w:pPr>
      <w:r w:rsidRPr="00593C9A">
        <w:rPr>
          <w:lang w:eastAsia="en-US"/>
        </w:rPr>
        <w:t>На уровне  образовательных организаций:</w:t>
      </w:r>
    </w:p>
    <w:p w:rsidR="00B44EBA" w:rsidRPr="00593C9A" w:rsidRDefault="00B44EBA" w:rsidP="00593C9A">
      <w:pPr>
        <w:tabs>
          <w:tab w:val="left" w:pos="426"/>
        </w:tabs>
        <w:ind w:left="-142"/>
        <w:contextualSpacing/>
        <w:jc w:val="both"/>
        <w:rPr>
          <w:lang w:eastAsia="en-US"/>
        </w:rPr>
      </w:pPr>
      <w:r w:rsidRPr="00593C9A">
        <w:rPr>
          <w:lang w:eastAsia="en-US"/>
        </w:rPr>
        <w:t xml:space="preserve">1. </w:t>
      </w:r>
      <w:r w:rsidR="00D4350B" w:rsidRPr="00593C9A">
        <w:rPr>
          <w:lang w:eastAsia="en-US"/>
        </w:rPr>
        <w:t>Проведение  диагностической работы с целью проверки готовности к экзамену, выявления пробелов в освоении тем образовательной программы по предмету (</w:t>
      </w:r>
      <w:r w:rsidRPr="00593C9A">
        <w:rPr>
          <w:lang w:eastAsia="en-US"/>
        </w:rPr>
        <w:t xml:space="preserve">сентябрь </w:t>
      </w:r>
      <w:r w:rsidR="00D4350B" w:rsidRPr="00593C9A">
        <w:rPr>
          <w:lang w:eastAsia="en-US"/>
        </w:rPr>
        <w:t>2018).</w:t>
      </w:r>
      <w:r w:rsidRPr="00593C9A">
        <w:rPr>
          <w:lang w:eastAsia="en-US"/>
        </w:rPr>
        <w:t xml:space="preserve"> </w:t>
      </w:r>
    </w:p>
    <w:p w:rsidR="00D4350B" w:rsidRPr="00593C9A" w:rsidRDefault="00B44EBA" w:rsidP="00593C9A">
      <w:pPr>
        <w:tabs>
          <w:tab w:val="left" w:pos="426"/>
        </w:tabs>
        <w:ind w:left="-142"/>
        <w:contextualSpacing/>
        <w:jc w:val="both"/>
        <w:rPr>
          <w:lang w:eastAsia="en-US"/>
        </w:rPr>
      </w:pPr>
      <w:r w:rsidRPr="00593C9A">
        <w:rPr>
          <w:lang w:eastAsia="en-US"/>
        </w:rPr>
        <w:t xml:space="preserve">2. </w:t>
      </w:r>
      <w:r w:rsidR="00D4350B" w:rsidRPr="00593C9A">
        <w:rPr>
          <w:lang w:eastAsia="en-US"/>
        </w:rPr>
        <w:t>Проведение диагностических работ с целью диагностики качества подготовки выпускников, участвующих в ЕГЭ по  предмету (</w:t>
      </w:r>
      <w:r w:rsidRPr="00593C9A">
        <w:rPr>
          <w:lang w:eastAsia="en-US"/>
        </w:rPr>
        <w:t>февраль</w:t>
      </w:r>
      <w:r w:rsidR="00D4350B" w:rsidRPr="00593C9A">
        <w:rPr>
          <w:lang w:eastAsia="en-US"/>
        </w:rPr>
        <w:t xml:space="preserve"> 2019).</w:t>
      </w:r>
    </w:p>
    <w:p w:rsidR="00D4350B" w:rsidRPr="00593C9A" w:rsidRDefault="00D4350B" w:rsidP="00593C9A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93C9A">
        <w:rPr>
          <w:rFonts w:ascii="Times New Roman" w:hAnsi="Times New Roman"/>
          <w:sz w:val="24"/>
          <w:szCs w:val="24"/>
        </w:rPr>
        <w:t>На муниципальном уровне:</w:t>
      </w:r>
    </w:p>
    <w:p w:rsidR="00D4350B" w:rsidRPr="00593C9A" w:rsidRDefault="00B44EBA" w:rsidP="00593C9A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93C9A">
        <w:rPr>
          <w:rFonts w:ascii="Times New Roman" w:hAnsi="Times New Roman"/>
          <w:sz w:val="24"/>
          <w:szCs w:val="24"/>
        </w:rPr>
        <w:t xml:space="preserve">Муниципальные  диагностические работы </w:t>
      </w:r>
      <w:r w:rsidR="00D4350B" w:rsidRPr="00593C9A">
        <w:rPr>
          <w:rFonts w:ascii="Times New Roman" w:hAnsi="Times New Roman"/>
          <w:sz w:val="24"/>
          <w:szCs w:val="24"/>
        </w:rPr>
        <w:t>по географии (дата устанавливается ОМСУ).</w:t>
      </w:r>
    </w:p>
    <w:p w:rsidR="00593C9A" w:rsidRDefault="00593C9A" w:rsidP="00593C9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D4350B" w:rsidRPr="00593C9A" w:rsidRDefault="00D4350B" w:rsidP="00593C9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93C9A">
        <w:rPr>
          <w:rFonts w:ascii="Times New Roman" w:hAnsi="Times New Roman" w:cs="Times New Roman"/>
          <w:color w:val="auto"/>
          <w:sz w:val="24"/>
          <w:szCs w:val="24"/>
        </w:rPr>
        <w:t>2. Трансляция эффективных педагогических практик ОО с наиболее высокими результатами ЕГЭ 2018 г.</w:t>
      </w:r>
    </w:p>
    <w:p w:rsidR="00D4350B" w:rsidRPr="00593C9A" w:rsidRDefault="00D4350B" w:rsidP="00593C9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93C9A">
        <w:rPr>
          <w:rFonts w:ascii="Times New Roman" w:hAnsi="Times New Roman"/>
          <w:i/>
          <w:sz w:val="24"/>
          <w:szCs w:val="24"/>
        </w:rPr>
        <w:t>Таблица 17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339"/>
        <w:gridCol w:w="7737"/>
      </w:tblGrid>
      <w:tr w:rsidR="00D4350B" w:rsidRPr="00593C9A" w:rsidTr="006713E6">
        <w:tc>
          <w:tcPr>
            <w:tcW w:w="847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37" w:type="dxa"/>
          </w:tcPr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4350B" w:rsidRPr="00593C9A" w:rsidRDefault="00D4350B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3C9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6713E6" w:rsidRPr="00593C9A" w:rsidTr="006F56A3">
        <w:tc>
          <w:tcPr>
            <w:tcW w:w="9923" w:type="dxa"/>
            <w:gridSpan w:val="3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A">
              <w:rPr>
                <w:rFonts w:ascii="Times New Roman" w:hAnsi="Times New Roman"/>
                <w:b/>
                <w:sz w:val="24"/>
                <w:szCs w:val="24"/>
              </w:rPr>
              <w:t xml:space="preserve">Общие муниципальные мероприятия </w:t>
            </w:r>
          </w:p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(ответственные  - руководители районных методических объединений (РМК)</w:t>
            </w:r>
          </w:p>
        </w:tc>
      </w:tr>
      <w:tr w:rsidR="006713E6" w:rsidRPr="00593C9A" w:rsidTr="006713E6">
        <w:tc>
          <w:tcPr>
            <w:tcW w:w="84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3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Заседания районных методических объединений педагогов – предметников по теме: «Анализ  результатов итоговой аттестации 2018 года».</w:t>
            </w:r>
          </w:p>
        </w:tc>
      </w:tr>
      <w:tr w:rsidR="006713E6" w:rsidRPr="00593C9A" w:rsidTr="006713E6">
        <w:tc>
          <w:tcPr>
            <w:tcW w:w="84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3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Проведение семинаров для педагогов ОО с низкими результатами по географии с анализом причин низких результатов  ГИА- 2018.</w:t>
            </w:r>
          </w:p>
        </w:tc>
      </w:tr>
      <w:tr w:rsidR="006713E6" w:rsidRPr="00593C9A" w:rsidTr="006713E6">
        <w:tc>
          <w:tcPr>
            <w:tcW w:w="84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Сентябрь - ноябрь 2018</w:t>
            </w:r>
          </w:p>
        </w:tc>
        <w:tc>
          <w:tcPr>
            <w:tcW w:w="773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Организация работы по изучению демоверси</w:t>
            </w:r>
            <w:r w:rsidR="00FF12F8" w:rsidRPr="00593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C9A">
              <w:rPr>
                <w:rFonts w:ascii="Times New Roman" w:hAnsi="Times New Roman"/>
                <w:sz w:val="24"/>
                <w:szCs w:val="24"/>
              </w:rPr>
              <w:t xml:space="preserve"> КИМ ГИА 2019 года.</w:t>
            </w:r>
          </w:p>
        </w:tc>
      </w:tr>
      <w:tr w:rsidR="006713E6" w:rsidRPr="00593C9A" w:rsidTr="006713E6">
        <w:tc>
          <w:tcPr>
            <w:tcW w:w="84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6713E6" w:rsidRPr="00593C9A" w:rsidRDefault="006713E6" w:rsidP="00593C9A">
            <w:pPr>
              <w:contextualSpacing/>
            </w:pPr>
            <w:r w:rsidRPr="00593C9A">
              <w:t xml:space="preserve">Сентябрь 2018 - май 2019 </w:t>
            </w:r>
          </w:p>
        </w:tc>
        <w:tc>
          <w:tcPr>
            <w:tcW w:w="7737" w:type="dxa"/>
          </w:tcPr>
          <w:p w:rsidR="006713E6" w:rsidRPr="00593C9A" w:rsidRDefault="006713E6" w:rsidP="00593C9A">
            <w:pPr>
              <w:contextualSpacing/>
            </w:pPr>
            <w:r w:rsidRPr="00593C9A">
              <w:t>Организация  размещения оперативной информации по диссеминации передового педагогического опыта  подготовки к ЕГЭ («книжная полка») образовательных ресурсов (статьи, лекции…) в предметных блогах РМК для учителей – предметников.</w:t>
            </w:r>
          </w:p>
        </w:tc>
      </w:tr>
      <w:tr w:rsidR="006713E6" w:rsidRPr="00593C9A" w:rsidTr="006713E6">
        <w:tc>
          <w:tcPr>
            <w:tcW w:w="84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</w:tc>
        <w:tc>
          <w:tcPr>
            <w:tcW w:w="773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критериальной проверке работ в формате ЕГЭ и ОГЭ с участием экспертов и учителей 8-11 классов. </w:t>
            </w:r>
          </w:p>
        </w:tc>
      </w:tr>
      <w:tr w:rsidR="006713E6" w:rsidRPr="00593C9A" w:rsidTr="006713E6">
        <w:tc>
          <w:tcPr>
            <w:tcW w:w="84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7737" w:type="dxa"/>
          </w:tcPr>
          <w:p w:rsidR="006713E6" w:rsidRPr="00593C9A" w:rsidRDefault="006713E6" w:rsidP="00593C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9A">
              <w:rPr>
                <w:rFonts w:ascii="Times New Roman" w:hAnsi="Times New Roman"/>
                <w:sz w:val="24"/>
                <w:szCs w:val="24"/>
              </w:rPr>
              <w:t>Открытые уроки и мастер – классы  учителей школ, показавших высокие результаты ГИА  (Дни Методической учёбы в ОО)</w:t>
            </w:r>
          </w:p>
        </w:tc>
      </w:tr>
    </w:tbl>
    <w:p w:rsidR="00D4350B" w:rsidRPr="00593C9A" w:rsidRDefault="00D4350B" w:rsidP="00593C9A">
      <w:pPr>
        <w:rPr>
          <w:lang w:eastAsia="en-US"/>
        </w:rPr>
      </w:pPr>
    </w:p>
    <w:sectPr w:rsidR="00D4350B" w:rsidRPr="00593C9A" w:rsidSect="00B9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E0" w:rsidRDefault="003A11E0" w:rsidP="005060D9">
      <w:r>
        <w:separator/>
      </w:r>
    </w:p>
  </w:endnote>
  <w:endnote w:type="continuationSeparator" w:id="0">
    <w:p w:rsidR="003A11E0" w:rsidRDefault="003A11E0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E0" w:rsidRDefault="003A11E0" w:rsidP="005060D9">
      <w:r>
        <w:separator/>
      </w:r>
    </w:p>
  </w:footnote>
  <w:footnote w:type="continuationSeparator" w:id="0">
    <w:p w:rsidR="003A11E0" w:rsidRDefault="003A11E0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E708A7" w:rsidRDefault="00E708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49">
          <w:rPr>
            <w:noProof/>
          </w:rPr>
          <w:t>17</w:t>
        </w:r>
        <w:r>
          <w:fldChar w:fldCharType="end"/>
        </w:r>
      </w:p>
    </w:sdtContent>
  </w:sdt>
  <w:p w:rsidR="00E708A7" w:rsidRDefault="00E708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90573D"/>
    <w:multiLevelType w:val="hybridMultilevel"/>
    <w:tmpl w:val="11B2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2386A"/>
    <w:multiLevelType w:val="hybridMultilevel"/>
    <w:tmpl w:val="EB00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269F6"/>
    <w:multiLevelType w:val="hybridMultilevel"/>
    <w:tmpl w:val="A25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D885B86"/>
    <w:multiLevelType w:val="hybridMultilevel"/>
    <w:tmpl w:val="76A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28"/>
  </w:num>
  <w:num w:numId="5">
    <w:abstractNumId w:val="20"/>
  </w:num>
  <w:num w:numId="6">
    <w:abstractNumId w:val="16"/>
  </w:num>
  <w:num w:numId="7">
    <w:abstractNumId w:val="18"/>
  </w:num>
  <w:num w:numId="8">
    <w:abstractNumId w:val="14"/>
  </w:num>
  <w:num w:numId="9">
    <w:abstractNumId w:val="12"/>
  </w:num>
  <w:num w:numId="10">
    <w:abstractNumId w:val="25"/>
  </w:num>
  <w:num w:numId="11">
    <w:abstractNumId w:val="15"/>
  </w:num>
  <w:num w:numId="12">
    <w:abstractNumId w:val="11"/>
  </w:num>
  <w:num w:numId="13">
    <w:abstractNumId w:val="24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6"/>
  </w:num>
  <w:num w:numId="27">
    <w:abstractNumId w:val="21"/>
  </w:num>
  <w:num w:numId="28">
    <w:abstractNumId w:val="22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7B80"/>
    <w:rsid w:val="00011417"/>
    <w:rsid w:val="00016BA6"/>
    <w:rsid w:val="00020B13"/>
    <w:rsid w:val="00025019"/>
    <w:rsid w:val="00040584"/>
    <w:rsid w:val="000405ED"/>
    <w:rsid w:val="00042719"/>
    <w:rsid w:val="000427A8"/>
    <w:rsid w:val="00043B47"/>
    <w:rsid w:val="0004577A"/>
    <w:rsid w:val="0004657E"/>
    <w:rsid w:val="00046824"/>
    <w:rsid w:val="00051B13"/>
    <w:rsid w:val="00054B49"/>
    <w:rsid w:val="0006590D"/>
    <w:rsid w:val="000670EE"/>
    <w:rsid w:val="00067245"/>
    <w:rsid w:val="0007060C"/>
    <w:rsid w:val="000706C8"/>
    <w:rsid w:val="00070C53"/>
    <w:rsid w:val="00070E6A"/>
    <w:rsid w:val="0007154B"/>
    <w:rsid w:val="000720BF"/>
    <w:rsid w:val="00080490"/>
    <w:rsid w:val="000816E9"/>
    <w:rsid w:val="000841CF"/>
    <w:rsid w:val="00086C17"/>
    <w:rsid w:val="00094E38"/>
    <w:rsid w:val="00097F07"/>
    <w:rsid w:val="000A7E2D"/>
    <w:rsid w:val="000B013E"/>
    <w:rsid w:val="000B081A"/>
    <w:rsid w:val="000B29E5"/>
    <w:rsid w:val="000B30D8"/>
    <w:rsid w:val="000B4551"/>
    <w:rsid w:val="000B5BAD"/>
    <w:rsid w:val="000B6D2D"/>
    <w:rsid w:val="000C3868"/>
    <w:rsid w:val="000C3B86"/>
    <w:rsid w:val="000C65C0"/>
    <w:rsid w:val="000C6B5A"/>
    <w:rsid w:val="000D0D00"/>
    <w:rsid w:val="000D1B50"/>
    <w:rsid w:val="000D65D0"/>
    <w:rsid w:val="000E00BC"/>
    <w:rsid w:val="000E2DD5"/>
    <w:rsid w:val="000E336F"/>
    <w:rsid w:val="000E6D5D"/>
    <w:rsid w:val="000E6D80"/>
    <w:rsid w:val="000F037F"/>
    <w:rsid w:val="000F13E9"/>
    <w:rsid w:val="000F195A"/>
    <w:rsid w:val="000F657E"/>
    <w:rsid w:val="000F7B3C"/>
    <w:rsid w:val="00105CF9"/>
    <w:rsid w:val="0011488C"/>
    <w:rsid w:val="0011633F"/>
    <w:rsid w:val="001240A4"/>
    <w:rsid w:val="001258B5"/>
    <w:rsid w:val="00130F9F"/>
    <w:rsid w:val="00132B14"/>
    <w:rsid w:val="001361EC"/>
    <w:rsid w:val="00145CA7"/>
    <w:rsid w:val="00152AC4"/>
    <w:rsid w:val="00152D17"/>
    <w:rsid w:val="00160BA5"/>
    <w:rsid w:val="00161C40"/>
    <w:rsid w:val="00162C73"/>
    <w:rsid w:val="00162E5D"/>
    <w:rsid w:val="00174654"/>
    <w:rsid w:val="00175B8A"/>
    <w:rsid w:val="00176D32"/>
    <w:rsid w:val="001814B3"/>
    <w:rsid w:val="001825A3"/>
    <w:rsid w:val="001845A8"/>
    <w:rsid w:val="00187721"/>
    <w:rsid w:val="00193871"/>
    <w:rsid w:val="001950B9"/>
    <w:rsid w:val="00195E4C"/>
    <w:rsid w:val="001B0938"/>
    <w:rsid w:val="001B0D2D"/>
    <w:rsid w:val="001B1790"/>
    <w:rsid w:val="001B1AE2"/>
    <w:rsid w:val="001B224D"/>
    <w:rsid w:val="001B639B"/>
    <w:rsid w:val="001C23EB"/>
    <w:rsid w:val="001C4D71"/>
    <w:rsid w:val="001D33FD"/>
    <w:rsid w:val="001E64AC"/>
    <w:rsid w:val="001E7F9B"/>
    <w:rsid w:val="001F10CB"/>
    <w:rsid w:val="001F14EF"/>
    <w:rsid w:val="001F2121"/>
    <w:rsid w:val="001F446B"/>
    <w:rsid w:val="001F575D"/>
    <w:rsid w:val="002007EC"/>
    <w:rsid w:val="0021083E"/>
    <w:rsid w:val="00210BEA"/>
    <w:rsid w:val="00213CBF"/>
    <w:rsid w:val="002170F9"/>
    <w:rsid w:val="002172C0"/>
    <w:rsid w:val="002214BB"/>
    <w:rsid w:val="00221941"/>
    <w:rsid w:val="0022477C"/>
    <w:rsid w:val="00225B0C"/>
    <w:rsid w:val="002301DA"/>
    <w:rsid w:val="00232BB5"/>
    <w:rsid w:val="00234680"/>
    <w:rsid w:val="00253A31"/>
    <w:rsid w:val="002641D6"/>
    <w:rsid w:val="00265643"/>
    <w:rsid w:val="002711FC"/>
    <w:rsid w:val="002713BB"/>
    <w:rsid w:val="002732A2"/>
    <w:rsid w:val="002732ED"/>
    <w:rsid w:val="00276325"/>
    <w:rsid w:val="0027757E"/>
    <w:rsid w:val="00277DF1"/>
    <w:rsid w:val="00280729"/>
    <w:rsid w:val="00281608"/>
    <w:rsid w:val="00281A4D"/>
    <w:rsid w:val="002824EA"/>
    <w:rsid w:val="00295C3B"/>
    <w:rsid w:val="002A1DE9"/>
    <w:rsid w:val="002A6A85"/>
    <w:rsid w:val="002A7567"/>
    <w:rsid w:val="002B2866"/>
    <w:rsid w:val="002B4295"/>
    <w:rsid w:val="002B5D63"/>
    <w:rsid w:val="002B766A"/>
    <w:rsid w:val="002B7F5A"/>
    <w:rsid w:val="002C13CF"/>
    <w:rsid w:val="002C5A15"/>
    <w:rsid w:val="002C7C0E"/>
    <w:rsid w:val="002D0D13"/>
    <w:rsid w:val="002D2990"/>
    <w:rsid w:val="002D3E62"/>
    <w:rsid w:val="002E6267"/>
    <w:rsid w:val="002E67DE"/>
    <w:rsid w:val="002F0743"/>
    <w:rsid w:val="002F0ABA"/>
    <w:rsid w:val="00302241"/>
    <w:rsid w:val="0030411D"/>
    <w:rsid w:val="003044B9"/>
    <w:rsid w:val="00311F90"/>
    <w:rsid w:val="00320380"/>
    <w:rsid w:val="0032188B"/>
    <w:rsid w:val="0032274B"/>
    <w:rsid w:val="00324020"/>
    <w:rsid w:val="00327C8C"/>
    <w:rsid w:val="0033291A"/>
    <w:rsid w:val="003334E0"/>
    <w:rsid w:val="00340868"/>
    <w:rsid w:val="003440EC"/>
    <w:rsid w:val="003504E0"/>
    <w:rsid w:val="00352064"/>
    <w:rsid w:val="003631C4"/>
    <w:rsid w:val="0036560E"/>
    <w:rsid w:val="00366E31"/>
    <w:rsid w:val="00375302"/>
    <w:rsid w:val="00377A73"/>
    <w:rsid w:val="00383EE4"/>
    <w:rsid w:val="003847EF"/>
    <w:rsid w:val="003879C6"/>
    <w:rsid w:val="00391FD7"/>
    <w:rsid w:val="003963F6"/>
    <w:rsid w:val="003A11E0"/>
    <w:rsid w:val="003A190B"/>
    <w:rsid w:val="003A27CD"/>
    <w:rsid w:val="003A2EC1"/>
    <w:rsid w:val="003A5465"/>
    <w:rsid w:val="003B1213"/>
    <w:rsid w:val="003B26E5"/>
    <w:rsid w:val="003B5228"/>
    <w:rsid w:val="003B6135"/>
    <w:rsid w:val="003C6302"/>
    <w:rsid w:val="003C6D17"/>
    <w:rsid w:val="003D0D65"/>
    <w:rsid w:val="003D14F6"/>
    <w:rsid w:val="003D3AA9"/>
    <w:rsid w:val="003D731A"/>
    <w:rsid w:val="003E3000"/>
    <w:rsid w:val="003E3FE0"/>
    <w:rsid w:val="003E48B9"/>
    <w:rsid w:val="003E7459"/>
    <w:rsid w:val="003F3678"/>
    <w:rsid w:val="003F4731"/>
    <w:rsid w:val="003F7E40"/>
    <w:rsid w:val="00403FC8"/>
    <w:rsid w:val="0040428E"/>
    <w:rsid w:val="0040575A"/>
    <w:rsid w:val="004059AC"/>
    <w:rsid w:val="00423ADA"/>
    <w:rsid w:val="004310F1"/>
    <w:rsid w:val="00432314"/>
    <w:rsid w:val="00432583"/>
    <w:rsid w:val="00436A7B"/>
    <w:rsid w:val="00436C72"/>
    <w:rsid w:val="004403F1"/>
    <w:rsid w:val="00441A2B"/>
    <w:rsid w:val="00446E7E"/>
    <w:rsid w:val="00456F57"/>
    <w:rsid w:val="00462FB8"/>
    <w:rsid w:val="0046749D"/>
    <w:rsid w:val="00467CD1"/>
    <w:rsid w:val="00476AD2"/>
    <w:rsid w:val="004838C6"/>
    <w:rsid w:val="00484EC5"/>
    <w:rsid w:val="00493978"/>
    <w:rsid w:val="00493A03"/>
    <w:rsid w:val="004955AA"/>
    <w:rsid w:val="00497216"/>
    <w:rsid w:val="0049739F"/>
    <w:rsid w:val="004A36F0"/>
    <w:rsid w:val="004A4E80"/>
    <w:rsid w:val="004A7C9B"/>
    <w:rsid w:val="004B4362"/>
    <w:rsid w:val="004C4439"/>
    <w:rsid w:val="004C5414"/>
    <w:rsid w:val="004C5A93"/>
    <w:rsid w:val="004C7F06"/>
    <w:rsid w:val="004D26B5"/>
    <w:rsid w:val="004D28BD"/>
    <w:rsid w:val="004D49D8"/>
    <w:rsid w:val="004D5CA0"/>
    <w:rsid w:val="004E0A6B"/>
    <w:rsid w:val="004E21D6"/>
    <w:rsid w:val="00501025"/>
    <w:rsid w:val="0050606C"/>
    <w:rsid w:val="005060D9"/>
    <w:rsid w:val="00507667"/>
    <w:rsid w:val="00513983"/>
    <w:rsid w:val="0051404C"/>
    <w:rsid w:val="00520DFB"/>
    <w:rsid w:val="00521025"/>
    <w:rsid w:val="00524FFA"/>
    <w:rsid w:val="00536528"/>
    <w:rsid w:val="00541E2A"/>
    <w:rsid w:val="005428A1"/>
    <w:rsid w:val="00551B66"/>
    <w:rsid w:val="0055307E"/>
    <w:rsid w:val="005537D4"/>
    <w:rsid w:val="005577D3"/>
    <w:rsid w:val="005607D8"/>
    <w:rsid w:val="00560AF2"/>
    <w:rsid w:val="00561C62"/>
    <w:rsid w:val="00562D21"/>
    <w:rsid w:val="00563561"/>
    <w:rsid w:val="00564207"/>
    <w:rsid w:val="00565B01"/>
    <w:rsid w:val="005669A8"/>
    <w:rsid w:val="0057534C"/>
    <w:rsid w:val="00576F38"/>
    <w:rsid w:val="0058062E"/>
    <w:rsid w:val="005816BC"/>
    <w:rsid w:val="005911B2"/>
    <w:rsid w:val="00593C9A"/>
    <w:rsid w:val="005943B5"/>
    <w:rsid w:val="00595B2E"/>
    <w:rsid w:val="005A5700"/>
    <w:rsid w:val="005B33E0"/>
    <w:rsid w:val="005B5DF9"/>
    <w:rsid w:val="005C4F76"/>
    <w:rsid w:val="005C7FEB"/>
    <w:rsid w:val="005D1EFD"/>
    <w:rsid w:val="005D2CEA"/>
    <w:rsid w:val="005D3375"/>
    <w:rsid w:val="005E60B4"/>
    <w:rsid w:val="005F0CE0"/>
    <w:rsid w:val="005F34C8"/>
    <w:rsid w:val="005F42F3"/>
    <w:rsid w:val="005F62DD"/>
    <w:rsid w:val="005F659B"/>
    <w:rsid w:val="00600BF6"/>
    <w:rsid w:val="0061189C"/>
    <w:rsid w:val="00612967"/>
    <w:rsid w:val="00612F21"/>
    <w:rsid w:val="0061423D"/>
    <w:rsid w:val="00614AB8"/>
    <w:rsid w:val="006158D8"/>
    <w:rsid w:val="00616EA9"/>
    <w:rsid w:val="00617493"/>
    <w:rsid w:val="00617A5C"/>
    <w:rsid w:val="00620EBA"/>
    <w:rsid w:val="006255F2"/>
    <w:rsid w:val="006265DA"/>
    <w:rsid w:val="006337E0"/>
    <w:rsid w:val="0064532F"/>
    <w:rsid w:val="00650E6C"/>
    <w:rsid w:val="00651CE3"/>
    <w:rsid w:val="00653C16"/>
    <w:rsid w:val="00665E8B"/>
    <w:rsid w:val="006713E6"/>
    <w:rsid w:val="00672C6E"/>
    <w:rsid w:val="006765DD"/>
    <w:rsid w:val="00677E01"/>
    <w:rsid w:val="00682889"/>
    <w:rsid w:val="006931E4"/>
    <w:rsid w:val="00693C32"/>
    <w:rsid w:val="006A15FA"/>
    <w:rsid w:val="006B2A14"/>
    <w:rsid w:val="006B4B65"/>
    <w:rsid w:val="006B73E0"/>
    <w:rsid w:val="006D5136"/>
    <w:rsid w:val="006F0FF5"/>
    <w:rsid w:val="006F1E68"/>
    <w:rsid w:val="006F676B"/>
    <w:rsid w:val="0071168B"/>
    <w:rsid w:val="007131C1"/>
    <w:rsid w:val="00715327"/>
    <w:rsid w:val="007259E2"/>
    <w:rsid w:val="00733AC8"/>
    <w:rsid w:val="00734414"/>
    <w:rsid w:val="00735526"/>
    <w:rsid w:val="00741646"/>
    <w:rsid w:val="007428FF"/>
    <w:rsid w:val="00744162"/>
    <w:rsid w:val="00750F73"/>
    <w:rsid w:val="00751A12"/>
    <w:rsid w:val="00753143"/>
    <w:rsid w:val="00756A4A"/>
    <w:rsid w:val="00762764"/>
    <w:rsid w:val="0076497C"/>
    <w:rsid w:val="00765B79"/>
    <w:rsid w:val="0077011C"/>
    <w:rsid w:val="00774002"/>
    <w:rsid w:val="00776363"/>
    <w:rsid w:val="00776DA0"/>
    <w:rsid w:val="00777AC1"/>
    <w:rsid w:val="00782F9B"/>
    <w:rsid w:val="00790D00"/>
    <w:rsid w:val="00791F29"/>
    <w:rsid w:val="007920FC"/>
    <w:rsid w:val="007927A6"/>
    <w:rsid w:val="007A0E80"/>
    <w:rsid w:val="007A4653"/>
    <w:rsid w:val="007A5A52"/>
    <w:rsid w:val="007A650C"/>
    <w:rsid w:val="007B5234"/>
    <w:rsid w:val="007B60F3"/>
    <w:rsid w:val="007C3B1B"/>
    <w:rsid w:val="007C638A"/>
    <w:rsid w:val="007C652F"/>
    <w:rsid w:val="007E0E13"/>
    <w:rsid w:val="007E2726"/>
    <w:rsid w:val="007E59D0"/>
    <w:rsid w:val="007E685B"/>
    <w:rsid w:val="007F5E19"/>
    <w:rsid w:val="007F6BE0"/>
    <w:rsid w:val="008006AA"/>
    <w:rsid w:val="00805052"/>
    <w:rsid w:val="008063AF"/>
    <w:rsid w:val="00811A92"/>
    <w:rsid w:val="00812E6B"/>
    <w:rsid w:val="00815D95"/>
    <w:rsid w:val="00816439"/>
    <w:rsid w:val="00826B76"/>
    <w:rsid w:val="0082735F"/>
    <w:rsid w:val="00831D09"/>
    <w:rsid w:val="00836171"/>
    <w:rsid w:val="00842B1D"/>
    <w:rsid w:val="008476B6"/>
    <w:rsid w:val="00855C09"/>
    <w:rsid w:val="00856928"/>
    <w:rsid w:val="00862C61"/>
    <w:rsid w:val="008676E0"/>
    <w:rsid w:val="00874E95"/>
    <w:rsid w:val="00874F63"/>
    <w:rsid w:val="0088298A"/>
    <w:rsid w:val="00884961"/>
    <w:rsid w:val="008923A5"/>
    <w:rsid w:val="00894EB4"/>
    <w:rsid w:val="008971EC"/>
    <w:rsid w:val="008A5C40"/>
    <w:rsid w:val="008B220D"/>
    <w:rsid w:val="008B6401"/>
    <w:rsid w:val="008B7481"/>
    <w:rsid w:val="008C0BE5"/>
    <w:rsid w:val="008C3BCB"/>
    <w:rsid w:val="008C624C"/>
    <w:rsid w:val="008C7A08"/>
    <w:rsid w:val="008C7D94"/>
    <w:rsid w:val="008D02D9"/>
    <w:rsid w:val="008D7330"/>
    <w:rsid w:val="008E3583"/>
    <w:rsid w:val="008E450E"/>
    <w:rsid w:val="008E62BF"/>
    <w:rsid w:val="008F02F1"/>
    <w:rsid w:val="0090144C"/>
    <w:rsid w:val="00902043"/>
    <w:rsid w:val="009027BB"/>
    <w:rsid w:val="00902B7D"/>
    <w:rsid w:val="0090540D"/>
    <w:rsid w:val="00910553"/>
    <w:rsid w:val="009109A6"/>
    <w:rsid w:val="009208D9"/>
    <w:rsid w:val="009251BC"/>
    <w:rsid w:val="009253A4"/>
    <w:rsid w:val="00931C8D"/>
    <w:rsid w:val="00931D6A"/>
    <w:rsid w:val="00936DD0"/>
    <w:rsid w:val="0094223A"/>
    <w:rsid w:val="00945F80"/>
    <w:rsid w:val="009506BC"/>
    <w:rsid w:val="00954900"/>
    <w:rsid w:val="00960A87"/>
    <w:rsid w:val="00963738"/>
    <w:rsid w:val="009648E1"/>
    <w:rsid w:val="00971134"/>
    <w:rsid w:val="00972330"/>
    <w:rsid w:val="00982083"/>
    <w:rsid w:val="00983E86"/>
    <w:rsid w:val="009841BA"/>
    <w:rsid w:val="00984F9E"/>
    <w:rsid w:val="00987DE5"/>
    <w:rsid w:val="009920B7"/>
    <w:rsid w:val="0099276A"/>
    <w:rsid w:val="0099316A"/>
    <w:rsid w:val="00993287"/>
    <w:rsid w:val="009970BB"/>
    <w:rsid w:val="009A39A6"/>
    <w:rsid w:val="009A6132"/>
    <w:rsid w:val="009A7772"/>
    <w:rsid w:val="009B083A"/>
    <w:rsid w:val="009C0AD9"/>
    <w:rsid w:val="009C1A86"/>
    <w:rsid w:val="009C4CF7"/>
    <w:rsid w:val="009C6E4D"/>
    <w:rsid w:val="009D6DFF"/>
    <w:rsid w:val="009D7DB0"/>
    <w:rsid w:val="009E3F60"/>
    <w:rsid w:val="009E5308"/>
    <w:rsid w:val="009E717F"/>
    <w:rsid w:val="009F1ACE"/>
    <w:rsid w:val="009F2506"/>
    <w:rsid w:val="00A00F44"/>
    <w:rsid w:val="00A0140F"/>
    <w:rsid w:val="00A0549C"/>
    <w:rsid w:val="00A166BA"/>
    <w:rsid w:val="00A16B74"/>
    <w:rsid w:val="00A2251F"/>
    <w:rsid w:val="00A22A14"/>
    <w:rsid w:val="00A22F96"/>
    <w:rsid w:val="00A24E2A"/>
    <w:rsid w:val="00A31453"/>
    <w:rsid w:val="00A343CC"/>
    <w:rsid w:val="00A34429"/>
    <w:rsid w:val="00A36CDE"/>
    <w:rsid w:val="00A379E6"/>
    <w:rsid w:val="00A441AE"/>
    <w:rsid w:val="00A44E2F"/>
    <w:rsid w:val="00A516AD"/>
    <w:rsid w:val="00A57A13"/>
    <w:rsid w:val="00A60909"/>
    <w:rsid w:val="00A63A2E"/>
    <w:rsid w:val="00A64730"/>
    <w:rsid w:val="00A65944"/>
    <w:rsid w:val="00A666E9"/>
    <w:rsid w:val="00A66DC9"/>
    <w:rsid w:val="00A671DA"/>
    <w:rsid w:val="00A67C9A"/>
    <w:rsid w:val="00A7635B"/>
    <w:rsid w:val="00A76FBA"/>
    <w:rsid w:val="00A7741B"/>
    <w:rsid w:val="00A803E1"/>
    <w:rsid w:val="00A819DF"/>
    <w:rsid w:val="00A83C3C"/>
    <w:rsid w:val="00A8425C"/>
    <w:rsid w:val="00A8742F"/>
    <w:rsid w:val="00A9105A"/>
    <w:rsid w:val="00A96B28"/>
    <w:rsid w:val="00AA24FF"/>
    <w:rsid w:val="00AA66DC"/>
    <w:rsid w:val="00AA7FF8"/>
    <w:rsid w:val="00AC0396"/>
    <w:rsid w:val="00AC43B4"/>
    <w:rsid w:val="00AC499E"/>
    <w:rsid w:val="00AC56D5"/>
    <w:rsid w:val="00AD2270"/>
    <w:rsid w:val="00AD4E71"/>
    <w:rsid w:val="00AD62F9"/>
    <w:rsid w:val="00AD72B4"/>
    <w:rsid w:val="00AE10C3"/>
    <w:rsid w:val="00AE7FEC"/>
    <w:rsid w:val="00AF4D57"/>
    <w:rsid w:val="00B02D61"/>
    <w:rsid w:val="00B07049"/>
    <w:rsid w:val="00B1110E"/>
    <w:rsid w:val="00B14B92"/>
    <w:rsid w:val="00B327C6"/>
    <w:rsid w:val="00B32B6A"/>
    <w:rsid w:val="00B331C4"/>
    <w:rsid w:val="00B36B10"/>
    <w:rsid w:val="00B37022"/>
    <w:rsid w:val="00B44427"/>
    <w:rsid w:val="00B44EBA"/>
    <w:rsid w:val="00B522E6"/>
    <w:rsid w:val="00B6302C"/>
    <w:rsid w:val="00B6476E"/>
    <w:rsid w:val="00B672E5"/>
    <w:rsid w:val="00B772D9"/>
    <w:rsid w:val="00B852B2"/>
    <w:rsid w:val="00B85AC7"/>
    <w:rsid w:val="00B90C38"/>
    <w:rsid w:val="00B9160A"/>
    <w:rsid w:val="00B918F4"/>
    <w:rsid w:val="00B979BB"/>
    <w:rsid w:val="00BA1D19"/>
    <w:rsid w:val="00BA4805"/>
    <w:rsid w:val="00BA59C6"/>
    <w:rsid w:val="00BA69AA"/>
    <w:rsid w:val="00BB534F"/>
    <w:rsid w:val="00BC09FC"/>
    <w:rsid w:val="00BC0C2D"/>
    <w:rsid w:val="00BC54C5"/>
    <w:rsid w:val="00BC5DD6"/>
    <w:rsid w:val="00BD4719"/>
    <w:rsid w:val="00BD67B9"/>
    <w:rsid w:val="00BD6FAA"/>
    <w:rsid w:val="00BE1753"/>
    <w:rsid w:val="00BE32C6"/>
    <w:rsid w:val="00BE3549"/>
    <w:rsid w:val="00BE5027"/>
    <w:rsid w:val="00BF1619"/>
    <w:rsid w:val="00BF18EF"/>
    <w:rsid w:val="00BF5C86"/>
    <w:rsid w:val="00BF5E98"/>
    <w:rsid w:val="00BF6C85"/>
    <w:rsid w:val="00BF6E6D"/>
    <w:rsid w:val="00C002C3"/>
    <w:rsid w:val="00C072D7"/>
    <w:rsid w:val="00C113BC"/>
    <w:rsid w:val="00C17B92"/>
    <w:rsid w:val="00C21C31"/>
    <w:rsid w:val="00C24BCE"/>
    <w:rsid w:val="00C26709"/>
    <w:rsid w:val="00C30DD4"/>
    <w:rsid w:val="00C32BC7"/>
    <w:rsid w:val="00C33232"/>
    <w:rsid w:val="00C3440B"/>
    <w:rsid w:val="00C360F9"/>
    <w:rsid w:val="00C3629B"/>
    <w:rsid w:val="00C36B7A"/>
    <w:rsid w:val="00C40EC1"/>
    <w:rsid w:val="00C438DE"/>
    <w:rsid w:val="00C45DFC"/>
    <w:rsid w:val="00C46680"/>
    <w:rsid w:val="00C51AA4"/>
    <w:rsid w:val="00C562C3"/>
    <w:rsid w:val="00C607CD"/>
    <w:rsid w:val="00C632D1"/>
    <w:rsid w:val="00C6511E"/>
    <w:rsid w:val="00C660A3"/>
    <w:rsid w:val="00C66460"/>
    <w:rsid w:val="00C671CD"/>
    <w:rsid w:val="00C71D6C"/>
    <w:rsid w:val="00C71D9F"/>
    <w:rsid w:val="00C7397A"/>
    <w:rsid w:val="00C80ADD"/>
    <w:rsid w:val="00C80CD1"/>
    <w:rsid w:val="00C838F3"/>
    <w:rsid w:val="00C83F45"/>
    <w:rsid w:val="00C8638A"/>
    <w:rsid w:val="00C86754"/>
    <w:rsid w:val="00C92651"/>
    <w:rsid w:val="00C97A75"/>
    <w:rsid w:val="00CA7D6A"/>
    <w:rsid w:val="00CB14B6"/>
    <w:rsid w:val="00CB220A"/>
    <w:rsid w:val="00CB38F4"/>
    <w:rsid w:val="00CB5F8A"/>
    <w:rsid w:val="00CB7E15"/>
    <w:rsid w:val="00CC1774"/>
    <w:rsid w:val="00CC3791"/>
    <w:rsid w:val="00CC7E9D"/>
    <w:rsid w:val="00CD13F4"/>
    <w:rsid w:val="00CD18B6"/>
    <w:rsid w:val="00CD4864"/>
    <w:rsid w:val="00CE0F9D"/>
    <w:rsid w:val="00CE1A22"/>
    <w:rsid w:val="00CE29C4"/>
    <w:rsid w:val="00CE663B"/>
    <w:rsid w:val="00CF460B"/>
    <w:rsid w:val="00CF7276"/>
    <w:rsid w:val="00D0102B"/>
    <w:rsid w:val="00D01884"/>
    <w:rsid w:val="00D036A8"/>
    <w:rsid w:val="00D05A0E"/>
    <w:rsid w:val="00D05C98"/>
    <w:rsid w:val="00D06C91"/>
    <w:rsid w:val="00D16678"/>
    <w:rsid w:val="00D245F3"/>
    <w:rsid w:val="00D2597B"/>
    <w:rsid w:val="00D26723"/>
    <w:rsid w:val="00D37D1D"/>
    <w:rsid w:val="00D407F3"/>
    <w:rsid w:val="00D41C6E"/>
    <w:rsid w:val="00D4350B"/>
    <w:rsid w:val="00D44B3A"/>
    <w:rsid w:val="00D464BA"/>
    <w:rsid w:val="00D478AB"/>
    <w:rsid w:val="00D52B10"/>
    <w:rsid w:val="00D52BC9"/>
    <w:rsid w:val="00D54711"/>
    <w:rsid w:val="00D54B11"/>
    <w:rsid w:val="00D54C36"/>
    <w:rsid w:val="00D551EF"/>
    <w:rsid w:val="00D55389"/>
    <w:rsid w:val="00D604B5"/>
    <w:rsid w:val="00D60FED"/>
    <w:rsid w:val="00D62090"/>
    <w:rsid w:val="00D66A78"/>
    <w:rsid w:val="00D7298E"/>
    <w:rsid w:val="00D72F46"/>
    <w:rsid w:val="00D748E2"/>
    <w:rsid w:val="00D751C1"/>
    <w:rsid w:val="00D82432"/>
    <w:rsid w:val="00DA1566"/>
    <w:rsid w:val="00DB022E"/>
    <w:rsid w:val="00DB5218"/>
    <w:rsid w:val="00DB63D9"/>
    <w:rsid w:val="00DC4AEB"/>
    <w:rsid w:val="00DD13E2"/>
    <w:rsid w:val="00DD28D3"/>
    <w:rsid w:val="00DD69F9"/>
    <w:rsid w:val="00DE1A42"/>
    <w:rsid w:val="00DE318E"/>
    <w:rsid w:val="00DE6035"/>
    <w:rsid w:val="00DE6640"/>
    <w:rsid w:val="00DE78E3"/>
    <w:rsid w:val="00DF5918"/>
    <w:rsid w:val="00E01FBA"/>
    <w:rsid w:val="00E06377"/>
    <w:rsid w:val="00E0747A"/>
    <w:rsid w:val="00E1393F"/>
    <w:rsid w:val="00E14692"/>
    <w:rsid w:val="00E15ABE"/>
    <w:rsid w:val="00E1739E"/>
    <w:rsid w:val="00E229B2"/>
    <w:rsid w:val="00E277DF"/>
    <w:rsid w:val="00E3691F"/>
    <w:rsid w:val="00E469B9"/>
    <w:rsid w:val="00E54971"/>
    <w:rsid w:val="00E5699D"/>
    <w:rsid w:val="00E708A7"/>
    <w:rsid w:val="00E76106"/>
    <w:rsid w:val="00E83C38"/>
    <w:rsid w:val="00E8517F"/>
    <w:rsid w:val="00E8653D"/>
    <w:rsid w:val="00E87CD8"/>
    <w:rsid w:val="00E9019F"/>
    <w:rsid w:val="00E95D2C"/>
    <w:rsid w:val="00EA1084"/>
    <w:rsid w:val="00EB2D3A"/>
    <w:rsid w:val="00EB5E43"/>
    <w:rsid w:val="00EB7822"/>
    <w:rsid w:val="00EC0FEF"/>
    <w:rsid w:val="00EC40F3"/>
    <w:rsid w:val="00EC4A88"/>
    <w:rsid w:val="00ED3482"/>
    <w:rsid w:val="00ED6C8E"/>
    <w:rsid w:val="00EE118A"/>
    <w:rsid w:val="00EE2024"/>
    <w:rsid w:val="00EF12F0"/>
    <w:rsid w:val="00EF1716"/>
    <w:rsid w:val="00EF2575"/>
    <w:rsid w:val="00EF28D5"/>
    <w:rsid w:val="00EF36C3"/>
    <w:rsid w:val="00EF782A"/>
    <w:rsid w:val="00F00BFD"/>
    <w:rsid w:val="00F01D18"/>
    <w:rsid w:val="00F02783"/>
    <w:rsid w:val="00F05279"/>
    <w:rsid w:val="00F07ACD"/>
    <w:rsid w:val="00F10FA2"/>
    <w:rsid w:val="00F134CD"/>
    <w:rsid w:val="00F21893"/>
    <w:rsid w:val="00F23F6D"/>
    <w:rsid w:val="00F336FB"/>
    <w:rsid w:val="00F35910"/>
    <w:rsid w:val="00F366C6"/>
    <w:rsid w:val="00F379AA"/>
    <w:rsid w:val="00F47F37"/>
    <w:rsid w:val="00F51549"/>
    <w:rsid w:val="00F539AA"/>
    <w:rsid w:val="00F54DBD"/>
    <w:rsid w:val="00F56CC2"/>
    <w:rsid w:val="00F65502"/>
    <w:rsid w:val="00F70A6A"/>
    <w:rsid w:val="00F866B3"/>
    <w:rsid w:val="00F8743A"/>
    <w:rsid w:val="00F94439"/>
    <w:rsid w:val="00F979F6"/>
    <w:rsid w:val="00FA1462"/>
    <w:rsid w:val="00FA6F8B"/>
    <w:rsid w:val="00FB2148"/>
    <w:rsid w:val="00FB4DA0"/>
    <w:rsid w:val="00FB5BFB"/>
    <w:rsid w:val="00FB6892"/>
    <w:rsid w:val="00FB722C"/>
    <w:rsid w:val="00FC1A6B"/>
    <w:rsid w:val="00FD01E5"/>
    <w:rsid w:val="00FD4E57"/>
    <w:rsid w:val="00FD6147"/>
    <w:rsid w:val="00FD6CE1"/>
    <w:rsid w:val="00FE4092"/>
    <w:rsid w:val="00FE74BE"/>
    <w:rsid w:val="00FF12F8"/>
    <w:rsid w:val="00FF592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22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styleId="af7">
    <w:name w:val="Body Text Indent"/>
    <w:basedOn w:val="a"/>
    <w:link w:val="af8"/>
    <w:rsid w:val="008923A5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892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22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styleId="af7">
    <w:name w:val="Body Text Indent"/>
    <w:basedOn w:val="a"/>
    <w:link w:val="af8"/>
    <w:rsid w:val="008923A5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892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7300-EF6D-42B4-8954-21222ACE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15208</TotalTime>
  <Pages>18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632</cp:revision>
  <cp:lastPrinted>2016-06-29T13:46:00Z</cp:lastPrinted>
  <dcterms:created xsi:type="dcterms:W3CDTF">2017-06-21T09:32:00Z</dcterms:created>
  <dcterms:modified xsi:type="dcterms:W3CDTF">2019-02-15T10:18:00Z</dcterms:modified>
</cp:coreProperties>
</file>