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64" w:rsidRPr="00465E0F" w:rsidRDefault="00E23764" w:rsidP="00686FD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hAnsi="Times New Roman" w:cs="Times New Roman"/>
          <w:color w:val="auto"/>
          <w:sz w:val="24"/>
          <w:szCs w:val="24"/>
        </w:rPr>
        <w:t>Статистико-аналитический отчет о результатах ЕГЭ в Ленинградской области</w:t>
      </w:r>
    </w:p>
    <w:p w:rsidR="00E23764" w:rsidRPr="00465E0F" w:rsidRDefault="00E23764" w:rsidP="00465E0F"/>
    <w:p w:rsidR="00E23764" w:rsidRPr="00465E0F" w:rsidRDefault="005060D9" w:rsidP="00465E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hAnsi="Times New Roman" w:cs="Times New Roman"/>
          <w:color w:val="auto"/>
          <w:sz w:val="24"/>
          <w:szCs w:val="24"/>
        </w:rPr>
        <w:t xml:space="preserve">Часть 1. Методический анализ результатов ЕГЭ </w:t>
      </w:r>
    </w:p>
    <w:p w:rsidR="005060D9" w:rsidRPr="00465E0F" w:rsidRDefault="005060D9" w:rsidP="00465E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6B4E53" w:rsidRPr="00465E0F">
        <w:rPr>
          <w:rFonts w:ascii="Times New Roman" w:hAnsi="Times New Roman" w:cs="Times New Roman"/>
          <w:color w:val="auto"/>
          <w:sz w:val="24"/>
          <w:szCs w:val="24"/>
        </w:rPr>
        <w:t>русскому языку</w:t>
      </w:r>
      <w:r w:rsidR="00DE78E3" w:rsidRPr="00465E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91F29" w:rsidRPr="00465E0F" w:rsidRDefault="00791F29" w:rsidP="00465E0F">
      <w:pPr>
        <w:ind w:left="426" w:hanging="426"/>
        <w:rPr>
          <w:i/>
        </w:rPr>
      </w:pPr>
    </w:p>
    <w:p w:rsidR="005060D9" w:rsidRPr="00465E0F" w:rsidRDefault="005060D9" w:rsidP="00465E0F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465E0F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465E0F" w:rsidRDefault="005060D9" w:rsidP="00465E0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465E0F">
        <w:t>1.1 Количество участников ЕГЭ по учебному предмету (за последние 3 года)</w:t>
      </w:r>
      <w:bookmarkEnd w:id="0"/>
      <w:bookmarkEnd w:id="1"/>
      <w:bookmarkEnd w:id="2"/>
    </w:p>
    <w:p w:rsidR="00501025" w:rsidRPr="00465E0F" w:rsidRDefault="00501025" w:rsidP="00465E0F">
      <w:pPr>
        <w:ind w:left="720" w:right="-1"/>
        <w:jc w:val="right"/>
        <w:rPr>
          <w:i/>
        </w:rPr>
      </w:pPr>
    </w:p>
    <w:p w:rsidR="005060D9" w:rsidRPr="00465E0F" w:rsidRDefault="005060D9" w:rsidP="00465E0F">
      <w:pPr>
        <w:ind w:left="720"/>
        <w:jc w:val="right"/>
        <w:rPr>
          <w:i/>
        </w:rPr>
      </w:pPr>
      <w:r w:rsidRPr="00465E0F">
        <w:rPr>
          <w:i/>
        </w:rPr>
        <w:t xml:space="preserve">Таблица </w:t>
      </w:r>
      <w:r w:rsidR="00791F29" w:rsidRPr="00465E0F">
        <w:rPr>
          <w:i/>
        </w:rPr>
        <w:t>1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465E0F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201</w:t>
            </w:r>
            <w:r w:rsidR="00077752" w:rsidRPr="00465E0F">
              <w:rPr>
                <w:b/>
                <w:noProof/>
              </w:rPr>
              <w:t>6</w:t>
            </w:r>
          </w:p>
        </w:tc>
        <w:tc>
          <w:tcPr>
            <w:tcW w:w="1269" w:type="pct"/>
            <w:gridSpan w:val="2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201</w:t>
            </w:r>
            <w:r w:rsidR="00077752" w:rsidRPr="00465E0F">
              <w:rPr>
                <w:b/>
                <w:noProof/>
              </w:rPr>
              <w:t>7</w:t>
            </w:r>
          </w:p>
        </w:tc>
        <w:tc>
          <w:tcPr>
            <w:tcW w:w="1230" w:type="pct"/>
            <w:gridSpan w:val="2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201</w:t>
            </w:r>
            <w:r w:rsidR="00077752" w:rsidRPr="00465E0F">
              <w:rPr>
                <w:b/>
                <w:noProof/>
              </w:rPr>
              <w:t>8</w:t>
            </w:r>
          </w:p>
        </w:tc>
      </w:tr>
      <w:tr w:rsidR="00DE78E3" w:rsidRPr="00465E0F" w:rsidTr="00DE78E3">
        <w:trPr>
          <w:jc w:val="center"/>
        </w:trPr>
        <w:tc>
          <w:tcPr>
            <w:tcW w:w="1232" w:type="pct"/>
            <w:vMerge/>
          </w:tcPr>
          <w:p w:rsidR="005060D9" w:rsidRPr="00465E0F" w:rsidRDefault="005060D9" w:rsidP="00465E0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465E0F" w:rsidRDefault="005060D9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% от общего числа участников</w:t>
            </w:r>
          </w:p>
        </w:tc>
      </w:tr>
      <w:tr w:rsidR="0058679B" w:rsidRPr="00465E0F" w:rsidTr="0058679B">
        <w:trPr>
          <w:jc w:val="center"/>
        </w:trPr>
        <w:tc>
          <w:tcPr>
            <w:tcW w:w="1232" w:type="pct"/>
            <w:vAlign w:val="center"/>
          </w:tcPr>
          <w:p w:rsidR="0058679B" w:rsidRPr="00465E0F" w:rsidRDefault="0058679B" w:rsidP="00465E0F">
            <w:r w:rsidRPr="00465E0F">
              <w:t>Русский язык</w:t>
            </w:r>
          </w:p>
        </w:tc>
        <w:tc>
          <w:tcPr>
            <w:tcW w:w="423" w:type="pct"/>
            <w:vAlign w:val="center"/>
          </w:tcPr>
          <w:p w:rsidR="0058679B" w:rsidRPr="00465E0F" w:rsidRDefault="0058679B" w:rsidP="00465E0F">
            <w:pPr>
              <w:jc w:val="center"/>
            </w:pPr>
            <w:r w:rsidRPr="00465E0F">
              <w:t>5085</w:t>
            </w:r>
          </w:p>
        </w:tc>
        <w:tc>
          <w:tcPr>
            <w:tcW w:w="846" w:type="pct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96,56</w:t>
            </w:r>
          </w:p>
        </w:tc>
        <w:tc>
          <w:tcPr>
            <w:tcW w:w="424" w:type="pct"/>
            <w:vAlign w:val="center"/>
          </w:tcPr>
          <w:p w:rsidR="0058679B" w:rsidRPr="00465E0F" w:rsidRDefault="0058679B" w:rsidP="00465E0F">
            <w:pPr>
              <w:jc w:val="center"/>
            </w:pPr>
            <w:r w:rsidRPr="00465E0F">
              <w:t>4866</w:t>
            </w:r>
          </w:p>
        </w:tc>
        <w:tc>
          <w:tcPr>
            <w:tcW w:w="845" w:type="pct"/>
            <w:vAlign w:val="center"/>
          </w:tcPr>
          <w:p w:rsidR="0058679B" w:rsidRPr="00465E0F" w:rsidRDefault="0058679B" w:rsidP="00465E0F">
            <w:pPr>
              <w:jc w:val="center"/>
            </w:pPr>
            <w:r w:rsidRPr="00465E0F">
              <w:t>90,55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</w:pPr>
            <w:r w:rsidRPr="00465E0F">
              <w:t>5200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</w:pPr>
            <w:r w:rsidRPr="00465E0F">
              <w:t>94,87</w:t>
            </w:r>
          </w:p>
        </w:tc>
      </w:tr>
    </w:tbl>
    <w:p w:rsidR="005060D9" w:rsidRPr="00465E0F" w:rsidRDefault="005060D9" w:rsidP="00465E0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465E0F" w:rsidRDefault="005060D9" w:rsidP="00465E0F">
      <w:pPr>
        <w:ind w:left="568" w:hanging="568"/>
      </w:pPr>
      <w:r w:rsidRPr="00465E0F">
        <w:t xml:space="preserve">1.2 </w:t>
      </w:r>
      <w:r w:rsidR="008006AA" w:rsidRPr="00465E0F">
        <w:t>Процент юношей</w:t>
      </w:r>
      <w:r w:rsidRPr="00465E0F">
        <w:t xml:space="preserve"> и девушек</w:t>
      </w:r>
    </w:p>
    <w:p w:rsidR="008006AA" w:rsidRPr="00465E0F" w:rsidRDefault="008006AA" w:rsidP="00465E0F">
      <w:pPr>
        <w:ind w:left="568" w:hanging="568"/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1"/>
        <w:gridCol w:w="2293"/>
        <w:gridCol w:w="2454"/>
      </w:tblGrid>
      <w:tr w:rsidR="008006AA" w:rsidRPr="00465E0F" w:rsidTr="00012C5C">
        <w:trPr>
          <w:jc w:val="center"/>
        </w:trPr>
        <w:tc>
          <w:tcPr>
            <w:tcW w:w="2638" w:type="pct"/>
            <w:vMerge w:val="restart"/>
            <w:vAlign w:val="center"/>
          </w:tcPr>
          <w:p w:rsidR="008006AA" w:rsidRPr="00465E0F" w:rsidRDefault="008006AA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Учебный предмет</w:t>
            </w:r>
          </w:p>
        </w:tc>
        <w:tc>
          <w:tcPr>
            <w:tcW w:w="2362" w:type="pct"/>
            <w:gridSpan w:val="2"/>
          </w:tcPr>
          <w:p w:rsidR="008006AA" w:rsidRPr="00465E0F" w:rsidRDefault="008006AA" w:rsidP="00465E0F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465E0F">
              <w:rPr>
                <w:b/>
                <w:noProof/>
              </w:rPr>
              <w:t>201</w:t>
            </w:r>
            <w:r w:rsidR="00077752" w:rsidRPr="00465E0F">
              <w:rPr>
                <w:b/>
                <w:noProof/>
              </w:rPr>
              <w:t>8</w:t>
            </w:r>
          </w:p>
        </w:tc>
      </w:tr>
      <w:tr w:rsidR="008006AA" w:rsidRPr="00465E0F" w:rsidTr="0058679B">
        <w:trPr>
          <w:jc w:val="center"/>
        </w:trPr>
        <w:tc>
          <w:tcPr>
            <w:tcW w:w="2638" w:type="pct"/>
            <w:vMerge/>
          </w:tcPr>
          <w:p w:rsidR="008006AA" w:rsidRPr="00465E0F" w:rsidRDefault="008006AA" w:rsidP="00465E0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41" w:type="pct"/>
            <w:vAlign w:val="center"/>
          </w:tcPr>
          <w:p w:rsidR="008006AA" w:rsidRPr="00465E0F" w:rsidRDefault="008006AA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Девушки</w:t>
            </w:r>
          </w:p>
        </w:tc>
        <w:tc>
          <w:tcPr>
            <w:tcW w:w="1221" w:type="pct"/>
            <w:vAlign w:val="center"/>
          </w:tcPr>
          <w:p w:rsidR="008006AA" w:rsidRPr="00465E0F" w:rsidRDefault="008006AA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Юноши</w:t>
            </w:r>
          </w:p>
        </w:tc>
      </w:tr>
      <w:tr w:rsidR="0058679B" w:rsidRPr="00465E0F" w:rsidTr="0058679B">
        <w:trPr>
          <w:jc w:val="center"/>
        </w:trPr>
        <w:tc>
          <w:tcPr>
            <w:tcW w:w="2638" w:type="pct"/>
            <w:vAlign w:val="center"/>
          </w:tcPr>
          <w:p w:rsidR="0058679B" w:rsidRPr="00465E0F" w:rsidRDefault="0058679B" w:rsidP="00465E0F">
            <w:r w:rsidRPr="00465E0F">
              <w:t>Русский язык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</w:pPr>
            <w:r w:rsidRPr="00465E0F">
              <w:t xml:space="preserve">57,15 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</w:pPr>
            <w:r w:rsidRPr="00465E0F">
              <w:t xml:space="preserve">42,85 </w:t>
            </w:r>
          </w:p>
        </w:tc>
      </w:tr>
    </w:tbl>
    <w:p w:rsidR="008006AA" w:rsidRPr="00465E0F" w:rsidRDefault="008006AA" w:rsidP="00465E0F">
      <w:pPr>
        <w:ind w:left="568" w:hanging="568"/>
      </w:pPr>
    </w:p>
    <w:p w:rsidR="00F30A2A" w:rsidRPr="00465E0F" w:rsidRDefault="00ED57AA" w:rsidP="00465E0F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 2018 году ЕГЭ по русскому языку </w:t>
      </w:r>
      <w:r w:rsidR="00F30A2A" w:rsidRPr="00465E0F">
        <w:rPr>
          <w:rFonts w:ascii="Times New Roman" w:hAnsi="Times New Roman"/>
          <w:sz w:val="24"/>
          <w:szCs w:val="24"/>
        </w:rPr>
        <w:t xml:space="preserve">приняли участие </w:t>
      </w:r>
      <w:r w:rsidRPr="00465E0F">
        <w:rPr>
          <w:rFonts w:ascii="Times New Roman" w:hAnsi="Times New Roman"/>
          <w:sz w:val="24"/>
          <w:szCs w:val="24"/>
        </w:rPr>
        <w:t>5200</w:t>
      </w:r>
      <w:r w:rsidR="00F30A2A" w:rsidRPr="00465E0F">
        <w:rPr>
          <w:rFonts w:ascii="Times New Roman" w:hAnsi="Times New Roman"/>
          <w:sz w:val="24"/>
          <w:szCs w:val="24"/>
        </w:rPr>
        <w:t xml:space="preserve"> человек.</w:t>
      </w:r>
    </w:p>
    <w:p w:rsidR="00F30A2A" w:rsidRPr="00465E0F" w:rsidRDefault="00F30A2A" w:rsidP="00465E0F">
      <w:pPr>
        <w:pStyle w:val="a3"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hAnsi="Times New Roman"/>
          <w:sz w:val="24"/>
          <w:szCs w:val="24"/>
        </w:rPr>
        <w:t xml:space="preserve">Из них </w:t>
      </w:r>
      <w:r w:rsidR="00ED57AA" w:rsidRPr="00465E0F">
        <w:rPr>
          <w:rFonts w:ascii="Times New Roman" w:hAnsi="Times New Roman"/>
          <w:sz w:val="24"/>
          <w:szCs w:val="24"/>
        </w:rPr>
        <w:t>42,85</w:t>
      </w:r>
      <w:r w:rsidRPr="00465E0F">
        <w:rPr>
          <w:rFonts w:ascii="Times New Roman" w:hAnsi="Times New Roman"/>
          <w:sz w:val="24"/>
          <w:szCs w:val="24"/>
        </w:rPr>
        <w:t xml:space="preserve">% – юношей, </w:t>
      </w:r>
      <w:r w:rsidR="00ED57AA" w:rsidRPr="00465E0F">
        <w:rPr>
          <w:rFonts w:ascii="Times New Roman" w:hAnsi="Times New Roman"/>
          <w:sz w:val="24"/>
          <w:szCs w:val="24"/>
        </w:rPr>
        <w:t>57,15</w:t>
      </w:r>
      <w:r w:rsidRPr="00465E0F">
        <w:rPr>
          <w:rFonts w:ascii="Times New Roman" w:hAnsi="Times New Roman"/>
          <w:sz w:val="24"/>
          <w:szCs w:val="24"/>
        </w:rPr>
        <w:t>% – девушек.</w:t>
      </w:r>
    </w:p>
    <w:p w:rsidR="00F30A2A" w:rsidRPr="00465E0F" w:rsidRDefault="00F30A2A" w:rsidP="00465E0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D9" w:rsidRPr="00465E0F" w:rsidRDefault="005060D9" w:rsidP="00465E0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465E0F" w:rsidRDefault="00791F29" w:rsidP="00465E0F">
      <w:pPr>
        <w:pStyle w:val="a3"/>
        <w:spacing w:after="0" w:line="240" w:lineRule="auto"/>
        <w:ind w:left="107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Theme="minorHAnsi" w:hAnsi="Times New Roman"/>
          <w:i/>
          <w:sz w:val="24"/>
          <w:szCs w:val="24"/>
          <w:lang w:eastAsia="ru-RU"/>
        </w:rPr>
        <w:t>Табл</w:t>
      </w: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ица 2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518"/>
        <w:gridCol w:w="1518"/>
        <w:gridCol w:w="1518"/>
      </w:tblGrid>
      <w:tr w:rsidR="0058679B" w:rsidRPr="00465E0F" w:rsidTr="00ED57AA">
        <w:tc>
          <w:tcPr>
            <w:tcW w:w="5936" w:type="dxa"/>
            <w:shd w:val="clear" w:color="auto" w:fill="auto"/>
          </w:tcPr>
          <w:p w:rsidR="0058679B" w:rsidRPr="00465E0F" w:rsidRDefault="0058679B" w:rsidP="00465E0F">
            <w:pPr>
              <w:contextualSpacing/>
            </w:pPr>
            <w:r w:rsidRPr="00465E0F">
              <w:t>Всего участников ЕГЭ по предмету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2016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2017</w:t>
            </w:r>
          </w:p>
        </w:tc>
        <w:tc>
          <w:tcPr>
            <w:tcW w:w="1518" w:type="dxa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2018</w:t>
            </w:r>
          </w:p>
        </w:tc>
      </w:tr>
      <w:tr w:rsidR="0058679B" w:rsidRPr="00465E0F" w:rsidTr="00ED57AA">
        <w:tc>
          <w:tcPr>
            <w:tcW w:w="5936" w:type="dxa"/>
            <w:shd w:val="clear" w:color="auto" w:fill="auto"/>
          </w:tcPr>
          <w:p w:rsidR="0058679B" w:rsidRPr="00465E0F" w:rsidRDefault="0058679B" w:rsidP="00465E0F">
            <w:pPr>
              <w:contextualSpacing/>
            </w:pPr>
            <w:r w:rsidRPr="00465E0F">
              <w:t>Из них:</w:t>
            </w:r>
          </w:p>
          <w:p w:rsidR="0058679B" w:rsidRPr="00465E0F" w:rsidRDefault="0058679B" w:rsidP="00465E0F">
            <w:pPr>
              <w:contextualSpacing/>
            </w:pPr>
            <w:r w:rsidRPr="00465E0F">
              <w:t>выпускников текущего года, обучающихся по программам СОО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95,08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95,75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94,90</w:t>
            </w:r>
          </w:p>
        </w:tc>
      </w:tr>
      <w:tr w:rsidR="0058679B" w:rsidRPr="00465E0F" w:rsidTr="00ED57AA">
        <w:tc>
          <w:tcPr>
            <w:tcW w:w="5936" w:type="dxa"/>
            <w:shd w:val="clear" w:color="auto" w:fill="auto"/>
          </w:tcPr>
          <w:p w:rsidR="0058679B" w:rsidRPr="00465E0F" w:rsidRDefault="0058679B" w:rsidP="00465E0F">
            <w:pPr>
              <w:contextualSpacing/>
            </w:pPr>
            <w:r w:rsidRPr="00465E0F">
              <w:t>выпускников текущего года, обучающихся по программам СПО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0,16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0,92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0,85</w:t>
            </w:r>
          </w:p>
        </w:tc>
      </w:tr>
      <w:tr w:rsidR="0058679B" w:rsidRPr="00465E0F" w:rsidTr="00ED57AA">
        <w:tc>
          <w:tcPr>
            <w:tcW w:w="5936" w:type="dxa"/>
            <w:shd w:val="clear" w:color="auto" w:fill="auto"/>
          </w:tcPr>
          <w:p w:rsidR="0058679B" w:rsidRPr="00465E0F" w:rsidRDefault="0058679B" w:rsidP="00465E0F">
            <w:pPr>
              <w:contextualSpacing/>
            </w:pPr>
            <w:r w:rsidRPr="00465E0F">
              <w:t>выпускников прошлых лет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4,76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3,33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3,21</w:t>
            </w:r>
          </w:p>
        </w:tc>
      </w:tr>
      <w:tr w:rsidR="0058679B" w:rsidRPr="00465E0F" w:rsidTr="00ED57AA">
        <w:tc>
          <w:tcPr>
            <w:tcW w:w="5936" w:type="dxa"/>
            <w:shd w:val="clear" w:color="auto" w:fill="auto"/>
          </w:tcPr>
          <w:p w:rsidR="0058679B" w:rsidRPr="00465E0F" w:rsidRDefault="0058679B" w:rsidP="00465E0F">
            <w:pPr>
              <w:contextualSpacing/>
            </w:pPr>
            <w:r w:rsidRPr="00465E0F">
              <w:t>участников с ограниченными возможностями здоровья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</w:pPr>
            <w:r w:rsidRPr="00465E0F">
              <w:t>1,04</w:t>
            </w:r>
          </w:p>
        </w:tc>
      </w:tr>
    </w:tbl>
    <w:p w:rsidR="00CE1A22" w:rsidRPr="00465E0F" w:rsidRDefault="00CE1A22" w:rsidP="00465E0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465E0F" w:rsidRDefault="005060D9" w:rsidP="00465E0F">
      <w:pPr>
        <w:ind w:left="567" w:hanging="567"/>
        <w:jc w:val="both"/>
      </w:pPr>
      <w:r w:rsidRPr="00465E0F">
        <w:t xml:space="preserve">1.4 Количество участников по типам ОО </w:t>
      </w:r>
    </w:p>
    <w:p w:rsidR="005060D9" w:rsidRPr="00465E0F" w:rsidRDefault="00791F29" w:rsidP="00465E0F">
      <w:pPr>
        <w:pStyle w:val="a3"/>
        <w:spacing w:after="0" w:line="240" w:lineRule="auto"/>
        <w:ind w:left="107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8679B" w:rsidRPr="00465E0F" w:rsidRDefault="0058679B" w:rsidP="00465E0F">
      <w:pPr>
        <w:pStyle w:val="a3"/>
        <w:spacing w:after="0" w:line="240" w:lineRule="auto"/>
        <w:ind w:left="107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6"/>
        <w:gridCol w:w="1771"/>
        <w:gridCol w:w="1771"/>
        <w:gridCol w:w="1771"/>
      </w:tblGrid>
      <w:tr w:rsidR="0058679B" w:rsidRPr="00465E0F" w:rsidTr="0078444D">
        <w:tc>
          <w:tcPr>
            <w:tcW w:w="4576" w:type="dxa"/>
            <w:vMerge w:val="restart"/>
          </w:tcPr>
          <w:p w:rsidR="0058679B" w:rsidRPr="00465E0F" w:rsidRDefault="0058679B" w:rsidP="00465E0F">
            <w:pPr>
              <w:contextualSpacing/>
              <w:jc w:val="both"/>
            </w:pPr>
            <w:r w:rsidRPr="00465E0F">
              <w:t>Всего участников ЕГЭ по предмету</w:t>
            </w:r>
          </w:p>
        </w:tc>
        <w:tc>
          <w:tcPr>
            <w:tcW w:w="1771" w:type="dxa"/>
          </w:tcPr>
          <w:p w:rsidR="0058679B" w:rsidRPr="00465E0F" w:rsidRDefault="0058679B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2016</w:t>
            </w:r>
          </w:p>
        </w:tc>
        <w:tc>
          <w:tcPr>
            <w:tcW w:w="1771" w:type="dxa"/>
          </w:tcPr>
          <w:p w:rsidR="0058679B" w:rsidRPr="00465E0F" w:rsidRDefault="0058679B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2017</w:t>
            </w:r>
          </w:p>
        </w:tc>
        <w:tc>
          <w:tcPr>
            <w:tcW w:w="1771" w:type="dxa"/>
          </w:tcPr>
          <w:p w:rsidR="0058679B" w:rsidRPr="00465E0F" w:rsidRDefault="0058679B" w:rsidP="00465E0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5E0F">
              <w:rPr>
                <w:b/>
                <w:noProof/>
              </w:rPr>
              <w:t>2018</w:t>
            </w:r>
          </w:p>
        </w:tc>
      </w:tr>
      <w:tr w:rsidR="0058679B" w:rsidRPr="00465E0F" w:rsidTr="0078444D">
        <w:tc>
          <w:tcPr>
            <w:tcW w:w="4576" w:type="dxa"/>
            <w:vMerge/>
          </w:tcPr>
          <w:p w:rsidR="0058679B" w:rsidRPr="00465E0F" w:rsidRDefault="0058679B" w:rsidP="00465E0F">
            <w:pPr>
              <w:contextualSpacing/>
              <w:jc w:val="both"/>
            </w:pPr>
          </w:p>
        </w:tc>
        <w:tc>
          <w:tcPr>
            <w:tcW w:w="1771" w:type="dxa"/>
          </w:tcPr>
          <w:p w:rsidR="0058679B" w:rsidRPr="00465E0F" w:rsidRDefault="0058679B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4835</w:t>
            </w:r>
          </w:p>
        </w:tc>
        <w:tc>
          <w:tcPr>
            <w:tcW w:w="1771" w:type="dxa"/>
          </w:tcPr>
          <w:p w:rsidR="0058679B" w:rsidRPr="00465E0F" w:rsidRDefault="0058679B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4659</w:t>
            </w:r>
          </w:p>
        </w:tc>
        <w:tc>
          <w:tcPr>
            <w:tcW w:w="1771" w:type="dxa"/>
          </w:tcPr>
          <w:p w:rsidR="0058679B" w:rsidRPr="00465E0F" w:rsidRDefault="0058679B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5E0F">
              <w:rPr>
                <w:noProof/>
              </w:rPr>
              <w:t>4988</w:t>
            </w:r>
          </w:p>
        </w:tc>
      </w:tr>
      <w:tr w:rsidR="00ED57AA" w:rsidRPr="00465E0F" w:rsidTr="0078444D">
        <w:tc>
          <w:tcPr>
            <w:tcW w:w="4576" w:type="dxa"/>
          </w:tcPr>
          <w:p w:rsidR="00ED57AA" w:rsidRPr="00465E0F" w:rsidRDefault="00ED57AA" w:rsidP="00465E0F">
            <w:pPr>
              <w:contextualSpacing/>
            </w:pPr>
            <w:r w:rsidRPr="00465E0F">
              <w:t>Из них:</w:t>
            </w:r>
          </w:p>
        </w:tc>
        <w:tc>
          <w:tcPr>
            <w:tcW w:w="1771" w:type="dxa"/>
          </w:tcPr>
          <w:p w:rsidR="00ED57AA" w:rsidRPr="00465E0F" w:rsidRDefault="00ED57AA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771" w:type="dxa"/>
          </w:tcPr>
          <w:p w:rsidR="00ED57AA" w:rsidRPr="00465E0F" w:rsidRDefault="00ED57AA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771" w:type="dxa"/>
          </w:tcPr>
          <w:p w:rsidR="00ED57AA" w:rsidRPr="00465E0F" w:rsidRDefault="00ED57AA" w:rsidP="00465E0F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</w:tr>
      <w:tr w:rsidR="0058679B" w:rsidRPr="00465E0F" w:rsidTr="0078444D">
        <w:tc>
          <w:tcPr>
            <w:tcW w:w="4576" w:type="dxa"/>
          </w:tcPr>
          <w:p w:rsidR="0058679B" w:rsidRPr="00465E0F" w:rsidRDefault="0058679B" w:rsidP="00465E0F">
            <w:r w:rsidRPr="00465E0F">
              <w:t>выпускники лицеев и гимназий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13,65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15,20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 xml:space="preserve">15,80 </w:t>
            </w:r>
          </w:p>
        </w:tc>
      </w:tr>
      <w:tr w:rsidR="0058679B" w:rsidRPr="00465E0F" w:rsidTr="0078444D">
        <w:tc>
          <w:tcPr>
            <w:tcW w:w="4576" w:type="dxa"/>
          </w:tcPr>
          <w:p w:rsidR="0058679B" w:rsidRPr="00465E0F" w:rsidRDefault="0058679B" w:rsidP="00465E0F">
            <w:r w:rsidRPr="00465E0F">
              <w:t>выпускники СОШ с углубленным изучением предмета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10,44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10,86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 xml:space="preserve">10,43 </w:t>
            </w:r>
          </w:p>
        </w:tc>
      </w:tr>
      <w:tr w:rsidR="0058679B" w:rsidRPr="00465E0F" w:rsidTr="0078444D">
        <w:tc>
          <w:tcPr>
            <w:tcW w:w="4576" w:type="dxa"/>
          </w:tcPr>
          <w:p w:rsidR="0058679B" w:rsidRPr="00465E0F" w:rsidRDefault="0058679B" w:rsidP="00465E0F">
            <w:r w:rsidRPr="00465E0F">
              <w:t>выпускники СОШ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74,95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>73,45</w:t>
            </w:r>
          </w:p>
        </w:tc>
        <w:tc>
          <w:tcPr>
            <w:tcW w:w="1771" w:type="dxa"/>
            <w:vAlign w:val="center"/>
          </w:tcPr>
          <w:p w:rsidR="0058679B" w:rsidRPr="00465E0F" w:rsidRDefault="0058679B" w:rsidP="00465E0F">
            <w:pPr>
              <w:jc w:val="center"/>
              <w:rPr>
                <w:color w:val="000000"/>
              </w:rPr>
            </w:pPr>
            <w:r w:rsidRPr="00465E0F">
              <w:rPr>
                <w:color w:val="000000"/>
              </w:rPr>
              <w:t xml:space="preserve">73,78 </w:t>
            </w:r>
          </w:p>
        </w:tc>
      </w:tr>
    </w:tbl>
    <w:p w:rsidR="0058679B" w:rsidRPr="00465E0F" w:rsidRDefault="0058679B" w:rsidP="00465E0F">
      <w:pPr>
        <w:pStyle w:val="a3"/>
        <w:spacing w:after="0" w:line="240" w:lineRule="auto"/>
        <w:ind w:left="107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60D9" w:rsidRPr="00465E0F" w:rsidRDefault="005060D9" w:rsidP="00465E0F">
      <w:pPr>
        <w:ind w:left="567" w:hanging="567"/>
      </w:pPr>
      <w:r w:rsidRPr="00465E0F">
        <w:t>1.5  Количество участников ЕГЭ по предмету по АТЕ региона</w:t>
      </w:r>
    </w:p>
    <w:p w:rsidR="005060D9" w:rsidRPr="00465E0F" w:rsidRDefault="00791F29" w:rsidP="00465E0F">
      <w:pPr>
        <w:pStyle w:val="a3"/>
        <w:spacing w:after="0" w:line="240" w:lineRule="auto"/>
        <w:ind w:left="1077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tbl>
      <w:tblPr>
        <w:tblW w:w="99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185"/>
        <w:gridCol w:w="1185"/>
        <w:gridCol w:w="1185"/>
        <w:gridCol w:w="1185"/>
        <w:gridCol w:w="1185"/>
        <w:gridCol w:w="1198"/>
      </w:tblGrid>
      <w:tr w:rsidR="0058679B" w:rsidRPr="00465E0F" w:rsidTr="0058679B">
        <w:tc>
          <w:tcPr>
            <w:tcW w:w="2836" w:type="dxa"/>
            <w:vMerge w:val="restart"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bookmarkStart w:id="3" w:name="_Toc424490577"/>
            <w:r w:rsidRPr="00465E0F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5" w:type="dxa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t xml:space="preserve">Количество участников ЕГЭ </w:t>
            </w:r>
            <w:r w:rsidRPr="00465E0F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5" w:type="dxa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465E0F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  <w:tc>
          <w:tcPr>
            <w:tcW w:w="1185" w:type="dxa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lastRenderedPageBreak/>
              <w:t xml:space="preserve">Количество участников ЕГЭ </w:t>
            </w:r>
            <w:r w:rsidRPr="00465E0F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5" w:type="dxa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465E0F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  <w:tc>
          <w:tcPr>
            <w:tcW w:w="1185" w:type="dxa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lastRenderedPageBreak/>
              <w:t xml:space="preserve">Количество участников ЕГЭ </w:t>
            </w:r>
            <w:r w:rsidRPr="00465E0F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98" w:type="dxa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465E0F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</w:tr>
      <w:tr w:rsidR="0058679B" w:rsidRPr="00465E0F" w:rsidTr="0058679B">
        <w:tc>
          <w:tcPr>
            <w:tcW w:w="2836" w:type="dxa"/>
            <w:vMerge/>
            <w:shd w:val="clear" w:color="auto" w:fill="auto"/>
            <w:vAlign w:val="center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58679B" w:rsidRPr="00465E0F" w:rsidRDefault="0058679B" w:rsidP="00465E0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65E0F">
              <w:rPr>
                <w:rFonts w:eastAsia="Calibri"/>
                <w:lang w:eastAsia="en-US"/>
              </w:rPr>
              <w:t>2018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154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3,03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150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3,08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172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3,31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2,60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93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1,91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92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1,77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5,72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285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5,86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292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5,62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801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15,75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803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16,50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952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18,31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10,52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553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11,36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580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11,15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642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12,63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579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11,90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602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11,58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271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5,33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264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5,43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282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5,42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337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6,63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340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6,99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309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5,94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267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257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264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5,08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rPr>
                <w:rFonts w:eastAsia="Calibri"/>
                <w:bCs/>
              </w:rPr>
            </w:pPr>
            <w:r w:rsidRPr="00465E0F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87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1,71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87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1,79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99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1,90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131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2,58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2,51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129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2,48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192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3,78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180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3,70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179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3,44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113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96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1,97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102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1,96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189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3,72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152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3,12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196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3,77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109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2,14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107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129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2,48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345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6,78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316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6,49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308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5,92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4,42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4,73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239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4,60</w:t>
            </w:r>
          </w:p>
        </w:tc>
      </w:tr>
      <w:tr w:rsidR="0058679B" w:rsidRPr="00465E0F" w:rsidTr="0058679B">
        <w:tc>
          <w:tcPr>
            <w:tcW w:w="2836" w:type="dxa"/>
            <w:shd w:val="clear" w:color="auto" w:fill="auto"/>
          </w:tcPr>
          <w:p w:rsidR="0058679B" w:rsidRPr="00465E0F" w:rsidRDefault="0058679B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264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5,19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252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274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8679B" w:rsidRPr="00465E0F" w:rsidRDefault="0058679B" w:rsidP="00465E0F">
            <w:pPr>
              <w:jc w:val="center"/>
              <w:rPr>
                <w:rFonts w:eastAsia="Calibri"/>
                <w:color w:val="000000"/>
              </w:rPr>
            </w:pPr>
            <w:r w:rsidRPr="00465E0F">
              <w:rPr>
                <w:rFonts w:eastAsia="Calibri"/>
                <w:color w:val="000000"/>
              </w:rPr>
              <w:t>5,27</w:t>
            </w:r>
          </w:p>
        </w:tc>
      </w:tr>
    </w:tbl>
    <w:p w:rsidR="001B0D2D" w:rsidRPr="00465E0F" w:rsidRDefault="001B0D2D" w:rsidP="00465E0F">
      <w:pPr>
        <w:ind w:left="-426" w:firstLine="426"/>
        <w:jc w:val="both"/>
        <w:rPr>
          <w:b/>
        </w:rPr>
      </w:pPr>
    </w:p>
    <w:p w:rsidR="005060D9" w:rsidRPr="00465E0F" w:rsidRDefault="005060D9" w:rsidP="00465E0F">
      <w:pPr>
        <w:ind w:left="-426" w:firstLine="426"/>
        <w:jc w:val="both"/>
      </w:pPr>
      <w:r w:rsidRPr="00465E0F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ED57AA" w:rsidRPr="00465E0F" w:rsidRDefault="00ED57AA" w:rsidP="00465E0F">
      <w:pPr>
        <w:ind w:left="-567" w:right="-284" w:firstLine="567"/>
        <w:jc w:val="both"/>
        <w:rPr>
          <w:highlight w:val="lightGray"/>
        </w:rPr>
      </w:pPr>
    </w:p>
    <w:p w:rsidR="00ED57AA" w:rsidRPr="00465E0F" w:rsidRDefault="00ED57AA" w:rsidP="00465E0F">
      <w:pPr>
        <w:ind w:left="-567" w:right="-284" w:firstLine="567"/>
        <w:jc w:val="both"/>
      </w:pPr>
      <w:r w:rsidRPr="00465E0F">
        <w:t>ЕГЭ по русскому языку является обязательным экзаменом.</w:t>
      </w:r>
    </w:p>
    <w:p w:rsidR="00ED57AA" w:rsidRPr="00465E0F" w:rsidRDefault="003D60AD" w:rsidP="00465E0F">
      <w:pPr>
        <w:ind w:left="-567" w:right="-284" w:firstLine="567"/>
        <w:jc w:val="both"/>
      </w:pPr>
      <w:r w:rsidRPr="00465E0F">
        <w:t>За последние три года распределение участников по категориям традиционно –  стабильное количество участников  ЕГЭ по русскому языку от всех участников  –9</w:t>
      </w:r>
      <w:r w:rsidR="000D166F" w:rsidRPr="00465E0F">
        <w:t>5</w:t>
      </w:r>
      <w:r w:rsidRPr="00465E0F">
        <w:t xml:space="preserve">% выпускники текущего года. </w:t>
      </w:r>
    </w:p>
    <w:p w:rsidR="00ED57AA" w:rsidRPr="00465E0F" w:rsidRDefault="00ED57AA" w:rsidP="00465E0F">
      <w:pPr>
        <w:ind w:left="-567" w:right="-284" w:firstLine="567"/>
        <w:jc w:val="both"/>
      </w:pPr>
      <w:r w:rsidRPr="00465E0F">
        <w:t>Распределение  участников по предмету по гендерному признаку  соответствует региональному соотношению количества юношей и девушек в выпускных классах, практически неизменно в течение последних трех лет.</w:t>
      </w:r>
    </w:p>
    <w:p w:rsidR="003D60AD" w:rsidRPr="00465E0F" w:rsidRDefault="00DE3412" w:rsidP="00465E0F">
      <w:pPr>
        <w:ind w:left="-567" w:right="-284" w:firstLine="567"/>
        <w:jc w:val="both"/>
      </w:pPr>
      <w:r w:rsidRPr="00465E0F">
        <w:t>Сохранено отмеченное с</w:t>
      </w:r>
      <w:r w:rsidR="00ED57AA" w:rsidRPr="00465E0F">
        <w:t xml:space="preserve"> </w:t>
      </w:r>
      <w:r w:rsidR="003D60AD" w:rsidRPr="00465E0F">
        <w:t>2014 года увеличение доли участников –</w:t>
      </w:r>
      <w:r w:rsidR="00CE41DB" w:rsidRPr="00465E0F">
        <w:t xml:space="preserve"> </w:t>
      </w:r>
      <w:r w:rsidRPr="00465E0F">
        <w:t>обучающихся по программам СПО.</w:t>
      </w:r>
    </w:p>
    <w:p w:rsidR="00ED57AA" w:rsidRPr="00465E0F" w:rsidRDefault="00ED57AA" w:rsidP="00465E0F">
      <w:pPr>
        <w:ind w:left="-567" w:right="-284" w:firstLine="567"/>
        <w:jc w:val="both"/>
      </w:pPr>
      <w:r w:rsidRPr="00465E0F">
        <w:t>Следует отметить, что значительно сократилось количество участников ЕГЭ в категории «Выпускники прошлого года»: 2016 год – 4,76%, 2017 год – 3,33%, 2018 год – 3,21%.</w:t>
      </w:r>
    </w:p>
    <w:p w:rsidR="003D60AD" w:rsidRPr="00465E0F" w:rsidRDefault="003D60AD" w:rsidP="00465E0F">
      <w:pPr>
        <w:ind w:left="-567" w:right="-284" w:firstLine="567"/>
        <w:jc w:val="both"/>
      </w:pPr>
      <w:r w:rsidRPr="00465E0F">
        <w:t xml:space="preserve">Количество участников по типам ОО характерно для Ленинградской области  стабильно </w:t>
      </w:r>
      <w:r w:rsidR="00CE41DB" w:rsidRPr="00465E0F">
        <w:t xml:space="preserve">на протяжении 5 лет </w:t>
      </w:r>
      <w:r w:rsidRPr="00465E0F">
        <w:t>и соответствует количеству средних школ и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3D60AD" w:rsidRPr="00465E0F" w:rsidRDefault="003D60AD" w:rsidP="00465E0F">
      <w:pPr>
        <w:ind w:left="-567" w:right="-284" w:firstLine="567"/>
        <w:jc w:val="both"/>
      </w:pPr>
      <w:r w:rsidRPr="00465E0F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</w:t>
      </w:r>
      <w:r w:rsidR="00CE41DB" w:rsidRPr="00465E0F">
        <w:t xml:space="preserve"> и остается неизменным</w:t>
      </w:r>
      <w:r w:rsidRPr="00465E0F">
        <w:t xml:space="preserve">. Наибольшее количество участников </w:t>
      </w:r>
      <w:r w:rsidR="00C353E9" w:rsidRPr="00465E0F">
        <w:t xml:space="preserve">традиционно </w:t>
      </w:r>
      <w:r w:rsidRPr="00465E0F">
        <w:t xml:space="preserve">дают </w:t>
      </w:r>
      <w:r w:rsidR="006A10EC" w:rsidRPr="00465E0F">
        <w:t>«</w:t>
      </w:r>
      <w:r w:rsidRPr="00465E0F">
        <w:t>большие</w:t>
      </w:r>
      <w:r w:rsidR="006A10EC" w:rsidRPr="00465E0F">
        <w:t>»</w:t>
      </w:r>
      <w:r w:rsidRPr="00465E0F">
        <w:t xml:space="preserve"> муниципальные образования – Всеволожский, Выборгский, Гатчинский муниципальные районы</w:t>
      </w:r>
      <w:r w:rsidR="00144249" w:rsidRPr="00465E0F">
        <w:t xml:space="preserve"> (4</w:t>
      </w:r>
      <w:r w:rsidR="00CE41DB" w:rsidRPr="00465E0F">
        <w:t>1</w:t>
      </w:r>
      <w:r w:rsidR="00144249" w:rsidRPr="00465E0F">
        <w:t>%).</w:t>
      </w:r>
    </w:p>
    <w:p w:rsidR="00CE41DB" w:rsidRPr="00465E0F" w:rsidRDefault="00CE41DB" w:rsidP="00465E0F">
      <w:pPr>
        <w:ind w:left="-567" w:right="-284" w:firstLine="567"/>
        <w:jc w:val="both"/>
      </w:pPr>
      <w:r w:rsidRPr="00465E0F">
        <w:t>Отмечается незначительно сокращение выпускников текущего года в Волосовском, Киришском районах, г. Сосновый Бор.</w:t>
      </w:r>
    </w:p>
    <w:p w:rsidR="00465E0F" w:rsidRDefault="00465E0F" w:rsidP="00465E0F">
      <w:pPr>
        <w:pStyle w:val="3"/>
        <w:spacing w:before="0"/>
        <w:ind w:left="-425" w:firstLine="425"/>
        <w:rPr>
          <w:rFonts w:ascii="Times New Roman" w:eastAsia="Times New Roman" w:hAnsi="Times New Roman" w:cs="Times New Roman"/>
          <w:smallCaps/>
          <w:color w:val="auto"/>
        </w:rPr>
      </w:pPr>
    </w:p>
    <w:p w:rsidR="005060D9" w:rsidRPr="00465E0F" w:rsidRDefault="005060D9" w:rsidP="00465E0F">
      <w:pPr>
        <w:pStyle w:val="3"/>
        <w:spacing w:before="0"/>
        <w:ind w:left="-425" w:firstLine="425"/>
        <w:rPr>
          <w:rFonts w:ascii="Times New Roman" w:eastAsia="Times New Roman" w:hAnsi="Times New Roman" w:cs="Times New Roman"/>
          <w:smallCaps/>
          <w:color w:val="auto"/>
        </w:rPr>
      </w:pPr>
      <w:r w:rsidRPr="00465E0F">
        <w:rPr>
          <w:rFonts w:ascii="Times New Roman" w:eastAsia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743B60" w:rsidRPr="00465E0F" w:rsidRDefault="009B0D22" w:rsidP="00465E0F">
      <w:pPr>
        <w:shd w:val="clear" w:color="auto" w:fill="FFFFFF" w:themeFill="background1"/>
        <w:ind w:left="-567" w:right="-284" w:firstLine="567"/>
        <w:jc w:val="both"/>
      </w:pPr>
      <w:r w:rsidRPr="00465E0F">
        <w:t xml:space="preserve">Анализ </w:t>
      </w:r>
      <w:r w:rsidR="00A575C4" w:rsidRPr="00465E0F">
        <w:t>использованных в регионе вариант</w:t>
      </w:r>
      <w:r w:rsidRPr="00465E0F">
        <w:t>ов</w:t>
      </w:r>
      <w:r w:rsidR="00A575C4" w:rsidRPr="00465E0F">
        <w:t xml:space="preserve"> КИМ (</w:t>
      </w:r>
      <w:r w:rsidR="00371C60" w:rsidRPr="00465E0F">
        <w:t xml:space="preserve">на примере </w:t>
      </w:r>
      <w:r w:rsidR="004F7936" w:rsidRPr="00465E0F">
        <w:t>открытого</w:t>
      </w:r>
      <w:r w:rsidRPr="00465E0F">
        <w:t xml:space="preserve"> для </w:t>
      </w:r>
      <w:r w:rsidR="004F7936" w:rsidRPr="00465E0F">
        <w:t xml:space="preserve">ознакомления </w:t>
      </w:r>
      <w:r w:rsidR="00371C60" w:rsidRPr="00465E0F">
        <w:rPr>
          <w:b/>
        </w:rPr>
        <w:t>варианта 301</w:t>
      </w:r>
      <w:r w:rsidR="00A575C4" w:rsidRPr="00465E0F">
        <w:t>)</w:t>
      </w:r>
      <w:r w:rsidR="00371C60" w:rsidRPr="00465E0F">
        <w:t xml:space="preserve"> </w:t>
      </w:r>
      <w:r w:rsidRPr="00465E0F">
        <w:t>показывает: сопоставление</w:t>
      </w:r>
      <w:r w:rsidR="00371C60" w:rsidRPr="00465E0F">
        <w:t xml:space="preserve"> з</w:t>
      </w:r>
      <w:r w:rsidR="00743B60" w:rsidRPr="00465E0F">
        <w:t>адани</w:t>
      </w:r>
      <w:r w:rsidR="00371C60" w:rsidRPr="00465E0F">
        <w:t>й</w:t>
      </w:r>
      <w:r w:rsidR="00743B60" w:rsidRPr="00465E0F">
        <w:t xml:space="preserve"> и требовани</w:t>
      </w:r>
      <w:r w:rsidR="00371C60" w:rsidRPr="00465E0F">
        <w:t>й</w:t>
      </w:r>
      <w:r w:rsidRPr="00465E0F">
        <w:t xml:space="preserve"> в данном варианте </w:t>
      </w:r>
      <w:r w:rsidR="00371C60" w:rsidRPr="00465E0F">
        <w:t>соответств</w:t>
      </w:r>
      <w:r w:rsidRPr="00465E0F">
        <w:t>ует</w:t>
      </w:r>
      <w:r w:rsidR="00371C60" w:rsidRPr="00465E0F">
        <w:t xml:space="preserve"> </w:t>
      </w:r>
      <w:r w:rsidR="00371C60" w:rsidRPr="00465E0F">
        <w:lastRenderedPageBreak/>
        <w:t>эле</w:t>
      </w:r>
      <w:r w:rsidR="00743B60" w:rsidRPr="00465E0F">
        <w:t>мент</w:t>
      </w:r>
      <w:r w:rsidR="008A0505" w:rsidRPr="00465E0F">
        <w:t>ам</w:t>
      </w:r>
      <w:r w:rsidR="00743B60" w:rsidRPr="00465E0F">
        <w:t xml:space="preserve"> содержания и требования</w:t>
      </w:r>
      <w:r w:rsidR="008A0505" w:rsidRPr="00465E0F">
        <w:t>м</w:t>
      </w:r>
      <w:r w:rsidR="00371C60" w:rsidRPr="00465E0F">
        <w:t xml:space="preserve"> </w:t>
      </w:r>
      <w:r w:rsidR="00743B60" w:rsidRPr="00465E0F">
        <w:t xml:space="preserve">к уровню подготовки выпускников </w:t>
      </w:r>
      <w:r w:rsidR="00A575C4" w:rsidRPr="00465E0F">
        <w:t xml:space="preserve">образовательных организаций для </w:t>
      </w:r>
      <w:r w:rsidR="00743B60" w:rsidRPr="00465E0F">
        <w:t>проведения единого государственного экзамена по русскому языку в 201</w:t>
      </w:r>
      <w:r w:rsidR="00077752" w:rsidRPr="00465E0F">
        <w:t>8</w:t>
      </w:r>
      <w:r w:rsidR="00743B60" w:rsidRPr="00465E0F">
        <w:t xml:space="preserve"> году.</w:t>
      </w:r>
      <w:r w:rsidR="008A0505" w:rsidRPr="00465E0F">
        <w:t xml:space="preserve"> </w:t>
      </w:r>
    </w:p>
    <w:p w:rsidR="008A0505" w:rsidRPr="00465E0F" w:rsidRDefault="008A0505" w:rsidP="00465E0F">
      <w:pPr>
        <w:shd w:val="clear" w:color="auto" w:fill="FFFFFF" w:themeFill="background1"/>
        <w:ind w:left="-567" w:right="-284" w:firstLine="567"/>
        <w:jc w:val="both"/>
      </w:pPr>
      <w:r w:rsidRPr="00465E0F">
        <w:t>Традиционно в</w:t>
      </w:r>
      <w:r w:rsidR="00D802E4" w:rsidRPr="00465E0F">
        <w:rPr>
          <w:rFonts w:eastAsia="Calibri"/>
          <w:lang w:eastAsia="en-US"/>
        </w:rPr>
        <w:t xml:space="preserve"> регионе в</w:t>
      </w:r>
      <w:r w:rsidR="00E463E4" w:rsidRPr="00465E0F">
        <w:rPr>
          <w:rFonts w:eastAsia="Calibri"/>
          <w:lang w:eastAsia="en-US"/>
        </w:rPr>
        <w:t>о время проведения семинаров</w:t>
      </w:r>
      <w:r w:rsidR="00D802E4" w:rsidRPr="00465E0F">
        <w:rPr>
          <w:rFonts w:eastAsia="Calibri"/>
          <w:lang w:eastAsia="en-US"/>
        </w:rPr>
        <w:t>, вебинаров, тренингов,</w:t>
      </w:r>
      <w:r w:rsidR="00E463E4" w:rsidRPr="00465E0F">
        <w:rPr>
          <w:rFonts w:eastAsia="Calibri"/>
          <w:lang w:eastAsia="en-US"/>
        </w:rPr>
        <w:t xml:space="preserve"> </w:t>
      </w:r>
      <w:r w:rsidRPr="00465E0F">
        <w:t xml:space="preserve">консультаций и </w:t>
      </w:r>
      <w:r w:rsidR="00E463E4" w:rsidRPr="00465E0F">
        <w:rPr>
          <w:rFonts w:eastAsia="Calibri"/>
          <w:lang w:eastAsia="en-US"/>
        </w:rPr>
        <w:t xml:space="preserve">занятий </w:t>
      </w:r>
      <w:r w:rsidR="00166A58" w:rsidRPr="00465E0F">
        <w:rPr>
          <w:rFonts w:eastAsia="Calibri"/>
          <w:lang w:eastAsia="en-US"/>
        </w:rPr>
        <w:t>с</w:t>
      </w:r>
      <w:r w:rsidRPr="00465E0F">
        <w:t xml:space="preserve">о </w:t>
      </w:r>
      <w:r w:rsidR="00166A58" w:rsidRPr="00465E0F">
        <w:rPr>
          <w:rFonts w:eastAsia="Calibri"/>
          <w:lang w:eastAsia="en-US"/>
        </w:rPr>
        <w:t xml:space="preserve">слушателями КПК </w:t>
      </w:r>
      <w:r w:rsidR="00D802E4" w:rsidRPr="00465E0F">
        <w:rPr>
          <w:rFonts w:eastAsia="Calibri"/>
          <w:lang w:eastAsia="en-US"/>
        </w:rPr>
        <w:t xml:space="preserve">по теме </w:t>
      </w:r>
      <w:r w:rsidR="006A10EC" w:rsidRPr="00465E0F">
        <w:rPr>
          <w:rFonts w:eastAsia="Calibri"/>
          <w:lang w:eastAsia="en-US"/>
        </w:rPr>
        <w:t>«</w:t>
      </w:r>
      <w:r w:rsidR="00D802E4" w:rsidRPr="00465E0F">
        <w:rPr>
          <w:rFonts w:eastAsia="Calibri"/>
          <w:lang w:eastAsia="en-US"/>
        </w:rPr>
        <w:t>П</w:t>
      </w:r>
      <w:r w:rsidR="00166A58" w:rsidRPr="00465E0F">
        <w:rPr>
          <w:rFonts w:eastAsia="Calibri"/>
          <w:lang w:eastAsia="en-US"/>
        </w:rPr>
        <w:t>одготовк</w:t>
      </w:r>
      <w:r w:rsidR="00D802E4" w:rsidRPr="00465E0F">
        <w:rPr>
          <w:rFonts w:eastAsia="Calibri"/>
          <w:lang w:eastAsia="en-US"/>
        </w:rPr>
        <w:t>а</w:t>
      </w:r>
      <w:r w:rsidRPr="00465E0F">
        <w:t xml:space="preserve"> обучающихся к </w:t>
      </w:r>
      <w:r w:rsidR="00166A58" w:rsidRPr="00465E0F">
        <w:rPr>
          <w:rFonts w:eastAsia="Calibri"/>
          <w:lang w:eastAsia="en-US"/>
        </w:rPr>
        <w:t>ЕГЭ</w:t>
      </w:r>
      <w:r w:rsidRPr="00465E0F">
        <w:t xml:space="preserve"> по </w:t>
      </w:r>
      <w:r w:rsidR="00D802E4" w:rsidRPr="00465E0F">
        <w:rPr>
          <w:rFonts w:eastAsia="Calibri"/>
          <w:lang w:eastAsia="en-US"/>
        </w:rPr>
        <w:t>русскому языку</w:t>
      </w:r>
      <w:r w:rsidR="006A10EC" w:rsidRPr="00465E0F">
        <w:rPr>
          <w:rFonts w:eastAsia="Calibri"/>
          <w:lang w:eastAsia="en-US"/>
        </w:rPr>
        <w:t>»</w:t>
      </w:r>
      <w:r w:rsidR="00166A58" w:rsidRPr="00465E0F">
        <w:rPr>
          <w:rFonts w:eastAsia="Calibri"/>
          <w:lang w:eastAsia="en-US"/>
        </w:rPr>
        <w:t xml:space="preserve"> учителям </w:t>
      </w:r>
      <w:r w:rsidRPr="00465E0F">
        <w:t>предлага</w:t>
      </w:r>
      <w:r w:rsidR="004F7936" w:rsidRPr="00465E0F">
        <w:t>ю</w:t>
      </w:r>
      <w:r w:rsidRPr="00465E0F">
        <w:t>тся для опоры в работе с </w:t>
      </w:r>
      <w:r w:rsidR="00166A58" w:rsidRPr="00465E0F">
        <w:rPr>
          <w:rFonts w:eastAsia="Calibri"/>
          <w:lang w:eastAsia="en-US"/>
        </w:rPr>
        <w:t xml:space="preserve">выпускниками </w:t>
      </w:r>
      <w:r w:rsidR="004F7936" w:rsidRPr="00465E0F">
        <w:rPr>
          <w:rFonts w:eastAsia="Calibri"/>
          <w:lang w:eastAsia="en-US"/>
        </w:rPr>
        <w:t>краткая схема</w:t>
      </w:r>
      <w:r w:rsidR="00166A58" w:rsidRPr="00465E0F">
        <w:rPr>
          <w:rFonts w:eastAsia="Calibri"/>
          <w:lang w:eastAsia="en-US"/>
        </w:rPr>
        <w:t xml:space="preserve"> </w:t>
      </w:r>
      <w:r w:rsidR="004F7936" w:rsidRPr="00465E0F">
        <w:rPr>
          <w:rFonts w:eastAsia="Calibri"/>
          <w:lang w:eastAsia="en-US"/>
        </w:rPr>
        <w:t>(</w:t>
      </w:r>
      <w:r w:rsidR="00166A58" w:rsidRPr="00465E0F">
        <w:rPr>
          <w:rFonts w:eastAsia="Calibri"/>
          <w:lang w:eastAsia="en-US"/>
        </w:rPr>
        <w:t xml:space="preserve">структурный </w:t>
      </w:r>
      <w:r w:rsidR="00E463E4" w:rsidRPr="00465E0F">
        <w:rPr>
          <w:rFonts w:eastAsia="Calibri"/>
          <w:lang w:eastAsia="en-US"/>
        </w:rPr>
        <w:t xml:space="preserve">план </w:t>
      </w:r>
      <w:r w:rsidR="00166A58" w:rsidRPr="00465E0F">
        <w:rPr>
          <w:rFonts w:eastAsia="Calibri"/>
          <w:lang w:eastAsia="en-US"/>
        </w:rPr>
        <w:t xml:space="preserve">контрольных измерительных материалов </w:t>
      </w:r>
      <w:r w:rsidRPr="00465E0F">
        <w:t>экзамена текущего года</w:t>
      </w:r>
      <w:r w:rsidR="004F7936" w:rsidRPr="00465E0F">
        <w:t>)</w:t>
      </w:r>
      <w:r w:rsidRPr="00465E0F">
        <w:t xml:space="preserve"> </w:t>
      </w:r>
      <w:r w:rsidR="00166A58" w:rsidRPr="00465E0F">
        <w:rPr>
          <w:rFonts w:eastAsia="Calibri"/>
          <w:lang w:eastAsia="en-US"/>
        </w:rPr>
        <w:t>и примерный план выполнения заданий экзамена</w:t>
      </w:r>
      <w:r w:rsidR="00D802E4" w:rsidRPr="00465E0F">
        <w:rPr>
          <w:rFonts w:eastAsia="Calibri"/>
          <w:lang w:eastAsia="en-US"/>
        </w:rPr>
        <w:t xml:space="preserve">. </w:t>
      </w:r>
    </w:p>
    <w:p w:rsidR="008A0505" w:rsidRPr="00465E0F" w:rsidRDefault="008A0505" w:rsidP="00465E0F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С</w:t>
      </w:r>
      <w:r w:rsidR="00D802E4" w:rsidRPr="00465E0F">
        <w:rPr>
          <w:rFonts w:ascii="Times New Roman" w:hAnsi="Times New Roman"/>
          <w:sz w:val="24"/>
          <w:szCs w:val="24"/>
        </w:rPr>
        <w:t>хема</w:t>
      </w:r>
      <w:r w:rsidR="00A22A25" w:rsidRPr="00465E0F">
        <w:rPr>
          <w:rFonts w:ascii="Times New Roman" w:hAnsi="Times New Roman"/>
          <w:sz w:val="24"/>
          <w:szCs w:val="24"/>
        </w:rPr>
        <w:t xml:space="preserve"> составлена в соответствии с </w:t>
      </w:r>
      <w:r w:rsidR="00D802E4" w:rsidRPr="00465E0F">
        <w:rPr>
          <w:rFonts w:ascii="Times New Roman" w:hAnsi="Times New Roman"/>
          <w:sz w:val="24"/>
          <w:szCs w:val="24"/>
        </w:rPr>
        <w:t>документами текущего года (кодификатор элементов содержания, спецификация</w:t>
      </w:r>
      <w:r w:rsidRPr="00465E0F">
        <w:rPr>
          <w:rFonts w:ascii="Times New Roman" w:hAnsi="Times New Roman"/>
          <w:sz w:val="24"/>
          <w:szCs w:val="24"/>
        </w:rPr>
        <w:t>,</w:t>
      </w:r>
      <w:r w:rsidR="00D802E4" w:rsidRPr="00465E0F">
        <w:rPr>
          <w:rFonts w:ascii="Times New Roman" w:hAnsi="Times New Roman"/>
          <w:sz w:val="24"/>
          <w:szCs w:val="24"/>
        </w:rPr>
        <w:t xml:space="preserve"> демоверсия</w:t>
      </w:r>
      <w:r w:rsidR="00977320" w:rsidRPr="00465E0F">
        <w:rPr>
          <w:rFonts w:ascii="Times New Roman" w:hAnsi="Times New Roman"/>
          <w:sz w:val="24"/>
          <w:szCs w:val="24"/>
        </w:rPr>
        <w:t xml:space="preserve"> </w:t>
      </w:r>
      <w:r w:rsidRPr="00465E0F">
        <w:rPr>
          <w:rFonts w:ascii="Times New Roman" w:hAnsi="Times New Roman"/>
          <w:sz w:val="24"/>
          <w:szCs w:val="24"/>
        </w:rPr>
        <w:t xml:space="preserve">КИМ </w:t>
      </w:r>
      <w:r w:rsidR="00977320" w:rsidRPr="00465E0F">
        <w:rPr>
          <w:rFonts w:ascii="Times New Roman" w:hAnsi="Times New Roman"/>
          <w:sz w:val="24"/>
          <w:szCs w:val="24"/>
        </w:rPr>
        <w:t>и методически</w:t>
      </w:r>
      <w:r w:rsidR="00B17665" w:rsidRPr="00465E0F">
        <w:rPr>
          <w:rFonts w:ascii="Times New Roman" w:hAnsi="Times New Roman"/>
          <w:sz w:val="24"/>
          <w:szCs w:val="24"/>
        </w:rPr>
        <w:t>е</w:t>
      </w:r>
      <w:r w:rsidR="00977320" w:rsidRPr="00465E0F">
        <w:rPr>
          <w:rFonts w:ascii="Times New Roman" w:hAnsi="Times New Roman"/>
          <w:sz w:val="24"/>
          <w:szCs w:val="24"/>
        </w:rPr>
        <w:t xml:space="preserve"> материал</w:t>
      </w:r>
      <w:r w:rsidR="00B17665" w:rsidRPr="00465E0F">
        <w:rPr>
          <w:rFonts w:ascii="Times New Roman" w:hAnsi="Times New Roman"/>
          <w:sz w:val="24"/>
          <w:szCs w:val="24"/>
        </w:rPr>
        <w:t>ы</w:t>
      </w:r>
      <w:r w:rsidR="00977320" w:rsidRPr="00465E0F">
        <w:rPr>
          <w:rFonts w:ascii="Times New Roman" w:hAnsi="Times New Roman"/>
          <w:sz w:val="24"/>
          <w:szCs w:val="24"/>
        </w:rPr>
        <w:t xml:space="preserve"> ФИПИ</w:t>
      </w:r>
      <w:r w:rsidRPr="00465E0F">
        <w:rPr>
          <w:rFonts w:ascii="Times New Roman" w:hAnsi="Times New Roman"/>
          <w:sz w:val="24"/>
          <w:szCs w:val="24"/>
        </w:rPr>
        <w:t>, ФЦТ</w:t>
      </w:r>
      <w:r w:rsidR="00977320" w:rsidRPr="00465E0F">
        <w:rPr>
          <w:rFonts w:ascii="Times New Roman" w:hAnsi="Times New Roman"/>
          <w:sz w:val="24"/>
          <w:szCs w:val="24"/>
        </w:rPr>
        <w:t xml:space="preserve"> и Рособрнадзора</w:t>
      </w:r>
      <w:r w:rsidRPr="00465E0F">
        <w:rPr>
          <w:rFonts w:ascii="Times New Roman" w:hAnsi="Times New Roman"/>
          <w:sz w:val="24"/>
          <w:szCs w:val="24"/>
        </w:rPr>
        <w:t xml:space="preserve">), так в ней учтено введение нового </w:t>
      </w:r>
      <w:r w:rsidRPr="00465E0F">
        <w:rPr>
          <w:rFonts w:ascii="Times New Roman" w:hAnsi="Times New Roman"/>
          <w:b/>
          <w:sz w:val="24"/>
          <w:szCs w:val="24"/>
        </w:rPr>
        <w:t>задания 20</w:t>
      </w:r>
      <w:r w:rsidRPr="00465E0F">
        <w:rPr>
          <w:rFonts w:ascii="Times New Roman" w:hAnsi="Times New Roman"/>
          <w:sz w:val="24"/>
          <w:szCs w:val="24"/>
        </w:rPr>
        <w:t xml:space="preserve">, проверяющего знания лексических норм современного русского литературного языка. </w:t>
      </w:r>
    </w:p>
    <w:p w:rsidR="00007386" w:rsidRPr="00465E0F" w:rsidRDefault="00DE4BB2" w:rsidP="00465E0F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Деление на блоки </w:t>
      </w:r>
      <w:r w:rsidR="008A0505" w:rsidRPr="00465E0F">
        <w:rPr>
          <w:rFonts w:ascii="Times New Roman" w:hAnsi="Times New Roman"/>
          <w:sz w:val="24"/>
          <w:szCs w:val="24"/>
        </w:rPr>
        <w:t>в примерном плане</w:t>
      </w:r>
      <w:r w:rsidR="00C666D9" w:rsidRPr="00465E0F">
        <w:rPr>
          <w:rFonts w:ascii="Times New Roman" w:hAnsi="Times New Roman"/>
          <w:sz w:val="24"/>
          <w:szCs w:val="24"/>
        </w:rPr>
        <w:t xml:space="preserve">, приведённом полностью в отчёте прошлого года, </w:t>
      </w:r>
      <w:r w:rsidRPr="00465E0F">
        <w:rPr>
          <w:rFonts w:ascii="Times New Roman" w:hAnsi="Times New Roman"/>
          <w:sz w:val="24"/>
          <w:szCs w:val="24"/>
        </w:rPr>
        <w:t xml:space="preserve">условно, </w:t>
      </w:r>
      <w:r w:rsidR="00484BFF" w:rsidRPr="00465E0F">
        <w:rPr>
          <w:rFonts w:ascii="Times New Roman" w:hAnsi="Times New Roman"/>
          <w:sz w:val="24"/>
          <w:szCs w:val="24"/>
        </w:rPr>
        <w:t xml:space="preserve">однако </w:t>
      </w:r>
      <w:r w:rsidRPr="00465E0F">
        <w:rPr>
          <w:rFonts w:ascii="Times New Roman" w:hAnsi="Times New Roman"/>
          <w:sz w:val="24"/>
          <w:szCs w:val="24"/>
        </w:rPr>
        <w:t xml:space="preserve">такое структурирование помогает каждому выпускнику чётко организовать </w:t>
      </w:r>
      <w:r w:rsidR="00A22A25" w:rsidRPr="00465E0F">
        <w:rPr>
          <w:rFonts w:ascii="Times New Roman" w:hAnsi="Times New Roman"/>
          <w:sz w:val="24"/>
          <w:szCs w:val="24"/>
        </w:rPr>
        <w:t>подготовку к итоговой аттестации</w:t>
      </w:r>
      <w:r w:rsidRPr="00465E0F">
        <w:rPr>
          <w:rFonts w:ascii="Times New Roman" w:hAnsi="Times New Roman"/>
          <w:sz w:val="24"/>
          <w:szCs w:val="24"/>
        </w:rPr>
        <w:t xml:space="preserve"> и рассчитать </w:t>
      </w:r>
      <w:r w:rsidR="00764B1D" w:rsidRPr="00465E0F">
        <w:rPr>
          <w:rFonts w:ascii="Times New Roman" w:hAnsi="Times New Roman"/>
          <w:sz w:val="24"/>
          <w:szCs w:val="24"/>
        </w:rPr>
        <w:t>время на экзамене.</w:t>
      </w:r>
      <w:r w:rsidRPr="00465E0F">
        <w:rPr>
          <w:rFonts w:ascii="Times New Roman" w:hAnsi="Times New Roman"/>
          <w:sz w:val="24"/>
          <w:szCs w:val="24"/>
        </w:rPr>
        <w:t xml:space="preserve"> </w:t>
      </w:r>
      <w:r w:rsidR="00D97327" w:rsidRPr="00465E0F">
        <w:rPr>
          <w:rFonts w:ascii="Times New Roman" w:hAnsi="Times New Roman"/>
          <w:sz w:val="24"/>
          <w:szCs w:val="24"/>
        </w:rPr>
        <w:t xml:space="preserve">С помощью данной схемы проведён </w:t>
      </w:r>
      <w:r w:rsidR="00FD35A6" w:rsidRPr="00465E0F">
        <w:rPr>
          <w:rFonts w:ascii="Times New Roman" w:hAnsi="Times New Roman"/>
          <w:sz w:val="24"/>
          <w:szCs w:val="24"/>
        </w:rPr>
        <w:t xml:space="preserve">и </w:t>
      </w:r>
      <w:r w:rsidR="00D97327" w:rsidRPr="00465E0F">
        <w:rPr>
          <w:rFonts w:ascii="Times New Roman" w:hAnsi="Times New Roman"/>
          <w:sz w:val="24"/>
          <w:szCs w:val="24"/>
        </w:rPr>
        <w:t xml:space="preserve">анализ выполнения </w:t>
      </w:r>
      <w:r w:rsidR="004F7936" w:rsidRPr="00465E0F">
        <w:rPr>
          <w:rFonts w:ascii="Times New Roman" w:hAnsi="Times New Roman"/>
          <w:sz w:val="24"/>
          <w:szCs w:val="24"/>
        </w:rPr>
        <w:t>открытого</w:t>
      </w:r>
      <w:r w:rsidR="00FD35A6" w:rsidRPr="00465E0F">
        <w:rPr>
          <w:rFonts w:ascii="Times New Roman" w:hAnsi="Times New Roman"/>
          <w:sz w:val="24"/>
          <w:szCs w:val="24"/>
        </w:rPr>
        <w:t xml:space="preserve"> вариант</w:t>
      </w:r>
      <w:r w:rsidR="00371C60" w:rsidRPr="00465E0F">
        <w:rPr>
          <w:rFonts w:ascii="Times New Roman" w:hAnsi="Times New Roman"/>
          <w:sz w:val="24"/>
          <w:szCs w:val="24"/>
        </w:rPr>
        <w:t>а</w:t>
      </w:r>
      <w:r w:rsidR="00FD35A6" w:rsidRPr="00465E0F">
        <w:rPr>
          <w:rFonts w:ascii="Times New Roman" w:hAnsi="Times New Roman"/>
          <w:sz w:val="24"/>
          <w:szCs w:val="24"/>
        </w:rPr>
        <w:t>.</w:t>
      </w:r>
    </w:p>
    <w:p w:rsidR="00465E0F" w:rsidRDefault="00465E0F" w:rsidP="00465E0F">
      <w:pPr>
        <w:jc w:val="center"/>
        <w:rPr>
          <w:b/>
        </w:rPr>
      </w:pPr>
    </w:p>
    <w:p w:rsidR="00C666D9" w:rsidRDefault="00C666D9" w:rsidP="00465E0F">
      <w:pPr>
        <w:jc w:val="center"/>
        <w:rPr>
          <w:b/>
        </w:rPr>
      </w:pPr>
      <w:r w:rsidRPr="00465E0F">
        <w:rPr>
          <w:b/>
        </w:rPr>
        <w:t>Результат варианта 301</w:t>
      </w:r>
    </w:p>
    <w:p w:rsidR="00465E0F" w:rsidRPr="00465E0F" w:rsidRDefault="00465E0F" w:rsidP="00465E0F">
      <w:pPr>
        <w:jc w:val="center"/>
        <w:rPr>
          <w:b/>
        </w:rPr>
      </w:pPr>
    </w:p>
    <w:tbl>
      <w:tblPr>
        <w:tblStyle w:val="a7"/>
        <w:tblW w:w="11661" w:type="dxa"/>
        <w:tblInd w:w="-2006" w:type="dxa"/>
        <w:tblLayout w:type="fixed"/>
        <w:tblLook w:val="04A0" w:firstRow="1" w:lastRow="0" w:firstColumn="1" w:lastColumn="0" w:noHBand="0" w:noVBand="1"/>
      </w:tblPr>
      <w:tblGrid>
        <w:gridCol w:w="966"/>
        <w:gridCol w:w="609"/>
        <w:gridCol w:w="393"/>
        <w:gridCol w:w="608"/>
        <w:gridCol w:w="4496"/>
        <w:gridCol w:w="1180"/>
        <w:gridCol w:w="437"/>
        <w:gridCol w:w="956"/>
        <w:gridCol w:w="24"/>
        <w:gridCol w:w="956"/>
        <w:gridCol w:w="59"/>
        <w:gridCol w:w="977"/>
      </w:tblGrid>
      <w:tr w:rsidR="00172457" w:rsidRPr="00465E0F" w:rsidTr="00813522">
        <w:trPr>
          <w:gridBefore w:val="1"/>
          <w:wBefore w:w="966" w:type="dxa"/>
          <w:trHeight w:val="369"/>
        </w:trPr>
        <w:tc>
          <w:tcPr>
            <w:tcW w:w="1610" w:type="dxa"/>
            <w:gridSpan w:val="3"/>
            <w:vMerge w:val="restart"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ind w:right="-69"/>
              <w:jc w:val="center"/>
              <w:rPr>
                <w:b/>
              </w:rPr>
            </w:pPr>
            <w:r w:rsidRPr="00465E0F">
              <w:rPr>
                <w:b/>
              </w:rPr>
              <w:t>Обозначение задания в работе</w:t>
            </w:r>
          </w:p>
        </w:tc>
        <w:tc>
          <w:tcPr>
            <w:tcW w:w="4496" w:type="dxa"/>
            <w:vMerge w:val="restart"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E0F">
              <w:rPr>
                <w:b/>
              </w:rPr>
              <w:t>Проверяемые элементы содержания</w:t>
            </w:r>
          </w:p>
        </w:tc>
        <w:tc>
          <w:tcPr>
            <w:tcW w:w="1180" w:type="dxa"/>
            <w:vMerge w:val="restart"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E0F">
              <w:rPr>
                <w:b/>
              </w:rPr>
              <w:t>Уровень сложности задания</w:t>
            </w:r>
          </w:p>
        </w:tc>
        <w:tc>
          <w:tcPr>
            <w:tcW w:w="1393" w:type="dxa"/>
            <w:gridSpan w:val="2"/>
            <w:vMerge w:val="restart"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465E0F">
              <w:rPr>
                <w:b/>
              </w:rPr>
              <w:t>Максимальный балл за выполнение задания</w:t>
            </w:r>
          </w:p>
        </w:tc>
        <w:tc>
          <w:tcPr>
            <w:tcW w:w="2016" w:type="dxa"/>
            <w:gridSpan w:val="4"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465E0F">
              <w:rPr>
                <w:b/>
              </w:rPr>
              <w:t>Процент выполнения</w:t>
            </w:r>
          </w:p>
        </w:tc>
      </w:tr>
      <w:tr w:rsidR="00172457" w:rsidRPr="00465E0F" w:rsidTr="00813522">
        <w:trPr>
          <w:gridBefore w:val="1"/>
          <w:wBefore w:w="966" w:type="dxa"/>
          <w:trHeight w:val="369"/>
        </w:trPr>
        <w:tc>
          <w:tcPr>
            <w:tcW w:w="1610" w:type="dxa"/>
            <w:gridSpan w:val="3"/>
            <w:vMerge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ind w:right="-69"/>
              <w:jc w:val="center"/>
              <w:rPr>
                <w:b/>
              </w:rPr>
            </w:pPr>
          </w:p>
        </w:tc>
        <w:tc>
          <w:tcPr>
            <w:tcW w:w="4496" w:type="dxa"/>
            <w:vMerge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0" w:type="dxa"/>
            <w:vMerge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465E0F">
              <w:rPr>
                <w:b/>
              </w:rPr>
              <w:t>общий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465E0F">
              <w:rPr>
                <w:b/>
              </w:rPr>
              <w:t>макси-мальный</w:t>
            </w:r>
          </w:p>
        </w:tc>
      </w:tr>
      <w:tr w:rsidR="00172457" w:rsidRPr="00465E0F" w:rsidTr="00813522">
        <w:trPr>
          <w:gridBefore w:val="1"/>
          <w:wBefore w:w="966" w:type="dxa"/>
        </w:trPr>
        <w:tc>
          <w:tcPr>
            <w:tcW w:w="10695" w:type="dxa"/>
            <w:gridSpan w:val="11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Часть 1</w:t>
            </w:r>
          </w:p>
        </w:tc>
      </w:tr>
      <w:tr w:rsidR="00813522" w:rsidRPr="00465E0F" w:rsidTr="0058679B">
        <w:trPr>
          <w:gridBefore w:val="1"/>
          <w:wBefore w:w="966" w:type="dxa"/>
          <w:trHeight w:val="699"/>
        </w:trPr>
        <w:tc>
          <w:tcPr>
            <w:tcW w:w="1002" w:type="dxa"/>
            <w:gridSpan w:val="2"/>
            <w:vMerge w:val="restart"/>
            <w:textDirection w:val="btLr"/>
          </w:tcPr>
          <w:p w:rsidR="00172457" w:rsidRPr="00465E0F" w:rsidRDefault="00172457" w:rsidP="00465E0F">
            <w:pPr>
              <w:ind w:left="113" w:right="113"/>
              <w:jc w:val="center"/>
              <w:rPr>
                <w:b/>
              </w:rPr>
            </w:pPr>
            <w:r w:rsidRPr="00465E0F">
              <w:rPr>
                <w:b/>
              </w:rPr>
              <w:t>I блок</w:t>
            </w:r>
          </w:p>
          <w:p w:rsidR="00172457" w:rsidRPr="00465E0F" w:rsidRDefault="00172457" w:rsidP="00465E0F">
            <w:pPr>
              <w:ind w:left="113" w:right="113"/>
              <w:jc w:val="center"/>
              <w:rPr>
                <w:spacing w:val="-10"/>
              </w:rPr>
            </w:pPr>
            <w:r w:rsidRPr="00465E0F">
              <w:rPr>
                <w:spacing w:val="-10"/>
              </w:rPr>
              <w:t>(задания к мини-тексту)</w:t>
            </w: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Информационная обработка письменных текстов различных стилей и жанров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99,5%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88,7%</w:t>
            </w:r>
          </w:p>
        </w:tc>
      </w:tr>
      <w:tr w:rsidR="00813522" w:rsidRPr="00465E0F" w:rsidTr="0058679B">
        <w:trPr>
          <w:gridBefore w:val="1"/>
          <w:wBefore w:w="966" w:type="dxa"/>
          <w:trHeight w:val="539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Средства связи предложений в тексте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rPr>
                <w:rFonts w:eastAsia="Times New Roman"/>
              </w:rPr>
              <w:t>88,7</w:t>
            </w:r>
            <w:r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  <w:trHeight w:val="560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3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Лексическое значение слова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rPr>
                <w:rFonts w:eastAsia="Times New Roman"/>
              </w:rPr>
              <w:t>89,1</w:t>
            </w:r>
            <w:r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 w:val="restart"/>
            <w:textDirection w:val="btLr"/>
          </w:tcPr>
          <w:p w:rsidR="00172457" w:rsidRPr="00465E0F" w:rsidRDefault="00172457" w:rsidP="00465E0F">
            <w:pPr>
              <w:ind w:left="113" w:right="113"/>
              <w:jc w:val="center"/>
              <w:rPr>
                <w:b/>
              </w:rPr>
            </w:pPr>
            <w:r w:rsidRPr="00465E0F">
              <w:rPr>
                <w:b/>
              </w:rPr>
              <w:t>II блок</w:t>
            </w:r>
          </w:p>
          <w:p w:rsidR="00172457" w:rsidRPr="00465E0F" w:rsidRDefault="00172457" w:rsidP="00465E0F">
            <w:pPr>
              <w:ind w:left="113" w:right="113"/>
              <w:jc w:val="center"/>
            </w:pPr>
            <w:r w:rsidRPr="00465E0F">
              <w:t>(нормативность речи)</w:t>
            </w: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4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Орфоэпические нормы (постановка ударения)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rPr>
                <w:rFonts w:eastAsia="Times New Roman"/>
              </w:rPr>
              <w:t>92,6</w:t>
            </w:r>
            <w:r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5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Лексические нормы (употребление слова в соответствии с точным лексическим значением и требованием лексической сочетаемости)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rPr>
                <w:rFonts w:eastAsia="Times New Roman"/>
              </w:rPr>
              <w:t>97</w:t>
            </w:r>
            <w:r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6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pPr>
              <w:rPr>
                <w:spacing w:val="-10"/>
              </w:rPr>
            </w:pPr>
            <w:r w:rsidRPr="00465E0F">
              <w:rPr>
                <w:spacing w:val="-10"/>
              </w:rPr>
              <w:t>Морфологические нормы (образование форм слова)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rPr>
                <w:rFonts w:eastAsia="Times New Roman"/>
              </w:rPr>
              <w:t>51,5</w:t>
            </w:r>
            <w:r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  <w:trHeight w:val="654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7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 xml:space="preserve">Синтаксические нормы. </w:t>
            </w:r>
          </w:p>
          <w:p w:rsidR="00172457" w:rsidRPr="00465E0F" w:rsidRDefault="00172457" w:rsidP="00465E0F">
            <w:r w:rsidRPr="00465E0F">
              <w:t>Нормы согласования. Нормы управления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В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5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95,2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40,4</w:t>
            </w:r>
            <w:r w:rsidR="00172457" w:rsidRPr="00465E0F">
              <w:t>%</w:t>
            </w: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 w:val="restart"/>
            <w:textDirection w:val="btLr"/>
          </w:tcPr>
          <w:p w:rsidR="00172457" w:rsidRPr="00465E0F" w:rsidRDefault="00172457" w:rsidP="00465E0F">
            <w:pPr>
              <w:ind w:left="113" w:right="113"/>
              <w:jc w:val="center"/>
              <w:rPr>
                <w:b/>
              </w:rPr>
            </w:pPr>
            <w:r w:rsidRPr="00465E0F">
              <w:rPr>
                <w:b/>
              </w:rPr>
              <w:t>III блок</w:t>
            </w:r>
          </w:p>
          <w:p w:rsidR="00172457" w:rsidRPr="00465E0F" w:rsidRDefault="00172457" w:rsidP="00465E0F">
            <w:pPr>
              <w:ind w:left="113" w:right="113"/>
              <w:jc w:val="center"/>
            </w:pPr>
            <w:r w:rsidRPr="00465E0F">
              <w:t>(орфографические нормы)</w:t>
            </w: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8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Правописание корней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58,7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9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Правописание приставок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75,1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10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Правописание суффиксов различных частей речи (кроме -Н-/-НН-)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95,2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11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Правописание личных окончаний глаголов и суффиксов причастий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96,1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12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Правописание НЕ и НИ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72,5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13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Слитное, дефисное, раздельное написание слов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83,1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14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pPr>
              <w:rPr>
                <w:spacing w:val="-6"/>
              </w:rPr>
            </w:pPr>
            <w:r w:rsidRPr="00465E0F">
              <w:rPr>
                <w:spacing w:val="-6"/>
              </w:rPr>
              <w:t>Правописание -Н- и -НН- в различных частях речи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85,2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 w:val="restart"/>
            <w:textDirection w:val="btLr"/>
          </w:tcPr>
          <w:p w:rsidR="00172457" w:rsidRPr="00465E0F" w:rsidRDefault="00172457" w:rsidP="00465E0F">
            <w:pPr>
              <w:ind w:left="113" w:right="113"/>
              <w:jc w:val="center"/>
              <w:rPr>
                <w:b/>
              </w:rPr>
            </w:pPr>
            <w:r w:rsidRPr="00465E0F">
              <w:rPr>
                <w:b/>
              </w:rPr>
              <w:lastRenderedPageBreak/>
              <w:t>IV блок</w:t>
            </w:r>
          </w:p>
          <w:p w:rsidR="00172457" w:rsidRPr="00465E0F" w:rsidRDefault="00172457" w:rsidP="00465E0F">
            <w:pPr>
              <w:ind w:left="113" w:right="113"/>
              <w:jc w:val="center"/>
            </w:pPr>
            <w:r w:rsidRPr="00465E0F">
              <w:t>(пунктуационные нормы)</w:t>
            </w: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15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pPr>
              <w:rPr>
                <w:spacing w:val="-4"/>
              </w:rPr>
            </w:pPr>
            <w:r w:rsidRPr="00465E0F">
              <w:rPr>
                <w:spacing w:val="-4"/>
              </w:rPr>
              <w:t>Знаки препинания в простом осложнённом предложении (с однородными членами). Пунктуация в сложносочинённом предложении и простом предложении с однородными членами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96,5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77,1</w:t>
            </w:r>
            <w:r w:rsidR="00172457" w:rsidRPr="00465E0F">
              <w:t>%</w:t>
            </w: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16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Знаки препинания в предложениях с обособленными членами (определениями, обстоятельствами, приложениями, дополнениями)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57,5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17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Знаки препинания в предложениях со словами и конструкциями, грамматически не связанными с членами предложения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69,7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18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Знаки препинания в сложноподчинённом предложении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80,8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19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Знаки препинания в сложном предложении с разными видами связи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76,2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textDirection w:val="btLr"/>
          </w:tcPr>
          <w:p w:rsidR="00172457" w:rsidRPr="00465E0F" w:rsidRDefault="00172457" w:rsidP="00465E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20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Лексические нормы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81,3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 w:val="restart"/>
            <w:textDirection w:val="btLr"/>
          </w:tcPr>
          <w:p w:rsidR="00172457" w:rsidRPr="00465E0F" w:rsidRDefault="00172457" w:rsidP="00465E0F">
            <w:pPr>
              <w:ind w:left="113" w:right="113"/>
              <w:jc w:val="center"/>
              <w:rPr>
                <w:b/>
              </w:rPr>
            </w:pPr>
            <w:r w:rsidRPr="00465E0F">
              <w:rPr>
                <w:b/>
              </w:rPr>
              <w:t>V блок</w:t>
            </w:r>
          </w:p>
          <w:p w:rsidR="00172457" w:rsidRPr="00465E0F" w:rsidRDefault="00172457" w:rsidP="00465E0F">
            <w:pPr>
              <w:ind w:left="113" w:right="113"/>
              <w:jc w:val="center"/>
            </w:pPr>
            <w:r w:rsidRPr="00465E0F">
              <w:t>(задания к тексту)</w:t>
            </w: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21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Текст как речевое произведения. Смысловая и композиционная целостность текста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69,5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22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Функционально-смысловые типы речи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54,5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23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</w:pPr>
            <w:r w:rsidRPr="00465E0F">
              <w:t>Б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88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24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Средства связи предложений в тексте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В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77,8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</w:pPr>
          </w:p>
        </w:tc>
      </w:tr>
      <w:tr w:rsidR="00813522" w:rsidRPr="00465E0F" w:rsidTr="0058679B">
        <w:trPr>
          <w:gridBefore w:val="1"/>
          <w:wBefore w:w="966" w:type="dxa"/>
        </w:trPr>
        <w:tc>
          <w:tcPr>
            <w:tcW w:w="1002" w:type="dxa"/>
            <w:gridSpan w:val="2"/>
            <w:vMerge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</w:p>
        </w:tc>
        <w:tc>
          <w:tcPr>
            <w:tcW w:w="608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25</w:t>
            </w:r>
          </w:p>
        </w:tc>
        <w:tc>
          <w:tcPr>
            <w:tcW w:w="4496" w:type="dxa"/>
            <w:vAlign w:val="center"/>
          </w:tcPr>
          <w:p w:rsidR="00172457" w:rsidRPr="00465E0F" w:rsidRDefault="00172457" w:rsidP="00465E0F">
            <w:r w:rsidRPr="00465E0F">
              <w:t>Речь. Языковые средства выразительности</w:t>
            </w:r>
          </w:p>
        </w:tc>
        <w:tc>
          <w:tcPr>
            <w:tcW w:w="1180" w:type="dxa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В</w:t>
            </w:r>
          </w:p>
        </w:tc>
        <w:tc>
          <w:tcPr>
            <w:tcW w:w="1393" w:type="dxa"/>
            <w:gridSpan w:val="2"/>
            <w:vAlign w:val="center"/>
          </w:tcPr>
          <w:p w:rsidR="00172457" w:rsidRPr="00465E0F" w:rsidRDefault="00172457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4</w:t>
            </w:r>
          </w:p>
        </w:tc>
        <w:tc>
          <w:tcPr>
            <w:tcW w:w="980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95,1</w:t>
            </w:r>
            <w:r w:rsidR="00172457" w:rsidRPr="00465E0F">
              <w:t>%</w:t>
            </w:r>
          </w:p>
        </w:tc>
        <w:tc>
          <w:tcPr>
            <w:tcW w:w="1036" w:type="dxa"/>
            <w:gridSpan w:val="2"/>
            <w:vAlign w:val="center"/>
          </w:tcPr>
          <w:p w:rsidR="00172457" w:rsidRPr="00465E0F" w:rsidRDefault="00B15D55" w:rsidP="00465E0F">
            <w:pPr>
              <w:jc w:val="center"/>
            </w:pPr>
            <w:r w:rsidRPr="00465E0F">
              <w:rPr>
                <w:rFonts w:eastAsia="Times New Roman"/>
              </w:rPr>
              <w:t>31,6</w:t>
            </w:r>
            <w:r w:rsidR="00172457" w:rsidRPr="00465E0F">
              <w:t>%</w:t>
            </w:r>
          </w:p>
        </w:tc>
      </w:tr>
      <w:tr w:rsidR="00CD1D4C" w:rsidRPr="00465E0F" w:rsidTr="00813522">
        <w:trPr>
          <w:gridBefore w:val="1"/>
          <w:wBefore w:w="966" w:type="dxa"/>
        </w:trPr>
        <w:tc>
          <w:tcPr>
            <w:tcW w:w="10695" w:type="dxa"/>
            <w:gridSpan w:val="11"/>
            <w:vAlign w:val="center"/>
          </w:tcPr>
          <w:p w:rsidR="00CD1D4C" w:rsidRPr="00465E0F" w:rsidRDefault="00CD1D4C" w:rsidP="00465E0F">
            <w:pPr>
              <w:jc w:val="center"/>
            </w:pPr>
            <w:r w:rsidRPr="00465E0F">
              <w:rPr>
                <w:b/>
              </w:rPr>
              <w:t>Часть 2</w:t>
            </w:r>
          </w:p>
        </w:tc>
      </w:tr>
      <w:tr w:rsidR="00CD1D4C" w:rsidRPr="00465E0F" w:rsidTr="00813522">
        <w:trPr>
          <w:gridBefore w:val="1"/>
          <w:wBefore w:w="966" w:type="dxa"/>
        </w:trPr>
        <w:tc>
          <w:tcPr>
            <w:tcW w:w="1002" w:type="dxa"/>
            <w:gridSpan w:val="2"/>
          </w:tcPr>
          <w:p w:rsidR="00CD1D4C" w:rsidRPr="00465E0F" w:rsidRDefault="00CD1D4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VI блок</w:t>
            </w:r>
          </w:p>
        </w:tc>
        <w:tc>
          <w:tcPr>
            <w:tcW w:w="608" w:type="dxa"/>
            <w:vAlign w:val="center"/>
          </w:tcPr>
          <w:p w:rsidR="00CD1D4C" w:rsidRPr="00465E0F" w:rsidRDefault="00CD1D4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26</w:t>
            </w:r>
          </w:p>
        </w:tc>
        <w:tc>
          <w:tcPr>
            <w:tcW w:w="4496" w:type="dxa"/>
            <w:vAlign w:val="center"/>
          </w:tcPr>
          <w:p w:rsidR="00CD1D4C" w:rsidRPr="00465E0F" w:rsidRDefault="00CD1D4C" w:rsidP="00465E0F">
            <w:pPr>
              <w:jc w:val="both"/>
            </w:pPr>
            <w:r w:rsidRPr="00465E0F">
              <w:t>Сочинение. Информационная обработка текста. Употребление языковых средств в зависимости от речевой ситуации.</w:t>
            </w:r>
          </w:p>
        </w:tc>
        <w:tc>
          <w:tcPr>
            <w:tcW w:w="1180" w:type="dxa"/>
            <w:vAlign w:val="center"/>
          </w:tcPr>
          <w:p w:rsidR="00CD1D4C" w:rsidRPr="00465E0F" w:rsidRDefault="00CD1D4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П</w:t>
            </w:r>
          </w:p>
        </w:tc>
        <w:tc>
          <w:tcPr>
            <w:tcW w:w="1393" w:type="dxa"/>
            <w:gridSpan w:val="2"/>
            <w:vAlign w:val="center"/>
          </w:tcPr>
          <w:p w:rsidR="00CD1D4C" w:rsidRPr="00465E0F" w:rsidRDefault="00CD1D4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24</w:t>
            </w:r>
          </w:p>
        </w:tc>
        <w:tc>
          <w:tcPr>
            <w:tcW w:w="980" w:type="dxa"/>
            <w:gridSpan w:val="2"/>
            <w:vAlign w:val="center"/>
          </w:tcPr>
          <w:p w:rsidR="00CD1D4C" w:rsidRPr="00465E0F" w:rsidRDefault="00CD1D4C" w:rsidP="00465E0F">
            <w:pPr>
              <w:jc w:val="center"/>
            </w:pPr>
          </w:p>
        </w:tc>
        <w:tc>
          <w:tcPr>
            <w:tcW w:w="1036" w:type="dxa"/>
            <w:gridSpan w:val="2"/>
            <w:vAlign w:val="center"/>
          </w:tcPr>
          <w:p w:rsidR="00CD1D4C" w:rsidRPr="00465E0F" w:rsidRDefault="00CD1D4C" w:rsidP="00465E0F">
            <w:pPr>
              <w:jc w:val="center"/>
            </w:pPr>
          </w:p>
        </w:tc>
      </w:tr>
      <w:tr w:rsidR="00813522" w:rsidRPr="00465E0F" w:rsidTr="00813522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0684" w:type="dxa"/>
            <w:gridSpan w:val="11"/>
          </w:tcPr>
          <w:p w:rsidR="00813522" w:rsidRPr="00465E0F" w:rsidRDefault="00813522" w:rsidP="00465E0F">
            <w:pPr>
              <w:jc w:val="center"/>
            </w:pPr>
            <w:r w:rsidRPr="00465E0F">
              <w:rPr>
                <w:b/>
              </w:rPr>
              <w:t>Оценивание части 2 по критериям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5942DC" w:rsidRPr="00465E0F" w:rsidRDefault="005942D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К1</w:t>
            </w:r>
          </w:p>
        </w:tc>
        <w:tc>
          <w:tcPr>
            <w:tcW w:w="7114" w:type="dxa"/>
            <w:gridSpan w:val="5"/>
          </w:tcPr>
          <w:p w:rsidR="005942DC" w:rsidRPr="00465E0F" w:rsidRDefault="005942DC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Формулировка проблемы исходного текста</w:t>
            </w:r>
          </w:p>
        </w:tc>
        <w:tc>
          <w:tcPr>
            <w:tcW w:w="980" w:type="dxa"/>
            <w:gridSpan w:val="2"/>
            <w:vAlign w:val="center"/>
          </w:tcPr>
          <w:p w:rsidR="005942DC" w:rsidRPr="00465E0F" w:rsidRDefault="00CD1D4C" w:rsidP="00465E0F">
            <w:pPr>
              <w:jc w:val="center"/>
            </w:pPr>
            <w:r w:rsidRPr="00465E0F">
              <w:rPr>
                <w:rFonts w:eastAsia="Times New Roman"/>
              </w:rPr>
              <w:t>95,8</w:t>
            </w:r>
            <w:r w:rsidR="005942DC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5942DC" w:rsidRPr="00465E0F" w:rsidRDefault="005942DC" w:rsidP="00465E0F">
            <w:pPr>
              <w:jc w:val="center"/>
            </w:pP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5942DC" w:rsidRPr="00465E0F" w:rsidRDefault="005942D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К2</w:t>
            </w:r>
          </w:p>
        </w:tc>
        <w:tc>
          <w:tcPr>
            <w:tcW w:w="7114" w:type="dxa"/>
            <w:gridSpan w:val="5"/>
          </w:tcPr>
          <w:p w:rsidR="005942DC" w:rsidRPr="00465E0F" w:rsidRDefault="005942DC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Комментарий к сформулированной проблеме исходного текста</w:t>
            </w:r>
          </w:p>
        </w:tc>
        <w:tc>
          <w:tcPr>
            <w:tcW w:w="980" w:type="dxa"/>
            <w:gridSpan w:val="2"/>
            <w:vAlign w:val="center"/>
          </w:tcPr>
          <w:p w:rsidR="005942DC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91,7</w:t>
            </w:r>
            <w:r w:rsidR="007254E5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5942DC" w:rsidRPr="00465E0F" w:rsidRDefault="00813522" w:rsidP="00465E0F">
            <w:pPr>
              <w:jc w:val="center"/>
            </w:pPr>
            <w:r w:rsidRPr="00465E0F">
              <w:t>46,9</w:t>
            </w:r>
            <w:r w:rsidR="00E82597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536EAC" w:rsidRPr="00465E0F" w:rsidRDefault="00536EA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К3</w:t>
            </w:r>
          </w:p>
        </w:tc>
        <w:tc>
          <w:tcPr>
            <w:tcW w:w="7114" w:type="dxa"/>
            <w:gridSpan w:val="5"/>
          </w:tcPr>
          <w:p w:rsidR="00536EAC" w:rsidRPr="00465E0F" w:rsidRDefault="00536EAC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Отражение позиции автора исходного текста</w:t>
            </w:r>
          </w:p>
        </w:tc>
        <w:tc>
          <w:tcPr>
            <w:tcW w:w="980" w:type="dxa"/>
            <w:gridSpan w:val="2"/>
            <w:vAlign w:val="center"/>
          </w:tcPr>
          <w:p w:rsidR="00536EAC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89,6</w:t>
            </w:r>
            <w:r w:rsidR="00536EAC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536EAC" w:rsidRPr="00465E0F" w:rsidRDefault="00536EAC" w:rsidP="00465E0F">
            <w:pPr>
              <w:jc w:val="center"/>
            </w:pP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301FC2" w:rsidRPr="00465E0F" w:rsidRDefault="00301FC2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К4</w:t>
            </w:r>
          </w:p>
        </w:tc>
        <w:tc>
          <w:tcPr>
            <w:tcW w:w="7114" w:type="dxa"/>
            <w:gridSpan w:val="5"/>
          </w:tcPr>
          <w:p w:rsidR="00301FC2" w:rsidRPr="00465E0F" w:rsidRDefault="00301FC2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Аргументация экзаменуемым собственного мнения по проблеме</w:t>
            </w:r>
          </w:p>
        </w:tc>
        <w:tc>
          <w:tcPr>
            <w:tcW w:w="980" w:type="dxa"/>
            <w:gridSpan w:val="2"/>
            <w:vAlign w:val="center"/>
          </w:tcPr>
          <w:p w:rsidR="00301FC2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85,5</w:t>
            </w:r>
            <w:r w:rsidR="00301FC2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301FC2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40,4</w:t>
            </w:r>
            <w:r w:rsidR="00301FC2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2A2C8C" w:rsidRPr="00465E0F" w:rsidRDefault="002A2C8C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К5</w:t>
            </w:r>
          </w:p>
        </w:tc>
        <w:tc>
          <w:tcPr>
            <w:tcW w:w="7114" w:type="dxa"/>
            <w:gridSpan w:val="5"/>
          </w:tcPr>
          <w:p w:rsidR="002A2C8C" w:rsidRPr="00465E0F" w:rsidRDefault="002A2C8C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Смысловая цельность, речевая связность и последовательность изложения</w:t>
            </w:r>
          </w:p>
        </w:tc>
        <w:tc>
          <w:tcPr>
            <w:tcW w:w="980" w:type="dxa"/>
            <w:gridSpan w:val="2"/>
            <w:vAlign w:val="center"/>
          </w:tcPr>
          <w:p w:rsidR="002A2C8C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96,3</w:t>
            </w:r>
            <w:r w:rsidR="002A2C8C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2A2C8C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60,3</w:t>
            </w:r>
            <w:r w:rsidR="002A2C8C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BA5F69" w:rsidRPr="00465E0F" w:rsidRDefault="00BA5F6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К6</w:t>
            </w:r>
          </w:p>
        </w:tc>
        <w:tc>
          <w:tcPr>
            <w:tcW w:w="7114" w:type="dxa"/>
            <w:gridSpan w:val="5"/>
          </w:tcPr>
          <w:p w:rsidR="00BA5F69" w:rsidRPr="00465E0F" w:rsidRDefault="00BA5F69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Точность и выразительность речи</w:t>
            </w:r>
          </w:p>
        </w:tc>
        <w:tc>
          <w:tcPr>
            <w:tcW w:w="980" w:type="dxa"/>
            <w:gridSpan w:val="2"/>
            <w:vAlign w:val="center"/>
          </w:tcPr>
          <w:p w:rsidR="00BA5F69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98,6</w:t>
            </w:r>
            <w:r w:rsidR="00BA5F69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BA5F69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33,3</w:t>
            </w:r>
            <w:r w:rsidR="00BA5F69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EE6E79" w:rsidRPr="00465E0F" w:rsidRDefault="00EE6E7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К7</w:t>
            </w:r>
          </w:p>
        </w:tc>
        <w:tc>
          <w:tcPr>
            <w:tcW w:w="7114" w:type="dxa"/>
            <w:gridSpan w:val="5"/>
          </w:tcPr>
          <w:p w:rsidR="00EE6E79" w:rsidRPr="00465E0F" w:rsidRDefault="00EE6E79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Орфографические нормы (орфографические ошибки)</w:t>
            </w:r>
          </w:p>
        </w:tc>
        <w:tc>
          <w:tcPr>
            <w:tcW w:w="980" w:type="dxa"/>
            <w:gridSpan w:val="2"/>
            <w:vAlign w:val="center"/>
          </w:tcPr>
          <w:p w:rsidR="00EE6E79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90,3</w:t>
            </w:r>
            <w:r w:rsidR="00EE6E79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EE6E79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30,7</w:t>
            </w:r>
            <w:r w:rsidR="00EE6E79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5E5FE9" w:rsidRPr="00465E0F" w:rsidRDefault="005E5FE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К8</w:t>
            </w:r>
          </w:p>
        </w:tc>
        <w:tc>
          <w:tcPr>
            <w:tcW w:w="7114" w:type="dxa"/>
            <w:gridSpan w:val="5"/>
          </w:tcPr>
          <w:p w:rsidR="005E5FE9" w:rsidRPr="00465E0F" w:rsidRDefault="005E5FE9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Пунктуационные нормы (пунктуационные ошибки)</w:t>
            </w:r>
          </w:p>
        </w:tc>
        <w:tc>
          <w:tcPr>
            <w:tcW w:w="980" w:type="dxa"/>
            <w:gridSpan w:val="2"/>
            <w:vAlign w:val="center"/>
          </w:tcPr>
          <w:p w:rsidR="005E5FE9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79,7</w:t>
            </w:r>
            <w:r w:rsidR="005E5FE9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5E5FE9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16,2</w:t>
            </w:r>
            <w:r w:rsidR="005E5FE9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351200" w:rsidRPr="00465E0F" w:rsidRDefault="00351200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К9</w:t>
            </w:r>
          </w:p>
        </w:tc>
        <w:tc>
          <w:tcPr>
            <w:tcW w:w="7114" w:type="dxa"/>
            <w:gridSpan w:val="5"/>
          </w:tcPr>
          <w:p w:rsidR="00351200" w:rsidRPr="00465E0F" w:rsidRDefault="00351200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Соблюдение языковых норм (грамматические ошибки)</w:t>
            </w:r>
          </w:p>
        </w:tc>
        <w:tc>
          <w:tcPr>
            <w:tcW w:w="980" w:type="dxa"/>
            <w:gridSpan w:val="2"/>
            <w:vAlign w:val="center"/>
          </w:tcPr>
          <w:p w:rsidR="00351200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88,5</w:t>
            </w:r>
            <w:r w:rsidR="00351200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351200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36,3</w:t>
            </w:r>
            <w:r w:rsidR="00351200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410ADA" w:rsidRPr="00465E0F" w:rsidRDefault="00410ADA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К10</w:t>
            </w:r>
          </w:p>
        </w:tc>
        <w:tc>
          <w:tcPr>
            <w:tcW w:w="7114" w:type="dxa"/>
            <w:gridSpan w:val="5"/>
          </w:tcPr>
          <w:p w:rsidR="00410ADA" w:rsidRPr="00465E0F" w:rsidRDefault="00410ADA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Речевые нормы (речевые ошибки)</w:t>
            </w:r>
          </w:p>
        </w:tc>
        <w:tc>
          <w:tcPr>
            <w:tcW w:w="980" w:type="dxa"/>
            <w:gridSpan w:val="2"/>
            <w:vAlign w:val="center"/>
          </w:tcPr>
          <w:p w:rsidR="00410ADA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87,1</w:t>
            </w:r>
            <w:r w:rsidR="00410ADA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410ADA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34,2</w:t>
            </w:r>
            <w:r w:rsidR="00410ADA" w:rsidRPr="00465E0F">
              <w:t>%</w:t>
            </w: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410ADA" w:rsidRPr="00465E0F" w:rsidRDefault="00410ADA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К11</w:t>
            </w:r>
          </w:p>
        </w:tc>
        <w:tc>
          <w:tcPr>
            <w:tcW w:w="7114" w:type="dxa"/>
            <w:gridSpan w:val="5"/>
          </w:tcPr>
          <w:p w:rsidR="00410ADA" w:rsidRPr="00465E0F" w:rsidRDefault="00410ADA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Соблюдение этических норм (этические ошибки)</w:t>
            </w:r>
          </w:p>
        </w:tc>
        <w:tc>
          <w:tcPr>
            <w:tcW w:w="980" w:type="dxa"/>
            <w:gridSpan w:val="2"/>
            <w:vAlign w:val="center"/>
          </w:tcPr>
          <w:p w:rsidR="00410ADA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98,8</w:t>
            </w:r>
            <w:r w:rsidR="00962D74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410ADA" w:rsidRPr="00465E0F" w:rsidRDefault="00410ADA" w:rsidP="00465E0F">
            <w:pPr>
              <w:jc w:val="center"/>
            </w:pPr>
          </w:p>
        </w:tc>
      </w:tr>
      <w:tr w:rsidR="00813522" w:rsidRPr="00465E0F" w:rsidTr="0058679B">
        <w:tblPrEx>
          <w:jc w:val="center"/>
        </w:tblPrEx>
        <w:trPr>
          <w:gridAfter w:val="1"/>
          <w:wAfter w:w="977" w:type="dxa"/>
          <w:jc w:val="center"/>
        </w:trPr>
        <w:tc>
          <w:tcPr>
            <w:tcW w:w="1575" w:type="dxa"/>
            <w:gridSpan w:val="2"/>
          </w:tcPr>
          <w:p w:rsidR="00410ADA" w:rsidRPr="00465E0F" w:rsidRDefault="00410ADA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К12</w:t>
            </w:r>
          </w:p>
        </w:tc>
        <w:tc>
          <w:tcPr>
            <w:tcW w:w="7114" w:type="dxa"/>
            <w:gridSpan w:val="5"/>
          </w:tcPr>
          <w:p w:rsidR="00410ADA" w:rsidRPr="00465E0F" w:rsidRDefault="00410ADA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Соблюдение фактологической точности в фоновом материале</w:t>
            </w:r>
          </w:p>
        </w:tc>
        <w:tc>
          <w:tcPr>
            <w:tcW w:w="980" w:type="dxa"/>
            <w:gridSpan w:val="2"/>
            <w:vAlign w:val="center"/>
          </w:tcPr>
          <w:p w:rsidR="00410ADA" w:rsidRPr="00465E0F" w:rsidRDefault="00813522" w:rsidP="00465E0F">
            <w:pPr>
              <w:jc w:val="center"/>
            </w:pPr>
            <w:r w:rsidRPr="00465E0F">
              <w:rPr>
                <w:rFonts w:eastAsia="Times New Roman"/>
              </w:rPr>
              <w:t>87,8</w:t>
            </w:r>
            <w:r w:rsidR="00AA2262" w:rsidRPr="00465E0F">
              <w:t>%</w:t>
            </w:r>
          </w:p>
        </w:tc>
        <w:tc>
          <w:tcPr>
            <w:tcW w:w="1015" w:type="dxa"/>
            <w:gridSpan w:val="2"/>
            <w:vAlign w:val="center"/>
          </w:tcPr>
          <w:p w:rsidR="00410ADA" w:rsidRPr="00465E0F" w:rsidRDefault="00410ADA" w:rsidP="00465E0F">
            <w:pPr>
              <w:jc w:val="center"/>
            </w:pPr>
          </w:p>
        </w:tc>
      </w:tr>
      <w:tr w:rsidR="00CD1D4C" w:rsidRPr="00465E0F" w:rsidTr="00813522">
        <w:trPr>
          <w:gridBefore w:val="1"/>
          <w:wBefore w:w="966" w:type="dxa"/>
        </w:trPr>
        <w:tc>
          <w:tcPr>
            <w:tcW w:w="10695" w:type="dxa"/>
            <w:gridSpan w:val="11"/>
          </w:tcPr>
          <w:p w:rsidR="00CD1D4C" w:rsidRPr="00465E0F" w:rsidRDefault="00CD1D4C" w:rsidP="00465E0F">
            <w:pPr>
              <w:autoSpaceDE w:val="0"/>
              <w:autoSpaceDN w:val="0"/>
              <w:adjustRightInd w:val="0"/>
              <w:jc w:val="both"/>
            </w:pPr>
            <w:r w:rsidRPr="00465E0F">
              <w:t xml:space="preserve">Всего заданий – </w:t>
            </w:r>
            <w:r w:rsidRPr="00465E0F">
              <w:rPr>
                <w:b/>
                <w:bCs/>
              </w:rPr>
              <w:t>26</w:t>
            </w:r>
            <w:r w:rsidRPr="00465E0F">
              <w:t xml:space="preserve">; </w:t>
            </w:r>
          </w:p>
          <w:p w:rsidR="0058679B" w:rsidRPr="00465E0F" w:rsidRDefault="00CD1D4C" w:rsidP="00465E0F">
            <w:pPr>
              <w:autoSpaceDE w:val="0"/>
              <w:autoSpaceDN w:val="0"/>
              <w:adjustRightInd w:val="0"/>
              <w:jc w:val="both"/>
            </w:pPr>
            <w:r w:rsidRPr="00465E0F">
              <w:t xml:space="preserve">из них по типу заданий: </w:t>
            </w:r>
          </w:p>
          <w:p w:rsidR="0058679B" w:rsidRPr="00465E0F" w:rsidRDefault="00CD1D4C" w:rsidP="00465E0F">
            <w:pPr>
              <w:autoSpaceDE w:val="0"/>
              <w:autoSpaceDN w:val="0"/>
              <w:adjustRightInd w:val="0"/>
              <w:jc w:val="both"/>
            </w:pPr>
            <w:r w:rsidRPr="00465E0F">
              <w:t xml:space="preserve">с кратким ответом – </w:t>
            </w:r>
            <w:r w:rsidRPr="00465E0F">
              <w:rPr>
                <w:b/>
              </w:rPr>
              <w:t>25</w:t>
            </w:r>
            <w:r w:rsidRPr="00465E0F">
              <w:t xml:space="preserve">; </w:t>
            </w:r>
          </w:p>
          <w:p w:rsidR="00CD1D4C" w:rsidRPr="00465E0F" w:rsidRDefault="00CD1D4C" w:rsidP="00465E0F">
            <w:pPr>
              <w:autoSpaceDE w:val="0"/>
              <w:autoSpaceDN w:val="0"/>
              <w:adjustRightInd w:val="0"/>
              <w:jc w:val="both"/>
            </w:pPr>
            <w:r w:rsidRPr="00465E0F">
              <w:t xml:space="preserve">с развёрнутым ответом – </w:t>
            </w:r>
            <w:r w:rsidRPr="00465E0F">
              <w:rPr>
                <w:b/>
              </w:rPr>
              <w:t>1</w:t>
            </w:r>
            <w:r w:rsidRPr="00465E0F">
              <w:t>;</w:t>
            </w:r>
          </w:p>
          <w:p w:rsidR="00CD1D4C" w:rsidRPr="00465E0F" w:rsidRDefault="00CD1D4C" w:rsidP="00465E0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65E0F">
              <w:t xml:space="preserve">по уровню сложности: Б – </w:t>
            </w:r>
            <w:r w:rsidRPr="00465E0F">
              <w:rPr>
                <w:b/>
                <w:bCs/>
              </w:rPr>
              <w:t>22</w:t>
            </w:r>
            <w:r w:rsidRPr="00465E0F">
              <w:t xml:space="preserve">; В – </w:t>
            </w:r>
            <w:r w:rsidRPr="00465E0F">
              <w:rPr>
                <w:b/>
                <w:bCs/>
              </w:rPr>
              <w:t>3</w:t>
            </w:r>
            <w:r w:rsidRPr="00465E0F">
              <w:t xml:space="preserve">; П – </w:t>
            </w:r>
            <w:r w:rsidRPr="00465E0F">
              <w:rPr>
                <w:b/>
                <w:bCs/>
              </w:rPr>
              <w:t>1.</w:t>
            </w:r>
          </w:p>
          <w:p w:rsidR="00CD1D4C" w:rsidRPr="00465E0F" w:rsidRDefault="00CD1D4C" w:rsidP="00465E0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65E0F">
              <w:lastRenderedPageBreak/>
              <w:t xml:space="preserve">Максимальный первичный балл за работу – </w:t>
            </w:r>
            <w:r w:rsidRPr="00465E0F">
              <w:rPr>
                <w:b/>
                <w:bCs/>
              </w:rPr>
              <w:t>58.</w:t>
            </w:r>
          </w:p>
          <w:p w:rsidR="00CD1D4C" w:rsidRPr="00465E0F" w:rsidRDefault="00CD1D4C" w:rsidP="00465E0F">
            <w:pPr>
              <w:autoSpaceDE w:val="0"/>
              <w:autoSpaceDN w:val="0"/>
              <w:adjustRightInd w:val="0"/>
              <w:jc w:val="both"/>
            </w:pPr>
            <w:r w:rsidRPr="00465E0F">
              <w:t xml:space="preserve">Общее время выполнения работы – </w:t>
            </w:r>
            <w:r w:rsidRPr="00465E0F">
              <w:rPr>
                <w:b/>
                <w:bCs/>
              </w:rPr>
              <w:t>210 мин</w:t>
            </w:r>
            <w:r w:rsidRPr="00465E0F">
              <w:t>.</w:t>
            </w:r>
          </w:p>
        </w:tc>
      </w:tr>
    </w:tbl>
    <w:p w:rsidR="001D10BD" w:rsidRPr="00465E0F" w:rsidRDefault="001D10BD" w:rsidP="00465E0F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48C3" w:rsidRPr="00465E0F" w:rsidRDefault="008F48C3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Сравнение результатов выполнения открытых вариантов 2017 и 2018 г</w:t>
      </w:r>
      <w:r w:rsidR="000B208B" w:rsidRPr="00465E0F">
        <w:rPr>
          <w:rFonts w:ascii="Times New Roman" w:hAnsi="Times New Roman"/>
          <w:sz w:val="24"/>
          <w:szCs w:val="24"/>
        </w:rPr>
        <w:t>г.</w:t>
      </w:r>
      <w:r w:rsidRPr="00465E0F">
        <w:rPr>
          <w:rFonts w:ascii="Times New Roman" w:hAnsi="Times New Roman"/>
          <w:sz w:val="24"/>
          <w:szCs w:val="24"/>
        </w:rPr>
        <w:t xml:space="preserve"> нельзя признать абсолютно корректным, так как в выборке участвовало разное количество вариантов (в 2017 году – два, а в 2018 году – один</w:t>
      </w:r>
      <w:r w:rsidR="00A22A25" w:rsidRPr="00465E0F">
        <w:rPr>
          <w:rFonts w:ascii="Times New Roman" w:hAnsi="Times New Roman"/>
          <w:sz w:val="24"/>
          <w:szCs w:val="24"/>
        </w:rPr>
        <w:t>*</w:t>
      </w:r>
      <w:r w:rsidRPr="00465E0F">
        <w:rPr>
          <w:rFonts w:ascii="Times New Roman" w:hAnsi="Times New Roman"/>
          <w:sz w:val="24"/>
          <w:szCs w:val="24"/>
        </w:rPr>
        <w:t>), разное количество экзаменуемых (</w:t>
      </w:r>
      <w:r w:rsidR="00391D5C" w:rsidRPr="00465E0F">
        <w:rPr>
          <w:rFonts w:ascii="Times New Roman" w:hAnsi="Times New Roman"/>
          <w:sz w:val="24"/>
          <w:szCs w:val="24"/>
        </w:rPr>
        <w:t>в 2018 году значительно больше)</w:t>
      </w:r>
      <w:r w:rsidR="00E263E7" w:rsidRPr="00465E0F">
        <w:rPr>
          <w:rFonts w:ascii="Times New Roman" w:hAnsi="Times New Roman"/>
          <w:sz w:val="24"/>
          <w:szCs w:val="24"/>
        </w:rPr>
        <w:t>, о</w:t>
      </w:r>
      <w:r w:rsidR="00391D5C" w:rsidRPr="00465E0F">
        <w:rPr>
          <w:rFonts w:ascii="Times New Roman" w:hAnsi="Times New Roman"/>
          <w:sz w:val="24"/>
          <w:szCs w:val="24"/>
        </w:rPr>
        <w:t>днако</w:t>
      </w:r>
      <w:r w:rsidRPr="00465E0F">
        <w:rPr>
          <w:rFonts w:ascii="Times New Roman" w:hAnsi="Times New Roman"/>
          <w:sz w:val="24"/>
          <w:szCs w:val="24"/>
        </w:rPr>
        <w:t xml:space="preserve"> можно сделать следующие выводы:</w:t>
      </w:r>
    </w:p>
    <w:p w:rsidR="00391D5C" w:rsidRPr="00465E0F" w:rsidRDefault="00391D5C" w:rsidP="00465E0F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>равные стабильно высокие результаты</w:t>
      </w:r>
      <w:r w:rsidRPr="00465E0F">
        <w:rPr>
          <w:rFonts w:ascii="Times New Roman" w:hAnsi="Times New Roman"/>
          <w:sz w:val="24"/>
          <w:szCs w:val="24"/>
        </w:rPr>
        <w:t xml:space="preserve"> по </w:t>
      </w:r>
      <w:r w:rsidRPr="00465E0F">
        <w:rPr>
          <w:rFonts w:ascii="Times New Roman" w:hAnsi="Times New Roman"/>
          <w:sz w:val="24"/>
          <w:szCs w:val="24"/>
          <w:u w:val="single"/>
        </w:rPr>
        <w:t>заданию 1</w:t>
      </w:r>
      <w:r w:rsidRPr="00465E0F">
        <w:rPr>
          <w:rFonts w:ascii="Times New Roman" w:hAnsi="Times New Roman"/>
          <w:sz w:val="24"/>
          <w:szCs w:val="24"/>
        </w:rPr>
        <w:t xml:space="preserve"> (информационная обработка письменных текстов различных стилей и жанров, как правило, научно-популярных) – 99,5%; </w:t>
      </w:r>
    </w:p>
    <w:p w:rsidR="00E06A32" w:rsidRPr="00465E0F" w:rsidRDefault="001E420D" w:rsidP="00465E0F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 xml:space="preserve">примерно на одном уровне </w:t>
      </w:r>
      <w:r w:rsidR="00000F11" w:rsidRPr="00465E0F">
        <w:rPr>
          <w:rFonts w:ascii="Times New Roman" w:hAnsi="Times New Roman"/>
          <w:b/>
          <w:sz w:val="24"/>
          <w:szCs w:val="24"/>
        </w:rPr>
        <w:t xml:space="preserve">результат </w:t>
      </w:r>
      <w:r w:rsidRPr="00465E0F">
        <w:rPr>
          <w:rFonts w:ascii="Times New Roman" w:hAnsi="Times New Roman"/>
          <w:b/>
          <w:sz w:val="24"/>
          <w:szCs w:val="24"/>
        </w:rPr>
        <w:t>выполнен</w:t>
      </w:r>
      <w:r w:rsidR="00000F11" w:rsidRPr="00465E0F">
        <w:rPr>
          <w:rFonts w:ascii="Times New Roman" w:hAnsi="Times New Roman"/>
          <w:b/>
          <w:sz w:val="24"/>
          <w:szCs w:val="24"/>
        </w:rPr>
        <w:t>ия</w:t>
      </w:r>
      <w:r w:rsidRPr="00465E0F">
        <w:rPr>
          <w:rFonts w:ascii="Times New Roman" w:hAnsi="Times New Roman"/>
          <w:sz w:val="24"/>
          <w:szCs w:val="24"/>
        </w:rPr>
        <w:t xml:space="preserve"> </w:t>
      </w:r>
      <w:r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="00000F11" w:rsidRPr="00465E0F">
        <w:rPr>
          <w:rFonts w:ascii="Times New Roman" w:hAnsi="Times New Roman"/>
          <w:sz w:val="24"/>
          <w:szCs w:val="24"/>
          <w:u w:val="single"/>
        </w:rPr>
        <w:t>я</w:t>
      </w:r>
      <w:r w:rsidRPr="00465E0F">
        <w:rPr>
          <w:rFonts w:ascii="Times New Roman" w:hAnsi="Times New Roman"/>
          <w:sz w:val="24"/>
          <w:szCs w:val="24"/>
          <w:u w:val="single"/>
        </w:rPr>
        <w:t xml:space="preserve"> 7</w:t>
      </w:r>
      <w:r w:rsidRPr="00465E0F">
        <w:rPr>
          <w:rFonts w:ascii="Times New Roman" w:hAnsi="Times New Roman"/>
          <w:sz w:val="24"/>
          <w:szCs w:val="24"/>
        </w:rPr>
        <w:t xml:space="preserve"> (синтаксические нормы: нормы согласования и нормы управления) </w:t>
      </w:r>
      <w:r w:rsidR="00132D3E" w:rsidRPr="00465E0F">
        <w:rPr>
          <w:rFonts w:ascii="Times New Roman" w:hAnsi="Times New Roman"/>
          <w:sz w:val="24"/>
          <w:szCs w:val="24"/>
        </w:rPr>
        <w:t xml:space="preserve">– </w:t>
      </w:r>
      <w:r w:rsidRPr="00465E0F">
        <w:rPr>
          <w:rFonts w:ascii="Times New Roman" w:hAnsi="Times New Roman"/>
          <w:sz w:val="24"/>
          <w:szCs w:val="24"/>
        </w:rPr>
        <w:t xml:space="preserve">95%; </w:t>
      </w:r>
      <w:r w:rsidR="00132D3E"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="00000F11" w:rsidRPr="00465E0F">
        <w:rPr>
          <w:rFonts w:ascii="Times New Roman" w:hAnsi="Times New Roman"/>
          <w:sz w:val="24"/>
          <w:szCs w:val="24"/>
          <w:u w:val="single"/>
        </w:rPr>
        <w:t>я</w:t>
      </w:r>
      <w:r w:rsidR="00132D3E" w:rsidRPr="00465E0F">
        <w:rPr>
          <w:rFonts w:ascii="Times New Roman" w:hAnsi="Times New Roman"/>
          <w:sz w:val="24"/>
          <w:szCs w:val="24"/>
          <w:u w:val="single"/>
        </w:rPr>
        <w:t xml:space="preserve"> 24 (23)</w:t>
      </w:r>
      <w:r w:rsidR="00A22A25" w:rsidRPr="00465E0F">
        <w:rPr>
          <w:rFonts w:ascii="Times New Roman" w:hAnsi="Times New Roman"/>
          <w:sz w:val="24"/>
          <w:szCs w:val="24"/>
          <w:u w:val="single"/>
        </w:rPr>
        <w:t>*</w:t>
      </w:r>
      <w:r w:rsidR="00132D3E" w:rsidRPr="00465E0F">
        <w:rPr>
          <w:rFonts w:ascii="Times New Roman" w:hAnsi="Times New Roman"/>
          <w:sz w:val="24"/>
          <w:szCs w:val="24"/>
        </w:rPr>
        <w:t xml:space="preserve"> (средства связи предложений в тексте) – 77,8%;</w:t>
      </w:r>
      <w:r w:rsidR="000B208B" w:rsidRPr="00465E0F">
        <w:rPr>
          <w:rFonts w:ascii="Times New Roman" w:hAnsi="Times New Roman"/>
          <w:sz w:val="24"/>
          <w:szCs w:val="24"/>
        </w:rPr>
        <w:t xml:space="preserve"> </w:t>
      </w:r>
      <w:r w:rsidR="000B208B" w:rsidRPr="00465E0F">
        <w:rPr>
          <w:rFonts w:ascii="Times New Roman" w:hAnsi="Times New Roman"/>
          <w:sz w:val="24"/>
          <w:szCs w:val="24"/>
          <w:u w:val="single"/>
        </w:rPr>
        <w:t>критерия 7</w:t>
      </w:r>
      <w:r w:rsidR="000B208B" w:rsidRPr="00465E0F">
        <w:rPr>
          <w:rFonts w:ascii="Times New Roman" w:hAnsi="Times New Roman"/>
          <w:sz w:val="24"/>
          <w:szCs w:val="24"/>
        </w:rPr>
        <w:t xml:space="preserve"> (орфографические нормы) – 90%;</w:t>
      </w:r>
    </w:p>
    <w:p w:rsidR="00E06A32" w:rsidRPr="00465E0F" w:rsidRDefault="00391D5C" w:rsidP="00465E0F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 xml:space="preserve">существенное увеличение процента </w:t>
      </w:r>
      <w:r w:rsidR="00000F11" w:rsidRPr="00465E0F">
        <w:rPr>
          <w:rFonts w:ascii="Times New Roman" w:hAnsi="Times New Roman"/>
          <w:b/>
          <w:sz w:val="24"/>
          <w:szCs w:val="24"/>
        </w:rPr>
        <w:t xml:space="preserve">выполнения </w:t>
      </w:r>
      <w:r w:rsidRPr="00465E0F">
        <w:rPr>
          <w:rFonts w:ascii="Times New Roman" w:hAnsi="Times New Roman"/>
          <w:b/>
          <w:sz w:val="24"/>
          <w:szCs w:val="24"/>
        </w:rPr>
        <w:t>по отдельным заданиям и критериям</w:t>
      </w:r>
      <w:r w:rsidR="001E420D" w:rsidRPr="00465E0F">
        <w:rPr>
          <w:rFonts w:ascii="Times New Roman" w:hAnsi="Times New Roman"/>
          <w:sz w:val="24"/>
          <w:szCs w:val="24"/>
        </w:rPr>
        <w:t> </w:t>
      </w:r>
      <w:r w:rsidRPr="00465E0F">
        <w:rPr>
          <w:rFonts w:ascii="Times New Roman" w:hAnsi="Times New Roman"/>
          <w:sz w:val="24"/>
          <w:szCs w:val="24"/>
        </w:rPr>
        <w:t xml:space="preserve">– </w:t>
      </w:r>
      <w:r w:rsidRPr="00465E0F">
        <w:rPr>
          <w:rFonts w:ascii="Times New Roman" w:hAnsi="Times New Roman"/>
          <w:sz w:val="24"/>
          <w:szCs w:val="24"/>
          <w:u w:val="single"/>
        </w:rPr>
        <w:t>задание 2</w:t>
      </w:r>
      <w:r w:rsidRPr="00465E0F">
        <w:rPr>
          <w:rFonts w:ascii="Times New Roman" w:hAnsi="Times New Roman"/>
          <w:sz w:val="24"/>
          <w:szCs w:val="24"/>
        </w:rPr>
        <w:t xml:space="preserve"> (средства связи предложений в тексте)</w:t>
      </w:r>
      <w:r w:rsidR="00E263E7" w:rsidRPr="00465E0F">
        <w:rPr>
          <w:rFonts w:ascii="Times New Roman" w:hAnsi="Times New Roman"/>
          <w:sz w:val="24"/>
          <w:szCs w:val="24"/>
        </w:rPr>
        <w:t xml:space="preserve"> с 81,4 до</w:t>
      </w:r>
      <w:r w:rsidR="001E420D" w:rsidRPr="00465E0F">
        <w:rPr>
          <w:rFonts w:ascii="Times New Roman" w:hAnsi="Times New Roman"/>
          <w:sz w:val="24"/>
          <w:szCs w:val="24"/>
        </w:rPr>
        <w:t> </w:t>
      </w:r>
      <w:r w:rsidR="00E263E7" w:rsidRPr="00465E0F">
        <w:rPr>
          <w:rFonts w:ascii="Times New Roman" w:hAnsi="Times New Roman"/>
          <w:sz w:val="24"/>
          <w:szCs w:val="24"/>
        </w:rPr>
        <w:t>88,7%</w:t>
      </w:r>
      <w:r w:rsidR="001E420D" w:rsidRPr="00465E0F">
        <w:rPr>
          <w:rFonts w:ascii="Times New Roman" w:hAnsi="Times New Roman"/>
          <w:sz w:val="24"/>
          <w:szCs w:val="24"/>
        </w:rPr>
        <w:t xml:space="preserve">; </w:t>
      </w:r>
      <w:r w:rsidRPr="00465E0F">
        <w:rPr>
          <w:rFonts w:ascii="Times New Roman" w:hAnsi="Times New Roman"/>
          <w:sz w:val="24"/>
          <w:szCs w:val="24"/>
          <w:u w:val="single"/>
        </w:rPr>
        <w:t>задание 4</w:t>
      </w:r>
      <w:r w:rsidRPr="00465E0F">
        <w:rPr>
          <w:rFonts w:ascii="Times New Roman" w:hAnsi="Times New Roman"/>
          <w:sz w:val="24"/>
          <w:szCs w:val="24"/>
        </w:rPr>
        <w:t xml:space="preserve"> (орфоэпические нормы)</w:t>
      </w:r>
      <w:r w:rsidR="00E263E7" w:rsidRPr="00465E0F">
        <w:rPr>
          <w:rFonts w:ascii="Times New Roman" w:hAnsi="Times New Roman"/>
          <w:sz w:val="24"/>
          <w:szCs w:val="24"/>
        </w:rPr>
        <w:t xml:space="preserve"> с 74,7 до 89,1%</w:t>
      </w:r>
      <w:r w:rsidRPr="00465E0F">
        <w:rPr>
          <w:rFonts w:ascii="Times New Roman" w:hAnsi="Times New Roman"/>
          <w:sz w:val="24"/>
          <w:szCs w:val="24"/>
        </w:rPr>
        <w:t xml:space="preserve">; </w:t>
      </w:r>
      <w:r w:rsidR="00E263E7" w:rsidRPr="00465E0F">
        <w:rPr>
          <w:rFonts w:ascii="Times New Roman" w:hAnsi="Times New Roman"/>
          <w:sz w:val="24"/>
          <w:szCs w:val="24"/>
          <w:u w:val="single"/>
        </w:rPr>
        <w:t>задание 5</w:t>
      </w:r>
      <w:r w:rsidR="00E263E7" w:rsidRPr="00465E0F">
        <w:rPr>
          <w:rFonts w:ascii="Times New Roman" w:hAnsi="Times New Roman"/>
          <w:sz w:val="24"/>
          <w:szCs w:val="24"/>
        </w:rPr>
        <w:t xml:space="preserve"> (лексические нормы – употребление слова в соответствии с точным лексическим значение и требованием лексической сочетаемости) с 78,</w:t>
      </w:r>
      <w:r w:rsidR="00000F11" w:rsidRPr="00465E0F">
        <w:rPr>
          <w:rFonts w:ascii="Times New Roman" w:hAnsi="Times New Roman"/>
          <w:sz w:val="24"/>
          <w:szCs w:val="24"/>
        </w:rPr>
        <w:t>7 до </w:t>
      </w:r>
      <w:r w:rsidR="00E263E7" w:rsidRPr="00465E0F">
        <w:rPr>
          <w:rFonts w:ascii="Times New Roman" w:hAnsi="Times New Roman"/>
          <w:sz w:val="24"/>
          <w:szCs w:val="24"/>
        </w:rPr>
        <w:t xml:space="preserve">97%; </w:t>
      </w:r>
      <w:r w:rsidR="00E263E7" w:rsidRPr="00465E0F">
        <w:rPr>
          <w:rFonts w:ascii="Times New Roman" w:hAnsi="Times New Roman"/>
          <w:sz w:val="24"/>
          <w:szCs w:val="24"/>
          <w:u w:val="single"/>
        </w:rPr>
        <w:t>задание 11</w:t>
      </w:r>
      <w:r w:rsidR="00E263E7" w:rsidRPr="00465E0F">
        <w:rPr>
          <w:rFonts w:ascii="Times New Roman" w:hAnsi="Times New Roman"/>
          <w:sz w:val="24"/>
          <w:szCs w:val="24"/>
        </w:rPr>
        <w:t xml:space="preserve"> (правописание личных окончаний глаголов и суффиксов причастий) с 82,9 до 96%; </w:t>
      </w:r>
      <w:r w:rsidR="00E263E7" w:rsidRPr="00465E0F">
        <w:rPr>
          <w:rFonts w:ascii="Times New Roman" w:hAnsi="Times New Roman"/>
          <w:sz w:val="24"/>
          <w:szCs w:val="24"/>
          <w:u w:val="single"/>
        </w:rPr>
        <w:t>задание 12</w:t>
      </w:r>
      <w:r w:rsidR="00943238" w:rsidRPr="00465E0F">
        <w:rPr>
          <w:rFonts w:ascii="Times New Roman" w:hAnsi="Times New Roman"/>
          <w:sz w:val="24"/>
          <w:szCs w:val="24"/>
        </w:rPr>
        <w:t xml:space="preserve"> (прав</w:t>
      </w:r>
      <w:r w:rsidR="00000F11" w:rsidRPr="00465E0F">
        <w:rPr>
          <w:rFonts w:ascii="Times New Roman" w:hAnsi="Times New Roman"/>
          <w:sz w:val="24"/>
          <w:szCs w:val="24"/>
        </w:rPr>
        <w:t>описание НЕ и НИ) с 69,6 до 72,</w:t>
      </w:r>
      <w:r w:rsidR="00943238" w:rsidRPr="00465E0F">
        <w:rPr>
          <w:rFonts w:ascii="Times New Roman" w:hAnsi="Times New Roman"/>
          <w:sz w:val="24"/>
          <w:szCs w:val="24"/>
        </w:rPr>
        <w:t xml:space="preserve">5%; </w:t>
      </w:r>
      <w:r w:rsidR="00943238" w:rsidRPr="00465E0F">
        <w:rPr>
          <w:rFonts w:ascii="Times New Roman" w:hAnsi="Times New Roman"/>
          <w:sz w:val="24"/>
          <w:szCs w:val="24"/>
          <w:u w:val="single"/>
        </w:rPr>
        <w:t>задание 14</w:t>
      </w:r>
      <w:r w:rsidR="00943238" w:rsidRPr="00465E0F">
        <w:rPr>
          <w:rFonts w:ascii="Times New Roman" w:hAnsi="Times New Roman"/>
          <w:sz w:val="24"/>
          <w:szCs w:val="24"/>
        </w:rPr>
        <w:t xml:space="preserve"> (правописание -Н- и -НН-</w:t>
      </w:r>
      <w:r w:rsidR="00000F11" w:rsidRPr="00465E0F">
        <w:rPr>
          <w:rFonts w:ascii="Times New Roman" w:hAnsi="Times New Roman"/>
          <w:sz w:val="24"/>
          <w:szCs w:val="24"/>
        </w:rPr>
        <w:t xml:space="preserve"> в различных частях речи) с 82 </w:t>
      </w:r>
      <w:r w:rsidR="00943238" w:rsidRPr="00465E0F">
        <w:rPr>
          <w:rFonts w:ascii="Times New Roman" w:hAnsi="Times New Roman"/>
          <w:sz w:val="24"/>
          <w:szCs w:val="24"/>
        </w:rPr>
        <w:t xml:space="preserve">до 85,2%; </w:t>
      </w:r>
      <w:r w:rsidR="004E249B" w:rsidRPr="00465E0F">
        <w:rPr>
          <w:rFonts w:ascii="Times New Roman" w:hAnsi="Times New Roman"/>
          <w:sz w:val="24"/>
          <w:szCs w:val="24"/>
          <w:u w:val="single"/>
        </w:rPr>
        <w:t>задание </w:t>
      </w:r>
      <w:r w:rsidR="005B02BC" w:rsidRPr="00465E0F">
        <w:rPr>
          <w:rFonts w:ascii="Times New Roman" w:hAnsi="Times New Roman"/>
          <w:sz w:val="24"/>
          <w:szCs w:val="24"/>
          <w:u w:val="single"/>
        </w:rPr>
        <w:t>18</w:t>
      </w:r>
      <w:r w:rsidR="000B208B" w:rsidRPr="00465E0F">
        <w:rPr>
          <w:rFonts w:ascii="Times New Roman" w:hAnsi="Times New Roman"/>
          <w:sz w:val="24"/>
          <w:szCs w:val="24"/>
        </w:rPr>
        <w:t xml:space="preserve"> (знаки препинания в </w:t>
      </w:r>
      <w:r w:rsidR="005B02BC" w:rsidRPr="00465E0F">
        <w:rPr>
          <w:rFonts w:ascii="Times New Roman" w:hAnsi="Times New Roman"/>
          <w:sz w:val="24"/>
          <w:szCs w:val="24"/>
        </w:rPr>
        <w:t xml:space="preserve">сложноподчинённом предложении) </w:t>
      </w:r>
      <w:r w:rsidR="004E249B" w:rsidRPr="00465E0F">
        <w:rPr>
          <w:rFonts w:ascii="Times New Roman" w:hAnsi="Times New Roman"/>
          <w:sz w:val="24"/>
          <w:szCs w:val="24"/>
        </w:rPr>
        <w:t>с 68,6 до </w:t>
      </w:r>
      <w:r w:rsidR="005B02BC" w:rsidRPr="00465E0F">
        <w:rPr>
          <w:rFonts w:ascii="Times New Roman" w:hAnsi="Times New Roman"/>
          <w:sz w:val="24"/>
          <w:szCs w:val="24"/>
        </w:rPr>
        <w:t xml:space="preserve">80,8%; </w:t>
      </w:r>
      <w:r w:rsidR="005B02BC" w:rsidRPr="00465E0F">
        <w:rPr>
          <w:rFonts w:ascii="Times New Roman" w:hAnsi="Times New Roman"/>
          <w:sz w:val="24"/>
          <w:szCs w:val="24"/>
          <w:u w:val="single"/>
        </w:rPr>
        <w:t>задание 19</w:t>
      </w:r>
      <w:r w:rsidR="005B02BC" w:rsidRPr="00465E0F">
        <w:rPr>
          <w:rFonts w:ascii="Times New Roman" w:hAnsi="Times New Roman"/>
          <w:sz w:val="24"/>
          <w:szCs w:val="24"/>
        </w:rPr>
        <w:t xml:space="preserve"> (знаки препинания в сложном предложении </w:t>
      </w:r>
      <w:r w:rsidR="000B208B" w:rsidRPr="00465E0F">
        <w:rPr>
          <w:rFonts w:ascii="Times New Roman" w:hAnsi="Times New Roman"/>
          <w:sz w:val="24"/>
          <w:szCs w:val="24"/>
        </w:rPr>
        <w:t xml:space="preserve">с разными видами связи) с 69 до </w:t>
      </w:r>
      <w:r w:rsidR="005B02BC" w:rsidRPr="00465E0F">
        <w:rPr>
          <w:rFonts w:ascii="Times New Roman" w:hAnsi="Times New Roman"/>
          <w:sz w:val="24"/>
          <w:szCs w:val="24"/>
        </w:rPr>
        <w:t xml:space="preserve">76,2%; </w:t>
      </w:r>
      <w:r w:rsidR="005B02BC" w:rsidRPr="00465E0F">
        <w:rPr>
          <w:rFonts w:ascii="Times New Roman" w:hAnsi="Times New Roman"/>
          <w:sz w:val="24"/>
          <w:szCs w:val="24"/>
          <w:u w:val="single"/>
        </w:rPr>
        <w:t>задание 2</w:t>
      </w:r>
      <w:r w:rsidR="00132D3E" w:rsidRPr="00465E0F">
        <w:rPr>
          <w:rFonts w:ascii="Times New Roman" w:hAnsi="Times New Roman"/>
          <w:sz w:val="24"/>
          <w:szCs w:val="24"/>
          <w:u w:val="single"/>
        </w:rPr>
        <w:t>2</w:t>
      </w:r>
      <w:r w:rsidR="00E853F3" w:rsidRPr="00465E0F">
        <w:rPr>
          <w:rFonts w:ascii="Times New Roman" w:hAnsi="Times New Roman"/>
          <w:sz w:val="24"/>
          <w:szCs w:val="24"/>
          <w:u w:val="single"/>
        </w:rPr>
        <w:t xml:space="preserve"> (2</w:t>
      </w:r>
      <w:r w:rsidR="00132D3E" w:rsidRPr="00465E0F">
        <w:rPr>
          <w:rFonts w:ascii="Times New Roman" w:hAnsi="Times New Roman"/>
          <w:sz w:val="24"/>
          <w:szCs w:val="24"/>
          <w:u w:val="single"/>
        </w:rPr>
        <w:t>1</w:t>
      </w:r>
      <w:r w:rsidR="00E853F3" w:rsidRPr="00465E0F">
        <w:rPr>
          <w:rFonts w:ascii="Times New Roman" w:hAnsi="Times New Roman"/>
          <w:sz w:val="24"/>
          <w:szCs w:val="24"/>
          <w:u w:val="single"/>
        </w:rPr>
        <w:t>)</w:t>
      </w:r>
      <w:r w:rsidR="005B02BC" w:rsidRPr="00465E0F">
        <w:rPr>
          <w:rFonts w:ascii="Times New Roman" w:hAnsi="Times New Roman"/>
          <w:sz w:val="24"/>
          <w:szCs w:val="24"/>
        </w:rPr>
        <w:t xml:space="preserve"> (функционально-смысловые типы речи) с 24,2 до </w:t>
      </w:r>
      <w:r w:rsidR="00E853F3" w:rsidRPr="00465E0F">
        <w:rPr>
          <w:rFonts w:ascii="Times New Roman" w:hAnsi="Times New Roman"/>
          <w:sz w:val="24"/>
          <w:szCs w:val="24"/>
        </w:rPr>
        <w:t>54</w:t>
      </w:r>
      <w:r w:rsidR="005B02BC" w:rsidRPr="00465E0F">
        <w:rPr>
          <w:rFonts w:ascii="Times New Roman" w:hAnsi="Times New Roman"/>
          <w:sz w:val="24"/>
          <w:szCs w:val="24"/>
        </w:rPr>
        <w:t xml:space="preserve">,5%; </w:t>
      </w:r>
      <w:r w:rsidR="00E06A32" w:rsidRPr="00465E0F">
        <w:rPr>
          <w:rFonts w:ascii="Times New Roman" w:hAnsi="Times New Roman"/>
          <w:sz w:val="24"/>
          <w:szCs w:val="24"/>
          <w:u w:val="single"/>
        </w:rPr>
        <w:t xml:space="preserve">критерий </w:t>
      </w:r>
      <w:r w:rsidR="004E249B" w:rsidRPr="00465E0F">
        <w:rPr>
          <w:rFonts w:ascii="Times New Roman" w:hAnsi="Times New Roman"/>
          <w:sz w:val="24"/>
          <w:szCs w:val="24"/>
          <w:u w:val="single"/>
        </w:rPr>
        <w:t>9</w:t>
      </w:r>
      <w:r w:rsidR="00E06A32" w:rsidRPr="00465E0F">
        <w:rPr>
          <w:rFonts w:ascii="Times New Roman" w:hAnsi="Times New Roman"/>
          <w:sz w:val="24"/>
          <w:szCs w:val="24"/>
        </w:rPr>
        <w:t xml:space="preserve"> (языковые (грамматические) нормы)</w:t>
      </w:r>
      <w:r w:rsidR="004E249B" w:rsidRPr="00465E0F">
        <w:rPr>
          <w:rFonts w:ascii="Times New Roman" w:hAnsi="Times New Roman"/>
          <w:sz w:val="24"/>
          <w:szCs w:val="24"/>
        </w:rPr>
        <w:t xml:space="preserve"> с </w:t>
      </w:r>
      <w:r w:rsidR="00E06A32" w:rsidRPr="00465E0F">
        <w:rPr>
          <w:rFonts w:ascii="Times New Roman" w:hAnsi="Times New Roman"/>
          <w:sz w:val="24"/>
          <w:szCs w:val="24"/>
        </w:rPr>
        <w:t>85,5 до 88,4%;</w:t>
      </w:r>
      <w:r w:rsidR="00463E7C" w:rsidRPr="00465E0F">
        <w:rPr>
          <w:rFonts w:ascii="Times New Roman" w:hAnsi="Times New Roman"/>
          <w:sz w:val="24"/>
          <w:szCs w:val="24"/>
        </w:rPr>
        <w:t xml:space="preserve"> </w:t>
      </w:r>
    </w:p>
    <w:p w:rsidR="00E263E7" w:rsidRPr="00465E0F" w:rsidRDefault="001E420D" w:rsidP="00465E0F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 xml:space="preserve">увеличение </w:t>
      </w:r>
      <w:r w:rsidR="00000F11" w:rsidRPr="00465E0F">
        <w:rPr>
          <w:rFonts w:ascii="Times New Roman" w:hAnsi="Times New Roman"/>
          <w:b/>
          <w:sz w:val="24"/>
          <w:szCs w:val="24"/>
        </w:rPr>
        <w:t>процента выполнения</w:t>
      </w:r>
      <w:r w:rsidR="00000F11" w:rsidRPr="00465E0F">
        <w:rPr>
          <w:rFonts w:ascii="Times New Roman" w:hAnsi="Times New Roman"/>
          <w:sz w:val="24"/>
          <w:szCs w:val="24"/>
        </w:rPr>
        <w:t xml:space="preserve"> по </w:t>
      </w:r>
      <w:r w:rsidRPr="00465E0F">
        <w:rPr>
          <w:rFonts w:ascii="Times New Roman" w:hAnsi="Times New Roman"/>
          <w:sz w:val="24"/>
          <w:szCs w:val="24"/>
          <w:u w:val="single"/>
        </w:rPr>
        <w:t>заданию 10</w:t>
      </w:r>
      <w:r w:rsidRPr="00465E0F">
        <w:rPr>
          <w:rFonts w:ascii="Times New Roman" w:hAnsi="Times New Roman"/>
          <w:sz w:val="24"/>
          <w:szCs w:val="24"/>
        </w:rPr>
        <w:t xml:space="preserve"> (правописание суффиксов различных частей речи, кроме </w:t>
      </w:r>
      <w:r w:rsidR="005B02BC" w:rsidRPr="00465E0F">
        <w:rPr>
          <w:rFonts w:ascii="Times New Roman" w:hAnsi="Times New Roman"/>
          <w:sz w:val="24"/>
          <w:szCs w:val="24"/>
        </w:rPr>
        <w:t xml:space="preserve">-Н- и -НН-) с 94,3 до 95,1%; </w:t>
      </w:r>
      <w:r w:rsidR="00943238"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Pr="00465E0F">
        <w:rPr>
          <w:rFonts w:ascii="Times New Roman" w:hAnsi="Times New Roman"/>
          <w:sz w:val="24"/>
          <w:szCs w:val="24"/>
          <w:u w:val="single"/>
        </w:rPr>
        <w:t>ю</w:t>
      </w:r>
      <w:r w:rsidR="00943238" w:rsidRPr="00465E0F">
        <w:rPr>
          <w:rFonts w:ascii="Times New Roman" w:hAnsi="Times New Roman"/>
          <w:sz w:val="24"/>
          <w:szCs w:val="24"/>
          <w:u w:val="single"/>
        </w:rPr>
        <w:t xml:space="preserve"> 15</w:t>
      </w:r>
      <w:r w:rsidR="00943238" w:rsidRPr="00465E0F">
        <w:rPr>
          <w:rFonts w:ascii="Times New Roman" w:hAnsi="Times New Roman"/>
          <w:sz w:val="24"/>
          <w:szCs w:val="24"/>
        </w:rPr>
        <w:t xml:space="preserve"> (знаки препинания в простом осложнённом предложении </w:t>
      </w:r>
      <w:r w:rsidR="00FB706F" w:rsidRPr="00465E0F">
        <w:rPr>
          <w:rFonts w:ascii="Times New Roman" w:hAnsi="Times New Roman"/>
          <w:sz w:val="24"/>
          <w:szCs w:val="24"/>
        </w:rPr>
        <w:t>с </w:t>
      </w:r>
      <w:r w:rsidRPr="00465E0F">
        <w:rPr>
          <w:rFonts w:ascii="Times New Roman" w:hAnsi="Times New Roman"/>
          <w:sz w:val="24"/>
          <w:szCs w:val="24"/>
        </w:rPr>
        <w:t>однородными членами и пунктуация в сложносочинённом пред</w:t>
      </w:r>
      <w:r w:rsidR="004E249B" w:rsidRPr="00465E0F">
        <w:rPr>
          <w:rFonts w:ascii="Times New Roman" w:hAnsi="Times New Roman"/>
          <w:sz w:val="24"/>
          <w:szCs w:val="24"/>
        </w:rPr>
        <w:t>ложении и простом предложении с </w:t>
      </w:r>
      <w:r w:rsidRPr="00465E0F">
        <w:rPr>
          <w:rFonts w:ascii="Times New Roman" w:hAnsi="Times New Roman"/>
          <w:sz w:val="24"/>
          <w:szCs w:val="24"/>
        </w:rPr>
        <w:t>однородными членами) с 95</w:t>
      </w:r>
      <w:r w:rsidR="00000F11" w:rsidRPr="00465E0F">
        <w:rPr>
          <w:rFonts w:ascii="Times New Roman" w:hAnsi="Times New Roman"/>
          <w:sz w:val="24"/>
          <w:szCs w:val="24"/>
        </w:rPr>
        <w:t>,</w:t>
      </w:r>
      <w:r w:rsidRPr="00465E0F">
        <w:rPr>
          <w:rFonts w:ascii="Times New Roman" w:hAnsi="Times New Roman"/>
          <w:sz w:val="24"/>
          <w:szCs w:val="24"/>
        </w:rPr>
        <w:t>9 до 96,5%;</w:t>
      </w:r>
      <w:r w:rsidR="00990891" w:rsidRPr="00465E0F">
        <w:rPr>
          <w:rFonts w:ascii="Times New Roman" w:hAnsi="Times New Roman"/>
          <w:sz w:val="24"/>
          <w:szCs w:val="24"/>
        </w:rPr>
        <w:t xml:space="preserve"> </w:t>
      </w:r>
      <w:r w:rsidR="000B208B" w:rsidRPr="00465E0F">
        <w:rPr>
          <w:rFonts w:ascii="Times New Roman" w:hAnsi="Times New Roman"/>
          <w:sz w:val="24"/>
          <w:szCs w:val="24"/>
          <w:u w:val="single"/>
        </w:rPr>
        <w:t>по критерию 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5</w:t>
      </w:r>
      <w:r w:rsidR="00990891" w:rsidRPr="00465E0F">
        <w:rPr>
          <w:rFonts w:ascii="Times New Roman" w:hAnsi="Times New Roman"/>
          <w:sz w:val="24"/>
          <w:szCs w:val="24"/>
        </w:rPr>
        <w:t xml:space="preserve"> (смысловая цельность, речевая связность и последовательность изложения) с 95,9</w:t>
      </w:r>
      <w:r w:rsidR="00000F11" w:rsidRPr="00465E0F">
        <w:rPr>
          <w:rFonts w:ascii="Times New Roman" w:hAnsi="Times New Roman"/>
          <w:sz w:val="24"/>
          <w:szCs w:val="24"/>
        </w:rPr>
        <w:t xml:space="preserve"> до </w:t>
      </w:r>
      <w:r w:rsidR="00990891" w:rsidRPr="00465E0F">
        <w:rPr>
          <w:rFonts w:ascii="Times New Roman" w:hAnsi="Times New Roman"/>
          <w:sz w:val="24"/>
          <w:szCs w:val="24"/>
        </w:rPr>
        <w:t xml:space="preserve">96,3%; 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по критерию 6</w:t>
      </w:r>
      <w:r w:rsidR="00990891" w:rsidRPr="00465E0F">
        <w:rPr>
          <w:rFonts w:ascii="Times New Roman" w:hAnsi="Times New Roman"/>
          <w:sz w:val="24"/>
          <w:szCs w:val="24"/>
        </w:rPr>
        <w:t xml:space="preserve"> (точность и </w:t>
      </w:r>
      <w:r w:rsidR="00FB706F" w:rsidRPr="00465E0F">
        <w:rPr>
          <w:rFonts w:ascii="Times New Roman" w:hAnsi="Times New Roman"/>
          <w:sz w:val="24"/>
          <w:szCs w:val="24"/>
        </w:rPr>
        <w:t>выразительность речи) с 97,9 до </w:t>
      </w:r>
      <w:r w:rsidR="00990891" w:rsidRPr="00465E0F">
        <w:rPr>
          <w:rFonts w:ascii="Times New Roman" w:hAnsi="Times New Roman"/>
          <w:sz w:val="24"/>
          <w:szCs w:val="24"/>
        </w:rPr>
        <w:t xml:space="preserve">98,6%; </w:t>
      </w:r>
      <w:r w:rsidR="00000F11" w:rsidRPr="00465E0F">
        <w:rPr>
          <w:rFonts w:ascii="Times New Roman" w:hAnsi="Times New Roman"/>
          <w:sz w:val="24"/>
          <w:szCs w:val="24"/>
          <w:u w:val="single"/>
        </w:rPr>
        <w:t>по критерию 11</w:t>
      </w:r>
      <w:r w:rsidR="00000F11" w:rsidRPr="00465E0F">
        <w:rPr>
          <w:rFonts w:ascii="Times New Roman" w:hAnsi="Times New Roman"/>
          <w:sz w:val="24"/>
          <w:szCs w:val="24"/>
        </w:rPr>
        <w:t xml:space="preserve"> (соблюдение этических норм) с 97,4 до 98,8%; </w:t>
      </w:r>
      <w:r w:rsidR="00000F11" w:rsidRPr="00465E0F">
        <w:rPr>
          <w:rFonts w:ascii="Times New Roman" w:hAnsi="Times New Roman"/>
          <w:sz w:val="24"/>
          <w:szCs w:val="24"/>
          <w:u w:val="single"/>
        </w:rPr>
        <w:t>критерию 12</w:t>
      </w:r>
      <w:r w:rsidR="00000F11" w:rsidRPr="00465E0F">
        <w:rPr>
          <w:rFonts w:ascii="Times New Roman" w:hAnsi="Times New Roman"/>
          <w:sz w:val="24"/>
          <w:szCs w:val="24"/>
        </w:rPr>
        <w:t xml:space="preserve"> (соблюдение фактологической точности в фоновом материале) с 86,6 до 87,8%;</w:t>
      </w:r>
    </w:p>
    <w:p w:rsidR="00FA24DC" w:rsidRPr="00465E0F" w:rsidRDefault="00E06A32" w:rsidP="00465E0F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>снижение результата</w:t>
      </w:r>
      <w:r w:rsidRPr="00465E0F">
        <w:rPr>
          <w:rFonts w:ascii="Times New Roman" w:hAnsi="Times New Roman"/>
          <w:sz w:val="24"/>
          <w:szCs w:val="24"/>
        </w:rPr>
        <w:t xml:space="preserve"> по 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>заданию 6</w:t>
      </w:r>
      <w:r w:rsidR="00D83546" w:rsidRPr="00465E0F">
        <w:rPr>
          <w:rFonts w:ascii="Times New Roman" w:hAnsi="Times New Roman"/>
          <w:sz w:val="24"/>
          <w:szCs w:val="24"/>
        </w:rPr>
        <w:t xml:space="preserve"> (морфологические нормы – образование форм слова) с 53,6 до 51,5%; 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>заданию 13</w:t>
      </w:r>
      <w:r w:rsidR="00D83546" w:rsidRPr="00465E0F">
        <w:rPr>
          <w:rFonts w:ascii="Times New Roman" w:hAnsi="Times New Roman"/>
          <w:sz w:val="24"/>
          <w:szCs w:val="24"/>
        </w:rPr>
        <w:t xml:space="preserve"> (слитное, дефисное, раздельное написание слов) с 84,5 до 83</w:t>
      </w:r>
      <w:r w:rsidR="00463E7C" w:rsidRPr="00465E0F">
        <w:rPr>
          <w:rFonts w:ascii="Times New Roman" w:hAnsi="Times New Roman"/>
          <w:sz w:val="24"/>
          <w:szCs w:val="24"/>
        </w:rPr>
        <w:t>,</w:t>
      </w:r>
      <w:r w:rsidR="00D83546" w:rsidRPr="00465E0F">
        <w:rPr>
          <w:rFonts w:ascii="Times New Roman" w:hAnsi="Times New Roman"/>
          <w:sz w:val="24"/>
          <w:szCs w:val="24"/>
        </w:rPr>
        <w:t xml:space="preserve">1%; </w:t>
      </w:r>
      <w:r w:rsidR="00463E7C" w:rsidRPr="00465E0F">
        <w:rPr>
          <w:rFonts w:ascii="Times New Roman" w:hAnsi="Times New Roman"/>
          <w:sz w:val="24"/>
          <w:szCs w:val="24"/>
          <w:u w:val="single"/>
        </w:rPr>
        <w:t>заданию 17</w:t>
      </w:r>
      <w:r w:rsidR="00463E7C" w:rsidRPr="00465E0F">
        <w:rPr>
          <w:rFonts w:ascii="Times New Roman" w:hAnsi="Times New Roman"/>
          <w:sz w:val="24"/>
          <w:szCs w:val="24"/>
        </w:rPr>
        <w:t xml:space="preserve"> (знаки</w:t>
      </w:r>
      <w:r w:rsidR="004E249B" w:rsidRPr="00465E0F">
        <w:rPr>
          <w:rFonts w:ascii="Times New Roman" w:hAnsi="Times New Roman"/>
          <w:sz w:val="24"/>
          <w:szCs w:val="24"/>
        </w:rPr>
        <w:t xml:space="preserve"> препинания в </w:t>
      </w:r>
      <w:r w:rsidR="00463E7C" w:rsidRPr="00465E0F">
        <w:rPr>
          <w:rFonts w:ascii="Times New Roman" w:hAnsi="Times New Roman"/>
          <w:sz w:val="24"/>
          <w:szCs w:val="24"/>
        </w:rPr>
        <w:t>предложениях со словами и конструкциями, грамматически не связанными с членами предложения) с 72,7 до 69, 7%;</w:t>
      </w:r>
      <w:r w:rsidR="00FA24DC" w:rsidRPr="00465E0F">
        <w:rPr>
          <w:rFonts w:ascii="Times New Roman" w:hAnsi="Times New Roman"/>
          <w:sz w:val="24"/>
          <w:szCs w:val="24"/>
        </w:rPr>
        <w:t xml:space="preserve"> 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ю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 xml:space="preserve"> 25 (24)</w:t>
      </w:r>
      <w:r w:rsidR="00FA24DC" w:rsidRPr="00465E0F">
        <w:rPr>
          <w:rFonts w:ascii="Times New Roman" w:hAnsi="Times New Roman"/>
          <w:sz w:val="24"/>
          <w:szCs w:val="24"/>
        </w:rPr>
        <w:t xml:space="preserve"> (речь, языковые средства выразительности) с 96,9 до 95,2%; </w:t>
      </w:r>
      <w:r w:rsidR="00B27A42" w:rsidRPr="00465E0F">
        <w:rPr>
          <w:rFonts w:ascii="Times New Roman" w:hAnsi="Times New Roman"/>
          <w:sz w:val="24"/>
          <w:szCs w:val="24"/>
        </w:rPr>
        <w:t xml:space="preserve">по 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>критери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ю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 xml:space="preserve"> 1</w:t>
      </w:r>
      <w:r w:rsidR="00FA24DC" w:rsidRPr="00465E0F">
        <w:rPr>
          <w:rFonts w:ascii="Times New Roman" w:hAnsi="Times New Roman"/>
          <w:sz w:val="24"/>
          <w:szCs w:val="24"/>
        </w:rPr>
        <w:t xml:space="preserve"> (формулировка проблемы исходного текста) с 97,4 до 95,8%; 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>критери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ю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 xml:space="preserve"> 2</w:t>
      </w:r>
      <w:r w:rsidR="00B27A42" w:rsidRPr="00465E0F">
        <w:rPr>
          <w:rFonts w:ascii="Times New Roman" w:hAnsi="Times New Roman"/>
          <w:sz w:val="24"/>
          <w:szCs w:val="24"/>
        </w:rPr>
        <w:t xml:space="preserve"> (комментарий к </w:t>
      </w:r>
      <w:r w:rsidR="00FA24DC" w:rsidRPr="00465E0F">
        <w:rPr>
          <w:rFonts w:ascii="Times New Roman" w:hAnsi="Times New Roman"/>
          <w:sz w:val="24"/>
          <w:szCs w:val="24"/>
        </w:rPr>
        <w:t xml:space="preserve">сформулированной проблеме исходного текста) с 92,8 до 91,7%; 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>критери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ю</w:t>
      </w:r>
      <w:r w:rsidR="00B27A42" w:rsidRPr="00465E0F">
        <w:rPr>
          <w:rFonts w:ascii="Times New Roman" w:hAnsi="Times New Roman"/>
          <w:sz w:val="24"/>
          <w:szCs w:val="24"/>
          <w:u w:val="single"/>
        </w:rPr>
        <w:t> 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>3</w:t>
      </w:r>
      <w:r w:rsidR="00FA24DC" w:rsidRPr="00465E0F">
        <w:rPr>
          <w:rFonts w:ascii="Times New Roman" w:hAnsi="Times New Roman"/>
          <w:sz w:val="24"/>
          <w:szCs w:val="24"/>
        </w:rPr>
        <w:t xml:space="preserve"> (отражение позиции автора исходного текста) с 9</w:t>
      </w:r>
      <w:r w:rsidR="00990891" w:rsidRPr="00465E0F">
        <w:rPr>
          <w:rFonts w:ascii="Times New Roman" w:hAnsi="Times New Roman"/>
          <w:sz w:val="24"/>
          <w:szCs w:val="24"/>
        </w:rPr>
        <w:t>2</w:t>
      </w:r>
      <w:r w:rsidR="00FA24DC" w:rsidRPr="00465E0F">
        <w:rPr>
          <w:rFonts w:ascii="Times New Roman" w:hAnsi="Times New Roman"/>
          <w:sz w:val="24"/>
          <w:szCs w:val="24"/>
        </w:rPr>
        <w:t>,</w:t>
      </w:r>
      <w:r w:rsidR="00990891" w:rsidRPr="00465E0F">
        <w:rPr>
          <w:rFonts w:ascii="Times New Roman" w:hAnsi="Times New Roman"/>
          <w:sz w:val="24"/>
          <w:szCs w:val="24"/>
        </w:rPr>
        <w:t>7</w:t>
      </w:r>
      <w:r w:rsidR="00FA24DC" w:rsidRPr="00465E0F">
        <w:rPr>
          <w:rFonts w:ascii="Times New Roman" w:hAnsi="Times New Roman"/>
          <w:sz w:val="24"/>
          <w:szCs w:val="24"/>
        </w:rPr>
        <w:t xml:space="preserve">до </w:t>
      </w:r>
      <w:r w:rsidR="00990891" w:rsidRPr="00465E0F">
        <w:rPr>
          <w:rFonts w:ascii="Times New Roman" w:hAnsi="Times New Roman"/>
          <w:sz w:val="24"/>
          <w:szCs w:val="24"/>
        </w:rPr>
        <w:t>89</w:t>
      </w:r>
      <w:r w:rsidR="00FA24DC" w:rsidRPr="00465E0F">
        <w:rPr>
          <w:rFonts w:ascii="Times New Roman" w:hAnsi="Times New Roman"/>
          <w:sz w:val="24"/>
          <w:szCs w:val="24"/>
        </w:rPr>
        <w:t>,</w:t>
      </w:r>
      <w:r w:rsidR="00990891" w:rsidRPr="00465E0F">
        <w:rPr>
          <w:rFonts w:ascii="Times New Roman" w:hAnsi="Times New Roman"/>
          <w:sz w:val="24"/>
          <w:szCs w:val="24"/>
        </w:rPr>
        <w:t>6</w:t>
      </w:r>
      <w:r w:rsidR="00FA24DC" w:rsidRPr="00465E0F">
        <w:rPr>
          <w:rFonts w:ascii="Times New Roman" w:hAnsi="Times New Roman"/>
          <w:sz w:val="24"/>
          <w:szCs w:val="24"/>
        </w:rPr>
        <w:t>%;</w:t>
      </w:r>
      <w:r w:rsidR="00990891" w:rsidRPr="00465E0F">
        <w:rPr>
          <w:rFonts w:ascii="Times New Roman" w:hAnsi="Times New Roman"/>
          <w:sz w:val="24"/>
          <w:szCs w:val="24"/>
        </w:rPr>
        <w:t xml:space="preserve"> 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критерию 8</w:t>
      </w:r>
      <w:r w:rsidR="00990891" w:rsidRPr="00465E0F">
        <w:rPr>
          <w:rFonts w:ascii="Times New Roman" w:hAnsi="Times New Roman"/>
          <w:sz w:val="24"/>
          <w:szCs w:val="24"/>
        </w:rPr>
        <w:t xml:space="preserve"> (пунктуационные нормы) с 82,9 до 79,7%; 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критерию 10</w:t>
      </w:r>
      <w:r w:rsidR="00990891" w:rsidRPr="00465E0F">
        <w:rPr>
          <w:rFonts w:ascii="Times New Roman" w:hAnsi="Times New Roman"/>
          <w:sz w:val="24"/>
          <w:szCs w:val="24"/>
        </w:rPr>
        <w:t xml:space="preserve"> (речевые нормы) с 89,7 до 87,</w:t>
      </w:r>
      <w:r w:rsidR="00000F11" w:rsidRPr="00465E0F">
        <w:rPr>
          <w:rFonts w:ascii="Times New Roman" w:hAnsi="Times New Roman"/>
          <w:sz w:val="24"/>
          <w:szCs w:val="24"/>
        </w:rPr>
        <w:t>1</w:t>
      </w:r>
      <w:r w:rsidR="00990891" w:rsidRPr="00465E0F">
        <w:rPr>
          <w:rFonts w:ascii="Times New Roman" w:hAnsi="Times New Roman"/>
          <w:sz w:val="24"/>
          <w:szCs w:val="24"/>
        </w:rPr>
        <w:t>%;</w:t>
      </w:r>
    </w:p>
    <w:p w:rsidR="00E853F3" w:rsidRPr="00465E0F" w:rsidRDefault="00E06A32" w:rsidP="00465E0F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>существенное снижение процента выполнения</w:t>
      </w:r>
      <w:r w:rsidRPr="00465E0F">
        <w:rPr>
          <w:rFonts w:ascii="Times New Roman" w:hAnsi="Times New Roman"/>
          <w:sz w:val="24"/>
          <w:szCs w:val="24"/>
        </w:rPr>
        <w:t xml:space="preserve"> </w:t>
      </w:r>
      <w:r w:rsidRPr="00465E0F">
        <w:rPr>
          <w:rFonts w:ascii="Times New Roman" w:hAnsi="Times New Roman"/>
          <w:sz w:val="24"/>
          <w:szCs w:val="24"/>
          <w:u w:val="single"/>
        </w:rPr>
        <w:t xml:space="preserve">задания 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>3</w:t>
      </w:r>
      <w:r w:rsidR="00D83546" w:rsidRPr="00465E0F">
        <w:rPr>
          <w:rFonts w:ascii="Times New Roman" w:hAnsi="Times New Roman"/>
          <w:sz w:val="24"/>
          <w:szCs w:val="24"/>
        </w:rPr>
        <w:t xml:space="preserve"> (лексическое значение слова) с 97 до 89%; 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="00FB706F" w:rsidRPr="00465E0F">
        <w:rPr>
          <w:rFonts w:ascii="Times New Roman" w:hAnsi="Times New Roman"/>
          <w:sz w:val="24"/>
          <w:szCs w:val="24"/>
          <w:u w:val="single"/>
        </w:rPr>
        <w:t>я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 xml:space="preserve"> 8</w:t>
      </w:r>
      <w:r w:rsidR="00D83546" w:rsidRPr="00465E0F">
        <w:rPr>
          <w:rFonts w:ascii="Times New Roman" w:hAnsi="Times New Roman"/>
          <w:sz w:val="24"/>
          <w:szCs w:val="24"/>
        </w:rPr>
        <w:t xml:space="preserve"> (правописание корней) с 75,8 до 58,7%; 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="00FB706F" w:rsidRPr="00465E0F">
        <w:rPr>
          <w:rFonts w:ascii="Times New Roman" w:hAnsi="Times New Roman"/>
          <w:sz w:val="24"/>
          <w:szCs w:val="24"/>
          <w:u w:val="single"/>
        </w:rPr>
        <w:t>я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 xml:space="preserve"> 9</w:t>
      </w:r>
      <w:r w:rsidR="00D83546" w:rsidRPr="00465E0F">
        <w:rPr>
          <w:rFonts w:ascii="Times New Roman" w:hAnsi="Times New Roman"/>
          <w:sz w:val="24"/>
          <w:szCs w:val="24"/>
        </w:rPr>
        <w:t xml:space="preserve"> (правописание приставок) с 90,7 до 75%; </w:t>
      </w:r>
      <w:r w:rsidR="00D83546" w:rsidRPr="00465E0F">
        <w:rPr>
          <w:rFonts w:ascii="Times New Roman" w:hAnsi="Times New Roman"/>
          <w:sz w:val="24"/>
          <w:szCs w:val="24"/>
          <w:u w:val="single"/>
        </w:rPr>
        <w:t>задания 16</w:t>
      </w:r>
      <w:r w:rsidR="00D83546" w:rsidRPr="00465E0F">
        <w:rPr>
          <w:rFonts w:ascii="Times New Roman" w:hAnsi="Times New Roman"/>
          <w:sz w:val="24"/>
          <w:szCs w:val="24"/>
        </w:rPr>
        <w:t xml:space="preserve"> (знаки препинания в предложениях с обособленными членами) с </w:t>
      </w:r>
      <w:r w:rsidR="00463E7C" w:rsidRPr="00465E0F">
        <w:rPr>
          <w:rFonts w:ascii="Times New Roman" w:hAnsi="Times New Roman"/>
          <w:sz w:val="24"/>
          <w:szCs w:val="24"/>
        </w:rPr>
        <w:t xml:space="preserve">85,6 до 57,5%; </w:t>
      </w:r>
      <w:r w:rsidR="00B27A42"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="00FB706F" w:rsidRPr="00465E0F">
        <w:rPr>
          <w:rFonts w:ascii="Times New Roman" w:hAnsi="Times New Roman"/>
          <w:sz w:val="24"/>
          <w:szCs w:val="24"/>
          <w:u w:val="single"/>
        </w:rPr>
        <w:t>я</w:t>
      </w:r>
      <w:r w:rsidR="00B27A42" w:rsidRPr="00465E0F">
        <w:rPr>
          <w:rFonts w:ascii="Times New Roman" w:hAnsi="Times New Roman"/>
          <w:sz w:val="24"/>
          <w:szCs w:val="24"/>
          <w:u w:val="single"/>
        </w:rPr>
        <w:t xml:space="preserve"> 21 (20)</w:t>
      </w:r>
      <w:r w:rsidR="00B27A42" w:rsidRPr="00465E0F">
        <w:rPr>
          <w:rFonts w:ascii="Times New Roman" w:hAnsi="Times New Roman"/>
          <w:sz w:val="24"/>
          <w:szCs w:val="24"/>
        </w:rPr>
        <w:t xml:space="preserve"> (текст как речевое произведение, смысловая и композиционная целостность текста) с 76,8 до 69,5%; </w:t>
      </w:r>
      <w:r w:rsidR="00463E7C" w:rsidRPr="00465E0F">
        <w:rPr>
          <w:rFonts w:ascii="Times New Roman" w:hAnsi="Times New Roman"/>
          <w:sz w:val="24"/>
          <w:szCs w:val="24"/>
          <w:u w:val="single"/>
        </w:rPr>
        <w:t>задани</w:t>
      </w:r>
      <w:r w:rsidR="00FB706F" w:rsidRPr="00465E0F">
        <w:rPr>
          <w:rFonts w:ascii="Times New Roman" w:hAnsi="Times New Roman"/>
          <w:sz w:val="24"/>
          <w:szCs w:val="24"/>
          <w:u w:val="single"/>
        </w:rPr>
        <w:t>я</w:t>
      </w:r>
      <w:r w:rsidR="00463E7C" w:rsidRPr="00465E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>23 (</w:t>
      </w:r>
      <w:r w:rsidR="00463E7C" w:rsidRPr="00465E0F">
        <w:rPr>
          <w:rFonts w:ascii="Times New Roman" w:hAnsi="Times New Roman"/>
          <w:sz w:val="24"/>
          <w:szCs w:val="24"/>
          <w:u w:val="single"/>
        </w:rPr>
        <w:t>2</w:t>
      </w:r>
      <w:r w:rsidR="00FA24DC" w:rsidRPr="00465E0F">
        <w:rPr>
          <w:rFonts w:ascii="Times New Roman" w:hAnsi="Times New Roman"/>
          <w:sz w:val="24"/>
          <w:szCs w:val="24"/>
          <w:u w:val="single"/>
        </w:rPr>
        <w:t>2)</w:t>
      </w:r>
      <w:r w:rsidR="00463E7C" w:rsidRPr="00465E0F">
        <w:rPr>
          <w:rFonts w:ascii="Times New Roman" w:hAnsi="Times New Roman"/>
          <w:sz w:val="24"/>
          <w:szCs w:val="24"/>
        </w:rPr>
        <w:t xml:space="preserve"> (</w:t>
      </w:r>
      <w:r w:rsidR="00E853F3" w:rsidRPr="00465E0F">
        <w:rPr>
          <w:rFonts w:ascii="Times New Roman" w:hAnsi="Times New Roman"/>
          <w:sz w:val="24"/>
          <w:szCs w:val="24"/>
        </w:rPr>
        <w:t xml:space="preserve">лексическое значение слова − синонимы, антонимы, омонимы, фразеологические обороты, группы слов по происхождению и употреблению) с 98,5 до </w:t>
      </w:r>
      <w:r w:rsidR="00FA24DC" w:rsidRPr="00465E0F">
        <w:rPr>
          <w:rFonts w:ascii="Times New Roman" w:hAnsi="Times New Roman"/>
          <w:sz w:val="24"/>
          <w:szCs w:val="24"/>
        </w:rPr>
        <w:t>87</w:t>
      </w:r>
      <w:r w:rsidR="00E853F3" w:rsidRPr="00465E0F">
        <w:rPr>
          <w:rFonts w:ascii="Times New Roman" w:hAnsi="Times New Roman"/>
          <w:sz w:val="24"/>
          <w:szCs w:val="24"/>
        </w:rPr>
        <w:t>,</w:t>
      </w:r>
      <w:r w:rsidR="00FA24DC" w:rsidRPr="00465E0F">
        <w:rPr>
          <w:rFonts w:ascii="Times New Roman" w:hAnsi="Times New Roman"/>
          <w:sz w:val="24"/>
          <w:szCs w:val="24"/>
        </w:rPr>
        <w:t>9</w:t>
      </w:r>
      <w:r w:rsidR="00E853F3" w:rsidRPr="00465E0F">
        <w:rPr>
          <w:rFonts w:ascii="Times New Roman" w:hAnsi="Times New Roman"/>
          <w:sz w:val="24"/>
          <w:szCs w:val="24"/>
        </w:rPr>
        <w:t xml:space="preserve">%; </w:t>
      </w:r>
      <w:r w:rsidR="00990891" w:rsidRPr="00465E0F">
        <w:rPr>
          <w:rFonts w:ascii="Times New Roman" w:hAnsi="Times New Roman"/>
          <w:sz w:val="24"/>
          <w:szCs w:val="24"/>
          <w:u w:val="single"/>
        </w:rPr>
        <w:t>критерия 4</w:t>
      </w:r>
      <w:r w:rsidR="00990891" w:rsidRPr="00465E0F">
        <w:rPr>
          <w:rFonts w:ascii="Times New Roman" w:hAnsi="Times New Roman"/>
          <w:sz w:val="24"/>
          <w:szCs w:val="24"/>
        </w:rPr>
        <w:t xml:space="preserve"> (аргументация экзаменуемым собственного мнения по проблеме) с 91,8 до 85,5%</w:t>
      </w:r>
      <w:r w:rsidR="00000F11" w:rsidRPr="00465E0F">
        <w:rPr>
          <w:rFonts w:ascii="Times New Roman" w:hAnsi="Times New Roman"/>
          <w:sz w:val="24"/>
          <w:szCs w:val="24"/>
        </w:rPr>
        <w:t>.</w:t>
      </w:r>
    </w:p>
    <w:p w:rsidR="00FA24DC" w:rsidRPr="00465E0F" w:rsidRDefault="00A22A25" w:rsidP="00465E0F">
      <w:pPr>
        <w:shd w:val="clear" w:color="auto" w:fill="FFFFFF" w:themeFill="background1"/>
        <w:ind w:left="-567" w:right="-284" w:firstLine="567"/>
        <w:jc w:val="both"/>
      </w:pPr>
      <w:r w:rsidRPr="00465E0F">
        <w:rPr>
          <w:b/>
          <w:i/>
        </w:rPr>
        <w:t>*</w:t>
      </w:r>
      <w:r w:rsidR="00E853F3" w:rsidRPr="00465E0F">
        <w:rPr>
          <w:b/>
          <w:i/>
        </w:rPr>
        <w:t>Примечани</w:t>
      </w:r>
      <w:r w:rsidR="00FA24DC" w:rsidRPr="00465E0F">
        <w:rPr>
          <w:b/>
          <w:i/>
        </w:rPr>
        <w:t>я</w:t>
      </w:r>
      <w:r w:rsidR="00E853F3" w:rsidRPr="00465E0F">
        <w:rPr>
          <w:b/>
          <w:i/>
        </w:rPr>
        <w:t>:</w:t>
      </w:r>
      <w:r w:rsidR="00E853F3" w:rsidRPr="00465E0F">
        <w:t xml:space="preserve"> </w:t>
      </w:r>
    </w:p>
    <w:p w:rsidR="00FA24DC" w:rsidRPr="00465E0F" w:rsidRDefault="00E853F3" w:rsidP="00465E0F">
      <w:pPr>
        <w:pStyle w:val="a3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 2017 году за основу сравнения взят вариант 401; </w:t>
      </w:r>
    </w:p>
    <w:p w:rsidR="00132D3E" w:rsidRPr="00465E0F" w:rsidRDefault="00E853F3" w:rsidP="00465E0F">
      <w:pPr>
        <w:pStyle w:val="a3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 связи с введением задания 20 </w:t>
      </w:r>
      <w:r w:rsidR="00132D3E" w:rsidRPr="00465E0F">
        <w:rPr>
          <w:rFonts w:ascii="Times New Roman" w:hAnsi="Times New Roman"/>
          <w:sz w:val="24"/>
          <w:szCs w:val="24"/>
        </w:rPr>
        <w:t xml:space="preserve">в 2018 году </w:t>
      </w:r>
      <w:r w:rsidRPr="00465E0F">
        <w:rPr>
          <w:rFonts w:ascii="Times New Roman" w:hAnsi="Times New Roman"/>
          <w:sz w:val="24"/>
          <w:szCs w:val="24"/>
        </w:rPr>
        <w:t xml:space="preserve">произошло </w:t>
      </w:r>
      <w:r w:rsidR="00132D3E" w:rsidRPr="00465E0F">
        <w:rPr>
          <w:rFonts w:ascii="Times New Roman" w:hAnsi="Times New Roman"/>
          <w:sz w:val="24"/>
          <w:szCs w:val="24"/>
        </w:rPr>
        <w:t xml:space="preserve">смещение </w:t>
      </w:r>
      <w:r w:rsidRPr="00465E0F">
        <w:rPr>
          <w:rFonts w:ascii="Times New Roman" w:hAnsi="Times New Roman"/>
          <w:sz w:val="24"/>
          <w:szCs w:val="24"/>
        </w:rPr>
        <w:t xml:space="preserve">маркировки последующих заданий: в скобках указаны номера </w:t>
      </w:r>
      <w:r w:rsidR="00132D3E" w:rsidRPr="00465E0F">
        <w:rPr>
          <w:rFonts w:ascii="Times New Roman" w:hAnsi="Times New Roman"/>
          <w:sz w:val="24"/>
          <w:szCs w:val="24"/>
        </w:rPr>
        <w:t xml:space="preserve">данных </w:t>
      </w:r>
      <w:r w:rsidRPr="00465E0F">
        <w:rPr>
          <w:rFonts w:ascii="Times New Roman" w:hAnsi="Times New Roman"/>
          <w:sz w:val="24"/>
          <w:szCs w:val="24"/>
        </w:rPr>
        <w:t xml:space="preserve">заданий </w:t>
      </w:r>
      <w:r w:rsidR="00FA24DC" w:rsidRPr="00465E0F">
        <w:rPr>
          <w:rFonts w:ascii="Times New Roman" w:hAnsi="Times New Roman"/>
          <w:sz w:val="24"/>
          <w:szCs w:val="24"/>
        </w:rPr>
        <w:t xml:space="preserve">в </w:t>
      </w:r>
      <w:r w:rsidRPr="00465E0F">
        <w:rPr>
          <w:rFonts w:ascii="Times New Roman" w:hAnsi="Times New Roman"/>
          <w:sz w:val="24"/>
          <w:szCs w:val="24"/>
        </w:rPr>
        <w:t>2017 год</w:t>
      </w:r>
      <w:r w:rsidR="00FA24DC" w:rsidRPr="00465E0F">
        <w:rPr>
          <w:rFonts w:ascii="Times New Roman" w:hAnsi="Times New Roman"/>
          <w:sz w:val="24"/>
          <w:szCs w:val="24"/>
        </w:rPr>
        <w:t>у</w:t>
      </w:r>
      <w:r w:rsidRPr="00465E0F">
        <w:rPr>
          <w:rFonts w:ascii="Times New Roman" w:hAnsi="Times New Roman"/>
          <w:sz w:val="24"/>
          <w:szCs w:val="24"/>
        </w:rPr>
        <w:t>.</w:t>
      </w:r>
    </w:p>
    <w:p w:rsidR="00A37B8B" w:rsidRPr="00465E0F" w:rsidRDefault="00B27A42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Понять причины изменений необходимо в первую очередь в случаях снижения результата.</w:t>
      </w:r>
      <w:r w:rsidR="0021055D" w:rsidRPr="00465E0F">
        <w:rPr>
          <w:rFonts w:ascii="Times New Roman" w:hAnsi="Times New Roman"/>
          <w:sz w:val="24"/>
          <w:szCs w:val="24"/>
        </w:rPr>
        <w:t xml:space="preserve"> </w:t>
      </w:r>
    </w:p>
    <w:p w:rsidR="00B27A42" w:rsidRPr="00465E0F" w:rsidRDefault="0021055D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lastRenderedPageBreak/>
        <w:t>В задании 3 экзаменуемым предлагалось определить значение, в котором слов</w:t>
      </w:r>
      <w:r w:rsidR="00A37B8B" w:rsidRPr="00465E0F">
        <w:rPr>
          <w:rFonts w:ascii="Times New Roman" w:hAnsi="Times New Roman"/>
          <w:sz w:val="24"/>
          <w:szCs w:val="24"/>
        </w:rPr>
        <w:t>о</w:t>
      </w:r>
      <w:r w:rsidRPr="00465E0F">
        <w:rPr>
          <w:rFonts w:ascii="Times New Roman" w:hAnsi="Times New Roman"/>
          <w:sz w:val="24"/>
          <w:szCs w:val="24"/>
        </w:rPr>
        <w:t xml:space="preserve">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Pr="00465E0F">
        <w:rPr>
          <w:rFonts w:ascii="Times New Roman" w:hAnsi="Times New Roman"/>
          <w:sz w:val="24"/>
          <w:szCs w:val="24"/>
        </w:rPr>
        <w:t>отразить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Pr="00465E0F">
        <w:rPr>
          <w:rFonts w:ascii="Times New Roman" w:hAnsi="Times New Roman"/>
          <w:sz w:val="24"/>
          <w:szCs w:val="24"/>
        </w:rPr>
        <w:t xml:space="preserve"> употреблено в предложении</w:t>
      </w:r>
      <w:r w:rsidR="00A37B8B" w:rsidRPr="00465E0F">
        <w:rPr>
          <w:rFonts w:ascii="Times New Roman" w:hAnsi="Times New Roman"/>
          <w:sz w:val="24"/>
          <w:szCs w:val="24"/>
        </w:rPr>
        <w:t>:</w:t>
      </w:r>
      <w:r w:rsidRPr="00465E0F">
        <w:rPr>
          <w:rFonts w:ascii="Times New Roman" w:hAnsi="Times New Roman"/>
          <w:sz w:val="24"/>
          <w:szCs w:val="24"/>
        </w:rPr>
        <w:t xml:space="preserve">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Pr="00465E0F">
        <w:rPr>
          <w:rFonts w:ascii="Times New Roman" w:hAnsi="Times New Roman"/>
          <w:sz w:val="24"/>
          <w:szCs w:val="24"/>
        </w:rPr>
        <w:t>О</w:t>
      </w:r>
      <w:r w:rsidR="00A37B8B" w:rsidRPr="00465E0F">
        <w:rPr>
          <w:rFonts w:ascii="Times New Roman" w:hAnsi="Times New Roman"/>
          <w:sz w:val="24"/>
          <w:szCs w:val="24"/>
        </w:rPr>
        <w:t>щущение отражает какое-либо одно свойство предмета или явления…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A37B8B" w:rsidRPr="00465E0F">
        <w:rPr>
          <w:rFonts w:ascii="Times New Roman" w:hAnsi="Times New Roman"/>
          <w:sz w:val="24"/>
          <w:szCs w:val="24"/>
        </w:rPr>
        <w:t xml:space="preserve">. </w:t>
      </w:r>
      <w:r w:rsidR="002B4AC3" w:rsidRPr="00465E0F">
        <w:rPr>
          <w:rFonts w:ascii="Times New Roman" w:hAnsi="Times New Roman"/>
          <w:sz w:val="24"/>
          <w:szCs w:val="24"/>
        </w:rPr>
        <w:t>Сорок семь</w:t>
      </w:r>
      <w:r w:rsidR="005C4619" w:rsidRPr="00465E0F">
        <w:rPr>
          <w:rFonts w:ascii="Times New Roman" w:hAnsi="Times New Roman"/>
          <w:sz w:val="24"/>
          <w:szCs w:val="24"/>
        </w:rPr>
        <w:t xml:space="preserve"> выпускников из </w:t>
      </w:r>
      <w:r w:rsidR="002B4AC3" w:rsidRPr="00465E0F">
        <w:rPr>
          <w:rFonts w:ascii="Times New Roman" w:hAnsi="Times New Roman"/>
          <w:sz w:val="24"/>
          <w:szCs w:val="24"/>
        </w:rPr>
        <w:t>четырёхсот тридцати трёх</w:t>
      </w:r>
      <w:r w:rsidR="005C4619" w:rsidRPr="00465E0F">
        <w:rPr>
          <w:rFonts w:ascii="Times New Roman" w:hAnsi="Times New Roman"/>
          <w:sz w:val="24"/>
          <w:szCs w:val="24"/>
        </w:rPr>
        <w:t xml:space="preserve">, писавших данный вариант, не смогли определить правильное лексическое значение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2B4AC3" w:rsidRPr="00465E0F">
        <w:rPr>
          <w:rFonts w:ascii="Times New Roman" w:hAnsi="Times New Roman"/>
          <w:i/>
          <w:sz w:val="24"/>
          <w:szCs w:val="24"/>
        </w:rPr>
        <w:t>кого-что. Показать, выразить</w:t>
      </w:r>
      <w:r w:rsidR="006A10EC" w:rsidRPr="00465E0F">
        <w:rPr>
          <w:rFonts w:ascii="Times New Roman" w:hAnsi="Times New Roman"/>
          <w:i/>
          <w:sz w:val="24"/>
          <w:szCs w:val="24"/>
        </w:rPr>
        <w:t>»</w:t>
      </w:r>
      <w:r w:rsidR="002B4AC3" w:rsidRPr="00465E0F">
        <w:rPr>
          <w:rFonts w:ascii="Times New Roman" w:hAnsi="Times New Roman"/>
          <w:i/>
          <w:sz w:val="24"/>
          <w:szCs w:val="24"/>
        </w:rPr>
        <w:t xml:space="preserve">. </w:t>
      </w:r>
      <w:r w:rsidR="00FB706F" w:rsidRPr="00465E0F">
        <w:rPr>
          <w:rFonts w:ascii="Times New Roman" w:hAnsi="Times New Roman"/>
          <w:sz w:val="24"/>
          <w:szCs w:val="24"/>
        </w:rPr>
        <w:t>Выпускники выбирали из </w:t>
      </w:r>
      <w:r w:rsidR="002B4AC3" w:rsidRPr="00465E0F">
        <w:rPr>
          <w:rFonts w:ascii="Times New Roman" w:hAnsi="Times New Roman"/>
          <w:sz w:val="24"/>
          <w:szCs w:val="24"/>
        </w:rPr>
        <w:t xml:space="preserve">предложенного в задании фрагмента словарной статьи разные лексические значения, не соотнося их с конкретным употреблением слова в </w:t>
      </w:r>
      <w:r w:rsidR="00962F8E" w:rsidRPr="00465E0F">
        <w:rPr>
          <w:rFonts w:ascii="Times New Roman" w:hAnsi="Times New Roman"/>
          <w:sz w:val="24"/>
          <w:szCs w:val="24"/>
        </w:rPr>
        <w:t xml:space="preserve">тексте. Чаще всего предпочтение отдавалось третьему значению: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962F8E" w:rsidRPr="00465E0F">
        <w:rPr>
          <w:rFonts w:ascii="Times New Roman" w:hAnsi="Times New Roman"/>
          <w:sz w:val="24"/>
          <w:szCs w:val="24"/>
        </w:rPr>
        <w:t xml:space="preserve">(1 и 2 л. не употр.). что. О гладкой и принимающей свет поверхности: воспроизвести чьё-л. изображение. </w:t>
      </w:r>
      <w:r w:rsidR="00962F8E" w:rsidRPr="00465E0F">
        <w:rPr>
          <w:rFonts w:ascii="Times New Roman" w:hAnsi="Times New Roman"/>
          <w:i/>
          <w:sz w:val="24"/>
          <w:szCs w:val="24"/>
        </w:rPr>
        <w:t>Озе</w:t>
      </w:r>
      <w:r w:rsidR="000B208B" w:rsidRPr="00465E0F">
        <w:rPr>
          <w:rFonts w:ascii="Times New Roman" w:hAnsi="Times New Roman"/>
          <w:i/>
          <w:sz w:val="24"/>
          <w:szCs w:val="24"/>
        </w:rPr>
        <w:t>ро отразило лунный свет</w:t>
      </w:r>
      <w:r w:rsidR="006A10EC" w:rsidRPr="00465E0F">
        <w:rPr>
          <w:rFonts w:ascii="Times New Roman" w:hAnsi="Times New Roman"/>
          <w:i/>
          <w:sz w:val="24"/>
          <w:szCs w:val="24"/>
        </w:rPr>
        <w:t>»</w:t>
      </w:r>
      <w:r w:rsidR="000B208B" w:rsidRPr="00465E0F">
        <w:rPr>
          <w:rFonts w:ascii="Times New Roman" w:hAnsi="Times New Roman"/>
          <w:i/>
          <w:sz w:val="24"/>
          <w:szCs w:val="24"/>
        </w:rPr>
        <w:t>, т</w:t>
      </w:r>
      <w:r w:rsidR="00962F8E" w:rsidRPr="00465E0F">
        <w:rPr>
          <w:rFonts w:ascii="Times New Roman" w:hAnsi="Times New Roman"/>
          <w:sz w:val="24"/>
          <w:szCs w:val="24"/>
        </w:rPr>
        <w:t xml:space="preserve">о есть не только нет понимания смысла слова, но и нет </w:t>
      </w:r>
      <w:r w:rsidR="000B208B" w:rsidRPr="00465E0F">
        <w:rPr>
          <w:rFonts w:ascii="Times New Roman" w:hAnsi="Times New Roman"/>
          <w:sz w:val="24"/>
          <w:szCs w:val="24"/>
        </w:rPr>
        <w:t>навыка</w:t>
      </w:r>
      <w:r w:rsidR="00962F8E" w:rsidRPr="00465E0F">
        <w:rPr>
          <w:rFonts w:ascii="Times New Roman" w:hAnsi="Times New Roman"/>
          <w:sz w:val="24"/>
          <w:szCs w:val="24"/>
        </w:rPr>
        <w:t xml:space="preserve"> работ</w:t>
      </w:r>
      <w:r w:rsidR="000B208B" w:rsidRPr="00465E0F">
        <w:rPr>
          <w:rFonts w:ascii="Times New Roman" w:hAnsi="Times New Roman"/>
          <w:sz w:val="24"/>
          <w:szCs w:val="24"/>
        </w:rPr>
        <w:t>ы</w:t>
      </w:r>
      <w:r w:rsidR="00962F8E" w:rsidRPr="00465E0F">
        <w:rPr>
          <w:rFonts w:ascii="Times New Roman" w:hAnsi="Times New Roman"/>
          <w:sz w:val="24"/>
          <w:szCs w:val="24"/>
        </w:rPr>
        <w:t xml:space="preserve"> с грамматическ</w:t>
      </w:r>
      <w:r w:rsidR="00FB706F" w:rsidRPr="00465E0F">
        <w:rPr>
          <w:rFonts w:ascii="Times New Roman" w:hAnsi="Times New Roman"/>
          <w:sz w:val="24"/>
          <w:szCs w:val="24"/>
        </w:rPr>
        <w:t>ими</w:t>
      </w:r>
      <w:r w:rsidR="00962F8E" w:rsidRPr="00465E0F">
        <w:rPr>
          <w:rFonts w:ascii="Times New Roman" w:hAnsi="Times New Roman"/>
          <w:sz w:val="24"/>
          <w:szCs w:val="24"/>
        </w:rPr>
        <w:t xml:space="preserve"> форм</w:t>
      </w:r>
      <w:r w:rsidR="00FB706F" w:rsidRPr="00465E0F">
        <w:rPr>
          <w:rFonts w:ascii="Times New Roman" w:hAnsi="Times New Roman"/>
          <w:sz w:val="24"/>
          <w:szCs w:val="24"/>
        </w:rPr>
        <w:t>ами</w:t>
      </w:r>
      <w:r w:rsidR="00962F8E" w:rsidRPr="00465E0F">
        <w:rPr>
          <w:rFonts w:ascii="Times New Roman" w:hAnsi="Times New Roman"/>
          <w:sz w:val="24"/>
          <w:szCs w:val="24"/>
        </w:rPr>
        <w:t xml:space="preserve"> слова. </w:t>
      </w:r>
    </w:p>
    <w:p w:rsidR="00336893" w:rsidRPr="00465E0F" w:rsidRDefault="00FB706F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Неожиданно сложным для экзаменуемых оказалось задание 8: казалось бы, из возможных вариантов поиска слова предложен был самый распространённый –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Pr="00465E0F">
        <w:rPr>
          <w:rFonts w:ascii="Times New Roman" w:hAnsi="Times New Roman"/>
          <w:sz w:val="24"/>
          <w:szCs w:val="24"/>
        </w:rPr>
        <w:t>пропущена безударная проверяемая гласная корня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Pr="00465E0F">
        <w:rPr>
          <w:rFonts w:ascii="Times New Roman" w:hAnsi="Times New Roman"/>
          <w:sz w:val="24"/>
          <w:szCs w:val="24"/>
        </w:rPr>
        <w:t xml:space="preserve">. </w:t>
      </w:r>
      <w:r w:rsidR="000B208B" w:rsidRPr="00465E0F">
        <w:rPr>
          <w:rFonts w:ascii="Times New Roman" w:hAnsi="Times New Roman"/>
          <w:sz w:val="24"/>
          <w:szCs w:val="24"/>
        </w:rPr>
        <w:t xml:space="preserve">Несмотря на то что находить </w:t>
      </w:r>
      <w:r w:rsidR="00741341" w:rsidRPr="00465E0F">
        <w:rPr>
          <w:rFonts w:ascii="Times New Roman" w:hAnsi="Times New Roman"/>
          <w:sz w:val="24"/>
          <w:szCs w:val="24"/>
        </w:rPr>
        <w:t xml:space="preserve">и проверять безударную гласную в корне ученики учатся с начальной школы, </w:t>
      </w:r>
      <w:r w:rsidR="00DC0D34" w:rsidRPr="00465E0F">
        <w:rPr>
          <w:rFonts w:ascii="Times New Roman" w:hAnsi="Times New Roman"/>
          <w:sz w:val="24"/>
          <w:szCs w:val="24"/>
        </w:rPr>
        <w:t>не </w:t>
      </w:r>
      <w:r w:rsidR="00741341" w:rsidRPr="00465E0F">
        <w:rPr>
          <w:rFonts w:ascii="Times New Roman" w:hAnsi="Times New Roman"/>
          <w:sz w:val="24"/>
          <w:szCs w:val="24"/>
        </w:rPr>
        <w:t xml:space="preserve">смогли справиться с заданием </w:t>
      </w:r>
      <w:r w:rsidR="002852A8" w:rsidRPr="00465E0F">
        <w:rPr>
          <w:rFonts w:ascii="Times New Roman" w:hAnsi="Times New Roman"/>
          <w:sz w:val="24"/>
          <w:szCs w:val="24"/>
        </w:rPr>
        <w:t xml:space="preserve">сто семьдесят девять </w:t>
      </w:r>
      <w:r w:rsidR="00741341" w:rsidRPr="00465E0F">
        <w:rPr>
          <w:rFonts w:ascii="Times New Roman" w:hAnsi="Times New Roman"/>
          <w:sz w:val="24"/>
          <w:szCs w:val="24"/>
        </w:rPr>
        <w:t xml:space="preserve">человек </w:t>
      </w:r>
      <w:r w:rsidR="002852A8" w:rsidRPr="00465E0F">
        <w:rPr>
          <w:rFonts w:ascii="Times New Roman" w:hAnsi="Times New Roman"/>
          <w:sz w:val="24"/>
          <w:szCs w:val="24"/>
        </w:rPr>
        <w:t>из четырёхсот тридцати трёх</w:t>
      </w:r>
      <w:r w:rsidR="00741341" w:rsidRPr="00465E0F">
        <w:rPr>
          <w:rFonts w:ascii="Times New Roman" w:hAnsi="Times New Roman"/>
          <w:sz w:val="24"/>
          <w:szCs w:val="24"/>
        </w:rPr>
        <w:t xml:space="preserve">. </w:t>
      </w:r>
      <w:r w:rsidR="00DC0D34" w:rsidRPr="00465E0F">
        <w:rPr>
          <w:rFonts w:ascii="Times New Roman" w:hAnsi="Times New Roman"/>
          <w:sz w:val="24"/>
          <w:szCs w:val="24"/>
        </w:rPr>
        <w:t>Затруднени</w:t>
      </w:r>
      <w:r w:rsidR="00D612AB" w:rsidRPr="00465E0F">
        <w:rPr>
          <w:rFonts w:ascii="Times New Roman" w:hAnsi="Times New Roman"/>
          <w:sz w:val="24"/>
          <w:szCs w:val="24"/>
        </w:rPr>
        <w:t>е</w:t>
      </w:r>
      <w:r w:rsidR="00741341" w:rsidRPr="00465E0F">
        <w:rPr>
          <w:rFonts w:ascii="Times New Roman" w:hAnsi="Times New Roman"/>
          <w:sz w:val="24"/>
          <w:szCs w:val="24"/>
        </w:rPr>
        <w:t xml:space="preserve"> </w:t>
      </w:r>
      <w:r w:rsidR="00DC0D34" w:rsidRPr="00465E0F">
        <w:rPr>
          <w:rFonts w:ascii="Times New Roman" w:hAnsi="Times New Roman"/>
          <w:sz w:val="24"/>
          <w:szCs w:val="24"/>
        </w:rPr>
        <w:t xml:space="preserve">в выборе правильного </w:t>
      </w:r>
      <w:r w:rsidR="00741341" w:rsidRPr="00465E0F">
        <w:rPr>
          <w:rFonts w:ascii="Times New Roman" w:hAnsi="Times New Roman"/>
          <w:sz w:val="24"/>
          <w:szCs w:val="24"/>
        </w:rPr>
        <w:t>слов</w:t>
      </w:r>
      <w:r w:rsidR="00DC0D34" w:rsidRPr="00465E0F">
        <w:rPr>
          <w:rFonts w:ascii="Times New Roman" w:hAnsi="Times New Roman"/>
          <w:sz w:val="24"/>
          <w:szCs w:val="24"/>
        </w:rPr>
        <w:t>а объясняется</w:t>
      </w:r>
      <w:r w:rsidR="00741341" w:rsidRPr="00465E0F">
        <w:rPr>
          <w:rFonts w:ascii="Times New Roman" w:hAnsi="Times New Roman"/>
          <w:sz w:val="24"/>
          <w:szCs w:val="24"/>
        </w:rPr>
        <w:t xml:space="preserve"> </w:t>
      </w:r>
      <w:r w:rsidR="00DC0D34" w:rsidRPr="00465E0F">
        <w:rPr>
          <w:rFonts w:ascii="Times New Roman" w:hAnsi="Times New Roman"/>
          <w:sz w:val="24"/>
          <w:szCs w:val="24"/>
        </w:rPr>
        <w:t>двумя причинами: формальным подходом к поиску ответа и непониманием законов жизни заимствованного слова в русском языке. Из</w:t>
      </w:r>
      <w:r w:rsidR="000B208B" w:rsidRPr="00465E0F">
        <w:rPr>
          <w:rFonts w:ascii="Times New Roman" w:hAnsi="Times New Roman"/>
          <w:sz w:val="24"/>
          <w:szCs w:val="24"/>
        </w:rPr>
        <w:t xml:space="preserve"> </w:t>
      </w:r>
      <w:r w:rsidR="00DC0D34" w:rsidRPr="00465E0F">
        <w:rPr>
          <w:rFonts w:ascii="Times New Roman" w:hAnsi="Times New Roman"/>
          <w:sz w:val="24"/>
          <w:szCs w:val="24"/>
        </w:rPr>
        <w:t xml:space="preserve">пяти слов </w:t>
      </w:r>
      <w:r w:rsidR="00741341" w:rsidRPr="00465E0F">
        <w:rPr>
          <w:rFonts w:ascii="Times New Roman" w:hAnsi="Times New Roman"/>
          <w:sz w:val="24"/>
          <w:szCs w:val="24"/>
        </w:rPr>
        <w:t xml:space="preserve">только слово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741341" w:rsidRPr="00465E0F">
        <w:rPr>
          <w:rFonts w:ascii="Times New Roman" w:hAnsi="Times New Roman"/>
          <w:sz w:val="24"/>
          <w:szCs w:val="24"/>
        </w:rPr>
        <w:t>палисадник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741341" w:rsidRPr="00465E0F">
        <w:rPr>
          <w:rFonts w:ascii="Times New Roman" w:hAnsi="Times New Roman"/>
          <w:sz w:val="24"/>
          <w:szCs w:val="24"/>
        </w:rPr>
        <w:t xml:space="preserve"> </w:t>
      </w:r>
      <w:r w:rsidR="00DC0D34" w:rsidRPr="00465E0F">
        <w:rPr>
          <w:rFonts w:ascii="Times New Roman" w:hAnsi="Times New Roman"/>
          <w:sz w:val="24"/>
          <w:szCs w:val="24"/>
        </w:rPr>
        <w:t xml:space="preserve">собственно-русское, его и выбирали большинство ошибающихся, видимо, проверяя словом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DC0D34" w:rsidRPr="00465E0F">
        <w:rPr>
          <w:rFonts w:ascii="Times New Roman" w:hAnsi="Times New Roman"/>
          <w:sz w:val="24"/>
          <w:szCs w:val="24"/>
        </w:rPr>
        <w:t>поле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C0D34" w:rsidRPr="00465E0F">
        <w:rPr>
          <w:rFonts w:ascii="Times New Roman" w:hAnsi="Times New Roman"/>
          <w:sz w:val="24"/>
          <w:szCs w:val="24"/>
        </w:rPr>
        <w:t>, тогда как данное слово являет</w:t>
      </w:r>
      <w:r w:rsidR="00651C11" w:rsidRPr="00465E0F">
        <w:rPr>
          <w:rFonts w:ascii="Times New Roman" w:hAnsi="Times New Roman"/>
          <w:sz w:val="24"/>
          <w:szCs w:val="24"/>
        </w:rPr>
        <w:t>ся суффиксальным производным от 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C0D34" w:rsidRPr="00465E0F">
        <w:rPr>
          <w:rFonts w:ascii="Times New Roman" w:hAnsi="Times New Roman"/>
          <w:sz w:val="24"/>
          <w:szCs w:val="24"/>
        </w:rPr>
        <w:t>палисад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C0D34" w:rsidRPr="00465E0F">
        <w:rPr>
          <w:rFonts w:ascii="Times New Roman" w:hAnsi="Times New Roman"/>
          <w:sz w:val="24"/>
          <w:szCs w:val="24"/>
        </w:rPr>
        <w:t xml:space="preserve"> (</w:t>
      </w:r>
      <w:r w:rsidR="00DC0D34" w:rsidRPr="00465E0F">
        <w:rPr>
          <w:rFonts w:ascii="Times New Roman" w:hAnsi="Times New Roman"/>
          <w:i/>
          <w:sz w:val="24"/>
          <w:szCs w:val="24"/>
        </w:rPr>
        <w:t>забор, изгородь, частокол</w:t>
      </w:r>
      <w:r w:rsidR="00DC0D34" w:rsidRPr="00465E0F">
        <w:rPr>
          <w:rFonts w:ascii="Times New Roman" w:hAnsi="Times New Roman"/>
          <w:sz w:val="24"/>
          <w:szCs w:val="24"/>
        </w:rPr>
        <w:t>)</w:t>
      </w:r>
      <w:r w:rsidR="00336893" w:rsidRPr="00465E0F">
        <w:rPr>
          <w:rFonts w:ascii="Times New Roman" w:hAnsi="Times New Roman"/>
          <w:sz w:val="24"/>
          <w:szCs w:val="24"/>
        </w:rPr>
        <w:t xml:space="preserve">. Естественно, в этом случае не только сам выбор был неверным, но и была допущена орфографическая ошибка –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336893" w:rsidRPr="00465E0F">
        <w:rPr>
          <w:rFonts w:ascii="Times New Roman" w:hAnsi="Times New Roman"/>
          <w:sz w:val="24"/>
          <w:szCs w:val="24"/>
        </w:rPr>
        <w:t>п</w:t>
      </w:r>
      <w:r w:rsidR="00336893" w:rsidRPr="00465E0F">
        <w:rPr>
          <w:rFonts w:ascii="Times New Roman" w:hAnsi="Times New Roman"/>
          <w:b/>
          <w:sz w:val="24"/>
          <w:szCs w:val="24"/>
        </w:rPr>
        <w:t>о</w:t>
      </w:r>
      <w:r w:rsidR="00336893" w:rsidRPr="00465E0F">
        <w:rPr>
          <w:rFonts w:ascii="Times New Roman" w:hAnsi="Times New Roman"/>
          <w:sz w:val="24"/>
          <w:szCs w:val="24"/>
        </w:rPr>
        <w:t>лисадник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336893" w:rsidRPr="00465E0F">
        <w:rPr>
          <w:rFonts w:ascii="Times New Roman" w:hAnsi="Times New Roman"/>
          <w:sz w:val="24"/>
          <w:szCs w:val="24"/>
        </w:rPr>
        <w:t xml:space="preserve">. Трудно объяснить выбор </w:t>
      </w:r>
      <w:r w:rsidR="00D612AB" w:rsidRPr="00465E0F">
        <w:rPr>
          <w:rFonts w:ascii="Times New Roman" w:hAnsi="Times New Roman"/>
          <w:sz w:val="24"/>
          <w:szCs w:val="24"/>
        </w:rPr>
        <w:t>слов</w:t>
      </w:r>
      <w:r w:rsidR="00336893" w:rsidRPr="00465E0F">
        <w:rPr>
          <w:rFonts w:ascii="Times New Roman" w:hAnsi="Times New Roman"/>
          <w:sz w:val="24"/>
          <w:szCs w:val="24"/>
        </w:rPr>
        <w:t xml:space="preserve">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336893" w:rsidRPr="00465E0F">
        <w:rPr>
          <w:rFonts w:ascii="Times New Roman" w:hAnsi="Times New Roman"/>
          <w:sz w:val="24"/>
          <w:szCs w:val="24"/>
        </w:rPr>
        <w:t>горизонт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336893" w:rsidRPr="00465E0F">
        <w:rPr>
          <w:rFonts w:ascii="Times New Roman" w:hAnsi="Times New Roman"/>
          <w:sz w:val="24"/>
          <w:szCs w:val="24"/>
        </w:rPr>
        <w:t xml:space="preserve">,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336893" w:rsidRPr="00465E0F">
        <w:rPr>
          <w:rFonts w:ascii="Times New Roman" w:hAnsi="Times New Roman"/>
          <w:sz w:val="24"/>
          <w:szCs w:val="24"/>
        </w:rPr>
        <w:t>делегированный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336893" w:rsidRPr="00465E0F">
        <w:rPr>
          <w:rFonts w:ascii="Times New Roman" w:hAnsi="Times New Roman"/>
          <w:sz w:val="24"/>
          <w:szCs w:val="24"/>
        </w:rPr>
        <w:t xml:space="preserve"> (</w:t>
      </w:r>
      <w:r w:rsidR="004753CC" w:rsidRPr="00465E0F">
        <w:rPr>
          <w:rFonts w:ascii="Times New Roman" w:hAnsi="Times New Roman"/>
          <w:sz w:val="24"/>
          <w:szCs w:val="24"/>
        </w:rPr>
        <w:t>как </w:t>
      </w:r>
      <w:r w:rsidR="00336893" w:rsidRPr="00465E0F">
        <w:rPr>
          <w:rFonts w:ascii="Times New Roman" w:hAnsi="Times New Roman"/>
          <w:sz w:val="24"/>
          <w:szCs w:val="24"/>
        </w:rPr>
        <w:t xml:space="preserve">вариант написание с ошибкой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336893" w:rsidRPr="00465E0F">
        <w:rPr>
          <w:rFonts w:ascii="Times New Roman" w:hAnsi="Times New Roman"/>
          <w:sz w:val="24"/>
          <w:szCs w:val="24"/>
        </w:rPr>
        <w:t>дел</w:t>
      </w:r>
      <w:r w:rsidR="00336893" w:rsidRPr="00465E0F">
        <w:rPr>
          <w:rFonts w:ascii="Times New Roman" w:hAnsi="Times New Roman"/>
          <w:b/>
          <w:sz w:val="24"/>
          <w:szCs w:val="24"/>
        </w:rPr>
        <w:t>и</w:t>
      </w:r>
      <w:r w:rsidR="00336893" w:rsidRPr="00465E0F">
        <w:rPr>
          <w:rFonts w:ascii="Times New Roman" w:hAnsi="Times New Roman"/>
          <w:sz w:val="24"/>
          <w:szCs w:val="24"/>
        </w:rPr>
        <w:t>гированный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336893" w:rsidRPr="00465E0F">
        <w:rPr>
          <w:rFonts w:ascii="Times New Roman" w:hAnsi="Times New Roman"/>
          <w:sz w:val="24"/>
          <w:szCs w:val="24"/>
        </w:rPr>
        <w:t xml:space="preserve">), так как </w:t>
      </w:r>
      <w:r w:rsidR="003739D6" w:rsidRPr="00465E0F">
        <w:rPr>
          <w:rFonts w:ascii="Times New Roman" w:hAnsi="Times New Roman"/>
          <w:sz w:val="24"/>
          <w:szCs w:val="24"/>
        </w:rPr>
        <w:t>можно только гадать</w:t>
      </w:r>
      <w:r w:rsidR="00336893" w:rsidRPr="00465E0F">
        <w:rPr>
          <w:rFonts w:ascii="Times New Roman" w:hAnsi="Times New Roman"/>
          <w:sz w:val="24"/>
          <w:szCs w:val="24"/>
        </w:rPr>
        <w:t xml:space="preserve">, как проверяли данные слова. </w:t>
      </w:r>
      <w:r w:rsidR="003739D6" w:rsidRPr="00465E0F">
        <w:rPr>
          <w:rFonts w:ascii="Times New Roman" w:hAnsi="Times New Roman"/>
          <w:sz w:val="24"/>
          <w:szCs w:val="24"/>
        </w:rPr>
        <w:t>В то </w:t>
      </w:r>
      <w:r w:rsidR="00D612AB" w:rsidRPr="00465E0F">
        <w:rPr>
          <w:rFonts w:ascii="Times New Roman" w:hAnsi="Times New Roman"/>
          <w:sz w:val="24"/>
          <w:szCs w:val="24"/>
        </w:rPr>
        <w:t xml:space="preserve">же время не все выпускники понимают, что </w:t>
      </w:r>
      <w:r w:rsidR="00651C11" w:rsidRPr="00465E0F">
        <w:rPr>
          <w:rFonts w:ascii="Times New Roman" w:hAnsi="Times New Roman"/>
          <w:sz w:val="24"/>
          <w:szCs w:val="24"/>
        </w:rPr>
        <w:t xml:space="preserve">исходно </w:t>
      </w:r>
      <w:r w:rsidR="00D612AB" w:rsidRPr="00465E0F">
        <w:rPr>
          <w:rFonts w:ascii="Times New Roman" w:hAnsi="Times New Roman"/>
          <w:sz w:val="24"/>
          <w:szCs w:val="24"/>
        </w:rPr>
        <w:t xml:space="preserve">заимствованное слово </w:t>
      </w:r>
      <w:r w:rsidR="00651C11" w:rsidRPr="00465E0F">
        <w:rPr>
          <w:rFonts w:ascii="Times New Roman" w:hAnsi="Times New Roman"/>
          <w:sz w:val="24"/>
          <w:szCs w:val="24"/>
        </w:rPr>
        <w:t xml:space="preserve">в дальнейшем </w:t>
      </w:r>
      <w:r w:rsidR="00D612AB" w:rsidRPr="00465E0F">
        <w:rPr>
          <w:rFonts w:ascii="Times New Roman" w:hAnsi="Times New Roman"/>
          <w:sz w:val="24"/>
          <w:szCs w:val="24"/>
        </w:rPr>
        <w:t>подчиняется закон</w:t>
      </w:r>
      <w:r w:rsidR="003739D6" w:rsidRPr="00465E0F">
        <w:rPr>
          <w:rFonts w:ascii="Times New Roman" w:hAnsi="Times New Roman"/>
          <w:sz w:val="24"/>
          <w:szCs w:val="24"/>
        </w:rPr>
        <w:t>а</w:t>
      </w:r>
      <w:r w:rsidR="00D612AB" w:rsidRPr="00465E0F">
        <w:rPr>
          <w:rFonts w:ascii="Times New Roman" w:hAnsi="Times New Roman"/>
          <w:sz w:val="24"/>
          <w:szCs w:val="24"/>
        </w:rPr>
        <w:t xml:space="preserve">м </w:t>
      </w:r>
      <w:r w:rsidR="003739D6" w:rsidRPr="00465E0F">
        <w:rPr>
          <w:rFonts w:ascii="Times New Roman" w:hAnsi="Times New Roman"/>
          <w:sz w:val="24"/>
          <w:szCs w:val="24"/>
        </w:rPr>
        <w:t>словооб</w:t>
      </w:r>
      <w:r w:rsidR="00D612AB" w:rsidRPr="00465E0F">
        <w:rPr>
          <w:rFonts w:ascii="Times New Roman" w:hAnsi="Times New Roman"/>
          <w:sz w:val="24"/>
          <w:szCs w:val="24"/>
        </w:rPr>
        <w:t xml:space="preserve">разования русского языка, следовательно, не соотнесли глагол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D612AB" w:rsidRPr="00465E0F">
        <w:rPr>
          <w:rFonts w:ascii="Times New Roman" w:hAnsi="Times New Roman"/>
          <w:sz w:val="24"/>
          <w:szCs w:val="24"/>
        </w:rPr>
        <w:t>абстрагироваться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612AB" w:rsidRPr="00465E0F">
        <w:rPr>
          <w:rFonts w:ascii="Times New Roman" w:hAnsi="Times New Roman"/>
          <w:sz w:val="24"/>
          <w:szCs w:val="24"/>
        </w:rPr>
        <w:t>, образованный с помощью продуктивного суффикса -ирова-, с</w:t>
      </w:r>
      <w:r w:rsidR="003739D6" w:rsidRPr="00465E0F">
        <w:rPr>
          <w:rFonts w:ascii="Times New Roman" w:hAnsi="Times New Roman"/>
          <w:sz w:val="24"/>
          <w:szCs w:val="24"/>
        </w:rPr>
        <w:t> </w:t>
      </w:r>
      <w:r w:rsidR="00D612AB" w:rsidRPr="00465E0F">
        <w:rPr>
          <w:rFonts w:ascii="Times New Roman" w:hAnsi="Times New Roman"/>
          <w:sz w:val="24"/>
          <w:szCs w:val="24"/>
        </w:rPr>
        <w:t xml:space="preserve">проверочным словом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D612AB" w:rsidRPr="00465E0F">
        <w:rPr>
          <w:rFonts w:ascii="Times New Roman" w:hAnsi="Times New Roman"/>
          <w:sz w:val="24"/>
          <w:szCs w:val="24"/>
        </w:rPr>
        <w:t>абстр</w:t>
      </w:r>
      <w:r w:rsidR="00D612AB" w:rsidRPr="00465E0F">
        <w:rPr>
          <w:rFonts w:ascii="Times New Roman" w:hAnsi="Times New Roman"/>
          <w:b/>
          <w:sz w:val="24"/>
          <w:szCs w:val="24"/>
        </w:rPr>
        <w:t>а</w:t>
      </w:r>
      <w:r w:rsidR="00D612AB" w:rsidRPr="00465E0F">
        <w:rPr>
          <w:rFonts w:ascii="Times New Roman" w:hAnsi="Times New Roman"/>
          <w:sz w:val="24"/>
          <w:szCs w:val="24"/>
        </w:rPr>
        <w:t>кция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612AB" w:rsidRPr="00465E0F">
        <w:rPr>
          <w:rFonts w:ascii="Times New Roman" w:hAnsi="Times New Roman"/>
          <w:sz w:val="24"/>
          <w:szCs w:val="24"/>
        </w:rPr>
        <w:t>.</w:t>
      </w:r>
    </w:p>
    <w:p w:rsidR="003739D6" w:rsidRPr="00465E0F" w:rsidRDefault="003739D6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Ошибки в выполнении задания 9 не связаны ни с какими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Pr="00465E0F">
        <w:rPr>
          <w:rFonts w:ascii="Times New Roman" w:hAnsi="Times New Roman"/>
          <w:sz w:val="24"/>
          <w:szCs w:val="24"/>
        </w:rPr>
        <w:t>подводными камнями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Pr="00465E0F">
        <w:rPr>
          <w:rFonts w:ascii="Times New Roman" w:hAnsi="Times New Roman"/>
          <w:sz w:val="24"/>
          <w:szCs w:val="24"/>
        </w:rPr>
        <w:t xml:space="preserve"> в подборе примеров, </w:t>
      </w:r>
      <w:r w:rsidR="002852A8" w:rsidRPr="00465E0F">
        <w:rPr>
          <w:rFonts w:ascii="Times New Roman" w:hAnsi="Times New Roman"/>
          <w:sz w:val="24"/>
          <w:szCs w:val="24"/>
        </w:rPr>
        <w:t>но</w:t>
      </w:r>
      <w:r w:rsidRPr="00465E0F">
        <w:rPr>
          <w:rFonts w:ascii="Times New Roman" w:hAnsi="Times New Roman"/>
          <w:sz w:val="24"/>
          <w:szCs w:val="24"/>
        </w:rPr>
        <w:t xml:space="preserve"> могут быть объяснены </w:t>
      </w:r>
      <w:r w:rsidR="002852A8" w:rsidRPr="00465E0F">
        <w:rPr>
          <w:rFonts w:ascii="Times New Roman" w:hAnsi="Times New Roman"/>
          <w:sz w:val="24"/>
          <w:szCs w:val="24"/>
        </w:rPr>
        <w:t>как незнанием правила написания</w:t>
      </w:r>
      <w:r w:rsidRPr="00465E0F">
        <w:rPr>
          <w:rFonts w:ascii="Times New Roman" w:hAnsi="Times New Roman"/>
          <w:sz w:val="24"/>
          <w:szCs w:val="24"/>
        </w:rPr>
        <w:t xml:space="preserve"> </w:t>
      </w:r>
      <w:r w:rsidR="002852A8" w:rsidRPr="00465E0F">
        <w:rPr>
          <w:rFonts w:ascii="Times New Roman" w:hAnsi="Times New Roman"/>
          <w:sz w:val="24"/>
          <w:szCs w:val="24"/>
        </w:rPr>
        <w:t xml:space="preserve">приставок ПРЕ- и ПРИ-, так и </w:t>
      </w:r>
      <w:r w:rsidRPr="00465E0F">
        <w:rPr>
          <w:rFonts w:ascii="Times New Roman" w:hAnsi="Times New Roman"/>
          <w:sz w:val="24"/>
          <w:szCs w:val="24"/>
        </w:rPr>
        <w:t>недостаточность</w:t>
      </w:r>
      <w:r w:rsidR="002852A8" w:rsidRPr="00465E0F">
        <w:rPr>
          <w:rFonts w:ascii="Times New Roman" w:hAnsi="Times New Roman"/>
          <w:sz w:val="24"/>
          <w:szCs w:val="24"/>
        </w:rPr>
        <w:t>ю</w:t>
      </w:r>
      <w:r w:rsidRPr="00465E0F">
        <w:rPr>
          <w:rFonts w:ascii="Times New Roman" w:hAnsi="Times New Roman"/>
          <w:sz w:val="24"/>
          <w:szCs w:val="24"/>
        </w:rPr>
        <w:t xml:space="preserve"> тренинга по </w:t>
      </w:r>
      <w:r w:rsidR="002852A8" w:rsidRPr="00465E0F">
        <w:rPr>
          <w:rFonts w:ascii="Times New Roman" w:hAnsi="Times New Roman"/>
          <w:sz w:val="24"/>
          <w:szCs w:val="24"/>
        </w:rPr>
        <w:t xml:space="preserve">его </w:t>
      </w:r>
      <w:r w:rsidRPr="00465E0F">
        <w:rPr>
          <w:rFonts w:ascii="Times New Roman" w:hAnsi="Times New Roman"/>
          <w:sz w:val="24"/>
          <w:szCs w:val="24"/>
        </w:rPr>
        <w:t>прак</w:t>
      </w:r>
      <w:r w:rsidR="002852A8" w:rsidRPr="00465E0F">
        <w:rPr>
          <w:rFonts w:ascii="Times New Roman" w:hAnsi="Times New Roman"/>
          <w:sz w:val="24"/>
          <w:szCs w:val="24"/>
        </w:rPr>
        <w:t>тическому</w:t>
      </w:r>
      <w:r w:rsidR="00651C11" w:rsidRPr="00465E0F">
        <w:rPr>
          <w:rFonts w:ascii="Times New Roman" w:hAnsi="Times New Roman"/>
          <w:sz w:val="24"/>
          <w:szCs w:val="24"/>
        </w:rPr>
        <w:t xml:space="preserve"> применению</w:t>
      </w:r>
      <w:r w:rsidR="002852A8" w:rsidRPr="00465E0F">
        <w:rPr>
          <w:rFonts w:ascii="Times New Roman" w:hAnsi="Times New Roman"/>
          <w:sz w:val="24"/>
          <w:szCs w:val="24"/>
        </w:rPr>
        <w:t>. В</w:t>
      </w:r>
      <w:r w:rsidRPr="00465E0F">
        <w:rPr>
          <w:rFonts w:ascii="Times New Roman" w:hAnsi="Times New Roman"/>
          <w:sz w:val="24"/>
          <w:szCs w:val="24"/>
        </w:rPr>
        <w:t xml:space="preserve"> ответах </w:t>
      </w:r>
      <w:r w:rsidR="002852A8" w:rsidRPr="00465E0F">
        <w:rPr>
          <w:rFonts w:ascii="Times New Roman" w:hAnsi="Times New Roman"/>
          <w:sz w:val="24"/>
          <w:szCs w:val="24"/>
        </w:rPr>
        <w:t xml:space="preserve">ста девяти </w:t>
      </w:r>
      <w:r w:rsidRPr="00465E0F">
        <w:rPr>
          <w:rFonts w:ascii="Times New Roman" w:hAnsi="Times New Roman"/>
          <w:sz w:val="24"/>
          <w:szCs w:val="24"/>
        </w:rPr>
        <w:t xml:space="preserve">экзаменуемых, </w:t>
      </w:r>
      <w:r w:rsidR="002852A8" w:rsidRPr="00465E0F">
        <w:rPr>
          <w:rFonts w:ascii="Times New Roman" w:hAnsi="Times New Roman"/>
          <w:sz w:val="24"/>
          <w:szCs w:val="24"/>
        </w:rPr>
        <w:t>не справившихся с </w:t>
      </w:r>
      <w:r w:rsidRPr="00465E0F">
        <w:rPr>
          <w:rFonts w:ascii="Times New Roman" w:hAnsi="Times New Roman"/>
          <w:sz w:val="24"/>
          <w:szCs w:val="24"/>
        </w:rPr>
        <w:t>данным заданием</w:t>
      </w:r>
      <w:r w:rsidR="002852A8" w:rsidRPr="00465E0F">
        <w:rPr>
          <w:rFonts w:ascii="Times New Roman" w:hAnsi="Times New Roman"/>
          <w:sz w:val="24"/>
          <w:szCs w:val="24"/>
        </w:rPr>
        <w:t xml:space="preserve">, встречались неверные написания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2852A8" w:rsidRPr="00465E0F">
        <w:rPr>
          <w:rFonts w:ascii="Times New Roman" w:hAnsi="Times New Roman"/>
          <w:sz w:val="24"/>
          <w:szCs w:val="24"/>
        </w:rPr>
        <w:t>пр</w:t>
      </w:r>
      <w:r w:rsidR="002852A8" w:rsidRPr="00465E0F">
        <w:rPr>
          <w:rFonts w:ascii="Times New Roman" w:hAnsi="Times New Roman"/>
          <w:b/>
          <w:sz w:val="24"/>
          <w:szCs w:val="24"/>
        </w:rPr>
        <w:t>и</w:t>
      </w:r>
      <w:r w:rsidR="002852A8" w:rsidRPr="00465E0F">
        <w:rPr>
          <w:rFonts w:ascii="Times New Roman" w:hAnsi="Times New Roman"/>
          <w:sz w:val="24"/>
          <w:szCs w:val="24"/>
        </w:rPr>
        <w:t>милый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2852A8" w:rsidRPr="00465E0F">
        <w:rPr>
          <w:rFonts w:ascii="Times New Roman" w:hAnsi="Times New Roman"/>
          <w:sz w:val="24"/>
          <w:szCs w:val="24"/>
        </w:rPr>
        <w:t xml:space="preserve">,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2852A8" w:rsidRPr="00465E0F">
        <w:rPr>
          <w:rFonts w:ascii="Times New Roman" w:hAnsi="Times New Roman"/>
          <w:sz w:val="24"/>
          <w:szCs w:val="24"/>
        </w:rPr>
        <w:t>пр</w:t>
      </w:r>
      <w:r w:rsidR="002852A8" w:rsidRPr="00465E0F">
        <w:rPr>
          <w:rFonts w:ascii="Times New Roman" w:hAnsi="Times New Roman"/>
          <w:b/>
          <w:sz w:val="24"/>
          <w:szCs w:val="24"/>
        </w:rPr>
        <w:t>и</w:t>
      </w:r>
      <w:r w:rsidR="002852A8" w:rsidRPr="00465E0F">
        <w:rPr>
          <w:rFonts w:ascii="Times New Roman" w:hAnsi="Times New Roman"/>
          <w:sz w:val="24"/>
          <w:szCs w:val="24"/>
        </w:rPr>
        <w:t>успел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2852A8" w:rsidRPr="00465E0F">
        <w:rPr>
          <w:rFonts w:ascii="Times New Roman" w:hAnsi="Times New Roman"/>
          <w:sz w:val="24"/>
          <w:szCs w:val="24"/>
        </w:rPr>
        <w:t xml:space="preserve">,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2852A8" w:rsidRPr="00465E0F">
        <w:rPr>
          <w:rFonts w:ascii="Times New Roman" w:hAnsi="Times New Roman"/>
          <w:sz w:val="24"/>
          <w:szCs w:val="24"/>
        </w:rPr>
        <w:t>пр</w:t>
      </w:r>
      <w:r w:rsidR="002852A8" w:rsidRPr="00465E0F">
        <w:rPr>
          <w:rFonts w:ascii="Times New Roman" w:hAnsi="Times New Roman"/>
          <w:b/>
          <w:sz w:val="24"/>
          <w:szCs w:val="24"/>
        </w:rPr>
        <w:t>и</w:t>
      </w:r>
      <w:r w:rsidR="002852A8" w:rsidRPr="00465E0F">
        <w:rPr>
          <w:rFonts w:ascii="Times New Roman" w:hAnsi="Times New Roman"/>
          <w:sz w:val="24"/>
          <w:szCs w:val="24"/>
        </w:rPr>
        <w:t>града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2852A8" w:rsidRPr="00465E0F">
        <w:rPr>
          <w:rFonts w:ascii="Times New Roman" w:hAnsi="Times New Roman"/>
          <w:sz w:val="24"/>
          <w:szCs w:val="24"/>
        </w:rPr>
        <w:t>.</w:t>
      </w:r>
    </w:p>
    <w:p w:rsidR="002852A8" w:rsidRPr="00465E0F" w:rsidRDefault="002852A8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Основн</w:t>
      </w:r>
      <w:r w:rsidR="00EF050D" w:rsidRPr="00465E0F">
        <w:rPr>
          <w:rFonts w:ascii="Times New Roman" w:hAnsi="Times New Roman"/>
          <w:sz w:val="24"/>
          <w:szCs w:val="24"/>
        </w:rPr>
        <w:t>ая</w:t>
      </w:r>
      <w:r w:rsidRPr="00465E0F">
        <w:rPr>
          <w:rFonts w:ascii="Times New Roman" w:hAnsi="Times New Roman"/>
          <w:sz w:val="24"/>
          <w:szCs w:val="24"/>
        </w:rPr>
        <w:t xml:space="preserve"> ошибк</w:t>
      </w:r>
      <w:r w:rsidR="00EF050D" w:rsidRPr="00465E0F">
        <w:rPr>
          <w:rFonts w:ascii="Times New Roman" w:hAnsi="Times New Roman"/>
          <w:sz w:val="24"/>
          <w:szCs w:val="24"/>
        </w:rPr>
        <w:t>а в</w:t>
      </w:r>
      <w:r w:rsidRPr="00465E0F">
        <w:rPr>
          <w:rFonts w:ascii="Times New Roman" w:hAnsi="Times New Roman"/>
          <w:sz w:val="24"/>
          <w:szCs w:val="24"/>
        </w:rPr>
        <w:t xml:space="preserve"> задани</w:t>
      </w:r>
      <w:r w:rsidR="00EF050D" w:rsidRPr="00465E0F">
        <w:rPr>
          <w:rFonts w:ascii="Times New Roman" w:hAnsi="Times New Roman"/>
          <w:sz w:val="24"/>
          <w:szCs w:val="24"/>
        </w:rPr>
        <w:t>и</w:t>
      </w:r>
      <w:r w:rsidRPr="00465E0F">
        <w:rPr>
          <w:rFonts w:ascii="Times New Roman" w:hAnsi="Times New Roman"/>
          <w:sz w:val="24"/>
          <w:szCs w:val="24"/>
        </w:rPr>
        <w:t xml:space="preserve"> 16 </w:t>
      </w:r>
      <w:r w:rsidR="00EF050D" w:rsidRPr="00465E0F">
        <w:rPr>
          <w:rFonts w:ascii="Times New Roman" w:hAnsi="Times New Roman"/>
          <w:sz w:val="24"/>
          <w:szCs w:val="24"/>
        </w:rPr>
        <w:t>– обособление определения, выраженного причастным оборотом, стоящим перед определяемым словом. Сказались и незнание пунктуационного правила, и неумение чувствовать предложение интонационно.</w:t>
      </w:r>
    </w:p>
    <w:p w:rsidR="00651C11" w:rsidRPr="00465E0F" w:rsidRDefault="0059373E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Разнообразие вариантов неверных ответов з</w:t>
      </w:r>
      <w:r w:rsidR="00EF050D" w:rsidRPr="00465E0F">
        <w:rPr>
          <w:rFonts w:ascii="Times New Roman" w:hAnsi="Times New Roman"/>
          <w:sz w:val="24"/>
          <w:szCs w:val="24"/>
        </w:rPr>
        <w:t>адани</w:t>
      </w:r>
      <w:r w:rsidRPr="00465E0F">
        <w:rPr>
          <w:rFonts w:ascii="Times New Roman" w:hAnsi="Times New Roman"/>
          <w:sz w:val="24"/>
          <w:szCs w:val="24"/>
        </w:rPr>
        <w:t>я</w:t>
      </w:r>
      <w:r w:rsidR="00EF050D" w:rsidRPr="00465E0F">
        <w:rPr>
          <w:rFonts w:ascii="Times New Roman" w:hAnsi="Times New Roman"/>
          <w:sz w:val="24"/>
          <w:szCs w:val="24"/>
        </w:rPr>
        <w:t xml:space="preserve"> 21 </w:t>
      </w:r>
      <w:r w:rsidRPr="00465E0F">
        <w:rPr>
          <w:rFonts w:ascii="Times New Roman" w:hAnsi="Times New Roman"/>
          <w:sz w:val="24"/>
          <w:szCs w:val="24"/>
        </w:rPr>
        <w:t>отражает невнимательность экзаменуемых (выбор варианта 3 – элементарная путаница, когда точка зрения А.С. Пушкина на комедию Грибоедова приписывается В.Г. Белинскому), неумение вчитаться в исходный текст (пропуск варианта 2</w:t>
      </w:r>
      <w:r w:rsidR="004753CC" w:rsidRPr="00465E0F">
        <w:rPr>
          <w:rFonts w:ascii="Times New Roman" w:hAnsi="Times New Roman"/>
          <w:sz w:val="24"/>
          <w:szCs w:val="24"/>
        </w:rPr>
        <w:t xml:space="preserve">, в котором сочетались два вывода автора – из предложений 28 и 35). </w:t>
      </w:r>
    </w:p>
    <w:p w:rsidR="00EF050D" w:rsidRPr="00465E0F" w:rsidRDefault="004753CC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Во-первых, текст </w:t>
      </w:r>
      <w:r w:rsidR="00313ECB" w:rsidRPr="00465E0F">
        <w:rPr>
          <w:rFonts w:ascii="Times New Roman" w:hAnsi="Times New Roman"/>
          <w:sz w:val="24"/>
          <w:szCs w:val="24"/>
        </w:rPr>
        <w:t xml:space="preserve">Д.Л. Быкова, </w:t>
      </w:r>
      <w:r w:rsidRPr="00465E0F">
        <w:rPr>
          <w:rFonts w:ascii="Times New Roman" w:hAnsi="Times New Roman"/>
          <w:sz w:val="24"/>
          <w:szCs w:val="24"/>
        </w:rPr>
        <w:t>сам по себе яркий, эмоциональный</w:t>
      </w:r>
      <w:r w:rsidR="00651C11" w:rsidRPr="00465E0F">
        <w:rPr>
          <w:rFonts w:ascii="Times New Roman" w:hAnsi="Times New Roman"/>
          <w:sz w:val="24"/>
          <w:szCs w:val="24"/>
        </w:rPr>
        <w:t>,</w:t>
      </w:r>
      <w:r w:rsidRPr="00465E0F">
        <w:rPr>
          <w:rFonts w:ascii="Times New Roman" w:hAnsi="Times New Roman"/>
          <w:sz w:val="24"/>
          <w:szCs w:val="24"/>
        </w:rPr>
        <w:t xml:space="preserve"> </w:t>
      </w:r>
      <w:r w:rsidR="00651C11" w:rsidRPr="00465E0F">
        <w:rPr>
          <w:rFonts w:ascii="Times New Roman" w:hAnsi="Times New Roman"/>
          <w:sz w:val="24"/>
          <w:szCs w:val="24"/>
        </w:rPr>
        <w:t>что характерно для</w:t>
      </w:r>
      <w:r w:rsidR="00313ECB" w:rsidRPr="00465E0F">
        <w:rPr>
          <w:rFonts w:ascii="Times New Roman" w:hAnsi="Times New Roman"/>
          <w:sz w:val="24"/>
          <w:szCs w:val="24"/>
        </w:rPr>
        <w:t xml:space="preserve"> данного современного автора, к сожалению, </w:t>
      </w:r>
      <w:r w:rsidR="00651C11" w:rsidRPr="00465E0F">
        <w:rPr>
          <w:rFonts w:ascii="Times New Roman" w:hAnsi="Times New Roman"/>
          <w:sz w:val="24"/>
          <w:szCs w:val="24"/>
        </w:rPr>
        <w:t>оказался понятен не </w:t>
      </w:r>
      <w:r w:rsidR="00313ECB" w:rsidRPr="00465E0F">
        <w:rPr>
          <w:rFonts w:ascii="Times New Roman" w:hAnsi="Times New Roman"/>
          <w:sz w:val="24"/>
          <w:szCs w:val="24"/>
        </w:rPr>
        <w:t>всем школьникам</w:t>
      </w:r>
      <w:r w:rsidRPr="00465E0F">
        <w:rPr>
          <w:rFonts w:ascii="Times New Roman" w:hAnsi="Times New Roman"/>
          <w:sz w:val="24"/>
          <w:szCs w:val="24"/>
        </w:rPr>
        <w:t xml:space="preserve">; </w:t>
      </w:r>
      <w:r w:rsidR="00651C11" w:rsidRPr="00465E0F">
        <w:rPr>
          <w:rFonts w:ascii="Times New Roman" w:hAnsi="Times New Roman"/>
          <w:sz w:val="24"/>
          <w:szCs w:val="24"/>
        </w:rPr>
        <w:t xml:space="preserve">во-вторых, </w:t>
      </w:r>
      <w:r w:rsidR="00313ECB" w:rsidRPr="00465E0F">
        <w:rPr>
          <w:rFonts w:ascii="Times New Roman" w:hAnsi="Times New Roman"/>
          <w:spacing w:val="4"/>
          <w:sz w:val="24"/>
          <w:szCs w:val="24"/>
        </w:rPr>
        <w:t>его </w:t>
      </w:r>
      <w:r w:rsidRPr="00465E0F">
        <w:rPr>
          <w:rFonts w:ascii="Times New Roman" w:hAnsi="Times New Roman"/>
          <w:spacing w:val="4"/>
          <w:sz w:val="24"/>
          <w:szCs w:val="24"/>
        </w:rPr>
        <w:t>тексты, н</w:t>
      </w:r>
      <w:r w:rsidR="00651C11" w:rsidRPr="00465E0F">
        <w:rPr>
          <w:rFonts w:ascii="Times New Roman" w:hAnsi="Times New Roman"/>
          <w:spacing w:val="4"/>
          <w:sz w:val="24"/>
          <w:szCs w:val="24"/>
        </w:rPr>
        <w:t>асыщенные фактами, требуют и от </w:t>
      </w:r>
      <w:r w:rsidRPr="00465E0F">
        <w:rPr>
          <w:rFonts w:ascii="Times New Roman" w:hAnsi="Times New Roman"/>
          <w:spacing w:val="4"/>
          <w:sz w:val="24"/>
          <w:szCs w:val="24"/>
        </w:rPr>
        <w:t>читателя определённой эрудиции</w:t>
      </w:r>
      <w:r w:rsidR="007248CA" w:rsidRPr="00465E0F">
        <w:rPr>
          <w:rFonts w:ascii="Times New Roman" w:hAnsi="Times New Roman"/>
          <w:sz w:val="24"/>
          <w:szCs w:val="24"/>
        </w:rPr>
        <w:t>;</w:t>
      </w:r>
      <w:r w:rsidR="00313ECB" w:rsidRPr="00465E0F">
        <w:rPr>
          <w:rFonts w:ascii="Times New Roman" w:hAnsi="Times New Roman"/>
          <w:sz w:val="24"/>
          <w:szCs w:val="24"/>
        </w:rPr>
        <w:t xml:space="preserve"> в-третьих, сказывается нехватка врем</w:t>
      </w:r>
      <w:r w:rsidR="00651C11" w:rsidRPr="00465E0F">
        <w:rPr>
          <w:rFonts w:ascii="Times New Roman" w:hAnsi="Times New Roman"/>
          <w:sz w:val="24"/>
          <w:szCs w:val="24"/>
        </w:rPr>
        <w:t xml:space="preserve">ени на выполнение заданий, расположенных после </w:t>
      </w:r>
      <w:r w:rsidR="00313ECB" w:rsidRPr="00465E0F">
        <w:rPr>
          <w:rFonts w:ascii="Times New Roman" w:hAnsi="Times New Roman"/>
          <w:sz w:val="24"/>
          <w:szCs w:val="24"/>
        </w:rPr>
        <w:t>большого текста</w:t>
      </w:r>
      <w:r w:rsidR="00651C11" w:rsidRPr="00465E0F">
        <w:rPr>
          <w:rFonts w:ascii="Times New Roman" w:hAnsi="Times New Roman"/>
          <w:sz w:val="24"/>
          <w:szCs w:val="24"/>
        </w:rPr>
        <w:t>,</w:t>
      </w:r>
      <w:r w:rsidR="00313ECB" w:rsidRPr="00465E0F">
        <w:rPr>
          <w:rFonts w:ascii="Times New Roman" w:hAnsi="Times New Roman"/>
          <w:sz w:val="24"/>
          <w:szCs w:val="24"/>
        </w:rPr>
        <w:t xml:space="preserve"> и </w:t>
      </w:r>
      <w:r w:rsidR="007248CA" w:rsidRPr="00465E0F">
        <w:rPr>
          <w:rFonts w:ascii="Times New Roman" w:hAnsi="Times New Roman"/>
          <w:sz w:val="24"/>
          <w:szCs w:val="24"/>
        </w:rPr>
        <w:t xml:space="preserve">на </w:t>
      </w:r>
      <w:r w:rsidR="00313ECB" w:rsidRPr="00465E0F">
        <w:rPr>
          <w:rFonts w:ascii="Times New Roman" w:hAnsi="Times New Roman"/>
          <w:sz w:val="24"/>
          <w:szCs w:val="24"/>
        </w:rPr>
        <w:t>напи</w:t>
      </w:r>
      <w:r w:rsidR="00651C11" w:rsidRPr="00465E0F">
        <w:rPr>
          <w:rFonts w:ascii="Times New Roman" w:hAnsi="Times New Roman"/>
          <w:sz w:val="24"/>
          <w:szCs w:val="24"/>
        </w:rPr>
        <w:t>сание сочинения, что приводит к некоторой</w:t>
      </w:r>
      <w:r w:rsidR="00313ECB" w:rsidRPr="00465E0F">
        <w:rPr>
          <w:rFonts w:ascii="Times New Roman" w:hAnsi="Times New Roman"/>
          <w:sz w:val="24"/>
          <w:szCs w:val="24"/>
        </w:rPr>
        <w:t xml:space="preserve"> нервозности</w:t>
      </w:r>
      <w:r w:rsidR="00651C11" w:rsidRPr="00465E0F">
        <w:rPr>
          <w:rFonts w:ascii="Times New Roman" w:hAnsi="Times New Roman"/>
          <w:sz w:val="24"/>
          <w:szCs w:val="24"/>
        </w:rPr>
        <w:t xml:space="preserve"> и рассеянности</w:t>
      </w:r>
      <w:r w:rsidR="00EC05FA" w:rsidRPr="00465E0F">
        <w:rPr>
          <w:rFonts w:ascii="Times New Roman" w:hAnsi="Times New Roman"/>
          <w:sz w:val="24"/>
          <w:szCs w:val="24"/>
        </w:rPr>
        <w:t xml:space="preserve"> на последнем этапе работы</w:t>
      </w:r>
      <w:r w:rsidR="00313ECB" w:rsidRPr="00465E0F">
        <w:rPr>
          <w:rFonts w:ascii="Times New Roman" w:hAnsi="Times New Roman"/>
          <w:sz w:val="24"/>
          <w:szCs w:val="24"/>
        </w:rPr>
        <w:t>.</w:t>
      </w:r>
    </w:p>
    <w:p w:rsidR="00CD2F26" w:rsidRPr="00465E0F" w:rsidRDefault="00CD2F26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Выводы по первой части: </w:t>
      </w:r>
    </w:p>
    <w:p w:rsidR="005D6FC9" w:rsidRPr="00465E0F" w:rsidRDefault="005D6FC9" w:rsidP="00465E0F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по сравнению с прошлым годом меньше работ с исправлениями, небрежных, с отсутствием ответа на некоторые задания, при этом </w:t>
      </w:r>
      <w:r w:rsidRPr="00465E0F">
        <w:rPr>
          <w:rFonts w:ascii="Times New Roman" w:hAnsi="Times New Roman"/>
          <w:spacing w:val="4"/>
          <w:sz w:val="24"/>
          <w:szCs w:val="24"/>
        </w:rPr>
        <w:t>недостаточная внимательность на разных этапах выполнения за</w:t>
      </w:r>
      <w:r w:rsidRPr="00465E0F">
        <w:rPr>
          <w:rFonts w:ascii="Times New Roman" w:hAnsi="Times New Roman"/>
          <w:sz w:val="24"/>
          <w:szCs w:val="24"/>
        </w:rPr>
        <w:t>даний по-прежнему ощущается в отдельных работах;</w:t>
      </w:r>
    </w:p>
    <w:p w:rsidR="00CD2F26" w:rsidRPr="00465E0F" w:rsidRDefault="00651C11" w:rsidP="00465E0F">
      <w:pPr>
        <w:pStyle w:val="a3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 разных заданиях выявился общий </w:t>
      </w:r>
      <w:r w:rsidR="00EC05FA" w:rsidRPr="00465E0F">
        <w:rPr>
          <w:rFonts w:ascii="Times New Roman" w:hAnsi="Times New Roman"/>
          <w:sz w:val="24"/>
          <w:szCs w:val="24"/>
        </w:rPr>
        <w:t xml:space="preserve">системный </w:t>
      </w:r>
      <w:r w:rsidRPr="00465E0F">
        <w:rPr>
          <w:rFonts w:ascii="Times New Roman" w:hAnsi="Times New Roman"/>
          <w:sz w:val="24"/>
          <w:szCs w:val="24"/>
        </w:rPr>
        <w:t xml:space="preserve">недочёт – проблемы </w:t>
      </w:r>
      <w:r w:rsidR="00EC05FA" w:rsidRPr="00465E0F">
        <w:rPr>
          <w:rFonts w:ascii="Times New Roman" w:hAnsi="Times New Roman"/>
          <w:sz w:val="24"/>
          <w:szCs w:val="24"/>
        </w:rPr>
        <w:t>в </w:t>
      </w:r>
      <w:r w:rsidR="00CD2F26" w:rsidRPr="00465E0F">
        <w:rPr>
          <w:rFonts w:ascii="Times New Roman" w:hAnsi="Times New Roman"/>
          <w:sz w:val="24"/>
          <w:szCs w:val="24"/>
        </w:rPr>
        <w:t>работ</w:t>
      </w:r>
      <w:r w:rsidRPr="00465E0F">
        <w:rPr>
          <w:rFonts w:ascii="Times New Roman" w:hAnsi="Times New Roman"/>
          <w:sz w:val="24"/>
          <w:szCs w:val="24"/>
        </w:rPr>
        <w:t>е с </w:t>
      </w:r>
      <w:r w:rsidR="00CD2F26" w:rsidRPr="00465E0F">
        <w:rPr>
          <w:rFonts w:ascii="Times New Roman" w:hAnsi="Times New Roman"/>
          <w:sz w:val="24"/>
          <w:szCs w:val="24"/>
        </w:rPr>
        <w:t xml:space="preserve">лексическим значением слова, а также </w:t>
      </w:r>
      <w:r w:rsidR="00EC05FA" w:rsidRPr="00465E0F">
        <w:rPr>
          <w:rFonts w:ascii="Times New Roman" w:hAnsi="Times New Roman"/>
          <w:sz w:val="24"/>
          <w:szCs w:val="24"/>
        </w:rPr>
        <w:t xml:space="preserve">с его этимологией </w:t>
      </w:r>
      <w:r w:rsidR="00CD2F26" w:rsidRPr="00465E0F">
        <w:rPr>
          <w:rFonts w:ascii="Times New Roman" w:hAnsi="Times New Roman"/>
          <w:sz w:val="24"/>
          <w:szCs w:val="24"/>
        </w:rPr>
        <w:t>через работу со словарями и интернет-ресурсами</w:t>
      </w:r>
      <w:r w:rsidR="00EC05FA" w:rsidRPr="00465E0F">
        <w:rPr>
          <w:rFonts w:ascii="Times New Roman" w:hAnsi="Times New Roman"/>
          <w:sz w:val="24"/>
          <w:szCs w:val="24"/>
        </w:rPr>
        <w:t xml:space="preserve"> на протяжении всего школьного курса</w:t>
      </w:r>
      <w:r w:rsidR="00CD2F26" w:rsidRPr="00465E0F">
        <w:rPr>
          <w:rFonts w:ascii="Times New Roman" w:hAnsi="Times New Roman"/>
          <w:sz w:val="24"/>
          <w:szCs w:val="24"/>
        </w:rPr>
        <w:t>;</w:t>
      </w:r>
    </w:p>
    <w:p w:rsidR="00CD2F26" w:rsidRPr="00465E0F" w:rsidRDefault="00CD2F26" w:rsidP="00465E0F">
      <w:pPr>
        <w:pStyle w:val="a3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 на практике непонимание связи лексического значения с морфемным составом слова (каждая морфема – значимая часть слова);</w:t>
      </w:r>
    </w:p>
    <w:p w:rsidR="00CD2F26" w:rsidRPr="00465E0F" w:rsidRDefault="00CD2F26" w:rsidP="00465E0F">
      <w:pPr>
        <w:pStyle w:val="a3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формальный подход к поиску ответа;</w:t>
      </w:r>
    </w:p>
    <w:p w:rsidR="00CD2F26" w:rsidRPr="00465E0F" w:rsidRDefault="00CD2F26" w:rsidP="00465E0F">
      <w:pPr>
        <w:pStyle w:val="a3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lastRenderedPageBreak/>
        <w:t xml:space="preserve">незнание </w:t>
      </w:r>
      <w:r w:rsidR="00EC05FA" w:rsidRPr="00465E0F">
        <w:rPr>
          <w:rFonts w:ascii="Times New Roman" w:hAnsi="Times New Roman"/>
          <w:sz w:val="24"/>
          <w:szCs w:val="24"/>
        </w:rPr>
        <w:t xml:space="preserve">отдельных </w:t>
      </w:r>
      <w:r w:rsidRPr="00465E0F">
        <w:rPr>
          <w:rFonts w:ascii="Times New Roman" w:hAnsi="Times New Roman"/>
          <w:sz w:val="24"/>
          <w:szCs w:val="24"/>
        </w:rPr>
        <w:t>правил орфографии и пунктуации и недостаточная их отработка на практике (что? где? почему?);</w:t>
      </w:r>
    </w:p>
    <w:p w:rsidR="00CD2F26" w:rsidRPr="00465E0F" w:rsidRDefault="00CD2F26" w:rsidP="00465E0F">
      <w:pPr>
        <w:pStyle w:val="a3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общ</w:t>
      </w:r>
      <w:r w:rsidR="00EC05FA" w:rsidRPr="00465E0F">
        <w:rPr>
          <w:rFonts w:ascii="Times New Roman" w:hAnsi="Times New Roman"/>
          <w:sz w:val="24"/>
          <w:szCs w:val="24"/>
        </w:rPr>
        <w:t>ую</w:t>
      </w:r>
      <w:r w:rsidRPr="00465E0F">
        <w:rPr>
          <w:rFonts w:ascii="Times New Roman" w:hAnsi="Times New Roman"/>
          <w:sz w:val="24"/>
          <w:szCs w:val="24"/>
        </w:rPr>
        <w:t xml:space="preserve"> эрудици</w:t>
      </w:r>
      <w:r w:rsidR="00EC05FA" w:rsidRPr="00465E0F">
        <w:rPr>
          <w:rFonts w:ascii="Times New Roman" w:hAnsi="Times New Roman"/>
          <w:sz w:val="24"/>
          <w:szCs w:val="24"/>
        </w:rPr>
        <w:t>ю</w:t>
      </w:r>
      <w:r w:rsidRPr="00465E0F">
        <w:rPr>
          <w:rFonts w:ascii="Times New Roman" w:hAnsi="Times New Roman"/>
          <w:sz w:val="24"/>
          <w:szCs w:val="24"/>
        </w:rPr>
        <w:t>, начитанность, кругозор большинства выпускников пока нельзя признать удовлетворительным</w:t>
      </w:r>
      <w:r w:rsidR="00EC05FA" w:rsidRPr="00465E0F">
        <w:rPr>
          <w:rFonts w:ascii="Times New Roman" w:hAnsi="Times New Roman"/>
          <w:sz w:val="24"/>
          <w:szCs w:val="24"/>
        </w:rPr>
        <w:t>и</w:t>
      </w:r>
      <w:r w:rsidRPr="00465E0F">
        <w:rPr>
          <w:rFonts w:ascii="Times New Roman" w:hAnsi="Times New Roman"/>
          <w:sz w:val="24"/>
          <w:szCs w:val="24"/>
        </w:rPr>
        <w:t>.</w:t>
      </w:r>
    </w:p>
    <w:p w:rsidR="00CD2F26" w:rsidRPr="00465E0F" w:rsidRDefault="00C644BC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Аргументация собственного мнения – </w:t>
      </w:r>
      <w:r w:rsidR="00EC05FA" w:rsidRPr="00465E0F">
        <w:rPr>
          <w:rFonts w:ascii="Times New Roman" w:hAnsi="Times New Roman"/>
          <w:sz w:val="24"/>
          <w:szCs w:val="24"/>
        </w:rPr>
        <w:t xml:space="preserve">для экзаменуемых </w:t>
      </w:r>
      <w:r w:rsidRPr="00465E0F">
        <w:rPr>
          <w:rFonts w:ascii="Times New Roman" w:hAnsi="Times New Roman"/>
          <w:sz w:val="24"/>
          <w:szCs w:val="24"/>
        </w:rPr>
        <w:t>один из самых непростых аспектов сочинения по прочитанному тексту, так же как оценивание данного критерия 4 (аргументация собственного мнения) – один из наиболее сложных моментов в проверке задания 26</w:t>
      </w:r>
      <w:r w:rsidR="00D0328A" w:rsidRPr="00465E0F">
        <w:rPr>
          <w:rFonts w:ascii="Times New Roman" w:hAnsi="Times New Roman"/>
          <w:sz w:val="24"/>
          <w:szCs w:val="24"/>
        </w:rPr>
        <w:t xml:space="preserve"> экспертами</w:t>
      </w:r>
      <w:r w:rsidRPr="00465E0F">
        <w:rPr>
          <w:rFonts w:ascii="Times New Roman" w:hAnsi="Times New Roman"/>
          <w:sz w:val="24"/>
          <w:szCs w:val="24"/>
        </w:rPr>
        <w:t xml:space="preserve">. </w:t>
      </w:r>
      <w:r w:rsidR="00D0328A" w:rsidRPr="00465E0F">
        <w:rPr>
          <w:rFonts w:ascii="Times New Roman" w:hAnsi="Times New Roman"/>
          <w:sz w:val="24"/>
          <w:szCs w:val="24"/>
        </w:rPr>
        <w:t xml:space="preserve">Результат проверки варианта 301 показал − пятнадцать процентов из писавших сочинение получили </w:t>
      </w:r>
      <w:r w:rsidR="00C448AD" w:rsidRPr="00465E0F">
        <w:rPr>
          <w:rFonts w:ascii="Times New Roman" w:hAnsi="Times New Roman"/>
          <w:sz w:val="24"/>
          <w:szCs w:val="24"/>
        </w:rPr>
        <w:t>ноль</w:t>
      </w:r>
      <w:r w:rsidR="00D0328A" w:rsidRPr="00465E0F">
        <w:rPr>
          <w:rFonts w:ascii="Times New Roman" w:hAnsi="Times New Roman"/>
          <w:sz w:val="24"/>
          <w:szCs w:val="24"/>
        </w:rPr>
        <w:t xml:space="preserve"> баллов по данному критерию, работы ста семидесяти пяти человек из четырёхсот тридцати трёх оценены высшим баллом. Сложности ощущаются </w:t>
      </w:r>
      <w:r w:rsidR="00EC05FA" w:rsidRPr="00465E0F">
        <w:rPr>
          <w:rFonts w:ascii="Times New Roman" w:hAnsi="Times New Roman"/>
          <w:sz w:val="24"/>
          <w:szCs w:val="24"/>
        </w:rPr>
        <w:t xml:space="preserve">и </w:t>
      </w:r>
      <w:r w:rsidR="00D0328A" w:rsidRPr="00465E0F">
        <w:rPr>
          <w:rFonts w:ascii="Times New Roman" w:hAnsi="Times New Roman"/>
          <w:sz w:val="24"/>
          <w:szCs w:val="24"/>
        </w:rPr>
        <w:t>в подборе примера-аргумента из читательского опыта</w:t>
      </w:r>
      <w:r w:rsidR="00C44A93" w:rsidRPr="00465E0F">
        <w:rPr>
          <w:rFonts w:ascii="Times New Roman" w:hAnsi="Times New Roman"/>
          <w:sz w:val="24"/>
          <w:szCs w:val="24"/>
        </w:rPr>
        <w:t xml:space="preserve">, что характерно для сочинений по различным текстам (определённый набор заготовленных примеров и стремление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44A93" w:rsidRPr="00465E0F">
        <w:rPr>
          <w:rFonts w:ascii="Times New Roman" w:hAnsi="Times New Roman"/>
          <w:sz w:val="24"/>
          <w:szCs w:val="24"/>
        </w:rPr>
        <w:t>подогнать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44A93" w:rsidRPr="00465E0F">
        <w:rPr>
          <w:rFonts w:ascii="Times New Roman" w:hAnsi="Times New Roman"/>
          <w:sz w:val="24"/>
          <w:szCs w:val="24"/>
        </w:rPr>
        <w:t xml:space="preserve"> их к проблематике анализируемого текста), и, что удивительно, в аргументации из собственного опыта, из жизненных наблюдений. И</w:t>
      </w:r>
      <w:r w:rsidR="00D721FF" w:rsidRPr="00465E0F">
        <w:rPr>
          <w:rFonts w:ascii="Times New Roman" w:hAnsi="Times New Roman"/>
          <w:sz w:val="24"/>
          <w:szCs w:val="24"/>
        </w:rPr>
        <w:t xml:space="preserve"> то</w:t>
      </w:r>
      <w:r w:rsidR="00C44A93" w:rsidRPr="00465E0F">
        <w:rPr>
          <w:rFonts w:ascii="Times New Roman" w:hAnsi="Times New Roman"/>
          <w:sz w:val="24"/>
          <w:szCs w:val="24"/>
        </w:rPr>
        <w:t xml:space="preserve">, и другое связано с содержанием текста и его жанровыми особенностями. </w:t>
      </w:r>
    </w:p>
    <w:p w:rsidR="007A221A" w:rsidRPr="00465E0F" w:rsidRDefault="00C44A93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Надо сказать, что довольно разнообразен чи</w:t>
      </w:r>
      <w:r w:rsidR="00CD2F26" w:rsidRPr="00465E0F">
        <w:rPr>
          <w:rFonts w:ascii="Times New Roman" w:hAnsi="Times New Roman"/>
          <w:sz w:val="24"/>
          <w:szCs w:val="24"/>
        </w:rPr>
        <w:t>тательский опыт, привлечённый в </w:t>
      </w:r>
      <w:r w:rsidRPr="00465E0F">
        <w:rPr>
          <w:rFonts w:ascii="Times New Roman" w:hAnsi="Times New Roman"/>
          <w:sz w:val="24"/>
          <w:szCs w:val="24"/>
        </w:rPr>
        <w:t xml:space="preserve">качестве </w:t>
      </w:r>
      <w:r w:rsidR="00654E76" w:rsidRPr="00465E0F">
        <w:rPr>
          <w:rFonts w:ascii="Times New Roman" w:hAnsi="Times New Roman"/>
          <w:sz w:val="24"/>
          <w:szCs w:val="24"/>
        </w:rPr>
        <w:t>примеров</w:t>
      </w:r>
      <w:r w:rsidR="00EC05FA" w:rsidRPr="00465E0F">
        <w:rPr>
          <w:rFonts w:ascii="Times New Roman" w:hAnsi="Times New Roman"/>
          <w:sz w:val="24"/>
          <w:szCs w:val="24"/>
        </w:rPr>
        <w:t xml:space="preserve"> к тексту Д.Л. Быкова</w:t>
      </w:r>
      <w:r w:rsidR="00654E76" w:rsidRPr="00465E0F">
        <w:rPr>
          <w:rFonts w:ascii="Times New Roman" w:hAnsi="Times New Roman"/>
          <w:sz w:val="24"/>
          <w:szCs w:val="24"/>
        </w:rPr>
        <w:t xml:space="preserve">: А.С. Пушкин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654E76" w:rsidRPr="00465E0F">
        <w:rPr>
          <w:rFonts w:ascii="Times New Roman" w:hAnsi="Times New Roman"/>
          <w:sz w:val="24"/>
          <w:szCs w:val="24"/>
        </w:rPr>
        <w:t>Капитанская дочка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654E76" w:rsidRPr="00465E0F">
        <w:rPr>
          <w:rFonts w:ascii="Times New Roman" w:hAnsi="Times New Roman"/>
          <w:sz w:val="24"/>
          <w:szCs w:val="24"/>
        </w:rPr>
        <w:t xml:space="preserve"> (Пётр Гринёв), Ф.М. </w:t>
      </w:r>
      <w:r w:rsidRPr="00465E0F">
        <w:rPr>
          <w:rFonts w:ascii="Times New Roman" w:hAnsi="Times New Roman"/>
          <w:sz w:val="24"/>
          <w:szCs w:val="24"/>
        </w:rPr>
        <w:t xml:space="preserve">Достоевский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Pr="00465E0F">
        <w:rPr>
          <w:rFonts w:ascii="Times New Roman" w:hAnsi="Times New Roman"/>
          <w:sz w:val="24"/>
          <w:szCs w:val="24"/>
        </w:rPr>
        <w:t>Преступление и наказание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448AD" w:rsidRPr="00465E0F">
        <w:rPr>
          <w:rFonts w:ascii="Times New Roman" w:hAnsi="Times New Roman"/>
          <w:sz w:val="24"/>
          <w:szCs w:val="24"/>
        </w:rPr>
        <w:t xml:space="preserve"> (Раскольников)</w:t>
      </w:r>
      <w:r w:rsidR="00C16921" w:rsidRPr="00465E0F">
        <w:rPr>
          <w:rFonts w:ascii="Times New Roman" w:hAnsi="Times New Roman"/>
          <w:sz w:val="24"/>
          <w:szCs w:val="24"/>
        </w:rPr>
        <w:t xml:space="preserve"> и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16921" w:rsidRPr="00465E0F">
        <w:rPr>
          <w:rFonts w:ascii="Times New Roman" w:hAnsi="Times New Roman"/>
          <w:sz w:val="24"/>
          <w:szCs w:val="24"/>
        </w:rPr>
        <w:t>Идиот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16921" w:rsidRPr="00465E0F">
        <w:rPr>
          <w:rFonts w:ascii="Times New Roman" w:hAnsi="Times New Roman"/>
          <w:sz w:val="24"/>
          <w:szCs w:val="24"/>
        </w:rPr>
        <w:t xml:space="preserve"> (князь Мышкин)</w:t>
      </w:r>
      <w:r w:rsidRPr="00465E0F">
        <w:rPr>
          <w:rFonts w:ascii="Times New Roman" w:hAnsi="Times New Roman"/>
          <w:sz w:val="24"/>
          <w:szCs w:val="24"/>
        </w:rPr>
        <w:t xml:space="preserve">, </w:t>
      </w:r>
      <w:r w:rsidR="00C448AD" w:rsidRPr="00465E0F">
        <w:rPr>
          <w:rFonts w:ascii="Times New Roman" w:hAnsi="Times New Roman"/>
          <w:sz w:val="24"/>
          <w:szCs w:val="24"/>
        </w:rPr>
        <w:t xml:space="preserve">И.С. Тургенев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448AD" w:rsidRPr="00465E0F">
        <w:rPr>
          <w:rFonts w:ascii="Times New Roman" w:hAnsi="Times New Roman"/>
          <w:sz w:val="24"/>
          <w:szCs w:val="24"/>
        </w:rPr>
        <w:t xml:space="preserve">Отцы и дети (Базаров), А.И. Солженицын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448AD" w:rsidRPr="00465E0F">
        <w:rPr>
          <w:rFonts w:ascii="Times New Roman" w:hAnsi="Times New Roman"/>
          <w:sz w:val="24"/>
          <w:szCs w:val="24"/>
        </w:rPr>
        <w:t>Матрёнин двор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448AD" w:rsidRPr="00465E0F">
        <w:rPr>
          <w:rFonts w:ascii="Times New Roman" w:hAnsi="Times New Roman"/>
          <w:sz w:val="24"/>
          <w:szCs w:val="24"/>
        </w:rPr>
        <w:t xml:space="preserve"> (Матрёна)</w:t>
      </w:r>
      <w:r w:rsidR="00654E76" w:rsidRPr="00465E0F">
        <w:rPr>
          <w:rFonts w:ascii="Times New Roman" w:hAnsi="Times New Roman"/>
          <w:sz w:val="24"/>
          <w:szCs w:val="24"/>
        </w:rPr>
        <w:t xml:space="preserve"> и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654E76" w:rsidRPr="00465E0F">
        <w:rPr>
          <w:rFonts w:ascii="Times New Roman" w:hAnsi="Times New Roman"/>
          <w:sz w:val="24"/>
          <w:szCs w:val="24"/>
        </w:rPr>
        <w:t>Один день Ивана Денисовича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654E76" w:rsidRPr="00465E0F">
        <w:rPr>
          <w:rFonts w:ascii="Times New Roman" w:hAnsi="Times New Roman"/>
          <w:sz w:val="24"/>
          <w:szCs w:val="24"/>
        </w:rPr>
        <w:t xml:space="preserve"> (главный герой),</w:t>
      </w:r>
      <w:r w:rsidR="00EC05FA" w:rsidRPr="00465E0F">
        <w:rPr>
          <w:rFonts w:ascii="Times New Roman" w:hAnsi="Times New Roman"/>
          <w:sz w:val="24"/>
          <w:szCs w:val="24"/>
        </w:rPr>
        <w:t xml:space="preserve"> М. </w:t>
      </w:r>
      <w:r w:rsidR="00C448AD" w:rsidRPr="00465E0F">
        <w:rPr>
          <w:rFonts w:ascii="Times New Roman" w:hAnsi="Times New Roman"/>
          <w:sz w:val="24"/>
          <w:szCs w:val="24"/>
        </w:rPr>
        <w:t xml:space="preserve">Горький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448AD" w:rsidRPr="00465E0F">
        <w:rPr>
          <w:rFonts w:ascii="Times New Roman" w:hAnsi="Times New Roman"/>
          <w:sz w:val="24"/>
          <w:szCs w:val="24"/>
        </w:rPr>
        <w:t>Старуха Изергиль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448AD" w:rsidRPr="00465E0F">
        <w:rPr>
          <w:rFonts w:ascii="Times New Roman" w:hAnsi="Times New Roman"/>
          <w:sz w:val="24"/>
          <w:szCs w:val="24"/>
        </w:rPr>
        <w:t xml:space="preserve"> (Данко), Л</w:t>
      </w:r>
      <w:r w:rsidR="00EC05FA" w:rsidRPr="00465E0F">
        <w:rPr>
          <w:rFonts w:ascii="Times New Roman" w:hAnsi="Times New Roman"/>
          <w:sz w:val="24"/>
          <w:szCs w:val="24"/>
        </w:rPr>
        <w:t xml:space="preserve">.Н. Толстой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EC05FA" w:rsidRPr="00465E0F">
        <w:rPr>
          <w:rFonts w:ascii="Times New Roman" w:hAnsi="Times New Roman"/>
          <w:sz w:val="24"/>
          <w:szCs w:val="24"/>
        </w:rPr>
        <w:t>Война и мир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EC05FA" w:rsidRPr="00465E0F">
        <w:rPr>
          <w:rFonts w:ascii="Times New Roman" w:hAnsi="Times New Roman"/>
          <w:sz w:val="24"/>
          <w:szCs w:val="24"/>
        </w:rPr>
        <w:t xml:space="preserve"> (Н.А. </w:t>
      </w:r>
      <w:r w:rsidR="00C448AD" w:rsidRPr="00465E0F">
        <w:rPr>
          <w:rFonts w:ascii="Times New Roman" w:hAnsi="Times New Roman"/>
          <w:sz w:val="24"/>
          <w:szCs w:val="24"/>
        </w:rPr>
        <w:t>Болконский; Пьер Безухов</w:t>
      </w:r>
      <w:r w:rsidR="00C5748C" w:rsidRPr="00465E0F">
        <w:rPr>
          <w:rFonts w:ascii="Times New Roman" w:hAnsi="Times New Roman"/>
          <w:sz w:val="24"/>
          <w:szCs w:val="24"/>
        </w:rPr>
        <w:t>, Наташа Ростова</w:t>
      </w:r>
      <w:r w:rsidR="00C448AD" w:rsidRPr="00465E0F">
        <w:rPr>
          <w:rFonts w:ascii="Times New Roman" w:hAnsi="Times New Roman"/>
          <w:sz w:val="24"/>
          <w:szCs w:val="24"/>
        </w:rPr>
        <w:t xml:space="preserve">), М. Булгаков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448AD" w:rsidRPr="00465E0F">
        <w:rPr>
          <w:rFonts w:ascii="Times New Roman" w:hAnsi="Times New Roman"/>
          <w:sz w:val="24"/>
          <w:szCs w:val="24"/>
        </w:rPr>
        <w:t>Мастер и Маргарита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448AD" w:rsidRPr="00465E0F">
        <w:rPr>
          <w:rFonts w:ascii="Times New Roman" w:hAnsi="Times New Roman"/>
          <w:sz w:val="24"/>
          <w:szCs w:val="24"/>
        </w:rPr>
        <w:t xml:space="preserve"> (Мастер</w:t>
      </w:r>
      <w:r w:rsidR="00654E76" w:rsidRPr="00465E0F">
        <w:rPr>
          <w:rFonts w:ascii="Times New Roman" w:hAnsi="Times New Roman"/>
          <w:sz w:val="24"/>
          <w:szCs w:val="24"/>
        </w:rPr>
        <w:t>, Иван Бездомный</w:t>
      </w:r>
      <w:r w:rsidR="00C448AD" w:rsidRPr="00465E0F">
        <w:rPr>
          <w:rFonts w:ascii="Times New Roman" w:hAnsi="Times New Roman"/>
          <w:sz w:val="24"/>
          <w:szCs w:val="24"/>
        </w:rPr>
        <w:t xml:space="preserve">), М. Шолохов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448AD" w:rsidRPr="00465E0F">
        <w:rPr>
          <w:rFonts w:ascii="Times New Roman" w:hAnsi="Times New Roman"/>
          <w:sz w:val="24"/>
          <w:szCs w:val="24"/>
        </w:rPr>
        <w:t>Тихий Дон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448AD" w:rsidRPr="00465E0F">
        <w:rPr>
          <w:rFonts w:ascii="Times New Roman" w:hAnsi="Times New Roman"/>
          <w:sz w:val="24"/>
          <w:szCs w:val="24"/>
        </w:rPr>
        <w:t xml:space="preserve"> (Григорий Мелехов)</w:t>
      </w:r>
      <w:r w:rsidR="00654E76" w:rsidRPr="00465E0F">
        <w:rPr>
          <w:rFonts w:ascii="Times New Roman" w:hAnsi="Times New Roman"/>
          <w:sz w:val="24"/>
          <w:szCs w:val="24"/>
        </w:rPr>
        <w:t xml:space="preserve"> и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654E76" w:rsidRPr="00465E0F">
        <w:rPr>
          <w:rFonts w:ascii="Times New Roman" w:hAnsi="Times New Roman"/>
          <w:sz w:val="24"/>
          <w:szCs w:val="24"/>
        </w:rPr>
        <w:t>Судьба человека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654E76" w:rsidRPr="00465E0F">
        <w:rPr>
          <w:rFonts w:ascii="Times New Roman" w:hAnsi="Times New Roman"/>
          <w:sz w:val="24"/>
          <w:szCs w:val="24"/>
        </w:rPr>
        <w:t xml:space="preserve"> (Андрей Соколов)</w:t>
      </w:r>
      <w:r w:rsidR="00C448AD" w:rsidRPr="00465E0F">
        <w:rPr>
          <w:rFonts w:ascii="Times New Roman" w:hAnsi="Times New Roman"/>
          <w:sz w:val="24"/>
          <w:szCs w:val="24"/>
        </w:rPr>
        <w:t xml:space="preserve">, </w:t>
      </w:r>
      <w:r w:rsidR="00C5748C" w:rsidRPr="00465E0F">
        <w:rPr>
          <w:rFonts w:ascii="Times New Roman" w:hAnsi="Times New Roman"/>
          <w:sz w:val="24"/>
          <w:szCs w:val="24"/>
        </w:rPr>
        <w:t xml:space="preserve">А.С. Грибоедов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5748C" w:rsidRPr="00465E0F">
        <w:rPr>
          <w:rFonts w:ascii="Times New Roman" w:hAnsi="Times New Roman"/>
          <w:sz w:val="24"/>
          <w:szCs w:val="24"/>
        </w:rPr>
        <w:t>Горе от ума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 xml:space="preserve"> (Чацкий)</w:t>
      </w:r>
      <w:r w:rsidR="00D721FF" w:rsidRPr="00465E0F">
        <w:rPr>
          <w:rFonts w:ascii="Times New Roman" w:hAnsi="Times New Roman"/>
          <w:sz w:val="24"/>
          <w:szCs w:val="24"/>
        </w:rPr>
        <w:t>(!)</w:t>
      </w:r>
      <w:r w:rsidR="00C5748C" w:rsidRPr="00465E0F">
        <w:rPr>
          <w:rFonts w:ascii="Times New Roman" w:hAnsi="Times New Roman"/>
          <w:sz w:val="24"/>
          <w:szCs w:val="24"/>
        </w:rPr>
        <w:t xml:space="preserve">, И.А. Гончаров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5748C" w:rsidRPr="00465E0F">
        <w:rPr>
          <w:rFonts w:ascii="Times New Roman" w:hAnsi="Times New Roman"/>
          <w:sz w:val="24"/>
          <w:szCs w:val="24"/>
        </w:rPr>
        <w:t>Обломов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 xml:space="preserve">, В. Иванов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5748C" w:rsidRPr="00465E0F">
        <w:rPr>
          <w:rFonts w:ascii="Times New Roman" w:hAnsi="Times New Roman"/>
          <w:sz w:val="24"/>
          <w:szCs w:val="24"/>
        </w:rPr>
        <w:t>Повести древних лет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>, М.Е.</w:t>
      </w:r>
      <w:r w:rsidR="00654E76" w:rsidRPr="00465E0F">
        <w:rPr>
          <w:rFonts w:ascii="Times New Roman" w:hAnsi="Times New Roman"/>
          <w:sz w:val="24"/>
          <w:szCs w:val="24"/>
        </w:rPr>
        <w:t> </w:t>
      </w:r>
      <w:r w:rsidR="00C5748C" w:rsidRPr="00465E0F">
        <w:rPr>
          <w:rFonts w:ascii="Times New Roman" w:hAnsi="Times New Roman"/>
          <w:sz w:val="24"/>
          <w:szCs w:val="24"/>
        </w:rPr>
        <w:t xml:space="preserve">Салтыков-Щедрин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5748C" w:rsidRPr="00465E0F">
        <w:rPr>
          <w:rFonts w:ascii="Times New Roman" w:hAnsi="Times New Roman"/>
          <w:sz w:val="24"/>
          <w:szCs w:val="24"/>
        </w:rPr>
        <w:t>История одного города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 xml:space="preserve">, </w:t>
      </w:r>
      <w:r w:rsidR="00C16921" w:rsidRPr="00465E0F">
        <w:rPr>
          <w:rFonts w:ascii="Times New Roman" w:hAnsi="Times New Roman"/>
          <w:sz w:val="24"/>
          <w:szCs w:val="24"/>
        </w:rPr>
        <w:t xml:space="preserve">Б. Васильев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D721FF" w:rsidRPr="00465E0F">
        <w:rPr>
          <w:rFonts w:ascii="Times New Roman" w:hAnsi="Times New Roman"/>
          <w:sz w:val="24"/>
          <w:szCs w:val="24"/>
        </w:rPr>
        <w:t>Не стреляйте в </w:t>
      </w:r>
      <w:r w:rsidR="00C16921" w:rsidRPr="00465E0F">
        <w:rPr>
          <w:rFonts w:ascii="Times New Roman" w:hAnsi="Times New Roman"/>
          <w:sz w:val="24"/>
          <w:szCs w:val="24"/>
        </w:rPr>
        <w:t>белых лебедей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16921" w:rsidRPr="00465E0F">
        <w:rPr>
          <w:rFonts w:ascii="Times New Roman" w:hAnsi="Times New Roman"/>
          <w:sz w:val="24"/>
          <w:szCs w:val="24"/>
        </w:rPr>
        <w:t xml:space="preserve"> (Егор Полушкин), Б. Екимов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16921" w:rsidRPr="00465E0F">
        <w:rPr>
          <w:rFonts w:ascii="Times New Roman" w:hAnsi="Times New Roman"/>
          <w:sz w:val="24"/>
          <w:szCs w:val="24"/>
        </w:rPr>
        <w:t>Ночь исцеления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721FF" w:rsidRPr="00465E0F">
        <w:rPr>
          <w:rFonts w:ascii="Times New Roman" w:hAnsi="Times New Roman"/>
          <w:sz w:val="24"/>
          <w:szCs w:val="24"/>
        </w:rPr>
        <w:t xml:space="preserve"> (главный герой − внук Гриша), Вл. Маяковский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D721FF" w:rsidRPr="00465E0F">
        <w:rPr>
          <w:rFonts w:ascii="Times New Roman" w:hAnsi="Times New Roman"/>
          <w:sz w:val="24"/>
          <w:szCs w:val="24"/>
        </w:rPr>
        <w:t>Облако в штанах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721FF" w:rsidRPr="00465E0F">
        <w:rPr>
          <w:rFonts w:ascii="Times New Roman" w:hAnsi="Times New Roman"/>
          <w:sz w:val="24"/>
          <w:szCs w:val="24"/>
        </w:rPr>
        <w:t xml:space="preserve"> (лирический герой),</w:t>
      </w:r>
      <w:r w:rsidR="00C16921" w:rsidRPr="00465E0F">
        <w:rPr>
          <w:rFonts w:ascii="Times New Roman" w:hAnsi="Times New Roman"/>
          <w:sz w:val="24"/>
          <w:szCs w:val="24"/>
        </w:rPr>
        <w:t xml:space="preserve"> </w:t>
      </w:r>
      <w:r w:rsidR="00C5748C" w:rsidRPr="00465E0F">
        <w:rPr>
          <w:rFonts w:ascii="Times New Roman" w:hAnsi="Times New Roman"/>
          <w:sz w:val="24"/>
          <w:szCs w:val="24"/>
        </w:rPr>
        <w:t xml:space="preserve">О. Хаксли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D721FF" w:rsidRPr="00465E0F">
        <w:rPr>
          <w:rFonts w:ascii="Times New Roman" w:hAnsi="Times New Roman"/>
          <w:sz w:val="24"/>
          <w:szCs w:val="24"/>
        </w:rPr>
        <w:t>О </w:t>
      </w:r>
      <w:r w:rsidR="00C5748C" w:rsidRPr="00465E0F">
        <w:rPr>
          <w:rFonts w:ascii="Times New Roman" w:hAnsi="Times New Roman"/>
          <w:sz w:val="24"/>
          <w:szCs w:val="24"/>
        </w:rPr>
        <w:t>дивный новый мир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 xml:space="preserve">, Дж. Остин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5748C" w:rsidRPr="00465E0F">
        <w:rPr>
          <w:rFonts w:ascii="Times New Roman" w:hAnsi="Times New Roman"/>
          <w:sz w:val="24"/>
          <w:szCs w:val="24"/>
        </w:rPr>
        <w:t>Гордость и предубеждение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 xml:space="preserve">, Дж. Мартин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5748C" w:rsidRPr="00465E0F">
        <w:rPr>
          <w:rFonts w:ascii="Times New Roman" w:hAnsi="Times New Roman"/>
          <w:sz w:val="24"/>
          <w:szCs w:val="24"/>
        </w:rPr>
        <w:t>Песнь льда и пламени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 xml:space="preserve">, Д. Киз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5748C" w:rsidRPr="00465E0F">
        <w:rPr>
          <w:rFonts w:ascii="Times New Roman" w:hAnsi="Times New Roman"/>
          <w:sz w:val="24"/>
          <w:szCs w:val="24"/>
        </w:rPr>
        <w:t>Цветы для Элджернона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5748C" w:rsidRPr="00465E0F">
        <w:rPr>
          <w:rFonts w:ascii="Times New Roman" w:hAnsi="Times New Roman"/>
          <w:sz w:val="24"/>
          <w:szCs w:val="24"/>
        </w:rPr>
        <w:t xml:space="preserve">, </w:t>
      </w:r>
      <w:r w:rsidR="00654E76" w:rsidRPr="00465E0F">
        <w:rPr>
          <w:rFonts w:ascii="Times New Roman" w:hAnsi="Times New Roman"/>
          <w:sz w:val="24"/>
          <w:szCs w:val="24"/>
        </w:rPr>
        <w:t xml:space="preserve">Джек Палмер и Линда Палмер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654E76" w:rsidRPr="00465E0F">
        <w:rPr>
          <w:rFonts w:ascii="Times New Roman" w:hAnsi="Times New Roman"/>
          <w:sz w:val="24"/>
          <w:szCs w:val="24"/>
        </w:rPr>
        <w:t>Секреты поведения Homo sapiens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654E76" w:rsidRPr="00465E0F">
        <w:rPr>
          <w:rFonts w:ascii="Times New Roman" w:hAnsi="Times New Roman"/>
          <w:sz w:val="24"/>
          <w:szCs w:val="24"/>
        </w:rPr>
        <w:t xml:space="preserve">, Дж. Роулинг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654E76" w:rsidRPr="00465E0F">
        <w:rPr>
          <w:rFonts w:ascii="Times New Roman" w:hAnsi="Times New Roman"/>
          <w:sz w:val="24"/>
          <w:szCs w:val="24"/>
        </w:rPr>
        <w:t>Гарри Поттер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D721FF" w:rsidRPr="00465E0F">
        <w:rPr>
          <w:rFonts w:ascii="Times New Roman" w:hAnsi="Times New Roman"/>
          <w:sz w:val="24"/>
          <w:szCs w:val="24"/>
        </w:rPr>
        <w:t>, М. </w:t>
      </w:r>
      <w:r w:rsidR="00C16921" w:rsidRPr="00465E0F">
        <w:rPr>
          <w:rFonts w:ascii="Times New Roman" w:hAnsi="Times New Roman"/>
          <w:sz w:val="24"/>
          <w:szCs w:val="24"/>
        </w:rPr>
        <w:t xml:space="preserve">Митчелл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16921" w:rsidRPr="00465E0F">
        <w:rPr>
          <w:rFonts w:ascii="Times New Roman" w:hAnsi="Times New Roman"/>
          <w:sz w:val="24"/>
          <w:szCs w:val="24"/>
        </w:rPr>
        <w:t>Унесённые ветром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16921" w:rsidRPr="00465E0F">
        <w:rPr>
          <w:rFonts w:ascii="Times New Roman" w:hAnsi="Times New Roman"/>
          <w:sz w:val="24"/>
          <w:szCs w:val="24"/>
        </w:rPr>
        <w:t xml:space="preserve">, Ф. С. Фицджеральд </w:t>
      </w:r>
      <w:r w:rsidR="006A10EC" w:rsidRPr="00465E0F">
        <w:rPr>
          <w:rFonts w:ascii="Times New Roman" w:hAnsi="Times New Roman"/>
          <w:sz w:val="24"/>
          <w:szCs w:val="24"/>
        </w:rPr>
        <w:t>«</w:t>
      </w:r>
      <w:r w:rsidR="00C16921" w:rsidRPr="00465E0F">
        <w:rPr>
          <w:rFonts w:ascii="Times New Roman" w:hAnsi="Times New Roman"/>
          <w:sz w:val="24"/>
          <w:szCs w:val="24"/>
        </w:rPr>
        <w:t>Великий Гэтсби</w:t>
      </w:r>
      <w:r w:rsidR="006A10EC" w:rsidRPr="00465E0F">
        <w:rPr>
          <w:rFonts w:ascii="Times New Roman" w:hAnsi="Times New Roman"/>
          <w:sz w:val="24"/>
          <w:szCs w:val="24"/>
        </w:rPr>
        <w:t>»</w:t>
      </w:r>
      <w:r w:rsidR="00CD2F26" w:rsidRPr="00465E0F">
        <w:rPr>
          <w:rFonts w:ascii="Times New Roman" w:hAnsi="Times New Roman"/>
          <w:sz w:val="24"/>
          <w:szCs w:val="24"/>
        </w:rPr>
        <w:t>…</w:t>
      </w:r>
      <w:r w:rsidR="00D721FF" w:rsidRPr="00465E0F">
        <w:rPr>
          <w:rFonts w:ascii="Times New Roman" w:hAnsi="Times New Roman"/>
          <w:sz w:val="24"/>
          <w:szCs w:val="24"/>
        </w:rPr>
        <w:t xml:space="preserve"> </w:t>
      </w:r>
    </w:p>
    <w:p w:rsidR="00D83F65" w:rsidRPr="00465E0F" w:rsidRDefault="00D721FF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Список можно продолжать, но даже эти примеры показывают, какие разнообразные и иногда для нас странные</w:t>
      </w:r>
      <w:r w:rsidR="00CD2F26" w:rsidRPr="00465E0F">
        <w:rPr>
          <w:rFonts w:ascii="Times New Roman" w:hAnsi="Times New Roman"/>
          <w:sz w:val="24"/>
          <w:szCs w:val="24"/>
        </w:rPr>
        <w:t xml:space="preserve">, но интересные </w:t>
      </w:r>
      <w:r w:rsidRPr="00465E0F">
        <w:rPr>
          <w:rFonts w:ascii="Times New Roman" w:hAnsi="Times New Roman"/>
          <w:sz w:val="24"/>
          <w:szCs w:val="24"/>
        </w:rPr>
        <w:t>ассоциации вызвали размышления Д. Быкова у</w:t>
      </w:r>
      <w:r w:rsidRPr="00465E0F">
        <w:rPr>
          <w:rFonts w:ascii="Times New Roman" w:hAnsi="Times New Roman"/>
          <w:sz w:val="24"/>
          <w:szCs w:val="24"/>
          <w:lang w:val="en-US"/>
        </w:rPr>
        <w:t> </w:t>
      </w:r>
      <w:r w:rsidRPr="00465E0F">
        <w:rPr>
          <w:rFonts w:ascii="Times New Roman" w:hAnsi="Times New Roman"/>
          <w:sz w:val="24"/>
          <w:szCs w:val="24"/>
        </w:rPr>
        <w:t>старшеклассников, сложность же у многих была именно в оформлении примера как аргумента собственного мнения, а также сохра</w:t>
      </w:r>
      <w:r w:rsidR="00EC05FA" w:rsidRPr="00465E0F">
        <w:rPr>
          <w:rFonts w:ascii="Times New Roman" w:hAnsi="Times New Roman"/>
          <w:sz w:val="24"/>
          <w:szCs w:val="24"/>
        </w:rPr>
        <w:t xml:space="preserve">нение связи с проблемой, </w:t>
      </w:r>
      <w:r w:rsidRPr="00465E0F">
        <w:rPr>
          <w:rFonts w:ascii="Times New Roman" w:hAnsi="Times New Roman"/>
          <w:sz w:val="24"/>
          <w:szCs w:val="24"/>
        </w:rPr>
        <w:t>поставленной автором</w:t>
      </w:r>
      <w:r w:rsidR="00EC05FA" w:rsidRPr="00465E0F">
        <w:rPr>
          <w:rFonts w:ascii="Times New Roman" w:hAnsi="Times New Roman"/>
          <w:sz w:val="24"/>
          <w:szCs w:val="24"/>
        </w:rPr>
        <w:t xml:space="preserve"> и сформулированной самим выпускником.</w:t>
      </w:r>
    </w:p>
    <w:p w:rsidR="00C44A93" w:rsidRPr="00465E0F" w:rsidRDefault="00CD2F26" w:rsidP="00465E0F">
      <w:pPr>
        <w:pStyle w:val="a3"/>
        <w:shd w:val="clear" w:color="auto" w:fill="FFFFFF" w:themeFill="background1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С точки зрения жизненных наблюдений не может не порадовать минимум примеров житейски-бытового уровня, появление примеров о великих людях - ж</w:t>
      </w:r>
      <w:r w:rsidR="00C44A93" w:rsidRPr="00465E0F">
        <w:rPr>
          <w:rFonts w:ascii="Times New Roman" w:hAnsi="Times New Roman"/>
          <w:sz w:val="24"/>
          <w:szCs w:val="24"/>
        </w:rPr>
        <w:t xml:space="preserve">изнь </w:t>
      </w:r>
      <w:r w:rsidR="00C16921" w:rsidRPr="00465E0F">
        <w:rPr>
          <w:rFonts w:ascii="Times New Roman" w:hAnsi="Times New Roman"/>
          <w:sz w:val="24"/>
          <w:szCs w:val="24"/>
        </w:rPr>
        <w:t xml:space="preserve">и творчество Л.Н. Толстого, жизнь </w:t>
      </w:r>
      <w:r w:rsidR="00C44A93" w:rsidRPr="00465E0F">
        <w:rPr>
          <w:rFonts w:ascii="Times New Roman" w:hAnsi="Times New Roman"/>
          <w:sz w:val="24"/>
          <w:szCs w:val="24"/>
        </w:rPr>
        <w:t xml:space="preserve">Ван Гога, </w:t>
      </w:r>
      <w:r w:rsidR="00C448AD" w:rsidRPr="00465E0F">
        <w:rPr>
          <w:rFonts w:ascii="Times New Roman" w:hAnsi="Times New Roman"/>
          <w:sz w:val="24"/>
          <w:szCs w:val="24"/>
        </w:rPr>
        <w:t>жизнь и государственная деятельность Витте</w:t>
      </w:r>
      <w:r w:rsidR="00654E76" w:rsidRPr="00465E0F">
        <w:rPr>
          <w:rFonts w:ascii="Times New Roman" w:hAnsi="Times New Roman"/>
          <w:sz w:val="24"/>
          <w:szCs w:val="24"/>
        </w:rPr>
        <w:t xml:space="preserve">, жизнь Коперника, </w:t>
      </w:r>
      <w:r w:rsidR="00C16921" w:rsidRPr="00465E0F">
        <w:rPr>
          <w:rFonts w:ascii="Times New Roman" w:hAnsi="Times New Roman"/>
          <w:sz w:val="24"/>
          <w:szCs w:val="24"/>
        </w:rPr>
        <w:t>жизнь Дж. Бруно</w:t>
      </w:r>
      <w:r w:rsidRPr="00465E0F">
        <w:rPr>
          <w:rFonts w:ascii="Times New Roman" w:hAnsi="Times New Roman"/>
          <w:sz w:val="24"/>
          <w:szCs w:val="24"/>
        </w:rPr>
        <w:t xml:space="preserve">… Даже если речь шла о каком-то знакомом, </w:t>
      </w:r>
      <w:r w:rsidR="00B06222" w:rsidRPr="00465E0F">
        <w:rPr>
          <w:rFonts w:ascii="Times New Roman" w:hAnsi="Times New Roman"/>
          <w:sz w:val="24"/>
          <w:szCs w:val="24"/>
        </w:rPr>
        <w:t>соседе, о человеке, изве</w:t>
      </w:r>
      <w:r w:rsidR="007A221A" w:rsidRPr="00465E0F">
        <w:rPr>
          <w:rFonts w:ascii="Times New Roman" w:hAnsi="Times New Roman"/>
          <w:sz w:val="24"/>
          <w:szCs w:val="24"/>
        </w:rPr>
        <w:t>стном в родном городе, посёлке,</w:t>
      </w:r>
      <w:r w:rsidR="00B06222" w:rsidRPr="00465E0F">
        <w:rPr>
          <w:rFonts w:ascii="Times New Roman" w:hAnsi="Times New Roman"/>
          <w:sz w:val="24"/>
          <w:szCs w:val="24"/>
        </w:rPr>
        <w:t xml:space="preserve"> </w:t>
      </w:r>
      <w:r w:rsidR="007A221A" w:rsidRPr="00465E0F">
        <w:rPr>
          <w:rFonts w:ascii="Times New Roman" w:hAnsi="Times New Roman"/>
          <w:sz w:val="24"/>
          <w:szCs w:val="24"/>
        </w:rPr>
        <w:t xml:space="preserve">чаще </w:t>
      </w:r>
      <w:r w:rsidRPr="00465E0F">
        <w:rPr>
          <w:rFonts w:ascii="Times New Roman" w:hAnsi="Times New Roman"/>
          <w:sz w:val="24"/>
          <w:szCs w:val="24"/>
        </w:rPr>
        <w:t>всего это была более или менее удачная попытка обосновать свой выбор в русле авторской точки зрения.</w:t>
      </w:r>
    </w:p>
    <w:p w:rsidR="00AE5224" w:rsidRPr="00465E0F" w:rsidRDefault="00AE5224" w:rsidP="00465E0F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03DB8" w:rsidRPr="00465E0F" w:rsidRDefault="00203DB8" w:rsidP="00465E0F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  <w:sectPr w:rsidR="00203DB8" w:rsidRPr="00465E0F" w:rsidSect="000B208B">
          <w:head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90C38" w:rsidRPr="00465E0F" w:rsidRDefault="00B90C38" w:rsidP="00465E0F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  <w:shd w:val="clear" w:color="auto" w:fill="FFFF00"/>
        </w:rPr>
      </w:pPr>
      <w:r w:rsidRPr="00465E0F">
        <w:rPr>
          <w:rFonts w:ascii="Times New Roman" w:eastAsia="Calibri" w:hAnsi="Times New Roman" w:cs="Times New Roman"/>
          <w:bCs w:val="0"/>
          <w:color w:val="auto"/>
        </w:rPr>
        <w:lastRenderedPageBreak/>
        <w:t>3.  ОСНОВНЫЕ РЕЗУЛЬТАТЫ ЕГЭ ПО П</w:t>
      </w:r>
      <w:r w:rsidRPr="00465E0F">
        <w:rPr>
          <w:rFonts w:ascii="Times New Roman" w:eastAsia="Times New Roman" w:hAnsi="Times New Roman" w:cs="Times New Roman"/>
          <w:smallCaps/>
          <w:color w:val="auto"/>
        </w:rPr>
        <w:t>РЕДМЕТУ</w:t>
      </w:r>
    </w:p>
    <w:p w:rsidR="00727C97" w:rsidRPr="00465E0F" w:rsidRDefault="00727C97" w:rsidP="00465E0F">
      <w:pPr>
        <w:jc w:val="both"/>
      </w:pPr>
      <w:r w:rsidRPr="00465E0F">
        <w:t>3.1 Диаграмма распределения участников ЕГЭ по учебному предмету по тестовым баллам в 2018 г.</w:t>
      </w:r>
    </w:p>
    <w:p w:rsidR="00727C97" w:rsidRPr="00465E0F" w:rsidRDefault="00727C97" w:rsidP="00465E0F">
      <w:r w:rsidRPr="00465E0F">
        <w:rPr>
          <w:noProof/>
        </w:rPr>
        <w:drawing>
          <wp:inline distT="0" distB="0" distL="0" distR="0" wp14:anchorId="7C18BD28" wp14:editId="5C1D8F28">
            <wp:extent cx="9250066" cy="539190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066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C97" w:rsidRPr="00465E0F" w:rsidRDefault="00727C97" w:rsidP="00465E0F"/>
    <w:p w:rsidR="00727C97" w:rsidRPr="00465E0F" w:rsidRDefault="00727C97" w:rsidP="00465E0F">
      <w:pPr>
        <w:shd w:val="clear" w:color="auto" w:fill="FFFF00"/>
        <w:rPr>
          <w:noProof/>
        </w:rPr>
        <w:sectPr w:rsidR="00727C97" w:rsidRPr="00465E0F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14AB8" w:rsidRPr="00465E0F" w:rsidRDefault="005060D9" w:rsidP="00465E0F">
      <w:pPr>
        <w:jc w:val="both"/>
        <w:rPr>
          <w:b/>
        </w:rPr>
      </w:pPr>
      <w:r w:rsidRPr="00465E0F">
        <w:lastRenderedPageBreak/>
        <w:t xml:space="preserve">3.2 </w:t>
      </w:r>
      <w:r w:rsidR="00614AB8" w:rsidRPr="00465E0F">
        <w:t>Динамика результатов ЕГЭ по предмету за последние 3 года</w:t>
      </w:r>
    </w:p>
    <w:p w:rsidR="00614AB8" w:rsidRPr="00465E0F" w:rsidRDefault="00791F29" w:rsidP="00465E0F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465E0F" w:rsidRDefault="004059AC" w:rsidP="00465E0F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3"/>
        <w:gridCol w:w="1537"/>
        <w:gridCol w:w="1675"/>
        <w:gridCol w:w="1125"/>
        <w:gridCol w:w="283"/>
      </w:tblGrid>
      <w:tr w:rsidR="004059AC" w:rsidRPr="00465E0F" w:rsidTr="004059AC">
        <w:trPr>
          <w:trHeight w:val="338"/>
        </w:trPr>
        <w:tc>
          <w:tcPr>
            <w:tcW w:w="5303" w:type="dxa"/>
            <w:vMerge w:val="restart"/>
          </w:tcPr>
          <w:p w:rsidR="004059AC" w:rsidRPr="00465E0F" w:rsidRDefault="004059AC" w:rsidP="00465E0F">
            <w:pPr>
              <w:contextualSpacing/>
              <w:jc w:val="both"/>
              <w:rPr>
                <w:rFonts w:eastAsia="MS Mincho"/>
                <w:b/>
              </w:rPr>
            </w:pPr>
            <w:r w:rsidRPr="00465E0F">
              <w:rPr>
                <w:b/>
                <w:lang w:eastAsia="ar-SA"/>
              </w:rPr>
              <w:t>Русский язык</w:t>
            </w:r>
          </w:p>
        </w:tc>
        <w:tc>
          <w:tcPr>
            <w:tcW w:w="4620" w:type="dxa"/>
            <w:gridSpan w:val="4"/>
          </w:tcPr>
          <w:p w:rsidR="004059AC" w:rsidRPr="00465E0F" w:rsidRDefault="004059AC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Ленинградская область</w:t>
            </w:r>
          </w:p>
        </w:tc>
      </w:tr>
      <w:tr w:rsidR="00A5517B" w:rsidRPr="00465E0F" w:rsidTr="00D26F68">
        <w:trPr>
          <w:trHeight w:val="155"/>
        </w:trPr>
        <w:tc>
          <w:tcPr>
            <w:tcW w:w="5303" w:type="dxa"/>
            <w:vMerge/>
          </w:tcPr>
          <w:p w:rsidR="00A5517B" w:rsidRPr="00465E0F" w:rsidRDefault="00A5517B" w:rsidP="00465E0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37" w:type="dxa"/>
            <w:vAlign w:val="center"/>
          </w:tcPr>
          <w:p w:rsidR="00A5517B" w:rsidRPr="00465E0F" w:rsidRDefault="00A5517B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2016 г.</w:t>
            </w:r>
          </w:p>
        </w:tc>
        <w:tc>
          <w:tcPr>
            <w:tcW w:w="1675" w:type="dxa"/>
            <w:vAlign w:val="center"/>
          </w:tcPr>
          <w:p w:rsidR="00A5517B" w:rsidRPr="00465E0F" w:rsidRDefault="00A5517B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2017 г.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A5517B" w:rsidRPr="00465E0F" w:rsidRDefault="00A5517B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2018 г.</w:t>
            </w:r>
          </w:p>
        </w:tc>
      </w:tr>
      <w:tr w:rsidR="00FC5351" w:rsidRPr="00465E0F" w:rsidTr="00D26F68">
        <w:trPr>
          <w:trHeight w:val="349"/>
        </w:trPr>
        <w:tc>
          <w:tcPr>
            <w:tcW w:w="5303" w:type="dxa"/>
          </w:tcPr>
          <w:p w:rsidR="00FC5351" w:rsidRPr="00465E0F" w:rsidRDefault="00FC5351" w:rsidP="00465E0F">
            <w:pPr>
              <w:contextualSpacing/>
              <w:jc w:val="both"/>
              <w:rPr>
                <w:rFonts w:eastAsia="MS Mincho"/>
              </w:rPr>
            </w:pPr>
            <w:r w:rsidRPr="00465E0F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37" w:type="dxa"/>
            <w:vAlign w:val="center"/>
          </w:tcPr>
          <w:p w:rsidR="00FC5351" w:rsidRPr="00465E0F" w:rsidRDefault="00FC5351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0,31</w:t>
            </w:r>
          </w:p>
        </w:tc>
        <w:tc>
          <w:tcPr>
            <w:tcW w:w="1675" w:type="dxa"/>
            <w:vAlign w:val="center"/>
          </w:tcPr>
          <w:p w:rsidR="00FC5351" w:rsidRPr="00465E0F" w:rsidRDefault="00FC5351" w:rsidP="00465E0F">
            <w:pPr>
              <w:tabs>
                <w:tab w:val="left" w:pos="1442"/>
              </w:tabs>
              <w:ind w:right="-250"/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>0,04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auto"/>
            <w:vAlign w:val="center"/>
          </w:tcPr>
          <w:p w:rsidR="00FC5351" w:rsidRPr="00465E0F" w:rsidRDefault="00FC5351" w:rsidP="00465E0F">
            <w:pPr>
              <w:tabs>
                <w:tab w:val="left" w:pos="1442"/>
              </w:tabs>
              <w:ind w:right="-250"/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 xml:space="preserve">0,08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FC5351" w:rsidRPr="00465E0F" w:rsidRDefault="00FC5351" w:rsidP="00465E0F">
            <w:pPr>
              <w:jc w:val="center"/>
              <w:rPr>
                <w:color w:val="0D0D0D"/>
              </w:rPr>
            </w:pPr>
          </w:p>
        </w:tc>
      </w:tr>
      <w:tr w:rsidR="00FC5351" w:rsidRPr="00465E0F" w:rsidTr="00D26F68">
        <w:trPr>
          <w:trHeight w:val="354"/>
        </w:trPr>
        <w:tc>
          <w:tcPr>
            <w:tcW w:w="5303" w:type="dxa"/>
          </w:tcPr>
          <w:p w:rsidR="00FC5351" w:rsidRPr="00465E0F" w:rsidRDefault="00FC5351" w:rsidP="00465E0F">
            <w:pPr>
              <w:tabs>
                <w:tab w:val="left" w:pos="4005"/>
              </w:tabs>
              <w:contextualSpacing/>
              <w:jc w:val="both"/>
              <w:rPr>
                <w:rFonts w:eastAsia="MS Mincho"/>
              </w:rPr>
            </w:pPr>
            <w:r w:rsidRPr="00465E0F">
              <w:rPr>
                <w:rFonts w:eastAsia="MS Mincho"/>
              </w:rPr>
              <w:t>Средний балл</w:t>
            </w:r>
            <w:r w:rsidRPr="00465E0F">
              <w:rPr>
                <w:rFonts w:eastAsia="MS Mincho"/>
              </w:rPr>
              <w:tab/>
            </w:r>
          </w:p>
        </w:tc>
        <w:tc>
          <w:tcPr>
            <w:tcW w:w="1537" w:type="dxa"/>
            <w:vAlign w:val="center"/>
          </w:tcPr>
          <w:p w:rsidR="00FC5351" w:rsidRPr="00465E0F" w:rsidRDefault="00FC5351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72,07</w:t>
            </w:r>
          </w:p>
        </w:tc>
        <w:tc>
          <w:tcPr>
            <w:tcW w:w="1675" w:type="dxa"/>
            <w:vAlign w:val="center"/>
          </w:tcPr>
          <w:p w:rsidR="00FC5351" w:rsidRPr="00465E0F" w:rsidRDefault="00FC5351" w:rsidP="00465E0F">
            <w:pPr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>71,49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C5351" w:rsidRPr="00465E0F" w:rsidRDefault="00FC5351" w:rsidP="00465E0F">
            <w:pPr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>72,18</w:t>
            </w:r>
          </w:p>
        </w:tc>
      </w:tr>
      <w:tr w:rsidR="00FC5351" w:rsidRPr="00465E0F" w:rsidTr="00D26F68">
        <w:trPr>
          <w:trHeight w:val="338"/>
        </w:trPr>
        <w:tc>
          <w:tcPr>
            <w:tcW w:w="5303" w:type="dxa"/>
          </w:tcPr>
          <w:p w:rsidR="00FC5351" w:rsidRPr="00465E0F" w:rsidRDefault="00FC5351" w:rsidP="00465E0F">
            <w:pPr>
              <w:contextualSpacing/>
              <w:jc w:val="both"/>
              <w:rPr>
                <w:rFonts w:eastAsia="MS Mincho"/>
              </w:rPr>
            </w:pPr>
            <w:r w:rsidRPr="00465E0F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37" w:type="dxa"/>
            <w:vAlign w:val="center"/>
          </w:tcPr>
          <w:p w:rsidR="00FC5351" w:rsidRPr="00465E0F" w:rsidRDefault="00FC5351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29,93</w:t>
            </w:r>
          </w:p>
        </w:tc>
        <w:tc>
          <w:tcPr>
            <w:tcW w:w="1675" w:type="dxa"/>
            <w:vAlign w:val="center"/>
          </w:tcPr>
          <w:p w:rsidR="00FC5351" w:rsidRPr="00465E0F" w:rsidRDefault="00FC5351" w:rsidP="00465E0F">
            <w:pPr>
              <w:ind w:right="-250"/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>27,13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auto"/>
            <w:vAlign w:val="center"/>
          </w:tcPr>
          <w:p w:rsidR="00FC5351" w:rsidRPr="00465E0F" w:rsidRDefault="00FC5351" w:rsidP="00465E0F">
            <w:pPr>
              <w:ind w:right="-250"/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 xml:space="preserve">26,29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FC5351" w:rsidRPr="00465E0F" w:rsidRDefault="00FC5351" w:rsidP="00465E0F">
            <w:pPr>
              <w:jc w:val="center"/>
              <w:rPr>
                <w:color w:val="0D0D0D"/>
              </w:rPr>
            </w:pPr>
          </w:p>
        </w:tc>
      </w:tr>
      <w:tr w:rsidR="00FC5351" w:rsidRPr="00465E0F" w:rsidTr="00D26F68">
        <w:trPr>
          <w:trHeight w:val="338"/>
        </w:trPr>
        <w:tc>
          <w:tcPr>
            <w:tcW w:w="5303" w:type="dxa"/>
          </w:tcPr>
          <w:p w:rsidR="00FC5351" w:rsidRPr="00465E0F" w:rsidRDefault="00FC5351" w:rsidP="00465E0F">
            <w:pPr>
              <w:contextualSpacing/>
              <w:jc w:val="both"/>
              <w:rPr>
                <w:rFonts w:eastAsia="MS Mincho"/>
              </w:rPr>
            </w:pPr>
            <w:r w:rsidRPr="00465E0F">
              <w:rPr>
                <w:rFonts w:eastAsia="MS Mincho"/>
              </w:rPr>
              <w:t>Получили 100 баллов</w:t>
            </w:r>
          </w:p>
        </w:tc>
        <w:tc>
          <w:tcPr>
            <w:tcW w:w="1537" w:type="dxa"/>
            <w:vAlign w:val="center"/>
          </w:tcPr>
          <w:p w:rsidR="00FC5351" w:rsidRPr="00465E0F" w:rsidRDefault="00FC5351" w:rsidP="00465E0F">
            <w:pPr>
              <w:contextualSpacing/>
              <w:jc w:val="center"/>
              <w:rPr>
                <w:rFonts w:eastAsia="MS Mincho"/>
              </w:rPr>
            </w:pPr>
            <w:r w:rsidRPr="00465E0F">
              <w:rPr>
                <w:rFonts w:eastAsia="MS Mincho"/>
              </w:rPr>
              <w:t>0,81</w:t>
            </w:r>
          </w:p>
        </w:tc>
        <w:tc>
          <w:tcPr>
            <w:tcW w:w="1675" w:type="dxa"/>
            <w:vAlign w:val="center"/>
          </w:tcPr>
          <w:p w:rsidR="00FC5351" w:rsidRPr="00465E0F" w:rsidRDefault="00FC5351" w:rsidP="00465E0F">
            <w:pPr>
              <w:ind w:right="-250"/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>0,53</w:t>
            </w:r>
          </w:p>
        </w:tc>
        <w:tc>
          <w:tcPr>
            <w:tcW w:w="1125" w:type="dxa"/>
            <w:tcBorders>
              <w:right w:val="nil"/>
            </w:tcBorders>
            <w:shd w:val="clear" w:color="auto" w:fill="auto"/>
            <w:vAlign w:val="center"/>
          </w:tcPr>
          <w:p w:rsidR="00FC5351" w:rsidRPr="00465E0F" w:rsidRDefault="00FC5351" w:rsidP="00465E0F">
            <w:pPr>
              <w:ind w:right="-250"/>
              <w:jc w:val="center"/>
              <w:rPr>
                <w:color w:val="0D0D0D"/>
              </w:rPr>
            </w:pPr>
            <w:r w:rsidRPr="00465E0F">
              <w:rPr>
                <w:color w:val="0D0D0D"/>
              </w:rPr>
              <w:t xml:space="preserve">0,38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FC5351" w:rsidRPr="00465E0F" w:rsidRDefault="00FC5351" w:rsidP="00465E0F">
            <w:pPr>
              <w:jc w:val="center"/>
              <w:rPr>
                <w:color w:val="0D0D0D"/>
              </w:rPr>
            </w:pPr>
          </w:p>
        </w:tc>
      </w:tr>
    </w:tbl>
    <w:p w:rsidR="004059AC" w:rsidRPr="00465E0F" w:rsidRDefault="004059AC" w:rsidP="00465E0F">
      <w:pPr>
        <w:ind w:left="709"/>
        <w:jc w:val="both"/>
      </w:pPr>
    </w:p>
    <w:p w:rsidR="005060D9" w:rsidRPr="00465E0F" w:rsidRDefault="00614AB8" w:rsidP="00465E0F">
      <w:pPr>
        <w:shd w:val="clear" w:color="auto" w:fill="FFFFFF" w:themeFill="background1"/>
        <w:tabs>
          <w:tab w:val="left" w:pos="709"/>
        </w:tabs>
        <w:jc w:val="both"/>
      </w:pPr>
      <w:r w:rsidRPr="00465E0F">
        <w:t xml:space="preserve">3.3. </w:t>
      </w:r>
      <w:r w:rsidR="005060D9" w:rsidRPr="00465E0F">
        <w:t>Результаты по группам участников экзамена с различным уровнем подготовки:</w:t>
      </w:r>
    </w:p>
    <w:p w:rsidR="00012C5C" w:rsidRPr="00465E0F" w:rsidRDefault="00012C5C" w:rsidP="00465E0F">
      <w:pPr>
        <w:pStyle w:val="a3"/>
        <w:shd w:val="clear" w:color="auto" w:fill="FFFFFF" w:themeFill="background1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465E0F" w:rsidRDefault="005060D9" w:rsidP="00465E0F">
      <w:pPr>
        <w:pStyle w:val="a3"/>
        <w:shd w:val="clear" w:color="auto" w:fill="FFFFFF" w:themeFill="background1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5060D9" w:rsidRPr="00465E0F" w:rsidRDefault="00791F29" w:rsidP="00465E0F">
      <w:pPr>
        <w:pStyle w:val="a3"/>
        <w:shd w:val="clear" w:color="auto" w:fill="FFFFFF" w:themeFill="background1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36"/>
        <w:gridCol w:w="1737"/>
        <w:gridCol w:w="1736"/>
        <w:gridCol w:w="1737"/>
      </w:tblGrid>
      <w:tr w:rsidR="0036753C" w:rsidRPr="00465E0F" w:rsidTr="0036753C">
        <w:tc>
          <w:tcPr>
            <w:tcW w:w="2978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737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736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737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6753C" w:rsidRPr="00465E0F" w:rsidTr="0036753C">
        <w:tc>
          <w:tcPr>
            <w:tcW w:w="2978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2,27 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1,80 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753C" w:rsidRPr="00465E0F" w:rsidTr="0036753C">
        <w:tc>
          <w:tcPr>
            <w:tcW w:w="2978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16,98 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68,18 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44,91 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18,52 </w:t>
            </w:r>
          </w:p>
        </w:tc>
      </w:tr>
      <w:tr w:rsidR="0036753C" w:rsidRPr="00465E0F" w:rsidTr="0036753C">
        <w:tc>
          <w:tcPr>
            <w:tcW w:w="2978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55,48 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29,55 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41,32 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66,67 </w:t>
            </w:r>
          </w:p>
        </w:tc>
      </w:tr>
      <w:tr w:rsidR="0036753C" w:rsidRPr="00465E0F" w:rsidTr="0036753C">
        <w:tc>
          <w:tcPr>
            <w:tcW w:w="2978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27,13 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14,81 </w:t>
            </w:r>
          </w:p>
        </w:tc>
      </w:tr>
      <w:tr w:rsidR="0036753C" w:rsidRPr="00465E0F" w:rsidTr="0036753C">
        <w:tc>
          <w:tcPr>
            <w:tcW w:w="2978" w:type="dxa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0,41 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6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7" w:type="dxa"/>
            <w:vAlign w:val="center"/>
          </w:tcPr>
          <w:p w:rsidR="0036753C" w:rsidRPr="00465E0F" w:rsidRDefault="0036753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53143" w:rsidRPr="00465E0F" w:rsidRDefault="00753143" w:rsidP="00465E0F">
      <w:pPr>
        <w:shd w:val="clear" w:color="auto" w:fill="FFFFFF" w:themeFill="background1"/>
        <w:ind w:right="-1"/>
        <w:rPr>
          <w:rFonts w:eastAsia="Times New Roman"/>
        </w:rPr>
      </w:pPr>
    </w:p>
    <w:p w:rsidR="005060D9" w:rsidRPr="00465E0F" w:rsidRDefault="005060D9" w:rsidP="00465E0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90540D" w:rsidRPr="00465E0F" w:rsidRDefault="00791F29" w:rsidP="00465E0F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192A3B" w:rsidRPr="00465E0F" w:rsidRDefault="00192A3B" w:rsidP="00465E0F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78444D" w:rsidRPr="00465E0F" w:rsidTr="0078444D">
        <w:tc>
          <w:tcPr>
            <w:tcW w:w="4678" w:type="dxa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78444D" w:rsidRPr="00465E0F" w:rsidTr="0078444D">
        <w:tc>
          <w:tcPr>
            <w:tcW w:w="4678" w:type="dxa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c>
          <w:tcPr>
            <w:tcW w:w="4678" w:type="dxa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19,59 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9,39 </w:t>
            </w:r>
          </w:p>
        </w:tc>
        <w:tc>
          <w:tcPr>
            <w:tcW w:w="2268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</w:p>
        </w:tc>
      </w:tr>
      <w:tr w:rsidR="0078444D" w:rsidRPr="00465E0F" w:rsidTr="0078444D">
        <w:tc>
          <w:tcPr>
            <w:tcW w:w="4678" w:type="dxa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баллов    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56,47 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50,63 </w:t>
            </w:r>
          </w:p>
        </w:tc>
        <w:tc>
          <w:tcPr>
            <w:tcW w:w="2268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57,12 </w:t>
            </w:r>
          </w:p>
        </w:tc>
      </w:tr>
      <w:tr w:rsidR="0078444D" w:rsidRPr="00465E0F" w:rsidTr="0078444D">
        <w:tc>
          <w:tcPr>
            <w:tcW w:w="4678" w:type="dxa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23,59 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39,34 </w:t>
            </w:r>
          </w:p>
        </w:tc>
        <w:tc>
          <w:tcPr>
            <w:tcW w:w="2268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32,50 </w:t>
            </w:r>
          </w:p>
        </w:tc>
      </w:tr>
      <w:tr w:rsidR="0078444D" w:rsidRPr="00465E0F" w:rsidTr="0078444D">
        <w:tc>
          <w:tcPr>
            <w:tcW w:w="4678" w:type="dxa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0,63 </w:t>
            </w:r>
          </w:p>
        </w:tc>
        <w:tc>
          <w:tcPr>
            <w:tcW w:w="2268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0,38 </w:t>
            </w:r>
          </w:p>
        </w:tc>
      </w:tr>
    </w:tbl>
    <w:p w:rsidR="0078444D" w:rsidRPr="00465E0F" w:rsidRDefault="0078444D" w:rsidP="00465E0F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60D9" w:rsidRPr="00465E0F" w:rsidRDefault="005060D9" w:rsidP="00465E0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352064" w:rsidRPr="00465E0F" w:rsidRDefault="00791F29" w:rsidP="00465E0F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465E0F">
        <w:rPr>
          <w:rFonts w:ascii="Times New Roman" w:hAnsi="Times New Roman"/>
          <w:i/>
          <w:sz w:val="24"/>
          <w:szCs w:val="24"/>
        </w:rPr>
        <w:t>Таблица 8</w:t>
      </w:r>
    </w:p>
    <w:p w:rsidR="008926E4" w:rsidRPr="00465E0F" w:rsidRDefault="008926E4" w:rsidP="00465E0F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5060D9" w:rsidRPr="00465E0F" w:rsidTr="00352064">
        <w:tc>
          <w:tcPr>
            <w:tcW w:w="2977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10,12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6,35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rPr>
                <w:bCs/>
              </w:rPr>
            </w:pPr>
            <w:r w:rsidRPr="00465E0F">
              <w:rPr>
                <w:bCs/>
              </w:rPr>
              <w:t>Лодейнопольский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78444D" w:rsidRPr="00465E0F" w:rsidTr="0078444D">
        <w:trPr>
          <w:trHeight w:val="195"/>
        </w:trPr>
        <w:tc>
          <w:tcPr>
            <w:tcW w:w="2977" w:type="dxa"/>
          </w:tcPr>
          <w:p w:rsidR="0078444D" w:rsidRPr="00465E0F" w:rsidRDefault="0078444D" w:rsidP="00465E0F">
            <w:pPr>
              <w:keepNext/>
              <w:outlineLvl w:val="1"/>
              <w:rPr>
                <w:rFonts w:eastAsia="Arial Unicode MS"/>
                <w:bCs/>
              </w:rPr>
            </w:pPr>
            <w:r w:rsidRPr="00465E0F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701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226" w:type="dxa"/>
            <w:vAlign w:val="center"/>
          </w:tcPr>
          <w:p w:rsidR="0078444D" w:rsidRPr="00465E0F" w:rsidRDefault="0078444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</w:tbl>
    <w:p w:rsidR="00352064" w:rsidRPr="00465E0F" w:rsidRDefault="00352064" w:rsidP="00465E0F">
      <w:pPr>
        <w:jc w:val="both"/>
      </w:pPr>
    </w:p>
    <w:p w:rsidR="005060D9" w:rsidRPr="00465E0F" w:rsidRDefault="00614AB8" w:rsidP="00465E0F">
      <w:pPr>
        <w:shd w:val="clear" w:color="auto" w:fill="FFFFFF" w:themeFill="background1"/>
        <w:ind w:left="-567" w:right="-285"/>
        <w:jc w:val="both"/>
        <w:rPr>
          <w:b/>
        </w:rPr>
      </w:pPr>
      <w:r w:rsidRPr="00465E0F">
        <w:t>3.4</w:t>
      </w:r>
      <w:r w:rsidR="005060D9" w:rsidRPr="00465E0F">
        <w:t xml:space="preserve"> Выделение </w:t>
      </w:r>
      <w:r w:rsidR="005060D9" w:rsidRPr="00465E0F">
        <w:rPr>
          <w:u w:val="single"/>
        </w:rPr>
        <w:t>перечня ОО, продемонстрировавших наиболее высокие результаты ЕГЭ по предмету</w:t>
      </w:r>
      <w:r w:rsidR="005060D9" w:rsidRPr="00465E0F">
        <w:t xml:space="preserve">: выбирается от 5 до 15% от общего числа ОО в субъекте РФ, в которых </w:t>
      </w:r>
    </w:p>
    <w:p w:rsidR="005060D9" w:rsidRPr="00465E0F" w:rsidRDefault="005060D9" w:rsidP="00465E0F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465E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465E0F" w:rsidRDefault="00A9105A" w:rsidP="00465E0F">
      <w:pPr>
        <w:pStyle w:val="a3"/>
        <w:shd w:val="clear" w:color="auto" w:fill="FFFFFF" w:themeFill="background1"/>
        <w:spacing w:after="0" w:line="240" w:lineRule="auto"/>
        <w:ind w:left="-567" w:right="-28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5060D9" w:rsidRPr="00465E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Примечание:</w:t>
      </w:r>
      <w:r w:rsidR="005060D9"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5060D9" w:rsidRPr="00465E0F" w:rsidRDefault="005060D9" w:rsidP="00465E0F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65E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5060D9" w:rsidRPr="00465E0F" w:rsidRDefault="00791F29" w:rsidP="00465E0F">
      <w:pPr>
        <w:pStyle w:val="a3"/>
        <w:shd w:val="clear" w:color="auto" w:fill="FFFFFF" w:themeFill="background1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748"/>
        <w:gridCol w:w="1890"/>
        <w:gridCol w:w="1890"/>
      </w:tblGrid>
      <w:tr w:rsidR="00C460FC" w:rsidRPr="00465E0F" w:rsidTr="00C460FC">
        <w:trPr>
          <w:trHeight w:val="873"/>
        </w:trPr>
        <w:tc>
          <w:tcPr>
            <w:tcW w:w="4820" w:type="dxa"/>
            <w:shd w:val="clear" w:color="auto" w:fill="auto"/>
          </w:tcPr>
          <w:p w:rsidR="009D7873" w:rsidRPr="00465E0F" w:rsidRDefault="009D7873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48" w:type="dxa"/>
            <w:shd w:val="clear" w:color="auto" w:fill="auto"/>
          </w:tcPr>
          <w:p w:rsidR="009D7873" w:rsidRPr="00465E0F" w:rsidRDefault="009D7873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1890" w:type="dxa"/>
            <w:shd w:val="clear" w:color="auto" w:fill="auto"/>
          </w:tcPr>
          <w:p w:rsidR="009D7873" w:rsidRPr="00465E0F" w:rsidRDefault="009D7873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890" w:type="dxa"/>
            <w:shd w:val="clear" w:color="auto" w:fill="auto"/>
          </w:tcPr>
          <w:p w:rsidR="009D7873" w:rsidRPr="00465E0F" w:rsidRDefault="009D7873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9D7873" w:rsidRPr="00465E0F" w:rsidRDefault="009D7873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C460FC" w:rsidRPr="00465E0F" w:rsidTr="00DD00FE">
        <w:trPr>
          <w:trHeight w:val="115"/>
        </w:trPr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МОУ «Лицей № 8» г. Тихвина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75,80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24,20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rPr>
          <w:trHeight w:val="115"/>
        </w:trPr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lastRenderedPageBreak/>
              <w:t>МОУ «Аннинская школа»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70,60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29,40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МОУ «СОШ № 1 им. Героя Советского Союза Н.П. Фёдорова»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69,30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26,90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«Гимназия № 5»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68,00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32,00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«Гатчинская гимназия им. К.Д. Ушинского»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64,00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34,00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МОБУ «Сертоловская СОШ № 1»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63,64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24,24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«Пудостьская СОШ»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63,20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26,30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«Гатчинская СОШ №2»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62,50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35,50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DD00FE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МОУ «СОШ № 6»</w:t>
            </w:r>
            <w:r w:rsidR="00E80581" w:rsidRPr="00465E0F">
              <w:rPr>
                <w:rFonts w:eastAsia="Times New Roman"/>
              </w:rPr>
              <w:t xml:space="preserve"> г. Луга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61,54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8,46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DD00FE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МОУ «СОШ № 6»</w:t>
            </w:r>
            <w:r w:rsidR="00E80581" w:rsidRPr="00465E0F">
              <w:rPr>
                <w:rFonts w:eastAsia="Times New Roman"/>
              </w:rPr>
              <w:t xml:space="preserve"> г. Тихвин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60,90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30,40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ЧОУ «Кингисеппская СОШ Православной культуры»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60,00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30,00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«Гатчинская СОШ №9 с углублённым изучением отдельных предметов»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57,80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34,40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МОУ «Кипенская школа»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57,10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14,30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«Гатчинская СОШ №8 «Центр образования»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55,50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40,80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МОУ «Бегуницкая СОШ»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54,60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36,40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«Шлиссельбургская СОШ №1 с углубленным изучением отдельных предметов»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52,18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43,48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МБОУ «Кингисеппская СОШ № 1»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51,70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38,70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C460FC" w:rsidRPr="00465E0F" w:rsidTr="00DD00FE">
        <w:tc>
          <w:tcPr>
            <w:tcW w:w="4820" w:type="dxa"/>
            <w:shd w:val="clear" w:color="auto" w:fill="auto"/>
            <w:vAlign w:val="center"/>
          </w:tcPr>
          <w:p w:rsidR="00C460FC" w:rsidRPr="00465E0F" w:rsidRDefault="00C460FC" w:rsidP="00465E0F">
            <w:pPr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МОУ «Сертоловская СОШ с углубленным изучением отдельных предметов № 2»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51,23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43,90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60FC" w:rsidRPr="00465E0F" w:rsidRDefault="00C460FC" w:rsidP="00465E0F">
            <w:pPr>
              <w:jc w:val="center"/>
            </w:pPr>
            <w:r w:rsidRPr="00465E0F">
              <w:rPr>
                <w:rFonts w:eastAsia="Times New Roman"/>
              </w:rPr>
              <w:t>0</w:t>
            </w:r>
          </w:p>
        </w:tc>
      </w:tr>
    </w:tbl>
    <w:p w:rsidR="005060D9" w:rsidRPr="00465E0F" w:rsidRDefault="005060D9" w:rsidP="00465E0F">
      <w:pPr>
        <w:pStyle w:val="a3"/>
        <w:shd w:val="clear" w:color="auto" w:fill="FFFFFF" w:themeFill="background1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465E0F" w:rsidRDefault="00614AB8" w:rsidP="00465E0F">
      <w:pPr>
        <w:pStyle w:val="a3"/>
        <w:shd w:val="clear" w:color="auto" w:fill="FFFFFF" w:themeFill="background1"/>
        <w:spacing w:after="0" w:line="240" w:lineRule="auto"/>
        <w:ind w:left="-567"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5060D9"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 </w:t>
      </w:r>
      <w:r w:rsidR="005060D9" w:rsidRPr="00465E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="005060D9"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5060D9" w:rsidRPr="00465E0F" w:rsidRDefault="005060D9" w:rsidP="00465E0F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65E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5060D9" w:rsidRPr="00465E0F" w:rsidRDefault="005060D9" w:rsidP="00465E0F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465E0F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65E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465E0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465E0F" w:rsidRDefault="00791F29" w:rsidP="00465E0F">
      <w:pPr>
        <w:pStyle w:val="a3"/>
        <w:shd w:val="clear" w:color="auto" w:fill="FFFFFF" w:themeFill="background1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031"/>
        <w:gridCol w:w="2032"/>
        <w:gridCol w:w="2032"/>
      </w:tblGrid>
      <w:tr w:rsidR="005060D9" w:rsidRPr="00465E0F" w:rsidTr="0018752E">
        <w:tc>
          <w:tcPr>
            <w:tcW w:w="4253" w:type="dxa"/>
          </w:tcPr>
          <w:p w:rsidR="005060D9" w:rsidRPr="00465E0F" w:rsidRDefault="005060D9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31" w:type="dxa"/>
          </w:tcPr>
          <w:p w:rsidR="005060D9" w:rsidRPr="00465E0F" w:rsidRDefault="005060D9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060D9" w:rsidRPr="00465E0F" w:rsidRDefault="005060D9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032" w:type="dxa"/>
          </w:tcPr>
          <w:p w:rsidR="005060D9" w:rsidRPr="00465E0F" w:rsidRDefault="005060D9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32" w:type="dxa"/>
          </w:tcPr>
          <w:p w:rsidR="005060D9" w:rsidRPr="00465E0F" w:rsidRDefault="005060D9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772211" w:rsidRPr="00465E0F" w:rsidTr="0018752E">
        <w:tc>
          <w:tcPr>
            <w:tcW w:w="4253" w:type="dxa"/>
          </w:tcPr>
          <w:p w:rsidR="00772211" w:rsidRPr="00465E0F" w:rsidRDefault="00772211" w:rsidP="00465E0F">
            <w:pPr>
              <w:shd w:val="clear" w:color="auto" w:fill="FFFFFF" w:themeFill="background1"/>
            </w:pPr>
            <w:r w:rsidRPr="00465E0F">
              <w:t xml:space="preserve">МОУ </w:t>
            </w:r>
            <w:r w:rsidR="006A10EC" w:rsidRPr="00465E0F">
              <w:t>«</w:t>
            </w:r>
            <w:r w:rsidRPr="00465E0F">
              <w:t>Волосовская СОШ № 2</w:t>
            </w:r>
            <w:r w:rsidR="006A10EC" w:rsidRPr="00465E0F">
              <w:t>»</w:t>
            </w:r>
          </w:p>
        </w:tc>
        <w:tc>
          <w:tcPr>
            <w:tcW w:w="2031" w:type="dxa"/>
            <w:vAlign w:val="center"/>
          </w:tcPr>
          <w:p w:rsidR="00772211" w:rsidRPr="00465E0F" w:rsidRDefault="008026A5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772211" w:rsidRPr="00465E0F" w:rsidRDefault="008026A5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772211" w:rsidRPr="00465E0F" w:rsidRDefault="008026A5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МКОУ «Лодейнопольская СОШ № 68»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МКОУ «Новолисинская школа-интернат среднего (полного) общего образования»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МКОУ «Шумская СОШ»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МОУ «Глажевская СОШ»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МОУ «Всеволожская открытая (сменная) ОШ № 2»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МБОУ «Котельская СОШ»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МОУ «Вечерняя (сменная) общеобразовательная школа» г. Луга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lastRenderedPageBreak/>
              <w:t>МОУ «Низинская общеобразовательная школа»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ЧОУ «Гимназия «Грейс»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77,8%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0FE" w:rsidRPr="00465E0F" w:rsidTr="0018752E">
        <w:tc>
          <w:tcPr>
            <w:tcW w:w="4253" w:type="dxa"/>
          </w:tcPr>
          <w:p w:rsidR="00DD00FE" w:rsidRPr="00465E0F" w:rsidRDefault="00DD00FE" w:rsidP="00465E0F">
            <w:pPr>
              <w:shd w:val="clear" w:color="auto" w:fill="FFFFFF" w:themeFill="background1"/>
            </w:pPr>
            <w:r w:rsidRPr="00465E0F">
              <w:t>МОУ «Дубровская СОШ»</w:t>
            </w:r>
          </w:p>
        </w:tc>
        <w:tc>
          <w:tcPr>
            <w:tcW w:w="2031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44,8%</w:t>
            </w:r>
          </w:p>
        </w:tc>
        <w:tc>
          <w:tcPr>
            <w:tcW w:w="2032" w:type="dxa"/>
            <w:vAlign w:val="center"/>
          </w:tcPr>
          <w:p w:rsidR="00DD00FE" w:rsidRPr="00465E0F" w:rsidRDefault="00DD00F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bookmarkEnd w:id="4"/>
      <w:bookmarkEnd w:id="5"/>
      <w:bookmarkEnd w:id="6"/>
    </w:tbl>
    <w:p w:rsidR="005060D9" w:rsidRPr="00465E0F" w:rsidRDefault="005060D9" w:rsidP="00465E0F">
      <w:pPr>
        <w:jc w:val="both"/>
      </w:pPr>
    </w:p>
    <w:p w:rsidR="005060D9" w:rsidRPr="00465E0F" w:rsidRDefault="005060D9" w:rsidP="00465E0F">
      <w:pPr>
        <w:rPr>
          <w:b/>
        </w:rPr>
      </w:pPr>
      <w:r w:rsidRPr="00465E0F">
        <w:rPr>
          <w:b/>
        </w:rPr>
        <w:t>ВЫВОД о характере изменения результатов ЕГЭ по предмету</w:t>
      </w:r>
    </w:p>
    <w:p w:rsidR="00465E0F" w:rsidRDefault="00465E0F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438F" w:rsidRPr="00465E0F" w:rsidRDefault="00BC1DF7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5E0F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687616" w:rsidRPr="00465E0F">
        <w:rPr>
          <w:rFonts w:ascii="Times New Roman" w:hAnsi="Times New Roman"/>
          <w:b/>
          <w:sz w:val="24"/>
          <w:szCs w:val="24"/>
          <w:lang w:eastAsia="ru-RU"/>
        </w:rPr>
        <w:t xml:space="preserve"> Ленинградской области </w:t>
      </w:r>
      <w:r w:rsidRPr="00465E0F">
        <w:rPr>
          <w:rFonts w:ascii="Times New Roman" w:hAnsi="Times New Roman"/>
          <w:b/>
          <w:sz w:val="24"/>
          <w:szCs w:val="24"/>
          <w:lang w:eastAsia="ru-RU"/>
        </w:rPr>
        <w:t xml:space="preserve">по среднему тестовому баллу </w:t>
      </w:r>
      <w:r w:rsidR="00465E0F">
        <w:rPr>
          <w:rFonts w:ascii="Times New Roman" w:hAnsi="Times New Roman"/>
          <w:b/>
          <w:sz w:val="24"/>
          <w:szCs w:val="24"/>
          <w:lang w:eastAsia="ru-RU"/>
        </w:rPr>
        <w:t>отмечается продолжительно</w:t>
      </w:r>
      <w:r w:rsidRPr="00465E0F">
        <w:rPr>
          <w:rFonts w:ascii="Times New Roman" w:hAnsi="Times New Roman"/>
          <w:b/>
          <w:sz w:val="24"/>
          <w:szCs w:val="24"/>
          <w:lang w:eastAsia="ru-RU"/>
        </w:rPr>
        <w:t xml:space="preserve"> поступательный рост, стабильная положительная динамика</w:t>
      </w:r>
      <w:r w:rsidR="00465E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65E0F" w:rsidRPr="00465E0F">
        <w:rPr>
          <w:rFonts w:ascii="Times New Roman" w:hAnsi="Times New Roman"/>
          <w:b/>
          <w:sz w:val="24"/>
          <w:szCs w:val="24"/>
          <w:lang w:eastAsia="ru-RU"/>
        </w:rPr>
        <w:t>(с 2015 года)</w:t>
      </w:r>
      <w:r w:rsidRPr="00465E0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BD438F" w:rsidRPr="00465E0F" w:rsidRDefault="00BD438F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>В 2018 году в регионе возвращен показатель среднего тестового балла 2016 года (2016 год – 72,07, 2017 год – 71,49, 2018 год – 72,18).</w:t>
      </w:r>
    </w:p>
    <w:p w:rsidR="0046169F" w:rsidRPr="00465E0F" w:rsidRDefault="00BD438F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>По сравнению с 2017 годом</w:t>
      </w:r>
      <w:r w:rsidR="00143B82" w:rsidRPr="00465E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1077" w:rsidRPr="00465E0F">
        <w:rPr>
          <w:rFonts w:ascii="Times New Roman" w:hAnsi="Times New Roman"/>
          <w:sz w:val="24"/>
          <w:szCs w:val="24"/>
          <w:lang w:eastAsia="ru-RU"/>
        </w:rPr>
        <w:t>отмечен</w:t>
      </w:r>
      <w:r w:rsidR="00542099" w:rsidRPr="00465E0F">
        <w:rPr>
          <w:rFonts w:ascii="Times New Roman" w:hAnsi="Times New Roman"/>
          <w:sz w:val="24"/>
          <w:szCs w:val="24"/>
          <w:lang w:eastAsia="ru-RU"/>
        </w:rPr>
        <w:t xml:space="preserve"> рост</w:t>
      </w:r>
      <w:r w:rsidR="00143B82" w:rsidRPr="00465E0F">
        <w:rPr>
          <w:rFonts w:ascii="Times New Roman" w:hAnsi="Times New Roman"/>
          <w:sz w:val="24"/>
          <w:szCs w:val="24"/>
          <w:lang w:eastAsia="ru-RU"/>
        </w:rPr>
        <w:t xml:space="preserve"> среднего </w:t>
      </w:r>
      <w:r w:rsidR="002E5B86" w:rsidRPr="00465E0F">
        <w:rPr>
          <w:rFonts w:ascii="Times New Roman" w:hAnsi="Times New Roman"/>
          <w:sz w:val="24"/>
          <w:szCs w:val="24"/>
          <w:lang w:eastAsia="ru-RU"/>
        </w:rPr>
        <w:t xml:space="preserve">тестового балла </w:t>
      </w:r>
      <w:r w:rsidR="00542099" w:rsidRPr="00465E0F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B27C8" w:rsidRPr="00465E0F">
        <w:rPr>
          <w:rFonts w:ascii="Times New Roman" w:hAnsi="Times New Roman"/>
          <w:sz w:val="24"/>
          <w:szCs w:val="24"/>
          <w:lang w:eastAsia="ru-RU"/>
        </w:rPr>
        <w:t xml:space="preserve">0,69 </w:t>
      </w:r>
      <w:r w:rsidR="00542099" w:rsidRPr="00465E0F">
        <w:rPr>
          <w:rFonts w:ascii="Times New Roman" w:hAnsi="Times New Roman"/>
          <w:sz w:val="24"/>
          <w:szCs w:val="24"/>
          <w:lang w:eastAsia="ru-RU"/>
        </w:rPr>
        <w:t>(</w:t>
      </w:r>
      <w:r w:rsidR="00687616" w:rsidRPr="00465E0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542099" w:rsidRPr="00465E0F">
        <w:rPr>
          <w:rFonts w:ascii="Times New Roman" w:hAnsi="Times New Roman"/>
          <w:sz w:val="24"/>
          <w:szCs w:val="24"/>
          <w:lang w:eastAsia="ru-RU"/>
        </w:rPr>
        <w:t xml:space="preserve">71,49 </w:t>
      </w:r>
      <w:r w:rsidR="00687616" w:rsidRPr="00465E0F">
        <w:rPr>
          <w:rFonts w:ascii="Times New Roman" w:hAnsi="Times New Roman"/>
          <w:sz w:val="24"/>
          <w:szCs w:val="24"/>
          <w:lang w:eastAsia="ru-RU"/>
        </w:rPr>
        <w:t>до</w:t>
      </w:r>
      <w:r w:rsidR="00542099" w:rsidRPr="00465E0F">
        <w:rPr>
          <w:rFonts w:ascii="Times New Roman" w:hAnsi="Times New Roman"/>
          <w:sz w:val="24"/>
          <w:szCs w:val="24"/>
          <w:lang w:eastAsia="ru-RU"/>
        </w:rPr>
        <w:t xml:space="preserve"> 72,</w:t>
      </w:r>
      <w:r w:rsidR="00CB27C8" w:rsidRPr="00465E0F">
        <w:rPr>
          <w:rFonts w:ascii="Times New Roman" w:hAnsi="Times New Roman"/>
          <w:sz w:val="24"/>
          <w:szCs w:val="24"/>
          <w:lang w:eastAsia="ru-RU"/>
        </w:rPr>
        <w:t>18</w:t>
      </w:r>
      <w:r w:rsidR="00542099" w:rsidRPr="00465E0F">
        <w:rPr>
          <w:rFonts w:ascii="Times New Roman" w:hAnsi="Times New Roman"/>
          <w:sz w:val="24"/>
          <w:szCs w:val="24"/>
          <w:lang w:eastAsia="ru-RU"/>
        </w:rPr>
        <w:t>).</w:t>
      </w:r>
      <w:r w:rsidR="006459CE" w:rsidRPr="00465E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420" w:rsidRPr="00465E0F">
        <w:rPr>
          <w:rFonts w:ascii="Times New Roman" w:hAnsi="Times New Roman"/>
          <w:sz w:val="24"/>
          <w:szCs w:val="24"/>
          <w:lang w:eastAsia="ru-RU"/>
        </w:rPr>
        <w:t>Р</w:t>
      </w:r>
      <w:r w:rsidR="006459CE" w:rsidRPr="00465E0F">
        <w:rPr>
          <w:rFonts w:ascii="Times New Roman" w:hAnsi="Times New Roman"/>
          <w:sz w:val="24"/>
          <w:szCs w:val="24"/>
        </w:rPr>
        <w:t xml:space="preserve">егиональный средний тестовый балл по предмету </w:t>
      </w:r>
      <w:r w:rsidR="00962420" w:rsidRPr="00465E0F">
        <w:rPr>
          <w:rFonts w:ascii="Times New Roman" w:hAnsi="Times New Roman"/>
          <w:sz w:val="24"/>
          <w:szCs w:val="24"/>
        </w:rPr>
        <w:t>по выпускникам текущего года</w:t>
      </w:r>
      <w:r w:rsidR="00962420" w:rsidRPr="00465E0F">
        <w:rPr>
          <w:rFonts w:ascii="Times New Roman" w:hAnsi="Times New Roman"/>
          <w:sz w:val="24"/>
          <w:szCs w:val="24"/>
          <w:lang w:eastAsia="ru-RU"/>
        </w:rPr>
        <w:t xml:space="preserve"> вырос</w:t>
      </w:r>
      <w:r w:rsidR="00962420" w:rsidRPr="00465E0F">
        <w:rPr>
          <w:rFonts w:ascii="Times New Roman" w:hAnsi="Times New Roman"/>
          <w:sz w:val="24"/>
          <w:szCs w:val="24"/>
        </w:rPr>
        <w:t xml:space="preserve"> </w:t>
      </w:r>
      <w:r w:rsidR="006459CE" w:rsidRPr="00465E0F">
        <w:rPr>
          <w:rFonts w:ascii="Times New Roman" w:hAnsi="Times New Roman"/>
          <w:sz w:val="24"/>
          <w:szCs w:val="24"/>
        </w:rPr>
        <w:t>на 0,</w:t>
      </w:r>
      <w:r w:rsidR="00962420" w:rsidRPr="00465E0F">
        <w:rPr>
          <w:rFonts w:ascii="Times New Roman" w:hAnsi="Times New Roman"/>
          <w:sz w:val="24"/>
          <w:szCs w:val="24"/>
        </w:rPr>
        <w:t>84</w:t>
      </w:r>
      <w:r w:rsidR="006459CE" w:rsidRPr="00465E0F">
        <w:rPr>
          <w:rFonts w:ascii="Times New Roman" w:hAnsi="Times New Roman"/>
          <w:sz w:val="24"/>
          <w:szCs w:val="24"/>
        </w:rPr>
        <w:t xml:space="preserve"> –</w:t>
      </w:r>
      <w:r w:rsidR="00962420" w:rsidRPr="00465E0F">
        <w:rPr>
          <w:rFonts w:ascii="Times New Roman" w:hAnsi="Times New Roman"/>
          <w:sz w:val="24"/>
          <w:szCs w:val="24"/>
        </w:rPr>
        <w:t>72,7</w:t>
      </w:r>
      <w:r w:rsidR="0046169F" w:rsidRPr="00465E0F">
        <w:rPr>
          <w:rFonts w:ascii="Times New Roman" w:hAnsi="Times New Roman"/>
          <w:sz w:val="24"/>
          <w:szCs w:val="24"/>
        </w:rPr>
        <w:t>4.</w:t>
      </w:r>
    </w:p>
    <w:p w:rsidR="0046169F" w:rsidRPr="00465E0F" w:rsidRDefault="0046169F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 xml:space="preserve">Диаграмма распределения участников ЕГЭ по учебному предмету по тестовым баллам в 2018 году «накладывается» на </w:t>
      </w:r>
      <w:r w:rsidRPr="00465E0F">
        <w:rPr>
          <w:rFonts w:ascii="Times New Roman" w:hAnsi="Times New Roman"/>
          <w:sz w:val="24"/>
          <w:szCs w:val="24"/>
        </w:rPr>
        <w:t>диаграмму распределения участников ЕГЭ по учебному предмету по тестовым баллам в 2016 году.</w:t>
      </w:r>
    </w:p>
    <w:p w:rsidR="00943E11" w:rsidRPr="00465E0F" w:rsidRDefault="00943E11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В 2018 году получены 20 стобалльных результатов.</w:t>
      </w:r>
    </w:p>
    <w:p w:rsidR="00962420" w:rsidRPr="00465E0F" w:rsidRDefault="00962420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b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  <w:lang w:eastAsia="ru-RU"/>
        </w:rPr>
        <w:t xml:space="preserve">Стабильность результатов ЕГЭ по русскому языку подтверждает тот факт, что с 2014 года </w:t>
      </w:r>
      <w:r w:rsidR="000939EE" w:rsidRPr="00465E0F">
        <w:rPr>
          <w:rFonts w:ascii="Times New Roman" w:hAnsi="Times New Roman"/>
          <w:b/>
          <w:sz w:val="24"/>
          <w:szCs w:val="24"/>
          <w:lang w:eastAsia="ru-RU"/>
        </w:rPr>
        <w:t xml:space="preserve">в регионе все </w:t>
      </w:r>
      <w:r w:rsidRPr="00465E0F">
        <w:rPr>
          <w:rFonts w:ascii="Times New Roman" w:hAnsi="Times New Roman"/>
          <w:b/>
          <w:sz w:val="24"/>
          <w:szCs w:val="24"/>
          <w:lang w:eastAsia="ru-RU"/>
        </w:rPr>
        <w:t>выпускники текущего года сдают ЕГЭ по русскому языку без пересдачи с первого раза.</w:t>
      </w:r>
      <w:r w:rsidRPr="00465E0F">
        <w:rPr>
          <w:rFonts w:ascii="Times New Roman" w:hAnsi="Times New Roman"/>
          <w:b/>
          <w:sz w:val="24"/>
          <w:szCs w:val="24"/>
        </w:rPr>
        <w:t xml:space="preserve">  </w:t>
      </w:r>
    </w:p>
    <w:p w:rsidR="00C84E91" w:rsidRPr="00465E0F" w:rsidRDefault="00C84E91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 xml:space="preserve">Доля сдающих экзамен на высокий балл, включая и стобалльников, примерно одинакова за последние годы, что отражает реальный уровень знаний выпускников по русскому языку. На этот показатель также влияют изменения, вносимые ежегодно в реальные КИМ (содержательное усложнение), позволяющие сохранять дифференцирующую функцию экзамена, обязательного для всех выпускников школ и необходимого для поступления в любое учебное заведение высшего и среднего профессионального образования. </w:t>
      </w:r>
    </w:p>
    <w:p w:rsidR="00962420" w:rsidRPr="00465E0F" w:rsidRDefault="00962420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>Тем не менее, продолжается сокращение доли участников ЕГЭ, показавших результаты в диапазоне 81-100 баллов (2016 год – 29,93%, 2017 год – 27,13%, 2018 год – 26,29%), в том числе количество «стобалльников» (2016 год – 0,81%, 2017 год – 0,53%, 2018 год – 038%).</w:t>
      </w:r>
      <w:r w:rsidRPr="00465E0F">
        <w:rPr>
          <w:rFonts w:ascii="Times New Roman" w:hAnsi="Times New Roman"/>
          <w:sz w:val="24"/>
          <w:szCs w:val="24"/>
        </w:rPr>
        <w:t xml:space="preserve"> </w:t>
      </w:r>
    </w:p>
    <w:p w:rsidR="00962420" w:rsidRPr="00465E0F" w:rsidRDefault="00962420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Увеличилось количество участников, не прошедших минимальный порог баллов ЕГЭ для поступления в вуз (36 баллов) – в 2018 году «порог» не прошли 8 выпускников текущего года (2016 год – 5 человек, 2017 год – 2 человека).</w:t>
      </w:r>
    </w:p>
    <w:p w:rsidR="00962420" w:rsidRPr="00465E0F" w:rsidRDefault="00962420" w:rsidP="00465E0F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5E0F">
        <w:rPr>
          <w:rFonts w:ascii="Times New Roman" w:hAnsi="Times New Roman"/>
          <w:b/>
          <w:sz w:val="24"/>
          <w:szCs w:val="24"/>
          <w:lang w:eastAsia="ru-RU"/>
        </w:rPr>
        <w:t>Результаты по категории участников.</w:t>
      </w:r>
    </w:p>
    <w:p w:rsidR="00C84E91" w:rsidRPr="00465E0F" w:rsidRDefault="00C84E91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>Результаты по категориям участников коррелируются с прошлыми годами.</w:t>
      </w:r>
    </w:p>
    <w:p w:rsidR="000939EE" w:rsidRPr="00465E0F" w:rsidRDefault="000939EE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Высокий региональный балл «обеспечивают» выпускники текущего года (</w:t>
      </w:r>
      <w:r w:rsidRPr="00465E0F">
        <w:rPr>
          <w:rFonts w:ascii="Times New Roman" w:hAnsi="Times New Roman"/>
          <w:sz w:val="24"/>
          <w:szCs w:val="24"/>
          <w:lang w:eastAsia="ru-RU"/>
        </w:rPr>
        <w:t xml:space="preserve">значительно преобладает количество участников, получивших от 61 до 80 баллов </w:t>
      </w:r>
      <w:r w:rsidRPr="00465E0F">
        <w:rPr>
          <w:rFonts w:ascii="Times New Roman" w:hAnsi="Times New Roman"/>
          <w:sz w:val="24"/>
          <w:szCs w:val="24"/>
        </w:rPr>
        <w:t>- 55,48%,  и доля участников, получивших от 81 до 100 баллов - 27,13%). Также только выпускники тек</w:t>
      </w:r>
      <w:r w:rsidR="002D0F14" w:rsidRPr="00465E0F">
        <w:rPr>
          <w:rFonts w:ascii="Times New Roman" w:hAnsi="Times New Roman"/>
          <w:sz w:val="24"/>
          <w:szCs w:val="24"/>
        </w:rPr>
        <w:t>ущего года традиционно получают</w:t>
      </w:r>
      <w:r w:rsidRPr="00465E0F">
        <w:rPr>
          <w:rFonts w:ascii="Times New Roman" w:hAnsi="Times New Roman"/>
          <w:sz w:val="24"/>
          <w:szCs w:val="24"/>
        </w:rPr>
        <w:t xml:space="preserve"> «стобалльные» результаты (2018 год – 0,41%).</w:t>
      </w:r>
    </w:p>
    <w:p w:rsidR="00D31F96" w:rsidRPr="00465E0F" w:rsidRDefault="00285B43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Получение </w:t>
      </w:r>
      <w:r w:rsidR="00D31F96" w:rsidRPr="00465E0F">
        <w:rPr>
          <w:rFonts w:ascii="Times New Roman" w:hAnsi="Times New Roman"/>
          <w:sz w:val="24"/>
          <w:szCs w:val="24"/>
        </w:rPr>
        <w:t>«</w:t>
      </w:r>
      <w:r w:rsidRPr="00465E0F">
        <w:rPr>
          <w:rFonts w:ascii="Times New Roman" w:hAnsi="Times New Roman"/>
          <w:sz w:val="24"/>
          <w:szCs w:val="24"/>
        </w:rPr>
        <w:t>в</w:t>
      </w:r>
      <w:r w:rsidR="00D31F96" w:rsidRPr="00465E0F">
        <w:rPr>
          <w:rFonts w:ascii="Times New Roman" w:hAnsi="Times New Roman"/>
          <w:sz w:val="24"/>
          <w:szCs w:val="24"/>
        </w:rPr>
        <w:t>ысокобалльны</w:t>
      </w:r>
      <w:r w:rsidRPr="00465E0F">
        <w:rPr>
          <w:rFonts w:ascii="Times New Roman" w:hAnsi="Times New Roman"/>
          <w:sz w:val="24"/>
          <w:szCs w:val="24"/>
        </w:rPr>
        <w:t>х</w:t>
      </w:r>
      <w:r w:rsidR="00D31F96" w:rsidRPr="00465E0F">
        <w:rPr>
          <w:rFonts w:ascii="Times New Roman" w:hAnsi="Times New Roman"/>
          <w:sz w:val="24"/>
          <w:szCs w:val="24"/>
        </w:rPr>
        <w:t>» результат</w:t>
      </w:r>
      <w:r w:rsidRPr="00465E0F">
        <w:rPr>
          <w:rFonts w:ascii="Times New Roman" w:hAnsi="Times New Roman"/>
          <w:sz w:val="24"/>
          <w:szCs w:val="24"/>
        </w:rPr>
        <w:t>ов традиционно</w:t>
      </w:r>
      <w:r w:rsidR="00D31F96" w:rsidRPr="00465E0F">
        <w:rPr>
          <w:rFonts w:ascii="Times New Roman" w:hAnsi="Times New Roman"/>
          <w:sz w:val="24"/>
          <w:szCs w:val="24"/>
        </w:rPr>
        <w:t xml:space="preserve"> обеспечивают </w:t>
      </w:r>
      <w:r w:rsidRPr="00465E0F">
        <w:rPr>
          <w:rFonts w:ascii="Times New Roman" w:hAnsi="Times New Roman"/>
          <w:sz w:val="24"/>
          <w:szCs w:val="24"/>
        </w:rPr>
        <w:t>обучающиеся</w:t>
      </w:r>
      <w:r w:rsidR="00D31F96" w:rsidRPr="00465E0F">
        <w:rPr>
          <w:rFonts w:ascii="Times New Roman" w:hAnsi="Times New Roman"/>
          <w:sz w:val="24"/>
          <w:szCs w:val="24"/>
        </w:rPr>
        <w:t xml:space="preserve"> лицеев, гимназий и школ с углубленным изучением предметов.</w:t>
      </w:r>
    </w:p>
    <w:p w:rsidR="000939EE" w:rsidRPr="00465E0F" w:rsidRDefault="000939EE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>Среди выпускников текущего года</w:t>
      </w:r>
      <w:r w:rsidR="00C84E91" w:rsidRPr="00465E0F">
        <w:rPr>
          <w:rFonts w:ascii="Times New Roman" w:hAnsi="Times New Roman"/>
          <w:sz w:val="24"/>
          <w:szCs w:val="24"/>
          <w:lang w:eastAsia="ru-RU"/>
        </w:rPr>
        <w:t xml:space="preserve"> в 2018 году</w:t>
      </w:r>
      <w:r w:rsidRPr="00465E0F">
        <w:rPr>
          <w:rFonts w:ascii="Times New Roman" w:hAnsi="Times New Roman"/>
          <w:sz w:val="24"/>
          <w:szCs w:val="24"/>
          <w:lang w:eastAsia="ru-RU"/>
        </w:rPr>
        <w:t xml:space="preserve"> снизилась </w:t>
      </w:r>
      <w:r w:rsidRPr="00465E0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65E0F">
        <w:rPr>
          <w:rFonts w:ascii="Times New Roman" w:hAnsi="Times New Roman"/>
          <w:sz w:val="24"/>
          <w:szCs w:val="24"/>
        </w:rPr>
        <w:t xml:space="preserve"> участников, получивших тестовый балл от минимального балла до 60 баллов</w:t>
      </w:r>
      <w:r w:rsidRPr="00465E0F">
        <w:rPr>
          <w:rFonts w:ascii="Times New Roman" w:hAnsi="Times New Roman"/>
          <w:sz w:val="24"/>
          <w:szCs w:val="24"/>
          <w:lang w:eastAsia="ru-RU"/>
        </w:rPr>
        <w:t xml:space="preserve"> от минимального до 60 баллов – 16,98% (2017 год - 18,12%; 2016 год -17,2%).</w:t>
      </w:r>
    </w:p>
    <w:p w:rsidR="006459CE" w:rsidRPr="00465E0F" w:rsidRDefault="00D26BA7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  <w:lang w:eastAsia="ru-RU"/>
        </w:rPr>
        <w:t xml:space="preserve">Выпускники прошлых лет: </w:t>
      </w:r>
      <w:r w:rsidR="006459CE" w:rsidRPr="00465E0F">
        <w:rPr>
          <w:rFonts w:ascii="Times New Roman" w:hAnsi="Times New Roman"/>
          <w:sz w:val="24"/>
          <w:szCs w:val="24"/>
        </w:rPr>
        <w:t xml:space="preserve">11,98% от сдающих ЕГЭ по русскому языку </w:t>
      </w:r>
      <w:r w:rsidRPr="00465E0F">
        <w:rPr>
          <w:rFonts w:ascii="Times New Roman" w:hAnsi="Times New Roman"/>
          <w:sz w:val="24"/>
          <w:szCs w:val="24"/>
        </w:rPr>
        <w:t xml:space="preserve">в этой категории </w:t>
      </w:r>
      <w:r w:rsidR="00962420" w:rsidRPr="00465E0F">
        <w:rPr>
          <w:rFonts w:ascii="Times New Roman" w:hAnsi="Times New Roman"/>
          <w:sz w:val="24"/>
          <w:szCs w:val="24"/>
        </w:rPr>
        <w:t xml:space="preserve">также попали в группу участников, получивших от 81 до 100 баллов (% </w:t>
      </w:r>
      <w:r w:rsidRPr="00465E0F">
        <w:rPr>
          <w:rFonts w:ascii="Times New Roman" w:hAnsi="Times New Roman"/>
          <w:sz w:val="24"/>
          <w:szCs w:val="24"/>
        </w:rPr>
        <w:t>показателя</w:t>
      </w:r>
      <w:r w:rsidR="00962420" w:rsidRPr="00465E0F">
        <w:rPr>
          <w:rFonts w:ascii="Times New Roman" w:hAnsi="Times New Roman"/>
          <w:sz w:val="24"/>
          <w:szCs w:val="24"/>
        </w:rPr>
        <w:t xml:space="preserve"> практически не меняется с 2015 года).</w:t>
      </w:r>
      <w:r w:rsidR="00C84E91" w:rsidRPr="00465E0F">
        <w:rPr>
          <w:rFonts w:ascii="Times New Roman" w:hAnsi="Times New Roman"/>
          <w:sz w:val="24"/>
          <w:szCs w:val="24"/>
        </w:rPr>
        <w:t xml:space="preserve"> Также на протяжении трех лет неизменен %</w:t>
      </w:r>
      <w:r w:rsidR="00C84E91" w:rsidRPr="00465E0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84E91" w:rsidRPr="00465E0F">
        <w:rPr>
          <w:rFonts w:ascii="Times New Roman" w:hAnsi="Times New Roman"/>
          <w:sz w:val="24"/>
          <w:szCs w:val="24"/>
        </w:rPr>
        <w:t>участников, получивших тестовый балл от минимального балла до 60 баллов (42-44%).</w:t>
      </w:r>
    </w:p>
    <w:p w:rsidR="00C84E91" w:rsidRPr="00465E0F" w:rsidRDefault="00C84E91" w:rsidP="00465E0F">
      <w:pPr>
        <w:pStyle w:val="a3"/>
        <w:shd w:val="clear" w:color="auto" w:fill="FFFFFF" w:themeFill="background1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В категории « Выпускники текущего года, обучающиеся по программам СПО» зафиксировано увеличение показателей в сторону низкобалльных и средних результатов.</w:t>
      </w:r>
    </w:p>
    <w:p w:rsidR="005060D9" w:rsidRPr="00465E0F" w:rsidRDefault="006459CE" w:rsidP="00465E0F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Все муниципальные образования получили «ровный» высокий средний тестовый балл, все прошли отметку в 70 баллов (региональный </w:t>
      </w:r>
      <w:r w:rsidR="00D31F96" w:rsidRPr="00465E0F">
        <w:rPr>
          <w:rFonts w:ascii="Times New Roman" w:hAnsi="Times New Roman"/>
          <w:sz w:val="24"/>
          <w:szCs w:val="24"/>
        </w:rPr>
        <w:t>результат 2015 г.)</w:t>
      </w:r>
      <w:r w:rsidR="00945EB4" w:rsidRPr="00465E0F">
        <w:rPr>
          <w:rFonts w:ascii="Times New Roman" w:hAnsi="Times New Roman"/>
          <w:sz w:val="24"/>
          <w:szCs w:val="24"/>
        </w:rPr>
        <w:t xml:space="preserve">, три района преодолели отметку в </w:t>
      </w:r>
      <w:r w:rsidR="00945EB4" w:rsidRPr="00465E0F">
        <w:rPr>
          <w:rFonts w:ascii="Times New Roman" w:hAnsi="Times New Roman"/>
          <w:sz w:val="24"/>
          <w:szCs w:val="24"/>
        </w:rPr>
        <w:lastRenderedPageBreak/>
        <w:t xml:space="preserve">71 балл, четыре района – в 72 балла. Высокобалльные результаты </w:t>
      </w:r>
      <w:r w:rsidR="009970B8" w:rsidRPr="00465E0F">
        <w:rPr>
          <w:rFonts w:ascii="Times New Roman" w:hAnsi="Times New Roman"/>
          <w:sz w:val="24"/>
          <w:szCs w:val="24"/>
        </w:rPr>
        <w:t>традиционно получены в Тихвинском районе (76,5), Гатчинском районе (75,1), г. Сосновый Бор (74,8).</w:t>
      </w:r>
    </w:p>
    <w:p w:rsidR="00465E0F" w:rsidRDefault="00465E0F" w:rsidP="00465E0F">
      <w:pPr>
        <w:pStyle w:val="3"/>
        <w:spacing w:before="0"/>
        <w:ind w:left="360"/>
        <w:jc w:val="both"/>
        <w:rPr>
          <w:rFonts w:ascii="Times New Roman" w:eastAsia="Times New Roman" w:hAnsi="Times New Roman" w:cs="Times New Roman"/>
          <w:smallCaps/>
          <w:color w:val="auto"/>
        </w:rPr>
      </w:pPr>
    </w:p>
    <w:p w:rsidR="005060D9" w:rsidRPr="00465E0F" w:rsidRDefault="005060D9" w:rsidP="00465E0F">
      <w:pPr>
        <w:pStyle w:val="3"/>
        <w:spacing w:before="0"/>
        <w:ind w:left="36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465E0F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5060D9" w:rsidRPr="00465E0F" w:rsidRDefault="00791F29" w:rsidP="00465E0F">
      <w:pPr>
        <w:pStyle w:val="a3"/>
        <w:spacing w:after="0" w:line="240" w:lineRule="auto"/>
        <w:ind w:left="1985"/>
        <w:jc w:val="right"/>
        <w:rPr>
          <w:rFonts w:ascii="Times New Roman" w:hAnsi="Times New Roman"/>
          <w:i/>
          <w:sz w:val="24"/>
          <w:szCs w:val="24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11</w:t>
      </w:r>
    </w:p>
    <w:tbl>
      <w:tblPr>
        <w:tblW w:w="108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78"/>
        <w:gridCol w:w="1134"/>
        <w:gridCol w:w="1162"/>
        <w:gridCol w:w="1595"/>
        <w:gridCol w:w="1316"/>
        <w:gridCol w:w="1386"/>
      </w:tblGrid>
      <w:tr w:rsidR="008D4DB2" w:rsidRPr="00465E0F" w:rsidTr="00F633A7">
        <w:trPr>
          <w:tblHeader/>
        </w:trPr>
        <w:tc>
          <w:tcPr>
            <w:tcW w:w="1064" w:type="dxa"/>
            <w:vMerge w:val="restart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-80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Обознач. задания в работе</w:t>
            </w:r>
          </w:p>
        </w:tc>
        <w:tc>
          <w:tcPr>
            <w:tcW w:w="3178" w:type="dxa"/>
            <w:vMerge w:val="restart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Проверяемые элементы содержания /</w:t>
            </w:r>
            <w:r w:rsidRPr="00465E0F">
              <w:rPr>
                <w:rFonts w:ascii="Times New Roman" w:hAnsi="Times New Roman"/>
                <w:i/>
                <w:sz w:val="20"/>
                <w:szCs w:val="20"/>
              </w:rPr>
              <w:t>умения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-10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5459" w:type="dxa"/>
            <w:gridSpan w:val="4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Процент выполнения по региону</w:t>
            </w:r>
          </w:p>
        </w:tc>
      </w:tr>
      <w:tr w:rsidR="008D4DB2" w:rsidRPr="00465E0F" w:rsidTr="00F633A7">
        <w:trPr>
          <w:tblHeader/>
        </w:trPr>
        <w:tc>
          <w:tcPr>
            <w:tcW w:w="1064" w:type="dxa"/>
            <w:vMerge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8103D9" w:rsidRPr="00465E0F" w:rsidRDefault="006E4FF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С</w:t>
            </w:r>
            <w:r w:rsidR="00D20AC0" w:rsidRPr="00465E0F">
              <w:rPr>
                <w:rFonts w:ascii="Times New Roman" w:hAnsi="Times New Roman"/>
                <w:sz w:val="20"/>
                <w:szCs w:val="20"/>
              </w:rPr>
              <w:t>редний</w:t>
            </w:r>
          </w:p>
          <w:p w:rsidR="006E4FF8" w:rsidRPr="00465E0F" w:rsidRDefault="006E4FF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(4977)</w:t>
            </w:r>
          </w:p>
        </w:tc>
        <w:tc>
          <w:tcPr>
            <w:tcW w:w="1595" w:type="dxa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в группе не преодолевших минимальный балл</w:t>
            </w:r>
          </w:p>
        </w:tc>
        <w:tc>
          <w:tcPr>
            <w:tcW w:w="1316" w:type="dxa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В групп</w:t>
            </w:r>
            <w:r w:rsidR="00D20AC0" w:rsidRPr="00465E0F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60-80 тестовых баллов</w:t>
            </w:r>
          </w:p>
          <w:p w:rsidR="006E4FF8" w:rsidRPr="00465E0F" w:rsidRDefault="006E4FF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(2878)</w:t>
            </w:r>
          </w:p>
        </w:tc>
        <w:tc>
          <w:tcPr>
            <w:tcW w:w="1386" w:type="dxa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D20AC0" w:rsidRPr="00465E0F">
              <w:rPr>
                <w:rFonts w:ascii="Times New Roman" w:hAnsi="Times New Roman"/>
                <w:sz w:val="20"/>
                <w:szCs w:val="20"/>
              </w:rPr>
              <w:t>группе</w:t>
            </w:r>
          </w:p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0F">
              <w:rPr>
                <w:rFonts w:ascii="Times New Roman" w:hAnsi="Times New Roman"/>
                <w:sz w:val="20"/>
                <w:szCs w:val="20"/>
              </w:rPr>
              <w:t>80-100 тестовых баллов</w:t>
            </w:r>
          </w:p>
        </w:tc>
      </w:tr>
      <w:tr w:rsidR="008D4DB2" w:rsidRPr="00465E0F" w:rsidTr="00F119B2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78" w:type="dxa"/>
            <w:shd w:val="clear" w:color="auto" w:fill="auto"/>
          </w:tcPr>
          <w:p w:rsidR="00D20AC0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Информационная обработка письменных текстов различных стилей и жанров</w:t>
            </w:r>
            <w:r w:rsidR="00D20AC0" w:rsidRPr="00465E0F">
              <w:rPr>
                <w:sz w:val="22"/>
                <w:szCs w:val="22"/>
              </w:rPr>
              <w:t xml:space="preserve"> / </w:t>
            </w:r>
            <w:r w:rsidR="00D20AC0" w:rsidRPr="00465E0F">
              <w:rPr>
                <w:i/>
                <w:sz w:val="22"/>
                <w:szCs w:val="22"/>
              </w:rPr>
              <w:t>Использовать основные виды чтения в зависимости от коммуникативной задачи. Извлекать необходимую информацию из различных источников: учебно-научных, справочной литературы, средств массовой информации. Владеть основными приёмами информационной переработки письменного текста</w:t>
            </w:r>
            <w:r w:rsidR="00F633A7" w:rsidRPr="00465E0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2D5CBE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</w:t>
            </w:r>
            <w:r w:rsidR="00671C0D" w:rsidRPr="00465E0F">
              <w:rPr>
                <w:rFonts w:ascii="Times New Roman" w:hAnsi="Times New Roman"/>
                <w:sz w:val="24"/>
                <w:szCs w:val="24"/>
              </w:rPr>
              <w:t>5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C026B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C026B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</w:t>
            </w:r>
            <w:r w:rsidR="006E4FF8"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F119B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99,9</w:t>
            </w:r>
            <w:r w:rsidR="00C026B1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F119B2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D20AC0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Средства связи предложений в </w:t>
            </w:r>
            <w:r w:rsidR="008103D9" w:rsidRPr="00465E0F">
              <w:rPr>
                <w:sz w:val="22"/>
                <w:szCs w:val="22"/>
              </w:rPr>
              <w:t>тексте</w:t>
            </w:r>
            <w:r w:rsidRPr="00465E0F">
              <w:rPr>
                <w:sz w:val="22"/>
                <w:szCs w:val="22"/>
              </w:rPr>
              <w:t xml:space="preserve"> / </w:t>
            </w:r>
            <w:r w:rsidRPr="00465E0F">
              <w:rPr>
                <w:i/>
                <w:sz w:val="22"/>
                <w:szCs w:val="22"/>
              </w:rPr>
              <w:t xml:space="preserve">Проводить лингвистический анализ учебно-научных, деловых, публицистических, разговорных и художественных текстов. </w:t>
            </w:r>
            <w:r w:rsidR="00F633A7" w:rsidRPr="00465E0F">
              <w:rPr>
                <w:i/>
                <w:sz w:val="22"/>
                <w:szCs w:val="22"/>
              </w:rPr>
              <w:t>И</w:t>
            </w:r>
            <w:r w:rsidRPr="00465E0F">
              <w:rPr>
                <w:i/>
                <w:sz w:val="22"/>
                <w:szCs w:val="22"/>
              </w:rPr>
              <w:t>спользовать основные виды чтения в зависимости от коммуникативной задачи.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671C0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90</w:t>
            </w:r>
            <w:r w:rsidR="00093052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567230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6E4FF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91,5</w:t>
            </w:r>
            <w:r w:rsidR="00567230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F119B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98,2</w:t>
            </w:r>
            <w:r w:rsidR="00567230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F119B2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Лексическое значение слова</w:t>
            </w:r>
            <w:r w:rsidR="00D20AC0" w:rsidRPr="00465E0F">
              <w:rPr>
                <w:sz w:val="22"/>
                <w:szCs w:val="22"/>
              </w:rPr>
              <w:t xml:space="preserve"> / </w:t>
            </w:r>
            <w:r w:rsidR="00D20AC0" w:rsidRPr="00465E0F">
              <w:rPr>
                <w:i/>
                <w:sz w:val="22"/>
                <w:szCs w:val="22"/>
              </w:rPr>
              <w:t>Проводить различные виды анализа языковых единиц,</w:t>
            </w:r>
            <w:r w:rsidR="00D20AC0" w:rsidRPr="00465E0F">
              <w:rPr>
                <w:sz w:val="22"/>
                <w:szCs w:val="22"/>
              </w:rPr>
              <w:t xml:space="preserve"> </w:t>
            </w:r>
            <w:r w:rsidR="00D20AC0" w:rsidRPr="00465E0F">
              <w:rPr>
                <w:i/>
                <w:sz w:val="22"/>
                <w:szCs w:val="22"/>
              </w:rPr>
              <w:t>языковых явлений и фактов. Проводить лингвистический анализ учебно-научных, деловых, публицистических, разговорных и художественных текстов. Использовать основные виды чтения в зависимости от коммуникативной задачи.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162970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95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162970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2A46CF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6E4FF8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6E4FF8"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162970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2A46CF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</w:t>
            </w:r>
            <w:r w:rsidR="00F119B2" w:rsidRPr="00465E0F">
              <w:rPr>
                <w:rFonts w:ascii="Times New Roman" w:hAnsi="Times New Roman"/>
                <w:sz w:val="24"/>
                <w:szCs w:val="24"/>
              </w:rPr>
              <w:t>5</w:t>
            </w:r>
            <w:r w:rsidR="00162970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F119B2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Орфоэпические нормы (постановка ударения)</w:t>
            </w:r>
            <w:r w:rsidR="00D20AC0" w:rsidRPr="00465E0F">
              <w:rPr>
                <w:sz w:val="22"/>
                <w:szCs w:val="22"/>
              </w:rPr>
              <w:t xml:space="preserve"> / </w:t>
            </w:r>
            <w:r w:rsidR="00D20AC0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671C0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77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285EF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76,4</w:t>
            </w:r>
            <w:r w:rsidR="00285EF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F119B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90,5</w:t>
            </w:r>
            <w:r w:rsidR="00285EF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F119B2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Лексические нормы (употребление слова </w:t>
            </w:r>
            <w:r w:rsidRPr="00465E0F">
              <w:rPr>
                <w:sz w:val="22"/>
                <w:szCs w:val="22"/>
              </w:rPr>
              <w:lastRenderedPageBreak/>
              <w:t>в соответствии с точным лексическим значением и требованием лексической сочетаемости)</w:t>
            </w:r>
            <w:r w:rsidR="00D20AC0" w:rsidRPr="00465E0F">
              <w:rPr>
                <w:sz w:val="22"/>
                <w:szCs w:val="22"/>
              </w:rPr>
              <w:t xml:space="preserve"> / </w:t>
            </w:r>
            <w:r w:rsidR="00D20AC0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lastRenderedPageBreak/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97513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671C0D"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="00B143AF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671C0D"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B143AF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72,3</w:t>
            </w:r>
            <w:r w:rsidR="004A105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F119B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90,4</w:t>
            </w:r>
            <w:r w:rsidR="004A105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87335B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pacing w:val="-10"/>
                <w:sz w:val="22"/>
                <w:szCs w:val="22"/>
              </w:rPr>
            </w:pPr>
            <w:r w:rsidRPr="00465E0F">
              <w:rPr>
                <w:spacing w:val="-10"/>
                <w:sz w:val="22"/>
                <w:szCs w:val="22"/>
              </w:rPr>
              <w:t>Морфологические нормы (образование форм слова)</w:t>
            </w:r>
            <w:r w:rsidR="00F633A7" w:rsidRPr="00465E0F">
              <w:rPr>
                <w:spacing w:val="-10"/>
                <w:sz w:val="22"/>
                <w:szCs w:val="22"/>
              </w:rPr>
              <w:t xml:space="preserve"> 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671C0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70</w:t>
            </w:r>
            <w:r w:rsidR="00E3221F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212BC8"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4A105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69,1%</w:t>
            </w:r>
            <w:r w:rsidR="00E3221F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87335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89,3</w:t>
            </w:r>
            <w:r w:rsidR="00E3221F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87335B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Синтаксические нормы.</w:t>
            </w:r>
          </w:p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Нормы согласования. </w:t>
            </w:r>
            <w:r w:rsidR="00F633A7" w:rsidRPr="00465E0F">
              <w:rPr>
                <w:sz w:val="22"/>
                <w:szCs w:val="22"/>
              </w:rPr>
              <w:t xml:space="preserve">/ </w:t>
            </w:r>
            <w:r w:rsidR="00F633A7" w:rsidRPr="00465E0F">
              <w:rPr>
                <w:i/>
                <w:sz w:val="22"/>
                <w:szCs w:val="22"/>
              </w:rPr>
              <w:t xml:space="preserve">Проводить различные виды анализа языковых единиц, языковых явлений и фактов </w:t>
            </w:r>
            <w:r w:rsidRPr="00465E0F">
              <w:rPr>
                <w:i/>
                <w:sz w:val="22"/>
                <w:szCs w:val="22"/>
              </w:rPr>
              <w:t>Нормы управления</w:t>
            </w:r>
            <w:r w:rsidR="00F633A7" w:rsidRPr="00465E0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В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671C0D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671C0D" w:rsidRPr="00465E0F">
              <w:rPr>
                <w:rFonts w:ascii="Times New Roman" w:hAnsi="Times New Roman"/>
                <w:sz w:val="24"/>
                <w:szCs w:val="24"/>
              </w:rPr>
              <w:t>1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0C581C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98,</w:t>
            </w:r>
            <w:r w:rsidR="00050D52" w:rsidRPr="00465E0F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050D5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D4DB2" w:rsidRPr="00465E0F" w:rsidTr="0087335B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Правописание корней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671C0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82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0C581C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83,9</w:t>
            </w:r>
            <w:r w:rsidR="007118DF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87335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94,0</w:t>
            </w:r>
            <w:r w:rsidR="007118DF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87335B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Правописание приставок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CC1735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78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7118DF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78,4%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87335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94,7</w:t>
            </w:r>
            <w:r w:rsidR="00754307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87335B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Правописание суффиксов различных частей речи</w:t>
            </w:r>
          </w:p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(кроме -Н-/-НН-)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592F0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96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754307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97,2%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87335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99,5</w:t>
            </w:r>
            <w:r w:rsidR="0056102F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87335B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Правописание личных окончаний глаголов и суффиксов причастий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592F0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93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56102F"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56102F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93,6</w:t>
            </w:r>
            <w:r w:rsidR="0056102F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87335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98,7</w:t>
            </w:r>
            <w:r w:rsidR="00DF087B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87335B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Правописание НЕ и НИ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592F0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86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,8%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DF087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71762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87,</w:t>
            </w:r>
            <w:r w:rsidR="00B93F5D" w:rsidRPr="00465E0F">
              <w:rPr>
                <w:rFonts w:ascii="Times New Roman" w:hAnsi="Times New Roman"/>
                <w:sz w:val="24"/>
                <w:szCs w:val="24"/>
              </w:rPr>
              <w:t>5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87335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99,3</w:t>
            </w:r>
            <w:r w:rsidR="00717628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04207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Слитное, дефисное, раздельное написание слов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71762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592F01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592F01"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71762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75,4</w:t>
            </w:r>
            <w:r w:rsidR="009216AD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9216AD" w:rsidRPr="00465E0F" w:rsidRDefault="009216A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404207"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404207"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04207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pacing w:val="-6"/>
                <w:sz w:val="22"/>
                <w:szCs w:val="22"/>
              </w:rPr>
            </w:pPr>
            <w:r w:rsidRPr="00465E0F">
              <w:rPr>
                <w:spacing w:val="-6"/>
                <w:sz w:val="22"/>
                <w:szCs w:val="22"/>
              </w:rPr>
              <w:t>Правописание -Н- и -НН- в различных частях речи</w:t>
            </w:r>
            <w:r w:rsidR="00F633A7" w:rsidRPr="00465E0F">
              <w:rPr>
                <w:spacing w:val="-6"/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 xml:space="preserve">Проводить различные виды анализа языковых единиц, </w:t>
            </w:r>
            <w:r w:rsidR="00F633A7" w:rsidRPr="00465E0F">
              <w:rPr>
                <w:i/>
                <w:sz w:val="22"/>
                <w:szCs w:val="22"/>
              </w:rPr>
              <w:lastRenderedPageBreak/>
              <w:t>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lastRenderedPageBreak/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592F0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="00894F2B"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894F2B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64,6</w:t>
            </w:r>
            <w:r w:rsidR="00894F2B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404207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85,7</w:t>
            </w:r>
            <w:r w:rsidR="00B05E0D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04207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pacing w:val="-4"/>
                <w:sz w:val="22"/>
                <w:szCs w:val="22"/>
              </w:rPr>
            </w:pPr>
            <w:r w:rsidRPr="00465E0F">
              <w:rPr>
                <w:spacing w:val="-4"/>
                <w:sz w:val="22"/>
                <w:szCs w:val="22"/>
              </w:rPr>
              <w:t>Знаки препинания в простом осложнённом предложении (с однородными членами).</w:t>
            </w:r>
          </w:p>
          <w:p w:rsidR="008103D9" w:rsidRPr="00465E0F" w:rsidRDefault="008103D9" w:rsidP="00465E0F">
            <w:pPr>
              <w:rPr>
                <w:spacing w:val="-4"/>
                <w:sz w:val="22"/>
                <w:szCs w:val="22"/>
              </w:rPr>
            </w:pPr>
            <w:r w:rsidRPr="00465E0F">
              <w:rPr>
                <w:spacing w:val="-4"/>
                <w:sz w:val="22"/>
                <w:szCs w:val="22"/>
              </w:rPr>
              <w:t>Пунктуация в сложносочинённом предложении и простом предложении с однородными членами</w:t>
            </w:r>
            <w:r w:rsidR="00F633A7" w:rsidRPr="00465E0F">
              <w:rPr>
                <w:spacing w:val="-4"/>
                <w:sz w:val="22"/>
                <w:szCs w:val="22"/>
              </w:rPr>
              <w:t xml:space="preserve"> 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B05E0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BB2606"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BB2606" w:rsidRPr="00465E0F">
              <w:rPr>
                <w:rFonts w:ascii="Times New Roman" w:hAnsi="Times New Roman"/>
                <w:sz w:val="24"/>
                <w:szCs w:val="24"/>
              </w:rPr>
              <w:t>2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B05E0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B93F5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98,4</w:t>
            </w:r>
            <w:r w:rsidR="00AB1771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404207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100</w:t>
            </w:r>
            <w:r w:rsidR="00AB1771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04207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Знаки препинания в предложениях с обособленными членами (определениями, обстоятельствами, приложениями, дополнениями)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D91E40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="00BB2606" w:rsidRPr="00465E0F">
              <w:rPr>
                <w:rFonts w:ascii="Times New Roman" w:hAnsi="Times New Roman"/>
                <w:sz w:val="24"/>
                <w:szCs w:val="24"/>
              </w:rPr>
              <w:t>2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BB2606"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D91E40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82,4</w:t>
            </w:r>
            <w:r w:rsidR="008A444F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8A444F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404207" w:rsidRPr="00465E0F">
              <w:rPr>
                <w:rFonts w:ascii="Times New Roman" w:hAnsi="Times New Roman"/>
                <w:sz w:val="24"/>
                <w:szCs w:val="24"/>
              </w:rPr>
              <w:t>5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404207" w:rsidRPr="00465E0F">
              <w:rPr>
                <w:rFonts w:ascii="Times New Roman" w:hAnsi="Times New Roman"/>
                <w:sz w:val="24"/>
                <w:szCs w:val="24"/>
              </w:rPr>
              <w:t>2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AD131D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Знаки препинания в предложениях со словами и конструкциями, грамматически не связанными с членами предложения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8A444F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BB2606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BB2606"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F3667C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76,2</w:t>
            </w:r>
            <w:r w:rsidR="00F3667C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AD131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97,4</w:t>
            </w:r>
            <w:r w:rsidR="00F3667C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AD131D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Знаки препинания в сложноподчинённом предложении</w:t>
            </w:r>
            <w:r w:rsidR="00F633A7" w:rsidRPr="00465E0F">
              <w:rPr>
                <w:sz w:val="22"/>
                <w:szCs w:val="22"/>
              </w:rPr>
              <w:t xml:space="preserve"> 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6C69C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86,</w:t>
            </w:r>
            <w:r w:rsidR="0042666E"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42666E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42666E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89,</w:t>
            </w:r>
            <w:r w:rsidR="00612721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42666E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</w:t>
            </w:r>
            <w:r w:rsidR="00AD131D" w:rsidRPr="00465E0F">
              <w:rPr>
                <w:rFonts w:ascii="Times New Roman" w:hAnsi="Times New Roman"/>
                <w:sz w:val="24"/>
                <w:szCs w:val="24"/>
              </w:rPr>
              <w:t>0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AD131D">
        <w:tc>
          <w:tcPr>
            <w:tcW w:w="1064" w:type="dxa"/>
            <w:shd w:val="clear" w:color="auto" w:fill="auto"/>
          </w:tcPr>
          <w:p w:rsidR="008103D9" w:rsidRPr="00465E0F" w:rsidRDefault="008103D9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78" w:type="dxa"/>
            <w:shd w:val="clear" w:color="auto" w:fill="auto"/>
          </w:tcPr>
          <w:p w:rsidR="008103D9" w:rsidRPr="00465E0F" w:rsidRDefault="008103D9" w:rsidP="00465E0F">
            <w:pPr>
              <w:rPr>
                <w:i/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Знаки препинания в сложном предложении с разными видами связи</w:t>
            </w:r>
            <w:r w:rsidR="00F633A7" w:rsidRPr="00465E0F">
              <w:rPr>
                <w:sz w:val="22"/>
                <w:szCs w:val="22"/>
              </w:rPr>
              <w:t xml:space="preserve"> / </w:t>
            </w:r>
            <w:r w:rsidR="00F633A7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фактов.</w:t>
            </w:r>
          </w:p>
          <w:p w:rsidR="00855B75" w:rsidRPr="00465E0F" w:rsidRDefault="00855B75" w:rsidP="00465E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465E0F" w:rsidRDefault="008103D9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465E0F" w:rsidRDefault="006C69C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67</w:t>
            </w:r>
            <w:r w:rsidR="008103D9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8103D9" w:rsidRPr="00465E0F" w:rsidRDefault="0042666E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103D9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64,1</w:t>
            </w:r>
            <w:r w:rsidR="00301E8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03D9" w:rsidRPr="00465E0F" w:rsidRDefault="00AD131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88,</w:t>
            </w:r>
            <w:r w:rsidR="00301E84" w:rsidRPr="00465E0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3D660C" w:rsidRPr="00465E0F" w:rsidTr="00AD131D">
        <w:tc>
          <w:tcPr>
            <w:tcW w:w="1064" w:type="dxa"/>
            <w:shd w:val="clear" w:color="auto" w:fill="auto"/>
          </w:tcPr>
          <w:p w:rsidR="003D660C" w:rsidRPr="00465E0F" w:rsidRDefault="003D660C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78" w:type="dxa"/>
            <w:shd w:val="clear" w:color="auto" w:fill="auto"/>
          </w:tcPr>
          <w:p w:rsidR="003D660C" w:rsidRPr="00465E0F" w:rsidRDefault="00DA1C53" w:rsidP="00465E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>Лексические нормы</w:t>
            </w:r>
            <w:r w:rsidR="00AC3654" w:rsidRPr="00465E0F">
              <w:rPr>
                <w:sz w:val="22"/>
                <w:szCs w:val="22"/>
              </w:rPr>
              <w:t xml:space="preserve"> / </w:t>
            </w:r>
            <w:r w:rsidR="00AC3654"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660C" w:rsidRPr="00465E0F" w:rsidRDefault="003D660C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D660C" w:rsidRPr="00465E0F" w:rsidRDefault="003D660C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69,9%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3D660C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D660C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68,7%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D660C" w:rsidRPr="00465E0F" w:rsidRDefault="00AD131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86,4%</w:t>
            </w:r>
          </w:p>
        </w:tc>
      </w:tr>
      <w:tr w:rsidR="00AB5EC6" w:rsidRPr="00465E0F" w:rsidTr="00AD131D">
        <w:tc>
          <w:tcPr>
            <w:tcW w:w="1064" w:type="dxa"/>
            <w:shd w:val="clear" w:color="auto" w:fill="auto"/>
          </w:tcPr>
          <w:p w:rsidR="00AB5EC6" w:rsidRPr="00465E0F" w:rsidRDefault="00AB5EC6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78" w:type="dxa"/>
            <w:shd w:val="clear" w:color="auto" w:fill="auto"/>
          </w:tcPr>
          <w:p w:rsidR="00AB5EC6" w:rsidRPr="00465E0F" w:rsidRDefault="00AB5EC6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Текст как речевое произведение. Смысловая и композиционная цельность текста / </w:t>
            </w:r>
            <w:r w:rsidRPr="00465E0F">
              <w:rPr>
                <w:i/>
                <w:sz w:val="22"/>
                <w:szCs w:val="22"/>
              </w:rPr>
              <w:t xml:space="preserve">Использовать основные виды чтения </w:t>
            </w:r>
            <w:r w:rsidRPr="00465E0F">
              <w:rPr>
                <w:i/>
                <w:sz w:val="22"/>
                <w:szCs w:val="22"/>
              </w:rPr>
              <w:lastRenderedPageBreak/>
              <w:t>в зависимости от коммуникативной задачи. Извлекать необходимую информацию из различных источников: учебно-научных, справочной литературы, средств массовой информации.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EC6" w:rsidRPr="00465E0F" w:rsidRDefault="00AB5EC6" w:rsidP="00465E0F">
            <w:pPr>
              <w:jc w:val="center"/>
            </w:pPr>
            <w:r w:rsidRPr="00465E0F">
              <w:lastRenderedPageBreak/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B5EC6" w:rsidRPr="00465E0F" w:rsidRDefault="00AB5EC6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73,5%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B5EC6" w:rsidRPr="00465E0F" w:rsidRDefault="00AB5EC6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B5EC6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72,3</w:t>
            </w:r>
            <w:r w:rsidR="00AB5EC6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AB5EC6" w:rsidRPr="00465E0F" w:rsidRDefault="00AD131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89,4</w:t>
            </w:r>
            <w:r w:rsidR="00AB5EC6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A1C53" w:rsidRPr="00465E0F" w:rsidTr="00AD131D">
        <w:tc>
          <w:tcPr>
            <w:tcW w:w="1064" w:type="dxa"/>
            <w:shd w:val="clear" w:color="auto" w:fill="auto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78" w:type="dxa"/>
            <w:shd w:val="clear" w:color="auto" w:fill="auto"/>
          </w:tcPr>
          <w:p w:rsidR="00DA1C53" w:rsidRPr="00465E0F" w:rsidRDefault="00DA1C53" w:rsidP="00465E0F">
            <w:pPr>
              <w:rPr>
                <w:i/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Функционально-смысловые типы речи / </w:t>
            </w:r>
            <w:r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</w:t>
            </w:r>
            <w:r w:rsidRPr="00465E0F">
              <w:rPr>
                <w:b/>
                <w:i/>
                <w:sz w:val="22"/>
                <w:szCs w:val="22"/>
              </w:rPr>
              <w:t xml:space="preserve">. </w:t>
            </w:r>
            <w:r w:rsidRPr="00465E0F">
              <w:rPr>
                <w:i/>
                <w:sz w:val="22"/>
                <w:szCs w:val="22"/>
              </w:rPr>
              <w:t>Проводить лингвистический анализ учебно-научных, деловых, публицистических, разговорных и художественных текстов. Использовать основные виды чтения в зависимости от коммуникативной задачи.</w:t>
            </w:r>
          </w:p>
          <w:p w:rsidR="00DA1C53" w:rsidRPr="00465E0F" w:rsidRDefault="00DA1C53" w:rsidP="00465E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1C53" w:rsidRPr="00465E0F" w:rsidRDefault="00DA1C53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61,7%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DA1C53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59,5</w:t>
            </w:r>
            <w:r w:rsidR="00DA1C53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A1C53" w:rsidRPr="00465E0F" w:rsidRDefault="00AD131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82,9</w:t>
            </w:r>
            <w:r w:rsidR="00DA1C53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A1C53" w:rsidRPr="00465E0F" w:rsidTr="00AD131D">
        <w:tc>
          <w:tcPr>
            <w:tcW w:w="1064" w:type="dxa"/>
            <w:shd w:val="clear" w:color="auto" w:fill="auto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78" w:type="dxa"/>
            <w:shd w:val="clear" w:color="auto" w:fill="auto"/>
          </w:tcPr>
          <w:p w:rsidR="00DA1C53" w:rsidRPr="00465E0F" w:rsidRDefault="00DA1C53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Лексическое значение слова. Синонимы. Антонимы. Омонимы. Фразеологические обороты. Группы слов по происхождению и употреблению / </w:t>
            </w:r>
            <w:r w:rsidRPr="00465E0F">
              <w:rPr>
                <w:i/>
                <w:spacing w:val="-6"/>
                <w:sz w:val="22"/>
                <w:szCs w:val="22"/>
              </w:rPr>
              <w:t>Проводить различные виды анализа языковых единиц, языковых явлений и фактов. Проводить лингвистический анализ учебно-научных, деловых, публицистических, разговорных и художественных текстов. Использовать</w:t>
            </w:r>
            <w:r w:rsidRPr="00465E0F">
              <w:rPr>
                <w:spacing w:val="-6"/>
                <w:sz w:val="22"/>
                <w:szCs w:val="22"/>
              </w:rPr>
              <w:t xml:space="preserve"> </w:t>
            </w:r>
            <w:r w:rsidRPr="00465E0F">
              <w:rPr>
                <w:i/>
                <w:spacing w:val="-6"/>
                <w:sz w:val="22"/>
                <w:szCs w:val="22"/>
              </w:rPr>
              <w:t>основные виды чтения в зависимости от коммуникативной задачи.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C53" w:rsidRPr="00465E0F" w:rsidRDefault="00AC3654" w:rsidP="00465E0F">
            <w:pPr>
              <w:jc w:val="center"/>
            </w:pPr>
            <w:r w:rsidRPr="00465E0F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DA1C53" w:rsidRPr="00465E0F" w:rsidRDefault="0061272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80,1</w:t>
            </w:r>
            <w:r w:rsidR="00DA1C53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AD131D" w:rsidRPr="00465E0F">
              <w:rPr>
                <w:rFonts w:ascii="Times New Roman" w:hAnsi="Times New Roman"/>
                <w:sz w:val="24"/>
                <w:szCs w:val="24"/>
              </w:rPr>
              <w:t>4,6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A1C53" w:rsidRPr="00465E0F" w:rsidTr="00AD131D">
        <w:tc>
          <w:tcPr>
            <w:tcW w:w="1064" w:type="dxa"/>
            <w:shd w:val="clear" w:color="auto" w:fill="auto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3654" w:rsidRPr="00465E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78" w:type="dxa"/>
            <w:shd w:val="clear" w:color="auto" w:fill="auto"/>
          </w:tcPr>
          <w:p w:rsidR="00DA1C53" w:rsidRPr="00465E0F" w:rsidRDefault="00DA1C53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Средства связи предложений в тексте / </w:t>
            </w:r>
            <w:r w:rsidRPr="00465E0F">
              <w:rPr>
                <w:i/>
                <w:sz w:val="22"/>
                <w:szCs w:val="22"/>
              </w:rPr>
              <w:t>Проводить различные виды анализа языковых единиц, языковых явлений и фактов</w:t>
            </w:r>
            <w:r w:rsidRPr="00465E0F">
              <w:rPr>
                <w:b/>
                <w:i/>
                <w:sz w:val="22"/>
                <w:szCs w:val="22"/>
              </w:rPr>
              <w:t xml:space="preserve">. </w:t>
            </w:r>
            <w:r w:rsidRPr="00465E0F">
              <w:rPr>
                <w:i/>
                <w:sz w:val="22"/>
                <w:szCs w:val="22"/>
              </w:rPr>
              <w:t>Проводить лингвистический анализ учебно-научных, деловых, публицистических, разговорных и художественных текстов.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C53" w:rsidRPr="00465E0F" w:rsidRDefault="00AC3654" w:rsidP="00465E0F">
            <w:pPr>
              <w:jc w:val="center"/>
            </w:pPr>
            <w:r w:rsidRPr="00465E0F">
              <w:t>В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A1C53" w:rsidRPr="00465E0F" w:rsidRDefault="00AC365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51,3%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DA1C53" w:rsidRPr="00465E0F" w:rsidRDefault="00F119B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46,8</w:t>
            </w:r>
            <w:r w:rsidR="00DA1C53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A1C53" w:rsidRPr="00465E0F" w:rsidRDefault="00AD131D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76,1</w:t>
            </w:r>
            <w:r w:rsidR="00DA1C53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A1C53" w:rsidRPr="00465E0F" w:rsidTr="00AD131D">
        <w:tc>
          <w:tcPr>
            <w:tcW w:w="1064" w:type="dxa"/>
            <w:shd w:val="clear" w:color="auto" w:fill="auto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3654" w:rsidRPr="00465E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78" w:type="dxa"/>
            <w:shd w:val="clear" w:color="auto" w:fill="auto"/>
          </w:tcPr>
          <w:p w:rsidR="00DA1C53" w:rsidRPr="00465E0F" w:rsidRDefault="00DA1C53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Речь. Языковые средства выразительности / </w:t>
            </w:r>
            <w:r w:rsidRPr="00465E0F">
              <w:rPr>
                <w:i/>
                <w:sz w:val="22"/>
                <w:szCs w:val="22"/>
              </w:rPr>
              <w:t xml:space="preserve">Проводить различные виды анализа языковых единиц, языковых </w:t>
            </w:r>
            <w:r w:rsidRPr="00465E0F">
              <w:rPr>
                <w:i/>
                <w:sz w:val="22"/>
                <w:szCs w:val="22"/>
              </w:rPr>
              <w:lastRenderedPageBreak/>
              <w:t>явлений и фактов</w:t>
            </w:r>
            <w:r w:rsidRPr="00465E0F">
              <w:rPr>
                <w:b/>
                <w:i/>
                <w:sz w:val="22"/>
                <w:szCs w:val="22"/>
              </w:rPr>
              <w:t xml:space="preserve">. </w:t>
            </w:r>
            <w:r w:rsidRPr="00465E0F">
              <w:rPr>
                <w:i/>
                <w:sz w:val="22"/>
                <w:szCs w:val="22"/>
              </w:rPr>
      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 Разграничивать варианты норм, преднамеренные и непреднамеренные нарушения языковых норм. Использовать основные виды чтения в зависимости от коммуникативной задачи. Извлекать необходимую информацию из различных источников: учебно-научных, справочной литературы, средств массовой информации. Владеть основными приёмами информационной переработки письменного текста.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C53" w:rsidRPr="00465E0F" w:rsidRDefault="00DA1C53" w:rsidP="00465E0F">
            <w:pPr>
              <w:jc w:val="center"/>
            </w:pPr>
            <w:r w:rsidRPr="00465E0F">
              <w:lastRenderedPageBreak/>
              <w:t>В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A1C53" w:rsidRPr="00465E0F" w:rsidRDefault="004D4B81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96</w:t>
            </w:r>
            <w:r w:rsidR="00DA1C53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2</w:t>
            </w:r>
            <w:r w:rsidR="00DA1C53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DA1C53" w:rsidRPr="00465E0F" w:rsidRDefault="00F119B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96,6%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</w:t>
            </w:r>
            <w:r w:rsidR="00AD131D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DA1C53" w:rsidRPr="00465E0F" w:rsidTr="00BC1DF7">
        <w:tc>
          <w:tcPr>
            <w:tcW w:w="1064" w:type="dxa"/>
            <w:shd w:val="clear" w:color="auto" w:fill="auto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4D4B81" w:rsidRPr="00465E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78" w:type="dxa"/>
            <w:shd w:val="clear" w:color="auto" w:fill="auto"/>
          </w:tcPr>
          <w:p w:rsidR="00DA1C53" w:rsidRPr="00465E0F" w:rsidRDefault="00DA1C53" w:rsidP="00465E0F">
            <w:pPr>
              <w:rPr>
                <w:sz w:val="22"/>
                <w:szCs w:val="22"/>
              </w:rPr>
            </w:pPr>
            <w:r w:rsidRPr="00465E0F">
              <w:rPr>
                <w:sz w:val="22"/>
                <w:szCs w:val="22"/>
              </w:rPr>
              <w:t xml:space="preserve">Сочинение. Информационная обработка текста. Употребление языковых средств в зависимости от речевой ситуации / </w:t>
            </w:r>
            <w:r w:rsidRPr="00465E0F">
              <w:rPr>
                <w:i/>
                <w:sz w:val="22"/>
                <w:szCs w:val="22"/>
              </w:rPr>
              <w:t>Создавать письменные высказывания различных типов и жанров в социально</w:t>
            </w:r>
            <w:r w:rsidR="00F119B2" w:rsidRPr="00465E0F">
              <w:rPr>
                <w:i/>
                <w:sz w:val="22"/>
                <w:szCs w:val="22"/>
              </w:rPr>
              <w:t>-культурной, учебно-научной (на м</w:t>
            </w:r>
            <w:r w:rsidRPr="00465E0F">
              <w:rPr>
                <w:i/>
                <w:sz w:val="22"/>
                <w:szCs w:val="22"/>
              </w:rPr>
              <w:t xml:space="preserve">атериале изучаемых учебных дисциплин), деловой сферах общения; редактировать собственный текст.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языка. Применять в практике письма орфографические и пунктуационные нормы современного русского </w:t>
            </w:r>
            <w:r w:rsidRPr="00465E0F">
              <w:rPr>
                <w:i/>
                <w:sz w:val="22"/>
                <w:szCs w:val="22"/>
              </w:rPr>
              <w:lastRenderedPageBreak/>
              <w:t>литературного языка. Соблюдать нормы речевого поведения в различных сферах и ситуациях общения, в том числе при обсуждении дискуссионных проблем.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См. критерии</w:t>
            </w:r>
          </w:p>
        </w:tc>
        <w:tc>
          <w:tcPr>
            <w:tcW w:w="1595" w:type="dxa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DA1C53" w:rsidRPr="00465E0F" w:rsidRDefault="00DA1C53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05A" w:rsidRPr="00465E0F" w:rsidRDefault="00A9105A" w:rsidP="00465E0F">
      <w:pPr>
        <w:ind w:firstLine="539"/>
        <w:jc w:val="both"/>
      </w:pPr>
    </w:p>
    <w:tbl>
      <w:tblPr>
        <w:tblW w:w="107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074"/>
        <w:gridCol w:w="1569"/>
        <w:gridCol w:w="1852"/>
      </w:tblGrid>
      <w:tr w:rsidR="008D4DB2" w:rsidRPr="00465E0F" w:rsidTr="00465E0F">
        <w:tc>
          <w:tcPr>
            <w:tcW w:w="10792" w:type="dxa"/>
            <w:gridSpan w:val="4"/>
            <w:shd w:val="clear" w:color="auto" w:fill="auto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задания с развёрнутым ответом (25)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E0F">
              <w:rPr>
                <w:b/>
              </w:rPr>
              <w:t>Проверяемые элементы</w:t>
            </w:r>
          </w:p>
        </w:tc>
        <w:tc>
          <w:tcPr>
            <w:tcW w:w="1569" w:type="dxa"/>
            <w:shd w:val="clear" w:color="auto" w:fill="auto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Уровни оценивания</w:t>
            </w:r>
          </w:p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(баллы)</w:t>
            </w:r>
          </w:p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Средний процент выполнения по региону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К1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465E0F">
              <w:t>Формулировка проблемы исходного текста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82839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="00BD63F2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="00BD63F2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К2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465E0F">
              <w:t>Комментарий к сформулированной проблеме исходного текста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3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5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5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К3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465E0F">
              <w:t>Отражение позиции автора исходного текста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К4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465E0F">
              <w:t>Аргументация экзаменуемым собственного мнения по проблеме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4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="00B82839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1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К5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left="113" w:right="176"/>
              <w:rPr>
                <w:b/>
                <w:bCs/>
              </w:rPr>
            </w:pPr>
            <w:r w:rsidRPr="00465E0F">
              <w:t>Смысловая цельность, речевая связность и последовательность изложения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94,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К6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465E0F">
              <w:t>Точность и выразительность речи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98,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К7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Орфографические нормы (орфографические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3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1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0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К8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Пунктуационные нормы (пунктуационные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3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9B66C8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75</w:t>
            </w:r>
            <w:r w:rsidR="00BD63F2"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BD63F2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К9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Соблюдение языковых норм (грамматические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К10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Речевые нормы (речевые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9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К11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Соблюдение этических норм (этические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99,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465E0F" w:rsidTr="00465E0F">
        <w:tc>
          <w:tcPr>
            <w:tcW w:w="1297" w:type="dxa"/>
            <w:shd w:val="clear" w:color="auto" w:fill="auto"/>
          </w:tcPr>
          <w:p w:rsidR="00BD63F2" w:rsidRPr="00465E0F" w:rsidRDefault="00BD63F2" w:rsidP="00465E0F">
            <w:r w:rsidRPr="00465E0F">
              <w:rPr>
                <w:b/>
              </w:rPr>
              <w:t>К12</w:t>
            </w:r>
          </w:p>
        </w:tc>
        <w:tc>
          <w:tcPr>
            <w:tcW w:w="6074" w:type="dxa"/>
            <w:shd w:val="clear" w:color="auto" w:fill="auto"/>
          </w:tcPr>
          <w:p w:rsidR="00BD63F2" w:rsidRPr="00465E0F" w:rsidRDefault="00BD63F2" w:rsidP="00465E0F">
            <w:pPr>
              <w:autoSpaceDE w:val="0"/>
              <w:autoSpaceDN w:val="0"/>
              <w:adjustRightInd w:val="0"/>
              <w:ind w:right="176"/>
            </w:pPr>
            <w:r w:rsidRPr="00465E0F">
              <w:t>Соблюдение фактологической точности в фоновом материале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465E0F" w:rsidRDefault="00BD63F2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465E0F" w:rsidRDefault="00BD63F2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</w:t>
            </w:r>
            <w:r w:rsidR="009B66C8" w:rsidRPr="00465E0F">
              <w:rPr>
                <w:rFonts w:ascii="Times New Roman" w:hAnsi="Times New Roman"/>
                <w:sz w:val="24"/>
                <w:szCs w:val="24"/>
              </w:rPr>
              <w:t>7,3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9105A" w:rsidRPr="00465E0F" w:rsidRDefault="00A9105A" w:rsidP="00465E0F">
      <w:pPr>
        <w:ind w:firstLine="539"/>
        <w:jc w:val="both"/>
      </w:pPr>
    </w:p>
    <w:p w:rsidR="006A1E98" w:rsidRPr="00465E0F" w:rsidRDefault="000154A8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t xml:space="preserve">В </w:t>
      </w:r>
      <w:r w:rsidR="006A10EC" w:rsidRPr="00465E0F">
        <w:rPr>
          <w:bCs/>
        </w:rPr>
        <w:t>«</w:t>
      </w:r>
      <w:r w:rsidRPr="00465E0F">
        <w:rPr>
          <w:bCs/>
        </w:rPr>
        <w:t>Спецификации контрольных измерительных материалов для проведения в</w:t>
      </w:r>
      <w:r w:rsidR="00474F3A" w:rsidRPr="00465E0F">
        <w:rPr>
          <w:bCs/>
        </w:rPr>
        <w:t> </w:t>
      </w:r>
      <w:r w:rsidRPr="00465E0F">
        <w:rPr>
          <w:bCs/>
        </w:rPr>
        <w:t>201</w:t>
      </w:r>
      <w:r w:rsidR="00474F3A" w:rsidRPr="00465E0F">
        <w:rPr>
          <w:bCs/>
        </w:rPr>
        <w:t>8</w:t>
      </w:r>
      <w:r w:rsidRPr="00465E0F">
        <w:rPr>
          <w:bCs/>
        </w:rPr>
        <w:t xml:space="preserve"> году единого государственного экзамена по русскому языку</w:t>
      </w:r>
      <w:r w:rsidR="006A10EC" w:rsidRPr="00465E0F">
        <w:rPr>
          <w:bCs/>
        </w:rPr>
        <w:t>»</w:t>
      </w:r>
      <w:r w:rsidRPr="00465E0F">
        <w:rPr>
          <w:bCs/>
        </w:rPr>
        <w:t xml:space="preserve"> (пункт 10) указано: </w:t>
      </w:r>
      <w:r w:rsidR="006A10EC" w:rsidRPr="00465E0F">
        <w:rPr>
          <w:bCs/>
        </w:rPr>
        <w:t>«</w:t>
      </w:r>
      <w:r w:rsidR="00474F3A" w:rsidRPr="00465E0F">
        <w:rPr>
          <w:bCs/>
        </w:rPr>
        <w:t>В экзаменационную работу включено задание (№20), проверяющее знание лексических норм современного русского литературного языка. Увеличен первичный балл за выполнение всей экзаменационной работы с 57 д</w:t>
      </w:r>
      <w:r w:rsidR="00624505" w:rsidRPr="00465E0F">
        <w:rPr>
          <w:bCs/>
        </w:rPr>
        <w:t>о 58</w:t>
      </w:r>
      <w:r w:rsidR="006A10EC" w:rsidRPr="00465E0F">
        <w:rPr>
          <w:bCs/>
        </w:rPr>
        <w:t>»</w:t>
      </w:r>
      <w:r w:rsidRPr="00465E0F">
        <w:rPr>
          <w:bCs/>
        </w:rPr>
        <w:t xml:space="preserve">. </w:t>
      </w:r>
    </w:p>
    <w:p w:rsidR="008F02F1" w:rsidRPr="00465E0F" w:rsidRDefault="005C5F7F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t>Сравнение результатов те</w:t>
      </w:r>
      <w:r w:rsidR="0081042B" w:rsidRPr="00465E0F">
        <w:rPr>
          <w:bCs/>
        </w:rPr>
        <w:t xml:space="preserve">кущего и прошлого года </w:t>
      </w:r>
      <w:r w:rsidRPr="00465E0F">
        <w:rPr>
          <w:bCs/>
        </w:rPr>
        <w:t>позволяет сделать вывод</w:t>
      </w:r>
      <w:r w:rsidR="00C6391E" w:rsidRPr="00465E0F">
        <w:rPr>
          <w:bCs/>
        </w:rPr>
        <w:t>: поскольку о данных изм</w:t>
      </w:r>
      <w:r w:rsidR="00AD131D" w:rsidRPr="00465E0F">
        <w:rPr>
          <w:bCs/>
        </w:rPr>
        <w:t xml:space="preserve">енениях впервые было заявлено в </w:t>
      </w:r>
      <w:r w:rsidR="00C6391E" w:rsidRPr="00465E0F">
        <w:rPr>
          <w:bCs/>
        </w:rPr>
        <w:t>Методических рекомендациях для учителей, подготовленных на основе анализа типичных ошибок участников ЕГЭ 201</w:t>
      </w:r>
      <w:r w:rsidR="0081042B" w:rsidRPr="00465E0F">
        <w:rPr>
          <w:bCs/>
        </w:rPr>
        <w:t>7</w:t>
      </w:r>
      <w:r w:rsidR="00C6391E" w:rsidRPr="00465E0F">
        <w:rPr>
          <w:bCs/>
        </w:rPr>
        <w:t xml:space="preserve"> года</w:t>
      </w:r>
      <w:r w:rsidR="0081042B" w:rsidRPr="00465E0F">
        <w:rPr>
          <w:bCs/>
        </w:rPr>
        <w:t xml:space="preserve"> (с.22 – 24)</w:t>
      </w:r>
      <w:r w:rsidR="00AD131D" w:rsidRPr="00465E0F">
        <w:rPr>
          <w:bCs/>
        </w:rPr>
        <w:t xml:space="preserve">, размещённых на </w:t>
      </w:r>
      <w:r w:rsidR="00C6391E" w:rsidRPr="00465E0F">
        <w:rPr>
          <w:bCs/>
        </w:rPr>
        <w:t>сайте ФИПИ в августе 201</w:t>
      </w:r>
      <w:r w:rsidR="0081042B" w:rsidRPr="00465E0F">
        <w:rPr>
          <w:bCs/>
        </w:rPr>
        <w:t>7</w:t>
      </w:r>
      <w:r w:rsidR="00AD131D" w:rsidRPr="00465E0F">
        <w:rPr>
          <w:bCs/>
        </w:rPr>
        <w:t xml:space="preserve"> года одновременно с </w:t>
      </w:r>
      <w:r w:rsidR="00C6391E" w:rsidRPr="00465E0F">
        <w:rPr>
          <w:bCs/>
        </w:rPr>
        <w:t>проектом КИМ 201</w:t>
      </w:r>
      <w:r w:rsidR="0081042B" w:rsidRPr="00465E0F">
        <w:rPr>
          <w:bCs/>
        </w:rPr>
        <w:t>7</w:t>
      </w:r>
      <w:r w:rsidR="00C6391E" w:rsidRPr="00465E0F">
        <w:rPr>
          <w:bCs/>
        </w:rPr>
        <w:t xml:space="preserve"> года, в</w:t>
      </w:r>
      <w:r w:rsidR="00342CFE" w:rsidRPr="00465E0F">
        <w:rPr>
          <w:bCs/>
        </w:rPr>
        <w:t>озмож</w:t>
      </w:r>
      <w:r w:rsidR="00AD131D" w:rsidRPr="00465E0F">
        <w:rPr>
          <w:bCs/>
        </w:rPr>
        <w:t xml:space="preserve">ность познакомить выпускников с </w:t>
      </w:r>
      <w:r w:rsidR="00342CFE" w:rsidRPr="00465E0F">
        <w:rPr>
          <w:bCs/>
        </w:rPr>
        <w:t xml:space="preserve">изменениями и практически отработать различные варианты данных заданий </w:t>
      </w:r>
      <w:r w:rsidR="0081042B" w:rsidRPr="00465E0F">
        <w:rPr>
          <w:bCs/>
        </w:rPr>
        <w:t>в</w:t>
      </w:r>
      <w:r w:rsidR="00AD131D" w:rsidRPr="00465E0F">
        <w:rPr>
          <w:bCs/>
        </w:rPr>
        <w:t xml:space="preserve"> </w:t>
      </w:r>
      <w:r w:rsidRPr="00465E0F">
        <w:rPr>
          <w:bCs/>
        </w:rPr>
        <w:t xml:space="preserve">основном </w:t>
      </w:r>
      <w:r w:rsidR="00342CFE" w:rsidRPr="00465E0F">
        <w:rPr>
          <w:bCs/>
        </w:rPr>
        <w:t>была реализова</w:t>
      </w:r>
      <w:r w:rsidRPr="00465E0F">
        <w:rPr>
          <w:bCs/>
        </w:rPr>
        <w:t xml:space="preserve">на в образовательных организациях </w:t>
      </w:r>
      <w:r w:rsidR="00786BFF" w:rsidRPr="00465E0F">
        <w:rPr>
          <w:bCs/>
        </w:rPr>
        <w:t>региона. П</w:t>
      </w:r>
      <w:r w:rsidR="00697523" w:rsidRPr="00465E0F">
        <w:rPr>
          <w:bCs/>
        </w:rPr>
        <w:t xml:space="preserve">роцент выполнения </w:t>
      </w:r>
      <w:r w:rsidR="00624505" w:rsidRPr="00465E0F">
        <w:rPr>
          <w:bCs/>
        </w:rPr>
        <w:t xml:space="preserve">нового </w:t>
      </w:r>
      <w:r w:rsidR="00697523" w:rsidRPr="00465E0F">
        <w:rPr>
          <w:bCs/>
        </w:rPr>
        <w:t xml:space="preserve">задания </w:t>
      </w:r>
      <w:r w:rsidR="0081042B" w:rsidRPr="00465E0F">
        <w:rPr>
          <w:bCs/>
        </w:rPr>
        <w:t>20</w:t>
      </w:r>
      <w:r w:rsidR="003A2412" w:rsidRPr="00465E0F">
        <w:rPr>
          <w:bCs/>
        </w:rPr>
        <w:t xml:space="preserve"> </w:t>
      </w:r>
      <w:r w:rsidR="0081042B" w:rsidRPr="00465E0F">
        <w:rPr>
          <w:bCs/>
        </w:rPr>
        <w:t xml:space="preserve">– 69,9. </w:t>
      </w:r>
    </w:p>
    <w:p w:rsidR="006A3980" w:rsidRPr="00465E0F" w:rsidRDefault="00EE3648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t>П</w:t>
      </w:r>
      <w:r w:rsidR="00B66E3D" w:rsidRPr="00465E0F">
        <w:rPr>
          <w:bCs/>
        </w:rPr>
        <w:t xml:space="preserve">роцент выполнения </w:t>
      </w:r>
      <w:r w:rsidR="00D75F74" w:rsidRPr="00465E0F">
        <w:rPr>
          <w:bCs/>
        </w:rPr>
        <w:t>заданий ЕГЭ</w:t>
      </w:r>
      <w:r w:rsidR="00626C80" w:rsidRPr="00465E0F">
        <w:rPr>
          <w:bCs/>
        </w:rPr>
        <w:t xml:space="preserve"> </w:t>
      </w:r>
      <w:r w:rsidR="00EE5DB7" w:rsidRPr="00465E0F">
        <w:rPr>
          <w:bCs/>
        </w:rPr>
        <w:t xml:space="preserve">– </w:t>
      </w:r>
      <w:r w:rsidR="00626C80" w:rsidRPr="00465E0F">
        <w:rPr>
          <w:bCs/>
        </w:rPr>
        <w:t>25 заданий первой части и 12 критериев оценивания задания 26 (сочинение) части второй</w:t>
      </w:r>
      <w:r w:rsidR="00EE5DB7" w:rsidRPr="00465E0F">
        <w:rPr>
          <w:bCs/>
        </w:rPr>
        <w:t xml:space="preserve"> –</w:t>
      </w:r>
      <w:r w:rsidR="00D75F74" w:rsidRPr="00465E0F">
        <w:rPr>
          <w:bCs/>
        </w:rPr>
        <w:t xml:space="preserve"> в целом </w:t>
      </w:r>
      <w:r w:rsidR="00626C80" w:rsidRPr="00465E0F">
        <w:rPr>
          <w:bCs/>
        </w:rPr>
        <w:t>таков</w:t>
      </w:r>
      <w:r w:rsidR="007B62AE" w:rsidRPr="00465E0F">
        <w:rPr>
          <w:bCs/>
        </w:rPr>
        <w:t xml:space="preserve">: </w:t>
      </w:r>
    </w:p>
    <w:p w:rsidR="00BF1995" w:rsidRPr="00465E0F" w:rsidRDefault="00550E10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t xml:space="preserve">в </w:t>
      </w:r>
      <w:r w:rsidR="00626C80" w:rsidRPr="00465E0F">
        <w:rPr>
          <w:bCs/>
        </w:rPr>
        <w:t xml:space="preserve">трёх заданиях первой части (1, 3, 21) и </w:t>
      </w:r>
      <w:r w:rsidR="006D1D2C" w:rsidRPr="00465E0F">
        <w:rPr>
          <w:bCs/>
        </w:rPr>
        <w:t xml:space="preserve">по </w:t>
      </w:r>
      <w:r w:rsidR="00626C80" w:rsidRPr="00465E0F">
        <w:rPr>
          <w:bCs/>
        </w:rPr>
        <w:t>трё</w:t>
      </w:r>
      <w:r w:rsidR="006D1D2C" w:rsidRPr="00465E0F">
        <w:rPr>
          <w:bCs/>
        </w:rPr>
        <w:t>м</w:t>
      </w:r>
      <w:r w:rsidR="00626C80" w:rsidRPr="00465E0F">
        <w:rPr>
          <w:bCs/>
        </w:rPr>
        <w:t xml:space="preserve"> критерия</w:t>
      </w:r>
      <w:r w:rsidR="006D1D2C" w:rsidRPr="00465E0F">
        <w:rPr>
          <w:bCs/>
        </w:rPr>
        <w:t>м</w:t>
      </w:r>
      <w:r w:rsidR="00626C80" w:rsidRPr="00465E0F">
        <w:rPr>
          <w:bCs/>
        </w:rPr>
        <w:t xml:space="preserve"> </w:t>
      </w:r>
      <w:r w:rsidR="006D1D2C" w:rsidRPr="00465E0F">
        <w:rPr>
          <w:bCs/>
        </w:rPr>
        <w:t xml:space="preserve">оценивания </w:t>
      </w:r>
      <w:r w:rsidR="00626C80" w:rsidRPr="00465E0F">
        <w:rPr>
          <w:bCs/>
        </w:rPr>
        <w:t>второй части (</w:t>
      </w:r>
      <w:r w:rsidR="006A3980" w:rsidRPr="00465E0F">
        <w:rPr>
          <w:bCs/>
        </w:rPr>
        <w:t>К5, К6, К11) процент выполнения стабилен, достаточно высок</w:t>
      </w:r>
      <w:r w:rsidR="00BF1995" w:rsidRPr="00465E0F">
        <w:rPr>
          <w:bCs/>
        </w:rPr>
        <w:t xml:space="preserve"> (95-99%)</w:t>
      </w:r>
      <w:r w:rsidR="006D1D2C" w:rsidRPr="00465E0F">
        <w:rPr>
          <w:bCs/>
        </w:rPr>
        <w:t>, за </w:t>
      </w:r>
      <w:r w:rsidR="006A3980" w:rsidRPr="00465E0F">
        <w:rPr>
          <w:bCs/>
        </w:rPr>
        <w:t>исключением задания 21, связанного с пониманием текста (73%)</w:t>
      </w:r>
      <w:r w:rsidR="00BF1995" w:rsidRPr="00465E0F">
        <w:rPr>
          <w:bCs/>
        </w:rPr>
        <w:t>;</w:t>
      </w:r>
    </w:p>
    <w:p w:rsidR="006D1D2C" w:rsidRPr="00465E0F" w:rsidRDefault="00BF1995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lastRenderedPageBreak/>
        <w:t xml:space="preserve">в одиннадцати заданиях первой части (7, 8, 10, 11, 12, 13, 15, 16, 18, 19, 22) и </w:t>
      </w:r>
      <w:r w:rsidR="006D1D2C" w:rsidRPr="00465E0F">
        <w:rPr>
          <w:bCs/>
        </w:rPr>
        <w:t>по </w:t>
      </w:r>
      <w:r w:rsidRPr="00465E0F">
        <w:rPr>
          <w:bCs/>
        </w:rPr>
        <w:t>четы</w:t>
      </w:r>
      <w:r w:rsidR="006D1D2C" w:rsidRPr="00465E0F">
        <w:rPr>
          <w:bCs/>
        </w:rPr>
        <w:t xml:space="preserve">рём критериям оценивания сочинения (К1, К2, К3, К4) </w:t>
      </w:r>
      <w:r w:rsidR="00550E10" w:rsidRPr="00465E0F">
        <w:rPr>
          <w:bCs/>
        </w:rPr>
        <w:t>резу</w:t>
      </w:r>
      <w:r w:rsidR="00362E1E" w:rsidRPr="00465E0F">
        <w:rPr>
          <w:bCs/>
        </w:rPr>
        <w:t>ль</w:t>
      </w:r>
      <w:r w:rsidR="00550E10" w:rsidRPr="00465E0F">
        <w:rPr>
          <w:bCs/>
        </w:rPr>
        <w:t>тат выше</w:t>
      </w:r>
      <w:r w:rsidR="006D1D2C" w:rsidRPr="00465E0F">
        <w:rPr>
          <w:bCs/>
        </w:rPr>
        <w:t xml:space="preserve"> прошлогоднего;</w:t>
      </w:r>
    </w:p>
    <w:p w:rsidR="002B678A" w:rsidRPr="00465E0F" w:rsidRDefault="00D63E61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t>понижени</w:t>
      </w:r>
      <w:r w:rsidR="006D1D2C" w:rsidRPr="00465E0F">
        <w:rPr>
          <w:bCs/>
        </w:rPr>
        <w:t>е</w:t>
      </w:r>
      <w:r w:rsidRPr="00465E0F">
        <w:rPr>
          <w:bCs/>
        </w:rPr>
        <w:t xml:space="preserve"> процента выполнения</w:t>
      </w:r>
      <w:r w:rsidR="006D1D2C" w:rsidRPr="00465E0F">
        <w:rPr>
          <w:bCs/>
        </w:rPr>
        <w:t xml:space="preserve"> в </w:t>
      </w:r>
      <w:r w:rsidR="00EE5DB7" w:rsidRPr="00465E0F">
        <w:rPr>
          <w:bCs/>
        </w:rPr>
        <w:t>десяти заданиях первой части (2, 4, 5, 6,</w:t>
      </w:r>
      <w:r w:rsidR="00702177" w:rsidRPr="00465E0F">
        <w:rPr>
          <w:bCs/>
        </w:rPr>
        <w:t xml:space="preserve"> </w:t>
      </w:r>
      <w:r w:rsidR="00EE5DB7" w:rsidRPr="00465E0F">
        <w:rPr>
          <w:bCs/>
        </w:rPr>
        <w:t>9, 14, 17, 22, 23, 24) и по пяти критериям части второй (</w:t>
      </w:r>
      <w:r w:rsidR="00F44802" w:rsidRPr="00465E0F">
        <w:rPr>
          <w:bCs/>
        </w:rPr>
        <w:t>К7, К8. К9, К10, К12).</w:t>
      </w:r>
    </w:p>
    <w:p w:rsidR="00F44802" w:rsidRPr="00465E0F" w:rsidRDefault="00F44802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t xml:space="preserve">Хочется отметить повышение результатов по </w:t>
      </w:r>
      <w:r w:rsidR="005C1789" w:rsidRPr="00465E0F">
        <w:rPr>
          <w:bCs/>
        </w:rPr>
        <w:t xml:space="preserve">большинству </w:t>
      </w:r>
      <w:r w:rsidR="00D603C5" w:rsidRPr="00465E0F">
        <w:rPr>
          <w:bCs/>
        </w:rPr>
        <w:t>задани</w:t>
      </w:r>
      <w:r w:rsidR="005C1789" w:rsidRPr="00465E0F">
        <w:rPr>
          <w:bCs/>
        </w:rPr>
        <w:t>й</w:t>
      </w:r>
      <w:r w:rsidR="00D603C5" w:rsidRPr="00465E0F">
        <w:rPr>
          <w:bCs/>
        </w:rPr>
        <w:t>, связанны</w:t>
      </w:r>
      <w:r w:rsidR="005C1789" w:rsidRPr="00465E0F">
        <w:rPr>
          <w:bCs/>
        </w:rPr>
        <w:t>х</w:t>
      </w:r>
      <w:r w:rsidR="00D603C5" w:rsidRPr="00465E0F">
        <w:rPr>
          <w:bCs/>
        </w:rPr>
        <w:t xml:space="preserve"> с орфографическими и пунктуационными нормами, и по первым четырём критериям, оценивающим понимание исходного текста. </w:t>
      </w:r>
    </w:p>
    <w:p w:rsidR="001509FD" w:rsidRPr="00465E0F" w:rsidRDefault="00BA503B" w:rsidP="00465E0F">
      <w:pPr>
        <w:ind w:left="-567" w:right="-284" w:firstLine="567"/>
        <w:jc w:val="both"/>
        <w:rPr>
          <w:bCs/>
        </w:rPr>
      </w:pPr>
      <w:r w:rsidRPr="00465E0F">
        <w:rPr>
          <w:bCs/>
        </w:rPr>
        <w:t xml:space="preserve">Наиболее проблемными оказались </w:t>
      </w:r>
      <w:r w:rsidR="006626A0" w:rsidRPr="00465E0F">
        <w:rPr>
          <w:bCs/>
        </w:rPr>
        <w:t xml:space="preserve">следующие </w:t>
      </w:r>
      <w:r w:rsidRPr="00465E0F">
        <w:rPr>
          <w:bCs/>
        </w:rPr>
        <w:t>задания</w:t>
      </w:r>
      <w:r w:rsidR="006626A0" w:rsidRPr="00465E0F">
        <w:rPr>
          <w:bCs/>
        </w:rPr>
        <w:t xml:space="preserve"> и аспекты оценивания сочинения</w:t>
      </w:r>
      <w:r w:rsidR="0091479F" w:rsidRPr="00465E0F">
        <w:rPr>
          <w:bCs/>
        </w:rPr>
        <w:t>:</w:t>
      </w:r>
    </w:p>
    <w:p w:rsidR="00DF13E8" w:rsidRPr="00465E0F" w:rsidRDefault="00DF13E8" w:rsidP="00465E0F">
      <w:pPr>
        <w:ind w:left="-567" w:right="-284" w:firstLine="567"/>
        <w:jc w:val="both"/>
        <w:rPr>
          <w:bCs/>
        </w:rPr>
      </w:pPr>
    </w:p>
    <w:tbl>
      <w:tblPr>
        <w:tblStyle w:val="a7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418"/>
        <w:gridCol w:w="1418"/>
        <w:gridCol w:w="1559"/>
      </w:tblGrid>
      <w:tr w:rsidR="008D4DB2" w:rsidRPr="00465E0F" w:rsidTr="00D7402D">
        <w:tc>
          <w:tcPr>
            <w:tcW w:w="1560" w:type="dxa"/>
            <w:vAlign w:val="center"/>
          </w:tcPr>
          <w:p w:rsidR="00CE41FC" w:rsidRPr="00465E0F" w:rsidRDefault="00CE41FC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E0F">
              <w:rPr>
                <w:b/>
              </w:rPr>
              <w:t>№ задания</w:t>
            </w:r>
            <w:r w:rsidR="009B2E4B" w:rsidRPr="00465E0F">
              <w:rPr>
                <w:b/>
              </w:rPr>
              <w:t xml:space="preserve"> / критерий</w:t>
            </w:r>
          </w:p>
        </w:tc>
        <w:tc>
          <w:tcPr>
            <w:tcW w:w="4819" w:type="dxa"/>
            <w:vAlign w:val="center"/>
          </w:tcPr>
          <w:p w:rsidR="00CE41FC" w:rsidRPr="00465E0F" w:rsidRDefault="00CE41FC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E0F">
              <w:rPr>
                <w:b/>
              </w:rPr>
              <w:t>Проверяемые элементы содержания</w:t>
            </w:r>
          </w:p>
        </w:tc>
        <w:tc>
          <w:tcPr>
            <w:tcW w:w="1418" w:type="dxa"/>
            <w:vAlign w:val="center"/>
          </w:tcPr>
          <w:p w:rsidR="00CE41FC" w:rsidRPr="00465E0F" w:rsidRDefault="00CE41FC" w:rsidP="00465E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5E0F">
              <w:rPr>
                <w:b/>
              </w:rPr>
              <w:t>Уровень сложности задания</w:t>
            </w:r>
          </w:p>
        </w:tc>
        <w:tc>
          <w:tcPr>
            <w:tcW w:w="1418" w:type="dxa"/>
            <w:vAlign w:val="center"/>
          </w:tcPr>
          <w:p w:rsidR="00CE41FC" w:rsidRPr="00465E0F" w:rsidRDefault="00CE41FC" w:rsidP="00465E0F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465E0F">
              <w:rPr>
                <w:b/>
              </w:rPr>
              <w:t>Процент выполнения в 201</w:t>
            </w:r>
            <w:r w:rsidR="005C1789" w:rsidRPr="00465E0F">
              <w:rPr>
                <w:b/>
              </w:rPr>
              <w:t>7</w:t>
            </w:r>
            <w:r w:rsidRPr="00465E0F">
              <w:rPr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CE41FC" w:rsidRPr="00465E0F" w:rsidRDefault="00CE41FC" w:rsidP="00465E0F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465E0F">
              <w:rPr>
                <w:b/>
              </w:rPr>
              <w:t>Процент выполнения в 201</w:t>
            </w:r>
            <w:r w:rsidR="005C1789" w:rsidRPr="00465E0F">
              <w:rPr>
                <w:b/>
              </w:rPr>
              <w:t>8</w:t>
            </w:r>
            <w:r w:rsidRPr="00465E0F">
              <w:rPr>
                <w:b/>
              </w:rPr>
              <w:t xml:space="preserve"> г.</w:t>
            </w:r>
          </w:p>
        </w:tc>
      </w:tr>
      <w:tr w:rsidR="008D4DB2" w:rsidRPr="00465E0F" w:rsidTr="00D7402D">
        <w:tc>
          <w:tcPr>
            <w:tcW w:w="10774" w:type="dxa"/>
            <w:gridSpan w:val="5"/>
          </w:tcPr>
          <w:p w:rsidR="00492D6E" w:rsidRPr="00465E0F" w:rsidRDefault="00492D6E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Часть 1</w:t>
            </w:r>
          </w:p>
        </w:tc>
      </w:tr>
      <w:tr w:rsidR="00D603C5" w:rsidRPr="00465E0F" w:rsidTr="00D603C5">
        <w:tc>
          <w:tcPr>
            <w:tcW w:w="1560" w:type="dxa"/>
            <w:shd w:val="clear" w:color="auto" w:fill="FFFFFF" w:themeFill="background1"/>
          </w:tcPr>
          <w:p w:rsidR="00D603C5" w:rsidRPr="00465E0F" w:rsidRDefault="00D603C5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</w:tcPr>
          <w:p w:rsidR="00D603C5" w:rsidRPr="00465E0F" w:rsidRDefault="005C1789" w:rsidP="00465E0F">
            <w:pPr>
              <w:jc w:val="both"/>
              <w:rPr>
                <w:spacing w:val="-10"/>
              </w:rPr>
            </w:pPr>
            <w:r w:rsidRPr="00465E0F">
              <w:t>Орфоэпические нормы (постановка ударения)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03C5" w:rsidRPr="00465E0F" w:rsidRDefault="005C1789" w:rsidP="00465E0F">
            <w:pPr>
              <w:jc w:val="center"/>
            </w:pPr>
            <w:r w:rsidRPr="00465E0F">
              <w:t>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03C5" w:rsidRPr="00465E0F" w:rsidRDefault="005C1789" w:rsidP="00465E0F">
            <w:pPr>
              <w:jc w:val="center"/>
            </w:pPr>
            <w:r w:rsidRPr="00465E0F">
              <w:t>83,9%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3C5" w:rsidRPr="00465E0F" w:rsidRDefault="005C178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77,4%</w:t>
            </w:r>
          </w:p>
        </w:tc>
      </w:tr>
      <w:tr w:rsidR="008D4DB2" w:rsidRPr="00465E0F" w:rsidTr="005C1789">
        <w:tc>
          <w:tcPr>
            <w:tcW w:w="1560" w:type="dxa"/>
            <w:shd w:val="clear" w:color="auto" w:fill="FFFFFF" w:themeFill="background1"/>
          </w:tcPr>
          <w:p w:rsidR="00E4687B" w:rsidRPr="00465E0F" w:rsidRDefault="00E4687B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</w:tcPr>
          <w:p w:rsidR="00E4687B" w:rsidRPr="00465E0F" w:rsidRDefault="00E4687B" w:rsidP="00465E0F">
            <w:pPr>
              <w:jc w:val="both"/>
              <w:rPr>
                <w:spacing w:val="-10"/>
              </w:rPr>
            </w:pPr>
            <w:r w:rsidRPr="00465E0F">
              <w:rPr>
                <w:spacing w:val="-10"/>
              </w:rPr>
              <w:t>Морфологические нормы (образование форм слова)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687B" w:rsidRPr="00465E0F" w:rsidRDefault="00E4687B" w:rsidP="00465E0F">
            <w:pPr>
              <w:jc w:val="center"/>
            </w:pPr>
            <w:r w:rsidRPr="00465E0F">
              <w:t>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687B" w:rsidRPr="00465E0F" w:rsidRDefault="005C1789" w:rsidP="00465E0F">
            <w:pPr>
              <w:jc w:val="center"/>
            </w:pPr>
            <w:r w:rsidRPr="00465E0F">
              <w:t>82,4</w:t>
            </w:r>
            <w:r w:rsidR="00E4687B" w:rsidRPr="00465E0F">
              <w:t>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687B" w:rsidRPr="00465E0F" w:rsidRDefault="005C178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70,9</w:t>
            </w:r>
            <w:r w:rsidR="00E4687B" w:rsidRPr="00465E0F">
              <w:rPr>
                <w:b/>
              </w:rPr>
              <w:t>%</w:t>
            </w:r>
          </w:p>
        </w:tc>
      </w:tr>
      <w:tr w:rsidR="005C1789" w:rsidRPr="00465E0F" w:rsidTr="005C1789">
        <w:tc>
          <w:tcPr>
            <w:tcW w:w="1560" w:type="dxa"/>
            <w:shd w:val="clear" w:color="auto" w:fill="FFFFFF" w:themeFill="background1"/>
          </w:tcPr>
          <w:p w:rsidR="005C1789" w:rsidRPr="00465E0F" w:rsidRDefault="005C178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</w:tcPr>
          <w:p w:rsidR="005C1789" w:rsidRPr="00465E0F" w:rsidRDefault="005C1789" w:rsidP="00465E0F">
            <w:pPr>
              <w:jc w:val="both"/>
              <w:rPr>
                <w:spacing w:val="-10"/>
              </w:rPr>
            </w:pPr>
            <w:r w:rsidRPr="00465E0F">
              <w:t>Правописание приставок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1789" w:rsidRPr="00465E0F" w:rsidRDefault="005C1789" w:rsidP="00465E0F">
            <w:pPr>
              <w:jc w:val="center"/>
            </w:pPr>
            <w:r w:rsidRPr="00465E0F">
              <w:t>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1789" w:rsidRPr="00465E0F" w:rsidRDefault="005C1789" w:rsidP="00465E0F">
            <w:pPr>
              <w:jc w:val="center"/>
            </w:pPr>
            <w:r w:rsidRPr="00465E0F">
              <w:t>91,2%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1789" w:rsidRPr="00465E0F" w:rsidRDefault="005C178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78,6%</w:t>
            </w:r>
          </w:p>
        </w:tc>
      </w:tr>
      <w:tr w:rsidR="005C1789" w:rsidRPr="00465E0F" w:rsidTr="005C1789">
        <w:tc>
          <w:tcPr>
            <w:tcW w:w="1560" w:type="dxa"/>
            <w:shd w:val="clear" w:color="auto" w:fill="FFFFFF" w:themeFill="background1"/>
          </w:tcPr>
          <w:p w:rsidR="005C1789" w:rsidRPr="00465E0F" w:rsidRDefault="005C1789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24</w:t>
            </w:r>
          </w:p>
        </w:tc>
        <w:tc>
          <w:tcPr>
            <w:tcW w:w="4819" w:type="dxa"/>
            <w:shd w:val="clear" w:color="auto" w:fill="FFFFFF" w:themeFill="background1"/>
          </w:tcPr>
          <w:p w:rsidR="005C1789" w:rsidRPr="00465E0F" w:rsidRDefault="005C1789" w:rsidP="00465E0F">
            <w:pPr>
              <w:jc w:val="both"/>
            </w:pPr>
            <w:r w:rsidRPr="00465E0F">
              <w:t>Средства связи предложений в тексте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1789" w:rsidRPr="00465E0F" w:rsidRDefault="000F1D76" w:rsidP="00465E0F">
            <w:pPr>
              <w:jc w:val="center"/>
            </w:pPr>
            <w:r w:rsidRPr="00465E0F">
              <w:t>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1789" w:rsidRPr="00465E0F" w:rsidRDefault="000F1D76" w:rsidP="00465E0F">
            <w:pPr>
              <w:jc w:val="center"/>
            </w:pPr>
            <w:r w:rsidRPr="00465E0F">
              <w:t>63,4%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1789" w:rsidRPr="00465E0F" w:rsidRDefault="000F1D76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51,3%</w:t>
            </w:r>
          </w:p>
        </w:tc>
      </w:tr>
      <w:tr w:rsidR="008D4DB2" w:rsidRPr="00465E0F" w:rsidTr="00D7402D">
        <w:tc>
          <w:tcPr>
            <w:tcW w:w="10774" w:type="dxa"/>
            <w:gridSpan w:val="5"/>
          </w:tcPr>
          <w:p w:rsidR="005D266E" w:rsidRPr="00465E0F" w:rsidRDefault="005D266E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 xml:space="preserve">Часть </w:t>
            </w:r>
            <w:r w:rsidR="00126A56" w:rsidRPr="00465E0F">
              <w:rPr>
                <w:b/>
              </w:rPr>
              <w:t>2</w:t>
            </w:r>
          </w:p>
        </w:tc>
      </w:tr>
      <w:tr w:rsidR="008D4DB2" w:rsidRPr="00465E0F" w:rsidTr="00624505">
        <w:tc>
          <w:tcPr>
            <w:tcW w:w="1560" w:type="dxa"/>
            <w:shd w:val="clear" w:color="auto" w:fill="FFFFFF" w:themeFill="background1"/>
          </w:tcPr>
          <w:p w:rsidR="00126A56" w:rsidRPr="00465E0F" w:rsidRDefault="00126A56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К</w:t>
            </w:r>
            <w:r w:rsidR="000F1D76" w:rsidRPr="00465E0F">
              <w:rPr>
                <w:b/>
              </w:rPr>
              <w:t>8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:rsidR="00126A56" w:rsidRPr="00465E0F" w:rsidRDefault="000F1D76" w:rsidP="00465E0F">
            <w:pPr>
              <w:rPr>
                <w:b/>
              </w:rPr>
            </w:pPr>
            <w:r w:rsidRPr="00465E0F">
              <w:t>Пунктуационные нормы (пунктуационные ошибки)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6A56" w:rsidRPr="00465E0F" w:rsidRDefault="000F1D76" w:rsidP="00465E0F">
            <w:pPr>
              <w:jc w:val="center"/>
            </w:pPr>
            <w:r w:rsidRPr="00465E0F">
              <w:t>82,8</w:t>
            </w:r>
            <w:r w:rsidR="00D7402D" w:rsidRPr="00465E0F">
              <w:t>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26A56" w:rsidRPr="00465E0F" w:rsidRDefault="000F1D76" w:rsidP="00465E0F">
            <w:pPr>
              <w:jc w:val="center"/>
              <w:rPr>
                <w:b/>
              </w:rPr>
            </w:pPr>
            <w:r w:rsidRPr="00465E0F">
              <w:rPr>
                <w:b/>
              </w:rPr>
              <w:t>75,7</w:t>
            </w:r>
            <w:r w:rsidR="00232B90" w:rsidRPr="00465E0F">
              <w:rPr>
                <w:b/>
              </w:rPr>
              <w:t>%</w:t>
            </w:r>
          </w:p>
        </w:tc>
      </w:tr>
    </w:tbl>
    <w:p w:rsidR="00465E0F" w:rsidRDefault="00465E0F" w:rsidP="00465E0F">
      <w:pPr>
        <w:ind w:left="-567"/>
        <w:rPr>
          <w:b/>
        </w:rPr>
      </w:pPr>
    </w:p>
    <w:p w:rsidR="00465E0F" w:rsidRDefault="00465E0F" w:rsidP="00465E0F">
      <w:pPr>
        <w:ind w:left="-567"/>
        <w:rPr>
          <w:b/>
        </w:rPr>
      </w:pPr>
    </w:p>
    <w:p w:rsidR="0072452A" w:rsidRPr="00465E0F" w:rsidRDefault="003D65F4" w:rsidP="00465E0F">
      <w:pPr>
        <w:ind w:left="-567"/>
        <w:rPr>
          <w:b/>
          <w:sz w:val="28"/>
          <w:szCs w:val="28"/>
        </w:rPr>
      </w:pPr>
      <w:r w:rsidRPr="00465E0F">
        <w:rPr>
          <w:b/>
          <w:sz w:val="28"/>
          <w:szCs w:val="28"/>
        </w:rPr>
        <w:t>Основные УМК по русскому языку, которые использовались в ОО</w:t>
      </w:r>
    </w:p>
    <w:p w:rsidR="003D65F4" w:rsidRPr="00465E0F" w:rsidRDefault="003D65F4" w:rsidP="00465E0F">
      <w:pPr>
        <w:pStyle w:val="a3"/>
        <w:spacing w:after="0" w:line="240" w:lineRule="auto"/>
        <w:ind w:left="-567"/>
        <w:contextualSpacing w:val="0"/>
        <w:rPr>
          <w:rFonts w:ascii="Times New Roman" w:hAnsi="Times New Roman"/>
          <w:b/>
          <w:sz w:val="28"/>
          <w:szCs w:val="28"/>
        </w:rPr>
      </w:pPr>
      <w:r w:rsidRPr="00465E0F">
        <w:rPr>
          <w:rFonts w:ascii="Times New Roman" w:hAnsi="Times New Roman"/>
          <w:b/>
          <w:sz w:val="28"/>
          <w:szCs w:val="28"/>
        </w:rPr>
        <w:t>в 201</w:t>
      </w:r>
      <w:r w:rsidR="00624505" w:rsidRPr="00465E0F">
        <w:rPr>
          <w:rFonts w:ascii="Times New Roman" w:hAnsi="Times New Roman"/>
          <w:b/>
          <w:sz w:val="28"/>
          <w:szCs w:val="28"/>
        </w:rPr>
        <w:t>7</w:t>
      </w:r>
      <w:r w:rsidRPr="00465E0F">
        <w:rPr>
          <w:rFonts w:ascii="Times New Roman" w:hAnsi="Times New Roman"/>
          <w:b/>
          <w:sz w:val="28"/>
          <w:szCs w:val="28"/>
        </w:rPr>
        <w:t>-201</w:t>
      </w:r>
      <w:r w:rsidR="00624505" w:rsidRPr="00465E0F">
        <w:rPr>
          <w:rFonts w:ascii="Times New Roman" w:hAnsi="Times New Roman"/>
          <w:b/>
          <w:sz w:val="28"/>
          <w:szCs w:val="28"/>
        </w:rPr>
        <w:t>8</w:t>
      </w:r>
      <w:r w:rsidR="0072452A" w:rsidRPr="00465E0F">
        <w:rPr>
          <w:rFonts w:ascii="Times New Roman" w:hAnsi="Times New Roman"/>
          <w:b/>
          <w:sz w:val="28"/>
          <w:szCs w:val="28"/>
        </w:rPr>
        <w:t> </w:t>
      </w:r>
      <w:r w:rsidRPr="00465E0F">
        <w:rPr>
          <w:rFonts w:ascii="Times New Roman" w:hAnsi="Times New Roman"/>
          <w:b/>
          <w:sz w:val="28"/>
          <w:szCs w:val="28"/>
        </w:rPr>
        <w:t>уч. г.</w:t>
      </w:r>
    </w:p>
    <w:p w:rsidR="003D65F4" w:rsidRPr="00465E0F" w:rsidRDefault="00603688" w:rsidP="00465E0F">
      <w:pPr>
        <w:pStyle w:val="a3"/>
        <w:spacing w:after="0" w:line="240" w:lineRule="auto"/>
        <w:ind w:left="-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В связи с тем</w:t>
      </w:r>
      <w:r w:rsidR="00E0594B" w:rsidRPr="00465E0F">
        <w:rPr>
          <w:rFonts w:ascii="Times New Roman" w:hAnsi="Times New Roman"/>
          <w:sz w:val="24"/>
          <w:szCs w:val="24"/>
        </w:rPr>
        <w:t>,</w:t>
      </w:r>
      <w:r w:rsidRPr="00465E0F">
        <w:rPr>
          <w:rFonts w:ascii="Times New Roman" w:hAnsi="Times New Roman"/>
          <w:sz w:val="24"/>
          <w:szCs w:val="24"/>
        </w:rPr>
        <w:t xml:space="preserve"> что на сегодня действует Федеральный перечень учебников, принятый на 2014-15 учебный год, нет изменений в выборе и использовании УМК</w:t>
      </w:r>
      <w:r w:rsidR="00B12285" w:rsidRPr="00465E0F">
        <w:rPr>
          <w:rFonts w:ascii="Times New Roman" w:hAnsi="Times New Roman"/>
          <w:sz w:val="24"/>
          <w:szCs w:val="24"/>
        </w:rPr>
        <w:t xml:space="preserve"> по отношению к 2016-2017 уч. году.</w:t>
      </w:r>
    </w:p>
    <w:p w:rsidR="00E0594B" w:rsidRPr="00465E0F" w:rsidRDefault="00E0594B" w:rsidP="00465E0F">
      <w:pPr>
        <w:pStyle w:val="a3"/>
        <w:spacing w:after="0" w:line="240" w:lineRule="auto"/>
        <w:ind w:left="-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Название УМК</w:t>
            </w:r>
          </w:p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(годы издания от 2011 до 201</w:t>
            </w:r>
            <w:r w:rsidR="00603688" w:rsidRPr="00465E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13426A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Примерный процент ОО, в которых использовался данный УМК</w:t>
            </w:r>
          </w:p>
        </w:tc>
      </w:tr>
      <w:tr w:rsidR="003D65F4" w:rsidRPr="00465E0F" w:rsidTr="003D65F4">
        <w:tc>
          <w:tcPr>
            <w:tcW w:w="10065" w:type="dxa"/>
            <w:gridSpan w:val="2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 и литература. Русский язык. Углубленный уровень.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Власенков А.И., Рыбченкова Л.М. Русский язык и литература. Русский язык (базовый уровень). 10-11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48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rPr>
                <w:b/>
              </w:rPr>
            </w:pPr>
            <w:r w:rsidRPr="00465E0F">
              <w:rPr>
                <w:rFonts w:eastAsia="Times New Roman"/>
                <w:color w:val="000000"/>
              </w:rPr>
              <w:t>Гольцова Н.Г., Шамшин И.В., Мищерина М.А. Л.М. Русский язык и литература. Русский язык (базовый уровень). 10-11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22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Греков В.Ф., Крючков С.Е., Чешко Л.А. Русский язык. 10-11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13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Гусарова И.В.. Русский язык и литература. Русский язык. 10 класс: базовый и углублённый уровни. </w:t>
            </w:r>
          </w:p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Львова С.И., Львов В.В. Русский язык и литература. Русский язык. 10 класс (базовый и углублённый).</w:t>
            </w:r>
          </w:p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 (базовый и углублённый)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3426A" w:rsidRPr="00465E0F" w:rsidTr="00465E0F">
        <w:tc>
          <w:tcPr>
            <w:tcW w:w="7655" w:type="dxa"/>
            <w:shd w:val="clear" w:color="auto" w:fill="auto"/>
          </w:tcPr>
          <w:p w:rsidR="0013426A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Пахнова Т.М. Русский язык (базовый уровень)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26A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Хлебинская Г.Ф. Русский язык и литература. Русский язык (базовый и углубленный уровни). 10 и 11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3D65F4">
        <w:tc>
          <w:tcPr>
            <w:tcW w:w="10065" w:type="dxa"/>
            <w:gridSpan w:val="2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язык. 5-9 (углублённый уровень) + сборники заданий (5, 6, 7, 8, 9 классы).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Бабайцева В.В., Чеснокова Л.Д. Русский язык. 5-9 + практика и 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речь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(5, 6, 7, 8, 9 классы).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Бунеев Р.Н., Бунеева Е.В., Комиссарова Л.Ю. и др. Русский язык. 5, 6, 7, 8, 9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763EC0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Ладыженская Т.А., Баранов М. Т., Тростенцова Л.А. и др. Русский язык.5, 6, 7, 8, 9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</w:t>
            </w:r>
            <w:r w:rsidR="0013426A" w:rsidRPr="00465E0F">
              <w:rPr>
                <w:rFonts w:ascii="Times New Roman" w:hAnsi="Times New Roman"/>
                <w:sz w:val="24"/>
                <w:szCs w:val="24"/>
              </w:rPr>
              <w:t>2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Львова С.И., Львов В.В. Русский язык. 5, </w:t>
            </w:r>
            <w:r w:rsidR="00B12285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 7, 8, 9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  <w:r w:rsidR="0013426A" w:rsidRPr="00465E0F">
              <w:rPr>
                <w:rFonts w:ascii="Times New Roman" w:hAnsi="Times New Roman"/>
                <w:sz w:val="24"/>
                <w:szCs w:val="24"/>
              </w:rPr>
              <w:t>5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М.М., Львова С.И., Капинос В.И. и др. Русский язык. 5, 6, 7, 8, 9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25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Рыбченкова Л.М., Александрова О.М., Глазков А.В. и др. Русский язык. 5, 6, 7, 8, 9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10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rPr>
                <w:rFonts w:eastAsia="Times New Roman"/>
                <w:color w:val="000000"/>
              </w:rPr>
            </w:pPr>
            <w:r w:rsidRPr="00465E0F">
              <w:rPr>
                <w:rFonts w:eastAsia="Times New Roman"/>
                <w:color w:val="000000"/>
              </w:rPr>
              <w:t xml:space="preserve">Шмелёв А.Д., Флоренская Э.А., Габович Ф.Е.,  Савчук Л.О., Шмелёва Е.Я. / </w:t>
            </w:r>
          </w:p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ред. Шмелёва А.Д. Русский язык. 5, 6, 7, 8, 9 классы.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</w:t>
            </w:r>
            <w:r w:rsidR="003D65F4" w:rsidRPr="00465E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465E0F" w:rsidTr="003D65F4">
        <w:tc>
          <w:tcPr>
            <w:tcW w:w="10065" w:type="dxa"/>
            <w:gridSpan w:val="2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Другие пособия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Пособия по подготовке к ЕГЭ издательств </w:t>
            </w:r>
            <w:r w:rsidR="006A10EC" w:rsidRPr="00465E0F">
              <w:rPr>
                <w:rFonts w:ascii="Times New Roman" w:hAnsi="Times New Roman"/>
                <w:sz w:val="24"/>
                <w:szCs w:val="24"/>
              </w:rPr>
              <w:t>«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Народное образование</w:t>
            </w:r>
            <w:r w:rsidR="006A10EC" w:rsidRPr="00465E0F">
              <w:rPr>
                <w:rFonts w:ascii="Times New Roman" w:hAnsi="Times New Roman"/>
                <w:sz w:val="24"/>
                <w:szCs w:val="24"/>
              </w:rPr>
              <w:t>»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10EC" w:rsidRPr="00465E0F">
              <w:rPr>
                <w:rFonts w:ascii="Times New Roman" w:hAnsi="Times New Roman"/>
                <w:sz w:val="24"/>
                <w:szCs w:val="24"/>
              </w:rPr>
              <w:t>«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6A10EC" w:rsidRPr="00465E0F">
              <w:rPr>
                <w:rFonts w:ascii="Times New Roman" w:hAnsi="Times New Roman"/>
                <w:sz w:val="24"/>
                <w:szCs w:val="24"/>
              </w:rPr>
              <w:t>»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10EC" w:rsidRPr="00465E0F">
              <w:rPr>
                <w:rFonts w:ascii="Times New Roman" w:hAnsi="Times New Roman"/>
                <w:sz w:val="24"/>
                <w:szCs w:val="24"/>
              </w:rPr>
              <w:t>«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="006A10EC" w:rsidRPr="00465E0F">
              <w:rPr>
                <w:rFonts w:ascii="Times New Roman" w:hAnsi="Times New Roman"/>
                <w:sz w:val="24"/>
                <w:szCs w:val="24"/>
              </w:rPr>
              <w:t>»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и др. Год издания – 201</w:t>
            </w:r>
            <w:r w:rsidR="0013426A" w:rsidRPr="00465E0F">
              <w:rPr>
                <w:rFonts w:ascii="Times New Roman" w:hAnsi="Times New Roman"/>
                <w:sz w:val="24"/>
                <w:szCs w:val="24"/>
              </w:rPr>
              <w:t>6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, 201</w:t>
            </w:r>
            <w:r w:rsidR="0013426A" w:rsidRPr="00465E0F">
              <w:rPr>
                <w:rFonts w:ascii="Times New Roman" w:hAnsi="Times New Roman"/>
                <w:sz w:val="24"/>
                <w:szCs w:val="24"/>
              </w:rPr>
              <w:t>7</w:t>
            </w:r>
            <w:r w:rsidR="00624505" w:rsidRPr="00465E0F">
              <w:rPr>
                <w:rFonts w:ascii="Times New Roman" w:hAnsi="Times New Roman"/>
                <w:sz w:val="24"/>
                <w:szCs w:val="24"/>
              </w:rPr>
              <w:t>, 2018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Горшков А.И. Русская словесность. 10 – 11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D65F4" w:rsidRPr="00465E0F" w:rsidTr="00465E0F">
        <w:tc>
          <w:tcPr>
            <w:tcW w:w="7655" w:type="dxa"/>
            <w:shd w:val="clear" w:color="auto" w:fill="auto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Альбеткова Р.И. Русская словесность. От слова к словесности.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5F4" w:rsidRPr="00465E0F" w:rsidRDefault="003D65F4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3426A" w:rsidRPr="00465E0F" w:rsidTr="00465E0F">
        <w:tc>
          <w:tcPr>
            <w:tcW w:w="7655" w:type="dxa"/>
            <w:shd w:val="clear" w:color="auto" w:fill="auto"/>
          </w:tcPr>
          <w:p w:rsidR="0013426A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Михальская А.К. Основы риторики.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26A" w:rsidRPr="00465E0F" w:rsidRDefault="0013426A" w:rsidP="00465E0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D65F4" w:rsidRPr="00465E0F" w:rsidRDefault="003D65F4" w:rsidP="00465E0F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p w:rsidR="00763EC0" w:rsidRPr="00465E0F" w:rsidRDefault="00763EC0" w:rsidP="00465E0F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8"/>
          <w:szCs w:val="28"/>
        </w:rPr>
      </w:pPr>
      <w:r w:rsidRPr="00465E0F">
        <w:rPr>
          <w:rFonts w:ascii="Times New Roman" w:hAnsi="Times New Roman"/>
          <w:b/>
          <w:sz w:val="28"/>
          <w:szCs w:val="28"/>
        </w:rPr>
        <w:t>Меры методической поддержки изучения учебного предмета в 201</w:t>
      </w:r>
      <w:r w:rsidR="00B12285" w:rsidRPr="00465E0F">
        <w:rPr>
          <w:rFonts w:ascii="Times New Roman" w:hAnsi="Times New Roman"/>
          <w:b/>
          <w:sz w:val="28"/>
          <w:szCs w:val="28"/>
        </w:rPr>
        <w:t>7</w:t>
      </w:r>
      <w:r w:rsidRPr="00465E0F">
        <w:rPr>
          <w:rFonts w:ascii="Times New Roman" w:hAnsi="Times New Roman"/>
          <w:b/>
          <w:sz w:val="28"/>
          <w:szCs w:val="28"/>
        </w:rPr>
        <w:t>-201</w:t>
      </w:r>
      <w:r w:rsidR="00B12285" w:rsidRPr="00465E0F">
        <w:rPr>
          <w:rFonts w:ascii="Times New Roman" w:hAnsi="Times New Roman"/>
          <w:b/>
          <w:sz w:val="28"/>
          <w:szCs w:val="28"/>
        </w:rPr>
        <w:t>8</w:t>
      </w:r>
      <w:r w:rsidRPr="00465E0F"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465E0F" w:rsidRDefault="00465E0F" w:rsidP="00465E0F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763EC0" w:rsidRPr="00465E0F" w:rsidRDefault="00763EC0" w:rsidP="00465E0F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465E0F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0613EA" w:rsidRPr="00465E0F" w:rsidRDefault="000613EA" w:rsidP="00465E0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5E0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p w:rsidR="00763EC0" w:rsidRPr="00465E0F" w:rsidRDefault="00763EC0" w:rsidP="00465E0F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6237"/>
      </w:tblGrid>
      <w:tr w:rsidR="00763EC0" w:rsidRPr="00465E0F" w:rsidTr="00BC22F0">
        <w:tc>
          <w:tcPr>
            <w:tcW w:w="993" w:type="dxa"/>
            <w:shd w:val="clear" w:color="auto" w:fill="auto"/>
          </w:tcPr>
          <w:p w:rsidR="00763EC0" w:rsidRPr="00465E0F" w:rsidRDefault="00763EC0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763EC0" w:rsidRPr="00465E0F" w:rsidRDefault="00763EC0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shd w:val="clear" w:color="auto" w:fill="auto"/>
          </w:tcPr>
          <w:p w:rsidR="00763EC0" w:rsidRPr="00465E0F" w:rsidRDefault="00763EC0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63EC0" w:rsidRPr="00465E0F" w:rsidTr="00BC22F0">
        <w:tc>
          <w:tcPr>
            <w:tcW w:w="993" w:type="dxa"/>
            <w:shd w:val="clear" w:color="auto" w:fill="auto"/>
          </w:tcPr>
          <w:p w:rsidR="00763EC0" w:rsidRPr="00465E0F" w:rsidRDefault="00763EC0" w:rsidP="00465E0F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63EC0" w:rsidRPr="00465E0F" w:rsidRDefault="0005038D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19 января </w:t>
            </w:r>
            <w:r w:rsidR="00143610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21 декабря 2017 г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6237" w:type="dxa"/>
            <w:shd w:val="clear" w:color="auto" w:fill="auto"/>
          </w:tcPr>
          <w:p w:rsidR="00763EC0" w:rsidRPr="00465E0F" w:rsidRDefault="00763EC0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Актуальные вопросы преподавания русского языка и литер</w:t>
            </w:r>
            <w:r w:rsidR="00BC22F0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атуры в соответствии 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BC22F0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требованиями ФГОС ОО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модуль по</w:t>
            </w:r>
            <w:r w:rsidR="00BC22F0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подготовке к ГИА по русскому языку, ЛОИРО. </w:t>
            </w:r>
            <w:r w:rsidRPr="00465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 групп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(две из них на выезде)</w:t>
            </w:r>
          </w:p>
          <w:p w:rsidR="0039149E" w:rsidRPr="00465E0F" w:rsidRDefault="0039149E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ГАОУ ДПО ЛОИРО</w:t>
            </w:r>
          </w:p>
        </w:tc>
      </w:tr>
      <w:tr w:rsidR="00473FBC" w:rsidRPr="00465E0F" w:rsidTr="00BC22F0">
        <w:tc>
          <w:tcPr>
            <w:tcW w:w="993" w:type="dxa"/>
            <w:shd w:val="clear" w:color="auto" w:fill="auto"/>
          </w:tcPr>
          <w:p w:rsidR="00473FBC" w:rsidRPr="00465E0F" w:rsidRDefault="00473FBC" w:rsidP="00465E0F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17 января 2017 г. по 31 октября 2017 г.</w:t>
            </w:r>
          </w:p>
        </w:tc>
        <w:tc>
          <w:tcPr>
            <w:tcW w:w="6237" w:type="dxa"/>
            <w:shd w:val="clear" w:color="auto" w:fill="auto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«ГИА по русскому языку (ЕГЭ, ОГЭ, ГВЭ): вопросы содержания и методики подготовки обучающихся», 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ГАОУ ДПО ЛОИРО</w:t>
            </w:r>
          </w:p>
        </w:tc>
      </w:tr>
      <w:tr w:rsidR="00473FBC" w:rsidRPr="00465E0F" w:rsidTr="00BC22F0">
        <w:tc>
          <w:tcPr>
            <w:tcW w:w="993" w:type="dxa"/>
            <w:shd w:val="clear" w:color="auto" w:fill="auto"/>
          </w:tcPr>
          <w:p w:rsidR="00473FBC" w:rsidRPr="00465E0F" w:rsidRDefault="00473FBC" w:rsidP="00465E0F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 февраля по 20 декабря 2018 года</w:t>
            </w:r>
          </w:p>
        </w:tc>
        <w:tc>
          <w:tcPr>
            <w:tcW w:w="6237" w:type="dxa"/>
            <w:shd w:val="clear" w:color="auto" w:fill="auto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«Актуальные вопросы преподавания русского языка и литературы в соответствии с требованиями ФГОС ОО», модуль по подготовке к ГИА по русскому языку, ЛОИРО. </w:t>
            </w:r>
            <w:r w:rsidRPr="00465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группы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(две из них на выезде)</w:t>
            </w:r>
          </w:p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ГАОУ ДПО ЛОИРО</w:t>
            </w:r>
          </w:p>
        </w:tc>
      </w:tr>
      <w:tr w:rsidR="00473FBC" w:rsidRPr="00465E0F" w:rsidTr="00BC22F0">
        <w:tc>
          <w:tcPr>
            <w:tcW w:w="993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6 февраля по 20 ноября 2018 года</w:t>
            </w:r>
          </w:p>
        </w:tc>
        <w:tc>
          <w:tcPr>
            <w:tcW w:w="6237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«ГИА по русскому языку (ЕГЭ, ОГЭ, ГВЭ): вопросы содержания и методики подготовки обучающихся»,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ГАОУ ДПО ЛОИРО</w:t>
            </w:r>
          </w:p>
        </w:tc>
      </w:tr>
      <w:tr w:rsidR="00473FBC" w:rsidRPr="00465E0F" w:rsidTr="00BC22F0">
        <w:tc>
          <w:tcPr>
            <w:tcW w:w="993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марта 2018 года</w:t>
            </w:r>
          </w:p>
        </w:tc>
        <w:tc>
          <w:tcPr>
            <w:tcW w:w="6237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Вебинар «Анализ результатов пробного ЕГЭ (КПИ) по русскому языку»,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ГАОУ ДПО ЛОИРО</w:t>
            </w:r>
          </w:p>
        </w:tc>
      </w:tr>
      <w:tr w:rsidR="00473FBC" w:rsidRPr="00465E0F" w:rsidTr="008D764A">
        <w:trPr>
          <w:trHeight w:val="714"/>
        </w:trPr>
        <w:tc>
          <w:tcPr>
            <w:tcW w:w="993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22 января по 22 марта 2018 года</w:t>
            </w:r>
          </w:p>
        </w:tc>
        <w:tc>
          <w:tcPr>
            <w:tcW w:w="6237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Семинар «Методика проверки заданий с развёрнутым ответом экзаменационных работ ЕГЭ по русскому языку» / Квалификационные испытания для экспертов РПК ЕГЭ по русскому языку. </w:t>
            </w:r>
            <w:r w:rsidRPr="00465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группы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465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ГАОУ ДПО ЛОИРО</w:t>
            </w:r>
          </w:p>
        </w:tc>
      </w:tr>
      <w:tr w:rsidR="00473FBC" w:rsidRPr="00465E0F" w:rsidTr="008D764A">
        <w:trPr>
          <w:trHeight w:val="714"/>
        </w:trPr>
        <w:tc>
          <w:tcPr>
            <w:tcW w:w="993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апреля 2018 года</w:t>
            </w:r>
          </w:p>
        </w:tc>
        <w:tc>
          <w:tcPr>
            <w:tcW w:w="6237" w:type="dxa"/>
            <w:shd w:val="clear" w:color="auto" w:fill="FFFFFF" w:themeFill="background1"/>
          </w:tcPr>
          <w:p w:rsidR="00473FBC" w:rsidRPr="00465E0F" w:rsidRDefault="00473FBC" w:rsidP="00465E0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Вебинар «Государственная итоговая аттестация по русскому языку в 9 и 11 классах в 2018 году»,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ГАОУ ДПО ЛОИРО</w:t>
            </w:r>
          </w:p>
        </w:tc>
      </w:tr>
    </w:tbl>
    <w:p w:rsidR="00763EC0" w:rsidRPr="00465E0F" w:rsidRDefault="00763EC0" w:rsidP="00465E0F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</w:rPr>
      </w:pPr>
    </w:p>
    <w:p w:rsidR="00763EC0" w:rsidRPr="00465E0F" w:rsidRDefault="00E0594B" w:rsidP="00465E0F">
      <w:pPr>
        <w:pStyle w:val="a3"/>
        <w:spacing w:after="0" w:line="240" w:lineRule="auto"/>
        <w:ind w:left="-7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Также проводятся </w:t>
      </w:r>
      <w:r w:rsidR="00763EC0" w:rsidRPr="00465E0F">
        <w:rPr>
          <w:rFonts w:ascii="Times New Roman" w:hAnsi="Times New Roman"/>
          <w:sz w:val="24"/>
          <w:szCs w:val="24"/>
        </w:rPr>
        <w:t xml:space="preserve">КПК и семинары на базе </w:t>
      </w:r>
      <w:r w:rsidRPr="00465E0F">
        <w:rPr>
          <w:rFonts w:ascii="Times New Roman" w:hAnsi="Times New Roman"/>
          <w:sz w:val="24"/>
          <w:szCs w:val="24"/>
        </w:rPr>
        <w:t xml:space="preserve">ГАОУ ДПО </w:t>
      </w:r>
      <w:r w:rsidR="00763EC0" w:rsidRPr="00465E0F">
        <w:rPr>
          <w:rFonts w:ascii="Times New Roman" w:hAnsi="Times New Roman"/>
          <w:sz w:val="24"/>
          <w:szCs w:val="24"/>
        </w:rPr>
        <w:t>ЛОИРО по актуальным вопросам преподавания русского языка, по подготовке к итоговой аттестации в 9 классе, по ГВЭ</w:t>
      </w:r>
      <w:r w:rsidR="004F32C1" w:rsidRPr="00465E0F">
        <w:rPr>
          <w:rFonts w:ascii="Times New Roman" w:hAnsi="Times New Roman"/>
          <w:sz w:val="24"/>
          <w:szCs w:val="24"/>
        </w:rPr>
        <w:t>, по подготовке, проведению и проверке ВПР по русскому языку</w:t>
      </w:r>
      <w:r w:rsidR="00763EC0" w:rsidRPr="00465E0F">
        <w:rPr>
          <w:rFonts w:ascii="Times New Roman" w:hAnsi="Times New Roman"/>
          <w:sz w:val="24"/>
          <w:szCs w:val="24"/>
        </w:rPr>
        <w:t xml:space="preserve"> и др.</w:t>
      </w:r>
    </w:p>
    <w:p w:rsidR="005060D9" w:rsidRPr="00465E0F" w:rsidRDefault="005060D9" w:rsidP="00465E0F">
      <w:pPr>
        <w:rPr>
          <w:b/>
          <w:color w:val="FF0000"/>
        </w:rPr>
      </w:pPr>
    </w:p>
    <w:p w:rsidR="0072452A" w:rsidRPr="00465E0F" w:rsidRDefault="0072452A" w:rsidP="00465E0F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>ВЫВОДЫ:</w:t>
      </w:r>
    </w:p>
    <w:p w:rsidR="00465E0F" w:rsidRDefault="00465E0F" w:rsidP="00465E0F">
      <w:pPr>
        <w:pStyle w:val="a3"/>
        <w:spacing w:after="0" w:line="240" w:lineRule="auto"/>
        <w:ind w:left="-7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52A" w:rsidRPr="00465E0F" w:rsidRDefault="0072452A" w:rsidP="00465E0F">
      <w:pPr>
        <w:pStyle w:val="a3"/>
        <w:spacing w:after="0" w:line="240" w:lineRule="auto"/>
        <w:ind w:left="-7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В целом усвоение элементов содержания, умений и видов деятельности выпускниками региона можно считать достаточным. </w:t>
      </w:r>
    </w:p>
    <w:p w:rsidR="0072452A" w:rsidRPr="00465E0F" w:rsidRDefault="0072452A" w:rsidP="00465E0F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0594B" w:rsidRPr="00465E0F" w:rsidRDefault="00E0594B" w:rsidP="00465E0F">
      <w:pPr>
        <w:pStyle w:val="1"/>
        <w:spacing w:before="0"/>
        <w:ind w:left="-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eastAsia="Times New Roman" w:hAnsi="Times New Roman" w:cs="Times New Roman"/>
          <w:color w:val="auto"/>
          <w:sz w:val="24"/>
          <w:szCs w:val="24"/>
        </w:rPr>
        <w:t>5. РЕКОМЕНДАЦИИ:</w:t>
      </w:r>
    </w:p>
    <w:p w:rsidR="0072452A" w:rsidRPr="00465E0F" w:rsidRDefault="0072452A" w:rsidP="00465E0F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CD35CB" w:rsidRPr="00465E0F" w:rsidRDefault="00865D7E" w:rsidP="00465E0F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Соответствуют рекомендациям прошлого года: </w:t>
      </w:r>
    </w:p>
    <w:p w:rsidR="0048753A" w:rsidRPr="00465E0F" w:rsidRDefault="0048753A" w:rsidP="00465E0F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1. </w:t>
      </w:r>
      <w:r w:rsidR="00CD35CB" w:rsidRPr="00465E0F">
        <w:rPr>
          <w:rFonts w:ascii="Times New Roman" w:hAnsi="Times New Roman"/>
          <w:sz w:val="24"/>
          <w:szCs w:val="24"/>
        </w:rPr>
        <w:t xml:space="preserve">В общеобразовательных организациях и муниципальных районах </w:t>
      </w:r>
      <w:r w:rsidR="00865D7E" w:rsidRPr="00465E0F">
        <w:rPr>
          <w:rFonts w:ascii="Times New Roman" w:hAnsi="Times New Roman"/>
          <w:sz w:val="24"/>
          <w:szCs w:val="24"/>
        </w:rPr>
        <w:t>с</w:t>
      </w:r>
      <w:r w:rsidR="0072452A" w:rsidRPr="00465E0F">
        <w:rPr>
          <w:rFonts w:ascii="Times New Roman" w:hAnsi="Times New Roman"/>
          <w:sz w:val="24"/>
          <w:szCs w:val="24"/>
        </w:rPr>
        <w:t xml:space="preserve">охранить систему своевременного информирования и методической поддержки изучения предмета через различные направления повышения квалификации (очные и дистанционные КПК и семинары, видеоконференции, групповые и индивидуальные консультации, самообразование). </w:t>
      </w:r>
    </w:p>
    <w:p w:rsidR="0048753A" w:rsidRPr="00465E0F" w:rsidRDefault="0048753A" w:rsidP="00465E0F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2. </w:t>
      </w:r>
      <w:r w:rsidR="0072452A" w:rsidRPr="00465E0F">
        <w:rPr>
          <w:rFonts w:ascii="Times New Roman" w:hAnsi="Times New Roman"/>
          <w:sz w:val="24"/>
          <w:szCs w:val="24"/>
        </w:rPr>
        <w:t xml:space="preserve">Основные направления </w:t>
      </w:r>
      <w:r w:rsidRPr="00465E0F">
        <w:rPr>
          <w:rFonts w:ascii="Times New Roman" w:hAnsi="Times New Roman"/>
          <w:sz w:val="24"/>
          <w:szCs w:val="24"/>
        </w:rPr>
        <w:t>работы педагогов – предметников:</w:t>
      </w:r>
    </w:p>
    <w:p w:rsidR="0048753A" w:rsidRPr="00465E0F" w:rsidRDefault="00865D7E" w:rsidP="00465E0F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организация системной </w:t>
      </w:r>
      <w:r w:rsidR="0072452A" w:rsidRPr="00465E0F">
        <w:rPr>
          <w:rFonts w:ascii="Times New Roman" w:hAnsi="Times New Roman"/>
          <w:sz w:val="24"/>
          <w:szCs w:val="24"/>
        </w:rPr>
        <w:t>работ</w:t>
      </w:r>
      <w:r w:rsidRPr="00465E0F">
        <w:rPr>
          <w:rFonts w:ascii="Times New Roman" w:hAnsi="Times New Roman"/>
          <w:sz w:val="24"/>
          <w:szCs w:val="24"/>
        </w:rPr>
        <w:t>ы</w:t>
      </w:r>
      <w:r w:rsidR="0072452A" w:rsidRPr="00465E0F">
        <w:rPr>
          <w:rFonts w:ascii="Times New Roman" w:hAnsi="Times New Roman"/>
          <w:sz w:val="24"/>
          <w:szCs w:val="24"/>
        </w:rPr>
        <w:t xml:space="preserve"> </w:t>
      </w:r>
      <w:r w:rsidRPr="00465E0F">
        <w:rPr>
          <w:rFonts w:ascii="Times New Roman" w:hAnsi="Times New Roman"/>
          <w:sz w:val="24"/>
          <w:szCs w:val="24"/>
        </w:rPr>
        <w:t>с </w:t>
      </w:r>
      <w:r w:rsidR="0072452A" w:rsidRPr="00465E0F">
        <w:rPr>
          <w:rFonts w:ascii="Times New Roman" w:hAnsi="Times New Roman"/>
          <w:sz w:val="24"/>
          <w:szCs w:val="24"/>
        </w:rPr>
        <w:t>текстом</w:t>
      </w:r>
      <w:r w:rsidRPr="00465E0F">
        <w:rPr>
          <w:rFonts w:ascii="Times New Roman" w:hAnsi="Times New Roman"/>
          <w:sz w:val="24"/>
          <w:szCs w:val="24"/>
        </w:rPr>
        <w:t>, лексическим значением слова, всеми видами речевой деятельности на каждом уроке;</w:t>
      </w:r>
      <w:r w:rsidR="0072452A" w:rsidRPr="00465E0F">
        <w:rPr>
          <w:rFonts w:ascii="Times New Roman" w:hAnsi="Times New Roman"/>
          <w:sz w:val="24"/>
          <w:szCs w:val="24"/>
        </w:rPr>
        <w:t xml:space="preserve"> </w:t>
      </w:r>
    </w:p>
    <w:p w:rsidR="00E0594B" w:rsidRPr="00465E0F" w:rsidRDefault="0072452A" w:rsidP="00465E0F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увеличение в рамках системы повышения квалифик</w:t>
      </w:r>
      <w:r w:rsidR="00865D7E" w:rsidRPr="00465E0F">
        <w:rPr>
          <w:rFonts w:ascii="Times New Roman" w:hAnsi="Times New Roman"/>
          <w:sz w:val="24"/>
          <w:szCs w:val="24"/>
        </w:rPr>
        <w:t xml:space="preserve">ации практической составляющей. </w:t>
      </w:r>
    </w:p>
    <w:p w:rsidR="00465E0F" w:rsidRDefault="00465E0F" w:rsidP="00465E0F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75E47" w:rsidRPr="00465E0F" w:rsidRDefault="00675E47" w:rsidP="00465E0F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eastAsia="Times New Roman" w:hAnsi="Times New Roman" w:cs="Times New Roman"/>
          <w:color w:val="auto"/>
          <w:sz w:val="24"/>
          <w:szCs w:val="24"/>
        </w:rPr>
        <w:t>6. АНАЛИЗ ПРОВЕДЕНИЯ ГВЭ-11</w:t>
      </w:r>
    </w:p>
    <w:p w:rsidR="00675E47" w:rsidRPr="00465E0F" w:rsidRDefault="00675E47" w:rsidP="00465E0F">
      <w:pPr>
        <w:ind w:left="-426" w:firstLine="426"/>
        <w:jc w:val="both"/>
        <w:rPr>
          <w:rFonts w:eastAsia="Times New Roman"/>
          <w:b/>
          <w:smallCaps/>
        </w:rPr>
      </w:pPr>
    </w:p>
    <w:p w:rsidR="00675E47" w:rsidRPr="00465E0F" w:rsidRDefault="00675E47" w:rsidP="00465E0F">
      <w:pPr>
        <w:ind w:left="-426" w:firstLine="426"/>
        <w:jc w:val="both"/>
      </w:pPr>
      <w:r w:rsidRPr="00465E0F">
        <w:t>6.1 Количество участников ГВЭ-11</w:t>
      </w:r>
    </w:p>
    <w:p w:rsidR="00675E47" w:rsidRPr="00465E0F" w:rsidRDefault="00675E47" w:rsidP="00465E0F">
      <w:pPr>
        <w:ind w:left="-426" w:firstLine="426"/>
        <w:jc w:val="right"/>
        <w:rPr>
          <w:i/>
        </w:rPr>
      </w:pPr>
      <w:r w:rsidRPr="00465E0F">
        <w:rPr>
          <w:i/>
        </w:rPr>
        <w:t>Таблица 14</w:t>
      </w:r>
    </w:p>
    <w:p w:rsidR="0095633C" w:rsidRPr="00465E0F" w:rsidRDefault="0095633C" w:rsidP="00465E0F">
      <w:pPr>
        <w:ind w:left="-426" w:firstLine="426"/>
        <w:jc w:val="right"/>
        <w:rPr>
          <w:i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260"/>
      </w:tblGrid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</w:pPr>
            <w:r w:rsidRPr="00465E0F">
              <w:t>Всего участников ГВЭ-11 по предмету</w:t>
            </w:r>
          </w:p>
        </w:tc>
        <w:tc>
          <w:tcPr>
            <w:tcW w:w="3260" w:type="dxa"/>
            <w:vAlign w:val="center"/>
          </w:tcPr>
          <w:p w:rsidR="00675E47" w:rsidRPr="00465E0F" w:rsidRDefault="00C769A7" w:rsidP="00465E0F">
            <w:pPr>
              <w:contextualSpacing/>
              <w:jc w:val="center"/>
            </w:pPr>
            <w:r w:rsidRPr="00465E0F">
              <w:t>64</w:t>
            </w:r>
          </w:p>
        </w:tc>
      </w:tr>
      <w:tr w:rsidR="0095633C" w:rsidRPr="00465E0F" w:rsidTr="0095633C">
        <w:trPr>
          <w:trHeight w:val="545"/>
        </w:trPr>
        <w:tc>
          <w:tcPr>
            <w:tcW w:w="6947" w:type="dxa"/>
          </w:tcPr>
          <w:p w:rsidR="00675E47" w:rsidRPr="00465E0F" w:rsidRDefault="00675E47" w:rsidP="00465E0F">
            <w:pPr>
              <w:contextualSpacing/>
            </w:pPr>
            <w:r w:rsidRPr="00465E0F">
              <w:t>Из них:</w:t>
            </w:r>
          </w:p>
          <w:p w:rsidR="00675E47" w:rsidRPr="00465E0F" w:rsidRDefault="00675E47" w:rsidP="00465E0F">
            <w:r w:rsidRPr="00465E0F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3260" w:type="dxa"/>
            <w:vAlign w:val="center"/>
          </w:tcPr>
          <w:p w:rsidR="00675E47" w:rsidRPr="00465E0F" w:rsidRDefault="00C769A7" w:rsidP="00465E0F">
            <w:pPr>
              <w:contextualSpacing/>
              <w:jc w:val="center"/>
            </w:pPr>
            <w:r w:rsidRPr="00465E0F">
              <w:t>48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r w:rsidRPr="00465E0F">
              <w:rPr>
                <w:rFonts w:eastAsia="Times New Roman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3260" w:type="dxa"/>
            <w:vAlign w:val="center"/>
          </w:tcPr>
          <w:p w:rsidR="00675E47" w:rsidRPr="00465E0F" w:rsidRDefault="00675E47" w:rsidP="00465E0F">
            <w:pPr>
              <w:contextualSpacing/>
              <w:jc w:val="center"/>
            </w:pPr>
            <w:r w:rsidRPr="00465E0F">
              <w:t>0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</w:pPr>
            <w:r w:rsidRPr="00465E0F">
              <w:rPr>
                <w:rFonts w:eastAsia="Times New Roman"/>
              </w:rPr>
              <w:t>Обучающиеся с ОВЗ, в том числе:</w:t>
            </w:r>
          </w:p>
        </w:tc>
        <w:tc>
          <w:tcPr>
            <w:tcW w:w="3260" w:type="dxa"/>
            <w:vAlign w:val="center"/>
          </w:tcPr>
          <w:p w:rsidR="00675E47" w:rsidRPr="00465E0F" w:rsidRDefault="00C769A7" w:rsidP="00465E0F">
            <w:pPr>
              <w:contextualSpacing/>
              <w:jc w:val="center"/>
            </w:pPr>
            <w:r w:rsidRPr="00465E0F">
              <w:t>16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- с нарушениями опорно-двигательного аппарата</w:t>
            </w:r>
          </w:p>
        </w:tc>
        <w:tc>
          <w:tcPr>
            <w:tcW w:w="3260" w:type="dxa"/>
            <w:vAlign w:val="center"/>
          </w:tcPr>
          <w:p w:rsidR="00675E47" w:rsidRPr="00465E0F" w:rsidRDefault="0095633C" w:rsidP="00465E0F">
            <w:pPr>
              <w:contextualSpacing/>
              <w:jc w:val="center"/>
            </w:pPr>
            <w:r w:rsidRPr="00465E0F">
              <w:t>8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- глухие, слабослышащие, позднооглохшие</w:t>
            </w:r>
          </w:p>
        </w:tc>
        <w:tc>
          <w:tcPr>
            <w:tcW w:w="3260" w:type="dxa"/>
            <w:vAlign w:val="center"/>
          </w:tcPr>
          <w:p w:rsidR="00675E47" w:rsidRPr="00465E0F" w:rsidRDefault="0095633C" w:rsidP="00465E0F">
            <w:pPr>
              <w:contextualSpacing/>
              <w:jc w:val="center"/>
            </w:pPr>
            <w:r w:rsidRPr="00465E0F">
              <w:t>0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- слепые, слабовидящие, поздноослепшие, владеющие шрифтом Брайля</w:t>
            </w:r>
          </w:p>
        </w:tc>
        <w:tc>
          <w:tcPr>
            <w:tcW w:w="3260" w:type="dxa"/>
            <w:vAlign w:val="center"/>
          </w:tcPr>
          <w:p w:rsidR="00675E47" w:rsidRPr="00465E0F" w:rsidRDefault="0095633C" w:rsidP="00465E0F">
            <w:pPr>
              <w:contextualSpacing/>
              <w:jc w:val="center"/>
            </w:pPr>
            <w:r w:rsidRPr="00465E0F">
              <w:t>5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lastRenderedPageBreak/>
              <w:t>- 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3260" w:type="dxa"/>
            <w:vAlign w:val="center"/>
          </w:tcPr>
          <w:p w:rsidR="00675E47" w:rsidRPr="00465E0F" w:rsidRDefault="0095633C" w:rsidP="00465E0F">
            <w:pPr>
              <w:contextualSpacing/>
              <w:jc w:val="center"/>
            </w:pPr>
            <w:r w:rsidRPr="00465E0F">
              <w:t>2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- участники ГИА с тяжёлыми нарушениями речи</w:t>
            </w:r>
          </w:p>
        </w:tc>
        <w:tc>
          <w:tcPr>
            <w:tcW w:w="3260" w:type="dxa"/>
            <w:vAlign w:val="center"/>
          </w:tcPr>
          <w:p w:rsidR="00675E47" w:rsidRPr="00465E0F" w:rsidRDefault="00675E47" w:rsidP="00465E0F">
            <w:pPr>
              <w:contextualSpacing/>
              <w:jc w:val="center"/>
            </w:pPr>
            <w:r w:rsidRPr="00465E0F">
              <w:t>0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- участники ГИА с расстройствами аутистического спектра</w:t>
            </w:r>
          </w:p>
        </w:tc>
        <w:tc>
          <w:tcPr>
            <w:tcW w:w="3260" w:type="dxa"/>
            <w:vAlign w:val="center"/>
          </w:tcPr>
          <w:p w:rsidR="00675E47" w:rsidRPr="00465E0F" w:rsidRDefault="00675E47" w:rsidP="00465E0F">
            <w:pPr>
              <w:contextualSpacing/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0</w:t>
            </w:r>
          </w:p>
        </w:tc>
      </w:tr>
      <w:tr w:rsidR="0095633C" w:rsidRPr="00465E0F" w:rsidTr="0095633C">
        <w:tc>
          <w:tcPr>
            <w:tcW w:w="6947" w:type="dxa"/>
          </w:tcPr>
          <w:p w:rsidR="00675E47" w:rsidRPr="00465E0F" w:rsidRDefault="00675E47" w:rsidP="00465E0F">
            <w:pPr>
              <w:contextualSpacing/>
              <w:jc w:val="both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Иные категории лиц с ОВЗ  (диабет, онкология, астма, порок сердца, энурез, язва и др.).</w:t>
            </w:r>
          </w:p>
        </w:tc>
        <w:tc>
          <w:tcPr>
            <w:tcW w:w="3260" w:type="dxa"/>
            <w:vAlign w:val="center"/>
          </w:tcPr>
          <w:p w:rsidR="00675E47" w:rsidRPr="00465E0F" w:rsidRDefault="0095633C" w:rsidP="00465E0F">
            <w:pPr>
              <w:contextualSpacing/>
              <w:jc w:val="center"/>
              <w:rPr>
                <w:rFonts w:eastAsia="Times New Roman"/>
              </w:rPr>
            </w:pPr>
            <w:r w:rsidRPr="00465E0F">
              <w:rPr>
                <w:rFonts w:eastAsia="Times New Roman"/>
              </w:rPr>
              <w:t>1</w:t>
            </w:r>
          </w:p>
        </w:tc>
      </w:tr>
    </w:tbl>
    <w:p w:rsidR="00675E47" w:rsidRPr="00465E0F" w:rsidRDefault="00675E47" w:rsidP="00465E0F">
      <w:pPr>
        <w:ind w:left="-426" w:firstLine="426"/>
        <w:jc w:val="both"/>
      </w:pPr>
    </w:p>
    <w:p w:rsidR="00675E47" w:rsidRPr="00465E0F" w:rsidRDefault="00675E47" w:rsidP="00465E0F">
      <w:pPr>
        <w:ind w:left="-426" w:firstLine="426"/>
        <w:jc w:val="both"/>
      </w:pPr>
      <w:r w:rsidRPr="00465E0F">
        <w:t>6.2.  Количество участников ГВЭ по предмету по АТЕ региона</w:t>
      </w:r>
    </w:p>
    <w:p w:rsidR="00675E47" w:rsidRPr="00465E0F" w:rsidRDefault="00675E47" w:rsidP="00465E0F">
      <w:pPr>
        <w:ind w:left="-426" w:firstLine="426"/>
        <w:jc w:val="right"/>
        <w:rPr>
          <w:i/>
        </w:rPr>
      </w:pPr>
      <w:r w:rsidRPr="00465E0F">
        <w:rPr>
          <w:i/>
        </w:rPr>
        <w:t>Таблица 15</w:t>
      </w:r>
    </w:p>
    <w:p w:rsidR="0009339B" w:rsidRPr="00465E0F" w:rsidRDefault="0009339B" w:rsidP="00465E0F">
      <w:pPr>
        <w:ind w:left="-426" w:firstLine="426"/>
        <w:jc w:val="right"/>
        <w:rPr>
          <w:i/>
        </w:rPr>
      </w:pPr>
    </w:p>
    <w:p w:rsidR="0009339B" w:rsidRPr="00465E0F" w:rsidRDefault="0009339B" w:rsidP="00465E0F">
      <w:pPr>
        <w:ind w:left="-426" w:firstLine="426"/>
        <w:jc w:val="right"/>
        <w:rPr>
          <w:i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7"/>
        <w:gridCol w:w="3827"/>
      </w:tblGrid>
      <w:tr w:rsidR="00675E47" w:rsidRPr="00465E0F" w:rsidTr="00D1326C">
        <w:tc>
          <w:tcPr>
            <w:tcW w:w="3403" w:type="dxa"/>
            <w:vAlign w:val="center"/>
          </w:tcPr>
          <w:p w:rsidR="00675E47" w:rsidRPr="00465E0F" w:rsidRDefault="00675E47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2977" w:type="dxa"/>
          </w:tcPr>
          <w:p w:rsidR="00675E47" w:rsidRPr="00465E0F" w:rsidRDefault="00675E47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Количество участников ГВЭ по учебному  предмету</w:t>
            </w:r>
          </w:p>
        </w:tc>
        <w:tc>
          <w:tcPr>
            <w:tcW w:w="3827" w:type="dxa"/>
          </w:tcPr>
          <w:p w:rsidR="00675E47" w:rsidRPr="00465E0F" w:rsidRDefault="00675E47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% от общего числа участников ГВЭ в регионе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Всеволожский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Гатчинский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Кировский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Лужский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D56016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09339B" w:rsidRPr="00465E0F">
              <w:rPr>
                <w:rFonts w:ascii="Times New Roman" w:hAnsi="Times New Roman"/>
                <w:sz w:val="24"/>
                <w:szCs w:val="24"/>
              </w:rPr>
              <w:t>Соснов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ый Бор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Тихвинский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09339B" w:rsidRPr="00465E0F" w:rsidTr="00D1326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r w:rsidR="00D5601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16" w:rsidRPr="00465E0F">
              <w:rPr>
                <w:rFonts w:ascii="Times New Roman" w:eastAsia="Arial Unicode MS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B" w:rsidRPr="00465E0F" w:rsidRDefault="0009339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964DB8" w:rsidRPr="00465E0F" w:rsidTr="00BA56EC">
        <w:tc>
          <w:tcPr>
            <w:tcW w:w="3403" w:type="dxa"/>
          </w:tcPr>
          <w:p w:rsidR="00964DB8" w:rsidRPr="00465E0F" w:rsidRDefault="00964DB8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964DB8" w:rsidRPr="00465E0F" w:rsidRDefault="00964DB8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 xml:space="preserve">- все в письменной форме </w:t>
            </w:r>
          </w:p>
          <w:p w:rsidR="00964DB8" w:rsidRPr="00465E0F" w:rsidRDefault="00964DB8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(в устной форме - нет участников).</w:t>
            </w:r>
          </w:p>
        </w:tc>
        <w:tc>
          <w:tcPr>
            <w:tcW w:w="2977" w:type="dxa"/>
            <w:vAlign w:val="center"/>
          </w:tcPr>
          <w:p w:rsidR="00964DB8" w:rsidRPr="00465E0F" w:rsidRDefault="00964DB8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vAlign w:val="center"/>
          </w:tcPr>
          <w:p w:rsidR="00964DB8" w:rsidRPr="00465E0F" w:rsidRDefault="00964DB8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75E47" w:rsidRPr="00465E0F" w:rsidRDefault="00675E47" w:rsidP="00465E0F"/>
    <w:p w:rsidR="005060D9" w:rsidRPr="00465E0F" w:rsidRDefault="005060D9" w:rsidP="00465E0F">
      <w:pPr>
        <w:pStyle w:val="1"/>
        <w:spacing w:before="0"/>
        <w:ind w:left="-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СОСТАВИТЕЛИ ОТЧЕТА (МЕТОДИЧЕСКОГО АНАЛИЗА ПО ПРЕДМЕТУ): </w:t>
      </w:r>
    </w:p>
    <w:p w:rsidR="005060D9" w:rsidRPr="00465E0F" w:rsidRDefault="005060D9" w:rsidP="00465E0F">
      <w:pPr>
        <w:ind w:left="-567" w:right="-284"/>
      </w:pPr>
      <w:r w:rsidRPr="00465E0F">
        <w:t>Наименование организации, проводящей анализ результатов ЕГЭ по предмету</w:t>
      </w:r>
      <w:r w:rsidR="008D2408" w:rsidRPr="00465E0F">
        <w:t>:</w:t>
      </w:r>
    </w:p>
    <w:p w:rsidR="00A73FE6" w:rsidRPr="00465E0F" w:rsidRDefault="00A73FE6" w:rsidP="00465E0F">
      <w:pPr>
        <w:ind w:left="-567"/>
      </w:pPr>
    </w:p>
    <w:p w:rsidR="00A73FE6" w:rsidRPr="00465E0F" w:rsidRDefault="00A73FE6" w:rsidP="00465E0F">
      <w:pPr>
        <w:ind w:left="-567"/>
      </w:pPr>
      <w:r w:rsidRPr="00465E0F">
        <w:t xml:space="preserve">ГАОУ ДПО </w:t>
      </w:r>
      <w:r w:rsidR="006A10EC" w:rsidRPr="00465E0F">
        <w:t>«</w:t>
      </w:r>
      <w:r w:rsidRPr="00465E0F">
        <w:t>Ленинградский областной институт развития образования</w:t>
      </w:r>
      <w:r w:rsidR="006A10EC" w:rsidRPr="00465E0F">
        <w:t>»</w:t>
      </w:r>
    </w:p>
    <w:p w:rsidR="00E0594B" w:rsidRPr="00465E0F" w:rsidRDefault="00E0594B" w:rsidP="00465E0F">
      <w:pPr>
        <w:ind w:left="-567"/>
      </w:pPr>
      <w:r w:rsidRPr="00465E0F">
        <w:t>ГБУ ЛО «Информационный центр оценки качества образования»</w:t>
      </w:r>
    </w:p>
    <w:p w:rsidR="001509FD" w:rsidRPr="00465E0F" w:rsidRDefault="001509FD" w:rsidP="00465E0F">
      <w:pPr>
        <w:ind w:right="-28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2977"/>
      </w:tblGrid>
      <w:tr w:rsidR="001509FD" w:rsidRPr="00465E0F" w:rsidTr="001509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FD" w:rsidRPr="00465E0F" w:rsidRDefault="001509FD" w:rsidP="00465E0F">
            <w:r w:rsidRPr="00465E0F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FD" w:rsidRPr="00465E0F" w:rsidRDefault="001509FD" w:rsidP="00465E0F">
            <w:r w:rsidRPr="00465E0F">
              <w:t xml:space="preserve">Попкова Вера Юрьевна </w:t>
            </w:r>
          </w:p>
          <w:p w:rsidR="001509FD" w:rsidRPr="00465E0F" w:rsidRDefault="001509FD" w:rsidP="00465E0F"/>
          <w:p w:rsidR="001509FD" w:rsidRPr="00465E0F" w:rsidRDefault="001509FD" w:rsidP="00465E0F">
            <w:r w:rsidRPr="00465E0F">
              <w:t xml:space="preserve">ГАОУ ДПО </w:t>
            </w:r>
            <w:r w:rsidR="006A10EC" w:rsidRPr="00465E0F">
              <w:t>«</w:t>
            </w:r>
            <w:r w:rsidRPr="00465E0F">
              <w:t>Ленинградский областной</w:t>
            </w:r>
            <w:r w:rsidR="00A73FE6" w:rsidRPr="00465E0F">
              <w:t xml:space="preserve"> институт развития образования</w:t>
            </w:r>
            <w:r w:rsidR="006A10EC" w:rsidRPr="00465E0F">
              <w:t>»</w:t>
            </w:r>
          </w:p>
          <w:p w:rsidR="00A73FE6" w:rsidRPr="00465E0F" w:rsidRDefault="00A73FE6" w:rsidP="00465E0F"/>
          <w:p w:rsidR="001509FD" w:rsidRPr="00465E0F" w:rsidRDefault="001509FD" w:rsidP="00465E0F">
            <w:r w:rsidRPr="00465E0F">
              <w:t>Методист, старший преподаватель кафедры филологического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D" w:rsidRPr="00465E0F" w:rsidRDefault="001509FD" w:rsidP="00465E0F">
            <w:r w:rsidRPr="00465E0F">
              <w:t xml:space="preserve">Председатель региональной </w:t>
            </w:r>
            <w:r w:rsidR="008D2408" w:rsidRPr="00465E0F">
              <w:t>предметной комиссии</w:t>
            </w:r>
          </w:p>
          <w:p w:rsidR="001509FD" w:rsidRPr="00465E0F" w:rsidRDefault="001509FD" w:rsidP="00465E0F">
            <w:r w:rsidRPr="00465E0F">
              <w:t>по русскому языку с 2004 г.</w:t>
            </w:r>
          </w:p>
        </w:tc>
      </w:tr>
      <w:tr w:rsidR="00E0594B" w:rsidRPr="00465E0F" w:rsidTr="001509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4B" w:rsidRPr="00465E0F" w:rsidRDefault="003B078D" w:rsidP="00465E0F">
            <w:r w:rsidRPr="00465E0F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4B" w:rsidRPr="00465E0F" w:rsidRDefault="00E0594B" w:rsidP="00465E0F">
            <w:r w:rsidRPr="00465E0F">
              <w:t>Соколов Николай Юрьевич</w:t>
            </w:r>
          </w:p>
          <w:p w:rsidR="00E0594B" w:rsidRPr="00465E0F" w:rsidRDefault="00E0594B" w:rsidP="00465E0F">
            <w:r w:rsidRPr="00465E0F">
              <w:t>Соколова Ярослава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4B" w:rsidRPr="00465E0F" w:rsidRDefault="00CD35CB" w:rsidP="00465E0F">
            <w:r w:rsidRPr="00465E0F">
              <w:t>Начальник  отдела</w:t>
            </w:r>
            <w:r w:rsidR="00AF2E52" w:rsidRPr="00465E0F">
              <w:t xml:space="preserve"> ИСТиСО</w:t>
            </w:r>
            <w:r w:rsidRPr="00465E0F">
              <w:t xml:space="preserve"> </w:t>
            </w:r>
            <w:r w:rsidR="00E0594B" w:rsidRPr="00465E0F">
              <w:t xml:space="preserve"> </w:t>
            </w:r>
            <w:r w:rsidR="004C50F6" w:rsidRPr="00465E0F">
              <w:t xml:space="preserve"> </w:t>
            </w:r>
            <w:r w:rsidR="00E0594B" w:rsidRPr="00465E0F">
              <w:t>ГБУ ЛО «ИЦОКО»</w:t>
            </w:r>
          </w:p>
          <w:p w:rsidR="00AF2E52" w:rsidRPr="00465E0F" w:rsidRDefault="00AF2E52" w:rsidP="00465E0F">
            <w:r w:rsidRPr="00465E0F">
              <w:t>Методист ГБУ ЛО «ИЦОКО»</w:t>
            </w:r>
          </w:p>
        </w:tc>
      </w:tr>
    </w:tbl>
    <w:p w:rsidR="005060D9" w:rsidRPr="00465E0F" w:rsidRDefault="005060D9" w:rsidP="00465E0F">
      <w:pPr>
        <w:rPr>
          <w:rFonts w:eastAsia="PMingLiU"/>
          <w:b/>
          <w:bCs/>
        </w:rPr>
      </w:pPr>
    </w:p>
    <w:p w:rsidR="005060D9" w:rsidRPr="00465E0F" w:rsidRDefault="005060D9" w:rsidP="00465E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Часть </w:t>
      </w:r>
      <w:r w:rsidR="00791F29" w:rsidRPr="00465E0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465E0F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060D9" w:rsidRPr="00465E0F" w:rsidRDefault="005060D9" w:rsidP="00465E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5E0F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</w:p>
    <w:p w:rsidR="005D7211" w:rsidRPr="00465E0F" w:rsidRDefault="005D7211" w:rsidP="00465E0F"/>
    <w:p w:rsidR="005060D9" w:rsidRPr="00465E0F" w:rsidRDefault="005060D9" w:rsidP="00465E0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465E0F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060D9" w:rsidRPr="00465E0F" w:rsidRDefault="00791F29" w:rsidP="00465E0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465E0F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3119"/>
        <w:gridCol w:w="6378"/>
      </w:tblGrid>
      <w:tr w:rsidR="00FF694A" w:rsidRPr="00465E0F" w:rsidTr="005D7211">
        <w:tc>
          <w:tcPr>
            <w:tcW w:w="709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6378" w:type="dxa"/>
          </w:tcPr>
          <w:p w:rsidR="005060D9" w:rsidRPr="00465E0F" w:rsidRDefault="005060D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5D7211" w:rsidRPr="00465E0F" w:rsidTr="005D7211">
        <w:tc>
          <w:tcPr>
            <w:tcW w:w="709" w:type="dxa"/>
            <w:vMerge w:val="restart"/>
          </w:tcPr>
          <w:p w:rsidR="005D7211" w:rsidRPr="00465E0F" w:rsidRDefault="005D7211" w:rsidP="00465E0F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ГИА по русскому языку (ЕГЭ, ОГЭ, ГВЭ): вопросы содержания и методики подготовки обучающихся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 ЛОИРО</w:t>
            </w: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Волосовская СОШ № 2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МКОУ </w:t>
            </w:r>
            <w:r w:rsidR="006A10EC" w:rsidRPr="00465E0F">
              <w:t>«</w:t>
            </w:r>
            <w:r w:rsidRPr="00465E0F">
              <w:t>Новолисинская школа-интернат среднего (полного) общего образования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МКОУ </w:t>
            </w:r>
            <w:r w:rsidR="006A10EC" w:rsidRPr="00465E0F">
              <w:t>«</w:t>
            </w:r>
            <w:r w:rsidRPr="00465E0F">
              <w:t>Лодейнопольская СОШ № 68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МКОУ </w:t>
            </w:r>
            <w:r w:rsidR="006A10EC" w:rsidRPr="00465E0F">
              <w:t>«</w:t>
            </w:r>
            <w:r w:rsidRPr="00465E0F">
              <w:t>Шумская СОШ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Дубровская СОШ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Шугозерская СОШ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МБОУ </w:t>
            </w:r>
            <w:r w:rsidR="006A10EC" w:rsidRPr="00465E0F">
              <w:t>«</w:t>
            </w:r>
            <w:r w:rsidRPr="00465E0F">
              <w:t>СОШ № 4</w:t>
            </w:r>
            <w:r w:rsidR="006A10EC" w:rsidRPr="00465E0F">
              <w:t>»</w:t>
            </w:r>
            <w:r w:rsidRPr="00465E0F">
              <w:t xml:space="preserve"> г. Сосновый Бор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 xml:space="preserve">СОШ </w:t>
            </w:r>
            <w:r w:rsidR="006A10EC" w:rsidRPr="00465E0F">
              <w:t>«</w:t>
            </w:r>
            <w:r w:rsidRPr="00465E0F">
              <w:t>Свердловский центр образования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МБОУ </w:t>
            </w:r>
            <w:r w:rsidR="006A10EC" w:rsidRPr="00465E0F">
              <w:t>«</w:t>
            </w:r>
            <w:r w:rsidRPr="00465E0F">
              <w:t>Кингисеппская СОШ № 2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Глажевская СОШ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Всеволожская открытая (сменная) общеобразовательная школа № 2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МБОУ </w:t>
            </w:r>
            <w:r w:rsidR="006A10EC" w:rsidRPr="00465E0F">
              <w:t>«</w:t>
            </w:r>
            <w:r w:rsidRPr="00465E0F">
              <w:t>Котельская СОШ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Низинская общеобразовательная школа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Киришская СОШ № 3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r w:rsidRPr="00465E0F">
              <w:t xml:space="preserve">МОУ </w:t>
            </w:r>
            <w:r w:rsidR="006A10EC" w:rsidRPr="00465E0F">
              <w:t>«</w:t>
            </w:r>
            <w:r w:rsidRPr="00465E0F">
              <w:t>Вечерняя (сменная) общеобразовательная школа</w:t>
            </w:r>
            <w:r w:rsidR="006A10EC" w:rsidRPr="00465E0F">
              <w:t>»</w:t>
            </w:r>
            <w:r w:rsidR="005217DD" w:rsidRPr="00465E0F">
              <w:t xml:space="preserve"> г.Луга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pPr>
              <w:jc w:val="both"/>
            </w:pPr>
            <w:r w:rsidRPr="00465E0F">
              <w:t xml:space="preserve">МОБУ </w:t>
            </w:r>
            <w:r w:rsidR="006A10EC" w:rsidRPr="00465E0F">
              <w:t>«</w:t>
            </w:r>
            <w:r w:rsidRPr="00465E0F">
              <w:t>Сясьстройская СОШ № 1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pPr>
              <w:jc w:val="both"/>
            </w:pPr>
            <w:r w:rsidRPr="00465E0F">
              <w:t xml:space="preserve">МОУ </w:t>
            </w:r>
            <w:r w:rsidR="006A10EC" w:rsidRPr="00465E0F">
              <w:t>«</w:t>
            </w:r>
            <w:r w:rsidRPr="00465E0F">
              <w:t>СОШ № 5</w:t>
            </w:r>
            <w:r w:rsidR="006A10EC" w:rsidRPr="00465E0F">
              <w:t>»</w:t>
            </w:r>
            <w:r w:rsidRPr="00465E0F">
              <w:t xml:space="preserve"> г. Всеволожска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pPr>
              <w:jc w:val="both"/>
            </w:pPr>
            <w:r w:rsidRPr="00465E0F">
              <w:t xml:space="preserve">ЧОУ </w:t>
            </w:r>
            <w:r w:rsidR="006A10EC" w:rsidRPr="00465E0F">
              <w:t>«</w:t>
            </w:r>
            <w:r w:rsidRPr="00465E0F">
              <w:t xml:space="preserve">Гимназия </w:t>
            </w:r>
            <w:r w:rsidR="006A10EC" w:rsidRPr="00465E0F">
              <w:t>«</w:t>
            </w:r>
            <w:r w:rsidRPr="00465E0F">
              <w:t>Грейс</w:t>
            </w:r>
            <w:r w:rsidR="006A10EC" w:rsidRPr="00465E0F">
              <w:t>»</w:t>
            </w:r>
          </w:p>
        </w:tc>
      </w:tr>
      <w:tr w:rsidR="005D7211" w:rsidRPr="00465E0F" w:rsidTr="005D7211">
        <w:tc>
          <w:tcPr>
            <w:tcW w:w="709" w:type="dxa"/>
            <w:vMerge/>
          </w:tcPr>
          <w:p w:rsidR="005D7211" w:rsidRPr="00465E0F" w:rsidRDefault="005D7211" w:rsidP="00465E0F">
            <w:pPr>
              <w:jc w:val="center"/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5D7211" w:rsidRPr="00465E0F" w:rsidRDefault="005D7211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5D7211" w:rsidRPr="00465E0F" w:rsidRDefault="005D7211" w:rsidP="00465E0F">
            <w:pPr>
              <w:jc w:val="both"/>
            </w:pPr>
            <w:r w:rsidRPr="00465E0F">
              <w:t xml:space="preserve">МБОУ </w:t>
            </w:r>
            <w:r w:rsidR="006A10EC" w:rsidRPr="00465E0F">
              <w:t>«</w:t>
            </w:r>
            <w:r w:rsidRPr="00465E0F">
              <w:t>Приветненская СОШ</w:t>
            </w:r>
            <w:r w:rsidR="006A10EC" w:rsidRPr="00465E0F">
              <w:t>»</w:t>
            </w:r>
          </w:p>
        </w:tc>
      </w:tr>
    </w:tbl>
    <w:p w:rsidR="005060D9" w:rsidRPr="00465E0F" w:rsidRDefault="005060D9" w:rsidP="00465E0F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5060D9" w:rsidRPr="00465E0F" w:rsidRDefault="005060D9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1.2 Планируемые корректировки в выборе УМК и</w:t>
      </w:r>
      <w:r w:rsidR="005217DD" w:rsidRPr="00465E0F">
        <w:rPr>
          <w:rFonts w:ascii="Times New Roman" w:hAnsi="Times New Roman"/>
          <w:sz w:val="24"/>
          <w:szCs w:val="24"/>
        </w:rPr>
        <w:t xml:space="preserve"> учебно-методической литературы.</w:t>
      </w:r>
    </w:p>
    <w:p w:rsidR="001509FD" w:rsidRPr="00465E0F" w:rsidRDefault="001509FD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D9" w:rsidRPr="00465E0F" w:rsidRDefault="00FF694A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Рекомендации по корректировке в выборе УМК по русскому языку будут </w:t>
      </w:r>
      <w:r w:rsidR="001509FD" w:rsidRPr="00465E0F">
        <w:rPr>
          <w:rFonts w:ascii="Times New Roman" w:hAnsi="Times New Roman"/>
          <w:sz w:val="24"/>
          <w:szCs w:val="24"/>
        </w:rPr>
        <w:t>сформулированы</w:t>
      </w:r>
      <w:r w:rsidRPr="00465E0F">
        <w:rPr>
          <w:rFonts w:ascii="Times New Roman" w:hAnsi="Times New Roman"/>
          <w:sz w:val="24"/>
          <w:szCs w:val="24"/>
        </w:rPr>
        <w:t xml:space="preserve"> после принятия нового Федерального перечня.</w:t>
      </w:r>
    </w:p>
    <w:p w:rsidR="0092558B" w:rsidRPr="00465E0F" w:rsidRDefault="0092558B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558B" w:rsidRPr="00465E0F" w:rsidRDefault="0092558B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1.3 Планируемые меры методической поддержки изучения учебных предметов в 201</w:t>
      </w:r>
      <w:r w:rsidR="00367ABF" w:rsidRPr="00465E0F">
        <w:rPr>
          <w:rFonts w:ascii="Times New Roman" w:hAnsi="Times New Roman"/>
          <w:sz w:val="24"/>
          <w:szCs w:val="24"/>
        </w:rPr>
        <w:t>8</w:t>
      </w:r>
      <w:r w:rsidRPr="00465E0F">
        <w:rPr>
          <w:rFonts w:ascii="Times New Roman" w:hAnsi="Times New Roman"/>
          <w:sz w:val="24"/>
          <w:szCs w:val="24"/>
        </w:rPr>
        <w:t>-201</w:t>
      </w:r>
      <w:r w:rsidR="00367ABF" w:rsidRPr="00465E0F">
        <w:rPr>
          <w:rFonts w:ascii="Times New Roman" w:hAnsi="Times New Roman"/>
          <w:sz w:val="24"/>
          <w:szCs w:val="24"/>
        </w:rPr>
        <w:t>9</w:t>
      </w:r>
      <w:r w:rsidRPr="00465E0F">
        <w:rPr>
          <w:rFonts w:ascii="Times New Roman" w:hAnsi="Times New Roman"/>
          <w:sz w:val="24"/>
          <w:szCs w:val="24"/>
        </w:rPr>
        <w:t xml:space="preserve"> уч. году на региональном уровне (первое полугодие)</w:t>
      </w:r>
    </w:p>
    <w:p w:rsidR="0092558B" w:rsidRPr="00465E0F" w:rsidRDefault="0092558B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558B" w:rsidRPr="00465E0F" w:rsidRDefault="0092558B" w:rsidP="00465E0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465E0F"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693"/>
        <w:gridCol w:w="2568"/>
        <w:gridCol w:w="6946"/>
      </w:tblGrid>
      <w:tr w:rsidR="0092558B" w:rsidRPr="00465E0F" w:rsidTr="00217362">
        <w:trPr>
          <w:tblHeader/>
        </w:trPr>
        <w:tc>
          <w:tcPr>
            <w:tcW w:w="693" w:type="dxa"/>
          </w:tcPr>
          <w:p w:rsidR="0092558B" w:rsidRPr="00465E0F" w:rsidRDefault="0092558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8" w:type="dxa"/>
          </w:tcPr>
          <w:p w:rsidR="0092558B" w:rsidRPr="00465E0F" w:rsidRDefault="0092558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2558B" w:rsidRPr="00465E0F" w:rsidRDefault="0092558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6946" w:type="dxa"/>
          </w:tcPr>
          <w:p w:rsidR="0092558B" w:rsidRPr="00465E0F" w:rsidRDefault="0092558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2558B" w:rsidRPr="00465E0F" w:rsidRDefault="0092558B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E0F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2558B" w:rsidRPr="00465E0F" w:rsidTr="00217362">
        <w:tc>
          <w:tcPr>
            <w:tcW w:w="693" w:type="dxa"/>
          </w:tcPr>
          <w:p w:rsidR="0092558B" w:rsidRPr="00465E0F" w:rsidRDefault="0092558B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2558B" w:rsidRPr="00465E0F" w:rsidRDefault="00367ABF" w:rsidP="00465E0F">
            <w:pPr>
              <w:rPr>
                <w:rFonts w:eastAsia="Times New Roman"/>
                <w:color w:val="000000"/>
              </w:rPr>
            </w:pPr>
            <w:r w:rsidRPr="00465E0F">
              <w:rPr>
                <w:rFonts w:eastAsia="Times New Roman"/>
                <w:color w:val="000000"/>
              </w:rPr>
              <w:t>01.02</w:t>
            </w:r>
            <w:r w:rsidR="005217DD" w:rsidRPr="00465E0F">
              <w:rPr>
                <w:rFonts w:eastAsia="Times New Roman"/>
                <w:color w:val="000000"/>
              </w:rPr>
              <w:t xml:space="preserve"> </w:t>
            </w:r>
            <w:r w:rsidRPr="00465E0F">
              <w:t>‒</w:t>
            </w:r>
            <w:r w:rsidRPr="00465E0F">
              <w:rPr>
                <w:rFonts w:eastAsia="Times New Roman"/>
                <w:color w:val="000000"/>
              </w:rPr>
              <w:t>20.</w:t>
            </w:r>
            <w:r w:rsidR="007E6D17" w:rsidRPr="00465E0F">
              <w:rPr>
                <w:rFonts w:eastAsia="Times New Roman"/>
                <w:color w:val="000000"/>
              </w:rPr>
              <w:t>12.</w:t>
            </w:r>
            <w:r w:rsidR="005217DD" w:rsidRPr="00465E0F">
              <w:rPr>
                <w:rFonts w:eastAsia="Times New Roman"/>
                <w:color w:val="000000"/>
              </w:rPr>
              <w:t>20</w:t>
            </w:r>
            <w:r w:rsidRPr="00465E0F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946" w:type="dxa"/>
          </w:tcPr>
          <w:p w:rsidR="0092558B" w:rsidRPr="00465E0F" w:rsidRDefault="0092558B" w:rsidP="00465E0F">
            <w:r w:rsidRPr="00465E0F">
              <w:t xml:space="preserve">Курсы повышения квалификации </w:t>
            </w:r>
            <w:r w:rsidR="006A10EC" w:rsidRPr="00465E0F">
              <w:t>«</w:t>
            </w:r>
            <w:r w:rsidRPr="00465E0F">
              <w:t>Актуальные вопросы преподавания русского языка и литературы в</w:t>
            </w:r>
            <w:r w:rsidR="004F32C1" w:rsidRPr="00465E0F">
              <w:t> </w:t>
            </w:r>
            <w:r w:rsidRPr="00465E0F">
              <w:t>соответствии с требованиями ФГОС ОО</w:t>
            </w:r>
            <w:r w:rsidR="006A10EC" w:rsidRPr="00465E0F">
              <w:t>»</w:t>
            </w:r>
            <w:r w:rsidRPr="00465E0F">
              <w:t xml:space="preserve"> (с</w:t>
            </w:r>
            <w:r w:rsidR="004E6807" w:rsidRPr="00465E0F">
              <w:t> </w:t>
            </w:r>
            <w:r w:rsidRPr="00465E0F">
              <w:t xml:space="preserve">применением ДОТ), </w:t>
            </w:r>
            <w:r w:rsidRPr="00465E0F">
              <w:rPr>
                <w:b/>
              </w:rPr>
              <w:t xml:space="preserve">группа </w:t>
            </w:r>
            <w:r w:rsidR="00367ABF" w:rsidRPr="00465E0F">
              <w:rPr>
                <w:b/>
              </w:rPr>
              <w:t>3</w:t>
            </w:r>
            <w:r w:rsidR="00367ABF" w:rsidRPr="00465E0F">
              <w:t xml:space="preserve"> (две из них на выезде)</w:t>
            </w:r>
            <w:r w:rsidRPr="00465E0F">
              <w:t>. 144 часа (продолжение).</w:t>
            </w:r>
          </w:p>
        </w:tc>
      </w:tr>
      <w:tr w:rsidR="007E6D17" w:rsidRPr="00465E0F" w:rsidTr="00217362">
        <w:tc>
          <w:tcPr>
            <w:tcW w:w="693" w:type="dxa"/>
          </w:tcPr>
          <w:p w:rsidR="007E6D17" w:rsidRPr="00465E0F" w:rsidRDefault="007E6D17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E6D17" w:rsidRPr="00465E0F" w:rsidRDefault="005217DD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06.02</w:t>
            </w:r>
            <w:r w:rsidR="007E6D17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20.11.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7E6D17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7E6D17" w:rsidRPr="00465E0F" w:rsidRDefault="007E6D17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ГИА по русскому языку (ЕГЭ, ОГЭ, ГВЭ): вопросы содержания и методики подготовки обучающихся</w:t>
            </w:r>
            <w:r w:rsidR="006A10EC"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217DD" w:rsidRPr="00465E0F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 2018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 xml:space="preserve">Вебинар «Организация подготовки к школьному и муниципальному этапу Всероссийской олимпиады школьников в </w:t>
            </w:r>
            <w:r w:rsidRPr="00465E0F">
              <w:rPr>
                <w:rFonts w:eastAsia="Times New Roman"/>
                <w:color w:val="000000"/>
                <w:lang w:eastAsia="en-US"/>
              </w:rPr>
              <w:lastRenderedPageBreak/>
              <w:t xml:space="preserve">2018 году»,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 2018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>Вебинар «Всероссийские проверочные работы по русскому языку в 2018 году</w:t>
            </w:r>
            <w:r w:rsidRPr="00465E0F">
              <w:rPr>
                <w:rFonts w:eastAsia="Times New Roman"/>
                <w:color w:val="000000"/>
              </w:rPr>
              <w:t xml:space="preserve">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 2018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 xml:space="preserve">Вебинар «Методика подготовки и организация проверки итогового сочинения (изложения)»,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 2018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 xml:space="preserve">Вебинар «Особенности контрольных измерительных материалов единого государственного экзамена и основного государственного экзамена 2019 года по русскому языку»,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  <w:p w:rsidR="003D158D" w:rsidRPr="00465E0F" w:rsidRDefault="003D158D" w:rsidP="00465E0F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</w:rPr>
            </w:pPr>
            <w:r w:rsidRPr="00465E0F">
              <w:rPr>
                <w:rFonts w:eastAsia="Times New Roman"/>
                <w:i/>
                <w:color w:val="000000"/>
              </w:rPr>
              <w:t>Вебинар проводится для учителей- предметников, и для выпускников текущего года.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 2018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 xml:space="preserve">Вебинар «Методика проверки итогового сочинения (изложения)»,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2018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 xml:space="preserve">Вебинар «Итоговое собеседование в 9 классе»,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>Семинар «Аттестация учителей русского языка и литературы: нормативная база, критерии квалификационного испытания и портфолио учителя», 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17.10.2018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 xml:space="preserve">Вебинар «Проверка итогового сочинения (изложения) в 2018-2019 учебном году»,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20.11.2018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 xml:space="preserve">Семинар «Государственная итоговая аттестация по русскому языку и литературе в 11 классе», </w:t>
            </w:r>
            <w:r w:rsidRPr="00465E0F">
              <w:t xml:space="preserve">ГАОУ ДПО </w:t>
            </w:r>
            <w:r w:rsidRPr="00465E0F">
              <w:rPr>
                <w:rFonts w:eastAsia="Times New Roman"/>
                <w:color w:val="000000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11.12.2018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 w:rsidRPr="00465E0F">
              <w:rPr>
                <w:rFonts w:eastAsia="Times New Roman"/>
                <w:color w:val="000000"/>
                <w:lang w:eastAsia="en-US"/>
              </w:rPr>
              <w:t>Семинар «Государственная итоговая аттестация по русскому языку и литературе в 9 классе», ЛОИРО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  2019 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Семинар для экспертов РПК ЕГЭ по русскому языку «Итоги работы РПК в 2018 году и задачи предметной комиссии на 2019 год».  </w:t>
            </w:r>
          </w:p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Подготовка комиссии к проверке репетиционного экзамена по русскому языку.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Январь-март 2019 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«Методика проверки заданий с развёрнутым ответом экзаменационных работ ЕГЭ по русскому языку»,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ЛОИРО, </w:t>
            </w:r>
            <w:r w:rsidRPr="00465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группы</w:t>
            </w:r>
          </w:p>
        </w:tc>
      </w:tr>
      <w:tr w:rsidR="0075338F" w:rsidRPr="00465E0F" w:rsidTr="00217362">
        <w:tc>
          <w:tcPr>
            <w:tcW w:w="693" w:type="dxa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338F" w:rsidRPr="00465E0F" w:rsidRDefault="0075338F" w:rsidP="00465E0F">
            <w:pPr>
              <w:ind w:right="-108"/>
              <w:rPr>
                <w:rFonts w:eastAsia="Times New Roman"/>
                <w:color w:val="000000"/>
              </w:rPr>
            </w:pPr>
            <w:r w:rsidRPr="00465E0F">
              <w:rPr>
                <w:rFonts w:eastAsia="Times New Roman"/>
                <w:color w:val="000000"/>
              </w:rPr>
              <w:t>В течение учебного года</w:t>
            </w:r>
          </w:p>
          <w:p w:rsidR="0075338F" w:rsidRPr="00465E0F" w:rsidRDefault="0075338F" w:rsidP="00465E0F">
            <w:pPr>
              <w:ind w:right="-108"/>
              <w:rPr>
                <w:rFonts w:eastAsia="Times New Roman"/>
                <w:color w:val="000000"/>
              </w:rPr>
            </w:pPr>
            <w:r w:rsidRPr="00465E0F">
              <w:rPr>
                <w:rFonts w:eastAsia="Times New Roman"/>
                <w:color w:val="000000"/>
              </w:rPr>
              <w:t>(понедельник – пятница)</w:t>
            </w:r>
          </w:p>
        </w:tc>
        <w:tc>
          <w:tcPr>
            <w:tcW w:w="6946" w:type="dxa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«Учебно-методическая деятельность </w:t>
            </w:r>
            <w:r w:rsidRPr="00465E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учителя русского языка и литературы» (один из вопросов – подготовка к итоговой аттестации),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Pr="0046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ЛОИРО</w:t>
            </w:r>
          </w:p>
        </w:tc>
      </w:tr>
      <w:tr w:rsidR="0075338F" w:rsidRPr="00465E0F" w:rsidTr="00217362">
        <w:tc>
          <w:tcPr>
            <w:tcW w:w="693" w:type="dxa"/>
            <w:shd w:val="clear" w:color="auto" w:fill="FFFFFF" w:themeFill="background1"/>
          </w:tcPr>
          <w:p w:rsidR="0075338F" w:rsidRPr="00465E0F" w:rsidRDefault="0075338F" w:rsidP="00465E0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FFFFF" w:themeFill="background1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Январь – апрель 2019 года</w:t>
            </w:r>
          </w:p>
        </w:tc>
        <w:tc>
          <w:tcPr>
            <w:tcW w:w="6946" w:type="dxa"/>
            <w:shd w:val="clear" w:color="auto" w:fill="FFFFFF" w:themeFill="background1"/>
          </w:tcPr>
          <w:p w:rsidR="0075338F" w:rsidRPr="00465E0F" w:rsidRDefault="0075338F" w:rsidP="00465E0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Вебинары и семинары на базе ЛОИРО по актуальным вопросам преподавания русского языка, по подготовке к государственной итоговой аттестации в 9 и 11  классах (итоговое сочинение и итоговое собеседование, ОГЭ, ЕГЭ, ГВЭ) и ВПР и НИКО в основной школе</w:t>
            </w:r>
          </w:p>
        </w:tc>
      </w:tr>
    </w:tbl>
    <w:p w:rsidR="004B49B0" w:rsidRPr="00465E0F" w:rsidRDefault="004B49B0" w:rsidP="00465E0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2558B" w:rsidRPr="00465E0F" w:rsidRDefault="0092558B" w:rsidP="00465E0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</w:t>
      </w:r>
      <w:r w:rsidR="00F06811" w:rsidRPr="00465E0F">
        <w:rPr>
          <w:rFonts w:ascii="Times New Roman" w:hAnsi="Times New Roman"/>
          <w:sz w:val="24"/>
          <w:szCs w:val="24"/>
        </w:rPr>
        <w:t>8</w:t>
      </w:r>
      <w:r w:rsidRPr="00465E0F">
        <w:rPr>
          <w:rFonts w:ascii="Times New Roman" w:hAnsi="Times New Roman"/>
          <w:sz w:val="24"/>
          <w:szCs w:val="24"/>
        </w:rPr>
        <w:t xml:space="preserve"> г.</w:t>
      </w:r>
    </w:p>
    <w:p w:rsidR="00CB72F8" w:rsidRPr="00465E0F" w:rsidRDefault="00CB72F8" w:rsidP="00465E0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2558B" w:rsidRPr="00465E0F" w:rsidRDefault="0092558B" w:rsidP="00465E0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На уровне  образовательных организаций и на муниципальном уровне:</w:t>
      </w:r>
    </w:p>
    <w:p w:rsidR="0092558B" w:rsidRPr="00465E0F" w:rsidRDefault="0092558B" w:rsidP="00465E0F">
      <w:pPr>
        <w:pStyle w:val="a3"/>
        <w:numPr>
          <w:ilvl w:val="0"/>
          <w:numId w:val="31"/>
        </w:numPr>
        <w:spacing w:after="0" w:line="240" w:lineRule="auto"/>
        <w:ind w:left="-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Проведение  диагностической работы с целью проверки остаточных знаний обучающихся, выявления пробелов в освоении тем образовательной программы по предмету (</w:t>
      </w:r>
      <w:r w:rsidR="00F349C7" w:rsidRPr="00465E0F">
        <w:rPr>
          <w:rFonts w:ascii="Times New Roman" w:hAnsi="Times New Roman"/>
          <w:sz w:val="24"/>
          <w:szCs w:val="24"/>
        </w:rPr>
        <w:t xml:space="preserve">сентябрь </w:t>
      </w:r>
      <w:r w:rsidRPr="00465E0F">
        <w:rPr>
          <w:rFonts w:ascii="Times New Roman" w:hAnsi="Times New Roman"/>
          <w:sz w:val="24"/>
          <w:szCs w:val="24"/>
        </w:rPr>
        <w:t>201</w:t>
      </w:r>
      <w:r w:rsidR="00F349C7" w:rsidRPr="00465E0F">
        <w:rPr>
          <w:rFonts w:ascii="Times New Roman" w:hAnsi="Times New Roman"/>
          <w:sz w:val="24"/>
          <w:szCs w:val="24"/>
        </w:rPr>
        <w:t>8</w:t>
      </w:r>
      <w:r w:rsidRPr="00465E0F">
        <w:rPr>
          <w:rFonts w:ascii="Times New Roman" w:hAnsi="Times New Roman"/>
          <w:sz w:val="24"/>
          <w:szCs w:val="24"/>
        </w:rPr>
        <w:t xml:space="preserve"> года)</w:t>
      </w:r>
      <w:r w:rsidR="003069E7" w:rsidRPr="00465E0F">
        <w:rPr>
          <w:rFonts w:ascii="Times New Roman" w:hAnsi="Times New Roman"/>
          <w:sz w:val="24"/>
          <w:szCs w:val="24"/>
        </w:rPr>
        <w:t>.</w:t>
      </w:r>
    </w:p>
    <w:p w:rsidR="0092558B" w:rsidRPr="00465E0F" w:rsidRDefault="0092558B" w:rsidP="00465E0F">
      <w:pPr>
        <w:pStyle w:val="a3"/>
        <w:numPr>
          <w:ilvl w:val="0"/>
          <w:numId w:val="31"/>
        </w:numPr>
        <w:spacing w:after="0" w:line="240" w:lineRule="auto"/>
        <w:ind w:left="-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lastRenderedPageBreak/>
        <w:t xml:space="preserve">Проведение диагностических работ </w:t>
      </w:r>
      <w:r w:rsidR="00C20F6F" w:rsidRPr="00465E0F">
        <w:rPr>
          <w:rFonts w:ascii="Times New Roman" w:hAnsi="Times New Roman"/>
          <w:sz w:val="24"/>
          <w:szCs w:val="24"/>
        </w:rPr>
        <w:t xml:space="preserve">в </w:t>
      </w:r>
      <w:r w:rsidRPr="00465E0F">
        <w:rPr>
          <w:rFonts w:ascii="Times New Roman" w:hAnsi="Times New Roman"/>
          <w:sz w:val="24"/>
          <w:szCs w:val="24"/>
        </w:rPr>
        <w:t>формат</w:t>
      </w:r>
      <w:r w:rsidR="00C20F6F" w:rsidRPr="00465E0F">
        <w:rPr>
          <w:rFonts w:ascii="Times New Roman" w:hAnsi="Times New Roman"/>
          <w:sz w:val="24"/>
          <w:szCs w:val="24"/>
        </w:rPr>
        <w:t xml:space="preserve">е </w:t>
      </w:r>
      <w:r w:rsidRPr="00465E0F">
        <w:rPr>
          <w:rFonts w:ascii="Times New Roman" w:hAnsi="Times New Roman"/>
          <w:sz w:val="24"/>
          <w:szCs w:val="24"/>
        </w:rPr>
        <w:t>ЕГЭ по русскому языку с целью диагностики качества подготовки вып</w:t>
      </w:r>
      <w:r w:rsidR="003069E7" w:rsidRPr="00465E0F">
        <w:rPr>
          <w:rFonts w:ascii="Times New Roman" w:hAnsi="Times New Roman"/>
          <w:sz w:val="24"/>
          <w:szCs w:val="24"/>
        </w:rPr>
        <w:t>ускников, участвующих в ЕГЭ по  </w:t>
      </w:r>
      <w:r w:rsidRPr="00465E0F">
        <w:rPr>
          <w:rFonts w:ascii="Times New Roman" w:hAnsi="Times New Roman"/>
          <w:sz w:val="24"/>
          <w:szCs w:val="24"/>
        </w:rPr>
        <w:t>предмету; по итогам работы - целеполагание  по подготовке к государственной итоговой аттестации, включая индивидуальные маршруты подготовки для отдельных групп обучающихся (сентябрь-ноябрь  201</w:t>
      </w:r>
      <w:r w:rsidR="00F349C7" w:rsidRPr="00465E0F">
        <w:rPr>
          <w:rFonts w:ascii="Times New Roman" w:hAnsi="Times New Roman"/>
          <w:sz w:val="24"/>
          <w:szCs w:val="24"/>
        </w:rPr>
        <w:t>8</w:t>
      </w:r>
      <w:r w:rsidRPr="00465E0F">
        <w:rPr>
          <w:rFonts w:ascii="Times New Roman" w:hAnsi="Times New Roman"/>
          <w:sz w:val="24"/>
          <w:szCs w:val="24"/>
        </w:rPr>
        <w:t xml:space="preserve"> года).</w:t>
      </w:r>
    </w:p>
    <w:p w:rsidR="003069E7" w:rsidRPr="00465E0F" w:rsidRDefault="003069E7" w:rsidP="00465E0F">
      <w:pPr>
        <w:pStyle w:val="a3"/>
        <w:numPr>
          <w:ilvl w:val="0"/>
          <w:numId w:val="31"/>
        </w:numPr>
        <w:spacing w:after="0" w:line="240" w:lineRule="auto"/>
        <w:ind w:left="-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Проведение полугодовых контрольных работ с целью диагностики качества подготовки выпускников (декабрь 201</w:t>
      </w:r>
      <w:r w:rsidR="00F349C7" w:rsidRPr="00465E0F">
        <w:rPr>
          <w:rFonts w:ascii="Times New Roman" w:hAnsi="Times New Roman"/>
          <w:sz w:val="24"/>
          <w:szCs w:val="24"/>
        </w:rPr>
        <w:t>8</w:t>
      </w:r>
      <w:r w:rsidRPr="00465E0F">
        <w:rPr>
          <w:rFonts w:ascii="Times New Roman" w:hAnsi="Times New Roman"/>
          <w:sz w:val="24"/>
          <w:szCs w:val="24"/>
        </w:rPr>
        <w:t>).</w:t>
      </w:r>
    </w:p>
    <w:p w:rsidR="003069E7" w:rsidRPr="00465E0F" w:rsidRDefault="003069E7" w:rsidP="00465E0F">
      <w:pPr>
        <w:pStyle w:val="a3"/>
        <w:numPr>
          <w:ilvl w:val="0"/>
          <w:numId w:val="31"/>
        </w:numPr>
        <w:spacing w:after="0" w:line="240" w:lineRule="auto"/>
        <w:ind w:left="-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 xml:space="preserve">Муниципальные  </w:t>
      </w:r>
      <w:r w:rsidR="00C20F6F" w:rsidRPr="00465E0F">
        <w:rPr>
          <w:rFonts w:ascii="Times New Roman" w:hAnsi="Times New Roman"/>
          <w:sz w:val="24"/>
          <w:szCs w:val="24"/>
        </w:rPr>
        <w:t xml:space="preserve">диагностические работы </w:t>
      </w:r>
      <w:r w:rsidRPr="00465E0F">
        <w:rPr>
          <w:rFonts w:ascii="Times New Roman" w:hAnsi="Times New Roman"/>
          <w:sz w:val="24"/>
          <w:szCs w:val="24"/>
        </w:rPr>
        <w:t>по русскому языку (дата устанавливается ОМСУ).</w:t>
      </w:r>
    </w:p>
    <w:p w:rsidR="003069E7" w:rsidRPr="00465E0F" w:rsidRDefault="003069E7" w:rsidP="00465E0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1640F" w:rsidRPr="00465E0F" w:rsidRDefault="00E1640F" w:rsidP="00465E0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На региональном уровне:</w:t>
      </w:r>
    </w:p>
    <w:p w:rsidR="00E1640F" w:rsidRPr="00465E0F" w:rsidRDefault="003069E7" w:rsidP="00465E0F">
      <w:pPr>
        <w:pStyle w:val="a3"/>
        <w:spacing w:after="0" w:line="240" w:lineRule="auto"/>
        <w:ind w:left="-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5E0F">
        <w:rPr>
          <w:rFonts w:ascii="Times New Roman" w:hAnsi="Times New Roman"/>
          <w:sz w:val="24"/>
          <w:szCs w:val="24"/>
        </w:rPr>
        <w:t>Проведение регионального р</w:t>
      </w:r>
      <w:r w:rsidR="00E1640F" w:rsidRPr="00465E0F">
        <w:rPr>
          <w:rFonts w:ascii="Times New Roman" w:hAnsi="Times New Roman"/>
          <w:sz w:val="24"/>
          <w:szCs w:val="24"/>
        </w:rPr>
        <w:t>епетиционн</w:t>
      </w:r>
      <w:r w:rsidRPr="00465E0F">
        <w:rPr>
          <w:rFonts w:ascii="Times New Roman" w:hAnsi="Times New Roman"/>
          <w:sz w:val="24"/>
          <w:szCs w:val="24"/>
        </w:rPr>
        <w:t>ого</w:t>
      </w:r>
      <w:r w:rsidR="00E1640F" w:rsidRPr="00465E0F">
        <w:rPr>
          <w:rFonts w:ascii="Times New Roman" w:hAnsi="Times New Roman"/>
          <w:sz w:val="24"/>
          <w:szCs w:val="24"/>
        </w:rPr>
        <w:t xml:space="preserve"> экзамен</w:t>
      </w:r>
      <w:r w:rsidRPr="00465E0F">
        <w:rPr>
          <w:rFonts w:ascii="Times New Roman" w:hAnsi="Times New Roman"/>
          <w:sz w:val="24"/>
          <w:szCs w:val="24"/>
        </w:rPr>
        <w:t>а</w:t>
      </w:r>
      <w:r w:rsidR="00E1640F" w:rsidRPr="00465E0F">
        <w:rPr>
          <w:rFonts w:ascii="Times New Roman" w:hAnsi="Times New Roman"/>
          <w:sz w:val="24"/>
          <w:szCs w:val="24"/>
        </w:rPr>
        <w:t xml:space="preserve"> по русскому языку</w:t>
      </w:r>
      <w:r w:rsidR="00C20F6F" w:rsidRPr="00465E0F">
        <w:rPr>
          <w:rFonts w:ascii="Times New Roman" w:hAnsi="Times New Roman"/>
          <w:sz w:val="24"/>
          <w:szCs w:val="24"/>
        </w:rPr>
        <w:t xml:space="preserve"> в форме и по материалам ЕГЭ</w:t>
      </w:r>
      <w:r w:rsidR="00E1640F" w:rsidRPr="00465E0F">
        <w:rPr>
          <w:rFonts w:ascii="Times New Roman" w:hAnsi="Times New Roman"/>
          <w:sz w:val="24"/>
          <w:szCs w:val="24"/>
        </w:rPr>
        <w:t xml:space="preserve"> (</w:t>
      </w:r>
      <w:r w:rsidR="00114832" w:rsidRPr="00465E0F">
        <w:rPr>
          <w:rFonts w:ascii="Times New Roman" w:hAnsi="Times New Roman"/>
          <w:sz w:val="24"/>
          <w:szCs w:val="24"/>
        </w:rPr>
        <w:t>1 декада февраля 201</w:t>
      </w:r>
      <w:r w:rsidR="00FF41C0" w:rsidRPr="00465E0F">
        <w:rPr>
          <w:rFonts w:ascii="Times New Roman" w:hAnsi="Times New Roman"/>
          <w:sz w:val="24"/>
          <w:szCs w:val="24"/>
        </w:rPr>
        <w:t>9</w:t>
      </w:r>
      <w:r w:rsidR="00114832" w:rsidRPr="00465E0F">
        <w:rPr>
          <w:rFonts w:ascii="Times New Roman" w:hAnsi="Times New Roman"/>
          <w:sz w:val="24"/>
          <w:szCs w:val="24"/>
        </w:rPr>
        <w:t xml:space="preserve"> года</w:t>
      </w:r>
      <w:r w:rsidR="00E1640F" w:rsidRPr="00465E0F">
        <w:rPr>
          <w:rFonts w:ascii="Times New Roman" w:hAnsi="Times New Roman"/>
          <w:sz w:val="24"/>
          <w:szCs w:val="24"/>
        </w:rPr>
        <w:t>), точная дата устанавливается ОИВ.</w:t>
      </w:r>
    </w:p>
    <w:p w:rsidR="00E1640F" w:rsidRPr="00465E0F" w:rsidRDefault="00E1640F" w:rsidP="00465E0F">
      <w:pPr>
        <w:pStyle w:val="a3"/>
        <w:spacing w:after="0" w:line="240" w:lineRule="auto"/>
        <w:ind w:left="-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060D9" w:rsidRPr="00465E0F" w:rsidRDefault="005060D9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E0F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</w:t>
      </w:r>
      <w:r w:rsidR="001B639B" w:rsidRPr="00465E0F">
        <w:rPr>
          <w:rFonts w:ascii="Times New Roman" w:hAnsi="Times New Roman"/>
          <w:b/>
          <w:sz w:val="24"/>
          <w:szCs w:val="24"/>
        </w:rPr>
        <w:t>е высокими результатами ЕГЭ 201</w:t>
      </w:r>
      <w:r w:rsidR="00FF41C0" w:rsidRPr="00465E0F">
        <w:rPr>
          <w:rFonts w:ascii="Times New Roman" w:hAnsi="Times New Roman"/>
          <w:b/>
          <w:sz w:val="24"/>
          <w:szCs w:val="24"/>
        </w:rPr>
        <w:t>8</w:t>
      </w:r>
      <w:r w:rsidRPr="00465E0F">
        <w:rPr>
          <w:rFonts w:ascii="Times New Roman" w:hAnsi="Times New Roman"/>
          <w:b/>
          <w:sz w:val="24"/>
          <w:szCs w:val="24"/>
        </w:rPr>
        <w:t xml:space="preserve"> г.</w:t>
      </w:r>
    </w:p>
    <w:p w:rsidR="005060D9" w:rsidRPr="00465E0F" w:rsidRDefault="00791F29" w:rsidP="00465E0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465E0F">
        <w:rPr>
          <w:rFonts w:ascii="Times New Roman" w:hAnsi="Times New Roman"/>
          <w:i/>
          <w:sz w:val="24"/>
          <w:szCs w:val="24"/>
        </w:rPr>
        <w:t>Таблица 16</w:t>
      </w:r>
    </w:p>
    <w:p w:rsidR="00E9650C" w:rsidRPr="00465E0F" w:rsidRDefault="00E9650C" w:rsidP="00465E0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E9650C" w:rsidRPr="00465E0F" w:rsidTr="00ED57AA">
        <w:trPr>
          <w:tblHeader/>
        </w:trPr>
        <w:tc>
          <w:tcPr>
            <w:tcW w:w="709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5E0F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C9354E" w:rsidRPr="00465E0F" w:rsidTr="00356E95">
        <w:trPr>
          <w:tblHeader/>
        </w:trPr>
        <w:tc>
          <w:tcPr>
            <w:tcW w:w="10206" w:type="dxa"/>
            <w:gridSpan w:val="3"/>
          </w:tcPr>
          <w:p w:rsidR="00C9354E" w:rsidRPr="00465E0F" w:rsidRDefault="00C9354E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мероприятия </w:t>
            </w:r>
          </w:p>
          <w:p w:rsidR="00C9354E" w:rsidRPr="00465E0F" w:rsidRDefault="00C9354E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(ответственные  - руководители районных методических объединений (РМК)</w:t>
            </w:r>
          </w:p>
        </w:tc>
      </w:tr>
      <w:tr w:rsidR="00E9650C" w:rsidRPr="00465E0F" w:rsidTr="00ED57AA">
        <w:trPr>
          <w:tblHeader/>
        </w:trPr>
        <w:tc>
          <w:tcPr>
            <w:tcW w:w="709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Заседания районных методических объединений педагогов – предметников по теме: «Анализ  результатов итоговой аттестации 2018 года».</w:t>
            </w:r>
          </w:p>
        </w:tc>
      </w:tr>
      <w:tr w:rsidR="00E9650C" w:rsidRPr="00465E0F" w:rsidTr="00ED57AA">
        <w:trPr>
          <w:tblHeader/>
        </w:trPr>
        <w:tc>
          <w:tcPr>
            <w:tcW w:w="709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Проведение семинаров для педагогов ОО с низкими результатами по русскому языку с анализом причин низких результатов  ГИА- 2018.</w:t>
            </w:r>
          </w:p>
        </w:tc>
      </w:tr>
      <w:tr w:rsidR="00E9650C" w:rsidRPr="00465E0F" w:rsidTr="00ED57AA">
        <w:trPr>
          <w:tblHeader/>
        </w:trPr>
        <w:tc>
          <w:tcPr>
            <w:tcW w:w="709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Сентябрь - ноябрь 2018</w:t>
            </w:r>
          </w:p>
        </w:tc>
        <w:tc>
          <w:tcPr>
            <w:tcW w:w="7796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Организация работы по изучению демоверсий КИМ ГИА 2019 года.</w:t>
            </w:r>
          </w:p>
        </w:tc>
      </w:tr>
      <w:tr w:rsidR="00E9650C" w:rsidRPr="00465E0F" w:rsidTr="00ED57AA">
        <w:trPr>
          <w:tblHeader/>
        </w:trPr>
        <w:tc>
          <w:tcPr>
            <w:tcW w:w="709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Муниципальная акция «Методический поезд учителей  района».</w:t>
            </w:r>
          </w:p>
        </w:tc>
      </w:tr>
      <w:tr w:rsidR="00E9650C" w:rsidRPr="00465E0F" w:rsidTr="00ED57AA">
        <w:trPr>
          <w:tblHeader/>
        </w:trPr>
        <w:tc>
          <w:tcPr>
            <w:tcW w:w="709" w:type="dxa"/>
          </w:tcPr>
          <w:p w:rsidR="00E9650C" w:rsidRPr="00465E0F" w:rsidRDefault="00E9650C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9650C" w:rsidRPr="00465E0F" w:rsidRDefault="00E9650C" w:rsidP="00465E0F">
            <w:pPr>
              <w:contextualSpacing/>
            </w:pPr>
            <w:r w:rsidRPr="00465E0F">
              <w:t xml:space="preserve">Сентябрь 2018 - май 2019 </w:t>
            </w:r>
          </w:p>
        </w:tc>
        <w:tc>
          <w:tcPr>
            <w:tcW w:w="7796" w:type="dxa"/>
          </w:tcPr>
          <w:p w:rsidR="00E9650C" w:rsidRPr="00465E0F" w:rsidRDefault="00E9650C" w:rsidP="00465E0F">
            <w:pPr>
              <w:contextualSpacing/>
            </w:pPr>
            <w:r w:rsidRPr="00465E0F">
              <w:t xml:space="preserve">Организация  размещения оперативной информации по диссеминации передового педагогического опыта  подготовки к ЕГЭ </w:t>
            </w:r>
            <w:r w:rsidR="00983D08" w:rsidRPr="00465E0F">
              <w:t>(«книжная полка») образовательных ресурсов (статьи, лекции…) в предметных блогах РМК для учителей - предметников</w:t>
            </w:r>
          </w:p>
        </w:tc>
      </w:tr>
      <w:tr w:rsidR="002460B9" w:rsidRPr="00465E0F" w:rsidTr="00ED57AA">
        <w:trPr>
          <w:tblHeader/>
        </w:trPr>
        <w:tc>
          <w:tcPr>
            <w:tcW w:w="709" w:type="dxa"/>
          </w:tcPr>
          <w:p w:rsidR="002460B9" w:rsidRPr="00465E0F" w:rsidRDefault="006C5296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460B9" w:rsidRPr="00465E0F" w:rsidRDefault="002460B9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</w:tc>
        <w:tc>
          <w:tcPr>
            <w:tcW w:w="7796" w:type="dxa"/>
          </w:tcPr>
          <w:p w:rsidR="002460B9" w:rsidRPr="00465E0F" w:rsidRDefault="002460B9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Собеседования с учителями-предметниками по результатам муниципальных диагностических работ</w:t>
            </w:r>
            <w:r w:rsidR="00BE06F6" w:rsidRPr="004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по русскому языку в ОО с низкими результатами ЕГЭ 2018 года.</w:t>
            </w:r>
          </w:p>
        </w:tc>
      </w:tr>
      <w:tr w:rsidR="00341C79" w:rsidRPr="00465E0F" w:rsidTr="00ED57AA">
        <w:trPr>
          <w:tblHeader/>
        </w:trPr>
        <w:tc>
          <w:tcPr>
            <w:tcW w:w="709" w:type="dxa"/>
          </w:tcPr>
          <w:p w:rsidR="00341C79" w:rsidRPr="00465E0F" w:rsidRDefault="00341C79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1C79" w:rsidRPr="00465E0F" w:rsidRDefault="00341C79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</w:tc>
        <w:tc>
          <w:tcPr>
            <w:tcW w:w="7796" w:type="dxa"/>
          </w:tcPr>
          <w:p w:rsidR="00341C79" w:rsidRPr="00465E0F" w:rsidRDefault="00341C79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критериальной проверке работ в формате ЕГЭ и ОГЭ с участием экспертов и учителей 8-11 классов. </w:t>
            </w:r>
          </w:p>
        </w:tc>
      </w:tr>
      <w:tr w:rsidR="009A0D5E" w:rsidRPr="00465E0F" w:rsidTr="00ED57AA">
        <w:trPr>
          <w:tblHeader/>
        </w:trPr>
        <w:tc>
          <w:tcPr>
            <w:tcW w:w="709" w:type="dxa"/>
          </w:tcPr>
          <w:p w:rsidR="009A0D5E" w:rsidRPr="00465E0F" w:rsidRDefault="009A0D5E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A0D5E" w:rsidRPr="00465E0F" w:rsidRDefault="009A0D5E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Сентябрь 2018 - март 2019</w:t>
            </w:r>
          </w:p>
        </w:tc>
        <w:tc>
          <w:tcPr>
            <w:tcW w:w="7796" w:type="dxa"/>
          </w:tcPr>
          <w:p w:rsidR="009A0D5E" w:rsidRPr="00465E0F" w:rsidRDefault="009A0D5E" w:rsidP="00465E0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Творческая мастерская «Анализируем урок русского языка» в ОО с низкими результатами ЕГЭ (ответственные  - руководители районных методических объединений (РМК).</w:t>
            </w:r>
          </w:p>
        </w:tc>
      </w:tr>
      <w:tr w:rsidR="009A0D5E" w:rsidRPr="00465E0F" w:rsidTr="00ED57AA">
        <w:trPr>
          <w:tblHeader/>
        </w:trPr>
        <w:tc>
          <w:tcPr>
            <w:tcW w:w="709" w:type="dxa"/>
          </w:tcPr>
          <w:p w:rsidR="009A0D5E" w:rsidRPr="00465E0F" w:rsidRDefault="009A0D5E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A0D5E" w:rsidRPr="00465E0F" w:rsidRDefault="009A0D5E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Январь-апрель 2019</w:t>
            </w:r>
          </w:p>
        </w:tc>
        <w:tc>
          <w:tcPr>
            <w:tcW w:w="7796" w:type="dxa"/>
          </w:tcPr>
          <w:p w:rsidR="009A0D5E" w:rsidRPr="00465E0F" w:rsidRDefault="009A0D5E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Заседание РМО. Творческие отчеты учителей выпускных и предвыпускных классов: обмен опытом по работе с обучающимися «группы риска».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 – 2019 учебный год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Открытые уроки и мастер – классы  учителей школ, показавших высокие результаты ГИА  (Дни Методической учёбы в ОО)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AE1A2A" w:rsidRPr="00465E0F" w:rsidRDefault="006532DD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0F">
              <w:rPr>
                <w:rFonts w:ascii="Times New Roman" w:hAnsi="Times New Roman"/>
                <w:b/>
                <w:sz w:val="24"/>
                <w:szCs w:val="24"/>
              </w:rPr>
              <w:t>Персональные мероприятия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Круглый стол на базе МОУ «Аннинская школа» : «Трансляция опыта индивидуальных образовательных маршрутов для обучающихся разного уровня подготовки к сдачи ЕГЭ». 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shd w:val="clear" w:color="auto" w:fill="FFFFFF" w:themeFill="background1"/>
              <w:ind w:right="-108"/>
            </w:pPr>
            <w:r w:rsidRPr="00465E0F">
              <w:t>Сентябрь 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hd w:val="clear" w:color="auto" w:fill="FFFFFF" w:themeFill="background1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</w:rPr>
              <w:t>Семинар МКУ Лужский ИМЦ» по теме: «Актуальные вопросы подготовки к государственной итоговой аттестации по русскому языку».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2018, февраль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Мастер-класс учителей русского языка на базе МОБУ «Волховской СОШ №1», МОБУ «Сясьстройской СОШ № 2». 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contextualSpacing/>
            </w:pPr>
            <w:r w:rsidRPr="00465E0F">
              <w:t>Октябрь 2018,</w:t>
            </w:r>
          </w:p>
          <w:p w:rsidR="00AE1A2A" w:rsidRPr="00465E0F" w:rsidRDefault="00AE1A2A" w:rsidP="00465E0F">
            <w:pPr>
              <w:contextualSpacing/>
            </w:pPr>
            <w:r w:rsidRPr="00465E0F">
              <w:t xml:space="preserve">март 2019 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contextualSpacing/>
            </w:pPr>
            <w:r w:rsidRPr="00465E0F">
              <w:t>Организация «Умных каникул» на базе опорных школ: МОУ «Кузьмоловская СОШ № 1» и МОУ «Лицей № 1» г. Всеволожска, имеющих высокие показатели  по результатам ЕГЭ.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contextualSpacing/>
              <w:rPr>
                <w:highlight w:val="green"/>
              </w:rPr>
            </w:pPr>
            <w:r w:rsidRPr="00465E0F">
              <w:t>Октябрь 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contextualSpacing/>
            </w:pPr>
            <w:r w:rsidRPr="00465E0F">
              <w:t>Проведение  информационного вебинара по диссеминации передового педагогического опыта школ, имеющих высокие результаты ЕГЭ по предметам: МОУ  «Сертоловская СОШ №2».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на базе МБОУ «Кингисеппская СОШ № 1» по теме: «Система  подготовки обучающихся к ЕГЭ по русскому языку. Тестовая часть и задание № 25 с развёрнутым ответом».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МКУ «Лужский ИМЦ», МОУ «СОШ № 5» по теме: «Организация работы  муниципальной системы образования и образовательной организации по вопросам повышения качества образовательных результатов».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Творческая мастерская «Анализируем урок русского языка» на базе МБОУ «Приветненская СОШ», МБОУ «Коробицынская СОШ» (Выборгский район).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Семинар на базе МБОУ «Гимназия №11» г. Выборга по теме: «Технологии подготовки обучающихся к итоговой аттестации по русскому языку и литературе в 9 и 11 классах (ЕГЭ, ОГЭ, ГВЭ, итоговое сочинение)».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Семинар МАОУ ДО «Центр информационных технологий» Ломоносовского района по теме: «Подготовка обучающихся 10, 11 классов к ЕГЭ по обязательным предметам».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на базе МБОУ «Шлиссельбургская средняя общеобразовательная школа №1 с углубленным изучением отдельных предметов» по теме:  «Методика работы с тестовой частью: синтаксис».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на базе МБОУ «Кировская средняя общеобразовательная школа №1», МБОУ «Кировская гимназия», выступление региональных экспертов: Замуленко И.А., Бутковой О.И. по теме: «Методика работы с сочинением: проблема, комментарий, выявление позиции, аргументация».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Открытые мастер- классы учителей, обеспечивших высокие показатели ЕГЭ- 2018 по русскому языку на базе МОУ «СОШ№ 4», МОУ «СОШ№ 5», МОУ «Шумиловская СОШ»</w:t>
            </w:r>
            <w:r w:rsidR="00F242F1" w:rsidRPr="00465E0F"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 w:rsidR="009F7721" w:rsidRPr="00465E0F">
              <w:rPr>
                <w:rFonts w:ascii="Times New Roman" w:hAnsi="Times New Roman"/>
                <w:sz w:val="24"/>
                <w:szCs w:val="24"/>
              </w:rPr>
              <w:t>иозерский район).</w:t>
            </w:r>
          </w:p>
        </w:tc>
      </w:tr>
      <w:tr w:rsidR="00AE1A2A" w:rsidRPr="00465E0F" w:rsidTr="00ED57AA">
        <w:trPr>
          <w:tblHeader/>
        </w:trPr>
        <w:tc>
          <w:tcPr>
            <w:tcW w:w="709" w:type="dxa"/>
          </w:tcPr>
          <w:p w:rsidR="00AE1A2A" w:rsidRPr="00465E0F" w:rsidRDefault="00AE1A2A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AE1A2A" w:rsidRPr="00465E0F" w:rsidRDefault="00AE1A2A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7796" w:type="dxa"/>
          </w:tcPr>
          <w:p w:rsidR="00AE1A2A" w:rsidRPr="00465E0F" w:rsidRDefault="00AE1A2A" w:rsidP="00465E0F">
            <w:pPr>
              <w:shd w:val="clear" w:color="auto" w:fill="FFFFFF" w:themeFill="background1"/>
            </w:pPr>
            <w:r w:rsidRPr="00465E0F">
              <w:t xml:space="preserve">Семинар </w:t>
            </w:r>
            <w:r w:rsidRPr="00465E0F">
              <w:rPr>
                <w:rFonts w:eastAsia="Times New Roman"/>
              </w:rPr>
              <w:t xml:space="preserve">МКУ «Лужский ИМЦ», МОУ «СОШ № 4» </w:t>
            </w:r>
            <w:r w:rsidRPr="00465E0F">
              <w:t>для учителей русского языка, работающих в 10-11 классах по теме: «Организация системы мониторинга учебных достижений при подготовке к ЕГЭ».</w:t>
            </w:r>
          </w:p>
        </w:tc>
      </w:tr>
      <w:tr w:rsidR="00291BE0" w:rsidRPr="00465E0F" w:rsidTr="00ED57AA">
        <w:trPr>
          <w:tblHeader/>
        </w:trPr>
        <w:tc>
          <w:tcPr>
            <w:tcW w:w="709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Ноябрь 2018 </w:t>
            </w:r>
          </w:p>
        </w:tc>
        <w:tc>
          <w:tcPr>
            <w:tcW w:w="7796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Семинар для заместителей директоров по УВР «Эффективность подготовки к ГИА: проблемы и пути их решения» (Представление опыта работы МОУ «Лицей № 8» по подготовке выпускников 9, 11 классов к ГИА).</w:t>
            </w:r>
          </w:p>
        </w:tc>
      </w:tr>
      <w:tr w:rsidR="00291BE0" w:rsidRPr="00465E0F" w:rsidTr="00ED57AA">
        <w:trPr>
          <w:tblHeader/>
        </w:trPr>
        <w:tc>
          <w:tcPr>
            <w:tcW w:w="709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291BE0" w:rsidRPr="00465E0F" w:rsidRDefault="00291BE0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7796" w:type="dxa"/>
          </w:tcPr>
          <w:p w:rsidR="00291BE0" w:rsidRPr="00465E0F" w:rsidRDefault="00291BE0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465E0F">
              <w:rPr>
                <w:rFonts w:ascii="Times New Roman" w:eastAsia="Times New Roman" w:hAnsi="Times New Roman"/>
                <w:sz w:val="24"/>
                <w:szCs w:val="24"/>
              </w:rPr>
              <w:t>МКУ «Лужский ИМЦ», МОУ «СОШ № 6»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по теме: «Мониторинговые исследования уровня подготовленности учащихся к итоговой аттестации в форме ЕГЭ».</w:t>
            </w:r>
          </w:p>
        </w:tc>
      </w:tr>
      <w:tr w:rsidR="00291BE0" w:rsidRPr="00465E0F" w:rsidTr="00ED57AA">
        <w:trPr>
          <w:tblHeader/>
        </w:trPr>
        <w:tc>
          <w:tcPr>
            <w:tcW w:w="709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91BE0" w:rsidRPr="00465E0F" w:rsidRDefault="00291BE0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7796" w:type="dxa"/>
          </w:tcPr>
          <w:p w:rsidR="00291BE0" w:rsidRPr="00465E0F" w:rsidRDefault="00291BE0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465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«Лужский ИМЦ», МОУ «СОШ № 3»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по теме:  «Пробный экзамен как инструмент прогностического процесса качества образовательной подготовки обучающихся».</w:t>
            </w:r>
          </w:p>
        </w:tc>
      </w:tr>
      <w:tr w:rsidR="00291BE0" w:rsidRPr="00465E0F" w:rsidTr="00ED57AA">
        <w:trPr>
          <w:tblHeader/>
        </w:trPr>
        <w:tc>
          <w:tcPr>
            <w:tcW w:w="709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291BE0" w:rsidRPr="00465E0F" w:rsidRDefault="00291BE0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7796" w:type="dxa"/>
          </w:tcPr>
          <w:p w:rsidR="00291BE0" w:rsidRPr="00465E0F" w:rsidRDefault="00291BE0" w:rsidP="00465E0F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Семинар на базе МБОУ «Гимназия № 5» г. Сосновый Бор. «Подготовка учащихся 11 классов к сдаче ЕГЭ по русскому языку».</w:t>
            </w:r>
          </w:p>
        </w:tc>
      </w:tr>
      <w:tr w:rsidR="00291BE0" w:rsidRPr="00465E0F" w:rsidTr="00ED57AA">
        <w:trPr>
          <w:tblHeader/>
        </w:trPr>
        <w:tc>
          <w:tcPr>
            <w:tcW w:w="709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Март-апрель 2019</w:t>
            </w:r>
          </w:p>
        </w:tc>
        <w:tc>
          <w:tcPr>
            <w:tcW w:w="7796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465E0F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«Современные технологии в образовании» г. Сосновый Бор.</w:t>
            </w:r>
          </w:p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Доклады учителей школ, показавших наиболее высокие результаты ЕГЭ-2018, в секции учителей русского языка.</w:t>
            </w:r>
          </w:p>
        </w:tc>
      </w:tr>
      <w:tr w:rsidR="00291BE0" w:rsidRPr="00465E0F" w:rsidTr="00ED57AA">
        <w:trPr>
          <w:tblHeader/>
        </w:trPr>
        <w:tc>
          <w:tcPr>
            <w:tcW w:w="709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91BE0" w:rsidRPr="00465E0F" w:rsidRDefault="00291BE0" w:rsidP="00465E0F">
            <w:pPr>
              <w:contextualSpacing/>
            </w:pPr>
            <w:r w:rsidRPr="00465E0F">
              <w:t>Февраль</w:t>
            </w:r>
          </w:p>
          <w:p w:rsidR="00291BE0" w:rsidRPr="00465E0F" w:rsidRDefault="00291BE0" w:rsidP="00465E0F">
            <w:pPr>
              <w:contextualSpacing/>
            </w:pPr>
            <w:r w:rsidRPr="00465E0F">
              <w:t>-март 2019</w:t>
            </w:r>
          </w:p>
        </w:tc>
        <w:tc>
          <w:tcPr>
            <w:tcW w:w="7796" w:type="dxa"/>
          </w:tcPr>
          <w:p w:rsidR="00291BE0" w:rsidRPr="00465E0F" w:rsidRDefault="00291BE0" w:rsidP="00465E0F">
            <w:pPr>
              <w:contextualSpacing/>
            </w:pPr>
            <w:r w:rsidRPr="00465E0F">
              <w:t>Фестиваль педагогического мастерства.  Лучшие уроки демонстрируют учителя Выборгского района МБОУ «Гимназия, МБОУ «Гимназия №11», МБОУ СОШ №1, МБОУ «Рощинская СОШ», МБОУ «Полянская СОШ», МБОУ «СОШ №37 с углубленным изучением отдельных предметов».</w:t>
            </w:r>
          </w:p>
        </w:tc>
      </w:tr>
      <w:tr w:rsidR="00291BE0" w:rsidRPr="00465E0F" w:rsidTr="00ED57AA">
        <w:trPr>
          <w:tblHeader/>
        </w:trPr>
        <w:tc>
          <w:tcPr>
            <w:tcW w:w="709" w:type="dxa"/>
          </w:tcPr>
          <w:p w:rsidR="00291BE0" w:rsidRPr="00465E0F" w:rsidRDefault="00291BE0" w:rsidP="00465E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291BE0" w:rsidRPr="00465E0F" w:rsidRDefault="00291BE0" w:rsidP="00465E0F">
            <w:pPr>
              <w:contextualSpacing/>
            </w:pPr>
            <w:r w:rsidRPr="00465E0F">
              <w:t>Март 2019</w:t>
            </w:r>
          </w:p>
        </w:tc>
        <w:tc>
          <w:tcPr>
            <w:tcW w:w="7796" w:type="dxa"/>
          </w:tcPr>
          <w:p w:rsidR="00291BE0" w:rsidRPr="00465E0F" w:rsidRDefault="00291BE0" w:rsidP="00465E0F">
            <w:pPr>
              <w:contextualSpacing/>
            </w:pPr>
            <w:r w:rsidRPr="00465E0F">
              <w:rPr>
                <w:rFonts w:eastAsia="Times New Roman"/>
              </w:rPr>
              <w:t>Мастер-классы педагогов</w:t>
            </w:r>
            <w:r w:rsidRPr="00465E0F">
              <w:t xml:space="preserve"> Выборгского района</w:t>
            </w:r>
            <w:r w:rsidRPr="00465E0F">
              <w:rPr>
                <w:rFonts w:eastAsia="Times New Roman"/>
              </w:rPr>
              <w:t>, показавших высокие результаты по подготовке обучающихся к ЕГЭ.</w:t>
            </w:r>
          </w:p>
        </w:tc>
      </w:tr>
    </w:tbl>
    <w:p w:rsidR="00E9650C" w:rsidRPr="00465E0F" w:rsidRDefault="00E9650C" w:rsidP="00465E0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5060D9" w:rsidRPr="00465E0F" w:rsidRDefault="005060D9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D9" w:rsidRPr="00465E0F" w:rsidRDefault="005060D9" w:rsidP="00465E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465E0F" w:rsidSect="00093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22" w:rsidRDefault="009F4522" w:rsidP="005060D9">
      <w:r>
        <w:separator/>
      </w:r>
    </w:p>
  </w:endnote>
  <w:endnote w:type="continuationSeparator" w:id="0">
    <w:p w:rsidR="009F4522" w:rsidRDefault="009F4522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22" w:rsidRDefault="009F4522" w:rsidP="005060D9">
      <w:r>
        <w:separator/>
      </w:r>
    </w:p>
  </w:footnote>
  <w:footnote w:type="continuationSeparator" w:id="0">
    <w:p w:rsidR="009F4522" w:rsidRDefault="009F4522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522196"/>
      <w:docPartObj>
        <w:docPartGallery w:val="Page Numbers (Top of Page)"/>
        <w:docPartUnique/>
      </w:docPartObj>
    </w:sdtPr>
    <w:sdtEndPr/>
    <w:sdtContent>
      <w:p w:rsidR="00ED57AA" w:rsidRDefault="00ED57A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FDB">
          <w:rPr>
            <w:noProof/>
          </w:rPr>
          <w:t>23</w:t>
        </w:r>
        <w:r>
          <w:fldChar w:fldCharType="end"/>
        </w:r>
      </w:p>
    </w:sdtContent>
  </w:sdt>
  <w:p w:rsidR="00ED57AA" w:rsidRDefault="00ED57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D3160"/>
    <w:multiLevelType w:val="hybridMultilevel"/>
    <w:tmpl w:val="6ABAF90C"/>
    <w:lvl w:ilvl="0" w:tplc="FC7CBC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6">
    <w:nsid w:val="138C2714"/>
    <w:multiLevelType w:val="hybridMultilevel"/>
    <w:tmpl w:val="AA94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02920"/>
    <w:multiLevelType w:val="hybridMultilevel"/>
    <w:tmpl w:val="E2FC7480"/>
    <w:lvl w:ilvl="0" w:tplc="04190003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21532D88"/>
    <w:multiLevelType w:val="hybridMultilevel"/>
    <w:tmpl w:val="093E1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CC2974"/>
    <w:multiLevelType w:val="hybridMultilevel"/>
    <w:tmpl w:val="11D4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>
    <w:nsid w:val="2AD2699A"/>
    <w:multiLevelType w:val="hybridMultilevel"/>
    <w:tmpl w:val="FE4C5748"/>
    <w:lvl w:ilvl="0" w:tplc="C11E5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03ADE"/>
    <w:multiLevelType w:val="hybridMultilevel"/>
    <w:tmpl w:val="C6EE26D4"/>
    <w:lvl w:ilvl="0" w:tplc="534CE87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E50A54"/>
    <w:multiLevelType w:val="hybridMultilevel"/>
    <w:tmpl w:val="EC309F40"/>
    <w:lvl w:ilvl="0" w:tplc="F6ACEDC8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45418EF"/>
    <w:multiLevelType w:val="hybridMultilevel"/>
    <w:tmpl w:val="2E2A64E6"/>
    <w:lvl w:ilvl="0" w:tplc="65B40994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4">
    <w:nsid w:val="7D8107DA"/>
    <w:multiLevelType w:val="hybridMultilevel"/>
    <w:tmpl w:val="C49E5D58"/>
    <w:lvl w:ilvl="0" w:tplc="C11E5772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1"/>
  </w:num>
  <w:num w:numId="4">
    <w:abstractNumId w:val="32"/>
  </w:num>
  <w:num w:numId="5">
    <w:abstractNumId w:val="27"/>
  </w:num>
  <w:num w:numId="6">
    <w:abstractNumId w:val="23"/>
  </w:num>
  <w:num w:numId="7">
    <w:abstractNumId w:val="25"/>
  </w:num>
  <w:num w:numId="8">
    <w:abstractNumId w:val="15"/>
  </w:num>
  <w:num w:numId="9">
    <w:abstractNumId w:val="13"/>
  </w:num>
  <w:num w:numId="10">
    <w:abstractNumId w:val="29"/>
  </w:num>
  <w:num w:numId="11">
    <w:abstractNumId w:val="20"/>
  </w:num>
  <w:num w:numId="12">
    <w:abstractNumId w:val="12"/>
  </w:num>
  <w:num w:numId="13">
    <w:abstractNumId w:val="28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2"/>
  </w:num>
  <w:num w:numId="27">
    <w:abstractNumId w:val="26"/>
  </w:num>
  <w:num w:numId="28">
    <w:abstractNumId w:val="30"/>
  </w:num>
  <w:num w:numId="29">
    <w:abstractNumId w:val="16"/>
  </w:num>
  <w:num w:numId="30">
    <w:abstractNumId w:val="18"/>
  </w:num>
  <w:num w:numId="31">
    <w:abstractNumId w:val="24"/>
  </w:num>
  <w:num w:numId="32">
    <w:abstractNumId w:val="19"/>
  </w:num>
  <w:num w:numId="33">
    <w:abstractNumId w:val="1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F11"/>
    <w:rsid w:val="00001ED8"/>
    <w:rsid w:val="00007386"/>
    <w:rsid w:val="00007B80"/>
    <w:rsid w:val="00011417"/>
    <w:rsid w:val="00012C5C"/>
    <w:rsid w:val="0001419A"/>
    <w:rsid w:val="000154A8"/>
    <w:rsid w:val="00015705"/>
    <w:rsid w:val="00020B13"/>
    <w:rsid w:val="00025019"/>
    <w:rsid w:val="000263F1"/>
    <w:rsid w:val="0002764E"/>
    <w:rsid w:val="000400EE"/>
    <w:rsid w:val="00040584"/>
    <w:rsid w:val="000405ED"/>
    <w:rsid w:val="000424B8"/>
    <w:rsid w:val="00042719"/>
    <w:rsid w:val="000427A8"/>
    <w:rsid w:val="00043B47"/>
    <w:rsid w:val="0004577A"/>
    <w:rsid w:val="0004629D"/>
    <w:rsid w:val="0004657E"/>
    <w:rsid w:val="00046824"/>
    <w:rsid w:val="0005038D"/>
    <w:rsid w:val="00050D52"/>
    <w:rsid w:val="00051AAB"/>
    <w:rsid w:val="00051B13"/>
    <w:rsid w:val="00054B49"/>
    <w:rsid w:val="00057540"/>
    <w:rsid w:val="00057864"/>
    <w:rsid w:val="00060F8B"/>
    <w:rsid w:val="000613EA"/>
    <w:rsid w:val="00061F73"/>
    <w:rsid w:val="00063EE2"/>
    <w:rsid w:val="0006590D"/>
    <w:rsid w:val="00066DEA"/>
    <w:rsid w:val="000670EE"/>
    <w:rsid w:val="00067F9D"/>
    <w:rsid w:val="0007060C"/>
    <w:rsid w:val="000706C8"/>
    <w:rsid w:val="00070C53"/>
    <w:rsid w:val="000720BF"/>
    <w:rsid w:val="0007266D"/>
    <w:rsid w:val="00077752"/>
    <w:rsid w:val="00080490"/>
    <w:rsid w:val="000816E9"/>
    <w:rsid w:val="00093052"/>
    <w:rsid w:val="0009339B"/>
    <w:rsid w:val="000939EE"/>
    <w:rsid w:val="00094E38"/>
    <w:rsid w:val="00097D9A"/>
    <w:rsid w:val="000A296C"/>
    <w:rsid w:val="000A4AFF"/>
    <w:rsid w:val="000A7E2D"/>
    <w:rsid w:val="000B013E"/>
    <w:rsid w:val="000B1CC4"/>
    <w:rsid w:val="000B208B"/>
    <w:rsid w:val="000B2C7C"/>
    <w:rsid w:val="000B30D8"/>
    <w:rsid w:val="000B4551"/>
    <w:rsid w:val="000B5BAD"/>
    <w:rsid w:val="000B6D2D"/>
    <w:rsid w:val="000C3868"/>
    <w:rsid w:val="000C3B86"/>
    <w:rsid w:val="000C46AD"/>
    <w:rsid w:val="000C581C"/>
    <w:rsid w:val="000C5CD9"/>
    <w:rsid w:val="000C65C0"/>
    <w:rsid w:val="000C6B5A"/>
    <w:rsid w:val="000D0D00"/>
    <w:rsid w:val="000D166F"/>
    <w:rsid w:val="000D6EFC"/>
    <w:rsid w:val="000E00BC"/>
    <w:rsid w:val="000E2DD5"/>
    <w:rsid w:val="000E336F"/>
    <w:rsid w:val="000E3FAD"/>
    <w:rsid w:val="000E6D5D"/>
    <w:rsid w:val="000E6EF7"/>
    <w:rsid w:val="000F037F"/>
    <w:rsid w:val="000F13E9"/>
    <w:rsid w:val="000F195A"/>
    <w:rsid w:val="000F1D76"/>
    <w:rsid w:val="000F657E"/>
    <w:rsid w:val="000F7B3C"/>
    <w:rsid w:val="00102F96"/>
    <w:rsid w:val="00105CF9"/>
    <w:rsid w:val="00111515"/>
    <w:rsid w:val="00112E43"/>
    <w:rsid w:val="00114832"/>
    <w:rsid w:val="0011488C"/>
    <w:rsid w:val="0011633F"/>
    <w:rsid w:val="00121469"/>
    <w:rsid w:val="001240A4"/>
    <w:rsid w:val="00124CE1"/>
    <w:rsid w:val="001258B5"/>
    <w:rsid w:val="00126A56"/>
    <w:rsid w:val="00130BA2"/>
    <w:rsid w:val="00130F55"/>
    <w:rsid w:val="00130F9F"/>
    <w:rsid w:val="00132B14"/>
    <w:rsid w:val="00132D3E"/>
    <w:rsid w:val="0013426A"/>
    <w:rsid w:val="00135A15"/>
    <w:rsid w:val="001361EC"/>
    <w:rsid w:val="0013686B"/>
    <w:rsid w:val="00143610"/>
    <w:rsid w:val="00143B82"/>
    <w:rsid w:val="00144089"/>
    <w:rsid w:val="00144249"/>
    <w:rsid w:val="00145CA7"/>
    <w:rsid w:val="001473D0"/>
    <w:rsid w:val="001509FD"/>
    <w:rsid w:val="00152AC4"/>
    <w:rsid w:val="00152D17"/>
    <w:rsid w:val="001563BA"/>
    <w:rsid w:val="00160BA5"/>
    <w:rsid w:val="0016192B"/>
    <w:rsid w:val="00161C40"/>
    <w:rsid w:val="00162970"/>
    <w:rsid w:val="00162C73"/>
    <w:rsid w:val="00162E5D"/>
    <w:rsid w:val="00166A58"/>
    <w:rsid w:val="00172457"/>
    <w:rsid w:val="00174654"/>
    <w:rsid w:val="00175B8A"/>
    <w:rsid w:val="001845A8"/>
    <w:rsid w:val="0018752E"/>
    <w:rsid w:val="00187721"/>
    <w:rsid w:val="00187ACA"/>
    <w:rsid w:val="00192A3B"/>
    <w:rsid w:val="001937E7"/>
    <w:rsid w:val="00193871"/>
    <w:rsid w:val="00193883"/>
    <w:rsid w:val="001950B9"/>
    <w:rsid w:val="00195C24"/>
    <w:rsid w:val="00195E4C"/>
    <w:rsid w:val="001970C2"/>
    <w:rsid w:val="001B0938"/>
    <w:rsid w:val="001B0D2D"/>
    <w:rsid w:val="001B1790"/>
    <w:rsid w:val="001B1AE2"/>
    <w:rsid w:val="001B224D"/>
    <w:rsid w:val="001B639B"/>
    <w:rsid w:val="001C1D3B"/>
    <w:rsid w:val="001C2112"/>
    <w:rsid w:val="001C2314"/>
    <w:rsid w:val="001C23EB"/>
    <w:rsid w:val="001D1022"/>
    <w:rsid w:val="001D10BD"/>
    <w:rsid w:val="001D625C"/>
    <w:rsid w:val="001E420D"/>
    <w:rsid w:val="001E5188"/>
    <w:rsid w:val="001E64AC"/>
    <w:rsid w:val="001E691C"/>
    <w:rsid w:val="001E7F9B"/>
    <w:rsid w:val="001F446B"/>
    <w:rsid w:val="001F575D"/>
    <w:rsid w:val="002007EC"/>
    <w:rsid w:val="002009DF"/>
    <w:rsid w:val="00203DB8"/>
    <w:rsid w:val="0021055D"/>
    <w:rsid w:val="0021083E"/>
    <w:rsid w:val="00210BEA"/>
    <w:rsid w:val="00212BC8"/>
    <w:rsid w:val="00213CBF"/>
    <w:rsid w:val="002170F9"/>
    <w:rsid w:val="002172C0"/>
    <w:rsid w:val="00217362"/>
    <w:rsid w:val="0022477C"/>
    <w:rsid w:val="00225B0C"/>
    <w:rsid w:val="00232B90"/>
    <w:rsid w:val="00234680"/>
    <w:rsid w:val="002346B5"/>
    <w:rsid w:val="00235D5E"/>
    <w:rsid w:val="002431D8"/>
    <w:rsid w:val="002460B9"/>
    <w:rsid w:val="00253A31"/>
    <w:rsid w:val="002641D6"/>
    <w:rsid w:val="00265643"/>
    <w:rsid w:val="002713BB"/>
    <w:rsid w:val="002732A2"/>
    <w:rsid w:val="00277DF1"/>
    <w:rsid w:val="00280729"/>
    <w:rsid w:val="00280C3B"/>
    <w:rsid w:val="00281015"/>
    <w:rsid w:val="00281608"/>
    <w:rsid w:val="00281A4D"/>
    <w:rsid w:val="002824EA"/>
    <w:rsid w:val="002852A8"/>
    <w:rsid w:val="00285B43"/>
    <w:rsid w:val="00285EF9"/>
    <w:rsid w:val="00291BE0"/>
    <w:rsid w:val="00295C3B"/>
    <w:rsid w:val="002A1DE9"/>
    <w:rsid w:val="002A2C8C"/>
    <w:rsid w:val="002A2F5F"/>
    <w:rsid w:val="002A46CF"/>
    <w:rsid w:val="002A6A85"/>
    <w:rsid w:val="002A6B01"/>
    <w:rsid w:val="002A7567"/>
    <w:rsid w:val="002A769D"/>
    <w:rsid w:val="002A7CB3"/>
    <w:rsid w:val="002B2866"/>
    <w:rsid w:val="002B4295"/>
    <w:rsid w:val="002B4AC3"/>
    <w:rsid w:val="002B5D63"/>
    <w:rsid w:val="002B678A"/>
    <w:rsid w:val="002B68F3"/>
    <w:rsid w:val="002B766A"/>
    <w:rsid w:val="002B7F5A"/>
    <w:rsid w:val="002C13CF"/>
    <w:rsid w:val="002C4C40"/>
    <w:rsid w:val="002C4ED6"/>
    <w:rsid w:val="002C5A15"/>
    <w:rsid w:val="002D0D13"/>
    <w:rsid w:val="002D0F14"/>
    <w:rsid w:val="002D2990"/>
    <w:rsid w:val="002D378D"/>
    <w:rsid w:val="002D3E62"/>
    <w:rsid w:val="002D5CBE"/>
    <w:rsid w:val="002E369B"/>
    <w:rsid w:val="002E5B86"/>
    <w:rsid w:val="002E6267"/>
    <w:rsid w:val="002E67DE"/>
    <w:rsid w:val="002F0743"/>
    <w:rsid w:val="002F1E41"/>
    <w:rsid w:val="00300A23"/>
    <w:rsid w:val="00300ED9"/>
    <w:rsid w:val="00301E84"/>
    <w:rsid w:val="00301FC2"/>
    <w:rsid w:val="00302241"/>
    <w:rsid w:val="0030411D"/>
    <w:rsid w:val="003044B9"/>
    <w:rsid w:val="003069E7"/>
    <w:rsid w:val="003127EF"/>
    <w:rsid w:val="00313ECB"/>
    <w:rsid w:val="00320380"/>
    <w:rsid w:val="0032188B"/>
    <w:rsid w:val="0032274B"/>
    <w:rsid w:val="00324020"/>
    <w:rsid w:val="00327C8C"/>
    <w:rsid w:val="003318A2"/>
    <w:rsid w:val="0033291A"/>
    <w:rsid w:val="003334E0"/>
    <w:rsid w:val="00336893"/>
    <w:rsid w:val="0033796D"/>
    <w:rsid w:val="00340868"/>
    <w:rsid w:val="00341C79"/>
    <w:rsid w:val="00342CFE"/>
    <w:rsid w:val="003440EC"/>
    <w:rsid w:val="003504E0"/>
    <w:rsid w:val="00351200"/>
    <w:rsid w:val="00352064"/>
    <w:rsid w:val="0035310C"/>
    <w:rsid w:val="0035340E"/>
    <w:rsid w:val="003606BF"/>
    <w:rsid w:val="00362E1E"/>
    <w:rsid w:val="00363D3E"/>
    <w:rsid w:val="0036560E"/>
    <w:rsid w:val="0036753C"/>
    <w:rsid w:val="00367ABF"/>
    <w:rsid w:val="00371C60"/>
    <w:rsid w:val="00372FE5"/>
    <w:rsid w:val="003739D6"/>
    <w:rsid w:val="00377A73"/>
    <w:rsid w:val="00381168"/>
    <w:rsid w:val="00383D6D"/>
    <w:rsid w:val="00383EE4"/>
    <w:rsid w:val="003847EF"/>
    <w:rsid w:val="003879C6"/>
    <w:rsid w:val="0039149E"/>
    <w:rsid w:val="00391D5C"/>
    <w:rsid w:val="0039771A"/>
    <w:rsid w:val="003A190B"/>
    <w:rsid w:val="003A2412"/>
    <w:rsid w:val="003A27CD"/>
    <w:rsid w:val="003A2EC1"/>
    <w:rsid w:val="003A5465"/>
    <w:rsid w:val="003A5845"/>
    <w:rsid w:val="003B078D"/>
    <w:rsid w:val="003B1213"/>
    <w:rsid w:val="003B5228"/>
    <w:rsid w:val="003B6135"/>
    <w:rsid w:val="003C6D17"/>
    <w:rsid w:val="003D0D65"/>
    <w:rsid w:val="003D14F6"/>
    <w:rsid w:val="003D158D"/>
    <w:rsid w:val="003D3AA9"/>
    <w:rsid w:val="003D5009"/>
    <w:rsid w:val="003D60AD"/>
    <w:rsid w:val="003D65F4"/>
    <w:rsid w:val="003D660C"/>
    <w:rsid w:val="003D731A"/>
    <w:rsid w:val="003E3000"/>
    <w:rsid w:val="003E3FE0"/>
    <w:rsid w:val="003E7459"/>
    <w:rsid w:val="003F3678"/>
    <w:rsid w:val="003F4731"/>
    <w:rsid w:val="003F5BAB"/>
    <w:rsid w:val="00403FC8"/>
    <w:rsid w:val="00404207"/>
    <w:rsid w:val="0040428E"/>
    <w:rsid w:val="0040575A"/>
    <w:rsid w:val="004059AC"/>
    <w:rsid w:val="00410ADA"/>
    <w:rsid w:val="004227F9"/>
    <w:rsid w:val="00423ADA"/>
    <w:rsid w:val="0042666E"/>
    <w:rsid w:val="00427C2F"/>
    <w:rsid w:val="004310F1"/>
    <w:rsid w:val="00432314"/>
    <w:rsid w:val="00432583"/>
    <w:rsid w:val="00434925"/>
    <w:rsid w:val="00436A7B"/>
    <w:rsid w:val="00436C72"/>
    <w:rsid w:val="004403F1"/>
    <w:rsid w:val="00441424"/>
    <w:rsid w:val="00441A2B"/>
    <w:rsid w:val="0044470F"/>
    <w:rsid w:val="00446E7E"/>
    <w:rsid w:val="00452DF7"/>
    <w:rsid w:val="00453CCE"/>
    <w:rsid w:val="00454988"/>
    <w:rsid w:val="0046169F"/>
    <w:rsid w:val="00461AC6"/>
    <w:rsid w:val="00462FB8"/>
    <w:rsid w:val="0046393E"/>
    <w:rsid w:val="00463E7C"/>
    <w:rsid w:val="00465E0F"/>
    <w:rsid w:val="004662C3"/>
    <w:rsid w:val="0046749D"/>
    <w:rsid w:val="004737C9"/>
    <w:rsid w:val="00473FBC"/>
    <w:rsid w:val="00474F3A"/>
    <w:rsid w:val="004753CC"/>
    <w:rsid w:val="00476AD2"/>
    <w:rsid w:val="004838C6"/>
    <w:rsid w:val="00484BFF"/>
    <w:rsid w:val="00484EC5"/>
    <w:rsid w:val="0048635C"/>
    <w:rsid w:val="0048753A"/>
    <w:rsid w:val="0049178F"/>
    <w:rsid w:val="00492D6E"/>
    <w:rsid w:val="00493978"/>
    <w:rsid w:val="00493A03"/>
    <w:rsid w:val="004955AA"/>
    <w:rsid w:val="00497216"/>
    <w:rsid w:val="0049739F"/>
    <w:rsid w:val="004A1054"/>
    <w:rsid w:val="004A36F0"/>
    <w:rsid w:val="004A4E80"/>
    <w:rsid w:val="004A571E"/>
    <w:rsid w:val="004A7C9B"/>
    <w:rsid w:val="004B2E0F"/>
    <w:rsid w:val="004B49B0"/>
    <w:rsid w:val="004B58A0"/>
    <w:rsid w:val="004B6C5C"/>
    <w:rsid w:val="004C4439"/>
    <w:rsid w:val="004C481B"/>
    <w:rsid w:val="004C50F6"/>
    <w:rsid w:val="004C5414"/>
    <w:rsid w:val="004C5A93"/>
    <w:rsid w:val="004C7BAA"/>
    <w:rsid w:val="004C7F06"/>
    <w:rsid w:val="004D0B87"/>
    <w:rsid w:val="004D1D24"/>
    <w:rsid w:val="004D28BD"/>
    <w:rsid w:val="004D49D8"/>
    <w:rsid w:val="004D4B81"/>
    <w:rsid w:val="004D55F3"/>
    <w:rsid w:val="004D5CA0"/>
    <w:rsid w:val="004D67A9"/>
    <w:rsid w:val="004E0A6B"/>
    <w:rsid w:val="004E0ED5"/>
    <w:rsid w:val="004E1217"/>
    <w:rsid w:val="004E21D6"/>
    <w:rsid w:val="004E249B"/>
    <w:rsid w:val="004E4CCF"/>
    <w:rsid w:val="004E6807"/>
    <w:rsid w:val="004F32C1"/>
    <w:rsid w:val="004F7936"/>
    <w:rsid w:val="004F7FA0"/>
    <w:rsid w:val="00500834"/>
    <w:rsid w:val="00501025"/>
    <w:rsid w:val="005016CC"/>
    <w:rsid w:val="00505DA3"/>
    <w:rsid w:val="005060D9"/>
    <w:rsid w:val="00507667"/>
    <w:rsid w:val="00513983"/>
    <w:rsid w:val="0051404C"/>
    <w:rsid w:val="00516371"/>
    <w:rsid w:val="0051724C"/>
    <w:rsid w:val="00520DFB"/>
    <w:rsid w:val="00521025"/>
    <w:rsid w:val="005217DD"/>
    <w:rsid w:val="005226D0"/>
    <w:rsid w:val="00524FFA"/>
    <w:rsid w:val="00533905"/>
    <w:rsid w:val="00536528"/>
    <w:rsid w:val="00536EAC"/>
    <w:rsid w:val="00540126"/>
    <w:rsid w:val="00540F9D"/>
    <w:rsid w:val="00541E2A"/>
    <w:rsid w:val="00542099"/>
    <w:rsid w:val="005428A1"/>
    <w:rsid w:val="005433D9"/>
    <w:rsid w:val="005456F3"/>
    <w:rsid w:val="00550E10"/>
    <w:rsid w:val="005537D4"/>
    <w:rsid w:val="005607D8"/>
    <w:rsid w:val="00560AF2"/>
    <w:rsid w:val="0056102F"/>
    <w:rsid w:val="00561C62"/>
    <w:rsid w:val="00562D21"/>
    <w:rsid w:val="00563561"/>
    <w:rsid w:val="00564207"/>
    <w:rsid w:val="0056506F"/>
    <w:rsid w:val="00565B01"/>
    <w:rsid w:val="00565D1C"/>
    <w:rsid w:val="005669A8"/>
    <w:rsid w:val="00567230"/>
    <w:rsid w:val="005674DC"/>
    <w:rsid w:val="005722CC"/>
    <w:rsid w:val="0057359C"/>
    <w:rsid w:val="0057534C"/>
    <w:rsid w:val="00575721"/>
    <w:rsid w:val="00576F38"/>
    <w:rsid w:val="0058062E"/>
    <w:rsid w:val="005816BC"/>
    <w:rsid w:val="00583151"/>
    <w:rsid w:val="00583174"/>
    <w:rsid w:val="00585AA5"/>
    <w:rsid w:val="0058679B"/>
    <w:rsid w:val="005911B2"/>
    <w:rsid w:val="00592F01"/>
    <w:rsid w:val="0059373E"/>
    <w:rsid w:val="005942DC"/>
    <w:rsid w:val="005A03CD"/>
    <w:rsid w:val="005A4016"/>
    <w:rsid w:val="005A5700"/>
    <w:rsid w:val="005A784D"/>
    <w:rsid w:val="005B02BC"/>
    <w:rsid w:val="005B33E0"/>
    <w:rsid w:val="005B5DF9"/>
    <w:rsid w:val="005C1789"/>
    <w:rsid w:val="005C25A3"/>
    <w:rsid w:val="005C4619"/>
    <w:rsid w:val="005C4F76"/>
    <w:rsid w:val="005C5F7F"/>
    <w:rsid w:val="005C7FEB"/>
    <w:rsid w:val="005D1EFD"/>
    <w:rsid w:val="005D2096"/>
    <w:rsid w:val="005D266E"/>
    <w:rsid w:val="005D2CEA"/>
    <w:rsid w:val="005D3375"/>
    <w:rsid w:val="005D6FC9"/>
    <w:rsid w:val="005D7211"/>
    <w:rsid w:val="005E0B29"/>
    <w:rsid w:val="005E5FE9"/>
    <w:rsid w:val="005E60B4"/>
    <w:rsid w:val="005F0CE0"/>
    <w:rsid w:val="005F10C2"/>
    <w:rsid w:val="005F42F3"/>
    <w:rsid w:val="005F62DD"/>
    <w:rsid w:val="005F659B"/>
    <w:rsid w:val="006015C7"/>
    <w:rsid w:val="006029C4"/>
    <w:rsid w:val="006032E4"/>
    <w:rsid w:val="00603688"/>
    <w:rsid w:val="00610753"/>
    <w:rsid w:val="00611869"/>
    <w:rsid w:val="0061189C"/>
    <w:rsid w:val="00612721"/>
    <w:rsid w:val="00612967"/>
    <w:rsid w:val="00612F21"/>
    <w:rsid w:val="0061423D"/>
    <w:rsid w:val="00614AB8"/>
    <w:rsid w:val="006158D8"/>
    <w:rsid w:val="00616EA9"/>
    <w:rsid w:val="00617174"/>
    <w:rsid w:val="00617493"/>
    <w:rsid w:val="00617A5C"/>
    <w:rsid w:val="00620EBA"/>
    <w:rsid w:val="00624505"/>
    <w:rsid w:val="006255F2"/>
    <w:rsid w:val="00626C80"/>
    <w:rsid w:val="006271D7"/>
    <w:rsid w:val="00627AB5"/>
    <w:rsid w:val="006337E0"/>
    <w:rsid w:val="0064532F"/>
    <w:rsid w:val="006459CE"/>
    <w:rsid w:val="00650E6C"/>
    <w:rsid w:val="00650F60"/>
    <w:rsid w:val="00651C11"/>
    <w:rsid w:val="00651CE3"/>
    <w:rsid w:val="006532DD"/>
    <w:rsid w:val="00653C16"/>
    <w:rsid w:val="00654E76"/>
    <w:rsid w:val="00657469"/>
    <w:rsid w:val="006626A0"/>
    <w:rsid w:val="00665E8B"/>
    <w:rsid w:val="00671C0D"/>
    <w:rsid w:val="00672C6E"/>
    <w:rsid w:val="0067569E"/>
    <w:rsid w:val="00675E47"/>
    <w:rsid w:val="00682889"/>
    <w:rsid w:val="00686FDB"/>
    <w:rsid w:val="00687616"/>
    <w:rsid w:val="006931E4"/>
    <w:rsid w:val="00693C32"/>
    <w:rsid w:val="00696F9C"/>
    <w:rsid w:val="00697523"/>
    <w:rsid w:val="006A10EC"/>
    <w:rsid w:val="006A14F1"/>
    <w:rsid w:val="006A15FA"/>
    <w:rsid w:val="006A1E98"/>
    <w:rsid w:val="006A3980"/>
    <w:rsid w:val="006A5B24"/>
    <w:rsid w:val="006B2A14"/>
    <w:rsid w:val="006B4E53"/>
    <w:rsid w:val="006B5121"/>
    <w:rsid w:val="006B73E0"/>
    <w:rsid w:val="006C2FE1"/>
    <w:rsid w:val="006C5296"/>
    <w:rsid w:val="006C69C2"/>
    <w:rsid w:val="006C78BE"/>
    <w:rsid w:val="006D1D2C"/>
    <w:rsid w:val="006D5136"/>
    <w:rsid w:val="006E3473"/>
    <w:rsid w:val="006E4FF8"/>
    <w:rsid w:val="006F4233"/>
    <w:rsid w:val="006F676B"/>
    <w:rsid w:val="00700999"/>
    <w:rsid w:val="00702177"/>
    <w:rsid w:val="00702AF7"/>
    <w:rsid w:val="0070350A"/>
    <w:rsid w:val="0070380F"/>
    <w:rsid w:val="0071168B"/>
    <w:rsid w:val="007118DF"/>
    <w:rsid w:val="007131C1"/>
    <w:rsid w:val="00717628"/>
    <w:rsid w:val="00720E34"/>
    <w:rsid w:val="007237CA"/>
    <w:rsid w:val="0072452A"/>
    <w:rsid w:val="007248CA"/>
    <w:rsid w:val="007254E5"/>
    <w:rsid w:val="007259E2"/>
    <w:rsid w:val="00726024"/>
    <w:rsid w:val="00727C97"/>
    <w:rsid w:val="00730AC8"/>
    <w:rsid w:val="00733572"/>
    <w:rsid w:val="00735526"/>
    <w:rsid w:val="00741341"/>
    <w:rsid w:val="00743B60"/>
    <w:rsid w:val="00744162"/>
    <w:rsid w:val="00744F37"/>
    <w:rsid w:val="00750617"/>
    <w:rsid w:val="00750F73"/>
    <w:rsid w:val="00751A12"/>
    <w:rsid w:val="00753143"/>
    <w:rsid w:val="0075338F"/>
    <w:rsid w:val="00753CF5"/>
    <w:rsid w:val="00754307"/>
    <w:rsid w:val="00756A4A"/>
    <w:rsid w:val="00762764"/>
    <w:rsid w:val="00763EC0"/>
    <w:rsid w:val="00764B1D"/>
    <w:rsid w:val="00767EC8"/>
    <w:rsid w:val="0077011C"/>
    <w:rsid w:val="007704D0"/>
    <w:rsid w:val="00770938"/>
    <w:rsid w:val="00772211"/>
    <w:rsid w:val="00773D21"/>
    <w:rsid w:val="00776DA0"/>
    <w:rsid w:val="00777AC1"/>
    <w:rsid w:val="0078444D"/>
    <w:rsid w:val="007861E6"/>
    <w:rsid w:val="00786BFF"/>
    <w:rsid w:val="00790D00"/>
    <w:rsid w:val="00791F29"/>
    <w:rsid w:val="007920FC"/>
    <w:rsid w:val="007927A6"/>
    <w:rsid w:val="007949A5"/>
    <w:rsid w:val="00794DDA"/>
    <w:rsid w:val="007A0E80"/>
    <w:rsid w:val="007A221A"/>
    <w:rsid w:val="007A4653"/>
    <w:rsid w:val="007A5A52"/>
    <w:rsid w:val="007A650C"/>
    <w:rsid w:val="007B19D9"/>
    <w:rsid w:val="007B62AE"/>
    <w:rsid w:val="007C1413"/>
    <w:rsid w:val="007C168C"/>
    <w:rsid w:val="007C2946"/>
    <w:rsid w:val="007C3590"/>
    <w:rsid w:val="007C3B1B"/>
    <w:rsid w:val="007C652F"/>
    <w:rsid w:val="007E0E13"/>
    <w:rsid w:val="007E59D0"/>
    <w:rsid w:val="007E685B"/>
    <w:rsid w:val="007E6D17"/>
    <w:rsid w:val="007F5E19"/>
    <w:rsid w:val="007F6BE0"/>
    <w:rsid w:val="007F7A51"/>
    <w:rsid w:val="00800663"/>
    <w:rsid w:val="008006AA"/>
    <w:rsid w:val="008026A5"/>
    <w:rsid w:val="008063AF"/>
    <w:rsid w:val="008103D9"/>
    <w:rsid w:val="0081042B"/>
    <w:rsid w:val="00811A92"/>
    <w:rsid w:val="00811D5C"/>
    <w:rsid w:val="00812E6B"/>
    <w:rsid w:val="00813522"/>
    <w:rsid w:val="00813C97"/>
    <w:rsid w:val="00815D95"/>
    <w:rsid w:val="00816439"/>
    <w:rsid w:val="00817771"/>
    <w:rsid w:val="00826950"/>
    <w:rsid w:val="00826B76"/>
    <w:rsid w:val="0083451E"/>
    <w:rsid w:val="00836171"/>
    <w:rsid w:val="00840095"/>
    <w:rsid w:val="00842B1D"/>
    <w:rsid w:val="00843F5B"/>
    <w:rsid w:val="008476B6"/>
    <w:rsid w:val="00851D60"/>
    <w:rsid w:val="00855B75"/>
    <w:rsid w:val="00856928"/>
    <w:rsid w:val="008648E1"/>
    <w:rsid w:val="00865D7E"/>
    <w:rsid w:val="00867664"/>
    <w:rsid w:val="008676E0"/>
    <w:rsid w:val="0087335B"/>
    <w:rsid w:val="00874E95"/>
    <w:rsid w:val="00874F63"/>
    <w:rsid w:val="00877A95"/>
    <w:rsid w:val="00883755"/>
    <w:rsid w:val="00883B82"/>
    <w:rsid w:val="008926E4"/>
    <w:rsid w:val="00892C00"/>
    <w:rsid w:val="00894EB4"/>
    <w:rsid w:val="00894F2B"/>
    <w:rsid w:val="00895005"/>
    <w:rsid w:val="00896F81"/>
    <w:rsid w:val="008A0505"/>
    <w:rsid w:val="008A09CD"/>
    <w:rsid w:val="008A1E72"/>
    <w:rsid w:val="008A444F"/>
    <w:rsid w:val="008A5C40"/>
    <w:rsid w:val="008A7BD1"/>
    <w:rsid w:val="008A7E84"/>
    <w:rsid w:val="008B0A45"/>
    <w:rsid w:val="008B220D"/>
    <w:rsid w:val="008B43F6"/>
    <w:rsid w:val="008B6401"/>
    <w:rsid w:val="008B7481"/>
    <w:rsid w:val="008C2747"/>
    <w:rsid w:val="008C3BCB"/>
    <w:rsid w:val="008C624C"/>
    <w:rsid w:val="008C7D94"/>
    <w:rsid w:val="008D2408"/>
    <w:rsid w:val="008D2B39"/>
    <w:rsid w:val="008D449F"/>
    <w:rsid w:val="008D4DB2"/>
    <w:rsid w:val="008D7330"/>
    <w:rsid w:val="008D764A"/>
    <w:rsid w:val="008E450E"/>
    <w:rsid w:val="008E62BF"/>
    <w:rsid w:val="008E738C"/>
    <w:rsid w:val="008F02F1"/>
    <w:rsid w:val="008F48C3"/>
    <w:rsid w:val="008F7E4F"/>
    <w:rsid w:val="0090144C"/>
    <w:rsid w:val="00901E7B"/>
    <w:rsid w:val="009027BB"/>
    <w:rsid w:val="00902B7D"/>
    <w:rsid w:val="0090540D"/>
    <w:rsid w:val="009057B0"/>
    <w:rsid w:val="00910553"/>
    <w:rsid w:val="009109A6"/>
    <w:rsid w:val="0091471E"/>
    <w:rsid w:val="0091479F"/>
    <w:rsid w:val="009208D9"/>
    <w:rsid w:val="00920FB3"/>
    <w:rsid w:val="009216AD"/>
    <w:rsid w:val="009231A3"/>
    <w:rsid w:val="009251BC"/>
    <w:rsid w:val="009253A4"/>
    <w:rsid w:val="0092558B"/>
    <w:rsid w:val="00931C8D"/>
    <w:rsid w:val="00931D6A"/>
    <w:rsid w:val="0094223A"/>
    <w:rsid w:val="00943238"/>
    <w:rsid w:val="00943E11"/>
    <w:rsid w:val="00944358"/>
    <w:rsid w:val="00945102"/>
    <w:rsid w:val="00945EB4"/>
    <w:rsid w:val="00945F80"/>
    <w:rsid w:val="00946572"/>
    <w:rsid w:val="00946FC7"/>
    <w:rsid w:val="009506BC"/>
    <w:rsid w:val="00954900"/>
    <w:rsid w:val="0095633C"/>
    <w:rsid w:val="00960A87"/>
    <w:rsid w:val="00962420"/>
    <w:rsid w:val="00962D74"/>
    <w:rsid w:val="00962F8E"/>
    <w:rsid w:val="00963738"/>
    <w:rsid w:val="00964DB8"/>
    <w:rsid w:val="00966901"/>
    <w:rsid w:val="00971134"/>
    <w:rsid w:val="00971E98"/>
    <w:rsid w:val="00975138"/>
    <w:rsid w:val="00977320"/>
    <w:rsid w:val="00982083"/>
    <w:rsid w:val="00982A89"/>
    <w:rsid w:val="00983C4D"/>
    <w:rsid w:val="00983D08"/>
    <w:rsid w:val="00983E86"/>
    <w:rsid w:val="009841BA"/>
    <w:rsid w:val="00984F9E"/>
    <w:rsid w:val="00987DE5"/>
    <w:rsid w:val="00990891"/>
    <w:rsid w:val="009920B7"/>
    <w:rsid w:val="0099276A"/>
    <w:rsid w:val="0099316A"/>
    <w:rsid w:val="009970B8"/>
    <w:rsid w:val="009A0D5E"/>
    <w:rsid w:val="009A1BD6"/>
    <w:rsid w:val="009A25DF"/>
    <w:rsid w:val="009A39A6"/>
    <w:rsid w:val="009A6132"/>
    <w:rsid w:val="009A7772"/>
    <w:rsid w:val="009A7CD7"/>
    <w:rsid w:val="009B083A"/>
    <w:rsid w:val="009B0D22"/>
    <w:rsid w:val="009B2E4B"/>
    <w:rsid w:val="009B4BF0"/>
    <w:rsid w:val="009B66C8"/>
    <w:rsid w:val="009C1A86"/>
    <w:rsid w:val="009C4376"/>
    <w:rsid w:val="009C4CF7"/>
    <w:rsid w:val="009D248F"/>
    <w:rsid w:val="009D6DC5"/>
    <w:rsid w:val="009D6DFF"/>
    <w:rsid w:val="009D7873"/>
    <w:rsid w:val="009D7DB0"/>
    <w:rsid w:val="009E3F60"/>
    <w:rsid w:val="009E778B"/>
    <w:rsid w:val="009F1ACE"/>
    <w:rsid w:val="009F2506"/>
    <w:rsid w:val="009F4522"/>
    <w:rsid w:val="009F7721"/>
    <w:rsid w:val="00A00F44"/>
    <w:rsid w:val="00A0140F"/>
    <w:rsid w:val="00A01810"/>
    <w:rsid w:val="00A0549C"/>
    <w:rsid w:val="00A06B30"/>
    <w:rsid w:val="00A13363"/>
    <w:rsid w:val="00A14046"/>
    <w:rsid w:val="00A14777"/>
    <w:rsid w:val="00A16B74"/>
    <w:rsid w:val="00A178B4"/>
    <w:rsid w:val="00A20181"/>
    <w:rsid w:val="00A2251F"/>
    <w:rsid w:val="00A22A14"/>
    <w:rsid w:val="00A22A25"/>
    <w:rsid w:val="00A24E2A"/>
    <w:rsid w:val="00A26C45"/>
    <w:rsid w:val="00A26D22"/>
    <w:rsid w:val="00A27E72"/>
    <w:rsid w:val="00A30C14"/>
    <w:rsid w:val="00A31453"/>
    <w:rsid w:val="00A343CC"/>
    <w:rsid w:val="00A36CDE"/>
    <w:rsid w:val="00A379E6"/>
    <w:rsid w:val="00A37B8B"/>
    <w:rsid w:val="00A41152"/>
    <w:rsid w:val="00A41D6D"/>
    <w:rsid w:val="00A44B5B"/>
    <w:rsid w:val="00A5517B"/>
    <w:rsid w:val="00A575C4"/>
    <w:rsid w:val="00A57A13"/>
    <w:rsid w:val="00A60909"/>
    <w:rsid w:val="00A61433"/>
    <w:rsid w:val="00A621A3"/>
    <w:rsid w:val="00A62A42"/>
    <w:rsid w:val="00A64730"/>
    <w:rsid w:val="00A65944"/>
    <w:rsid w:val="00A666E9"/>
    <w:rsid w:val="00A67C9A"/>
    <w:rsid w:val="00A71132"/>
    <w:rsid w:val="00A73FE6"/>
    <w:rsid w:val="00A757EB"/>
    <w:rsid w:val="00A757F3"/>
    <w:rsid w:val="00A7635B"/>
    <w:rsid w:val="00A803E1"/>
    <w:rsid w:val="00A83C3C"/>
    <w:rsid w:val="00A9105A"/>
    <w:rsid w:val="00A96B28"/>
    <w:rsid w:val="00AA2262"/>
    <w:rsid w:val="00AA24FF"/>
    <w:rsid w:val="00AA7FF8"/>
    <w:rsid w:val="00AB0646"/>
    <w:rsid w:val="00AB1771"/>
    <w:rsid w:val="00AB1C85"/>
    <w:rsid w:val="00AB5EC6"/>
    <w:rsid w:val="00AB7F78"/>
    <w:rsid w:val="00AC0396"/>
    <w:rsid w:val="00AC0F18"/>
    <w:rsid w:val="00AC3654"/>
    <w:rsid w:val="00AC43B4"/>
    <w:rsid w:val="00AC499E"/>
    <w:rsid w:val="00AC4F48"/>
    <w:rsid w:val="00AC57C9"/>
    <w:rsid w:val="00AD083D"/>
    <w:rsid w:val="00AD131D"/>
    <w:rsid w:val="00AD2910"/>
    <w:rsid w:val="00AD4E71"/>
    <w:rsid w:val="00AD62F9"/>
    <w:rsid w:val="00AD72B4"/>
    <w:rsid w:val="00AE10C3"/>
    <w:rsid w:val="00AE1A2A"/>
    <w:rsid w:val="00AE481F"/>
    <w:rsid w:val="00AE4EFB"/>
    <w:rsid w:val="00AE5224"/>
    <w:rsid w:val="00AE73C4"/>
    <w:rsid w:val="00AE7FEC"/>
    <w:rsid w:val="00AF0D23"/>
    <w:rsid w:val="00AF0F44"/>
    <w:rsid w:val="00AF2E52"/>
    <w:rsid w:val="00AF2F94"/>
    <w:rsid w:val="00B02D61"/>
    <w:rsid w:val="00B03FA3"/>
    <w:rsid w:val="00B04AB1"/>
    <w:rsid w:val="00B05E0D"/>
    <w:rsid w:val="00B06222"/>
    <w:rsid w:val="00B1110E"/>
    <w:rsid w:val="00B12285"/>
    <w:rsid w:val="00B143AF"/>
    <w:rsid w:val="00B14B92"/>
    <w:rsid w:val="00B15D55"/>
    <w:rsid w:val="00B17557"/>
    <w:rsid w:val="00B17665"/>
    <w:rsid w:val="00B25735"/>
    <w:rsid w:val="00B270A6"/>
    <w:rsid w:val="00B27A42"/>
    <w:rsid w:val="00B3151A"/>
    <w:rsid w:val="00B327C6"/>
    <w:rsid w:val="00B331C4"/>
    <w:rsid w:val="00B36B10"/>
    <w:rsid w:val="00B37022"/>
    <w:rsid w:val="00B44427"/>
    <w:rsid w:val="00B44DDA"/>
    <w:rsid w:val="00B522E6"/>
    <w:rsid w:val="00B530FE"/>
    <w:rsid w:val="00B57ADB"/>
    <w:rsid w:val="00B61683"/>
    <w:rsid w:val="00B6302C"/>
    <w:rsid w:val="00B66E3D"/>
    <w:rsid w:val="00B672E5"/>
    <w:rsid w:val="00B7090F"/>
    <w:rsid w:val="00B74DA2"/>
    <w:rsid w:val="00B74FCB"/>
    <w:rsid w:val="00B772D9"/>
    <w:rsid w:val="00B82839"/>
    <w:rsid w:val="00B84364"/>
    <w:rsid w:val="00B852B2"/>
    <w:rsid w:val="00B90470"/>
    <w:rsid w:val="00B90C38"/>
    <w:rsid w:val="00B9160A"/>
    <w:rsid w:val="00B93F5D"/>
    <w:rsid w:val="00B966FB"/>
    <w:rsid w:val="00BA4805"/>
    <w:rsid w:val="00BA503B"/>
    <w:rsid w:val="00BA5F69"/>
    <w:rsid w:val="00BA69AA"/>
    <w:rsid w:val="00BB2606"/>
    <w:rsid w:val="00BC09FC"/>
    <w:rsid w:val="00BC0C2D"/>
    <w:rsid w:val="00BC1DF7"/>
    <w:rsid w:val="00BC22F0"/>
    <w:rsid w:val="00BC54C5"/>
    <w:rsid w:val="00BD3813"/>
    <w:rsid w:val="00BD438F"/>
    <w:rsid w:val="00BD4719"/>
    <w:rsid w:val="00BD63F2"/>
    <w:rsid w:val="00BD67B9"/>
    <w:rsid w:val="00BD6FAA"/>
    <w:rsid w:val="00BE06F6"/>
    <w:rsid w:val="00BE1753"/>
    <w:rsid w:val="00BE3549"/>
    <w:rsid w:val="00BE5027"/>
    <w:rsid w:val="00BF1619"/>
    <w:rsid w:val="00BF18EF"/>
    <w:rsid w:val="00BF1995"/>
    <w:rsid w:val="00BF5C86"/>
    <w:rsid w:val="00BF6C85"/>
    <w:rsid w:val="00BF6E6D"/>
    <w:rsid w:val="00C002C3"/>
    <w:rsid w:val="00C026B1"/>
    <w:rsid w:val="00C072D7"/>
    <w:rsid w:val="00C113BC"/>
    <w:rsid w:val="00C11A0F"/>
    <w:rsid w:val="00C1342B"/>
    <w:rsid w:val="00C15398"/>
    <w:rsid w:val="00C16921"/>
    <w:rsid w:val="00C20F6F"/>
    <w:rsid w:val="00C21C31"/>
    <w:rsid w:val="00C26709"/>
    <w:rsid w:val="00C30DD4"/>
    <w:rsid w:val="00C3287C"/>
    <w:rsid w:val="00C32BC7"/>
    <w:rsid w:val="00C33232"/>
    <w:rsid w:val="00C3440B"/>
    <w:rsid w:val="00C353E9"/>
    <w:rsid w:val="00C360F9"/>
    <w:rsid w:val="00C3629B"/>
    <w:rsid w:val="00C36B7A"/>
    <w:rsid w:val="00C40EC1"/>
    <w:rsid w:val="00C42A5D"/>
    <w:rsid w:val="00C438DE"/>
    <w:rsid w:val="00C441EE"/>
    <w:rsid w:val="00C448AD"/>
    <w:rsid w:val="00C44A93"/>
    <w:rsid w:val="00C460FC"/>
    <w:rsid w:val="00C46680"/>
    <w:rsid w:val="00C4757F"/>
    <w:rsid w:val="00C47CE2"/>
    <w:rsid w:val="00C51AA4"/>
    <w:rsid w:val="00C55635"/>
    <w:rsid w:val="00C5748C"/>
    <w:rsid w:val="00C605D6"/>
    <w:rsid w:val="00C607CD"/>
    <w:rsid w:val="00C632D1"/>
    <w:rsid w:val="00C6391E"/>
    <w:rsid w:val="00C644BC"/>
    <w:rsid w:val="00C6511E"/>
    <w:rsid w:val="00C659C7"/>
    <w:rsid w:val="00C660A3"/>
    <w:rsid w:val="00C66460"/>
    <w:rsid w:val="00C666D9"/>
    <w:rsid w:val="00C671CD"/>
    <w:rsid w:val="00C71D6C"/>
    <w:rsid w:val="00C71D9F"/>
    <w:rsid w:val="00C7397A"/>
    <w:rsid w:val="00C76387"/>
    <w:rsid w:val="00C769A7"/>
    <w:rsid w:val="00C80ADD"/>
    <w:rsid w:val="00C80CD1"/>
    <w:rsid w:val="00C838F3"/>
    <w:rsid w:val="00C83F45"/>
    <w:rsid w:val="00C84E91"/>
    <w:rsid w:val="00C8638A"/>
    <w:rsid w:val="00C86754"/>
    <w:rsid w:val="00C9106C"/>
    <w:rsid w:val="00C9354E"/>
    <w:rsid w:val="00C97A75"/>
    <w:rsid w:val="00CA7D6A"/>
    <w:rsid w:val="00CB14B6"/>
    <w:rsid w:val="00CB220A"/>
    <w:rsid w:val="00CB27C8"/>
    <w:rsid w:val="00CB45C4"/>
    <w:rsid w:val="00CB5F8A"/>
    <w:rsid w:val="00CB638C"/>
    <w:rsid w:val="00CB7146"/>
    <w:rsid w:val="00CB72F8"/>
    <w:rsid w:val="00CB7E15"/>
    <w:rsid w:val="00CC02D9"/>
    <w:rsid w:val="00CC1735"/>
    <w:rsid w:val="00CC1774"/>
    <w:rsid w:val="00CC7E9D"/>
    <w:rsid w:val="00CD13F4"/>
    <w:rsid w:val="00CD18B6"/>
    <w:rsid w:val="00CD1D4C"/>
    <w:rsid w:val="00CD2F26"/>
    <w:rsid w:val="00CD35CB"/>
    <w:rsid w:val="00CD4864"/>
    <w:rsid w:val="00CD4C12"/>
    <w:rsid w:val="00CE0F9D"/>
    <w:rsid w:val="00CE1A22"/>
    <w:rsid w:val="00CE28EB"/>
    <w:rsid w:val="00CE29C4"/>
    <w:rsid w:val="00CE41DB"/>
    <w:rsid w:val="00CE41FC"/>
    <w:rsid w:val="00CE663B"/>
    <w:rsid w:val="00CF198D"/>
    <w:rsid w:val="00CF1CBC"/>
    <w:rsid w:val="00CF460B"/>
    <w:rsid w:val="00CF473E"/>
    <w:rsid w:val="00CF580D"/>
    <w:rsid w:val="00CF7276"/>
    <w:rsid w:val="00D006F5"/>
    <w:rsid w:val="00D0102B"/>
    <w:rsid w:val="00D01884"/>
    <w:rsid w:val="00D0328A"/>
    <w:rsid w:val="00D036A8"/>
    <w:rsid w:val="00D05C98"/>
    <w:rsid w:val="00D061CC"/>
    <w:rsid w:val="00D06C91"/>
    <w:rsid w:val="00D06DFB"/>
    <w:rsid w:val="00D1326C"/>
    <w:rsid w:val="00D14BC0"/>
    <w:rsid w:val="00D15D8A"/>
    <w:rsid w:val="00D16678"/>
    <w:rsid w:val="00D20AC0"/>
    <w:rsid w:val="00D2219F"/>
    <w:rsid w:val="00D22490"/>
    <w:rsid w:val="00D2597B"/>
    <w:rsid w:val="00D26723"/>
    <w:rsid w:val="00D26BA7"/>
    <w:rsid w:val="00D26F68"/>
    <w:rsid w:val="00D31F96"/>
    <w:rsid w:val="00D37D1D"/>
    <w:rsid w:val="00D407F3"/>
    <w:rsid w:val="00D41C6E"/>
    <w:rsid w:val="00D44B3A"/>
    <w:rsid w:val="00D46A41"/>
    <w:rsid w:val="00D478AB"/>
    <w:rsid w:val="00D52B10"/>
    <w:rsid w:val="00D52BC9"/>
    <w:rsid w:val="00D54C36"/>
    <w:rsid w:val="00D55389"/>
    <w:rsid w:val="00D56016"/>
    <w:rsid w:val="00D56E28"/>
    <w:rsid w:val="00D603C5"/>
    <w:rsid w:val="00D604B5"/>
    <w:rsid w:val="00D60FED"/>
    <w:rsid w:val="00D612AB"/>
    <w:rsid w:val="00D62D4B"/>
    <w:rsid w:val="00D63E61"/>
    <w:rsid w:val="00D66A78"/>
    <w:rsid w:val="00D71181"/>
    <w:rsid w:val="00D721FF"/>
    <w:rsid w:val="00D7298E"/>
    <w:rsid w:val="00D72F46"/>
    <w:rsid w:val="00D7402D"/>
    <w:rsid w:val="00D748E2"/>
    <w:rsid w:val="00D75F74"/>
    <w:rsid w:val="00D802E4"/>
    <w:rsid w:val="00D83546"/>
    <w:rsid w:val="00D83F65"/>
    <w:rsid w:val="00D85A4E"/>
    <w:rsid w:val="00D908FC"/>
    <w:rsid w:val="00D91E40"/>
    <w:rsid w:val="00D92651"/>
    <w:rsid w:val="00D95945"/>
    <w:rsid w:val="00D97327"/>
    <w:rsid w:val="00D977E3"/>
    <w:rsid w:val="00D97ACA"/>
    <w:rsid w:val="00DA1566"/>
    <w:rsid w:val="00DA1C53"/>
    <w:rsid w:val="00DA1EB9"/>
    <w:rsid w:val="00DB022E"/>
    <w:rsid w:val="00DB5218"/>
    <w:rsid w:val="00DB63D9"/>
    <w:rsid w:val="00DC0D34"/>
    <w:rsid w:val="00DC1D43"/>
    <w:rsid w:val="00DC4AEB"/>
    <w:rsid w:val="00DC4BA6"/>
    <w:rsid w:val="00DD00FE"/>
    <w:rsid w:val="00DD13E2"/>
    <w:rsid w:val="00DD28D3"/>
    <w:rsid w:val="00DD6987"/>
    <w:rsid w:val="00DD69F9"/>
    <w:rsid w:val="00DE1A42"/>
    <w:rsid w:val="00DE3412"/>
    <w:rsid w:val="00DE4BB2"/>
    <w:rsid w:val="00DE6035"/>
    <w:rsid w:val="00DE6640"/>
    <w:rsid w:val="00DE78E3"/>
    <w:rsid w:val="00DF087B"/>
    <w:rsid w:val="00DF13E8"/>
    <w:rsid w:val="00DF25D0"/>
    <w:rsid w:val="00DF5918"/>
    <w:rsid w:val="00DF7EE8"/>
    <w:rsid w:val="00E0594B"/>
    <w:rsid w:val="00E060C4"/>
    <w:rsid w:val="00E06377"/>
    <w:rsid w:val="00E06A32"/>
    <w:rsid w:val="00E0747A"/>
    <w:rsid w:val="00E1393F"/>
    <w:rsid w:val="00E14692"/>
    <w:rsid w:val="00E15ABE"/>
    <w:rsid w:val="00E1640F"/>
    <w:rsid w:val="00E16A4B"/>
    <w:rsid w:val="00E1739E"/>
    <w:rsid w:val="00E23764"/>
    <w:rsid w:val="00E263E7"/>
    <w:rsid w:val="00E277DF"/>
    <w:rsid w:val="00E27E52"/>
    <w:rsid w:val="00E3221F"/>
    <w:rsid w:val="00E41077"/>
    <w:rsid w:val="00E42DBE"/>
    <w:rsid w:val="00E43477"/>
    <w:rsid w:val="00E44684"/>
    <w:rsid w:val="00E4493A"/>
    <w:rsid w:val="00E463E4"/>
    <w:rsid w:val="00E4687B"/>
    <w:rsid w:val="00E469B9"/>
    <w:rsid w:val="00E54971"/>
    <w:rsid w:val="00E55FC5"/>
    <w:rsid w:val="00E5699D"/>
    <w:rsid w:val="00E63E8A"/>
    <w:rsid w:val="00E76106"/>
    <w:rsid w:val="00E80581"/>
    <w:rsid w:val="00E808D7"/>
    <w:rsid w:val="00E81E56"/>
    <w:rsid w:val="00E82597"/>
    <w:rsid w:val="00E83C38"/>
    <w:rsid w:val="00E8517F"/>
    <w:rsid w:val="00E853F3"/>
    <w:rsid w:val="00E8653D"/>
    <w:rsid w:val="00E9019F"/>
    <w:rsid w:val="00E9189E"/>
    <w:rsid w:val="00E91CA9"/>
    <w:rsid w:val="00E92014"/>
    <w:rsid w:val="00E95D2C"/>
    <w:rsid w:val="00E96369"/>
    <w:rsid w:val="00E9650C"/>
    <w:rsid w:val="00E96713"/>
    <w:rsid w:val="00EA1084"/>
    <w:rsid w:val="00EB1C2C"/>
    <w:rsid w:val="00EB2D3A"/>
    <w:rsid w:val="00EB5C41"/>
    <w:rsid w:val="00EB5E43"/>
    <w:rsid w:val="00EB75B5"/>
    <w:rsid w:val="00EC05FA"/>
    <w:rsid w:val="00EC0E0E"/>
    <w:rsid w:val="00EC4A88"/>
    <w:rsid w:val="00ED3482"/>
    <w:rsid w:val="00ED57AA"/>
    <w:rsid w:val="00ED6C8E"/>
    <w:rsid w:val="00EE0B5A"/>
    <w:rsid w:val="00EE118A"/>
    <w:rsid w:val="00EE2024"/>
    <w:rsid w:val="00EE3648"/>
    <w:rsid w:val="00EE5DB7"/>
    <w:rsid w:val="00EE6E79"/>
    <w:rsid w:val="00EF050D"/>
    <w:rsid w:val="00EF12F0"/>
    <w:rsid w:val="00EF1716"/>
    <w:rsid w:val="00EF28D5"/>
    <w:rsid w:val="00EF2A72"/>
    <w:rsid w:val="00EF36C3"/>
    <w:rsid w:val="00EF584A"/>
    <w:rsid w:val="00EF782A"/>
    <w:rsid w:val="00F01D18"/>
    <w:rsid w:val="00F02783"/>
    <w:rsid w:val="00F0592F"/>
    <w:rsid w:val="00F06811"/>
    <w:rsid w:val="00F07ACD"/>
    <w:rsid w:val="00F10FA2"/>
    <w:rsid w:val="00F119B2"/>
    <w:rsid w:val="00F21893"/>
    <w:rsid w:val="00F23F6D"/>
    <w:rsid w:val="00F242F1"/>
    <w:rsid w:val="00F2580D"/>
    <w:rsid w:val="00F30A2A"/>
    <w:rsid w:val="00F34448"/>
    <w:rsid w:val="00F349C7"/>
    <w:rsid w:val="00F35910"/>
    <w:rsid w:val="00F3667C"/>
    <w:rsid w:val="00F366C6"/>
    <w:rsid w:val="00F44802"/>
    <w:rsid w:val="00F45EEA"/>
    <w:rsid w:val="00F468C3"/>
    <w:rsid w:val="00F47F37"/>
    <w:rsid w:val="00F539AA"/>
    <w:rsid w:val="00F54DBD"/>
    <w:rsid w:val="00F56227"/>
    <w:rsid w:val="00F56CC2"/>
    <w:rsid w:val="00F61312"/>
    <w:rsid w:val="00F633A7"/>
    <w:rsid w:val="00F65502"/>
    <w:rsid w:val="00F70A6A"/>
    <w:rsid w:val="00F71D25"/>
    <w:rsid w:val="00F7221F"/>
    <w:rsid w:val="00F768E7"/>
    <w:rsid w:val="00F866B3"/>
    <w:rsid w:val="00F8743A"/>
    <w:rsid w:val="00F9039C"/>
    <w:rsid w:val="00F9344A"/>
    <w:rsid w:val="00F94439"/>
    <w:rsid w:val="00F95D8D"/>
    <w:rsid w:val="00F979F6"/>
    <w:rsid w:val="00FA1462"/>
    <w:rsid w:val="00FA24DC"/>
    <w:rsid w:val="00FA6F8B"/>
    <w:rsid w:val="00FB2148"/>
    <w:rsid w:val="00FB5A5D"/>
    <w:rsid w:val="00FB5BFB"/>
    <w:rsid w:val="00FB6892"/>
    <w:rsid w:val="00FB706F"/>
    <w:rsid w:val="00FB7297"/>
    <w:rsid w:val="00FC0264"/>
    <w:rsid w:val="00FC1A6B"/>
    <w:rsid w:val="00FC5351"/>
    <w:rsid w:val="00FC683C"/>
    <w:rsid w:val="00FC7590"/>
    <w:rsid w:val="00FD01E5"/>
    <w:rsid w:val="00FD35A6"/>
    <w:rsid w:val="00FD40E9"/>
    <w:rsid w:val="00FD6147"/>
    <w:rsid w:val="00FE4092"/>
    <w:rsid w:val="00FE69F7"/>
    <w:rsid w:val="00FF1F62"/>
    <w:rsid w:val="00FF41C0"/>
    <w:rsid w:val="00FF5922"/>
    <w:rsid w:val="00FF5E33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C6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FC6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7">
    <w:name w:val="Body Text Indent"/>
    <w:basedOn w:val="a"/>
    <w:link w:val="af8"/>
    <w:rsid w:val="003D60AD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3D60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rsid w:val="004D55F3"/>
    <w:rPr>
      <w:rFonts w:cs="Times New Roman"/>
      <w:color w:val="0000FF"/>
      <w:u w:val="single"/>
    </w:rPr>
  </w:style>
  <w:style w:type="character" w:customStyle="1" w:styleId="FontStyle16">
    <w:name w:val="Font Style16"/>
    <w:basedOn w:val="a0"/>
    <w:uiPriority w:val="99"/>
    <w:rsid w:val="004D55F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C6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FC6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7">
    <w:name w:val="Body Text Indent"/>
    <w:basedOn w:val="a"/>
    <w:link w:val="af8"/>
    <w:rsid w:val="003D60AD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3D60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rsid w:val="004D55F3"/>
    <w:rPr>
      <w:rFonts w:cs="Times New Roman"/>
      <w:color w:val="0000FF"/>
      <w:u w:val="single"/>
    </w:rPr>
  </w:style>
  <w:style w:type="character" w:customStyle="1" w:styleId="FontStyle16">
    <w:name w:val="Font Style16"/>
    <w:basedOn w:val="a0"/>
    <w:uiPriority w:val="99"/>
    <w:rsid w:val="004D55F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1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7F24-6182-47D9-B84E-5811484E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27</Pages>
  <Words>8540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57104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94</cp:revision>
  <cp:lastPrinted>2016-06-29T13:46:00Z</cp:lastPrinted>
  <dcterms:created xsi:type="dcterms:W3CDTF">2018-08-10T16:25:00Z</dcterms:created>
  <dcterms:modified xsi:type="dcterms:W3CDTF">2019-02-15T10:20:00Z</dcterms:modified>
</cp:coreProperties>
</file>