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AE" w:rsidRDefault="001A6CAE" w:rsidP="001A6C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A6CAE" w:rsidRDefault="001A6CAE" w:rsidP="001A6CAE">
      <w:pPr>
        <w:pStyle w:val="ConsPlusNormal"/>
        <w:jc w:val="both"/>
        <w:outlineLvl w:val="0"/>
      </w:pPr>
    </w:p>
    <w:p w:rsidR="001A6CAE" w:rsidRDefault="001A6CAE" w:rsidP="001A6CAE">
      <w:pPr>
        <w:pStyle w:val="ConsPlusNormal"/>
        <w:jc w:val="both"/>
        <w:outlineLvl w:val="0"/>
      </w:pPr>
      <w:r>
        <w:t>Зарегистрировано в Минюсте России 21 августа 2014 г. N 33737</w:t>
      </w:r>
    </w:p>
    <w:p w:rsidR="001A6CAE" w:rsidRDefault="001A6CAE" w:rsidP="001A6C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A6CAE" w:rsidRDefault="001A6CAE" w:rsidP="001A6CAE">
      <w:pPr>
        <w:pStyle w:val="ConsPlusTitle"/>
        <w:jc w:val="center"/>
      </w:pPr>
    </w:p>
    <w:p w:rsidR="001A6CAE" w:rsidRDefault="001A6CAE" w:rsidP="001A6CAE">
      <w:pPr>
        <w:pStyle w:val="ConsPlusTitle"/>
        <w:jc w:val="center"/>
      </w:pPr>
      <w:r>
        <w:t>ПРИКАЗ</w:t>
      </w:r>
    </w:p>
    <w:p w:rsidR="001A6CAE" w:rsidRDefault="001A6CAE" w:rsidP="001A6CAE">
      <w:pPr>
        <w:pStyle w:val="ConsPlusTitle"/>
        <w:jc w:val="center"/>
      </w:pPr>
      <w:r>
        <w:t>от 12 мая 2014 г. N 509</w:t>
      </w:r>
    </w:p>
    <w:p w:rsidR="001A6CAE" w:rsidRDefault="001A6CAE" w:rsidP="001A6CAE">
      <w:pPr>
        <w:pStyle w:val="ConsPlusTitle"/>
        <w:jc w:val="center"/>
      </w:pPr>
    </w:p>
    <w:p w:rsidR="001A6CAE" w:rsidRDefault="001A6CAE" w:rsidP="001A6CAE">
      <w:pPr>
        <w:pStyle w:val="ConsPlusTitle"/>
        <w:jc w:val="center"/>
      </w:pPr>
      <w:r>
        <w:t>ОБ УТВЕРЖДЕНИИ</w:t>
      </w:r>
    </w:p>
    <w:p w:rsidR="001A6CAE" w:rsidRDefault="001A6CAE" w:rsidP="001A6CA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A6CAE" w:rsidRDefault="001A6CAE" w:rsidP="001A6CA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A6CAE" w:rsidRDefault="001A6CAE" w:rsidP="001A6CAE">
      <w:pPr>
        <w:pStyle w:val="ConsPlusTitle"/>
        <w:jc w:val="center"/>
      </w:pPr>
      <w:r>
        <w:t>40.02.02 ПРАВООХРАНИТЕЛЬНАЯ ДЕЯТЕЛЬНОСТЬ</w:t>
      </w:r>
    </w:p>
    <w:p w:rsidR="001A6CAE" w:rsidRDefault="001A6CAE" w:rsidP="001A6CAE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1A6CAE" w:rsidTr="00A549CF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1A6CAE" w:rsidRDefault="001A6CAE" w:rsidP="00A549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6CAE" w:rsidRDefault="001A6CAE" w:rsidP="00A549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24.07.2015 N 754)</w:t>
            </w:r>
          </w:p>
        </w:tc>
      </w:tr>
    </w:tbl>
    <w:p w:rsidR="001A6CAE" w:rsidRDefault="001A6CAE" w:rsidP="001A6CAE">
      <w:pPr>
        <w:pStyle w:val="ConsPlusNormal"/>
        <w:jc w:val="center"/>
      </w:pPr>
    </w:p>
    <w:p w:rsidR="001A6CAE" w:rsidRDefault="001A6CAE" w:rsidP="001A6CAE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40.02.02 Правоохранительная деятельность.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сентября 2010 г. N 924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031001 Правоохранительная деятельность" (зарегистрирован Министерством юстиции Российской Федерации 6 октября 2010 г., регистрационный N 18639).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jc w:val="right"/>
      </w:pPr>
      <w:r>
        <w:t>Министр</w:t>
      </w:r>
    </w:p>
    <w:p w:rsidR="001A6CAE" w:rsidRDefault="001A6CAE" w:rsidP="001A6CAE">
      <w:pPr>
        <w:pStyle w:val="ConsPlusNormal"/>
        <w:jc w:val="right"/>
      </w:pPr>
      <w:r>
        <w:t>Д.В.ЛИВАНОВ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jc w:val="right"/>
        <w:outlineLvl w:val="0"/>
      </w:pPr>
      <w:r>
        <w:t>Приложение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jc w:val="right"/>
      </w:pPr>
      <w:r>
        <w:t>Утвержден</w:t>
      </w:r>
    </w:p>
    <w:p w:rsidR="001A6CAE" w:rsidRDefault="001A6CAE" w:rsidP="001A6CAE">
      <w:pPr>
        <w:pStyle w:val="ConsPlusNormal"/>
        <w:jc w:val="right"/>
      </w:pPr>
      <w:r>
        <w:t>приказом Министерства образования</w:t>
      </w:r>
    </w:p>
    <w:p w:rsidR="001A6CAE" w:rsidRDefault="001A6CAE" w:rsidP="001A6CAE">
      <w:pPr>
        <w:pStyle w:val="ConsPlusNormal"/>
        <w:jc w:val="right"/>
      </w:pPr>
      <w:r>
        <w:lastRenderedPageBreak/>
        <w:t>и науки Российской Федерации</w:t>
      </w:r>
    </w:p>
    <w:p w:rsidR="001A6CAE" w:rsidRDefault="001A6CAE" w:rsidP="001A6CAE">
      <w:pPr>
        <w:pStyle w:val="ConsPlusNormal"/>
        <w:jc w:val="right"/>
      </w:pPr>
      <w:r>
        <w:t>от 12 мая 2014 г. N 509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1A6CAE" w:rsidRDefault="001A6CAE" w:rsidP="001A6CA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A6CAE" w:rsidRDefault="001A6CAE" w:rsidP="001A6CAE">
      <w:pPr>
        <w:pStyle w:val="ConsPlusTitle"/>
        <w:jc w:val="center"/>
      </w:pPr>
      <w:r>
        <w:t>40.02.02 ПРАВООХРАНИТЕЛЬНАЯ ДЕЯТЕЛЬНОСТЬ</w:t>
      </w:r>
    </w:p>
    <w:p w:rsidR="001A6CAE" w:rsidRDefault="001A6CAE" w:rsidP="001A6CAE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1A6CAE" w:rsidTr="00A549CF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1A6CAE" w:rsidRDefault="001A6CAE" w:rsidP="00A549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6CAE" w:rsidRDefault="001A6CAE" w:rsidP="00A549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24.07.2015 N 754)</w:t>
            </w:r>
          </w:p>
        </w:tc>
      </w:tr>
    </w:tbl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jc w:val="center"/>
        <w:outlineLvl w:val="1"/>
      </w:pPr>
      <w:r>
        <w:t>I. ОБЛАСТЬ ПРИМЕНЕНИЯ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40.02.02 Правоохранительная деятельность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40.02.02 Правоохранительная деятельность имеет образовательная организация при наличии соответствующей лицензии на осуществление образовательной деятельности.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jc w:val="center"/>
        <w:outlineLvl w:val="1"/>
      </w:pPr>
      <w:r>
        <w:t>II. ИСПОЛЬЗУЕМЫЕ СОКРАЩЕНИЯ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3.2. Сроки получения СПО по специальности 40.02.02 Правоохранительная деятельность базовой подготовки в очной форме обучения и присваиваемая квалификация приводятся в Таблице 1.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jc w:val="right"/>
        <w:outlineLvl w:val="2"/>
      </w:pPr>
      <w:r>
        <w:t>Таблица 1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sectPr w:rsidR="001A6CAE" w:rsidSect="005556E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052"/>
        <w:gridCol w:w="4082"/>
      </w:tblGrid>
      <w:tr w:rsidR="001A6CAE" w:rsidTr="00A549CF">
        <w:tc>
          <w:tcPr>
            <w:tcW w:w="3515" w:type="dxa"/>
          </w:tcPr>
          <w:p w:rsidR="001A6CAE" w:rsidRDefault="001A6CAE" w:rsidP="00A549CF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052" w:type="dxa"/>
          </w:tcPr>
          <w:p w:rsidR="001A6CAE" w:rsidRDefault="001A6CAE" w:rsidP="00A549CF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4082" w:type="dxa"/>
          </w:tcPr>
          <w:p w:rsidR="001A6CAE" w:rsidRDefault="001A6CAE" w:rsidP="00A549CF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A6CAE" w:rsidTr="00A549CF">
        <w:tc>
          <w:tcPr>
            <w:tcW w:w="3515" w:type="dxa"/>
          </w:tcPr>
          <w:p w:rsidR="001A6CAE" w:rsidRDefault="001A6CAE" w:rsidP="00A549C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052" w:type="dxa"/>
            <w:vMerge w:val="restart"/>
          </w:tcPr>
          <w:p w:rsidR="001A6CAE" w:rsidRDefault="001A6CAE" w:rsidP="00A549CF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4082" w:type="dxa"/>
          </w:tcPr>
          <w:p w:rsidR="001A6CAE" w:rsidRDefault="001A6CAE" w:rsidP="00A549CF">
            <w:pPr>
              <w:pStyle w:val="ConsPlusNormal"/>
              <w:jc w:val="center"/>
            </w:pPr>
            <w:r>
              <w:t xml:space="preserve">2 года 6 месяцев </w:t>
            </w:r>
            <w:hyperlink w:anchor="P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A6CAE" w:rsidTr="00A549CF">
        <w:tc>
          <w:tcPr>
            <w:tcW w:w="3515" w:type="dxa"/>
          </w:tcPr>
          <w:p w:rsidR="001A6CAE" w:rsidRDefault="001A6CAE" w:rsidP="00A549C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052" w:type="dxa"/>
            <w:vMerge/>
          </w:tcPr>
          <w:p w:rsidR="001A6CAE" w:rsidRDefault="001A6CAE" w:rsidP="00A549CF"/>
        </w:tc>
        <w:tc>
          <w:tcPr>
            <w:tcW w:w="4082" w:type="dxa"/>
          </w:tcPr>
          <w:p w:rsidR="001A6CAE" w:rsidRDefault="001A6CAE" w:rsidP="00A549CF">
            <w:pPr>
              <w:pStyle w:val="ConsPlusNormal"/>
              <w:jc w:val="center"/>
            </w:pPr>
            <w:r>
              <w:t xml:space="preserve">3 года 6 месяцев </w:t>
            </w:r>
            <w:hyperlink w:anchor="P77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1A6CAE" w:rsidRDefault="001A6CAE" w:rsidP="001A6CAE">
      <w:pPr>
        <w:sectPr w:rsidR="001A6CAE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ind w:firstLine="540"/>
        <w:jc w:val="both"/>
      </w:pPr>
      <w:r>
        <w:t>--------------------------------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bookmarkStart w:id="1" w:name="P75"/>
      <w:bookmarkEnd w:id="1"/>
      <w:r>
        <w:t>&lt;1&gt; Независимо от применяемых образовательных технологий.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bookmarkStart w:id="2" w:name="P76"/>
      <w:bookmarkEnd w:id="2"/>
      <w:r>
        <w:t xml:space="preserve">&lt;2&gt; Для федеральных государственных образовательных организаций,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указанных в </w:t>
      </w:r>
      <w:hyperlink r:id="rId10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года N 273-ФЗ "Об образовании в Российской Федерации", в которых продолжительность каникул определяется в соответствии с нормативными правовыми актами, регулирующими порядок прохождения службы, в случае продолжительности каникул меньше установленных ФГОС СПО по специальности 40.02.02 Правоохранительная деятельность допускается сокращение срока освоения ППССЗ до 2 лет 4 месяцев (без сокращения объема времени теоретического обучения).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bookmarkStart w:id="3" w:name="P77"/>
      <w:bookmarkEnd w:id="3"/>
      <w:r>
        <w:t>&lt;3&gt;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1A6CAE" w:rsidRDefault="001A6CAE" w:rsidP="001A6CAE">
      <w:pPr>
        <w:pStyle w:val="ConsPlusNormal"/>
        <w:jc w:val="center"/>
      </w:pPr>
      <w:r>
        <w:t>ДЕЯТЕЛЬНОСТИ ВЫПУСКНИКОВ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ind w:firstLine="540"/>
        <w:jc w:val="both"/>
      </w:pPr>
      <w:r>
        <w:t>4.1. Область профессиональной деятельности выпускников: реализация правовых норм; обеспечение законности и правопорядка, безопасности личности, общества и государства, охрана общественного порядка, предупреждение, пресечение, выявление, раскрытие и расследование преступлений и других правонарушений.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события и действия, имеющие юридическое значение;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общественные отношения в сфере правоохранительной деятельности.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4.3. Юрист готовится к следующим видам деятельности: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4.3.1. Оперативно-служебная деятельность.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4.3.2. Организационно-управленческая деятельность.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1A6CAE" w:rsidRDefault="001A6CAE" w:rsidP="001A6CAE">
      <w:pPr>
        <w:pStyle w:val="ConsPlusNormal"/>
        <w:jc w:val="center"/>
      </w:pPr>
      <w:r>
        <w:lastRenderedPageBreak/>
        <w:t>СПЕЦИАЛИСТОВ СРЕДНЕГО ЗВЕНА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ind w:firstLine="540"/>
        <w:jc w:val="both"/>
      </w:pPr>
      <w:r>
        <w:t>5.1. Юрист должен обладать общими компетенциями, включающими в себя способность: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ОК 2. Понимать и анализировать вопросы ценностно-мотивационной сферы.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ОК 7. Использовать информационно-коммуникационные технологии в профессиональной деятельности.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ОК 9. Устанавливать психологический контакт с окружающими.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ОК 10. Адаптироваться к меняющимся условиям профессиональной деятельности.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ОК 13. Проявлять нетерпимость к коррупционному поведению, уважительно относиться к праву и закону.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5.2. Юрист должен обладать профессиональными компетенциями, соответствующими видам деятельности: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5.2.1. Оперативно-служебная деятельность.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ПК 1.2. Обеспечивать соблюдение законодательства субъектами права.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lastRenderedPageBreak/>
        <w:t>ПК 1.3. Осуществлять реализацию норм материального и процессуального права.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ПК 1.5. Осуществлять оперативно-служебные мероприятия в соответствии с профилем подготовки.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ПК 1.6. Применять меры административного пресечения правонарушений, включая применение физической силы и специальных средств.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ПК 1.7. 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ПК 1.8. Осуществлять технико-криминалистическое и специальное техническое обеспечение оперативно-служебной деятельности.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ПК 1.9. Оказывать первую (доврачебную) медицинскую помощь.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ПК 1.10. 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ПК 1.11. 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ПК 1.13.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5.2.2. Организационно-управленческая деятельность.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ПК 2.1. 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ПК 2.2. Осуществлять документационное обеспечение управленческой деятельности.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1A6CAE" w:rsidRDefault="001A6CAE" w:rsidP="001A6CAE">
      <w:pPr>
        <w:pStyle w:val="ConsPlusNormal"/>
        <w:jc w:val="center"/>
      </w:pPr>
      <w:r>
        <w:t>СПЕЦИАЛИСТОВ СРЕДНЕГО ЗВЕНА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и разделов: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lastRenderedPageBreak/>
        <w:t>учебная практика;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 ("Физическая подготовка" - для образовательных организаций, в которых предусмотрена военная служба и (или) служба в правоохранительных органах).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 В образовательных организациях, в которых предусмотрена военная служба и (или) служба в правоохранительных органах, дисциплина "Безопасность жизнедеятельности" может не изучаться.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1A6CAE" w:rsidRDefault="001A6CAE" w:rsidP="001A6CAE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jc w:val="right"/>
        <w:outlineLvl w:val="2"/>
      </w:pPr>
      <w:r>
        <w:t>Таблица 2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jc w:val="center"/>
      </w:pPr>
      <w:r>
        <w:lastRenderedPageBreak/>
        <w:t>Структура программы подготовки специалистов среднего звена</w:t>
      </w:r>
    </w:p>
    <w:p w:rsidR="001A6CAE" w:rsidRDefault="001A6CAE" w:rsidP="001A6CAE">
      <w:pPr>
        <w:pStyle w:val="ConsPlusNormal"/>
        <w:jc w:val="center"/>
      </w:pPr>
      <w:r>
        <w:t>базовой подготовки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sectPr w:rsidR="001A6CAE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4139"/>
        <w:gridCol w:w="1615"/>
        <w:gridCol w:w="1247"/>
        <w:gridCol w:w="2916"/>
        <w:gridCol w:w="1653"/>
      </w:tblGrid>
      <w:tr w:rsidR="001A6CAE" w:rsidTr="00A549CF">
        <w:tc>
          <w:tcPr>
            <w:tcW w:w="1361" w:type="dxa"/>
          </w:tcPr>
          <w:p w:rsidR="001A6CAE" w:rsidRDefault="001A6CAE" w:rsidP="00A549CF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139" w:type="dxa"/>
          </w:tcPr>
          <w:p w:rsidR="001A6CAE" w:rsidRDefault="001A6CAE" w:rsidP="00A549C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15" w:type="dxa"/>
          </w:tcPr>
          <w:p w:rsidR="001A6CAE" w:rsidRDefault="001A6CAE" w:rsidP="00A549CF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247" w:type="dxa"/>
          </w:tcPr>
          <w:p w:rsidR="001A6CAE" w:rsidRDefault="001A6CAE" w:rsidP="00A549C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16" w:type="dxa"/>
          </w:tcPr>
          <w:p w:rsidR="001A6CAE" w:rsidRDefault="001A6CAE" w:rsidP="00A549C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53" w:type="dxa"/>
          </w:tcPr>
          <w:p w:rsidR="001A6CAE" w:rsidRDefault="001A6CAE" w:rsidP="00A549C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A6CAE" w:rsidTr="00A549CF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4139" w:type="dxa"/>
            <w:tcBorders>
              <w:bottom w:val="nil"/>
            </w:tcBorders>
          </w:tcPr>
          <w:p w:rsidR="001A6CAE" w:rsidRDefault="001A6CAE" w:rsidP="00A549C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15" w:type="dxa"/>
            <w:tcBorders>
              <w:bottom w:val="nil"/>
            </w:tcBorders>
          </w:tcPr>
          <w:p w:rsidR="001A6CAE" w:rsidRDefault="001A6CAE" w:rsidP="00A549CF">
            <w:pPr>
              <w:pStyle w:val="ConsPlusNormal"/>
              <w:jc w:val="center"/>
            </w:pPr>
            <w:r>
              <w:t>3212</w:t>
            </w:r>
          </w:p>
        </w:tc>
        <w:tc>
          <w:tcPr>
            <w:tcW w:w="1247" w:type="dxa"/>
            <w:tcBorders>
              <w:bottom w:val="nil"/>
            </w:tcBorders>
          </w:tcPr>
          <w:p w:rsidR="001A6CAE" w:rsidRDefault="001A6CAE" w:rsidP="00A549CF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2916" w:type="dxa"/>
            <w:tcBorders>
              <w:bottom w:val="nil"/>
            </w:tcBorders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1653" w:type="dxa"/>
            <w:tcBorders>
              <w:bottom w:val="nil"/>
            </w:tcBorders>
          </w:tcPr>
          <w:p w:rsidR="001A6CAE" w:rsidRDefault="001A6CAE" w:rsidP="00A549CF">
            <w:pPr>
              <w:pStyle w:val="ConsPlusNormal"/>
            </w:pPr>
          </w:p>
        </w:tc>
      </w:tr>
      <w:tr w:rsidR="001A6CAE" w:rsidTr="00A549CF">
        <w:tblPrEx>
          <w:tblBorders>
            <w:insideH w:val="none" w:sz="0" w:space="0" w:color="auto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1A6CAE" w:rsidRDefault="001A6CAE" w:rsidP="00A549CF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1A6CAE" w:rsidTr="00A549CF">
        <w:tc>
          <w:tcPr>
            <w:tcW w:w="1361" w:type="dxa"/>
            <w:vMerge w:val="restart"/>
          </w:tcPr>
          <w:p w:rsidR="001A6CAE" w:rsidRDefault="001A6CAE" w:rsidP="00A549CF">
            <w:pPr>
              <w:pStyle w:val="ConsPlusNormal"/>
            </w:pPr>
            <w:r>
              <w:t>ОГСЭ.00</w:t>
            </w:r>
          </w:p>
        </w:tc>
        <w:tc>
          <w:tcPr>
            <w:tcW w:w="4139" w:type="dxa"/>
          </w:tcPr>
          <w:p w:rsidR="001A6CAE" w:rsidRDefault="001A6CAE" w:rsidP="00A549CF">
            <w:pPr>
              <w:pStyle w:val="ConsPlusNormal"/>
              <w:jc w:val="both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15" w:type="dxa"/>
          </w:tcPr>
          <w:p w:rsidR="001A6CAE" w:rsidRDefault="001A6CAE" w:rsidP="00A549CF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247" w:type="dxa"/>
          </w:tcPr>
          <w:p w:rsidR="001A6CAE" w:rsidRDefault="001A6CAE" w:rsidP="00A549CF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916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1653" w:type="dxa"/>
          </w:tcPr>
          <w:p w:rsidR="001A6CAE" w:rsidRDefault="001A6CAE" w:rsidP="00A549CF">
            <w:pPr>
              <w:pStyle w:val="ConsPlusNormal"/>
            </w:pPr>
          </w:p>
        </w:tc>
      </w:tr>
      <w:tr w:rsidR="001A6CAE" w:rsidTr="00A549CF">
        <w:tc>
          <w:tcPr>
            <w:tcW w:w="1361" w:type="dxa"/>
            <w:vMerge/>
          </w:tcPr>
          <w:p w:rsidR="001A6CAE" w:rsidRDefault="001A6CAE" w:rsidP="00A549CF"/>
        </w:tc>
        <w:tc>
          <w:tcPr>
            <w:tcW w:w="4139" w:type="dxa"/>
          </w:tcPr>
          <w:p w:rsidR="001A6CAE" w:rsidRDefault="001A6CAE" w:rsidP="00A549CF">
            <w:pPr>
              <w:pStyle w:val="ConsPlusNormal"/>
              <w:jc w:val="both"/>
            </w:pPr>
            <w:r>
              <w:t>В результате изучения обязательной части учебного цикла обучающийся должен: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уметь: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ориентироваться в системе философского знания;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знать: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предметную область философского знания; мировоззренческие и методологические основы юридического мышления;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роль философии в формировании ценностных ориентаций в профессиональной деятельности;</w:t>
            </w:r>
          </w:p>
        </w:tc>
        <w:tc>
          <w:tcPr>
            <w:tcW w:w="1615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1247" w:type="dxa"/>
          </w:tcPr>
          <w:p w:rsidR="001A6CAE" w:rsidRDefault="001A6CAE" w:rsidP="00A549C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6" w:type="dxa"/>
          </w:tcPr>
          <w:p w:rsidR="001A6CAE" w:rsidRDefault="001A6CAE" w:rsidP="00A549C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53" w:type="dxa"/>
          </w:tcPr>
          <w:p w:rsidR="001A6CAE" w:rsidRDefault="001A6CAE" w:rsidP="00A549CF">
            <w:pPr>
              <w:pStyle w:val="ConsPlusNormal"/>
            </w:pPr>
            <w:r>
              <w:t>ОК 1 - 10</w:t>
            </w:r>
          </w:p>
        </w:tc>
      </w:tr>
      <w:tr w:rsidR="001A6CAE" w:rsidTr="00A549CF">
        <w:tc>
          <w:tcPr>
            <w:tcW w:w="1361" w:type="dxa"/>
            <w:vMerge/>
          </w:tcPr>
          <w:p w:rsidR="001A6CAE" w:rsidRDefault="001A6CAE" w:rsidP="00A549CF"/>
        </w:tc>
        <w:tc>
          <w:tcPr>
            <w:tcW w:w="4139" w:type="dxa"/>
          </w:tcPr>
          <w:p w:rsidR="001A6CAE" w:rsidRDefault="001A6CAE" w:rsidP="00A549CF">
            <w:pPr>
              <w:pStyle w:val="ConsPlusNormal"/>
              <w:jc w:val="both"/>
            </w:pPr>
            <w:r>
              <w:t>уметь: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ориентироваться в историческом прошлом России;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знать: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lastRenderedPageBreak/>
              <w:t>закономерности исторического процесса, основные этапы, события отечественной истории;</w:t>
            </w:r>
          </w:p>
        </w:tc>
        <w:tc>
          <w:tcPr>
            <w:tcW w:w="1615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1247" w:type="dxa"/>
          </w:tcPr>
          <w:p w:rsidR="001A6CAE" w:rsidRDefault="001A6CAE" w:rsidP="00A549C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6" w:type="dxa"/>
          </w:tcPr>
          <w:p w:rsidR="001A6CAE" w:rsidRDefault="001A6CAE" w:rsidP="00A549CF">
            <w:pPr>
              <w:pStyle w:val="ConsPlusNormal"/>
            </w:pPr>
            <w:r>
              <w:t>ОГСЭ.02. История</w:t>
            </w:r>
          </w:p>
        </w:tc>
        <w:tc>
          <w:tcPr>
            <w:tcW w:w="1653" w:type="dxa"/>
          </w:tcPr>
          <w:p w:rsidR="001A6CAE" w:rsidRDefault="001A6CAE" w:rsidP="00A549CF">
            <w:pPr>
              <w:pStyle w:val="ConsPlusNormal"/>
            </w:pPr>
            <w:r>
              <w:t>ОК 1 - 10</w:t>
            </w:r>
          </w:p>
        </w:tc>
      </w:tr>
      <w:tr w:rsidR="001A6CAE" w:rsidTr="00A549CF">
        <w:tc>
          <w:tcPr>
            <w:tcW w:w="1361" w:type="dxa"/>
            <w:vMerge/>
          </w:tcPr>
          <w:p w:rsidR="001A6CAE" w:rsidRDefault="001A6CAE" w:rsidP="00A549CF"/>
        </w:tc>
        <w:tc>
          <w:tcPr>
            <w:tcW w:w="4139" w:type="dxa"/>
          </w:tcPr>
          <w:p w:rsidR="001A6CAE" w:rsidRDefault="001A6CAE" w:rsidP="00A549CF">
            <w:pPr>
              <w:pStyle w:val="ConsPlusNormal"/>
            </w:pPr>
            <w:r>
              <w:t>уметь: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читать и переводить (со словарем) иноязычную литературу по профилю подготовки;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A6CAE" w:rsidRDefault="001A6CAE" w:rsidP="00A549CF">
            <w:pPr>
              <w:pStyle w:val="ConsPlusNormal"/>
            </w:pPr>
            <w:r>
              <w:t>знать: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15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1247" w:type="dxa"/>
          </w:tcPr>
          <w:p w:rsidR="001A6CAE" w:rsidRDefault="001A6CAE" w:rsidP="00A549C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916" w:type="dxa"/>
          </w:tcPr>
          <w:p w:rsidR="001A6CAE" w:rsidRDefault="001A6CAE" w:rsidP="00A549CF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53" w:type="dxa"/>
          </w:tcPr>
          <w:p w:rsidR="001A6CAE" w:rsidRDefault="001A6CAE" w:rsidP="00A549CF">
            <w:pPr>
              <w:pStyle w:val="ConsPlusNormal"/>
            </w:pPr>
            <w:r>
              <w:t>ОК 1 - 10</w:t>
            </w:r>
          </w:p>
        </w:tc>
      </w:tr>
      <w:tr w:rsidR="001A6CAE" w:rsidTr="00A549CF">
        <w:tc>
          <w:tcPr>
            <w:tcW w:w="1361" w:type="dxa"/>
            <w:vMerge/>
          </w:tcPr>
          <w:p w:rsidR="001A6CAE" w:rsidRDefault="001A6CAE" w:rsidP="00A549CF"/>
        </w:tc>
        <w:tc>
          <w:tcPr>
            <w:tcW w:w="4139" w:type="dxa"/>
          </w:tcPr>
          <w:p w:rsidR="001A6CAE" w:rsidRDefault="001A6CAE" w:rsidP="00A549CF">
            <w:pPr>
              <w:pStyle w:val="ConsPlusNormal"/>
            </w:pPr>
            <w:r>
              <w:t>уметь: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самостоятельно поддерживать собственную общую и специальную физическую подготовку;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применять навыки профессионально-прикладной физической подготовки в профессиональной деятельности;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 xml:space="preserve">применять правомерные действия по силовому пресечению правонарушений, задержанию и сопровождению лиц, подозреваемых в совершении </w:t>
            </w:r>
            <w:r>
              <w:lastRenderedPageBreak/>
              <w:t>правонарушений;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знать: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основы здорового образа жизни;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способы самоконтроля за состоянием здоровья;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тактику силового задержания и обезвреживания противника, самозащиты без оружия.</w:t>
            </w:r>
          </w:p>
        </w:tc>
        <w:tc>
          <w:tcPr>
            <w:tcW w:w="1615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1247" w:type="dxa"/>
          </w:tcPr>
          <w:p w:rsidR="001A6CAE" w:rsidRDefault="001A6CAE" w:rsidP="00A549C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916" w:type="dxa"/>
          </w:tcPr>
          <w:p w:rsidR="001A6CAE" w:rsidRDefault="001A6CAE" w:rsidP="00A549CF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53" w:type="dxa"/>
          </w:tcPr>
          <w:p w:rsidR="001A6CAE" w:rsidRDefault="001A6CAE" w:rsidP="00A549CF">
            <w:pPr>
              <w:pStyle w:val="ConsPlusNormal"/>
            </w:pPr>
            <w:r>
              <w:t>ОК 2, 3, 6, 10, 14</w:t>
            </w:r>
          </w:p>
          <w:p w:rsidR="001A6CAE" w:rsidRDefault="001A6CAE" w:rsidP="00A549CF">
            <w:pPr>
              <w:pStyle w:val="ConsPlusNormal"/>
            </w:pPr>
            <w:r>
              <w:t>ПК 1.6</w:t>
            </w:r>
          </w:p>
        </w:tc>
      </w:tr>
      <w:tr w:rsidR="001A6CAE" w:rsidTr="00A549CF">
        <w:tc>
          <w:tcPr>
            <w:tcW w:w="1361" w:type="dxa"/>
            <w:vMerge w:val="restart"/>
            <w:tcBorders>
              <w:bottom w:val="nil"/>
            </w:tcBorders>
          </w:tcPr>
          <w:p w:rsidR="001A6CAE" w:rsidRDefault="001A6CAE" w:rsidP="00A549CF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139" w:type="dxa"/>
          </w:tcPr>
          <w:p w:rsidR="001A6CAE" w:rsidRDefault="001A6CAE" w:rsidP="00A549CF">
            <w:pPr>
              <w:pStyle w:val="ConsPlusNormal"/>
              <w:jc w:val="both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15" w:type="dxa"/>
          </w:tcPr>
          <w:p w:rsidR="001A6CAE" w:rsidRDefault="001A6CAE" w:rsidP="00A549C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1A6CAE" w:rsidRDefault="001A6CAE" w:rsidP="00A549C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916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1653" w:type="dxa"/>
          </w:tcPr>
          <w:p w:rsidR="001A6CAE" w:rsidRDefault="001A6CAE" w:rsidP="00A549CF">
            <w:pPr>
              <w:pStyle w:val="ConsPlusNormal"/>
            </w:pPr>
          </w:p>
        </w:tc>
      </w:tr>
      <w:tr w:rsidR="001A6CAE" w:rsidTr="00A549CF">
        <w:tblPrEx>
          <w:tblBorders>
            <w:insideH w:val="none" w:sz="0" w:space="0" w:color="auto"/>
          </w:tblBorders>
        </w:tblPrEx>
        <w:tc>
          <w:tcPr>
            <w:tcW w:w="1361" w:type="dxa"/>
            <w:vMerge/>
            <w:tcBorders>
              <w:bottom w:val="nil"/>
            </w:tcBorders>
          </w:tcPr>
          <w:p w:rsidR="001A6CAE" w:rsidRDefault="001A6CAE" w:rsidP="00A549CF"/>
        </w:tc>
        <w:tc>
          <w:tcPr>
            <w:tcW w:w="4139" w:type="dxa"/>
            <w:tcBorders>
              <w:bottom w:val="nil"/>
            </w:tcBorders>
          </w:tcPr>
          <w:p w:rsidR="001A6CAE" w:rsidRDefault="001A6CAE" w:rsidP="00A549CF">
            <w:pPr>
              <w:pStyle w:val="ConsPlusNormal"/>
              <w:jc w:val="both"/>
            </w:pPr>
            <w:r>
              <w:t>В результате изучения обязательной части учебного цикла обучающийся должен: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уметь: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решать с использованием компьютерной техники различные служебные задачи;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работать в локальной и глобальной компьютерных сетях;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предотвращать в служебной деятельности ситуации, связанные с возможностями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несанкционированного доступа к информации, злоумышленной модификации информации и утраты служебной информации;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знать: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 xml:space="preserve">основные методы и средства поиска, систематизации, обработки, передачи и защиты компьютерной правовой </w:t>
            </w:r>
            <w:r>
              <w:lastRenderedPageBreak/>
              <w:t>информации;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состав, функции и конкретные возможности аппаратно-программного обеспечения;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состав, функции и конкретные возможности справочных информационно-правовых и информационно-поисковых систем.</w:t>
            </w:r>
          </w:p>
        </w:tc>
        <w:tc>
          <w:tcPr>
            <w:tcW w:w="1615" w:type="dxa"/>
            <w:tcBorders>
              <w:bottom w:val="nil"/>
            </w:tcBorders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2916" w:type="dxa"/>
            <w:tcBorders>
              <w:bottom w:val="nil"/>
            </w:tcBorders>
          </w:tcPr>
          <w:p w:rsidR="001A6CAE" w:rsidRDefault="001A6CAE" w:rsidP="00A549CF">
            <w:pPr>
              <w:pStyle w:val="ConsPlusNormal"/>
            </w:pPr>
            <w:r>
              <w:t>ЕН.01.</w:t>
            </w:r>
          </w:p>
          <w:p w:rsidR="001A6CAE" w:rsidRDefault="001A6CAE" w:rsidP="00A549CF">
            <w:pPr>
              <w:pStyle w:val="ConsPlusNormal"/>
            </w:pPr>
            <w:r>
              <w:t>Информатика и информационные технологии в профессиональной деятельности</w:t>
            </w:r>
          </w:p>
        </w:tc>
        <w:tc>
          <w:tcPr>
            <w:tcW w:w="1653" w:type="dxa"/>
            <w:tcBorders>
              <w:bottom w:val="nil"/>
            </w:tcBorders>
          </w:tcPr>
          <w:p w:rsidR="001A6CAE" w:rsidRDefault="001A6CAE" w:rsidP="00A549CF">
            <w:pPr>
              <w:pStyle w:val="ConsPlusNormal"/>
            </w:pPr>
            <w:r>
              <w:t>ОК 6, 7, 9, 10 ПК 1.10</w:t>
            </w:r>
          </w:p>
        </w:tc>
      </w:tr>
      <w:tr w:rsidR="001A6CAE" w:rsidTr="00A549CF">
        <w:tblPrEx>
          <w:tblBorders>
            <w:insideH w:val="none" w:sz="0" w:space="0" w:color="auto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1A6CAE" w:rsidRDefault="001A6CAE" w:rsidP="00A549C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1A6CAE" w:rsidTr="00A549CF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1A6CAE" w:rsidRDefault="001A6CAE" w:rsidP="00A549CF">
            <w:pPr>
              <w:pStyle w:val="ConsPlusNormal"/>
            </w:pPr>
            <w:r>
              <w:t>П.00</w:t>
            </w:r>
          </w:p>
        </w:tc>
        <w:tc>
          <w:tcPr>
            <w:tcW w:w="4139" w:type="dxa"/>
            <w:tcBorders>
              <w:bottom w:val="nil"/>
            </w:tcBorders>
          </w:tcPr>
          <w:p w:rsidR="001A6CAE" w:rsidRDefault="001A6CAE" w:rsidP="00A549CF">
            <w:pPr>
              <w:pStyle w:val="ConsPlusNormal"/>
              <w:jc w:val="both"/>
            </w:pPr>
            <w:r>
              <w:t>Профессиональный учебный цикл</w:t>
            </w:r>
          </w:p>
        </w:tc>
        <w:tc>
          <w:tcPr>
            <w:tcW w:w="1615" w:type="dxa"/>
            <w:tcBorders>
              <w:bottom w:val="nil"/>
            </w:tcBorders>
          </w:tcPr>
          <w:p w:rsidR="001A6CAE" w:rsidRDefault="001A6CAE" w:rsidP="00A549CF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1247" w:type="dxa"/>
            <w:tcBorders>
              <w:bottom w:val="nil"/>
            </w:tcBorders>
          </w:tcPr>
          <w:p w:rsidR="001A6CAE" w:rsidRDefault="001A6CAE" w:rsidP="00A549CF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2916" w:type="dxa"/>
            <w:tcBorders>
              <w:bottom w:val="nil"/>
            </w:tcBorders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1653" w:type="dxa"/>
            <w:tcBorders>
              <w:bottom w:val="nil"/>
            </w:tcBorders>
          </w:tcPr>
          <w:p w:rsidR="001A6CAE" w:rsidRDefault="001A6CAE" w:rsidP="00A549CF">
            <w:pPr>
              <w:pStyle w:val="ConsPlusNormal"/>
            </w:pPr>
          </w:p>
        </w:tc>
      </w:tr>
      <w:tr w:rsidR="001A6CAE" w:rsidTr="00A549CF">
        <w:tblPrEx>
          <w:tblBorders>
            <w:insideH w:val="none" w:sz="0" w:space="0" w:color="auto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1A6CAE" w:rsidRDefault="001A6CAE" w:rsidP="00A549CF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1A6CAE" w:rsidTr="00A549CF">
        <w:tc>
          <w:tcPr>
            <w:tcW w:w="1361" w:type="dxa"/>
            <w:vMerge w:val="restart"/>
          </w:tcPr>
          <w:p w:rsidR="001A6CAE" w:rsidRDefault="001A6CAE" w:rsidP="00A549CF">
            <w:pPr>
              <w:pStyle w:val="ConsPlusNormal"/>
            </w:pPr>
            <w:r>
              <w:t>ОП.00</w:t>
            </w:r>
          </w:p>
        </w:tc>
        <w:tc>
          <w:tcPr>
            <w:tcW w:w="4139" w:type="dxa"/>
          </w:tcPr>
          <w:p w:rsidR="001A6CAE" w:rsidRDefault="001A6CAE" w:rsidP="00A549C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15" w:type="dxa"/>
          </w:tcPr>
          <w:p w:rsidR="001A6CAE" w:rsidRDefault="001A6CAE" w:rsidP="00A549CF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247" w:type="dxa"/>
          </w:tcPr>
          <w:p w:rsidR="001A6CAE" w:rsidRDefault="001A6CAE" w:rsidP="00A549CF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16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1653" w:type="dxa"/>
          </w:tcPr>
          <w:p w:rsidR="001A6CAE" w:rsidRDefault="001A6CAE" w:rsidP="00A549CF">
            <w:pPr>
              <w:pStyle w:val="ConsPlusNormal"/>
            </w:pPr>
          </w:p>
        </w:tc>
      </w:tr>
      <w:tr w:rsidR="001A6CAE" w:rsidTr="00A549CF">
        <w:tc>
          <w:tcPr>
            <w:tcW w:w="1361" w:type="dxa"/>
            <w:vMerge/>
          </w:tcPr>
          <w:p w:rsidR="001A6CAE" w:rsidRDefault="001A6CAE" w:rsidP="00A549CF"/>
        </w:tc>
        <w:tc>
          <w:tcPr>
            <w:tcW w:w="4139" w:type="dxa"/>
          </w:tcPr>
          <w:p w:rsidR="001A6CAE" w:rsidRDefault="001A6CAE" w:rsidP="00A549CF">
            <w:pPr>
              <w:pStyle w:val="ConsPlusNormal"/>
            </w:pPr>
            <w:r>
              <w:t>уметь: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оперировать юридическими понятиями и категориями;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знать: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природу и сущность государства и права;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основные закономерности возникновения, функционирования и развития государства и права;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исторические типы и формы права и государства, их сущность и функции;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систему права, механизм государства;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механизм и средства правового регулирования, реализации права;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роль государства и права в политической системе общества, в общественной жизни;</w:t>
            </w:r>
          </w:p>
        </w:tc>
        <w:tc>
          <w:tcPr>
            <w:tcW w:w="1615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1247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2916" w:type="dxa"/>
          </w:tcPr>
          <w:p w:rsidR="001A6CAE" w:rsidRDefault="001A6CAE" w:rsidP="00A549CF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653" w:type="dxa"/>
          </w:tcPr>
          <w:p w:rsidR="001A6CAE" w:rsidRDefault="001A6CAE" w:rsidP="00A549CF">
            <w:pPr>
              <w:pStyle w:val="ConsPlusNormal"/>
            </w:pPr>
            <w:r>
              <w:t>ОК 1, 2, 10 - 13</w:t>
            </w:r>
          </w:p>
          <w:p w:rsidR="001A6CAE" w:rsidRDefault="001A6CAE" w:rsidP="00A549CF">
            <w:pPr>
              <w:pStyle w:val="ConsPlusNormal"/>
            </w:pPr>
            <w:r>
              <w:t>ПК 1.1 - 1.3</w:t>
            </w:r>
          </w:p>
        </w:tc>
      </w:tr>
      <w:tr w:rsidR="001A6CAE" w:rsidTr="00A549CF">
        <w:tc>
          <w:tcPr>
            <w:tcW w:w="1361" w:type="dxa"/>
            <w:vMerge/>
          </w:tcPr>
          <w:p w:rsidR="001A6CAE" w:rsidRDefault="001A6CAE" w:rsidP="00A549CF"/>
        </w:tc>
        <w:tc>
          <w:tcPr>
            <w:tcW w:w="4139" w:type="dxa"/>
          </w:tcPr>
          <w:p w:rsidR="001A6CAE" w:rsidRDefault="001A6CAE" w:rsidP="00A549CF">
            <w:pPr>
              <w:pStyle w:val="ConsPlusNormal"/>
            </w:pPr>
            <w:r>
              <w:t>уметь: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реализовывать в профессиональной деятельности нормы конституционного и административного права;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знать: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особенности конституционного строя, правового положения граждан, форм государственного устройства, организации и функционирования системы органов государства, местного самоуправления в России;</w:t>
            </w:r>
          </w:p>
        </w:tc>
        <w:tc>
          <w:tcPr>
            <w:tcW w:w="1615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1247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2916" w:type="dxa"/>
          </w:tcPr>
          <w:p w:rsidR="001A6CAE" w:rsidRDefault="001A6CAE" w:rsidP="00A549CF">
            <w:pPr>
              <w:pStyle w:val="ConsPlusNormal"/>
            </w:pPr>
            <w:r>
              <w:t>ОП.02. Конституционное право России</w:t>
            </w:r>
          </w:p>
        </w:tc>
        <w:tc>
          <w:tcPr>
            <w:tcW w:w="1653" w:type="dxa"/>
          </w:tcPr>
          <w:p w:rsidR="001A6CAE" w:rsidRDefault="001A6CAE" w:rsidP="00A549CF">
            <w:pPr>
              <w:pStyle w:val="ConsPlusNormal"/>
            </w:pPr>
            <w:r>
              <w:t>ОК 10 - 13 ПК 1.1 - 1.4</w:t>
            </w:r>
          </w:p>
        </w:tc>
      </w:tr>
      <w:tr w:rsidR="001A6CAE" w:rsidTr="00A549CF">
        <w:tc>
          <w:tcPr>
            <w:tcW w:w="1361" w:type="dxa"/>
            <w:vMerge/>
          </w:tcPr>
          <w:p w:rsidR="001A6CAE" w:rsidRDefault="001A6CAE" w:rsidP="00A549CF"/>
        </w:tc>
        <w:tc>
          <w:tcPr>
            <w:tcW w:w="4139" w:type="dxa"/>
          </w:tcPr>
          <w:p w:rsidR="001A6CAE" w:rsidRDefault="001A6CAE" w:rsidP="00A549CF">
            <w:pPr>
              <w:pStyle w:val="ConsPlusNormal"/>
            </w:pPr>
            <w:r>
              <w:t>уметь: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выявлять административные правонарушения;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осуществлять производство по делам об административных правонарушениях;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знать: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административно-правовой статус органов исполнительной власти, государственных служащих;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содержание и сущность основных институтов административного права;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законодательство Российской Федерации об административных правонарушениях;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признаки административного правонарушения и его виды, административной ответственности, виды административных наказаний;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сущность административного процесса;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 xml:space="preserve">порядок осуществления производства по делам об административных </w:t>
            </w:r>
            <w:r>
              <w:lastRenderedPageBreak/>
              <w:t>правонарушениях, производства по делам, не связанным с совершением административных правонарушений;</w:t>
            </w:r>
          </w:p>
        </w:tc>
        <w:tc>
          <w:tcPr>
            <w:tcW w:w="1615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1247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2916" w:type="dxa"/>
          </w:tcPr>
          <w:p w:rsidR="001A6CAE" w:rsidRDefault="001A6CAE" w:rsidP="00A549CF">
            <w:pPr>
              <w:pStyle w:val="ConsPlusNormal"/>
            </w:pPr>
            <w:r>
              <w:t>ОП.03. Административное право</w:t>
            </w:r>
          </w:p>
        </w:tc>
        <w:tc>
          <w:tcPr>
            <w:tcW w:w="1653" w:type="dxa"/>
          </w:tcPr>
          <w:p w:rsidR="001A6CAE" w:rsidRDefault="001A6CAE" w:rsidP="00A549CF">
            <w:pPr>
              <w:pStyle w:val="ConsPlusNormal"/>
            </w:pPr>
            <w:r>
              <w:t>ОК 1, 10 - 13</w:t>
            </w:r>
          </w:p>
          <w:p w:rsidR="001A6CAE" w:rsidRDefault="001A6CAE" w:rsidP="00A549CF">
            <w:pPr>
              <w:pStyle w:val="ConsPlusNormal"/>
            </w:pPr>
            <w:r>
              <w:t>ПК 1.1 - 1.4, 1.12</w:t>
            </w:r>
          </w:p>
        </w:tc>
      </w:tr>
      <w:tr w:rsidR="001A6CAE" w:rsidTr="00A549CF">
        <w:tc>
          <w:tcPr>
            <w:tcW w:w="1361" w:type="dxa"/>
            <w:vMerge/>
          </w:tcPr>
          <w:p w:rsidR="001A6CAE" w:rsidRDefault="001A6CAE" w:rsidP="00A549CF"/>
        </w:tc>
        <w:tc>
          <w:tcPr>
            <w:tcW w:w="4139" w:type="dxa"/>
          </w:tcPr>
          <w:p w:rsidR="001A6CAE" w:rsidRDefault="001A6CAE" w:rsidP="00A549CF">
            <w:pPr>
              <w:pStyle w:val="ConsPlusNormal"/>
            </w:pPr>
            <w:r>
              <w:t>уметь: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реализовывать в профессиональной деятельности нормы гражданского права и гражданского процесса;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знать: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нормы гражданского права, регулирующие имущественные и личные неимущественные отношения;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основы гражданского законодательства Российской Федерации, понятие и основания наступления гражданско-правовой ответственности;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понятие, содержание и виды гражданско-правовых договоров;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сущность и содержание институтов гражданского процессуального права;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стадии гражданского процесса;</w:t>
            </w:r>
          </w:p>
        </w:tc>
        <w:tc>
          <w:tcPr>
            <w:tcW w:w="1615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1247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2916" w:type="dxa"/>
          </w:tcPr>
          <w:p w:rsidR="001A6CAE" w:rsidRDefault="001A6CAE" w:rsidP="00A549CF">
            <w:pPr>
              <w:pStyle w:val="ConsPlusNormal"/>
            </w:pPr>
            <w:r>
              <w:t>ОП.04. Гражданское право и гражданский процесс</w:t>
            </w:r>
          </w:p>
        </w:tc>
        <w:tc>
          <w:tcPr>
            <w:tcW w:w="1653" w:type="dxa"/>
          </w:tcPr>
          <w:p w:rsidR="001A6CAE" w:rsidRDefault="001A6CAE" w:rsidP="00A549CF">
            <w:pPr>
              <w:pStyle w:val="ConsPlusNormal"/>
            </w:pPr>
            <w:r>
              <w:t>ОК 10 - 13</w:t>
            </w:r>
          </w:p>
          <w:p w:rsidR="001A6CAE" w:rsidRDefault="001A6CAE" w:rsidP="00A549CF">
            <w:pPr>
              <w:pStyle w:val="ConsPlusNormal"/>
            </w:pPr>
            <w:r>
              <w:t>ПК 1.1 - 1.3</w:t>
            </w:r>
          </w:p>
        </w:tc>
      </w:tr>
      <w:tr w:rsidR="001A6CAE" w:rsidTr="00A549CF">
        <w:tc>
          <w:tcPr>
            <w:tcW w:w="1361" w:type="dxa"/>
            <w:vMerge/>
          </w:tcPr>
          <w:p w:rsidR="001A6CAE" w:rsidRDefault="001A6CAE" w:rsidP="00A549CF"/>
        </w:tc>
        <w:tc>
          <w:tcPr>
            <w:tcW w:w="4139" w:type="dxa"/>
          </w:tcPr>
          <w:p w:rsidR="001A6CAE" w:rsidRDefault="001A6CAE" w:rsidP="00A549CF">
            <w:pPr>
              <w:pStyle w:val="ConsPlusNormal"/>
              <w:jc w:val="both"/>
            </w:pPr>
            <w:r>
              <w:t>уметь: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применять правовые нормы при регулировании отношений природопользования и охраны окружающей среды;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знать: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основы экологического права и законодательства Российской Федерации;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понятие и виды экологических правонарушений;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 xml:space="preserve">юридическую ответственность за </w:t>
            </w:r>
            <w:r>
              <w:lastRenderedPageBreak/>
              <w:t>нарушения законодательства в области охраны окружающей среды;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порядок рассмотрения дел об экологических правонарушениях;</w:t>
            </w:r>
          </w:p>
        </w:tc>
        <w:tc>
          <w:tcPr>
            <w:tcW w:w="1615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1247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2916" w:type="dxa"/>
          </w:tcPr>
          <w:p w:rsidR="001A6CAE" w:rsidRDefault="001A6CAE" w:rsidP="00A549CF">
            <w:pPr>
              <w:pStyle w:val="ConsPlusNormal"/>
            </w:pPr>
            <w:r>
              <w:t>ОП.05. Экологическое право</w:t>
            </w:r>
          </w:p>
        </w:tc>
        <w:tc>
          <w:tcPr>
            <w:tcW w:w="1653" w:type="dxa"/>
          </w:tcPr>
          <w:p w:rsidR="001A6CAE" w:rsidRDefault="001A6CAE" w:rsidP="00A549CF">
            <w:pPr>
              <w:pStyle w:val="ConsPlusNormal"/>
            </w:pPr>
            <w:r>
              <w:t>ОК 10 - 13</w:t>
            </w:r>
          </w:p>
          <w:p w:rsidR="001A6CAE" w:rsidRDefault="001A6CAE" w:rsidP="00A549CF">
            <w:pPr>
              <w:pStyle w:val="ConsPlusNormal"/>
            </w:pPr>
            <w:r>
              <w:t>ПК 1.1 - 1.3</w:t>
            </w:r>
          </w:p>
        </w:tc>
      </w:tr>
      <w:tr w:rsidR="001A6CAE" w:rsidTr="00A549CF">
        <w:tc>
          <w:tcPr>
            <w:tcW w:w="1361" w:type="dxa"/>
            <w:vMerge/>
          </w:tcPr>
          <w:p w:rsidR="001A6CAE" w:rsidRDefault="001A6CAE" w:rsidP="00A549CF"/>
        </w:tc>
        <w:tc>
          <w:tcPr>
            <w:tcW w:w="4139" w:type="dxa"/>
          </w:tcPr>
          <w:p w:rsidR="001A6CAE" w:rsidRDefault="001A6CAE" w:rsidP="00A549CF">
            <w:pPr>
              <w:pStyle w:val="ConsPlusNormal"/>
              <w:jc w:val="both"/>
            </w:pPr>
            <w:r>
              <w:t>уметь: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выявлять обстоятельства, способствующие преступности, в том числе коррупции;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осуществлять деятельность по предупреждению и профилактике преступлений и иных правонарушений, в том числе коррупционных;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знать: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социальную природу преступности и ее основные характеристики и формы проявления;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особенности лиц, совершивших преступления;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особенности криминальной среды;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механизм индивидуального преступного поведения;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криминологическую характеристику отдельных видов и групп преступлений;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основные цели и задачи государственной политики в сфере противодействия коррупции;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детерминанты коррупции, особенности их проявления в механизме преступного поведения;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 xml:space="preserve">организационно-правовые средства предупреждения и профилактики </w:t>
            </w:r>
            <w:r>
              <w:lastRenderedPageBreak/>
              <w:t>правонарушений, в том числе организационные, правовые и тактические основы предупреждения коррупции в правоохранительных органах, основные направления профилактики коррупционного поведения сотрудников и служащих правоохранительных органов;</w:t>
            </w:r>
          </w:p>
        </w:tc>
        <w:tc>
          <w:tcPr>
            <w:tcW w:w="1615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1247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2916" w:type="dxa"/>
          </w:tcPr>
          <w:p w:rsidR="001A6CAE" w:rsidRDefault="001A6CAE" w:rsidP="00A549CF">
            <w:pPr>
              <w:pStyle w:val="ConsPlusNormal"/>
            </w:pPr>
            <w:r>
              <w:t>ОП.06. Криминология и предупреждение преступлений</w:t>
            </w:r>
          </w:p>
        </w:tc>
        <w:tc>
          <w:tcPr>
            <w:tcW w:w="1653" w:type="dxa"/>
          </w:tcPr>
          <w:p w:rsidR="001A6CAE" w:rsidRDefault="001A6CAE" w:rsidP="00A549CF">
            <w:pPr>
              <w:pStyle w:val="ConsPlusNormal"/>
            </w:pPr>
            <w:r>
              <w:t>ОК 10 - 13</w:t>
            </w:r>
          </w:p>
          <w:p w:rsidR="001A6CAE" w:rsidRDefault="001A6CAE" w:rsidP="00A549CF">
            <w:pPr>
              <w:pStyle w:val="ConsPlusNormal"/>
            </w:pPr>
            <w:r>
              <w:t>ПК 1.1 - 1.4, 1.11, 1.12</w:t>
            </w:r>
          </w:p>
        </w:tc>
      </w:tr>
      <w:tr w:rsidR="001A6CAE" w:rsidTr="00A549CF">
        <w:tc>
          <w:tcPr>
            <w:tcW w:w="1361" w:type="dxa"/>
            <w:vMerge/>
          </w:tcPr>
          <w:p w:rsidR="001A6CAE" w:rsidRDefault="001A6CAE" w:rsidP="00A549CF"/>
        </w:tc>
        <w:tc>
          <w:tcPr>
            <w:tcW w:w="4139" w:type="dxa"/>
          </w:tcPr>
          <w:p w:rsidR="001A6CAE" w:rsidRDefault="001A6CAE" w:rsidP="00A549CF">
            <w:pPr>
              <w:pStyle w:val="ConsPlusNormal"/>
            </w:pPr>
            <w:r>
              <w:t>уметь: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квалифицировать отдельные виды преступлений;</w:t>
            </w:r>
          </w:p>
          <w:p w:rsidR="001A6CAE" w:rsidRDefault="001A6CAE" w:rsidP="00A549CF">
            <w:pPr>
              <w:pStyle w:val="ConsPlusNormal"/>
            </w:pPr>
            <w:r>
              <w:t>знать: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сущность и содержание понятий и институтов уголовного права;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уголовное законодательство Российской Федерации;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особенности квалификации отдельных видов преступлений;</w:t>
            </w:r>
          </w:p>
        </w:tc>
        <w:tc>
          <w:tcPr>
            <w:tcW w:w="1615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1247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2916" w:type="dxa"/>
          </w:tcPr>
          <w:p w:rsidR="001A6CAE" w:rsidRDefault="001A6CAE" w:rsidP="00A549CF">
            <w:pPr>
              <w:pStyle w:val="ConsPlusNormal"/>
            </w:pPr>
            <w:r>
              <w:t>ОП.07. Уголовное право</w:t>
            </w:r>
          </w:p>
        </w:tc>
        <w:tc>
          <w:tcPr>
            <w:tcW w:w="1653" w:type="dxa"/>
          </w:tcPr>
          <w:p w:rsidR="001A6CAE" w:rsidRDefault="001A6CAE" w:rsidP="00A549CF">
            <w:pPr>
              <w:pStyle w:val="ConsPlusNormal"/>
            </w:pPr>
            <w:r>
              <w:t>ОК 10 - 13</w:t>
            </w:r>
          </w:p>
          <w:p w:rsidR="001A6CAE" w:rsidRDefault="001A6CAE" w:rsidP="00A549CF">
            <w:pPr>
              <w:pStyle w:val="ConsPlusNormal"/>
            </w:pPr>
            <w:r>
              <w:t>ПК 1.1 - 1.4</w:t>
            </w:r>
          </w:p>
        </w:tc>
      </w:tr>
      <w:tr w:rsidR="001A6CAE" w:rsidTr="00A549CF">
        <w:tc>
          <w:tcPr>
            <w:tcW w:w="1361" w:type="dxa"/>
            <w:vMerge/>
          </w:tcPr>
          <w:p w:rsidR="001A6CAE" w:rsidRDefault="001A6CAE" w:rsidP="00A549CF"/>
        </w:tc>
        <w:tc>
          <w:tcPr>
            <w:tcW w:w="4139" w:type="dxa"/>
          </w:tcPr>
          <w:p w:rsidR="001A6CAE" w:rsidRDefault="001A6CAE" w:rsidP="00A549CF">
            <w:pPr>
              <w:pStyle w:val="ConsPlusNormal"/>
              <w:jc w:val="both"/>
            </w:pPr>
            <w:r>
              <w:t>уметь: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принимать процессуальные решения в сфере уголовного судопроизводства;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знать: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основные понятия и институты уголовно-процессуального права;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принципы уголовного судопроизводства; особенности доказательств и доказывания в уголовном процессе;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уголовно-процессуальное законодательство Российской Федерации;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порядок производства по уголовным делам;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lastRenderedPageBreak/>
              <w:t>особенности предварительной проверки материалов;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поводы, основания и порядок возбуждения уголовных дел;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порядок расследования уголовных дел в форме дознания;</w:t>
            </w:r>
          </w:p>
        </w:tc>
        <w:tc>
          <w:tcPr>
            <w:tcW w:w="1615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1247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2916" w:type="dxa"/>
          </w:tcPr>
          <w:p w:rsidR="001A6CAE" w:rsidRDefault="001A6CAE" w:rsidP="00A549CF">
            <w:pPr>
              <w:pStyle w:val="ConsPlusNormal"/>
            </w:pPr>
            <w:r>
              <w:t>ОП.08. Уголовный процесс</w:t>
            </w:r>
          </w:p>
        </w:tc>
        <w:tc>
          <w:tcPr>
            <w:tcW w:w="1653" w:type="dxa"/>
          </w:tcPr>
          <w:p w:rsidR="001A6CAE" w:rsidRDefault="001A6CAE" w:rsidP="00A549CF">
            <w:pPr>
              <w:pStyle w:val="ConsPlusNormal"/>
            </w:pPr>
            <w:r>
              <w:t>ОК 10 - 13</w:t>
            </w:r>
          </w:p>
          <w:p w:rsidR="001A6CAE" w:rsidRDefault="001A6CAE" w:rsidP="00A549CF">
            <w:pPr>
              <w:pStyle w:val="ConsPlusNormal"/>
            </w:pPr>
            <w:r>
              <w:t>ПК 1.1 - 1.4, 1.7, 1.11</w:t>
            </w:r>
          </w:p>
        </w:tc>
      </w:tr>
      <w:tr w:rsidR="001A6CAE" w:rsidTr="00A549CF">
        <w:tc>
          <w:tcPr>
            <w:tcW w:w="1361" w:type="dxa"/>
            <w:vMerge/>
          </w:tcPr>
          <w:p w:rsidR="001A6CAE" w:rsidRDefault="001A6CAE" w:rsidP="00A549CF"/>
        </w:tc>
        <w:tc>
          <w:tcPr>
            <w:tcW w:w="4139" w:type="dxa"/>
          </w:tcPr>
          <w:p w:rsidR="001A6CAE" w:rsidRDefault="001A6CAE" w:rsidP="00A549CF">
            <w:pPr>
              <w:pStyle w:val="ConsPlusNormal"/>
              <w:jc w:val="both"/>
            </w:pPr>
            <w:r>
              <w:t>уметь: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применять технико-криминалистические средства и методы;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проводить осмотр места происшествия;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использовать оперативно-справочные, розыскные, криминалистические и иные формы учетов;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использовать тактические приемы при производстве следственных действий;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использовать формы организации и методику расследования отдельных видов и групп преступлений;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знать: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общие положения криминалистической техники;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основные положения тактики проведения отдельных следственных действий;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формы и методы организации раскрытия и расследования преступлений;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основы методики раскрытия и расследования отдельных видов и групп преступлений;</w:t>
            </w:r>
          </w:p>
        </w:tc>
        <w:tc>
          <w:tcPr>
            <w:tcW w:w="1615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1247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2916" w:type="dxa"/>
          </w:tcPr>
          <w:p w:rsidR="001A6CAE" w:rsidRDefault="001A6CAE" w:rsidP="00A549CF">
            <w:pPr>
              <w:pStyle w:val="ConsPlusNormal"/>
            </w:pPr>
            <w:r>
              <w:t>ОП.09. Криминалистика</w:t>
            </w:r>
          </w:p>
        </w:tc>
        <w:tc>
          <w:tcPr>
            <w:tcW w:w="1653" w:type="dxa"/>
          </w:tcPr>
          <w:p w:rsidR="001A6CAE" w:rsidRDefault="001A6CAE" w:rsidP="00A549CF">
            <w:pPr>
              <w:pStyle w:val="ConsPlusNormal"/>
            </w:pPr>
            <w:r>
              <w:t>ОК 10 - 13</w:t>
            </w:r>
          </w:p>
          <w:p w:rsidR="001A6CAE" w:rsidRDefault="001A6CAE" w:rsidP="00A549CF">
            <w:pPr>
              <w:pStyle w:val="ConsPlusNormal"/>
            </w:pPr>
            <w:r>
              <w:t>ПК 1.1 - 1.5, 1.7, 1.8</w:t>
            </w:r>
          </w:p>
        </w:tc>
      </w:tr>
      <w:tr w:rsidR="001A6CAE" w:rsidTr="00A549CF">
        <w:tc>
          <w:tcPr>
            <w:tcW w:w="1361" w:type="dxa"/>
            <w:vMerge/>
          </w:tcPr>
          <w:p w:rsidR="001A6CAE" w:rsidRDefault="001A6CAE" w:rsidP="00A549CF"/>
        </w:tc>
        <w:tc>
          <w:tcPr>
            <w:tcW w:w="4139" w:type="dxa"/>
          </w:tcPr>
          <w:p w:rsidR="001A6CAE" w:rsidRDefault="001A6CAE" w:rsidP="00A549CF">
            <w:pPr>
              <w:pStyle w:val="ConsPlusNormal"/>
              <w:jc w:val="both"/>
            </w:pPr>
            <w:r>
              <w:t>уметь: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 xml:space="preserve">организовывать и проводить мероприятия по защите работающих и </w:t>
            </w:r>
            <w:r>
              <w:lastRenderedPageBreak/>
              <w:t>населения от негативных воздействий чрезвычайных ситуаций;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применять первичные средства пожаротушения;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оказывать первую помощь пострадавшим;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знать: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</w:t>
            </w:r>
            <w:r>
              <w:lastRenderedPageBreak/>
              <w:t>условиях противодействия терроризму как серьезной угрозе национальной безопасности России;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основы военной службы и обороны государства;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меры пожарной безопасности и правила безопасного поведения при пожарах;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15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1247" w:type="dxa"/>
          </w:tcPr>
          <w:p w:rsidR="001A6CAE" w:rsidRDefault="001A6CAE" w:rsidP="00A549C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16" w:type="dxa"/>
          </w:tcPr>
          <w:p w:rsidR="001A6CAE" w:rsidRDefault="001A6CAE" w:rsidP="00A549CF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653" w:type="dxa"/>
          </w:tcPr>
          <w:p w:rsidR="001A6CAE" w:rsidRDefault="001A6CAE" w:rsidP="00A549CF">
            <w:pPr>
              <w:pStyle w:val="ConsPlusNormal"/>
            </w:pPr>
            <w:r>
              <w:t>ОК 1 - 14</w:t>
            </w:r>
          </w:p>
          <w:p w:rsidR="001A6CAE" w:rsidRDefault="001A6CAE" w:rsidP="00A549CF">
            <w:pPr>
              <w:pStyle w:val="ConsPlusNormal"/>
            </w:pPr>
            <w:r>
              <w:t>ПК 1.1 - 1.12, 2.1, 2.2</w:t>
            </w:r>
          </w:p>
        </w:tc>
      </w:tr>
      <w:tr w:rsidR="001A6CAE" w:rsidTr="00A549CF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1A6CAE" w:rsidRDefault="001A6CAE" w:rsidP="00A549CF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139" w:type="dxa"/>
            <w:tcBorders>
              <w:bottom w:val="nil"/>
            </w:tcBorders>
          </w:tcPr>
          <w:p w:rsidR="001A6CAE" w:rsidRDefault="001A6CAE" w:rsidP="00A549CF">
            <w:pPr>
              <w:pStyle w:val="ConsPlusNormal"/>
              <w:jc w:val="both"/>
            </w:pPr>
            <w:r>
              <w:t>Профессиональные модули</w:t>
            </w:r>
          </w:p>
        </w:tc>
        <w:tc>
          <w:tcPr>
            <w:tcW w:w="1615" w:type="dxa"/>
            <w:tcBorders>
              <w:bottom w:val="nil"/>
            </w:tcBorders>
          </w:tcPr>
          <w:p w:rsidR="001A6CAE" w:rsidRDefault="001A6CAE" w:rsidP="00A549CF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1247" w:type="dxa"/>
            <w:tcBorders>
              <w:bottom w:val="nil"/>
            </w:tcBorders>
          </w:tcPr>
          <w:p w:rsidR="001A6CAE" w:rsidRDefault="001A6CAE" w:rsidP="00A549CF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916" w:type="dxa"/>
            <w:tcBorders>
              <w:bottom w:val="nil"/>
            </w:tcBorders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1653" w:type="dxa"/>
            <w:tcBorders>
              <w:bottom w:val="nil"/>
            </w:tcBorders>
          </w:tcPr>
          <w:p w:rsidR="001A6CAE" w:rsidRDefault="001A6CAE" w:rsidP="00A549CF">
            <w:pPr>
              <w:pStyle w:val="ConsPlusNormal"/>
            </w:pPr>
          </w:p>
        </w:tc>
      </w:tr>
      <w:tr w:rsidR="001A6CAE" w:rsidTr="00A549CF">
        <w:tblPrEx>
          <w:tblBorders>
            <w:insideH w:val="none" w:sz="0" w:space="0" w:color="auto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1A6CAE" w:rsidRDefault="001A6CAE" w:rsidP="00A549C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1A6CAE" w:rsidTr="00A549CF">
        <w:tc>
          <w:tcPr>
            <w:tcW w:w="1361" w:type="dxa"/>
            <w:vMerge w:val="restart"/>
          </w:tcPr>
          <w:p w:rsidR="001A6CAE" w:rsidRDefault="001A6CAE" w:rsidP="00A549CF">
            <w:pPr>
              <w:pStyle w:val="ConsPlusNormal"/>
            </w:pPr>
            <w:r>
              <w:t>ПМ.01</w:t>
            </w:r>
          </w:p>
        </w:tc>
        <w:tc>
          <w:tcPr>
            <w:tcW w:w="4139" w:type="dxa"/>
            <w:vMerge w:val="restart"/>
          </w:tcPr>
          <w:p w:rsidR="001A6CAE" w:rsidRDefault="001A6CAE" w:rsidP="00A549CF">
            <w:pPr>
              <w:pStyle w:val="ConsPlusNormal"/>
              <w:jc w:val="both"/>
            </w:pPr>
            <w:r>
              <w:t>Оперативно-служебная деятельность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В результате изучения профессионального модуля обучающийся должен: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иметь практический опыт: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уметь: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решать оперативно-служебные задачи в составе нарядов и групп;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использовать средства индивидуальной и коллективной защиты;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читать топографические карты, проводить измерения и ориентирование по карте и на местности,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составлять служебные графические документы;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обеспечивать безопасность: личную, подчиненных, граждан;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использовать огнестрельное оружие;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обеспечивать законность и правопорядок;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охранять общественный порядок;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 xml:space="preserve">выбирать и тактически правильно применять средства специальной техники в различных оперативно-служебных ситуациях и документально оформлять </w:t>
            </w:r>
            <w:r>
              <w:lastRenderedPageBreak/>
              <w:t>это применение;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правильно составлять и оформлять служебные документы, в том числе секретные, содержащие сведения ограниченного пользования;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выполнять служебные обязанности в строгом соответствии с требованиями режима секретности;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знать: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организационно-правовые основы и тактику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время;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ситуаций; основы инженерной и топографической подготовки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правовые основы, условия и пределы применения и использования огнестрельного оружия сотрудниками правоохранительных органов;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основные виды вооружения, применяемого сотрудниками правоохранительных органов;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меры безопасности при обращении с огнестрельным оружием;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lastRenderedPageBreak/>
              <w:t>назначение, боевые свойства, устройство, правила сбережения табельного оружия, а также правила обращения с ним и ухода;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тактику индивидуальных и групповых действий в процессе выполнения оперативно-служебных задач с применением и использованием оружия;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организационно-правовые и тактические основы обеспечения законности и правопорядка, охраны общественного порядка;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назначение, задачи, технические возможности, организационно-правовые основы и тактические особенности применения различных видов специальной техники и технических средств;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установленный порядок организации делопроизводства, использования сведений, содержащихся в документах;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основные правила и порядок подготовки и оформления документов;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организационно-правовые основы режима секретности в правоохранительных органах, порядок отнесения сведений к государственной тайне, порядок засекречивания и рассекречивания носителей сведений, составляющих государственную тайну, порядок допуска к государственной тайне;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lastRenderedPageBreak/>
              <w:t>правила пользования и обращения с секретными документами и изделиями.</w:t>
            </w:r>
          </w:p>
        </w:tc>
        <w:tc>
          <w:tcPr>
            <w:tcW w:w="1615" w:type="dxa"/>
            <w:vMerge w:val="restart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2916" w:type="dxa"/>
            <w:tcBorders>
              <w:bottom w:val="nil"/>
            </w:tcBorders>
          </w:tcPr>
          <w:p w:rsidR="001A6CAE" w:rsidRDefault="001A6CAE" w:rsidP="00A549CF">
            <w:pPr>
              <w:pStyle w:val="ConsPlusNormal"/>
            </w:pPr>
            <w:r>
              <w:t>МДК.01.01. Тактико-специальная подготовка</w:t>
            </w:r>
          </w:p>
        </w:tc>
        <w:tc>
          <w:tcPr>
            <w:tcW w:w="1653" w:type="dxa"/>
            <w:vMerge w:val="restart"/>
          </w:tcPr>
          <w:p w:rsidR="001A6CAE" w:rsidRDefault="001A6CAE" w:rsidP="00A549CF">
            <w:pPr>
              <w:pStyle w:val="ConsPlusNormal"/>
            </w:pPr>
            <w:r>
              <w:t>ОК 1 - 14</w:t>
            </w:r>
          </w:p>
          <w:p w:rsidR="001A6CAE" w:rsidRDefault="001A6CAE" w:rsidP="00A549CF">
            <w:pPr>
              <w:pStyle w:val="ConsPlusNormal"/>
            </w:pPr>
            <w:r>
              <w:t>ПК 1.1 - 1.13</w:t>
            </w:r>
          </w:p>
        </w:tc>
      </w:tr>
      <w:tr w:rsidR="001A6CAE" w:rsidTr="00A549CF">
        <w:tblPrEx>
          <w:tblBorders>
            <w:insideH w:val="none" w:sz="0" w:space="0" w:color="auto"/>
          </w:tblBorders>
        </w:tblPrEx>
        <w:tc>
          <w:tcPr>
            <w:tcW w:w="1361" w:type="dxa"/>
            <w:vMerge/>
          </w:tcPr>
          <w:p w:rsidR="001A6CAE" w:rsidRDefault="001A6CAE" w:rsidP="00A549CF"/>
        </w:tc>
        <w:tc>
          <w:tcPr>
            <w:tcW w:w="4139" w:type="dxa"/>
            <w:vMerge/>
          </w:tcPr>
          <w:p w:rsidR="001A6CAE" w:rsidRDefault="001A6CAE" w:rsidP="00A549CF"/>
        </w:tc>
        <w:tc>
          <w:tcPr>
            <w:tcW w:w="1615" w:type="dxa"/>
            <w:vMerge/>
          </w:tcPr>
          <w:p w:rsidR="001A6CAE" w:rsidRDefault="001A6CAE" w:rsidP="00A549CF"/>
        </w:tc>
        <w:tc>
          <w:tcPr>
            <w:tcW w:w="1247" w:type="dxa"/>
            <w:vMerge/>
          </w:tcPr>
          <w:p w:rsidR="001A6CAE" w:rsidRDefault="001A6CAE" w:rsidP="00A549CF"/>
        </w:tc>
        <w:tc>
          <w:tcPr>
            <w:tcW w:w="2916" w:type="dxa"/>
            <w:tcBorders>
              <w:top w:val="nil"/>
              <w:bottom w:val="nil"/>
            </w:tcBorders>
          </w:tcPr>
          <w:p w:rsidR="001A6CAE" w:rsidRDefault="001A6CAE" w:rsidP="00A549CF">
            <w:pPr>
              <w:pStyle w:val="ConsPlusNormal"/>
            </w:pPr>
            <w:r>
              <w:t>МДК.01.02. Огневая подготовка</w:t>
            </w:r>
          </w:p>
        </w:tc>
        <w:tc>
          <w:tcPr>
            <w:tcW w:w="1653" w:type="dxa"/>
            <w:vMerge/>
          </w:tcPr>
          <w:p w:rsidR="001A6CAE" w:rsidRDefault="001A6CAE" w:rsidP="00A549CF"/>
        </w:tc>
      </w:tr>
      <w:tr w:rsidR="001A6CAE" w:rsidTr="00A549CF">
        <w:tblPrEx>
          <w:tblBorders>
            <w:insideH w:val="none" w:sz="0" w:space="0" w:color="auto"/>
          </w:tblBorders>
        </w:tblPrEx>
        <w:tc>
          <w:tcPr>
            <w:tcW w:w="1361" w:type="dxa"/>
            <w:vMerge/>
          </w:tcPr>
          <w:p w:rsidR="001A6CAE" w:rsidRDefault="001A6CAE" w:rsidP="00A549CF"/>
        </w:tc>
        <w:tc>
          <w:tcPr>
            <w:tcW w:w="4139" w:type="dxa"/>
            <w:vMerge/>
          </w:tcPr>
          <w:p w:rsidR="001A6CAE" w:rsidRDefault="001A6CAE" w:rsidP="00A549CF"/>
        </w:tc>
        <w:tc>
          <w:tcPr>
            <w:tcW w:w="1615" w:type="dxa"/>
            <w:vMerge/>
          </w:tcPr>
          <w:p w:rsidR="001A6CAE" w:rsidRDefault="001A6CAE" w:rsidP="00A549CF"/>
        </w:tc>
        <w:tc>
          <w:tcPr>
            <w:tcW w:w="1247" w:type="dxa"/>
            <w:vMerge/>
          </w:tcPr>
          <w:p w:rsidR="001A6CAE" w:rsidRDefault="001A6CAE" w:rsidP="00A549CF"/>
        </w:tc>
        <w:tc>
          <w:tcPr>
            <w:tcW w:w="2916" w:type="dxa"/>
            <w:tcBorders>
              <w:top w:val="nil"/>
              <w:bottom w:val="nil"/>
            </w:tcBorders>
          </w:tcPr>
          <w:p w:rsidR="001A6CAE" w:rsidRDefault="001A6CAE" w:rsidP="00A549CF">
            <w:pPr>
              <w:pStyle w:val="ConsPlusNormal"/>
            </w:pPr>
            <w:r>
              <w:t>МДК.01.03. Начальная профессиональная подготовка и введение в специальность</w:t>
            </w:r>
          </w:p>
        </w:tc>
        <w:tc>
          <w:tcPr>
            <w:tcW w:w="1653" w:type="dxa"/>
            <w:vMerge/>
          </w:tcPr>
          <w:p w:rsidR="001A6CAE" w:rsidRDefault="001A6CAE" w:rsidP="00A549CF"/>
        </w:tc>
      </w:tr>
      <w:tr w:rsidR="001A6CAE" w:rsidTr="00A549CF">
        <w:tblPrEx>
          <w:tblBorders>
            <w:insideH w:val="none" w:sz="0" w:space="0" w:color="auto"/>
          </w:tblBorders>
        </w:tblPrEx>
        <w:tc>
          <w:tcPr>
            <w:tcW w:w="1361" w:type="dxa"/>
            <w:vMerge/>
          </w:tcPr>
          <w:p w:rsidR="001A6CAE" w:rsidRDefault="001A6CAE" w:rsidP="00A549CF"/>
        </w:tc>
        <w:tc>
          <w:tcPr>
            <w:tcW w:w="4139" w:type="dxa"/>
            <w:vMerge/>
          </w:tcPr>
          <w:p w:rsidR="001A6CAE" w:rsidRDefault="001A6CAE" w:rsidP="00A549CF"/>
        </w:tc>
        <w:tc>
          <w:tcPr>
            <w:tcW w:w="1615" w:type="dxa"/>
            <w:vMerge/>
          </w:tcPr>
          <w:p w:rsidR="001A6CAE" w:rsidRDefault="001A6CAE" w:rsidP="00A549CF"/>
        </w:tc>
        <w:tc>
          <w:tcPr>
            <w:tcW w:w="1247" w:type="dxa"/>
            <w:vMerge/>
          </w:tcPr>
          <w:p w:rsidR="001A6CAE" w:rsidRDefault="001A6CAE" w:rsidP="00A549CF"/>
        </w:tc>
        <w:tc>
          <w:tcPr>
            <w:tcW w:w="2916" w:type="dxa"/>
            <w:tcBorders>
              <w:top w:val="nil"/>
              <w:bottom w:val="nil"/>
            </w:tcBorders>
          </w:tcPr>
          <w:p w:rsidR="001A6CAE" w:rsidRDefault="001A6CAE" w:rsidP="00A549CF">
            <w:pPr>
              <w:pStyle w:val="ConsPlusNormal"/>
            </w:pPr>
            <w:r>
              <w:t>МДК.01.04. Специальная техника</w:t>
            </w:r>
          </w:p>
        </w:tc>
        <w:tc>
          <w:tcPr>
            <w:tcW w:w="1653" w:type="dxa"/>
            <w:vMerge/>
          </w:tcPr>
          <w:p w:rsidR="001A6CAE" w:rsidRDefault="001A6CAE" w:rsidP="00A549CF"/>
        </w:tc>
      </w:tr>
      <w:tr w:rsidR="001A6CAE" w:rsidTr="00A549CF">
        <w:tc>
          <w:tcPr>
            <w:tcW w:w="1361" w:type="dxa"/>
            <w:vMerge/>
          </w:tcPr>
          <w:p w:rsidR="001A6CAE" w:rsidRDefault="001A6CAE" w:rsidP="00A549CF"/>
        </w:tc>
        <w:tc>
          <w:tcPr>
            <w:tcW w:w="4139" w:type="dxa"/>
            <w:vMerge/>
          </w:tcPr>
          <w:p w:rsidR="001A6CAE" w:rsidRDefault="001A6CAE" w:rsidP="00A549CF"/>
        </w:tc>
        <w:tc>
          <w:tcPr>
            <w:tcW w:w="1615" w:type="dxa"/>
            <w:vMerge/>
          </w:tcPr>
          <w:p w:rsidR="001A6CAE" w:rsidRDefault="001A6CAE" w:rsidP="00A549CF"/>
        </w:tc>
        <w:tc>
          <w:tcPr>
            <w:tcW w:w="1247" w:type="dxa"/>
            <w:vMerge/>
          </w:tcPr>
          <w:p w:rsidR="001A6CAE" w:rsidRDefault="001A6CAE" w:rsidP="00A549CF"/>
        </w:tc>
        <w:tc>
          <w:tcPr>
            <w:tcW w:w="2916" w:type="dxa"/>
            <w:tcBorders>
              <w:top w:val="nil"/>
            </w:tcBorders>
          </w:tcPr>
          <w:p w:rsidR="001A6CAE" w:rsidRDefault="001A6CAE" w:rsidP="00A549CF">
            <w:pPr>
              <w:pStyle w:val="ConsPlusNormal"/>
            </w:pPr>
            <w:r>
              <w:t>МДК.01.05. Делопроизводство и режим секретности</w:t>
            </w:r>
          </w:p>
        </w:tc>
        <w:tc>
          <w:tcPr>
            <w:tcW w:w="1653" w:type="dxa"/>
            <w:vMerge/>
          </w:tcPr>
          <w:p w:rsidR="001A6CAE" w:rsidRDefault="001A6CAE" w:rsidP="00A549CF"/>
        </w:tc>
      </w:tr>
      <w:tr w:rsidR="001A6CAE" w:rsidTr="00A549CF">
        <w:tc>
          <w:tcPr>
            <w:tcW w:w="1361" w:type="dxa"/>
          </w:tcPr>
          <w:p w:rsidR="001A6CAE" w:rsidRDefault="001A6CAE" w:rsidP="00A549C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139" w:type="dxa"/>
          </w:tcPr>
          <w:p w:rsidR="001A6CAE" w:rsidRDefault="001A6CAE" w:rsidP="00A549CF">
            <w:pPr>
              <w:pStyle w:val="ConsPlusNormal"/>
              <w:jc w:val="both"/>
            </w:pPr>
            <w:r>
              <w:t>Организационно-управленческая деятельность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В результате изучения профессионального модуля обучающийся должен: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иметь практический опыт: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организации работы подчиненных и документационного обеспечения управленческой деятельности, соблюдения режима секретности;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уметь: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разрабатывать планирующую, отчетную и другую управленческую документацию;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принимать оптимальные управленческие решения; организовывать работу подчиненных (ставить задачи, организовывать взаимодействия, обеспечивать и управлять);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осуществлять контроль и учет результатов деятельности исполнителей;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знать: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организацию системы управления, кадрового, информационного и документационного обеспечения управленческой деятельности (по профилю подготовки);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методы управленческой деятельности;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основные положения научной организации труда;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lastRenderedPageBreak/>
              <w:t>порядок подготовки и принятия управленческих решений, организации их исполнения.</w:t>
            </w:r>
          </w:p>
        </w:tc>
        <w:tc>
          <w:tcPr>
            <w:tcW w:w="1615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1247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2916" w:type="dxa"/>
          </w:tcPr>
          <w:p w:rsidR="001A6CAE" w:rsidRDefault="001A6CAE" w:rsidP="00A549CF">
            <w:pPr>
              <w:pStyle w:val="ConsPlusNormal"/>
            </w:pPr>
            <w:r>
              <w:t>МДК.02.01. Основы управления в правоохранительных органах</w:t>
            </w:r>
          </w:p>
        </w:tc>
        <w:tc>
          <w:tcPr>
            <w:tcW w:w="1653" w:type="dxa"/>
          </w:tcPr>
          <w:p w:rsidR="001A6CAE" w:rsidRDefault="001A6CAE" w:rsidP="00A549CF">
            <w:pPr>
              <w:pStyle w:val="ConsPlusNormal"/>
            </w:pPr>
            <w:r>
              <w:t>ОК 1 - 14</w:t>
            </w:r>
          </w:p>
          <w:p w:rsidR="001A6CAE" w:rsidRDefault="001A6CAE" w:rsidP="00A549CF">
            <w:pPr>
              <w:pStyle w:val="ConsPlusNormal"/>
            </w:pPr>
            <w:r>
              <w:t>ПК 2.1 - 2.2</w:t>
            </w:r>
          </w:p>
        </w:tc>
      </w:tr>
      <w:tr w:rsidR="001A6CAE" w:rsidTr="00A549CF">
        <w:tc>
          <w:tcPr>
            <w:tcW w:w="1361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4139" w:type="dxa"/>
          </w:tcPr>
          <w:p w:rsidR="001A6CAE" w:rsidRDefault="001A6CAE" w:rsidP="00A549CF">
            <w:pPr>
              <w:pStyle w:val="ConsPlusNormal"/>
              <w:jc w:val="both"/>
            </w:pPr>
            <w:r>
              <w:t>Вариативная часть учебных циклов ППССЗ</w:t>
            </w:r>
          </w:p>
          <w:p w:rsidR="001A6CAE" w:rsidRDefault="001A6CAE" w:rsidP="00A549CF">
            <w:pPr>
              <w:pStyle w:val="ConsPlusNormal"/>
              <w:jc w:val="both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15" w:type="dxa"/>
          </w:tcPr>
          <w:p w:rsidR="001A6CAE" w:rsidRDefault="001A6CAE" w:rsidP="00A549CF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1247" w:type="dxa"/>
          </w:tcPr>
          <w:p w:rsidR="001A6CAE" w:rsidRDefault="001A6CAE" w:rsidP="00A549C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16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1653" w:type="dxa"/>
          </w:tcPr>
          <w:p w:rsidR="001A6CAE" w:rsidRDefault="001A6CAE" w:rsidP="00A549CF">
            <w:pPr>
              <w:pStyle w:val="ConsPlusNormal"/>
            </w:pPr>
          </w:p>
        </w:tc>
      </w:tr>
      <w:tr w:rsidR="001A6CAE" w:rsidTr="00A549CF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4139" w:type="dxa"/>
            <w:tcBorders>
              <w:bottom w:val="nil"/>
            </w:tcBorders>
          </w:tcPr>
          <w:p w:rsidR="001A6CAE" w:rsidRDefault="001A6CAE" w:rsidP="00A549CF">
            <w:pPr>
              <w:pStyle w:val="ConsPlusNormal"/>
              <w:jc w:val="both"/>
            </w:pPr>
            <w:r>
              <w:t>Всего часов обучения по учебным циклам ППССЗ</w:t>
            </w:r>
          </w:p>
        </w:tc>
        <w:tc>
          <w:tcPr>
            <w:tcW w:w="1615" w:type="dxa"/>
            <w:tcBorders>
              <w:bottom w:val="nil"/>
            </w:tcBorders>
          </w:tcPr>
          <w:p w:rsidR="001A6CAE" w:rsidRDefault="001A6CAE" w:rsidP="00A549CF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247" w:type="dxa"/>
            <w:tcBorders>
              <w:bottom w:val="nil"/>
            </w:tcBorders>
          </w:tcPr>
          <w:p w:rsidR="001A6CAE" w:rsidRDefault="001A6CAE" w:rsidP="00A549CF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2916" w:type="dxa"/>
            <w:tcBorders>
              <w:bottom w:val="nil"/>
            </w:tcBorders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1653" w:type="dxa"/>
            <w:tcBorders>
              <w:bottom w:val="nil"/>
            </w:tcBorders>
          </w:tcPr>
          <w:p w:rsidR="001A6CAE" w:rsidRDefault="001A6CAE" w:rsidP="00A549CF">
            <w:pPr>
              <w:pStyle w:val="ConsPlusNormal"/>
            </w:pPr>
          </w:p>
        </w:tc>
      </w:tr>
      <w:tr w:rsidR="001A6CAE" w:rsidTr="00A549CF">
        <w:tblPrEx>
          <w:tblBorders>
            <w:insideH w:val="none" w:sz="0" w:space="0" w:color="auto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1A6CAE" w:rsidRDefault="001A6CAE" w:rsidP="00A549CF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1A6CAE" w:rsidTr="00A549CF">
        <w:tc>
          <w:tcPr>
            <w:tcW w:w="1361" w:type="dxa"/>
          </w:tcPr>
          <w:p w:rsidR="001A6CAE" w:rsidRDefault="001A6CAE" w:rsidP="00A549CF">
            <w:pPr>
              <w:pStyle w:val="ConsPlusNormal"/>
            </w:pPr>
            <w:r>
              <w:t>УП.00</w:t>
            </w:r>
          </w:p>
        </w:tc>
        <w:tc>
          <w:tcPr>
            <w:tcW w:w="4139" w:type="dxa"/>
          </w:tcPr>
          <w:p w:rsidR="001A6CAE" w:rsidRDefault="001A6CAE" w:rsidP="00A549CF">
            <w:pPr>
              <w:pStyle w:val="ConsPlusNormal"/>
              <w:jc w:val="both"/>
            </w:pPr>
            <w:r>
              <w:t>Учебная практика</w:t>
            </w:r>
          </w:p>
        </w:tc>
        <w:tc>
          <w:tcPr>
            <w:tcW w:w="1615" w:type="dxa"/>
            <w:vMerge w:val="restart"/>
          </w:tcPr>
          <w:p w:rsidR="001A6CAE" w:rsidRDefault="001A6CAE" w:rsidP="00A549CF">
            <w:pPr>
              <w:pStyle w:val="ConsPlusNormal"/>
              <w:jc w:val="center"/>
            </w:pPr>
            <w:r>
              <w:t>9 нед.</w:t>
            </w:r>
          </w:p>
        </w:tc>
        <w:tc>
          <w:tcPr>
            <w:tcW w:w="1247" w:type="dxa"/>
            <w:vMerge w:val="restart"/>
          </w:tcPr>
          <w:p w:rsidR="001A6CAE" w:rsidRDefault="001A6CAE" w:rsidP="00A549CF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916" w:type="dxa"/>
            <w:vMerge w:val="restart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1653" w:type="dxa"/>
            <w:vMerge w:val="restart"/>
          </w:tcPr>
          <w:p w:rsidR="001A6CAE" w:rsidRDefault="001A6CAE" w:rsidP="00A549CF">
            <w:pPr>
              <w:pStyle w:val="ConsPlusNormal"/>
            </w:pPr>
            <w:r>
              <w:t>ОК 1 - 14</w:t>
            </w:r>
          </w:p>
          <w:p w:rsidR="001A6CAE" w:rsidRDefault="001A6CAE" w:rsidP="00A549CF">
            <w:pPr>
              <w:pStyle w:val="ConsPlusNormal"/>
            </w:pPr>
            <w:r>
              <w:t>ПК 1.1 - 1.13, 2.1, 2.2</w:t>
            </w:r>
          </w:p>
        </w:tc>
      </w:tr>
      <w:tr w:rsidR="001A6CAE" w:rsidTr="00A549CF">
        <w:tc>
          <w:tcPr>
            <w:tcW w:w="1361" w:type="dxa"/>
          </w:tcPr>
          <w:p w:rsidR="001A6CAE" w:rsidRDefault="001A6CAE" w:rsidP="00A549CF">
            <w:pPr>
              <w:pStyle w:val="ConsPlusNormal"/>
            </w:pPr>
            <w:r>
              <w:t>ПП.00</w:t>
            </w:r>
          </w:p>
        </w:tc>
        <w:tc>
          <w:tcPr>
            <w:tcW w:w="4139" w:type="dxa"/>
          </w:tcPr>
          <w:p w:rsidR="001A6CAE" w:rsidRDefault="001A6CAE" w:rsidP="00A549CF">
            <w:pPr>
              <w:pStyle w:val="ConsPlusNormal"/>
              <w:jc w:val="both"/>
            </w:pPr>
            <w:r>
              <w:t>Производственная практика (по профилю специальности)</w:t>
            </w:r>
          </w:p>
        </w:tc>
        <w:tc>
          <w:tcPr>
            <w:tcW w:w="1615" w:type="dxa"/>
            <w:vMerge/>
          </w:tcPr>
          <w:p w:rsidR="001A6CAE" w:rsidRDefault="001A6CAE" w:rsidP="00A549CF"/>
        </w:tc>
        <w:tc>
          <w:tcPr>
            <w:tcW w:w="1247" w:type="dxa"/>
            <w:vMerge/>
          </w:tcPr>
          <w:p w:rsidR="001A6CAE" w:rsidRDefault="001A6CAE" w:rsidP="00A549CF"/>
        </w:tc>
        <w:tc>
          <w:tcPr>
            <w:tcW w:w="2916" w:type="dxa"/>
            <w:vMerge/>
          </w:tcPr>
          <w:p w:rsidR="001A6CAE" w:rsidRDefault="001A6CAE" w:rsidP="00A549CF"/>
        </w:tc>
        <w:tc>
          <w:tcPr>
            <w:tcW w:w="1653" w:type="dxa"/>
            <w:vMerge/>
          </w:tcPr>
          <w:p w:rsidR="001A6CAE" w:rsidRDefault="001A6CAE" w:rsidP="00A549CF"/>
        </w:tc>
      </w:tr>
      <w:tr w:rsidR="001A6CAE" w:rsidTr="00A549CF">
        <w:tc>
          <w:tcPr>
            <w:tcW w:w="1361" w:type="dxa"/>
          </w:tcPr>
          <w:p w:rsidR="001A6CAE" w:rsidRDefault="001A6CAE" w:rsidP="00A549CF">
            <w:pPr>
              <w:pStyle w:val="ConsPlusNormal"/>
            </w:pPr>
            <w:r>
              <w:t>ПДП.00</w:t>
            </w:r>
          </w:p>
        </w:tc>
        <w:tc>
          <w:tcPr>
            <w:tcW w:w="4139" w:type="dxa"/>
          </w:tcPr>
          <w:p w:rsidR="001A6CAE" w:rsidRDefault="001A6CAE" w:rsidP="00A549CF">
            <w:pPr>
              <w:pStyle w:val="ConsPlusNormal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1615" w:type="dxa"/>
          </w:tcPr>
          <w:p w:rsidR="001A6CAE" w:rsidRDefault="001A6CAE" w:rsidP="00A549C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247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2916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1653" w:type="dxa"/>
          </w:tcPr>
          <w:p w:rsidR="001A6CAE" w:rsidRDefault="001A6CAE" w:rsidP="00A549CF">
            <w:pPr>
              <w:pStyle w:val="ConsPlusNormal"/>
            </w:pPr>
          </w:p>
        </w:tc>
      </w:tr>
      <w:tr w:rsidR="001A6CAE" w:rsidTr="00A549CF">
        <w:tc>
          <w:tcPr>
            <w:tcW w:w="1361" w:type="dxa"/>
          </w:tcPr>
          <w:p w:rsidR="001A6CAE" w:rsidRDefault="001A6CAE" w:rsidP="00A549CF">
            <w:pPr>
              <w:pStyle w:val="ConsPlusNormal"/>
            </w:pPr>
            <w:r>
              <w:t>ПА.00</w:t>
            </w:r>
          </w:p>
        </w:tc>
        <w:tc>
          <w:tcPr>
            <w:tcW w:w="4139" w:type="dxa"/>
          </w:tcPr>
          <w:p w:rsidR="001A6CAE" w:rsidRDefault="001A6CAE" w:rsidP="00A549CF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615" w:type="dxa"/>
          </w:tcPr>
          <w:p w:rsidR="001A6CAE" w:rsidRDefault="001A6CAE" w:rsidP="00A549CF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247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2916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1653" w:type="dxa"/>
          </w:tcPr>
          <w:p w:rsidR="001A6CAE" w:rsidRDefault="001A6CAE" w:rsidP="00A549CF">
            <w:pPr>
              <w:pStyle w:val="ConsPlusNormal"/>
            </w:pPr>
          </w:p>
        </w:tc>
      </w:tr>
      <w:tr w:rsidR="001A6CAE" w:rsidTr="00A549CF">
        <w:tc>
          <w:tcPr>
            <w:tcW w:w="1361" w:type="dxa"/>
          </w:tcPr>
          <w:p w:rsidR="001A6CAE" w:rsidRDefault="001A6CAE" w:rsidP="00A549CF">
            <w:pPr>
              <w:pStyle w:val="ConsPlusNormal"/>
            </w:pPr>
            <w:r>
              <w:t>ГИА.00</w:t>
            </w:r>
          </w:p>
        </w:tc>
        <w:tc>
          <w:tcPr>
            <w:tcW w:w="4139" w:type="dxa"/>
          </w:tcPr>
          <w:p w:rsidR="001A6CAE" w:rsidRDefault="001A6CAE" w:rsidP="00A549CF">
            <w:pPr>
              <w:pStyle w:val="ConsPlusNormal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1615" w:type="dxa"/>
          </w:tcPr>
          <w:p w:rsidR="001A6CAE" w:rsidRDefault="001A6CAE" w:rsidP="00A549CF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247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2916" w:type="dxa"/>
          </w:tcPr>
          <w:p w:rsidR="001A6CAE" w:rsidRDefault="001A6CAE" w:rsidP="00A549CF">
            <w:pPr>
              <w:pStyle w:val="ConsPlusNormal"/>
            </w:pPr>
          </w:p>
        </w:tc>
        <w:tc>
          <w:tcPr>
            <w:tcW w:w="1653" w:type="dxa"/>
          </w:tcPr>
          <w:p w:rsidR="001A6CAE" w:rsidRDefault="001A6CAE" w:rsidP="00A549CF">
            <w:pPr>
              <w:pStyle w:val="ConsPlusNormal"/>
            </w:pPr>
          </w:p>
        </w:tc>
      </w:tr>
    </w:tbl>
    <w:p w:rsidR="001A6CAE" w:rsidRDefault="001A6CAE" w:rsidP="001A6CAE">
      <w:pPr>
        <w:sectPr w:rsidR="001A6CAE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jc w:val="right"/>
        <w:outlineLvl w:val="2"/>
      </w:pPr>
      <w:r>
        <w:t>Таблица 3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128 недель, в том числе:</w:t>
      </w:r>
    </w:p>
    <w:p w:rsidR="001A6CAE" w:rsidRDefault="001A6CAE" w:rsidP="001A6CA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701"/>
      </w:tblGrid>
      <w:tr w:rsidR="001A6CAE" w:rsidTr="00A549CF">
        <w:tc>
          <w:tcPr>
            <w:tcW w:w="7937" w:type="dxa"/>
          </w:tcPr>
          <w:p w:rsidR="001A6CAE" w:rsidRDefault="001A6CAE" w:rsidP="00A549CF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01" w:type="dxa"/>
          </w:tcPr>
          <w:p w:rsidR="001A6CAE" w:rsidRDefault="001A6CAE" w:rsidP="00A549CF">
            <w:pPr>
              <w:pStyle w:val="ConsPlusNormal"/>
              <w:jc w:val="right"/>
            </w:pPr>
            <w:r>
              <w:t>85 нед.</w:t>
            </w:r>
          </w:p>
        </w:tc>
      </w:tr>
      <w:tr w:rsidR="001A6CAE" w:rsidTr="00A549CF">
        <w:tc>
          <w:tcPr>
            <w:tcW w:w="7937" w:type="dxa"/>
          </w:tcPr>
          <w:p w:rsidR="001A6CAE" w:rsidRDefault="001A6CAE" w:rsidP="00A549C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01" w:type="dxa"/>
            <w:vMerge w:val="restart"/>
          </w:tcPr>
          <w:p w:rsidR="001A6CAE" w:rsidRDefault="001A6CAE" w:rsidP="00A549CF">
            <w:pPr>
              <w:pStyle w:val="ConsPlusNormal"/>
              <w:jc w:val="right"/>
            </w:pPr>
            <w:r>
              <w:t>9 нед.</w:t>
            </w:r>
          </w:p>
        </w:tc>
      </w:tr>
      <w:tr w:rsidR="001A6CAE" w:rsidTr="00A549CF">
        <w:tc>
          <w:tcPr>
            <w:tcW w:w="7937" w:type="dxa"/>
          </w:tcPr>
          <w:p w:rsidR="001A6CAE" w:rsidRDefault="001A6CAE" w:rsidP="00A549C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</w:tcPr>
          <w:p w:rsidR="001A6CAE" w:rsidRDefault="001A6CAE" w:rsidP="00A549CF"/>
        </w:tc>
      </w:tr>
      <w:tr w:rsidR="001A6CAE" w:rsidTr="00A549CF">
        <w:tc>
          <w:tcPr>
            <w:tcW w:w="7937" w:type="dxa"/>
          </w:tcPr>
          <w:p w:rsidR="001A6CAE" w:rsidRDefault="001A6CAE" w:rsidP="00A549C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01" w:type="dxa"/>
          </w:tcPr>
          <w:p w:rsidR="001A6CAE" w:rsidRDefault="001A6CAE" w:rsidP="00A549CF">
            <w:pPr>
              <w:pStyle w:val="ConsPlusNormal"/>
              <w:jc w:val="right"/>
            </w:pPr>
            <w:r>
              <w:t>4 нед.</w:t>
            </w:r>
          </w:p>
        </w:tc>
      </w:tr>
      <w:tr w:rsidR="001A6CAE" w:rsidTr="00A549CF">
        <w:tc>
          <w:tcPr>
            <w:tcW w:w="7937" w:type="dxa"/>
          </w:tcPr>
          <w:p w:rsidR="001A6CAE" w:rsidRDefault="001A6CAE" w:rsidP="00A549C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01" w:type="dxa"/>
          </w:tcPr>
          <w:p w:rsidR="001A6CAE" w:rsidRDefault="001A6CAE" w:rsidP="00A549CF">
            <w:pPr>
              <w:pStyle w:val="ConsPlusNormal"/>
              <w:jc w:val="right"/>
            </w:pPr>
            <w:r>
              <w:t>7 нед.</w:t>
            </w:r>
          </w:p>
        </w:tc>
      </w:tr>
      <w:tr w:rsidR="001A6CAE" w:rsidTr="00A549CF">
        <w:tc>
          <w:tcPr>
            <w:tcW w:w="7937" w:type="dxa"/>
          </w:tcPr>
          <w:p w:rsidR="001A6CAE" w:rsidRDefault="001A6CAE" w:rsidP="00A549C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01" w:type="dxa"/>
          </w:tcPr>
          <w:p w:rsidR="001A6CAE" w:rsidRDefault="001A6CAE" w:rsidP="00A549CF">
            <w:pPr>
              <w:pStyle w:val="ConsPlusNormal"/>
              <w:jc w:val="right"/>
            </w:pPr>
            <w:r>
              <w:t>3 нед.</w:t>
            </w:r>
          </w:p>
        </w:tc>
      </w:tr>
      <w:tr w:rsidR="001A6CAE" w:rsidTr="00A549CF">
        <w:tc>
          <w:tcPr>
            <w:tcW w:w="7937" w:type="dxa"/>
          </w:tcPr>
          <w:p w:rsidR="001A6CAE" w:rsidRDefault="001A6CAE" w:rsidP="00A549CF">
            <w:pPr>
              <w:pStyle w:val="ConsPlusNormal"/>
            </w:pPr>
            <w:r>
              <w:t>Каникулы</w:t>
            </w:r>
          </w:p>
        </w:tc>
        <w:tc>
          <w:tcPr>
            <w:tcW w:w="1701" w:type="dxa"/>
          </w:tcPr>
          <w:p w:rsidR="001A6CAE" w:rsidRDefault="001A6CAE" w:rsidP="00A549CF">
            <w:pPr>
              <w:pStyle w:val="ConsPlusNormal"/>
              <w:jc w:val="right"/>
            </w:pPr>
            <w:r>
              <w:t>20 нед.</w:t>
            </w:r>
          </w:p>
        </w:tc>
      </w:tr>
      <w:tr w:rsidR="001A6CAE" w:rsidTr="00A549CF">
        <w:tc>
          <w:tcPr>
            <w:tcW w:w="7937" w:type="dxa"/>
          </w:tcPr>
          <w:p w:rsidR="001A6CAE" w:rsidRDefault="001A6CAE" w:rsidP="00A549CF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1A6CAE" w:rsidRDefault="001A6CAE" w:rsidP="00A549CF">
            <w:pPr>
              <w:pStyle w:val="ConsPlusNormal"/>
              <w:jc w:val="right"/>
            </w:pPr>
            <w:r>
              <w:t>128 нед.</w:t>
            </w:r>
          </w:p>
        </w:tc>
      </w:tr>
    </w:tbl>
    <w:p w:rsidR="001A6CAE" w:rsidRDefault="001A6CAE" w:rsidP="001A6CAE">
      <w:pPr>
        <w:sectPr w:rsidR="001A6CAE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1A6CAE" w:rsidRDefault="001A6CAE" w:rsidP="001A6CAE">
      <w:pPr>
        <w:pStyle w:val="ConsPlusNormal"/>
        <w:jc w:val="center"/>
      </w:pPr>
      <w:r>
        <w:t>СПЕЦИАЛИСТОВ СРЕДНЕГО ЗВЕНА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A6CAE" w:rsidRDefault="001A6CAE" w:rsidP="001A6CA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24.07.2015 N 754)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lastRenderedPageBreak/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1A6CAE" w:rsidRDefault="001A6CAE" w:rsidP="001A6CAE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академических часа обязательных аудиторных занятий и 2 академических часа самостоятельной работы (за счет различных форм внеаудиторных занятий в спортивных клубах, секциях).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sectPr w:rsidR="001A6CAE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118"/>
      </w:tblGrid>
      <w:tr w:rsidR="001A6CAE" w:rsidTr="00A549CF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1A6CAE" w:rsidRDefault="001A6CAE" w:rsidP="00A549CF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CAE" w:rsidRDefault="001A6CAE" w:rsidP="00A549CF">
            <w:pPr>
              <w:pStyle w:val="ConsPlusNormal"/>
              <w:jc w:val="right"/>
            </w:pPr>
            <w:r>
              <w:t>39 нед.</w:t>
            </w:r>
          </w:p>
        </w:tc>
      </w:tr>
      <w:tr w:rsidR="001A6CAE" w:rsidTr="00A549CF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1A6CAE" w:rsidRDefault="001A6CAE" w:rsidP="00A549C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A6CAE" w:rsidRDefault="001A6CAE" w:rsidP="00A549CF">
            <w:pPr>
              <w:pStyle w:val="ConsPlusNormal"/>
              <w:jc w:val="right"/>
            </w:pPr>
            <w:r>
              <w:t>2 нед.</w:t>
            </w:r>
          </w:p>
        </w:tc>
      </w:tr>
      <w:tr w:rsidR="001A6CAE" w:rsidTr="00A549CF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1A6CAE" w:rsidRDefault="001A6CAE" w:rsidP="00A549CF">
            <w:pPr>
              <w:pStyle w:val="ConsPlusNormal"/>
            </w:pPr>
            <w:r>
              <w:t>каникулы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A6CAE" w:rsidRDefault="001A6CAE" w:rsidP="00A549CF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1A6CAE" w:rsidRDefault="001A6CAE" w:rsidP="001A6CAE">
      <w:pPr>
        <w:sectPr w:rsidR="001A6CAE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ind w:firstLine="540"/>
        <w:jc w:val="both"/>
      </w:pPr>
      <w:r>
        <w:t>7.14. Практика является обязательным разделом ППССЗ и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организации по каждому виду практики.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правоохранительных органах.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 xml:space="preserve"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</w:t>
      </w:r>
      <w:r>
        <w:lastRenderedPageBreak/>
        <w:t>доступности.</w:t>
      </w:r>
    </w:p>
    <w:p w:rsidR="001A6CAE" w:rsidRDefault="001A6CAE" w:rsidP="001A6CAE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Доля штатных преподавателей, реализующих дисциплины и модули профессионального учебного цикла, должна составлять не менее 60 процентов.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библиотечному фонду образовательной организации, содержащему: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нормативные правовые акты, регулирующие деятельность соответствующего правоохранительного органа и его подразделений, по профилю которых осуществляется специализация;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следующий минимум периодических изданий: Российская газета; Собрание законодательства Российской Федерации; Бюллетень нормативных актов федеральных органов исполнительной власти; Бюллетень Верховного Суда Российской Федерации.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 xml:space="preserve">Обучающиеся из числа инвалидов и лиц с ограниченными возможностями здоровья </w:t>
      </w:r>
      <w:r>
        <w:lastRenderedPageBreak/>
        <w:t>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A6CAE" w:rsidRDefault="001A6CAE" w:rsidP="001A6CAE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3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нормативных затрат на оказание государственной услуги в сфере образования для данного уровня.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а также оружием, криминалистической и специальной техникой, специальными средствами, используемыми правоохранительным органом, по профилю которого осуществляется подготовка. Материально-техническая база должна соответствовать действующим санитарным и противопожарным нормам.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1A6CAE" w:rsidRDefault="001A6CAE" w:rsidP="001A6CAE">
      <w:pPr>
        <w:pStyle w:val="ConsPlusNormal"/>
        <w:jc w:val="center"/>
      </w:pPr>
      <w:r>
        <w:t>и других помещений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ind w:firstLine="540"/>
        <w:jc w:val="both"/>
      </w:pPr>
      <w:r>
        <w:t>Кабинеты: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криминалистики;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специальной техники;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огневой подготовки;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тактико-специальной подготовки;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информатики (компьютерные классы);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первой медицинской помощи;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гуманитарных и социально-экономических дисциплин;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центр (класс) деловых игр.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Полигоны: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криминалистические полигоны;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полигоны для отработки навыков оперативно-служебной деятельности в соответствии с профилем подготовки.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lastRenderedPageBreak/>
        <w:t>Спортивный комплекс: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спортивный зал;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стрелковый тир.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Залы и библиотеки: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библиотека;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специальная библиотека (библиотека литературы ограниченного пользования);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читальный зал (специализированный кабинет) с выходом в сеть Интернет;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актовый зал.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7.19. Для реализации ППССЗ, связанной с освоением учебного материала, содержащего сведения, составляющие государственную тайну, необходимо: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наличие у образовательной организации лицензии на соответствующий вид деятельности, связанной с использованием сведений, составляющих государственную тайну;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наличие у лиц, участвующих в реализации образовательного процесса, содержащего сведения, составляющие государственную тайну, оформленного в установленном порядке допуска к государственной тайне по соответствующей форме;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наличие в образовательной организации нормативных правовых актов по обеспечению режима секретности и их выполнение;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осуществление образовательного процесса, содержащего сведения, составляющие государственную тайну, только в помещениях образовательной организации либо организаций, на базе которых реализуется образовательный процесс, удовлетворяющих требованиям нормативных правовых актов по режиму секретности, противодействию иностранным техническим разведкам и технической защите информации;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 xml:space="preserve">использование при реализации образовательного процесса, содержащего сведения, </w:t>
      </w:r>
      <w:r>
        <w:lastRenderedPageBreak/>
        <w:t>составляющие государственную тайну, средств вычислительной техники и программного обеспечения, удовлетворяющих требованиям нормативных правовых актов по режиму секретности, противодействию иностранным техническим разведкам и технической защите информации.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7.20. Реализация ППССЗ осуществляется образовательной организацией на государственном языке Российской Федерации.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1A6CAE" w:rsidRDefault="001A6CAE" w:rsidP="001A6CAE">
      <w:pPr>
        <w:pStyle w:val="ConsPlusNormal"/>
        <w:jc w:val="center"/>
      </w:pPr>
      <w:r>
        <w:t>СПЕЦИАЛИСТОВ СРЕДНЕГО ЗВЕНА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оценка уровня овладения компетенциями.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lastRenderedPageBreak/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A6CAE" w:rsidRDefault="001A6CAE" w:rsidP="001A6CAE">
      <w:pPr>
        <w:pStyle w:val="ConsPlusNormal"/>
        <w:spacing w:before="220"/>
        <w:ind w:firstLine="540"/>
        <w:jc w:val="both"/>
      </w:pPr>
      <w:r>
        <w:t>В образовательных организациях, в которых обучение сочетается с военной службой и (или) службой в правоохранительных органах, предусматривается замена выпускной квалификационной работы сдачей государственных экзаменов по уголовному праву и по профильной дисциплине, определяемой образовательной организацией.</w:t>
      </w: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jc w:val="both"/>
      </w:pPr>
    </w:p>
    <w:p w:rsidR="001A6CAE" w:rsidRDefault="001A6CAE" w:rsidP="001A6C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CAE" w:rsidRDefault="001A6CAE" w:rsidP="001A6CAE"/>
    <w:p w:rsidR="00125FDC" w:rsidRDefault="00125FDC">
      <w:bookmarkStart w:id="4" w:name="_GoBack"/>
      <w:bookmarkEnd w:id="4"/>
    </w:p>
    <w:sectPr w:rsidR="00125FDC" w:rsidSect="00FD4DC3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AE"/>
    <w:rsid w:val="00125FDC"/>
    <w:rsid w:val="001A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A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6C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A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6C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0F2A1268C6EE20B35D36767D948260893E8667F00709F7605B69E36BE37735DC3621390119B5663F40FAFBCZ0i1M" TargetMode="External"/><Relationship Id="rId13" Type="http://schemas.openxmlformats.org/officeDocument/2006/relationships/hyperlink" Target="consultantplus://offline/ref=4B00F2A1268C6EE20B35D36767D94826089BEA67780A709F7605B69E36BE37734FC33A1F9017845561E159FEF95D617F0CE812DBE79A88A6Z5i0M" TargetMode="External"/><Relationship Id="rId18" Type="http://schemas.openxmlformats.org/officeDocument/2006/relationships/hyperlink" Target="consultantplus://offline/ref=AF0E97C5D925E0F748757D5C715616E00DF680C41FBCD946F000EA0BF3049C195E21DAA862AFC810E4F12A87F9F3A7D0A9DFDD3EEB7A9664a7i9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0E97C5D925E0F748757D5C715616E00DF680C41FBCD946F000EA0BF3049C195E21DAA862AFC810E2F12A87F9F3A7D0A9DFDD3EEB7A9664a7i9M" TargetMode="External"/><Relationship Id="rId7" Type="http://schemas.openxmlformats.org/officeDocument/2006/relationships/hyperlink" Target="consultantplus://offline/ref=4B00F2A1268C6EE20B35D36767D948260B9BE969790A709F7605B69E36BE37734FC33A1F9017855263E159FEF95D617F0CE812DBE79A88A6Z5i0M" TargetMode="External"/><Relationship Id="rId12" Type="http://schemas.openxmlformats.org/officeDocument/2006/relationships/hyperlink" Target="consultantplus://offline/ref=4B00F2A1268C6EE20B35D36767D94826089BEA67780A709F7605B69E36BE37734FC33A1F9017845769E159FEF95D617F0CE812DBE79A88A6Z5i0M" TargetMode="External"/><Relationship Id="rId17" Type="http://schemas.openxmlformats.org/officeDocument/2006/relationships/hyperlink" Target="consultantplus://offline/ref=AF0E97C5D925E0F748757D5C715616E00DF680C41FBCD946F000EA0BF3049C195E21DAA862AFC810E7F12A87F9F3A7D0A9DFDD3EEB7A9664a7i9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00F2A1268C6EE20B35D36767D94826089BEA67780A709F7605B69E36BE37734FC33A1F9017845169E159FEF95D617F0CE812DBE79A88A6Z5i0M" TargetMode="External"/><Relationship Id="rId20" Type="http://schemas.openxmlformats.org/officeDocument/2006/relationships/hyperlink" Target="consultantplus://offline/ref=AF0E97C5D925E0F748757D5C715616E00FFE80CF1BB3D946F000EA0BF3049C195E21DAAA6BAFC24DB7BE2BDBBDA0B4D0ADDFDF3CF4a7i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00F2A1268C6EE20B35D36767D94826089BEA67780A709F7605B69E36BE37734FC33A1F9017845765E159FEF95D617F0CE812DBE79A88A6Z5i0M" TargetMode="External"/><Relationship Id="rId11" Type="http://schemas.openxmlformats.org/officeDocument/2006/relationships/hyperlink" Target="consultantplus://offline/ref=4B00F2A1268C6EE20B35D36767D94826089BEA67780A709F7605B69E36BE37734FC33A1F9017845764E159FEF95D617F0CE812DBE79A88A6Z5i0M" TargetMode="External"/><Relationship Id="rId24" Type="http://schemas.openxmlformats.org/officeDocument/2006/relationships/hyperlink" Target="consultantplus://offline/ref=AF0E97C5D925E0F748757D5C715616E00FFF80CF17B4D946F000EA0BF3049C195E21DAA862AFC119E5F12A87F9F3A7D0A9DFDD3EEB7A9664a7i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B00F2A1268C6EE20B35D36767D94826089BEA67780A709F7605B69E36BE37734FC33A1F9017845065E159FEF95D617F0CE812DBE79A88A6Z5i0M" TargetMode="External"/><Relationship Id="rId23" Type="http://schemas.openxmlformats.org/officeDocument/2006/relationships/hyperlink" Target="consultantplus://offline/ref=AF0E97C5D925E0F748757D5C715616E00FFF80CF17B4D946F000EA0BF3049C195E21DAA862AFC018E6F12A87F9F3A7D0A9DFDD3EEB7A9664a7i9M" TargetMode="External"/><Relationship Id="rId10" Type="http://schemas.openxmlformats.org/officeDocument/2006/relationships/hyperlink" Target="consultantplus://offline/ref=4B00F2A1268C6EE20B35D36767D948260A92EA6C7002709F7605B69E36BE37734FC33A1D991CD10725BF00AFBB166C7D14F412D8ZFi0M" TargetMode="External"/><Relationship Id="rId19" Type="http://schemas.openxmlformats.org/officeDocument/2006/relationships/hyperlink" Target="consultantplus://offline/ref=AF0E97C5D925E0F748757D5C715616E00FFF80CF17B4D946F000EA0BF3049C194C2182A462A9D719E4E47CD6BCaAi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00F2A1268C6EE20B35D36767D94826089BEA67780A709F7605B69E36BE37734FC33A1F9017845765E159FEF95D617F0CE812DBE79A88A6Z5i0M" TargetMode="External"/><Relationship Id="rId14" Type="http://schemas.openxmlformats.org/officeDocument/2006/relationships/hyperlink" Target="consultantplus://offline/ref=4B00F2A1268C6EE20B35D36767D94826089BEA67780A709F7605B69E36BE37734FC33A1F9017845361E159FEF95D617F0CE812DBE79A88A6Z5i0M" TargetMode="External"/><Relationship Id="rId22" Type="http://schemas.openxmlformats.org/officeDocument/2006/relationships/hyperlink" Target="consultantplus://offline/ref=AF0E97C5D925E0F748757D5C715616E00DF680C41FBCD946F000EA0BF3049C195E21DAA862AFC810E0F12A87F9F3A7D0A9DFDD3EEB7A9664a7i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7917</Words>
  <Characters>45129</Characters>
  <Application>Microsoft Office Word</Application>
  <DocSecurity>0</DocSecurity>
  <Lines>376</Lines>
  <Paragraphs>105</Paragraphs>
  <ScaleCrop>false</ScaleCrop>
  <Company/>
  <LinksUpToDate>false</LinksUpToDate>
  <CharactersWithSpaces>52941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2019-02-06T12:34:00Z</dcterms:created>
  <dcterms:modified xsi:type="dcterms:W3CDTF">2019-02-06T12:34:00Z</dcterms:modified>
</cp:coreProperties>
</file>