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38" w:rsidRDefault="00F75138" w:rsidP="00F751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5138" w:rsidRDefault="00F75138" w:rsidP="00F75138">
      <w:pPr>
        <w:pStyle w:val="ConsPlusNormal"/>
        <w:jc w:val="both"/>
        <w:outlineLvl w:val="0"/>
      </w:pPr>
    </w:p>
    <w:p w:rsidR="00F75138" w:rsidRDefault="00F75138" w:rsidP="00F75138">
      <w:pPr>
        <w:pStyle w:val="ConsPlusNormal"/>
        <w:outlineLvl w:val="0"/>
      </w:pPr>
      <w:r>
        <w:t>Зарегистрировано в Минюсте России 20 августа 2013 г. N 29506</w:t>
      </w:r>
    </w:p>
    <w:p w:rsidR="00F75138" w:rsidRDefault="00F75138" w:rsidP="00F75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138" w:rsidRDefault="00F75138" w:rsidP="00F75138">
      <w:pPr>
        <w:pStyle w:val="ConsPlusNormal"/>
      </w:pPr>
    </w:p>
    <w:p w:rsidR="00F75138" w:rsidRDefault="00F75138" w:rsidP="00F751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75138" w:rsidRDefault="00F75138" w:rsidP="00F75138">
      <w:pPr>
        <w:pStyle w:val="ConsPlusTitle"/>
        <w:jc w:val="center"/>
      </w:pPr>
    </w:p>
    <w:p w:rsidR="00F75138" w:rsidRDefault="00F75138" w:rsidP="00F75138">
      <w:pPr>
        <w:pStyle w:val="ConsPlusTitle"/>
        <w:jc w:val="center"/>
      </w:pPr>
      <w:r>
        <w:t>ПРИКАЗ</w:t>
      </w:r>
    </w:p>
    <w:p w:rsidR="00F75138" w:rsidRDefault="00F75138" w:rsidP="00F75138">
      <w:pPr>
        <w:pStyle w:val="ConsPlusTitle"/>
        <w:jc w:val="center"/>
      </w:pPr>
      <w:r>
        <w:t>от 2 августа 2013 г. N 740</w:t>
      </w:r>
    </w:p>
    <w:p w:rsidR="00F75138" w:rsidRDefault="00F75138" w:rsidP="00F75138">
      <w:pPr>
        <w:pStyle w:val="ConsPlusTitle"/>
        <w:jc w:val="center"/>
      </w:pPr>
    </w:p>
    <w:p w:rsidR="00F75138" w:rsidRDefault="00F75138" w:rsidP="00F75138">
      <w:pPr>
        <w:pStyle w:val="ConsPlusTitle"/>
        <w:jc w:val="center"/>
      </w:pPr>
      <w:r>
        <w:t>ОБ УТВЕРЖДЕНИИ</w:t>
      </w:r>
    </w:p>
    <w:p w:rsidR="00F75138" w:rsidRDefault="00F75138" w:rsidP="00F7513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75138" w:rsidRDefault="00F75138" w:rsidP="00F7513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75138" w:rsidRDefault="00F75138" w:rsidP="00F75138">
      <w:pPr>
        <w:pStyle w:val="ConsPlusTitle"/>
        <w:jc w:val="center"/>
      </w:pPr>
      <w:r>
        <w:t>110800.02 ТРАКТОРИСТ-МАШИНИСТ</w:t>
      </w:r>
    </w:p>
    <w:p w:rsidR="00F75138" w:rsidRDefault="00F75138" w:rsidP="00F75138">
      <w:pPr>
        <w:pStyle w:val="ConsPlusTitle"/>
        <w:jc w:val="center"/>
      </w:pPr>
      <w:r>
        <w:t>СЕЛЬСКОХОЗЯЙСТВЕННОГО ПРОИЗВОДСТВА</w:t>
      </w:r>
    </w:p>
    <w:p w:rsidR="00F75138" w:rsidRDefault="00F75138" w:rsidP="00F7513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75138" w:rsidTr="00C8236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75138" w:rsidRDefault="00F75138" w:rsidP="00C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138" w:rsidRDefault="00F75138" w:rsidP="00C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F75138" w:rsidRDefault="00F75138" w:rsidP="00F75138">
      <w:pPr>
        <w:pStyle w:val="ConsPlusNormal"/>
        <w:jc w:val="center"/>
      </w:pPr>
    </w:p>
    <w:p w:rsidR="00F75138" w:rsidRDefault="00F75138" w:rsidP="00F75138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110800.02 Тракторист-машинист сельскохозяйственного производства.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right"/>
      </w:pPr>
      <w:r>
        <w:t>Министр</w:t>
      </w:r>
    </w:p>
    <w:p w:rsidR="00F75138" w:rsidRDefault="00F75138" w:rsidP="00F75138">
      <w:pPr>
        <w:pStyle w:val="ConsPlusNormal"/>
        <w:jc w:val="right"/>
      </w:pPr>
      <w:r>
        <w:t>Д.В.ЛИВАНОВ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right"/>
        <w:outlineLvl w:val="0"/>
      </w:pPr>
      <w:r>
        <w:t>Приложение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right"/>
      </w:pPr>
      <w:r>
        <w:t>Утвержден</w:t>
      </w:r>
    </w:p>
    <w:p w:rsidR="00F75138" w:rsidRDefault="00F75138" w:rsidP="00F75138">
      <w:pPr>
        <w:pStyle w:val="ConsPlusNormal"/>
        <w:jc w:val="right"/>
      </w:pPr>
      <w:r>
        <w:t>приказом Министерства образования</w:t>
      </w:r>
    </w:p>
    <w:p w:rsidR="00F75138" w:rsidRDefault="00F75138" w:rsidP="00F75138">
      <w:pPr>
        <w:pStyle w:val="ConsPlusNormal"/>
        <w:jc w:val="right"/>
      </w:pPr>
      <w:r>
        <w:t>и науки Российской Федерации</w:t>
      </w:r>
    </w:p>
    <w:p w:rsidR="00F75138" w:rsidRDefault="00F75138" w:rsidP="00F75138">
      <w:pPr>
        <w:pStyle w:val="ConsPlusNormal"/>
        <w:jc w:val="right"/>
      </w:pPr>
      <w:r>
        <w:t>от 2 августа 2013 г. N 740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75138" w:rsidRDefault="00F75138" w:rsidP="00F7513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75138" w:rsidRDefault="00F75138" w:rsidP="00F75138">
      <w:pPr>
        <w:pStyle w:val="ConsPlusTitle"/>
        <w:jc w:val="center"/>
      </w:pPr>
      <w:r>
        <w:t>110800.02 ТРАКТОРИСТ-МАШИНИСТ</w:t>
      </w:r>
    </w:p>
    <w:p w:rsidR="00F75138" w:rsidRDefault="00F75138" w:rsidP="00F75138">
      <w:pPr>
        <w:pStyle w:val="ConsPlusTitle"/>
        <w:jc w:val="center"/>
      </w:pPr>
      <w:r>
        <w:t>СЕЛЬСКОХОЗЯЙСТВЕННОГО ПРОИЗВОДСТВА</w:t>
      </w:r>
    </w:p>
    <w:p w:rsidR="00F75138" w:rsidRDefault="00F75138" w:rsidP="00F7513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75138" w:rsidTr="00C8236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75138" w:rsidRDefault="00F75138" w:rsidP="00C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138" w:rsidRDefault="00F75138" w:rsidP="00C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F75138" w:rsidRDefault="00F75138" w:rsidP="00F75138">
      <w:pPr>
        <w:pStyle w:val="ConsPlusNormal"/>
        <w:jc w:val="center"/>
      </w:pPr>
    </w:p>
    <w:p w:rsidR="00F75138" w:rsidRDefault="00F75138" w:rsidP="00F75138">
      <w:pPr>
        <w:pStyle w:val="ConsPlusNormal"/>
        <w:jc w:val="center"/>
        <w:outlineLvl w:val="1"/>
      </w:pPr>
      <w:r>
        <w:t>I. ОБЛАСТЬ ПРИМЕНЕНИЯ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1"/>
      </w:pPr>
      <w:r>
        <w:t>II. ИСПОЛЬЗУЕМЫЕ СОКРАЩЕНИЯ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lastRenderedPageBreak/>
        <w:t>ОК - общая компетенция;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right"/>
        <w:outlineLvl w:val="2"/>
      </w:pPr>
      <w:r>
        <w:t>Таблица 1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sectPr w:rsidR="00F75138" w:rsidSect="00B273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F75138" w:rsidTr="00C82362">
        <w:tc>
          <w:tcPr>
            <w:tcW w:w="2359" w:type="dxa"/>
          </w:tcPr>
          <w:p w:rsidR="00F75138" w:rsidRDefault="00F75138" w:rsidP="00C8236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F75138" w:rsidRDefault="00F75138" w:rsidP="00C82362">
            <w:pPr>
              <w:pStyle w:val="ConsPlusNormal"/>
              <w:jc w:val="center"/>
            </w:pPr>
            <w:r>
              <w:t xml:space="preserve">(ОК 016-94)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75138" w:rsidTr="00C82362">
        <w:tc>
          <w:tcPr>
            <w:tcW w:w="2359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F75138" w:rsidRDefault="00F75138" w:rsidP="00C82362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:rsidR="00F75138" w:rsidRDefault="00F75138" w:rsidP="00C82362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  <w:p w:rsidR="00F75138" w:rsidRDefault="00F75138" w:rsidP="00C82362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2761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10 мес.</w:t>
            </w:r>
          </w:p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F75138" w:rsidRDefault="00F75138" w:rsidP="00C82362"/>
        </w:tc>
        <w:tc>
          <w:tcPr>
            <w:tcW w:w="2761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  <w:jc w:val="center"/>
            </w:pPr>
            <w:r>
              <w:t xml:space="preserve">2 года 10 мес.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F75138" w:rsidRDefault="00F75138" w:rsidP="00C82362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F75138" w:rsidRDefault="00F75138" w:rsidP="00F75138">
      <w:pPr>
        <w:sectPr w:rsidR="00F7513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Независимо от применяемых образовательных технологий.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bookmarkStart w:id="4" w:name="P86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тракторист-машинист сельскохозяйственного производства - слесарь по ремонту сельскохозяйственных машин и оборудования;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тракторист-машинист сельскохозяйственного производства - водитель автомобиля.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75138" w:rsidRDefault="00F75138" w:rsidP="00F75138">
      <w:pPr>
        <w:pStyle w:val="ConsPlusNormal"/>
        <w:jc w:val="center"/>
      </w:pPr>
      <w:r>
        <w:t>ДЕЯТЕЛЬНОСТИ ВЫПУСКНИКОВ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тракторы, самоходные сельскохозяйственные машины;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прицепные и навесные устройства;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оборудование животноводческих ферм и комплексов;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lastRenderedPageBreak/>
        <w:t>автомобили категории "С";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оборудования,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сырье и сельскохозяйственная продукция;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технологические операции в сельском хозяйстве.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4.3.1. Эксплуатация и техническое обслуживание сельскохозяйственных машин и оборудования.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4.3.2. Выполнение слесарных работ по ремонту и техническому обслуживанию сельскохозяйственных машин и оборудования.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4.3.3. Транспортировка грузов.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75138" w:rsidRDefault="00F75138" w:rsidP="00F75138">
      <w:pPr>
        <w:pStyle w:val="ConsPlusNormal"/>
        <w:jc w:val="center"/>
      </w:pPr>
      <w:r>
        <w:t>КВАЛИФИЦИРОВАННЫХ РАБОЧИХ, СЛУЖАЩИХ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lastRenderedPageBreak/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5.2.1. Эксплуатация и техническое обслуживание сельскохозяйственных машин и оборудования.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1.2. Выполнять работы по возделыванию и уборке сельскохозяйственных культур в растениеводстве.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5.2.2. Выполнение слесарных работ по ремонту и техническому обслуживанию сельскохозяйственных машин и оборудования.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2.6. Выполнять работы по консервации и сезонному хранению сельскохозяйственных машин и оборудования.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5.2.3. Транспортировка грузов.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3.1. Управлять автомобилями категории "С".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3.2. Выполнять работы по транспортировке грузов.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ПК 3.3. Осуществлять техническое обслуживание транспортных средств в пути </w:t>
      </w:r>
      <w:r>
        <w:lastRenderedPageBreak/>
        <w:t>следования.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3.4. Устранять мелкие неисправности, возникающие во время эксплуатации транспортных средств.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3.5. Работать с документацией установленной формы.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ПК 3.6. Проводить первоочередные мероприятия на месте дорожно-транспортного происшествия.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75138" w:rsidRDefault="00F75138" w:rsidP="00F75138">
      <w:pPr>
        <w:pStyle w:val="ConsPlusNormal"/>
        <w:jc w:val="center"/>
      </w:pPr>
      <w:r>
        <w:t>КВАЛИФИЦИРОВАННЫХ РАБОЧИХ, СЛУЖАЩИХ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F75138" w:rsidRDefault="00F75138" w:rsidP="00F75138">
      <w:pPr>
        <w:pStyle w:val="ConsPlusNormal"/>
        <w:spacing w:before="220"/>
        <w:jc w:val="both"/>
      </w:pPr>
      <w:r>
        <w:t>и разделов: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lastRenderedPageBreak/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F75138" w:rsidRDefault="00F75138" w:rsidP="00F75138">
      <w:pPr>
        <w:pStyle w:val="ConsPlusNormal"/>
        <w:jc w:val="center"/>
      </w:pPr>
      <w:r>
        <w:t>рабочих, служащих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right"/>
      </w:pPr>
      <w:r>
        <w:t>Таблица 2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sectPr w:rsidR="00F7513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</w:tr>
      <w:tr w:rsidR="00F75138" w:rsidTr="00C82362">
        <w:tc>
          <w:tcPr>
            <w:tcW w:w="1140" w:type="dxa"/>
            <w:vMerge w:val="restart"/>
          </w:tcPr>
          <w:p w:rsidR="00F75138" w:rsidRDefault="00F75138" w:rsidP="00C82362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</w:tr>
      <w:tr w:rsidR="00F75138" w:rsidTr="00C82362">
        <w:tc>
          <w:tcPr>
            <w:tcW w:w="1140" w:type="dxa"/>
            <w:vMerge/>
          </w:tcPr>
          <w:p w:rsidR="00F75138" w:rsidRDefault="00F75138" w:rsidP="00C82362"/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>читать рабочие и сборочные чертежи и схемы;</w:t>
            </w:r>
          </w:p>
          <w:p w:rsidR="00F75138" w:rsidRDefault="00F75138" w:rsidP="00C82362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F75138" w:rsidRDefault="00F75138" w:rsidP="00C82362">
            <w:pPr>
              <w:pStyle w:val="ConsPlusNormal"/>
            </w:pPr>
            <w:r>
              <w:t>правила чтения технической документации;</w:t>
            </w:r>
          </w:p>
          <w:p w:rsidR="00F75138" w:rsidRDefault="00F75138" w:rsidP="00C82362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F75138" w:rsidRDefault="00F75138" w:rsidP="00C82362">
            <w:pPr>
              <w:pStyle w:val="ConsPlusNormal"/>
            </w:pPr>
            <w:r>
              <w:lastRenderedPageBreak/>
              <w:t>правила выполнения чертежей, технических рисунков и эскизов;</w:t>
            </w:r>
          </w:p>
          <w:p w:rsidR="00F75138" w:rsidRDefault="00F75138" w:rsidP="00C82362">
            <w:pPr>
              <w:pStyle w:val="ConsPlusNormal"/>
            </w:pPr>
            <w:r>
              <w:t>технику и принципы нанесения размеров.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</w:pPr>
            <w:r>
              <w:t>ОП.01. Основы технического черчения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1.3 - 1.4</w:t>
            </w:r>
          </w:p>
          <w:p w:rsidR="00F75138" w:rsidRDefault="00F75138" w:rsidP="00C82362">
            <w:pPr>
              <w:pStyle w:val="ConsPlusNormal"/>
            </w:pPr>
            <w:r>
              <w:t>ПК 2.1 - 2.6</w:t>
            </w:r>
          </w:p>
          <w:p w:rsidR="00F75138" w:rsidRDefault="00F75138" w:rsidP="00C82362">
            <w:pPr>
              <w:pStyle w:val="ConsPlusNormal"/>
            </w:pPr>
            <w:r>
              <w:t>ПК 3.3</w:t>
            </w:r>
          </w:p>
          <w:p w:rsidR="00F75138" w:rsidRDefault="00F75138" w:rsidP="00C82362">
            <w:pPr>
              <w:pStyle w:val="ConsPlusNormal"/>
            </w:pPr>
            <w:r>
              <w:t>ПК 3.5</w:t>
            </w:r>
          </w:p>
        </w:tc>
      </w:tr>
      <w:tr w:rsidR="00F75138" w:rsidTr="00C82362">
        <w:tc>
          <w:tcPr>
            <w:tcW w:w="1140" w:type="dxa"/>
            <w:vMerge/>
          </w:tcPr>
          <w:p w:rsidR="00F75138" w:rsidRDefault="00F75138" w:rsidP="00C82362"/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F75138" w:rsidRDefault="00F75138" w:rsidP="00C82362">
            <w:pPr>
              <w:pStyle w:val="ConsPlusNormal"/>
            </w:pPr>
            <w:r>
      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 w:rsidR="00F75138" w:rsidRDefault="00F75138" w:rsidP="00C82362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F75138" w:rsidRDefault="00F75138" w:rsidP="00C82362">
            <w:pPr>
              <w:pStyle w:val="ConsPlusNormal"/>
            </w:pPr>
            <w:r>
              <w:t>особенности строения металлов и сплавов;</w:t>
            </w:r>
          </w:p>
          <w:p w:rsidR="00F75138" w:rsidRDefault="00F75138" w:rsidP="00C82362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F75138" w:rsidRDefault="00F75138" w:rsidP="00C82362">
            <w:pPr>
              <w:pStyle w:val="ConsPlusNormal"/>
            </w:pPr>
            <w:r>
              <w:t>виды обработки металлов и сплавов;</w:t>
            </w:r>
          </w:p>
          <w:p w:rsidR="00F75138" w:rsidRDefault="00F75138" w:rsidP="00C82362">
            <w:pPr>
              <w:pStyle w:val="ConsPlusNormal"/>
            </w:pPr>
            <w:r>
              <w:t>виды слесарных работ;</w:t>
            </w:r>
          </w:p>
          <w:p w:rsidR="00F75138" w:rsidRDefault="00F75138" w:rsidP="00C82362">
            <w:pPr>
              <w:pStyle w:val="ConsPlusNormal"/>
            </w:pPr>
            <w:r>
              <w:t>правила выбора и применения инструментов;</w:t>
            </w:r>
          </w:p>
          <w:p w:rsidR="00F75138" w:rsidRDefault="00F75138" w:rsidP="00C82362">
            <w:pPr>
              <w:pStyle w:val="ConsPlusNormal"/>
            </w:pPr>
            <w:r>
              <w:t>последовательность слесарных операций;</w:t>
            </w:r>
          </w:p>
          <w:p w:rsidR="00F75138" w:rsidRDefault="00F75138" w:rsidP="00C82362">
            <w:pPr>
              <w:pStyle w:val="ConsPlusNormal"/>
            </w:pPr>
            <w:r>
              <w:lastRenderedPageBreak/>
              <w:t>приемы выполнения общеслесарных работ;</w:t>
            </w:r>
          </w:p>
          <w:p w:rsidR="00F75138" w:rsidRDefault="00F75138" w:rsidP="00C82362">
            <w:pPr>
              <w:pStyle w:val="ConsPlusNormal"/>
            </w:pPr>
            <w:r>
              <w:t>требования к качеству обработки деталей;</w:t>
            </w:r>
          </w:p>
          <w:p w:rsidR="00F75138" w:rsidRDefault="00F75138" w:rsidP="00C82362">
            <w:pPr>
              <w:pStyle w:val="ConsPlusNormal"/>
            </w:pPr>
            <w:r>
              <w:t>виды износа деталей и узлов;</w:t>
            </w:r>
          </w:p>
          <w:p w:rsidR="00F75138" w:rsidRDefault="00F75138" w:rsidP="00C82362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</w:pPr>
            <w:r>
              <w:t>ОП.02. Основы материаловедения и технология</w:t>
            </w:r>
          </w:p>
          <w:p w:rsidR="00F75138" w:rsidRDefault="00F75138" w:rsidP="00C82362">
            <w:pPr>
              <w:pStyle w:val="ConsPlusNormal"/>
            </w:pPr>
            <w:r>
              <w:t>общеслесарных работ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1.3 - 1.4</w:t>
            </w:r>
          </w:p>
          <w:p w:rsidR="00F75138" w:rsidRDefault="00F75138" w:rsidP="00C82362">
            <w:pPr>
              <w:pStyle w:val="ConsPlusNormal"/>
            </w:pPr>
            <w:r>
              <w:t>ПК 2.1 - 2.6</w:t>
            </w:r>
          </w:p>
          <w:p w:rsidR="00F75138" w:rsidRDefault="00F75138" w:rsidP="00C82362">
            <w:pPr>
              <w:pStyle w:val="ConsPlusNormal"/>
            </w:pPr>
            <w:r>
              <w:t>ПК 3.3 - 3.4</w:t>
            </w:r>
          </w:p>
        </w:tc>
      </w:tr>
      <w:tr w:rsidR="00F75138" w:rsidTr="00C82362">
        <w:tc>
          <w:tcPr>
            <w:tcW w:w="1140" w:type="dxa"/>
            <w:vMerge/>
          </w:tcPr>
          <w:p w:rsidR="00F75138" w:rsidRDefault="00F75138" w:rsidP="00C82362"/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>читать кинематические схемы;</w:t>
            </w:r>
          </w:p>
          <w:p w:rsidR="00F75138" w:rsidRDefault="00F75138" w:rsidP="00C82362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75138" w:rsidRDefault="00F75138" w:rsidP="00C82362">
            <w:pPr>
              <w:pStyle w:val="ConsPlusNormal"/>
            </w:pPr>
            <w:r>
              <w:t>производить расчет прочности несложных деталей и узлов;</w:t>
            </w:r>
          </w:p>
          <w:p w:rsidR="00F75138" w:rsidRDefault="00F75138" w:rsidP="00C82362">
            <w:pPr>
              <w:pStyle w:val="ConsPlusNormal"/>
            </w:pPr>
            <w:r>
              <w:t>подсчитывать передаточное число;</w:t>
            </w:r>
          </w:p>
          <w:p w:rsidR="00F75138" w:rsidRDefault="00F75138" w:rsidP="00C82362">
            <w:pPr>
              <w:pStyle w:val="ConsPlusNormal"/>
            </w:pPr>
            <w:r>
              <w:t>пользоваться контрольно-измерительными приборами и инструментом;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F75138" w:rsidRDefault="00F75138" w:rsidP="00C82362">
            <w:pPr>
              <w:pStyle w:val="ConsPlusNormal"/>
            </w:pPr>
            <w:r>
              <w:t>типы кинематических пар;</w:t>
            </w:r>
          </w:p>
          <w:p w:rsidR="00F75138" w:rsidRDefault="00F75138" w:rsidP="00C82362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F75138" w:rsidRDefault="00F75138" w:rsidP="00C82362">
            <w:pPr>
              <w:pStyle w:val="ConsPlusNormal"/>
            </w:pPr>
            <w:r>
              <w:t>принцип взаимозаменяемости;</w:t>
            </w:r>
          </w:p>
          <w:p w:rsidR="00F75138" w:rsidRDefault="00F75138" w:rsidP="00C82362">
            <w:pPr>
              <w:pStyle w:val="ConsPlusNormal"/>
            </w:pPr>
            <w:r>
              <w:t>основные сборочные единицы и детали;</w:t>
            </w:r>
          </w:p>
          <w:p w:rsidR="00F75138" w:rsidRDefault="00F75138" w:rsidP="00C82362">
            <w:pPr>
              <w:pStyle w:val="ConsPlusNormal"/>
            </w:pPr>
            <w:r>
              <w:t>типы соединений деталей и машин;</w:t>
            </w:r>
          </w:p>
          <w:p w:rsidR="00F75138" w:rsidRDefault="00F75138" w:rsidP="00C82362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F75138" w:rsidRDefault="00F75138" w:rsidP="00C82362">
            <w:pPr>
              <w:pStyle w:val="ConsPlusNormal"/>
            </w:pPr>
            <w:r>
              <w:t xml:space="preserve">виды передач; их устройство, </w:t>
            </w:r>
            <w:r>
              <w:lastRenderedPageBreak/>
              <w:t>назначение, преимущества и недостатки, условные обозначения на схемах;</w:t>
            </w:r>
          </w:p>
          <w:p w:rsidR="00F75138" w:rsidRDefault="00F75138" w:rsidP="00C82362">
            <w:pPr>
              <w:pStyle w:val="ConsPlusNormal"/>
            </w:pPr>
            <w:r>
              <w:t>передаточное отношение и число;</w:t>
            </w:r>
          </w:p>
          <w:p w:rsidR="00F75138" w:rsidRDefault="00F75138" w:rsidP="00C82362">
            <w:pPr>
              <w:pStyle w:val="ConsPlusNormal"/>
            </w:pPr>
            <w:r>
              <w:t>требования к допускам и посадкам;</w:t>
            </w:r>
          </w:p>
          <w:p w:rsidR="00F75138" w:rsidRDefault="00F75138" w:rsidP="00C82362">
            <w:pPr>
              <w:pStyle w:val="ConsPlusNormal"/>
            </w:pPr>
            <w:r>
              <w:t>принципы технических измерений;</w:t>
            </w:r>
          </w:p>
          <w:p w:rsidR="00F75138" w:rsidRDefault="00F75138" w:rsidP="00C82362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1.3</w:t>
            </w:r>
          </w:p>
          <w:p w:rsidR="00F75138" w:rsidRDefault="00F75138" w:rsidP="00C82362">
            <w:pPr>
              <w:pStyle w:val="ConsPlusNormal"/>
            </w:pPr>
            <w:r>
              <w:t>ПК 2.1 - 2.2</w:t>
            </w:r>
          </w:p>
          <w:p w:rsidR="00F75138" w:rsidRDefault="00F75138" w:rsidP="00C82362">
            <w:pPr>
              <w:pStyle w:val="ConsPlusNormal"/>
            </w:pPr>
            <w:r>
              <w:t>ПК 3.1 - 3.6</w:t>
            </w:r>
          </w:p>
        </w:tc>
      </w:tr>
      <w:tr w:rsidR="00F75138" w:rsidTr="00C82362">
        <w:tc>
          <w:tcPr>
            <w:tcW w:w="1140" w:type="dxa"/>
            <w:vMerge/>
          </w:tcPr>
          <w:p w:rsidR="00F75138" w:rsidRDefault="00F75138" w:rsidP="00C82362"/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F75138" w:rsidRDefault="00F75138" w:rsidP="00C82362">
            <w:pPr>
              <w:pStyle w:val="ConsPlusNormal"/>
            </w:pPr>
            <w:r>
              <w:t>рассчитывать параметры электрических схем;</w:t>
            </w:r>
          </w:p>
          <w:p w:rsidR="00F75138" w:rsidRDefault="00F75138" w:rsidP="00C82362">
            <w:pPr>
              <w:pStyle w:val="ConsPlusNormal"/>
            </w:pPr>
            <w:r>
              <w:t>собирать электрические схемы;</w:t>
            </w:r>
          </w:p>
          <w:p w:rsidR="00F75138" w:rsidRDefault="00F75138" w:rsidP="00C82362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F75138" w:rsidRDefault="00F75138" w:rsidP="00C82362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t>электротехническую терминологию;</w:t>
            </w:r>
          </w:p>
          <w:p w:rsidR="00F75138" w:rsidRDefault="00F75138" w:rsidP="00C82362">
            <w:pPr>
              <w:pStyle w:val="ConsPlusNormal"/>
            </w:pPr>
            <w:r>
              <w:t>основные законы электротехники;</w:t>
            </w:r>
          </w:p>
          <w:p w:rsidR="00F75138" w:rsidRDefault="00F75138" w:rsidP="00C82362">
            <w:pPr>
              <w:pStyle w:val="ConsPlusNormal"/>
            </w:pPr>
            <w:r>
              <w:t>типы электрических схем;</w:t>
            </w:r>
          </w:p>
          <w:p w:rsidR="00F75138" w:rsidRDefault="00F75138" w:rsidP="00C82362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F75138" w:rsidRDefault="00F75138" w:rsidP="00C82362">
            <w:pPr>
              <w:pStyle w:val="ConsPlusNormal"/>
            </w:pPr>
            <w:r>
              <w:t>методы расчета электрических цепей;</w:t>
            </w:r>
          </w:p>
          <w:p w:rsidR="00F75138" w:rsidRDefault="00F75138" w:rsidP="00C82362">
            <w:pPr>
              <w:pStyle w:val="ConsPlusNormal"/>
            </w:pPr>
            <w:r>
              <w:t>основные элементы электрических сетей;</w:t>
            </w:r>
          </w:p>
          <w:p w:rsidR="00F75138" w:rsidRDefault="00F75138" w:rsidP="00C82362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F75138" w:rsidRDefault="00F75138" w:rsidP="00C82362">
            <w:pPr>
              <w:pStyle w:val="ConsPlusNormal"/>
            </w:pPr>
            <w:r>
              <w:lastRenderedPageBreak/>
              <w:t>схемы электроснабжения;</w:t>
            </w:r>
          </w:p>
          <w:p w:rsidR="00F75138" w:rsidRDefault="00F75138" w:rsidP="00C82362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F75138" w:rsidRDefault="00F75138" w:rsidP="00C82362">
            <w:pPr>
              <w:pStyle w:val="ConsPlusNormal"/>
            </w:pPr>
            <w:r>
              <w:t>способы экономии электроэнергии;</w:t>
            </w:r>
          </w:p>
          <w:p w:rsidR="00F75138" w:rsidRDefault="00F75138" w:rsidP="00C82362">
            <w:pPr>
              <w:pStyle w:val="ConsPlusNormal"/>
            </w:pPr>
            <w:r>
              <w:t>основные электротехнические материалы;</w:t>
            </w:r>
          </w:p>
          <w:p w:rsidR="00F75138" w:rsidRDefault="00F75138" w:rsidP="00C82362">
            <w:pPr>
              <w:pStyle w:val="ConsPlusNormal"/>
            </w:pPr>
            <w:r>
              <w:t>правила сращивания, спайки и изоляции проводов.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1.3</w:t>
            </w:r>
          </w:p>
          <w:p w:rsidR="00F75138" w:rsidRDefault="00F75138" w:rsidP="00C82362">
            <w:pPr>
              <w:pStyle w:val="ConsPlusNormal"/>
            </w:pPr>
            <w:r>
              <w:t>ПК 2.1 - 2.2</w:t>
            </w:r>
          </w:p>
          <w:p w:rsidR="00F75138" w:rsidRDefault="00F75138" w:rsidP="00C82362">
            <w:pPr>
              <w:pStyle w:val="ConsPlusNormal"/>
            </w:pPr>
            <w:r>
              <w:t>ПК 3.1 - 3.6</w:t>
            </w:r>
          </w:p>
        </w:tc>
      </w:tr>
      <w:tr w:rsidR="00F75138" w:rsidTr="00C82362">
        <w:tc>
          <w:tcPr>
            <w:tcW w:w="1140" w:type="dxa"/>
            <w:vMerge/>
          </w:tcPr>
          <w:p w:rsidR="00F75138" w:rsidRDefault="00F75138" w:rsidP="00C82362"/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75138" w:rsidRDefault="00F75138" w:rsidP="00C8236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75138" w:rsidRDefault="00F75138" w:rsidP="00C8236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75138" w:rsidRDefault="00F75138" w:rsidP="00C8236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75138" w:rsidRDefault="00F75138" w:rsidP="00C8236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F75138" w:rsidRDefault="00F75138" w:rsidP="00C8236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75138" w:rsidRDefault="00F75138" w:rsidP="00C82362">
            <w:pPr>
              <w:pStyle w:val="ConsPlusNormal"/>
            </w:pPr>
            <w:r>
              <w:t xml:space="preserve">владеть способами бесконфликтного </w:t>
            </w:r>
            <w: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:rsidR="00F75138" w:rsidRDefault="00F75138" w:rsidP="00C82362">
            <w:pPr>
              <w:pStyle w:val="ConsPlusNormal"/>
            </w:pPr>
            <w:r>
              <w:t>оказывать первую помощь пострадавшим;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75138" w:rsidRDefault="00F75138" w:rsidP="00C8236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75138" w:rsidRDefault="00F75138" w:rsidP="00C8236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75138" w:rsidRDefault="00F75138" w:rsidP="00C8236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75138" w:rsidRDefault="00F75138" w:rsidP="00C82362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75138" w:rsidRDefault="00F75138" w:rsidP="00C8236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75138" w:rsidRDefault="00F75138" w:rsidP="00C8236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75138" w:rsidRDefault="00F75138" w:rsidP="00C82362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75138" w:rsidRDefault="00F75138" w:rsidP="00C8236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75138" w:rsidRDefault="00F75138" w:rsidP="00C8236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1.1 -1.3</w:t>
            </w:r>
          </w:p>
          <w:p w:rsidR="00F75138" w:rsidRDefault="00F75138" w:rsidP="00C82362">
            <w:pPr>
              <w:pStyle w:val="ConsPlusNormal"/>
            </w:pPr>
            <w:r>
              <w:t>ПК 2.1 - 2.4</w:t>
            </w:r>
          </w:p>
          <w:p w:rsidR="00F75138" w:rsidRDefault="00F75138" w:rsidP="00C82362">
            <w:pPr>
              <w:pStyle w:val="ConsPlusNormal"/>
            </w:pPr>
            <w:r>
              <w:t>ПК 3.1 - 3.6</w:t>
            </w: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</w:tr>
      <w:tr w:rsidR="00F75138" w:rsidTr="00C82362">
        <w:tc>
          <w:tcPr>
            <w:tcW w:w="1140" w:type="dxa"/>
            <w:vMerge w:val="restart"/>
          </w:tcPr>
          <w:p w:rsidR="00F75138" w:rsidRDefault="00F75138" w:rsidP="00C82362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</w:tcPr>
          <w:p w:rsidR="00F75138" w:rsidRDefault="00F75138" w:rsidP="00C82362">
            <w:pPr>
              <w:pStyle w:val="ConsPlusNormal"/>
            </w:pPr>
            <w:r>
              <w:t>Эксплуатация и техническое обслуживание сельскохозяйственных машин и оборудования</w:t>
            </w:r>
          </w:p>
          <w:p w:rsidR="00F75138" w:rsidRDefault="00F75138" w:rsidP="00C8236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138" w:rsidRDefault="00F75138" w:rsidP="00C82362">
            <w:pPr>
              <w:pStyle w:val="ConsPlusNormal"/>
            </w:pPr>
            <w:r>
              <w:t>иметь практический опыт:</w:t>
            </w:r>
          </w:p>
          <w:p w:rsidR="00F75138" w:rsidRDefault="00F75138" w:rsidP="00C82362">
            <w:pPr>
              <w:pStyle w:val="ConsPlusNormal"/>
            </w:pPr>
            <w:r>
              <w:t>управления тракторами и самоходными сельскохозяйственными машинами;</w:t>
            </w:r>
          </w:p>
          <w:p w:rsidR="00F75138" w:rsidRDefault="00F75138" w:rsidP="00C82362">
            <w:pPr>
              <w:pStyle w:val="ConsPlusNormal"/>
            </w:pPr>
            <w:r>
              <w:t>выполнения механизированных работ в сельском хозяйстве;</w:t>
            </w:r>
          </w:p>
          <w:p w:rsidR="00F75138" w:rsidRDefault="00F75138" w:rsidP="00C82362">
            <w:pPr>
              <w:pStyle w:val="ConsPlusNormal"/>
            </w:pPr>
            <w:r>
              <w:t>технического обслуживания сельскохозяйственных машин и оборудования;</w:t>
            </w:r>
          </w:p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 xml:space="preserve">комплектовать машинно-тракторные агрегаты для проведения </w:t>
            </w:r>
            <w:r>
              <w:lastRenderedPageBreak/>
              <w:t>агротехнических работ в сельском хозяйстве;</w:t>
            </w:r>
          </w:p>
          <w:p w:rsidR="00F75138" w:rsidRDefault="00F75138" w:rsidP="00C82362">
            <w:pPr>
              <w:pStyle w:val="ConsPlusNormal"/>
            </w:pPr>
            <w: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F75138" w:rsidRDefault="00F75138" w:rsidP="00C82362">
            <w:pPr>
              <w:pStyle w:val="ConsPlusNormal"/>
            </w:pPr>
            <w:r>
              <w:t>выполнять технологические операции по регулировке машин и механизмов;</w:t>
            </w:r>
          </w:p>
          <w:p w:rsidR="00F75138" w:rsidRDefault="00F75138" w:rsidP="00C82362">
            <w:pPr>
              <w:pStyle w:val="ConsPlusNormal"/>
            </w:pPr>
            <w: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F75138" w:rsidRDefault="00F75138" w:rsidP="00C82362">
            <w:pPr>
              <w:pStyle w:val="ConsPlusNormal"/>
            </w:pPr>
            <w:r>
      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F75138" w:rsidRDefault="00F75138" w:rsidP="00C82362">
            <w:pPr>
              <w:pStyle w:val="ConsPlusNormal"/>
            </w:pPr>
            <w: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F75138" w:rsidRDefault="00F75138" w:rsidP="00C82362">
            <w:pPr>
              <w:pStyle w:val="ConsPlusNormal"/>
            </w:pPr>
            <w: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F75138" w:rsidRDefault="00F75138" w:rsidP="00C82362">
            <w:pPr>
              <w:pStyle w:val="ConsPlusNormal"/>
            </w:pPr>
            <w:r>
              <w:t>оформлять первичную документацию;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75138" w:rsidRDefault="00F75138" w:rsidP="00C82362">
            <w:pPr>
              <w:pStyle w:val="ConsPlusNormal"/>
            </w:pPr>
            <w:r>
              <w:t>мощность обслуживаемого двигателя и предельную нагрузку прицепных приспособлений;</w:t>
            </w:r>
          </w:p>
          <w:p w:rsidR="00F75138" w:rsidRDefault="00F75138" w:rsidP="00C82362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F75138" w:rsidRDefault="00F75138" w:rsidP="00C82362">
            <w:pPr>
              <w:pStyle w:val="ConsPlusNormal"/>
            </w:pPr>
            <w:r>
              <w:t>правила работы с прицепными приспособлениями и устройствами;</w:t>
            </w:r>
          </w:p>
          <w:p w:rsidR="00F75138" w:rsidRDefault="00F75138" w:rsidP="00C82362">
            <w:pPr>
              <w:pStyle w:val="ConsPlusNormal"/>
            </w:pPr>
            <w:r>
              <w:t>методы и приемы выполнения агротехнических и агрохимических работ;</w:t>
            </w:r>
          </w:p>
          <w:p w:rsidR="00F75138" w:rsidRDefault="00F75138" w:rsidP="00C82362">
            <w:pPr>
              <w:pStyle w:val="ConsPlusNormal"/>
            </w:pPr>
            <w:r>
              <w:t>пути и средства повышения плодородия почв;</w:t>
            </w:r>
          </w:p>
          <w:p w:rsidR="00F75138" w:rsidRDefault="00F75138" w:rsidP="00C82362">
            <w:pPr>
              <w:pStyle w:val="ConsPlusNormal"/>
            </w:pPr>
            <w:r>
              <w:t>средства и виды технического обслуживания тракторов, сельскохозяйственных машин и оборудования;</w:t>
            </w:r>
          </w:p>
          <w:p w:rsidR="00F75138" w:rsidRDefault="00F75138" w:rsidP="00C82362">
            <w:pPr>
              <w:pStyle w:val="ConsPlusNormal"/>
            </w:pPr>
            <w: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F75138" w:rsidRDefault="00F75138" w:rsidP="00C82362">
            <w:pPr>
              <w:pStyle w:val="ConsPlusNormal"/>
            </w:pPr>
            <w:r>
              <w:t>правила погрузки, укладки, строповки и разгрузки различных грузов в тракторном прицепе;</w:t>
            </w:r>
          </w:p>
          <w:p w:rsidR="00F75138" w:rsidRDefault="00F75138" w:rsidP="00C82362">
            <w:pPr>
              <w:pStyle w:val="ConsPlusNormal"/>
            </w:pPr>
            <w:r>
              <w:t>содержание и правила оформления первичной документации.</w:t>
            </w:r>
          </w:p>
        </w:tc>
        <w:tc>
          <w:tcPr>
            <w:tcW w:w="1077" w:type="dxa"/>
            <w:vMerge w:val="restart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  <w:jc w:val="both"/>
            </w:pPr>
            <w:r>
              <w:t>МДК.01.01. Технологии механизированных работ в сельском хозяйстве</w:t>
            </w:r>
          </w:p>
        </w:tc>
        <w:tc>
          <w:tcPr>
            <w:tcW w:w="1321" w:type="dxa"/>
            <w:vMerge w:val="restart"/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1.1 - 1.4</w:t>
            </w:r>
          </w:p>
        </w:tc>
      </w:tr>
      <w:tr w:rsidR="00F75138" w:rsidTr="00C82362">
        <w:tc>
          <w:tcPr>
            <w:tcW w:w="1140" w:type="dxa"/>
            <w:vMerge/>
          </w:tcPr>
          <w:p w:rsidR="00F75138" w:rsidRDefault="00F75138" w:rsidP="00C82362"/>
        </w:tc>
        <w:tc>
          <w:tcPr>
            <w:tcW w:w="4082" w:type="dxa"/>
            <w:vMerge/>
          </w:tcPr>
          <w:p w:rsidR="00F75138" w:rsidRDefault="00F75138" w:rsidP="00C82362"/>
        </w:tc>
        <w:tc>
          <w:tcPr>
            <w:tcW w:w="1077" w:type="dxa"/>
            <w:vMerge/>
          </w:tcPr>
          <w:p w:rsidR="00F75138" w:rsidRDefault="00F75138" w:rsidP="00C82362"/>
        </w:tc>
        <w:tc>
          <w:tcPr>
            <w:tcW w:w="1077" w:type="dxa"/>
            <w:vMerge/>
          </w:tcPr>
          <w:p w:rsidR="00F75138" w:rsidRDefault="00F75138" w:rsidP="00C82362"/>
        </w:tc>
        <w:tc>
          <w:tcPr>
            <w:tcW w:w="2279" w:type="dxa"/>
            <w:tcBorders>
              <w:top w:val="nil"/>
            </w:tcBorders>
          </w:tcPr>
          <w:p w:rsidR="00F75138" w:rsidRDefault="00F75138" w:rsidP="00C82362">
            <w:pPr>
              <w:pStyle w:val="ConsPlusNormal"/>
              <w:jc w:val="both"/>
            </w:pPr>
            <w: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1321" w:type="dxa"/>
            <w:vMerge/>
          </w:tcPr>
          <w:p w:rsidR="00F75138" w:rsidRDefault="00F75138" w:rsidP="00C82362"/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 xml:space="preserve">Выполнение слесарных работ по ремонту и техническому обслуживанию </w:t>
            </w:r>
            <w:r>
              <w:lastRenderedPageBreak/>
              <w:t>сельскохозяйственных машин и оборудования</w:t>
            </w:r>
          </w:p>
          <w:p w:rsidR="00F75138" w:rsidRDefault="00F75138" w:rsidP="00C8236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138" w:rsidRDefault="00F75138" w:rsidP="00C82362">
            <w:pPr>
              <w:pStyle w:val="ConsPlusNormal"/>
            </w:pPr>
            <w:r>
              <w:t>иметь практический опыт:</w:t>
            </w:r>
          </w:p>
          <w:p w:rsidR="00F75138" w:rsidRDefault="00F75138" w:rsidP="00C82362">
            <w:pPr>
              <w:pStyle w:val="ConsPlusNormal"/>
            </w:pPr>
            <w:r>
              <w:t>выполнения слесарных работ по ремонту и техническому обслуживанию сельскохозяйственной техники;</w:t>
            </w:r>
          </w:p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>пользоваться нормативно-технической и технологической документацией;</w:t>
            </w:r>
          </w:p>
          <w:p w:rsidR="00F75138" w:rsidRDefault="00F75138" w:rsidP="00C82362">
            <w:pPr>
              <w:pStyle w:val="ConsPlusNormal"/>
            </w:pPr>
            <w: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F75138" w:rsidRDefault="00F75138" w:rsidP="00C82362">
            <w:pPr>
              <w:pStyle w:val="ConsPlusNormal"/>
            </w:pPr>
            <w: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F75138" w:rsidRDefault="00F75138" w:rsidP="00C82362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F75138" w:rsidRDefault="00F75138" w:rsidP="00C82362">
            <w:pPr>
              <w:pStyle w:val="ConsPlusNormal"/>
            </w:pPr>
            <w:r>
              <w:t>проводить консервацию и сезонное хранение сельскохозяйственной техники;</w:t>
            </w:r>
          </w:p>
          <w:p w:rsidR="00F75138" w:rsidRDefault="00F75138" w:rsidP="00C82362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F75138" w:rsidRDefault="00F75138" w:rsidP="00C82362">
            <w:pPr>
              <w:pStyle w:val="ConsPlusNormal"/>
            </w:pPr>
            <w:r>
              <w:t>соблюдать экологическую безопасность производства;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lastRenderedPageBreak/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F75138" w:rsidRDefault="00F75138" w:rsidP="00C82362">
            <w:pPr>
              <w:pStyle w:val="ConsPlusNormal"/>
            </w:pPr>
            <w: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F75138" w:rsidRDefault="00F75138" w:rsidP="00C82362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F75138" w:rsidRDefault="00F75138" w:rsidP="00C82362">
            <w:pPr>
              <w:pStyle w:val="ConsPlusNormal"/>
            </w:pPr>
            <w:r>
              <w:t>общие положения контроля качества технического обслуживания и ремонта машин;</w:t>
            </w:r>
          </w:p>
          <w:p w:rsidR="00F75138" w:rsidRDefault="00F75138" w:rsidP="00C82362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F75138" w:rsidRDefault="00F75138" w:rsidP="00C82362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</w:pPr>
            <w:r>
              <w:t xml:space="preserve">МДК.02.01. Технология слесарных </w:t>
            </w:r>
            <w:r>
              <w:lastRenderedPageBreak/>
              <w:t>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lastRenderedPageBreak/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2.1 - 2.6</w:t>
            </w: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Транспортировка грузов</w:t>
            </w:r>
          </w:p>
          <w:p w:rsidR="00F75138" w:rsidRDefault="00F75138" w:rsidP="00C8236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138" w:rsidRDefault="00F75138" w:rsidP="00C82362">
            <w:pPr>
              <w:pStyle w:val="ConsPlusNormal"/>
            </w:pPr>
            <w:r>
              <w:t>иметь практический опыт:</w:t>
            </w:r>
          </w:p>
          <w:p w:rsidR="00F75138" w:rsidRDefault="00F75138" w:rsidP="00C82362">
            <w:pPr>
              <w:pStyle w:val="ConsPlusNormal"/>
            </w:pPr>
            <w:r>
              <w:t>управления автомобилями категории "C";</w:t>
            </w:r>
          </w:p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 xml:space="preserve">соблюдать </w:t>
            </w:r>
            <w:hyperlink r:id="rId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F75138" w:rsidRDefault="00F75138" w:rsidP="00C82362">
            <w:pPr>
              <w:pStyle w:val="ConsPlusNormal"/>
            </w:pPr>
            <w:r>
              <w:t xml:space="preserve">безопасно управлять транспортными средствами в различных дорожных и </w:t>
            </w:r>
            <w:r>
              <w:lastRenderedPageBreak/>
              <w:t>метеорологических условиях;</w:t>
            </w:r>
          </w:p>
          <w:p w:rsidR="00F75138" w:rsidRDefault="00F75138" w:rsidP="00C82362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F75138" w:rsidRDefault="00F75138" w:rsidP="00C82362">
            <w:pPr>
              <w:pStyle w:val="ConsPlusNormal"/>
            </w:pPr>
            <w: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F75138" w:rsidRDefault="00F75138" w:rsidP="00C82362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F75138" w:rsidRDefault="00F75138" w:rsidP="00C82362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F75138" w:rsidRDefault="00F75138" w:rsidP="00C82362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F75138" w:rsidRDefault="00F75138" w:rsidP="00C82362">
            <w:pPr>
              <w:pStyle w:val="ConsPlusNormal"/>
            </w:pPr>
            <w:r>
              <w:t>соблюдать режим труда и отдыха;</w:t>
            </w:r>
          </w:p>
          <w:p w:rsidR="00F75138" w:rsidRDefault="00F75138" w:rsidP="00C82362">
            <w:pPr>
              <w:pStyle w:val="ConsPlusNormal"/>
            </w:pPr>
            <w:r>
              <w:t>обеспечивать прием, размещение, крепление и перевозку грузов;</w:t>
            </w:r>
          </w:p>
          <w:p w:rsidR="00F75138" w:rsidRDefault="00F75138" w:rsidP="00C82362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F75138" w:rsidRDefault="00F75138" w:rsidP="00C82362">
            <w:pPr>
              <w:pStyle w:val="ConsPlusNormal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F75138" w:rsidRDefault="00F75138" w:rsidP="00C82362">
            <w:pPr>
              <w:pStyle w:val="ConsPlusNormal"/>
            </w:pPr>
            <w:r>
              <w:lastRenderedPageBreak/>
              <w:t>соблюдать требования по транспортировке пострадавших;</w:t>
            </w:r>
          </w:p>
          <w:p w:rsidR="00F75138" w:rsidRDefault="00F75138" w:rsidP="00C82362">
            <w:pPr>
              <w:pStyle w:val="ConsPlusNormal"/>
            </w:pPr>
            <w:r>
              <w:t>использовать средства пожаротушения;</w:t>
            </w:r>
          </w:p>
          <w:p w:rsidR="00F75138" w:rsidRDefault="00F75138" w:rsidP="00C82362">
            <w:pPr>
              <w:pStyle w:val="ConsPlusNormal"/>
            </w:pPr>
            <w:r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t xml:space="preserve">основы законодательства в сфере дорожного движения, </w:t>
            </w:r>
            <w:hyperlink r:id="rId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F75138" w:rsidRDefault="00F75138" w:rsidP="00C82362">
            <w:pPr>
              <w:pStyle w:val="ConsPlusNormal"/>
            </w:pPr>
            <w:r>
              <w:t>правила эксплуатации транспортных средств;</w:t>
            </w:r>
          </w:p>
          <w:p w:rsidR="00F75138" w:rsidRDefault="00F75138" w:rsidP="00C82362">
            <w:pPr>
              <w:pStyle w:val="ConsPlusNormal"/>
            </w:pPr>
            <w:r>
              <w:t>правила перевозки грузов и пассажиров;</w:t>
            </w:r>
          </w:p>
          <w:p w:rsidR="00F75138" w:rsidRDefault="00F75138" w:rsidP="00C82362">
            <w:pPr>
              <w:pStyle w:val="ConsPlusNormal"/>
            </w:pPr>
            <w:r>
              <w:t xml:space="preserve">виды ответственности за нарушение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75138" w:rsidRDefault="00F75138" w:rsidP="00C82362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F75138" w:rsidRDefault="00F75138" w:rsidP="00C82362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F75138" w:rsidRDefault="00F75138" w:rsidP="00C82362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F75138" w:rsidRDefault="00F75138" w:rsidP="00C82362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F75138" w:rsidRDefault="00F75138" w:rsidP="00C82362">
            <w:pPr>
              <w:pStyle w:val="ConsPlusNormal"/>
            </w:pPr>
            <w:r>
              <w:t xml:space="preserve">приемы устранения неисправностей и </w:t>
            </w:r>
            <w:r>
              <w:lastRenderedPageBreak/>
              <w:t>выполнения работ по техническому обслуживанию;</w:t>
            </w:r>
          </w:p>
          <w:p w:rsidR="00F75138" w:rsidRDefault="00F75138" w:rsidP="00C82362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F75138" w:rsidRDefault="00F75138" w:rsidP="00C82362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F75138" w:rsidRDefault="00F75138" w:rsidP="00C82362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F75138" w:rsidRDefault="00F75138" w:rsidP="00C82362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F75138" w:rsidRDefault="00F75138" w:rsidP="00C82362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F75138" w:rsidRDefault="00F75138" w:rsidP="00C82362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F75138" w:rsidRDefault="00F75138" w:rsidP="00C82362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F75138" w:rsidRDefault="00F75138" w:rsidP="00C82362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</w:pPr>
            <w:r>
              <w:t>МДК.04.01. Теоретическая подготовка водителей автомобилей категории "C"</w:t>
            </w: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3.1 - 3.6</w:t>
            </w: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Физическая культура</w:t>
            </w:r>
          </w:p>
          <w:p w:rsidR="00F75138" w:rsidRDefault="00F75138" w:rsidP="00C82362">
            <w:pPr>
              <w:pStyle w:val="ConsPlusNormal"/>
            </w:pPr>
            <w:r>
              <w:t>В результате изучения раздела "Физическая культура" обучающийся должен:</w:t>
            </w:r>
          </w:p>
          <w:p w:rsidR="00F75138" w:rsidRDefault="00F75138" w:rsidP="00C82362">
            <w:pPr>
              <w:pStyle w:val="ConsPlusNormal"/>
            </w:pPr>
            <w:r>
              <w:t>уметь:</w:t>
            </w:r>
          </w:p>
          <w:p w:rsidR="00F75138" w:rsidRDefault="00F75138" w:rsidP="00C8236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75138" w:rsidRDefault="00F75138" w:rsidP="00C82362">
            <w:pPr>
              <w:pStyle w:val="ConsPlusNormal"/>
            </w:pPr>
            <w:r>
              <w:lastRenderedPageBreak/>
              <w:t>знать:</w:t>
            </w:r>
          </w:p>
          <w:p w:rsidR="00F75138" w:rsidRDefault="00F75138" w:rsidP="00C8236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75138" w:rsidRDefault="00F75138" w:rsidP="00C8236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</w:pPr>
            <w:r>
              <w:t>ОК 2</w:t>
            </w:r>
          </w:p>
          <w:p w:rsidR="00F75138" w:rsidRDefault="00F75138" w:rsidP="00C82362">
            <w:pPr>
              <w:pStyle w:val="ConsPlusNormal"/>
            </w:pPr>
            <w:r>
              <w:t>ОК 3</w:t>
            </w:r>
          </w:p>
          <w:p w:rsidR="00F75138" w:rsidRDefault="00F75138" w:rsidP="00C82362">
            <w:pPr>
              <w:pStyle w:val="ConsPlusNormal"/>
            </w:pPr>
            <w:r>
              <w:t>ОК 6</w:t>
            </w:r>
          </w:p>
          <w:p w:rsidR="00F75138" w:rsidRDefault="00F75138" w:rsidP="00C82362">
            <w:pPr>
              <w:pStyle w:val="ConsPlusNormal"/>
            </w:pPr>
            <w:r>
              <w:t>ОК 7</w:t>
            </w:r>
          </w:p>
          <w:p w:rsidR="00F75138" w:rsidRDefault="00F75138" w:rsidP="00C82362">
            <w:pPr>
              <w:pStyle w:val="ConsPlusNormal"/>
            </w:pPr>
            <w:r>
              <w:t>ОК 8</w:t>
            </w: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Вариативная часть учебных циклов ППКРС</w:t>
            </w:r>
          </w:p>
          <w:p w:rsidR="00F75138" w:rsidRDefault="00F75138" w:rsidP="00C82362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Всего часов обучения по учебным циклам ППКРС и разделу "Физическая культура"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F75138" w:rsidRDefault="00F75138" w:rsidP="00C8236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75138" w:rsidRDefault="00F75138" w:rsidP="00C82362">
            <w:pPr>
              <w:pStyle w:val="ConsPlusNormal"/>
              <w:jc w:val="both"/>
            </w:pPr>
          </w:p>
        </w:tc>
      </w:tr>
      <w:tr w:rsidR="00F75138" w:rsidTr="00C82362">
        <w:tc>
          <w:tcPr>
            <w:tcW w:w="1140" w:type="dxa"/>
          </w:tcPr>
          <w:p w:rsidR="00F75138" w:rsidRDefault="00F75138" w:rsidP="00C82362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F75138" w:rsidRDefault="00F75138" w:rsidP="00C82362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  <w:r>
              <w:t>ОК 1 - 8</w:t>
            </w:r>
          </w:p>
          <w:p w:rsidR="00F75138" w:rsidRDefault="00F75138" w:rsidP="00C82362">
            <w:pPr>
              <w:pStyle w:val="ConsPlusNormal"/>
            </w:pPr>
            <w:r>
              <w:t>ПК 1.1 - 1.4</w:t>
            </w:r>
          </w:p>
          <w:p w:rsidR="00F75138" w:rsidRDefault="00F75138" w:rsidP="00C82362">
            <w:pPr>
              <w:pStyle w:val="ConsPlusNormal"/>
            </w:pPr>
            <w:r>
              <w:t>ПК 2.1 - 2.6</w:t>
            </w:r>
          </w:p>
          <w:p w:rsidR="00F75138" w:rsidRDefault="00F75138" w:rsidP="00C82362">
            <w:pPr>
              <w:pStyle w:val="ConsPlusNormal"/>
            </w:pPr>
            <w:r>
              <w:t>ПК 3.1 - 3.6</w:t>
            </w:r>
          </w:p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75138" w:rsidRDefault="00F75138" w:rsidP="00C82362"/>
        </w:tc>
        <w:tc>
          <w:tcPr>
            <w:tcW w:w="1077" w:type="dxa"/>
            <w:vMerge/>
            <w:tcBorders>
              <w:bottom w:val="nil"/>
            </w:tcBorders>
          </w:tcPr>
          <w:p w:rsidR="00F75138" w:rsidRDefault="00F75138" w:rsidP="00C82362"/>
        </w:tc>
        <w:tc>
          <w:tcPr>
            <w:tcW w:w="2279" w:type="dxa"/>
            <w:vMerge/>
            <w:tcBorders>
              <w:bottom w:val="nil"/>
            </w:tcBorders>
          </w:tcPr>
          <w:p w:rsidR="00F75138" w:rsidRDefault="00F75138" w:rsidP="00C82362"/>
        </w:tc>
        <w:tc>
          <w:tcPr>
            <w:tcW w:w="1321" w:type="dxa"/>
            <w:vMerge/>
            <w:tcBorders>
              <w:bottom w:val="nil"/>
            </w:tcBorders>
          </w:tcPr>
          <w:p w:rsidR="00F75138" w:rsidRDefault="00F75138" w:rsidP="00C82362"/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75138" w:rsidRDefault="00F75138" w:rsidP="00C8236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75138" w:rsidRDefault="00F75138" w:rsidP="00C82362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</w:p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75138" w:rsidRDefault="00F75138" w:rsidP="00C8236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75138" w:rsidRDefault="00F75138" w:rsidP="00C82362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F75138" w:rsidRDefault="00F75138" w:rsidP="00C82362">
            <w:pPr>
              <w:pStyle w:val="ConsPlusNormal"/>
            </w:pPr>
          </w:p>
        </w:tc>
      </w:tr>
      <w:tr w:rsidR="00F75138" w:rsidTr="00C82362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F75138" w:rsidRDefault="00F75138" w:rsidP="00C823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right"/>
        <w:outlineLvl w:val="2"/>
      </w:pPr>
      <w:r>
        <w:t>Таблица 3</w:t>
      </w:r>
    </w:p>
    <w:p w:rsidR="00F75138" w:rsidRDefault="00F75138" w:rsidP="00F75138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F75138" w:rsidRDefault="00F75138" w:rsidP="00F751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0"/>
        <w:gridCol w:w="1732"/>
      </w:tblGrid>
      <w:tr w:rsidR="00F75138" w:rsidTr="00C82362">
        <w:tc>
          <w:tcPr>
            <w:tcW w:w="7930" w:type="dxa"/>
          </w:tcPr>
          <w:p w:rsidR="00F75138" w:rsidRDefault="00F75138" w:rsidP="00C82362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32" w:type="dxa"/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20 нед.</w:t>
            </w:r>
          </w:p>
        </w:tc>
      </w:tr>
      <w:tr w:rsidR="00F75138" w:rsidTr="00C82362">
        <w:tc>
          <w:tcPr>
            <w:tcW w:w="7930" w:type="dxa"/>
          </w:tcPr>
          <w:p w:rsidR="00F75138" w:rsidRDefault="00F75138" w:rsidP="00C82362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Merge w:val="restart"/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F75138" w:rsidTr="00C82362">
        <w:tc>
          <w:tcPr>
            <w:tcW w:w="7930" w:type="dxa"/>
          </w:tcPr>
          <w:p w:rsidR="00F75138" w:rsidRDefault="00F75138" w:rsidP="00C82362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Merge/>
          </w:tcPr>
          <w:p w:rsidR="00F75138" w:rsidRDefault="00F75138" w:rsidP="00C82362"/>
        </w:tc>
      </w:tr>
      <w:tr w:rsidR="00F75138" w:rsidTr="00C82362">
        <w:tc>
          <w:tcPr>
            <w:tcW w:w="7930" w:type="dxa"/>
          </w:tcPr>
          <w:p w:rsidR="00F75138" w:rsidRDefault="00F75138" w:rsidP="00C82362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F75138" w:rsidTr="00C82362">
        <w:tc>
          <w:tcPr>
            <w:tcW w:w="7930" w:type="dxa"/>
          </w:tcPr>
          <w:p w:rsidR="00F75138" w:rsidRDefault="00F75138" w:rsidP="00C82362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F75138" w:rsidTr="00C82362">
        <w:tc>
          <w:tcPr>
            <w:tcW w:w="7930" w:type="dxa"/>
          </w:tcPr>
          <w:p w:rsidR="00F75138" w:rsidRDefault="00F75138" w:rsidP="00C82362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32" w:type="dxa"/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2 нед.</w:t>
            </w:r>
          </w:p>
        </w:tc>
      </w:tr>
      <w:tr w:rsidR="00F75138" w:rsidTr="00C82362">
        <w:tc>
          <w:tcPr>
            <w:tcW w:w="7930" w:type="dxa"/>
          </w:tcPr>
          <w:p w:rsidR="00F75138" w:rsidRDefault="00F75138" w:rsidP="00C8236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32" w:type="dxa"/>
            <w:vAlign w:val="center"/>
          </w:tcPr>
          <w:p w:rsidR="00F75138" w:rsidRDefault="00F75138" w:rsidP="00C82362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F75138" w:rsidRDefault="00F75138" w:rsidP="00F75138">
      <w:pPr>
        <w:sectPr w:rsidR="00F7513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75138" w:rsidRDefault="00F75138" w:rsidP="00F75138">
      <w:pPr>
        <w:pStyle w:val="ConsPlusNormal"/>
        <w:jc w:val="center"/>
      </w:pPr>
      <w:r>
        <w:t>КВАЛИФИЦИРОВАННЫХ РАБОЧИХ, СЛУЖАЩИХ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1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6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75138" w:rsidRDefault="00F75138" w:rsidP="00F7513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75138" w:rsidRDefault="00F75138" w:rsidP="00F75138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F75138" w:rsidRDefault="00F75138" w:rsidP="00F75138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F75138" w:rsidRDefault="00F75138" w:rsidP="00F75138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F75138" w:rsidRDefault="00F75138" w:rsidP="00F75138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F75138" w:rsidRDefault="00F75138" w:rsidP="00F75138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75138" w:rsidRDefault="00F75138" w:rsidP="00F75138">
      <w:pPr>
        <w:pStyle w:val="ConsPlusNormal"/>
        <w:jc w:val="center"/>
      </w:pPr>
      <w:r>
        <w:t>и других помещений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Кабинеты: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управления транспортным средством и безопасности движения;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lastRenderedPageBreak/>
        <w:t>Лаборатории: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технических измерений;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тракторов и самоходных сельскохозяйственных машин;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оборудования животноводческих комплексов и механизированных ферм;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автомобилей;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технологии производства продукции растениеводства;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технологии производства продукции животноводства.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Мастерские: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слесарная мастерская;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пункт технического обслуживания.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Полигоны: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учебно-производственное хозяйство;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автодром, трактородром;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гараж с учебными автомобилями категории "C".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Залы: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актовый зал.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освоение обучающимся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F75138" w:rsidRDefault="00F75138" w:rsidP="00F75138">
      <w:pPr>
        <w:pStyle w:val="ConsPlusNormal"/>
        <w:jc w:val="center"/>
      </w:pPr>
      <w:r>
        <w:t>ПОДГОТОВКИ КВАЛИФИЦИРОВАННЫХ РАБОЧИХ, СЛУЖАЩИХ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7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138" w:rsidRDefault="00F75138" w:rsidP="00F751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ind w:firstLine="540"/>
        <w:jc w:val="both"/>
      </w:pPr>
    </w:p>
    <w:p w:rsidR="00F75138" w:rsidRDefault="00F75138" w:rsidP="00F75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138" w:rsidRDefault="00F75138" w:rsidP="00F75138"/>
    <w:p w:rsidR="0086001D" w:rsidRDefault="0086001D">
      <w:bookmarkStart w:id="5" w:name="_GoBack"/>
      <w:bookmarkEnd w:id="5"/>
    </w:p>
    <w:sectPr w:rsidR="0086001D" w:rsidSect="00116309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38"/>
    <w:rsid w:val="0086001D"/>
    <w:rsid w:val="00F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06F92C30E07ADD45BA7F0E4A06F4A697D981ADC59BCBF682AE4FED3E96BCFCEBDEAA7D5F1353FAD71EB1EE1AC43CE20DDD683BBA4291DZ2o4K" TargetMode="External"/><Relationship Id="rId13" Type="http://schemas.openxmlformats.org/officeDocument/2006/relationships/hyperlink" Target="consultantplus://offline/ref=BAC06F92C30E07ADD45BA7F0E4A06F4A6B7A951CD85DBCBF682AE4FED3E96BCFDCBDB2ABD5F72A3AA964BD4FA4ZFo0K" TargetMode="External"/><Relationship Id="rId18" Type="http://schemas.openxmlformats.org/officeDocument/2006/relationships/hyperlink" Target="consultantplus://offline/ref=BAC06F92C30E07ADD45BA7F0E4A06F4A697D981ADC59BCBF682AE4FED3E96BCFCEBDEAA7D5F1353CAC71EB1EE1AC43CE20DDD683BBA4291DZ2o4K" TargetMode="External"/><Relationship Id="rId26" Type="http://schemas.openxmlformats.org/officeDocument/2006/relationships/hyperlink" Target="consultantplus://offline/ref=BAC06F92C30E07ADD45BA7F0E4A06F4A6B7B951CD45ABCBF682AE4FED3E96BCFCEBDEAA7D5F13C3AA871EB1EE1AC43CE20DDD683BBA4291DZ2o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C06F92C30E07ADD45BA7F0E4A06F4A69799416D55CBCBF682AE4FED3E96BCFCEBDEAA7D5F1343BAB71EB1EE1AC43CE20DDD683BBA4291DZ2o4K" TargetMode="External"/><Relationship Id="rId7" Type="http://schemas.openxmlformats.org/officeDocument/2006/relationships/hyperlink" Target="consultantplus://offline/ref=BAC06F92C30E07ADD45BA7F0E4A06F4A617F941DDC51E1B56073E8FCD4E634CAC9ACEAA6D3EF3438B578BF4EZAoCK" TargetMode="External"/><Relationship Id="rId12" Type="http://schemas.openxmlformats.org/officeDocument/2006/relationships/hyperlink" Target="consultantplus://offline/ref=BAC06F92C30E07ADD45BA7F0E4A06F4A69799416D55CBCBF682AE4FED3E96BCFCEBDEAA7D5F1343BAB71EB1EE1AC43CE20DDD683BBA4291DZ2o4K" TargetMode="External"/><Relationship Id="rId17" Type="http://schemas.openxmlformats.org/officeDocument/2006/relationships/hyperlink" Target="consultantplus://offline/ref=BAC06F92C30E07ADD45BA7F0E4A06F4A697D981ADC59BCBF682AE4FED3E96BCFCEBDEAA7D5F1353FA371EB1EE1AC43CE20DDD683BBA4291DZ2o4K" TargetMode="External"/><Relationship Id="rId25" Type="http://schemas.openxmlformats.org/officeDocument/2006/relationships/hyperlink" Target="consultantplus://offline/ref=BAC06F92C30E07ADD45BA7F0E4A06F4A6B7B951CD45ABCBF682AE4FED3E96BCFCEBDEAA7D5F13D3BAB71EB1EE1AC43CE20DDD683BBA4291DZ2o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06F92C30E07ADD45BA7F0E4A06F4A6B7B9316D85ABCBF682AE4FED3E96BCFCEBDEAA7D5F1343BAE71EB1EE1AC43CE20DDD683BBA4291DZ2o4K" TargetMode="External"/><Relationship Id="rId20" Type="http://schemas.openxmlformats.org/officeDocument/2006/relationships/hyperlink" Target="consultantplus://offline/ref=BAC06F92C30E07ADD45BA7F0E4A06F4A697D981ADC59BCBF682AE4FED3E96BCFCEBDEAA7D5F1353DAF71EB1EE1AC43CE20DDD683BBA4291DZ2o4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06F92C30E07ADD45BA7F0E4A06F4A697D981ADC59BCBF682AE4FED3E96BCFCEBDEAA7D5F1353FAD71EB1EE1AC43CE20DDD683BBA4291DZ2o4K" TargetMode="External"/><Relationship Id="rId11" Type="http://schemas.openxmlformats.org/officeDocument/2006/relationships/hyperlink" Target="consultantplus://offline/ref=BAC06F92C30E07ADD45BA7F0E4A06F4A697D981ADC59BCBF682AE4FED3E96BCFCEBDEAA7D5F1353FAC71EB1EE1AC43CE20DDD683BBA4291DZ2o4K" TargetMode="External"/><Relationship Id="rId24" Type="http://schemas.openxmlformats.org/officeDocument/2006/relationships/hyperlink" Target="consultantplus://offline/ref=BAC06F92C30E07ADD45BA7F0E4A06F4A6B7A951CD85DBCBF682AE4FED3E96BCFCEBDEAA5DCF13F6EFA3EEA42A5FF50CE24DDD481A4ZAo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C06F92C30E07ADD45BA7F0E4A06F4A6B7B9316D85ABCBF682AE4FED3E96BCFCEBDEAA7D5F1343BAE71EB1EE1AC43CE20DDD683BBA4291DZ2o4K" TargetMode="External"/><Relationship Id="rId23" Type="http://schemas.openxmlformats.org/officeDocument/2006/relationships/hyperlink" Target="consultantplus://offline/ref=BAC06F92C30E07ADD45BA7F0E4A06F4A6B7B951CD45ABCBF682AE4FED3E96BCFDCBDB2ABD5F72A3AA964BD4FA4ZFo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AC06F92C30E07ADD45BA7F0E4A06F4A69799416D55CBCBF682AE4FED3E96BCFCEBDEAA7D5F1343BAB71EB1EE1AC43CE20DDD683BBA4291DZ2o4K" TargetMode="External"/><Relationship Id="rId19" Type="http://schemas.openxmlformats.org/officeDocument/2006/relationships/hyperlink" Target="consultantplus://offline/ref=BAC06F92C30E07ADD45BA7F0E4A06F4A697D981ADC59BCBF682AE4FED3E96BCFCEBDEAA7D5F1353DAB71EB1EE1AC43CE20DDD683BBA4291DZ2o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06F92C30E07ADD45BA7F0E4A06F4A6B7B951CD45ABCBF682AE4FED3E96BCFCEBDEAA7D5F1363FAC71EB1EE1AC43CE20DDD683BBA4291DZ2o4K" TargetMode="External"/><Relationship Id="rId14" Type="http://schemas.openxmlformats.org/officeDocument/2006/relationships/hyperlink" Target="consultantplus://offline/ref=BAC06F92C30E07ADD45BA7F0E4A06F4A6B7B9316D85ABCBF682AE4FED3E96BCFCEBDEAA7D5F1343BAE71EB1EE1AC43CE20DDD683BBA4291DZ2o4K" TargetMode="External"/><Relationship Id="rId22" Type="http://schemas.openxmlformats.org/officeDocument/2006/relationships/hyperlink" Target="consultantplus://offline/ref=BAC06F92C30E07ADD45BA7F0E4A06F4A697D981ADC59BCBF682AE4FED3E96BCFCEBDEAA7D5F13533AA71EB1EE1AC43CE20DDD683BBA4291DZ2o4K" TargetMode="External"/><Relationship Id="rId27" Type="http://schemas.openxmlformats.org/officeDocument/2006/relationships/hyperlink" Target="consultantplus://offline/ref=BAC06F92C30E07ADD45BA7F0E4A06F4A6B7B951CD45ABCBF682AE4FED3E96BCFCEBDEAA7D5F13D3BA971EB1EE1AC43CE20DDD683BBA4291DZ2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7258</Words>
  <Characters>41371</Characters>
  <Application>Microsoft Office Word</Application>
  <DocSecurity>0</DocSecurity>
  <Lines>344</Lines>
  <Paragraphs>97</Paragraphs>
  <ScaleCrop>false</ScaleCrop>
  <Company/>
  <LinksUpToDate>false</LinksUpToDate>
  <CharactersWithSpaces>48532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2019-02-06T10:40:00Z</dcterms:created>
  <dcterms:modified xsi:type="dcterms:W3CDTF">2019-02-06T10:40:00Z</dcterms:modified>
</cp:coreProperties>
</file>