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88" w:rsidRDefault="00C51288" w:rsidP="00C51288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C51288" w:rsidRDefault="00C51288" w:rsidP="00C51288">
      <w:pPr>
        <w:pStyle w:val="ConsPlusTitle"/>
        <w:jc w:val="center"/>
      </w:pPr>
    </w:p>
    <w:p w:rsidR="00C51288" w:rsidRDefault="00C51288" w:rsidP="00C51288">
      <w:pPr>
        <w:pStyle w:val="ConsPlusTitle"/>
        <w:jc w:val="center"/>
      </w:pPr>
      <w:r>
        <w:t>РАСПОРЯЖЕНИЕ</w:t>
      </w:r>
    </w:p>
    <w:p w:rsidR="00C51288" w:rsidRDefault="00C51288" w:rsidP="00C51288">
      <w:pPr>
        <w:pStyle w:val="ConsPlusTitle"/>
        <w:jc w:val="center"/>
      </w:pPr>
      <w:r>
        <w:t>от 28 мая 2018 г. N 265-р</w:t>
      </w:r>
    </w:p>
    <w:p w:rsidR="00C51288" w:rsidRDefault="00C51288" w:rsidP="00C51288">
      <w:pPr>
        <w:pStyle w:val="ConsPlusTitle"/>
        <w:jc w:val="center"/>
      </w:pPr>
    </w:p>
    <w:p w:rsidR="00C51288" w:rsidRDefault="00C51288" w:rsidP="00C51288">
      <w:pPr>
        <w:pStyle w:val="ConsPlusTitle"/>
        <w:jc w:val="center"/>
      </w:pPr>
      <w:r>
        <w:t>ОБ УТВЕРЖДЕНИИ ПЛАНА ОСНОВНЫХ МЕРОПРИЯТИЙ ПО РЕАЛИЗАЦИИ</w:t>
      </w:r>
    </w:p>
    <w:p w:rsidR="00C51288" w:rsidRDefault="00C51288" w:rsidP="00C51288">
      <w:pPr>
        <w:pStyle w:val="ConsPlusTitle"/>
        <w:jc w:val="center"/>
      </w:pPr>
      <w:r>
        <w:t>В ЛЕНИНГРАДСКОЙ ОБЛАСТИ УКАЗА ПРЕЗИДЕНТА</w:t>
      </w:r>
    </w:p>
    <w:p w:rsidR="00C51288" w:rsidRDefault="00C51288" w:rsidP="00C51288">
      <w:pPr>
        <w:pStyle w:val="ConsPlusTitle"/>
        <w:jc w:val="center"/>
      </w:pPr>
      <w:r>
        <w:t>РОССИЙСКОЙ ФЕДЕРАЦИИ ОТ 29 МАЯ 2017 ГОДА N 240</w:t>
      </w:r>
    </w:p>
    <w:p w:rsidR="00C51288" w:rsidRDefault="00C51288" w:rsidP="00C51288">
      <w:pPr>
        <w:pStyle w:val="ConsPlusTitle"/>
        <w:jc w:val="center"/>
      </w:pPr>
      <w:r>
        <w:t>"ОБ ОБЪЯВЛЕНИИ В РОССИЙСКОЙ ФЕДЕРАЦИИ ДЕСЯТИЛЕТИЯ ДЕТСТВА"</w:t>
      </w:r>
    </w:p>
    <w:p w:rsidR="00C51288" w:rsidRDefault="00C51288" w:rsidP="00C51288">
      <w:pPr>
        <w:pStyle w:val="ConsPlusNormal"/>
        <w:ind w:firstLine="540"/>
        <w:jc w:val="both"/>
      </w:pPr>
    </w:p>
    <w:p w:rsidR="00C51288" w:rsidRDefault="00C51288" w:rsidP="00C51288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мая 2017 года N 240 "Об объявлении в Российской Федерации Десятилетия детства":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основных мероприятий по реализации в Ленинградской области Указа Президента Российской Федерации от 29 мая 2017 года N 240 "Об объявлении в Российской Федерации Десятилетия детства".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2. Контроль за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официального опубликования.</w:t>
      </w:r>
    </w:p>
    <w:p w:rsidR="00C51288" w:rsidRDefault="00C51288" w:rsidP="00C51288">
      <w:pPr>
        <w:pStyle w:val="ConsPlusNormal"/>
        <w:ind w:firstLine="540"/>
        <w:jc w:val="both"/>
      </w:pPr>
    </w:p>
    <w:p w:rsidR="00C51288" w:rsidRDefault="00C51288" w:rsidP="00C51288">
      <w:pPr>
        <w:pStyle w:val="ConsPlusNormal"/>
        <w:jc w:val="right"/>
      </w:pPr>
      <w:r>
        <w:t>Губернатор</w:t>
      </w:r>
    </w:p>
    <w:p w:rsidR="00C51288" w:rsidRDefault="00C51288" w:rsidP="00C51288">
      <w:pPr>
        <w:pStyle w:val="ConsPlusNormal"/>
        <w:jc w:val="right"/>
      </w:pPr>
      <w:r>
        <w:t>Ленинградской области</w:t>
      </w:r>
    </w:p>
    <w:p w:rsidR="00C51288" w:rsidRDefault="00C51288" w:rsidP="00C51288">
      <w:pPr>
        <w:pStyle w:val="ConsPlusNormal"/>
        <w:jc w:val="right"/>
      </w:pPr>
      <w:r>
        <w:t>А.Дрозденко</w:t>
      </w:r>
    </w:p>
    <w:p w:rsidR="00C51288" w:rsidRDefault="00C51288" w:rsidP="00C51288">
      <w:pPr>
        <w:pStyle w:val="ConsPlusNormal"/>
        <w:jc w:val="right"/>
      </w:pPr>
    </w:p>
    <w:p w:rsidR="00C51288" w:rsidRDefault="00C51288" w:rsidP="00C51288">
      <w:pPr>
        <w:pStyle w:val="ConsPlusNormal"/>
        <w:jc w:val="right"/>
      </w:pPr>
    </w:p>
    <w:p w:rsidR="00C51288" w:rsidRDefault="00C51288" w:rsidP="00C51288">
      <w:pPr>
        <w:pStyle w:val="ConsPlusNormal"/>
        <w:jc w:val="right"/>
      </w:pPr>
    </w:p>
    <w:p w:rsidR="00C51288" w:rsidRDefault="00C51288" w:rsidP="00C51288">
      <w:pPr>
        <w:pStyle w:val="ConsPlusNormal"/>
        <w:jc w:val="right"/>
      </w:pPr>
    </w:p>
    <w:p w:rsidR="00C51288" w:rsidRDefault="00C51288" w:rsidP="00C51288">
      <w:pPr>
        <w:pStyle w:val="ConsPlusNormal"/>
        <w:jc w:val="right"/>
      </w:pPr>
    </w:p>
    <w:p w:rsidR="00C51288" w:rsidRDefault="00C51288" w:rsidP="00C51288">
      <w:pPr>
        <w:pStyle w:val="ConsPlusNormal"/>
        <w:jc w:val="right"/>
        <w:outlineLvl w:val="0"/>
      </w:pPr>
      <w:r>
        <w:t>УТВЕРЖДЕН</w:t>
      </w:r>
    </w:p>
    <w:p w:rsidR="00C51288" w:rsidRDefault="00C51288" w:rsidP="00C51288">
      <w:pPr>
        <w:pStyle w:val="ConsPlusNormal"/>
        <w:jc w:val="right"/>
      </w:pPr>
      <w:r>
        <w:t>распоряжением Правительства</w:t>
      </w:r>
    </w:p>
    <w:p w:rsidR="00C51288" w:rsidRDefault="00C51288" w:rsidP="00C51288">
      <w:pPr>
        <w:pStyle w:val="ConsPlusNormal"/>
        <w:jc w:val="right"/>
      </w:pPr>
      <w:r>
        <w:t>Ленинградской области</w:t>
      </w:r>
    </w:p>
    <w:p w:rsidR="00C51288" w:rsidRDefault="00C51288" w:rsidP="00C51288">
      <w:pPr>
        <w:pStyle w:val="ConsPlusNormal"/>
        <w:jc w:val="right"/>
      </w:pPr>
      <w:r>
        <w:t>от 28.05.2018 N 265-р</w:t>
      </w:r>
    </w:p>
    <w:p w:rsidR="00C51288" w:rsidRDefault="00C51288" w:rsidP="00C51288">
      <w:pPr>
        <w:pStyle w:val="ConsPlusNormal"/>
        <w:jc w:val="right"/>
      </w:pPr>
      <w:r>
        <w:t>(приложение)</w:t>
      </w:r>
    </w:p>
    <w:p w:rsidR="00C51288" w:rsidRDefault="00C51288" w:rsidP="00C51288">
      <w:pPr>
        <w:pStyle w:val="ConsPlusNormal"/>
        <w:jc w:val="center"/>
      </w:pPr>
    </w:p>
    <w:p w:rsidR="00C51288" w:rsidRDefault="00C51288" w:rsidP="00C51288">
      <w:pPr>
        <w:pStyle w:val="ConsPlusTitle"/>
        <w:jc w:val="center"/>
      </w:pPr>
      <w:bookmarkStart w:id="1" w:name="P30"/>
      <w:bookmarkEnd w:id="1"/>
      <w:r>
        <w:t>ПЛАН</w:t>
      </w:r>
    </w:p>
    <w:p w:rsidR="00C51288" w:rsidRDefault="00C51288" w:rsidP="00C51288">
      <w:pPr>
        <w:pStyle w:val="ConsPlusTitle"/>
        <w:jc w:val="center"/>
      </w:pPr>
      <w:r>
        <w:t>ОСНОВНЫХ МЕРОПРИЯТИЙ ПО РЕАЛИЗАЦИИ</w:t>
      </w:r>
    </w:p>
    <w:p w:rsidR="00C51288" w:rsidRDefault="00C51288" w:rsidP="00C51288">
      <w:pPr>
        <w:pStyle w:val="ConsPlusTitle"/>
        <w:jc w:val="center"/>
      </w:pPr>
      <w:r>
        <w:t>В ЛЕНИНГРАДСКОЙ ОБЛАСТИ УКАЗА ПРЕЗИДЕНТА</w:t>
      </w:r>
    </w:p>
    <w:p w:rsidR="00C51288" w:rsidRDefault="00C51288" w:rsidP="00C51288">
      <w:pPr>
        <w:pStyle w:val="ConsPlusTitle"/>
        <w:jc w:val="center"/>
      </w:pPr>
      <w:r>
        <w:t>РОССИЙСКОЙ ФЕДЕРАЦИИ ОТ 29 МАЯ 2017 ГОДА N 240</w:t>
      </w:r>
    </w:p>
    <w:p w:rsidR="00C51288" w:rsidRDefault="00C51288" w:rsidP="00C51288">
      <w:pPr>
        <w:pStyle w:val="ConsPlusTitle"/>
        <w:jc w:val="center"/>
      </w:pPr>
      <w:r>
        <w:t>"ОБ ОБЪЯВЛЕНИИ В РОССИЙСКОЙ ФЕДЕРАЦИИ</w:t>
      </w:r>
    </w:p>
    <w:p w:rsidR="00C51288" w:rsidRDefault="00C51288" w:rsidP="00C51288">
      <w:pPr>
        <w:pStyle w:val="ConsPlusTitle"/>
        <w:jc w:val="center"/>
      </w:pPr>
      <w:r>
        <w:t>ДЕСЯТИЛЕТИЯ ДЕТСТВА"</w:t>
      </w:r>
    </w:p>
    <w:p w:rsidR="00C51288" w:rsidRDefault="00C51288" w:rsidP="00C51288">
      <w:pPr>
        <w:pStyle w:val="ConsPlusNormal"/>
        <w:ind w:firstLine="540"/>
        <w:jc w:val="both"/>
      </w:pPr>
    </w:p>
    <w:p w:rsidR="00C51288" w:rsidRDefault="00C51288" w:rsidP="00C51288">
      <w:pPr>
        <w:sectPr w:rsidR="00C51288" w:rsidSect="00642A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1348"/>
        <w:gridCol w:w="1886"/>
        <w:gridCol w:w="1972"/>
      </w:tblGrid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1. Мероприятия, направленные на развитие инструментов материальной поддержки семей при рождении и воспитании ребенка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и создание условий для совмещения обязанностей по воспитанию детей с трудовой деятельностью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КТЗН ЛО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2. Мероприятия, направленные на развитие инфраструктуры детства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Развитие инфраструктуры дошкольного образования, повышение доступности образования для детей в возрасте от двух месяцев до трех лет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семейных групп - структурных подразделений муниципальных образовательных организаций, реализующих программу дошкольного образования, в целях оказания содействия в трудоустройстве жителям, в том числе женщинам, имеющим детей в возрасте до 8 лет (одиноким, многодетным родителям, а также родителям, воспитывающим детей-инвалидов)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современной образовательной среды для школьников: введение новых мест в общеобразовательных организациях и оснащение их современными средствами обучения и воспитания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Федеральный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на базе государственного бюджетного учреждения дополнительного образования "Ленинградский областной центр развития творчества одаренных детей и юношества "Интеллект" регионального центра выявления и поддержки одаренных детей с учетом опыта Образовательного Фонда "Талант и успех"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на базе государственного бюджетного учреждения дополнительного образования "Центр "Ладога" регионального модельного центра дополнительного образования детей, обеспечивающего эффективную систему взаимодействия в сфере дополнительного образования детей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Создание регионального электронного сервиса для населения Ленинградской области - навигатора по программам дополнительного </w:t>
            </w:r>
            <w:r>
              <w:lastRenderedPageBreak/>
              <w:t>образования, позволяющего семьям выбирать образовательные программы, соответствующие запросам и уровню подготовки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детского технопарка "Кванториум"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условий для получения детьми дополнительного образования, технического и художественного творчества, занятий спортом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и поддержка школьного телевидения в общеобразовательных организациях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(второе полугодие)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научно-исследовательской деятельности, творческой деятельности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конкурса детских инженерных команд "JuniorSkills"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Участие обучающихся образовательных организаций во всероссийских и международных мероприятиях, направленных на развитие и поддержку талантливых детей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конкурсов профессионального мастерства для работников организаций дополнительного образования ("Сердце отдаю детям" - для педагогов дополнительного образования и "Лучший руководитель учреждения дополнительного образования")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годы, ежегодно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Внедрение модели персонифицированного финансирования образовательных услуг дополнительного образования детей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Развитие системы мотивации и поощрения детей, участвующих в социально значимых познавательных, творческих, культурных, краеведческих, спортивных проектах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условий для развития школьных спортивных клубов в образовательных организациях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современной инфраструктуры медицинской помощи детям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КЗ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2.19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Развитие и приведение в соответствие с современными требованиями сети организаций детского отдыха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мероприятий, направленных на сохранение семейного окружения ребенка, пропаганду семейных ценностей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ЛО,</w:t>
            </w:r>
          </w:p>
          <w:p w:rsidR="00C51288" w:rsidRDefault="00C51288" w:rsidP="00A77ABD">
            <w:pPr>
              <w:pStyle w:val="ConsPlusNormal"/>
            </w:pPr>
            <w:r>
              <w:t>поставщики социальных услуг Ленинградской области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3.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Обобщение опыта работы комитета по физической культуре и спорту Ленинградской области по предоставлению объектов спорта и организаций физкультурно-спортивной направленности на безвозмездной основе для занятий детям из многодетных и малообеспеченных семей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Повышение доступности программ спортивной подготовки по видам спорта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КФКС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физкультурных и спортивных мероприятий, в том числе с участием детей с ограниченными возможностями здоровья, детей-сирот и детей, оставшихся без попечения родителей, приемных семей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КФКС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всероссийских физкультурных мероприятий среди общеобразовательных организаций, в том числе Всероссийских спортивных соревнований школьников "Президентские состязания", Всероссийских спортивных игр школьников "Президентские спортивные игры"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"Готов к труду и обороне" (ГТО), в том числе для детей с ограниченными возможностями здоровья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Реализация системы мер по профилактике искусственного прерывания беременности, отказов от новорожденных, социально-психологическому сопровождению беременных женщин, находящихся в трудной жизненной ситуации: организация доабортного консультирования специалистами-психологами; открытие кабинетов медико-социальной помощи в женских консультациях; открытие центров медико-социальной поддержки беременных </w:t>
            </w:r>
            <w:r>
              <w:lastRenderedPageBreak/>
              <w:t>женщин, оказавшихся в трудной жизненной ситуации;</w:t>
            </w:r>
          </w:p>
          <w:p w:rsidR="00C51288" w:rsidRDefault="00C51288" w:rsidP="00A77ABD">
            <w:pPr>
              <w:pStyle w:val="ConsPlusNormal"/>
            </w:pPr>
            <w:r>
              <w:t>оказание медико-социальной помощи женщинам, оказавшимся в трудной жизненной ситуации, включая их социальное сопровождение;</w:t>
            </w:r>
          </w:p>
          <w:p w:rsidR="00C51288" w:rsidRDefault="00C51288" w:rsidP="00A77ABD">
            <w:pPr>
              <w:pStyle w:val="ConsPlusNormal"/>
            </w:pPr>
            <w:r>
              <w:t>обучение психологов и врачей акушеров-гинекологов для работы с беременными женщинами по профилактике абортов и отказов от новорожденных;</w:t>
            </w:r>
          </w:p>
          <w:p w:rsidR="00C51288" w:rsidRDefault="00C51288" w:rsidP="00A77ABD">
            <w:pPr>
              <w:pStyle w:val="ConsPlusNormal"/>
            </w:pPr>
            <w:r>
              <w:t>проведение информационно-просветительских мероприятий по профилактике абортов, в том числе в государственных образовательных учреждениях среднего профессионального образования;</w:t>
            </w:r>
          </w:p>
          <w:p w:rsidR="00C51288" w:rsidRDefault="00C51288" w:rsidP="00A77ABD">
            <w:pPr>
              <w:pStyle w:val="ConsPlusNormal"/>
            </w:pPr>
            <w:r>
              <w:t>демонстрация роликов социальной рекламы по пропаганде семейных ценностей и материнства, профилактике абортов, отказов от новорожденных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КЗ ЛО,</w:t>
            </w:r>
          </w:p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КСЗН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 в образовательных организациях отдыха детей и их оздоровления (в том числе посредством книг, фильмов и телевизионных программ);</w:t>
            </w:r>
          </w:p>
          <w:p w:rsidR="00C51288" w:rsidRDefault="00C51288" w:rsidP="00A77ABD">
            <w:pPr>
              <w:pStyle w:val="ConsPlusNormal"/>
            </w:pPr>
            <w:r>
              <w:t>демонстрация роликов социальной рекламы по пропаганде здорового образа жизни, отказа от табакокурения, алкоголя, наркотиков);</w:t>
            </w:r>
          </w:p>
          <w:p w:rsidR="00C51288" w:rsidRDefault="00C51288" w:rsidP="00A77ABD">
            <w:pPr>
              <w:pStyle w:val="ConsPlusNormal"/>
            </w:pPr>
            <w:r>
              <w:lastRenderedPageBreak/>
              <w:t>проведение информационно-просветительских мероприятий по пропаганде здорового образа жизни, отказа от табакокурения, алкоголя, наркотиков, профилактике ВИЧ;</w:t>
            </w:r>
          </w:p>
          <w:p w:rsidR="00C51288" w:rsidRDefault="00C51288" w:rsidP="00A77ABD">
            <w:pPr>
              <w:pStyle w:val="ConsPlusNormal"/>
            </w:pPr>
            <w:r>
              <w:t>подготовка информационных материалов (брошюр, листовок и т.п.) по пропаганде здорового образа жизни, отказа от табакокурения, алкоголя, наркотиков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КСЗН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областной научно-практической конференции "Психолого-педагогическое сопровождение процессов развития ребенка"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ЛОИРО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областного конкурса "Я выбираю..." (включая награждение)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ЛОИРО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научно-практических конференций "Роль социальных институтов в профилактике вредных привычек", "Здоровье и образование"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ЛОИРО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4. Мероприятия, направленные на повышение доступности качественного образования детей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ярмарки инноваций в системе образования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Выполнение регионального плана </w:t>
            </w:r>
            <w:r>
              <w:lastRenderedPageBreak/>
              <w:t>мероприятий по реализации Стратегии развития воспитания в Российской Федерации на период до 2025 года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Развитие системы мотивации и поощрения детей, участвующих в деятельности Российского движения школьников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на базе муниципальных образовательных организаций сети детских (подростковых) клубов по месту жительства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5. Мероприятия, направленные на культурное и физическое развитие детей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регионального этапа всероссийских физкультурных мероприятий среди общеобразовательных организаций, в том числе Всероссийских спортивных соревнований школьников "Президентские состязания", Всероссийских спортивных игр школьников "Президентские спортивные игры"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соревнований лиги школьного спорта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областной спартакиады школьников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специальной олимпиады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областной спартакиады учащихся образовательных организаций профессионального образования, участие во всероссийских спортивных соревнованиях (включая награждение)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blPrEx>
          <w:tblBorders>
            <w:insideH w:val="none" w:sz="0" w:space="0" w:color="auto"/>
          </w:tblBorders>
        </w:tblPrEx>
        <w:tc>
          <w:tcPr>
            <w:tcW w:w="10478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294"/>
            </w:tblGrid>
            <w:tr w:rsidR="00C51288" w:rsidTr="00A77ABD">
              <w:trPr>
                <w:jc w:val="center"/>
              </w:trPr>
              <w:tc>
                <w:tcPr>
                  <w:tcW w:w="8965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C51288" w:rsidRDefault="00C51288" w:rsidP="00A77A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51288" w:rsidRDefault="00C51288" w:rsidP="00A77A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51288" w:rsidRDefault="00C51288" w:rsidP="00A77ABD"/>
        </w:tc>
      </w:tr>
      <w:tr w:rsidR="00C51288" w:rsidTr="00A77AB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</w:tcBorders>
          </w:tcPr>
          <w:p w:rsidR="00C51288" w:rsidRDefault="00C51288" w:rsidP="00A77AB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592" w:type="dxa"/>
            <w:tcBorders>
              <w:top w:val="nil"/>
            </w:tcBorders>
          </w:tcPr>
          <w:p w:rsidR="00C51288" w:rsidRDefault="00C51288" w:rsidP="00A77ABD">
            <w:pPr>
              <w:pStyle w:val="ConsPlusNormal"/>
            </w:pPr>
            <w:r>
              <w:t>Участие сборной команды обучающихся и студентов Ленинградской области во всероссийских спортивных соревнованиях</w:t>
            </w:r>
          </w:p>
        </w:tc>
        <w:tc>
          <w:tcPr>
            <w:tcW w:w="1348" w:type="dxa"/>
            <w:tcBorders>
              <w:top w:val="nil"/>
            </w:tcBorders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  <w:tcBorders>
              <w:top w:val="nil"/>
            </w:tcBorders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  <w:tcBorders>
              <w:top w:val="nil"/>
            </w:tcBorders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Конкурс профессионального мастерства. Всероссийская олимпиада профессионального мастерства, национальные и региональные чемпионаты профессионального мастерства, международные и иные конкурсы по компетенциям, квалификациям, профессиям, специальностям и направлениям подготовки, в том числе в рамках международного движения World Skills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Проведение интеллектуальных, спортивных и творческих конкурсов, фестивалей, </w:t>
            </w:r>
            <w:r>
              <w:lastRenderedPageBreak/>
              <w:t>физкультурных мероприятий с участием детей-сирот и детей, оставшихся без попечения родителей, приемных семей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2018-2020 годы (по </w:t>
            </w:r>
            <w:r>
              <w:lastRenderedPageBreak/>
              <w:t>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5.10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Поддержка чемпионата по мини-футболу среди воспитанников организаций для детей-сирот и детей, оставшихся без попечения родителей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областного детского театрального фестиваля "Лето - сказка"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ЛОГБУК "Драматический театр на Васильевском"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областного благотворительного театрального фестиваля "Дворцы Санкт-Петербурга - детям"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ЛОГБУК Драматический театр "Комедианты"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областного праздника, посвященного Всероссийскому дню семьи, любви и верности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ГБУК ЛО "ДНТ"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"Новый книжный путь BOOKWAY"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ГКУК "ЛОДБ"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"Дети и книги без границ"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ГКУК "ЛОДБ"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5.16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Презентация проектов Ленинградской областной детской библиотеки на Международном книжном салоне "Время читать"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ГКУК "ЛОДБ"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Открытый фестиваль-конкурс детского хореографического творчества "Славянский кубок"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ГБУК ЛО "ДНТ"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Областной фестиваль детского и юношеского творчества "Карнавал Детства"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администрация Сосновоборского городского округа,</w:t>
            </w:r>
          </w:p>
          <w:p w:rsidR="00C51288" w:rsidRDefault="00C51288" w:rsidP="00A77ABD">
            <w:pPr>
              <w:pStyle w:val="ConsPlusNormal"/>
            </w:pPr>
            <w:r>
              <w:t>ГБУК ЛО "ДНТ"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Творческое сопровождение совместных мероприятий в рамках реализации проектов с благотворительным фондом социальной реабилитации детей с ограниченными возможностями здоровья "Место под солнцем"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ГБУК ЛО "ДНТ",</w:t>
            </w:r>
          </w:p>
          <w:p w:rsidR="00C51288" w:rsidRDefault="00C51288" w:rsidP="00A77ABD">
            <w:pPr>
              <w:pStyle w:val="ConsPlusNormal"/>
            </w:pPr>
            <w:r>
              <w:t>ГБПОУ "ЛОККИ"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областного детского конкурса исполнителей на русских народных инструментах "Метелица"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КК ЛО,</w:t>
            </w:r>
          </w:p>
          <w:p w:rsidR="00C51288" w:rsidRDefault="00C51288" w:rsidP="00A77ABD">
            <w:pPr>
              <w:pStyle w:val="ConsPlusNormal"/>
            </w:pPr>
            <w:r>
              <w:t>ГБУК ЛО "Оркестр русских народных инструментов "Метелица"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5.21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Участие преподавателей и учащихся </w:t>
            </w:r>
            <w:r>
              <w:lastRenderedPageBreak/>
              <w:t>муниципальных образовательных учреждений дополнительного образования детей в общероссийских конкурсах "Лучший преподаватель детской школы искусств" и "Молодые дарования России"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КК ЛО,</w:t>
            </w:r>
          </w:p>
          <w:p w:rsidR="00C51288" w:rsidRDefault="00C51288" w:rsidP="00A77ABD">
            <w:pPr>
              <w:pStyle w:val="ConsPlusNormal"/>
            </w:pPr>
            <w:r>
              <w:lastRenderedPageBreak/>
              <w:t>ГБУК ЛО "Дом народного творчества"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lastRenderedPageBreak/>
              <w:t>6. Мероприятия, направленные на развитие системы детского отдыха и детского туризма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Совершенствование законодательных и иных нормативных правовых актов в сфере организации отдыха и оздоровления детей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Обеспечение организаций отдыха и оздоровления детей профессиональными кадрами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Ведение ежегодного реестра организаций отдыха и оздоровления детей Ленинградской области и размещение его на специализированном портале; открытие и функционирование горячей линии по вопросам отдыха и оздоровления (IP-телефония)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Открытие на базе профессиональных образовательных организаций летних площадок по профориентации детей и молодежи на рабочие профессии (Светогорский и Мичуринский техникумы, организации, имеющие структурные подразделения для детей-сирот и детей, </w:t>
            </w:r>
            <w:r>
              <w:lastRenderedPageBreak/>
              <w:t>оставшихся без попечения родителей)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Открытие на базе ГБОУ "Интеллект" летнего лагеря для одаренных детей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Принятие в государственную собственность новых объектов (ДОЛ "Сокол" и др.)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Строительство спортивных объектов в организациях отдыха и оздоровления детей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Продолжение реализации проекта "Киносмены" в детских оздоровительных лагерях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Внедрение и ведение ежегодного рейтинга летних лагерей в Ленинградской области; размещение итогов рейтинга в сети "Интернет" на портале организаций отдыха и оздоровления детей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в Ленинградской области проекта по образовательному туризму "Живые уроки"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КТ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Разработка и реализация туристских проектов </w:t>
            </w:r>
            <w:r>
              <w:lastRenderedPageBreak/>
              <w:t>для детей, в том числе включающих туристско-спортивные слеты, сборы, экскурсии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lastRenderedPageBreak/>
              <w:t>ГБУДО "Центр "Ладога"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6.12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Национальной программы детского туризма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Федеральный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КТ ЛО,</w:t>
            </w:r>
          </w:p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7. Мероприятия, направленные на обеспечение информационной безопасности детей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мероприятий, направленных на профилактику рисков и угроз, связанных с использованием современных информационных технологий и сети "Интернет"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на региональных информационных ресурсах отдельных вкладок для приема сведений от активных граждан об интернет-ресурсах, на которых предположительно содержится запрещенный к распространению контент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способов обеспечения защиты детей в сети "Интернет"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годы, ежегодно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Реализация проекта "Территория - БезОпасности" в образовательных </w:t>
            </w:r>
            <w:r>
              <w:lastRenderedPageBreak/>
              <w:t>организациях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lastRenderedPageBreak/>
              <w:t>8.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государственной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C51288" w:rsidRDefault="00C51288" w:rsidP="00A77ABD">
            <w:pPr>
              <w:pStyle w:val="ConsPlusNormal"/>
            </w:pPr>
            <w:r>
              <w:t>образовательные организации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Оснащение психолого-медико-педагогической службы сопровождения образовательного процесса обучающихся с ограниченными возможностями здоровья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ЛОИРО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областного спортивно-развлекательного праздника для детей с ограниченными возможностями здоровья "Старты надежд"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ГБУДО "Центр "Ладога"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соревнований специальной олимпиады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ГБУДО "Центр "Ладога"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Поощрение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образовательных организациях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Поощрение студентов-инвалидов, обучающихся в государственных образовательных организациях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Научно-методическое обеспечение формирования доступной среды для обучения инвалидов и лиц с ограниченными возможностями здоровья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графику)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и проведение олимпиад и конкурсов для студентов-инвалидов и студентов с ограниченными возможностями здоровья. Развитие движения "Абилимпикс"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(3-4 кварталы)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Разработка плана мероприятий ("дорожной карты") по устройству в семьи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Обеспечение жилыми помещениями детей-</w:t>
            </w:r>
            <w:r>
              <w:lastRenderedPageBreak/>
              <w:t>сирот и детей, оставшихся без попечения родителей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бюджет, 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8.11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на базе государственного бюджетного учреждения Ленинградской области центра помощи детям-сиротам и детям, оставшимся без попечения родителей, с ограниченными возможностями здоровья "Сиверский ресурсный центр по содействию семейному устройству" структурного подразделения - ресурсного центра по устройству детей с ограниченными возможностями здоровья в семью и повышению квалификации специалистов, работающих с детьми-сиротами и детьми, оставшимися без попечения родителей, в том числе специалистов по подготовке кандидатов в опекуны (попечители)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отдельному плану ("дорожной карте")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Образование и функционирование на базе государственного бюджетного учреждения Ленинградской области центр помощи детям-сиротам и детям, оставшимся без попечения родителей "Кингисеппский ресурсный центр по содействию семейному устройству" структурного подразделения - центра по обеспечению жильем детей-сирот и защите их имущественных прав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отдельному плану ("дорожной карте")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Создание и функционирование на базе </w:t>
            </w:r>
            <w:r>
              <w:lastRenderedPageBreak/>
              <w:t>государственного бюджетного учреждения Ленинградской области центр помощи детям-сиротам и детям, оставшимся без попечения родителей "Тихвинский ресурсный центр по содействию семейному устройству" структурного подразделения - центра по постинтернатному сопровождению лиц из числа детей-сирот и реализации проекта "Наставник"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 (по отдельному плану ("дорожной карте")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8.14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по профессиональной подготовке детей с девиантным поведением на базе ГОУ "Сланцевская закрытая специальная школа-интернат"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2018-2019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средства гранта НКО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Создание условий для получения качественного профессионального образования и профориентации лицами с ограниченными возможностями здоровья, а также лицами с девиантным поведением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Образование общественного совета опекунов (попечителей), приемных родителей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Разработка комплекса мер по снижению "вторичного" сиротства, включая мероприятия по развитию социального сопровождения приемных семей, в целях профессионального и своевременного оказания помощи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8.18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Внедрение технологий социализации детей-</w:t>
            </w:r>
            <w:r>
              <w:lastRenderedPageBreak/>
              <w:t>сирот и детей, оставшихся без попечения родителей, воспитывающихся в организациях для детей-сирот и детей, оставшихся без попечения родителей, и сопровождения выпускников таких организаций; развитие института наставничества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 xml:space="preserve">Областной </w:t>
            </w:r>
            <w:r>
              <w:lastRenderedPageBreak/>
              <w:t>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8.19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Подготовка проекта постановления Правительства Ленинградской области о внесении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16 апреля 2018 года N 127 "Об утверждении Порядка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Порядка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перечней дополнительных технических средств реабилитации, сроков использования дополнительных технических средств реабилитации, предельного размера компенсации части расходов инвалида на </w:t>
            </w:r>
            <w:r>
              <w:lastRenderedPageBreak/>
              <w:t>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области" в части дополнения перечня дополнительных технических средств реабилитации для детей-инвалидов, предоставляемых за счет средств областного бюджета Ленинградской области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8.20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Формирование современной инфраструктуры служб ранней помощи в Ленинградской области, в том числе разработка и формирование программ ранней помощи в рамках создания комплексной системы реабилитации и абилитации детей-инвалидов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2018-2019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ЛО,</w:t>
            </w:r>
          </w:p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8.21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Оказание практической помощи семьям с детьми-инвалидами, позволяющей непрерывно повышать уровень родительских компетенций в вопросах ухода, развития и воспитания детей-инвалидов, в том числе детей с тяжелыми и множественными нарушениями развития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ЛО,</w:t>
            </w:r>
          </w:p>
          <w:p w:rsidR="00C51288" w:rsidRDefault="00C51288" w:rsidP="00A77ABD">
            <w:pPr>
              <w:pStyle w:val="ConsPlusNormal"/>
            </w:pPr>
            <w:r>
              <w:t>поставщики социальных услуг Ленинградской области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9. Мероприятия, направленные на развитие системы защиты и обеспечения прав и интересов детей и молодежи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и проведение молодежных форумов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КМП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ярмарки молодежных инициатив и проектов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годы, первое полугодие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КМП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и проведение мероприятий по поддержке молодых семей и пропаганде семейных ценностей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КМП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турниров молодежных и школьных команд КВН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КМП ЛО,</w:t>
            </w:r>
          </w:p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"Губернаторский молодежный трудовой отряд Ленинградской области"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(II-III кварталы)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КМП ЛО,</w:t>
            </w:r>
          </w:p>
          <w:p w:rsidR="00C51288" w:rsidRDefault="00C51288" w:rsidP="00A77ABD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Развитие системы мотивации и поощрения детей и молодежи, участвующих в социально значимых творческих и спортивных проектах, в волонтерском движении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КМП ЛО,</w:t>
            </w:r>
          </w:p>
          <w:p w:rsidR="00C51288" w:rsidRDefault="00C51288" w:rsidP="00A77ABD">
            <w:pPr>
              <w:pStyle w:val="ConsPlusNormal"/>
            </w:pPr>
            <w:r>
              <w:t>ГБУ ЛО "Центр "Молодежный"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тематических смен в Центре досуговых, оздоровительных и учебных программ "Молодежный"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КМП ЛО,</w:t>
            </w:r>
          </w:p>
          <w:p w:rsidR="00C51288" w:rsidRDefault="00C51288" w:rsidP="00A77ABD">
            <w:pPr>
              <w:pStyle w:val="ConsPlusNormal"/>
            </w:pPr>
            <w:r>
              <w:t>ГБУ ЛО "Центр "Молодежный"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Организация и проведение мероприятий, направленных на формирование здорового </w:t>
            </w:r>
            <w:r>
              <w:lastRenderedPageBreak/>
              <w:t>образа жизни у детей и молодежи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КМП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и проведение мероприятий по историко-краеведческому, гражданско-патриотическому воспитанию молодежи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КМП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Разработка и реализация на территории Ленинградской области проекта "Школьный уполномоченный"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2018-2019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Уполномоченный по правам ребенка в Ленинградской области,</w:t>
            </w:r>
          </w:p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Развитие восстановительных технологий в работе с детьми и их семьями, поддержка служб медиации/примирения в системе образования и деятельности комиссий по делам несовершеннолетних и защите их прав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и проведение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10. Инновационные проекты в сфере образования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Реализация проекта "Психологическая безопасность образовательной среды </w:t>
            </w:r>
            <w:r>
              <w:lastRenderedPageBreak/>
              <w:t>региона" в рамках концепции развития психологической службы в системе образования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РАНХ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проведения научных исследований современного детства, включая физиологический, психологический и социальный портрет ребенка (популяционных, лонгитюдных), а также состояния социальной инфраструктуры детства и прогнозной оценки перспектив и направлений ее развития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РАНХ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Развитие сети муниципальных центров (служб)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"Информационная образовательная среда" (Цифровое образование)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по совершенствованию питания детей, в том числе проекта "Школьное молоко", с проведением регионального конкурса о пользе молока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Внедрение пилотных проектов по информатизации процессов питания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Участие в федеральном проекте "Школьная </w:t>
            </w:r>
            <w:r>
              <w:lastRenderedPageBreak/>
              <w:t>медицина" для образовательных организаций, реализующих адаптированные образовательные программы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2018-2020 </w:t>
            </w:r>
            <w:r>
              <w:lastRenderedPageBreak/>
              <w:t>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lastRenderedPageBreak/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10.8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"УчимЗнаем"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"Талант и Успех"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проекта "Наставник"; развитие добровольческого и волонтерского движения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Реализация проектов "Подарок первокласснику" и "Календарь образовательных событий"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КО и ПО ЛО</w:t>
            </w:r>
          </w:p>
        </w:tc>
      </w:tr>
      <w:tr w:rsidR="00C51288" w:rsidTr="00A77ABD">
        <w:tc>
          <w:tcPr>
            <w:tcW w:w="10478" w:type="dxa"/>
            <w:gridSpan w:val="5"/>
          </w:tcPr>
          <w:p w:rsidR="00C51288" w:rsidRDefault="00C51288" w:rsidP="00A77ABD">
            <w:pPr>
              <w:pStyle w:val="ConsPlusNormal"/>
              <w:jc w:val="center"/>
              <w:outlineLvl w:val="1"/>
            </w:pPr>
            <w:r>
              <w:t>11. Организационные мероприятия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Образование межведомственной комиссии по реализации в Ленинградской области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мая 2017 года N 240 "Об объявлении в Российской Федерации Десятилетия детства"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ЛО,</w:t>
            </w:r>
          </w:p>
          <w:p w:rsidR="00C51288" w:rsidRDefault="00C51288" w:rsidP="00A77ABD">
            <w:pPr>
              <w:pStyle w:val="ConsPlusNormal"/>
            </w:pPr>
            <w:r>
              <w:t>КЗ ЛО,</w:t>
            </w:r>
          </w:p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КМП ЛО,</w:t>
            </w:r>
          </w:p>
          <w:p w:rsidR="00C51288" w:rsidRDefault="00C51288" w:rsidP="00A77ABD">
            <w:pPr>
              <w:pStyle w:val="ConsPlusNormal"/>
            </w:pPr>
            <w:r>
              <w:t>КТЗН ЛО,</w:t>
            </w:r>
          </w:p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КК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Образование экспертных рабочих групп по проведению в Ленинградской области Десятилетия детства по тематическим разделам Плана основных мероприятий с привлечением некоммерческих организаций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ЛО,</w:t>
            </w:r>
          </w:p>
          <w:p w:rsidR="00C51288" w:rsidRDefault="00C51288" w:rsidP="00A77ABD">
            <w:pPr>
              <w:pStyle w:val="ConsPlusNormal"/>
            </w:pPr>
            <w:r>
              <w:t>КЗ ЛО,</w:t>
            </w:r>
          </w:p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КМП ЛО,</w:t>
            </w:r>
          </w:p>
          <w:p w:rsidR="00C51288" w:rsidRDefault="00C51288" w:rsidP="00A77ABD">
            <w:pPr>
              <w:pStyle w:val="ConsPlusNormal"/>
            </w:pPr>
            <w:r>
              <w:t>КТЗН ЛО,</w:t>
            </w:r>
          </w:p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КК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Организация и проведение мониторинга реализации мероприятий до 2020 года, проводимых в рамках Десятилетия детства. Размещение итогов мониторинга на портале в сети "Интернет", посвященном Десятилетию детства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ЛО,</w:t>
            </w:r>
          </w:p>
          <w:p w:rsidR="00C51288" w:rsidRDefault="00C51288" w:rsidP="00A77ABD">
            <w:pPr>
              <w:pStyle w:val="ConsPlusNormal"/>
            </w:pPr>
            <w:r>
              <w:t>КЗ ЛО,</w:t>
            </w:r>
          </w:p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КМП ЛО,</w:t>
            </w:r>
          </w:p>
          <w:p w:rsidR="00C51288" w:rsidRDefault="00C51288" w:rsidP="00A77ABD">
            <w:pPr>
              <w:pStyle w:val="ConsPlusNormal"/>
            </w:pPr>
            <w:r>
              <w:t>КТЗН ЛО,</w:t>
            </w:r>
          </w:p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КК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>Проведение мероприятий, осуществляемых на региональном уровне в рамках Десятилетия детства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2018-2020 годы (по отдельному плану)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Областной бюджет,</w:t>
            </w:r>
          </w:p>
          <w:p w:rsidR="00C51288" w:rsidRDefault="00C51288" w:rsidP="00A77ABD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ЛО,</w:t>
            </w:r>
          </w:p>
          <w:p w:rsidR="00C51288" w:rsidRDefault="00C51288" w:rsidP="00A77ABD">
            <w:pPr>
              <w:pStyle w:val="ConsPlusNormal"/>
            </w:pPr>
            <w:r>
              <w:t>КЗ ЛО,</w:t>
            </w:r>
          </w:p>
          <w:p w:rsidR="00C51288" w:rsidRDefault="00C51288" w:rsidP="00A77ABD">
            <w:pPr>
              <w:pStyle w:val="ConsPlusNormal"/>
            </w:pPr>
            <w:r>
              <w:t>КО и ПО ЛО,</w:t>
            </w:r>
          </w:p>
          <w:p w:rsidR="00C51288" w:rsidRDefault="00C51288" w:rsidP="00A77ABD">
            <w:pPr>
              <w:pStyle w:val="ConsPlusNormal"/>
            </w:pPr>
            <w:r>
              <w:t>КМП ЛО,</w:t>
            </w:r>
          </w:p>
          <w:p w:rsidR="00C51288" w:rsidRDefault="00C51288" w:rsidP="00A77ABD">
            <w:pPr>
              <w:pStyle w:val="ConsPlusNormal"/>
            </w:pPr>
            <w:r>
              <w:t>КТЗН ЛО,</w:t>
            </w:r>
          </w:p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КК ЛО</w:t>
            </w:r>
          </w:p>
        </w:tc>
      </w:tr>
      <w:tr w:rsidR="00C51288" w:rsidTr="00A77ABD">
        <w:tc>
          <w:tcPr>
            <w:tcW w:w="680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592" w:type="dxa"/>
          </w:tcPr>
          <w:p w:rsidR="00C51288" w:rsidRDefault="00C51288" w:rsidP="00A77ABD">
            <w:pPr>
              <w:pStyle w:val="ConsPlusNormal"/>
            </w:pPr>
            <w:r>
              <w:t xml:space="preserve">Формирование отчета о выполнении Плана основных мероприятий по реализации в Ленинградской области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мая 2017 года N 240 "Об объявлении в Российской Федерации Десятилетия детства"</w:t>
            </w:r>
          </w:p>
        </w:tc>
        <w:tc>
          <w:tcPr>
            <w:tcW w:w="1348" w:type="dxa"/>
          </w:tcPr>
          <w:p w:rsidR="00C51288" w:rsidRDefault="00C51288" w:rsidP="00A77ABD">
            <w:pPr>
              <w:pStyle w:val="ConsPlusNormal"/>
              <w:jc w:val="center"/>
            </w:pPr>
            <w:r>
              <w:t>Начиная с 2019 года ежегодно до 1 марта</w:t>
            </w:r>
          </w:p>
        </w:tc>
        <w:tc>
          <w:tcPr>
            <w:tcW w:w="1886" w:type="dxa"/>
          </w:tcPr>
          <w:p w:rsidR="00C51288" w:rsidRDefault="00C51288" w:rsidP="00A77ABD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C51288" w:rsidRDefault="00C51288" w:rsidP="00A77ABD">
            <w:pPr>
              <w:pStyle w:val="ConsPlusNormal"/>
            </w:pPr>
            <w:r>
              <w:t>КСЗН ЛО,</w:t>
            </w:r>
          </w:p>
          <w:p w:rsidR="00C51288" w:rsidRDefault="00C51288" w:rsidP="00A77ABD">
            <w:pPr>
              <w:pStyle w:val="ConsPlusNormal"/>
            </w:pPr>
            <w:r>
              <w:t>КЗ ЛО,</w:t>
            </w:r>
          </w:p>
          <w:p w:rsidR="00C51288" w:rsidRDefault="00C51288" w:rsidP="00A77ABD">
            <w:pPr>
              <w:pStyle w:val="ConsPlusNormal"/>
            </w:pPr>
            <w:r>
              <w:t>КО и ПО ЛО, КМП ЛО,</w:t>
            </w:r>
          </w:p>
          <w:p w:rsidR="00C51288" w:rsidRDefault="00C51288" w:rsidP="00A77ABD">
            <w:pPr>
              <w:pStyle w:val="ConsPlusNormal"/>
            </w:pPr>
            <w:r>
              <w:t>КТЗН ЛО,</w:t>
            </w:r>
          </w:p>
          <w:p w:rsidR="00C51288" w:rsidRDefault="00C51288" w:rsidP="00A77ABD">
            <w:pPr>
              <w:pStyle w:val="ConsPlusNormal"/>
            </w:pPr>
            <w:r>
              <w:t>КФКС ЛО,</w:t>
            </w:r>
          </w:p>
          <w:p w:rsidR="00C51288" w:rsidRDefault="00C51288" w:rsidP="00A77ABD">
            <w:pPr>
              <w:pStyle w:val="ConsPlusNormal"/>
            </w:pPr>
            <w:r>
              <w:t>КК ЛО</w:t>
            </w:r>
          </w:p>
        </w:tc>
      </w:tr>
    </w:tbl>
    <w:p w:rsidR="00C51288" w:rsidRDefault="00C51288" w:rsidP="00C51288">
      <w:pPr>
        <w:sectPr w:rsidR="00C5128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1288" w:rsidRDefault="00C51288" w:rsidP="00C51288">
      <w:pPr>
        <w:pStyle w:val="ConsPlusNormal"/>
        <w:ind w:firstLine="540"/>
        <w:jc w:val="both"/>
      </w:pPr>
    </w:p>
    <w:p w:rsidR="00C51288" w:rsidRDefault="00C51288" w:rsidP="00C51288">
      <w:pPr>
        <w:pStyle w:val="ConsPlusNormal"/>
        <w:ind w:firstLine="540"/>
        <w:jc w:val="both"/>
      </w:pPr>
      <w:r>
        <w:t>Применяемые сокращения: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КСЗН ЛО - комитет по социальной защите населения Ленинградской области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КЗ ЛО - Комитет по здравоохранению Ленинградской области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КО и ПО ЛО - комитет общего и профессионального образования Ленинградской области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КМП ЛО - комитет по молодежной политике Ленинградской области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КТЗН ЛО - комитет по труду и занятости населения Ленинградской области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КФКС ЛО - комитет по физической культуре и спорту Ленинградской области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КК ЛО - комитет по культуре Ленинградской области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КТ ЛО - комитет Ленинградской области по туризму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ГБУК ЛО "Дом народного творчества" комитета по культуре Ленинградской области - Государственное бюджетное учреждение культуры "Дом народного творчества"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ГБУ ЛО "Центр "Молодежный" - Государственное бюджетное учреждение Ленинградской области Центр досуговых, оздоровительных и учебных программ "Молодежный"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ЛОИРО -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ГБУДО "Центр "Ладога" - государственное бюджетное учреждение дополнительного образования "Центр "Ладога"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ГКУК "ЛОДБ" - ГКУК "Ленинградская областная детская библиотека"</w:t>
      </w:r>
    </w:p>
    <w:p w:rsidR="00C51288" w:rsidRDefault="00C51288" w:rsidP="00C51288">
      <w:pPr>
        <w:pStyle w:val="ConsPlusNormal"/>
        <w:spacing w:before="220"/>
        <w:ind w:firstLine="540"/>
        <w:jc w:val="both"/>
      </w:pPr>
      <w:r>
        <w:t>ГБПОУ "ЛОККИ" - ГБПОУ "Ленинградский областной колледж культуры и искусства".</w:t>
      </w:r>
    </w:p>
    <w:p w:rsidR="00C51288" w:rsidRDefault="00C51288" w:rsidP="00C51288">
      <w:pPr>
        <w:pStyle w:val="ConsPlusNormal"/>
        <w:jc w:val="both"/>
      </w:pPr>
    </w:p>
    <w:p w:rsidR="00C51288" w:rsidRDefault="00C51288" w:rsidP="00C51288">
      <w:pPr>
        <w:pStyle w:val="ConsPlusNormal"/>
        <w:jc w:val="both"/>
      </w:pPr>
    </w:p>
    <w:p w:rsidR="00C51288" w:rsidRDefault="00C51288" w:rsidP="00C51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288" w:rsidRDefault="00C51288" w:rsidP="00C51288"/>
    <w:p w:rsidR="001F1765" w:rsidRDefault="001F1765"/>
    <w:sectPr w:rsidR="001F1765" w:rsidSect="00A97FA1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8"/>
    <w:rsid w:val="001F1765"/>
    <w:rsid w:val="00C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8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8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AC9A8B5199EEA37921371B36CC6E4384E274D771C676B93EFFBB194D803651E0F4D242v24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EB33D636BFCF46CF09B38B9E5199EEA0782133183CCC6E4384E274D771C676B93EFFBB194D803651E0F4D242v24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B33D636BFCF46CF09B38B9E5199EEA0782C311938CC6E4384E274D771C676AB3EA7B71B499E3651F5A283077820E28901FEB391A3A634v64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EB33D636BFCF46CF09AC9A8B5199EEA37921371B36CC6E4384E274D771C676B93EFFBB194D803651E0F4D242v24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EB33D636BFCF46CF09AC9A8B5199EEA37921371B36CC6E4384E274D771C676B93EFFBB194D803651E0F4D242v2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5287</Words>
  <Characters>30141</Characters>
  <Application>Microsoft Office Word</Application>
  <DocSecurity>0</DocSecurity>
  <Lines>251</Lines>
  <Paragraphs>70</Paragraphs>
  <ScaleCrop>false</ScaleCrop>
  <Company/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2019-10-24T13:56:00Z</dcterms:created>
  <dcterms:modified xsi:type="dcterms:W3CDTF">2019-10-24T13:57:00Z</dcterms:modified>
</cp:coreProperties>
</file>