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06" w:rsidRPr="002E7297" w:rsidRDefault="00934406" w:rsidP="00934406">
      <w:pPr>
        <w:pStyle w:val="Standard"/>
        <w:spacing w:line="276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2E7297">
        <w:rPr>
          <w:rFonts w:cs="Times New Roman"/>
          <w:b/>
          <w:sz w:val="28"/>
          <w:szCs w:val="28"/>
        </w:rPr>
        <w:t>Аналитическ</w:t>
      </w:r>
      <w:r w:rsidR="001859F8">
        <w:rPr>
          <w:rFonts w:cs="Times New Roman"/>
          <w:b/>
          <w:sz w:val="28"/>
          <w:szCs w:val="28"/>
        </w:rPr>
        <w:t>ая справка</w:t>
      </w:r>
    </w:p>
    <w:p w:rsidR="00934406" w:rsidRDefault="00934406" w:rsidP="00934406">
      <w:pPr>
        <w:pStyle w:val="Standard"/>
        <w:spacing w:line="276" w:lineRule="auto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итогам проведения мониторинга качества образования</w:t>
      </w:r>
    </w:p>
    <w:p w:rsidR="00934406" w:rsidRPr="00F160B1" w:rsidRDefault="00934406" w:rsidP="00934406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2E7297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История Ленинградской области</w:t>
      </w:r>
      <w:r w:rsidRPr="00F160B1">
        <w:rPr>
          <w:rFonts w:cs="Times New Roman"/>
          <w:b/>
          <w:sz w:val="28"/>
          <w:szCs w:val="28"/>
        </w:rPr>
        <w:t>».</w:t>
      </w:r>
    </w:p>
    <w:p w:rsidR="00934406" w:rsidRPr="005D3244" w:rsidRDefault="00934406" w:rsidP="00934406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D3244">
        <w:rPr>
          <w:rFonts w:ascii="Times New Roman" w:hAnsi="Times New Roman" w:cs="Times New Roman"/>
          <w:b/>
          <w:sz w:val="28"/>
          <w:szCs w:val="28"/>
        </w:rPr>
        <w:t>Назначение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34406" w:rsidRPr="005D3244" w:rsidRDefault="00934406" w:rsidP="00934406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244">
        <w:rPr>
          <w:rFonts w:ascii="Times New Roman" w:hAnsi="Times New Roman" w:cs="Times New Roman"/>
          <w:sz w:val="28"/>
          <w:szCs w:val="28"/>
        </w:rPr>
        <w:t xml:space="preserve">      </w:t>
      </w:r>
      <w:r w:rsidRPr="005D3244">
        <w:rPr>
          <w:rFonts w:ascii="Times New Roman" w:hAnsi="Times New Roman" w:cs="Times New Roman"/>
          <w:color w:val="000000"/>
          <w:sz w:val="28"/>
          <w:szCs w:val="28"/>
        </w:rPr>
        <w:t>Проведенный мониторинг является частью региональных исследований качества образования, согласно распоряжению Комитета общего и профессионального образования Ленинградской области от 27 ноября 2017 года № 3000-р. Мониторинговое исследование было осуществлено на базе образовательных организаций, реализующих образовательные программы среднего общего образования.</w:t>
      </w:r>
    </w:p>
    <w:p w:rsidR="00934406" w:rsidRPr="005D3244" w:rsidRDefault="00934406" w:rsidP="00934406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2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мониторинга: </w:t>
      </w:r>
      <w:r w:rsidRPr="005D3244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качества условий преподавания и результатов </w:t>
      </w:r>
      <w:proofErr w:type="gramStart"/>
      <w:r w:rsidRPr="005D3244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proofErr w:type="gramEnd"/>
      <w:r w:rsidRPr="005D3244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по учебному курсу «История Ленинградской области». </w:t>
      </w:r>
    </w:p>
    <w:p w:rsidR="00934406" w:rsidRPr="005D3244" w:rsidRDefault="00934406" w:rsidP="00934406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244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934406" w:rsidRDefault="00934406" w:rsidP="00934406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244">
        <w:rPr>
          <w:rFonts w:ascii="Times New Roman" w:hAnsi="Times New Roman" w:cs="Times New Roman"/>
          <w:color w:val="000000"/>
          <w:sz w:val="28"/>
          <w:szCs w:val="28"/>
        </w:rPr>
        <w:t>1. Оценить условия, созданные для обучения старшеклассников в рамках учебного курса «История Ленинградской области» в образовательных организациях, реализующи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D324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образовательные программы среднего общего образования.</w:t>
      </w:r>
    </w:p>
    <w:p w:rsidR="00934406" w:rsidRDefault="00934406" w:rsidP="00934406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244">
        <w:rPr>
          <w:rFonts w:ascii="Times New Roman" w:hAnsi="Times New Roman" w:cs="Times New Roman"/>
          <w:color w:val="000000"/>
          <w:sz w:val="28"/>
          <w:szCs w:val="28"/>
        </w:rPr>
        <w:t>2. Выявить уровень знаний обучающихся 10 классов по истории Ленинградской области на основании проведенного тестирования (оценить качество ответов на вопросы теста).</w:t>
      </w:r>
    </w:p>
    <w:p w:rsidR="00934406" w:rsidRPr="002E449F" w:rsidRDefault="00934406" w:rsidP="00934406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449F">
        <w:rPr>
          <w:rFonts w:ascii="Times New Roman" w:hAnsi="Times New Roman"/>
          <w:b/>
          <w:color w:val="000000"/>
          <w:sz w:val="28"/>
          <w:szCs w:val="28"/>
        </w:rPr>
        <w:t>Основания для проведения мониторинга:</w:t>
      </w:r>
    </w:p>
    <w:p w:rsidR="00934406" w:rsidRPr="002E449F" w:rsidRDefault="00934406" w:rsidP="0093440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449F">
        <w:rPr>
          <w:rFonts w:ascii="Times New Roman" w:hAnsi="Times New Roman"/>
          <w:color w:val="000000"/>
          <w:sz w:val="28"/>
          <w:szCs w:val="28"/>
        </w:rPr>
        <w:t>Основанием для проведения мониторингового исследования является государственн</w:t>
      </w:r>
      <w:r>
        <w:rPr>
          <w:rFonts w:ascii="Times New Roman" w:hAnsi="Times New Roman"/>
          <w:color w:val="000000"/>
          <w:sz w:val="28"/>
          <w:szCs w:val="28"/>
        </w:rPr>
        <w:t xml:space="preserve">ая программа </w:t>
      </w:r>
      <w:r w:rsidRPr="002E449F">
        <w:rPr>
          <w:rFonts w:ascii="Times New Roman" w:hAnsi="Times New Roman"/>
          <w:color w:val="000000"/>
          <w:sz w:val="28"/>
          <w:szCs w:val="28"/>
        </w:rPr>
        <w:t>ГАОУ ДПО «Ленинградский областной институт развития образования» (далее – ГАОУ ДПО «ЛОИРО») на 2018 год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CA6">
        <w:rPr>
          <w:rFonts w:ascii="Times New Roman" w:hAnsi="Times New Roman"/>
          <w:color w:val="000000"/>
          <w:sz w:val="28"/>
          <w:szCs w:val="28"/>
        </w:rPr>
        <w:t xml:space="preserve">(Доп. </w:t>
      </w:r>
      <w:proofErr w:type="gramStart"/>
      <w:r w:rsidRPr="00294CA6">
        <w:rPr>
          <w:rFonts w:ascii="Times New Roman" w:hAnsi="Times New Roman"/>
          <w:color w:val="000000"/>
          <w:sz w:val="28"/>
          <w:szCs w:val="28"/>
        </w:rPr>
        <w:t>КР</w:t>
      </w:r>
      <w:proofErr w:type="gramEnd"/>
      <w:r w:rsidRPr="00294CA6">
        <w:rPr>
          <w:rFonts w:ascii="Times New Roman" w:hAnsi="Times New Roman"/>
          <w:color w:val="000000"/>
          <w:sz w:val="28"/>
          <w:szCs w:val="28"/>
        </w:rPr>
        <w:t xml:space="preserve"> 52070102), проведение мониторинга качества подготовки обучающихся по</w:t>
      </w:r>
      <w:r>
        <w:rPr>
          <w:rFonts w:ascii="Times New Roman" w:hAnsi="Times New Roman"/>
          <w:color w:val="000000"/>
          <w:sz w:val="28"/>
          <w:szCs w:val="28"/>
        </w:rPr>
        <w:t xml:space="preserve"> истории Ленинградской области</w:t>
      </w:r>
      <w:r w:rsidRPr="00294CA6">
        <w:rPr>
          <w:rFonts w:ascii="Times New Roman" w:hAnsi="Times New Roman"/>
          <w:color w:val="000000"/>
          <w:sz w:val="28"/>
          <w:szCs w:val="28"/>
        </w:rPr>
        <w:t>.</w:t>
      </w:r>
    </w:p>
    <w:p w:rsidR="00934406" w:rsidRPr="002E449F" w:rsidRDefault="00934406" w:rsidP="00934406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449F">
        <w:rPr>
          <w:rFonts w:ascii="Times New Roman" w:hAnsi="Times New Roman"/>
          <w:b/>
          <w:color w:val="000000"/>
          <w:sz w:val="28"/>
          <w:szCs w:val="28"/>
        </w:rPr>
        <w:t>Сроки мониторингового исследования:</w:t>
      </w:r>
    </w:p>
    <w:p w:rsidR="00934406" w:rsidRPr="002E449F" w:rsidRDefault="00934406" w:rsidP="0093440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Май - июнь</w:t>
      </w:r>
      <w:r w:rsidRPr="002E449F">
        <w:rPr>
          <w:rFonts w:ascii="Times New Roman" w:hAnsi="Times New Roman"/>
          <w:color w:val="000000"/>
          <w:sz w:val="28"/>
          <w:szCs w:val="28"/>
        </w:rPr>
        <w:t xml:space="preserve"> 2018 года.</w:t>
      </w:r>
    </w:p>
    <w:p w:rsidR="00934406" w:rsidRPr="002E449F" w:rsidRDefault="00934406" w:rsidP="0093440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449F">
        <w:rPr>
          <w:rFonts w:ascii="Times New Roman" w:hAnsi="Times New Roman"/>
          <w:b/>
          <w:color w:val="000000"/>
          <w:sz w:val="28"/>
          <w:szCs w:val="28"/>
        </w:rPr>
        <w:t xml:space="preserve">Заказчик мониторингового исследования: </w:t>
      </w:r>
      <w:r w:rsidRPr="002E449F">
        <w:rPr>
          <w:rFonts w:ascii="Times New Roman" w:hAnsi="Times New Roman"/>
          <w:color w:val="000000"/>
          <w:sz w:val="28"/>
          <w:szCs w:val="28"/>
        </w:rPr>
        <w:t>Комитет общего и профессионального образования Ленинградской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КОПО ЛО)</w:t>
      </w:r>
      <w:r w:rsidRPr="002E449F">
        <w:rPr>
          <w:rFonts w:ascii="Times New Roman" w:hAnsi="Times New Roman"/>
          <w:color w:val="000000"/>
          <w:sz w:val="28"/>
          <w:szCs w:val="28"/>
        </w:rPr>
        <w:t>.</w:t>
      </w:r>
    </w:p>
    <w:p w:rsidR="00934406" w:rsidRPr="00860F55" w:rsidRDefault="00934406" w:rsidP="00934406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color w:val="000000"/>
          <w:kern w:val="0"/>
          <w:sz w:val="28"/>
          <w:szCs w:val="28"/>
        </w:rPr>
      </w:pPr>
      <w:proofErr w:type="gramStart"/>
      <w:r w:rsidRPr="002E449F">
        <w:rPr>
          <w:color w:val="000000"/>
          <w:sz w:val="28"/>
          <w:szCs w:val="28"/>
        </w:rPr>
        <w:t>Ответственные</w:t>
      </w:r>
      <w:proofErr w:type="gramEnd"/>
      <w:r w:rsidRPr="002E449F">
        <w:rPr>
          <w:color w:val="000000"/>
          <w:sz w:val="28"/>
          <w:szCs w:val="28"/>
        </w:rPr>
        <w:t xml:space="preserve"> за мониторинговое исследование: </w:t>
      </w:r>
      <w:r w:rsidRPr="00860F55">
        <w:rPr>
          <w:b w:val="0"/>
          <w:bCs w:val="0"/>
          <w:color w:val="000000"/>
          <w:kern w:val="0"/>
          <w:sz w:val="28"/>
          <w:szCs w:val="28"/>
        </w:rPr>
        <w:t>Центр научно-методического сопровождения инновационной деятельности (далее – ЦНМС</w:t>
      </w:r>
      <w:r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r w:rsidRPr="00860F55">
        <w:rPr>
          <w:b w:val="0"/>
          <w:bCs w:val="0"/>
          <w:color w:val="000000"/>
          <w:kern w:val="0"/>
          <w:sz w:val="28"/>
          <w:szCs w:val="28"/>
        </w:rPr>
        <w:t xml:space="preserve">ИД), кафедра </w:t>
      </w:r>
      <w:r>
        <w:rPr>
          <w:b w:val="0"/>
          <w:bCs w:val="0"/>
          <w:color w:val="000000"/>
          <w:kern w:val="0"/>
          <w:sz w:val="28"/>
          <w:szCs w:val="28"/>
        </w:rPr>
        <w:t xml:space="preserve">истории и социальных дисциплин (далее – </w:t>
      </w:r>
      <w:proofErr w:type="spellStart"/>
      <w:r>
        <w:rPr>
          <w:b w:val="0"/>
          <w:bCs w:val="0"/>
          <w:color w:val="000000"/>
          <w:kern w:val="0"/>
          <w:sz w:val="28"/>
          <w:szCs w:val="28"/>
        </w:rPr>
        <w:t>КИиСД</w:t>
      </w:r>
      <w:proofErr w:type="spellEnd"/>
      <w:r>
        <w:rPr>
          <w:b w:val="0"/>
          <w:bCs w:val="0"/>
          <w:color w:val="000000"/>
          <w:kern w:val="0"/>
          <w:sz w:val="28"/>
          <w:szCs w:val="28"/>
        </w:rPr>
        <w:t>)</w:t>
      </w:r>
    </w:p>
    <w:p w:rsidR="00934406" w:rsidRDefault="00934406" w:rsidP="0093440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4406" w:rsidRPr="002E449F" w:rsidRDefault="00934406" w:rsidP="0093440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449F">
        <w:rPr>
          <w:rFonts w:ascii="Times New Roman" w:hAnsi="Times New Roman"/>
          <w:b/>
          <w:sz w:val="28"/>
          <w:szCs w:val="28"/>
        </w:rPr>
        <w:t>Основные этапы мониторингового исследования и их содержание</w:t>
      </w:r>
    </w:p>
    <w:tbl>
      <w:tblPr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701"/>
        <w:gridCol w:w="1276"/>
        <w:gridCol w:w="2126"/>
      </w:tblGrid>
      <w:tr w:rsidR="00934406" w:rsidRPr="00F5336F" w:rsidTr="006D68F9">
        <w:tc>
          <w:tcPr>
            <w:tcW w:w="1526" w:type="dxa"/>
          </w:tcPr>
          <w:p w:rsidR="00934406" w:rsidRPr="00F5336F" w:rsidRDefault="00934406" w:rsidP="006D6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36F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3118" w:type="dxa"/>
          </w:tcPr>
          <w:p w:rsidR="00934406" w:rsidRPr="00F5336F" w:rsidRDefault="00934406" w:rsidP="006D6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36F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</w:tcPr>
          <w:p w:rsidR="00934406" w:rsidRPr="00F5336F" w:rsidRDefault="00934406" w:rsidP="006D6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36F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276" w:type="dxa"/>
          </w:tcPr>
          <w:p w:rsidR="00934406" w:rsidRPr="00F5336F" w:rsidRDefault="00934406" w:rsidP="006D6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36F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934406" w:rsidRPr="00F5336F" w:rsidRDefault="00934406" w:rsidP="006D6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36F">
              <w:rPr>
                <w:rFonts w:ascii="Times New Roman" w:hAnsi="Times New Roman"/>
                <w:sz w:val="28"/>
                <w:szCs w:val="28"/>
              </w:rPr>
              <w:t>Форма представления</w:t>
            </w:r>
          </w:p>
        </w:tc>
      </w:tr>
      <w:tr w:rsidR="00934406" w:rsidRPr="00F5336F" w:rsidTr="006D68F9">
        <w:tc>
          <w:tcPr>
            <w:tcW w:w="1526" w:type="dxa"/>
          </w:tcPr>
          <w:p w:rsidR="00934406" w:rsidRPr="00F5336F" w:rsidRDefault="00934406" w:rsidP="006D6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36F">
              <w:rPr>
                <w:rFonts w:ascii="Times New Roman" w:hAnsi="Times New Roman"/>
                <w:sz w:val="28"/>
                <w:szCs w:val="28"/>
              </w:rPr>
              <w:lastRenderedPageBreak/>
              <w:t>Подготовительный</w:t>
            </w:r>
          </w:p>
        </w:tc>
        <w:tc>
          <w:tcPr>
            <w:tcW w:w="3118" w:type="dxa"/>
          </w:tcPr>
          <w:p w:rsidR="00934406" w:rsidRPr="00F5336F" w:rsidRDefault="00934406" w:rsidP="006D6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36F">
              <w:rPr>
                <w:rFonts w:ascii="Times New Roman" w:hAnsi="Times New Roman"/>
                <w:sz w:val="28"/>
                <w:szCs w:val="28"/>
              </w:rPr>
              <w:t>Разработка программы мониторингового исследования. Разработка онлайн анкет</w:t>
            </w:r>
            <w:proofErr w:type="gramStart"/>
            <w:r w:rsidRPr="00F5336F"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 w:rsidRPr="00F5336F">
              <w:rPr>
                <w:rFonts w:ascii="Times New Roman" w:hAnsi="Times New Roman"/>
                <w:sz w:val="28"/>
                <w:szCs w:val="28"/>
              </w:rPr>
              <w:t xml:space="preserve">формы </w:t>
            </w:r>
            <w:r w:rsidRPr="00F5336F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F5336F">
              <w:rPr>
                <w:rFonts w:ascii="Times New Roman" w:hAnsi="Times New Roman"/>
                <w:sz w:val="28"/>
                <w:szCs w:val="28"/>
              </w:rPr>
              <w:t>) и инструкции по ее заполнению; направление распоряжения КОПО ЛО в муниципальные районы; инструктаж участников мониторинга разработчиками программы мониторинга</w:t>
            </w:r>
          </w:p>
        </w:tc>
        <w:tc>
          <w:tcPr>
            <w:tcW w:w="1701" w:type="dxa"/>
          </w:tcPr>
          <w:p w:rsidR="00934406" w:rsidRPr="00F5336F" w:rsidRDefault="00934406" w:rsidP="006D6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36F">
              <w:rPr>
                <w:rFonts w:ascii="Times New Roman" w:hAnsi="Times New Roman"/>
                <w:sz w:val="28"/>
                <w:szCs w:val="28"/>
              </w:rPr>
              <w:t>апрель 2018 года</w:t>
            </w:r>
          </w:p>
        </w:tc>
        <w:tc>
          <w:tcPr>
            <w:tcW w:w="1276" w:type="dxa"/>
          </w:tcPr>
          <w:p w:rsidR="00934406" w:rsidRPr="00015C01" w:rsidRDefault="00934406" w:rsidP="006D6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C01">
              <w:rPr>
                <w:rFonts w:ascii="Times New Roman" w:hAnsi="Times New Roman"/>
                <w:sz w:val="28"/>
                <w:szCs w:val="28"/>
              </w:rPr>
              <w:t xml:space="preserve">ЦНМС ИД, </w:t>
            </w:r>
            <w:proofErr w:type="spellStart"/>
            <w:r w:rsidRPr="00015C0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015C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ИиСД</w:t>
            </w:r>
            <w:proofErr w:type="spellEnd"/>
          </w:p>
        </w:tc>
        <w:tc>
          <w:tcPr>
            <w:tcW w:w="2126" w:type="dxa"/>
          </w:tcPr>
          <w:p w:rsidR="00934406" w:rsidRPr="00015C01" w:rsidRDefault="00934406" w:rsidP="006D6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C01">
              <w:rPr>
                <w:rFonts w:ascii="Times New Roman" w:hAnsi="Times New Roman"/>
                <w:sz w:val="28"/>
                <w:szCs w:val="28"/>
              </w:rPr>
              <w:t>Программа мониторингового исследования; распоряжение КОПО ЛО</w:t>
            </w:r>
          </w:p>
        </w:tc>
      </w:tr>
      <w:tr w:rsidR="00934406" w:rsidRPr="00F5336F" w:rsidTr="006D68F9">
        <w:tc>
          <w:tcPr>
            <w:tcW w:w="1526" w:type="dxa"/>
          </w:tcPr>
          <w:p w:rsidR="00934406" w:rsidRPr="00F5336F" w:rsidRDefault="00934406" w:rsidP="006D6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36F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3118" w:type="dxa"/>
          </w:tcPr>
          <w:p w:rsidR="00934406" w:rsidRDefault="00934406" w:rsidP="006D6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36F">
              <w:rPr>
                <w:rFonts w:ascii="Times New Roman" w:hAnsi="Times New Roman"/>
                <w:sz w:val="28"/>
                <w:szCs w:val="28"/>
              </w:rPr>
              <w:t>Сбор данных, анкетирование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34406" w:rsidRPr="00F5336F" w:rsidRDefault="00934406" w:rsidP="006D6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диагностической работы учащихся</w:t>
            </w:r>
          </w:p>
        </w:tc>
        <w:tc>
          <w:tcPr>
            <w:tcW w:w="1701" w:type="dxa"/>
          </w:tcPr>
          <w:p w:rsidR="00934406" w:rsidRPr="00F5336F" w:rsidRDefault="00934406" w:rsidP="006D6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36F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934406" w:rsidRDefault="00934406" w:rsidP="006D6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36F">
              <w:rPr>
                <w:rFonts w:ascii="Times New Roman" w:hAnsi="Times New Roman"/>
                <w:sz w:val="28"/>
                <w:szCs w:val="28"/>
              </w:rPr>
              <w:t>2018 года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34406" w:rsidRPr="00F5336F" w:rsidRDefault="00934406" w:rsidP="006D6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1276" w:type="dxa"/>
          </w:tcPr>
          <w:p w:rsidR="00934406" w:rsidRPr="00015C01" w:rsidRDefault="00934406" w:rsidP="006D6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C01">
              <w:rPr>
                <w:rFonts w:ascii="Times New Roman" w:hAnsi="Times New Roman"/>
                <w:sz w:val="28"/>
                <w:szCs w:val="28"/>
              </w:rPr>
              <w:t xml:space="preserve">ЦНМС ИД, </w:t>
            </w:r>
            <w:proofErr w:type="spellStart"/>
            <w:r w:rsidRPr="00015C0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015C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ИиСД</w:t>
            </w:r>
            <w:proofErr w:type="spellEnd"/>
          </w:p>
        </w:tc>
        <w:tc>
          <w:tcPr>
            <w:tcW w:w="2126" w:type="dxa"/>
          </w:tcPr>
          <w:p w:rsidR="00934406" w:rsidRDefault="00934406" w:rsidP="006D6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36F">
              <w:rPr>
                <w:rFonts w:ascii="Times New Roman" w:hAnsi="Times New Roman"/>
                <w:sz w:val="28"/>
                <w:szCs w:val="28"/>
              </w:rPr>
              <w:t>Анкеты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34406" w:rsidRPr="00F5336F" w:rsidRDefault="00934406" w:rsidP="006D6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Диагностическая работа</w:t>
            </w:r>
          </w:p>
        </w:tc>
      </w:tr>
      <w:tr w:rsidR="00934406" w:rsidRPr="00F5336F" w:rsidTr="006D68F9">
        <w:tc>
          <w:tcPr>
            <w:tcW w:w="1526" w:type="dxa"/>
          </w:tcPr>
          <w:p w:rsidR="00934406" w:rsidRPr="00F5336F" w:rsidRDefault="00934406" w:rsidP="006D6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36F">
              <w:rPr>
                <w:rFonts w:ascii="Times New Roman" w:hAnsi="Times New Roman"/>
                <w:sz w:val="28"/>
                <w:szCs w:val="28"/>
              </w:rPr>
              <w:t>Аналитический</w:t>
            </w:r>
          </w:p>
        </w:tc>
        <w:tc>
          <w:tcPr>
            <w:tcW w:w="3118" w:type="dxa"/>
          </w:tcPr>
          <w:p w:rsidR="00934406" w:rsidRPr="00F5336F" w:rsidRDefault="00934406" w:rsidP="006D6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36F">
              <w:rPr>
                <w:rFonts w:ascii="Times New Roman" w:hAnsi="Times New Roman"/>
                <w:sz w:val="28"/>
                <w:szCs w:val="28"/>
              </w:rPr>
              <w:t xml:space="preserve">Обработка данных и анализ результатов мониторинга; представление аналитического отчета </w:t>
            </w:r>
          </w:p>
        </w:tc>
        <w:tc>
          <w:tcPr>
            <w:tcW w:w="1701" w:type="dxa"/>
          </w:tcPr>
          <w:p w:rsidR="00934406" w:rsidRPr="00F5336F" w:rsidRDefault="00934406" w:rsidP="006D6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36F">
              <w:rPr>
                <w:rFonts w:ascii="Times New Roman" w:hAnsi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5336F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>
              <w:rPr>
                <w:rFonts w:ascii="Times New Roman" w:hAnsi="Times New Roman"/>
                <w:sz w:val="28"/>
                <w:szCs w:val="28"/>
              </w:rPr>
              <w:t>2018 года</w:t>
            </w:r>
          </w:p>
          <w:p w:rsidR="00934406" w:rsidRPr="00F5336F" w:rsidRDefault="00934406" w:rsidP="006D6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4406" w:rsidRPr="00015C01" w:rsidRDefault="00934406" w:rsidP="006D6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C01">
              <w:rPr>
                <w:rFonts w:ascii="Times New Roman" w:hAnsi="Times New Roman"/>
                <w:sz w:val="28"/>
                <w:szCs w:val="28"/>
              </w:rPr>
              <w:t xml:space="preserve">ЦНМС ИД, </w:t>
            </w:r>
            <w:proofErr w:type="spellStart"/>
            <w:r w:rsidRPr="00015C0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015C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ИиСД</w:t>
            </w:r>
            <w:proofErr w:type="spellEnd"/>
          </w:p>
        </w:tc>
        <w:tc>
          <w:tcPr>
            <w:tcW w:w="2126" w:type="dxa"/>
          </w:tcPr>
          <w:p w:rsidR="00934406" w:rsidRPr="00F5336F" w:rsidRDefault="00934406" w:rsidP="006D6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36F">
              <w:rPr>
                <w:rFonts w:ascii="Times New Roman" w:hAnsi="Times New Roman"/>
                <w:sz w:val="28"/>
                <w:szCs w:val="28"/>
              </w:rPr>
              <w:t>Аналитический отчет</w:t>
            </w:r>
          </w:p>
        </w:tc>
      </w:tr>
    </w:tbl>
    <w:p w:rsidR="00934406" w:rsidRPr="002E449F" w:rsidRDefault="00934406" w:rsidP="00934406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406" w:rsidRPr="002E449F" w:rsidRDefault="00934406" w:rsidP="009344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449F">
        <w:rPr>
          <w:rFonts w:ascii="Times New Roman" w:hAnsi="Times New Roman"/>
          <w:b/>
          <w:sz w:val="28"/>
          <w:szCs w:val="28"/>
        </w:rPr>
        <w:t>Объем выборки –</w:t>
      </w:r>
      <w:r w:rsidRPr="002E449F">
        <w:rPr>
          <w:rFonts w:ascii="Times New Roman" w:hAnsi="Times New Roman"/>
          <w:sz w:val="28"/>
          <w:szCs w:val="28"/>
        </w:rPr>
        <w:t xml:space="preserve"> образовательные организации</w:t>
      </w:r>
      <w:r>
        <w:rPr>
          <w:rFonts w:ascii="Times New Roman" w:hAnsi="Times New Roman"/>
          <w:sz w:val="28"/>
          <w:szCs w:val="28"/>
        </w:rPr>
        <w:t xml:space="preserve"> Ленинградской области, </w:t>
      </w:r>
      <w:r w:rsidRPr="002E449F">
        <w:rPr>
          <w:rFonts w:ascii="Times New Roman" w:hAnsi="Times New Roman"/>
          <w:sz w:val="28"/>
          <w:szCs w:val="28"/>
        </w:rPr>
        <w:t>реализующие образовательные программы среднего общего образования.</w:t>
      </w:r>
    </w:p>
    <w:p w:rsidR="00934406" w:rsidRPr="002E449F" w:rsidRDefault="00934406" w:rsidP="0093440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449F">
        <w:rPr>
          <w:rFonts w:ascii="Times New Roman" w:hAnsi="Times New Roman"/>
          <w:b/>
          <w:sz w:val="28"/>
          <w:szCs w:val="28"/>
        </w:rPr>
        <w:t xml:space="preserve">Участники мониторинга: </w:t>
      </w:r>
      <w:r w:rsidRPr="002E449F">
        <w:rPr>
          <w:rFonts w:ascii="Times New Roman" w:hAnsi="Times New Roman"/>
          <w:sz w:val="28"/>
          <w:szCs w:val="28"/>
        </w:rPr>
        <w:t xml:space="preserve">руководители образовательных организаций, реализующих образовательные программы среднего общего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color w:val="000000"/>
          <w:sz w:val="28"/>
          <w:szCs w:val="28"/>
        </w:rPr>
        <w:t>; учащиеся 10 классов ОО Ленинградской области.</w:t>
      </w:r>
    </w:p>
    <w:p w:rsidR="00934406" w:rsidRPr="002E449F" w:rsidRDefault="00934406" w:rsidP="00934406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449F">
        <w:rPr>
          <w:rFonts w:ascii="Times New Roman" w:hAnsi="Times New Roman"/>
          <w:b/>
          <w:sz w:val="28"/>
          <w:szCs w:val="28"/>
        </w:rPr>
        <w:t>Методы мониторинга:</w:t>
      </w:r>
      <w:r>
        <w:rPr>
          <w:rFonts w:ascii="Times New Roman" w:hAnsi="Times New Roman"/>
          <w:sz w:val="28"/>
          <w:szCs w:val="28"/>
        </w:rPr>
        <w:t xml:space="preserve"> анкетирование, тестирование.</w:t>
      </w:r>
    </w:p>
    <w:p w:rsidR="00934406" w:rsidRPr="002E449F" w:rsidRDefault="00934406" w:rsidP="00934406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E449F">
        <w:rPr>
          <w:rFonts w:ascii="Times New Roman" w:hAnsi="Times New Roman"/>
          <w:b/>
          <w:color w:val="000000"/>
          <w:sz w:val="28"/>
          <w:szCs w:val="28"/>
        </w:rPr>
        <w:t>Содержание мониторинга:</w:t>
      </w:r>
    </w:p>
    <w:p w:rsidR="00934406" w:rsidRPr="00C730EB" w:rsidRDefault="00934406" w:rsidP="0093440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30EB">
        <w:rPr>
          <w:rFonts w:ascii="Times New Roman" w:hAnsi="Times New Roman"/>
          <w:color w:val="000000"/>
          <w:sz w:val="28"/>
          <w:szCs w:val="28"/>
        </w:rPr>
        <w:t xml:space="preserve">Заполнение администрацией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образовательной организации </w:t>
      </w:r>
      <w:r w:rsidRPr="00C730EB">
        <w:rPr>
          <w:rFonts w:ascii="Times New Roman" w:hAnsi="Times New Roman"/>
          <w:color w:val="000000"/>
          <w:sz w:val="28"/>
          <w:szCs w:val="28"/>
        </w:rPr>
        <w:t>анкеты</w:t>
      </w:r>
      <w:r>
        <w:rPr>
          <w:rFonts w:ascii="Times New Roman" w:hAnsi="Times New Roman"/>
          <w:color w:val="000000"/>
          <w:sz w:val="28"/>
          <w:szCs w:val="28"/>
        </w:rPr>
        <w:t>, вопросы которой направлены на изучение условий, созданных в общеобразовательной организации для изучения истории Ленинградской области</w:t>
      </w:r>
      <w:r w:rsidRPr="00C730E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34406" w:rsidRPr="00B13F81" w:rsidRDefault="00934406" w:rsidP="0093440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3F81">
        <w:rPr>
          <w:rFonts w:ascii="Times New Roman" w:hAnsi="Times New Roman"/>
          <w:color w:val="000000"/>
          <w:sz w:val="28"/>
          <w:szCs w:val="28"/>
        </w:rPr>
        <w:t>Организация преподавания учебного курса "История Ленинградской области»  " (количество часов в учебном плане, распределение по полугодиям).</w:t>
      </w:r>
    </w:p>
    <w:p w:rsidR="00934406" w:rsidRPr="00B13F81" w:rsidRDefault="00934406" w:rsidP="0093440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3F81">
        <w:rPr>
          <w:rFonts w:ascii="Times New Roman" w:hAnsi="Times New Roman"/>
          <w:color w:val="000000"/>
          <w:sz w:val="28"/>
          <w:szCs w:val="28"/>
        </w:rPr>
        <w:lastRenderedPageBreak/>
        <w:t>Состояние материально-технической базы (выбор УМК, оснащенность учебниками, книгами для учителей, учебными пособиями).</w:t>
      </w:r>
    </w:p>
    <w:p w:rsidR="00934406" w:rsidRPr="00B13F81" w:rsidRDefault="00934406" w:rsidP="0093440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3F81">
        <w:rPr>
          <w:rFonts w:ascii="Times New Roman" w:hAnsi="Times New Roman"/>
          <w:color w:val="000000"/>
          <w:sz w:val="28"/>
          <w:szCs w:val="28"/>
        </w:rPr>
        <w:t>Готовность педагогов к преподаванию курса «История Ленинградской области» (прохождение курсов повышения квалификации, участие в сетевых формах).</w:t>
      </w:r>
    </w:p>
    <w:p w:rsidR="00934406" w:rsidRPr="002E449F" w:rsidRDefault="00934406" w:rsidP="0093440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449F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Анализ качества подготовки выпускников по истории Ленинградской области  по результатам проведенного тестирования.</w:t>
      </w:r>
    </w:p>
    <w:p w:rsidR="00934406" w:rsidRDefault="00934406" w:rsidP="0093440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449F">
        <w:rPr>
          <w:rFonts w:ascii="Times New Roman" w:hAnsi="Times New Roman"/>
          <w:b/>
          <w:color w:val="000000"/>
          <w:sz w:val="28"/>
          <w:szCs w:val="28"/>
        </w:rPr>
        <w:t>Ожидаемые результаты, направления использования:</w:t>
      </w:r>
    </w:p>
    <w:p w:rsidR="00934406" w:rsidRDefault="00934406" w:rsidP="0093440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F2C57">
        <w:rPr>
          <w:rFonts w:ascii="Times New Roman" w:eastAsia="Calibri" w:hAnsi="Times New Roman"/>
          <w:sz w:val="28"/>
          <w:szCs w:val="28"/>
        </w:rPr>
        <w:t xml:space="preserve">Полученные качественные и количественные </w:t>
      </w:r>
      <w:r>
        <w:rPr>
          <w:rFonts w:ascii="Times New Roman" w:eastAsia="Calibri" w:hAnsi="Times New Roman"/>
          <w:sz w:val="28"/>
          <w:szCs w:val="28"/>
        </w:rPr>
        <w:t xml:space="preserve">данные анкетирования помогут оценить условия изучения истории Ленинградской области  в средней школе и мотивацию </w:t>
      </w:r>
      <w:proofErr w:type="gramStart"/>
      <w:r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к изучению истории родной земли.</w:t>
      </w:r>
    </w:p>
    <w:p w:rsidR="00934406" w:rsidRDefault="00934406" w:rsidP="009344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мониторинга аналитические материалы предоставляются заказчику – Комитету общего и профессионального образования Ленинградской области, </w:t>
      </w:r>
      <w:r w:rsidRPr="007E11CC">
        <w:rPr>
          <w:rFonts w:ascii="Times New Roman" w:hAnsi="Times New Roman"/>
          <w:sz w:val="28"/>
          <w:szCs w:val="28"/>
        </w:rPr>
        <w:t>будут размещены на сайте ЛОИРО,</w:t>
      </w:r>
      <w:r>
        <w:rPr>
          <w:rFonts w:ascii="Times New Roman" w:hAnsi="Times New Roman"/>
          <w:sz w:val="28"/>
          <w:szCs w:val="28"/>
        </w:rPr>
        <w:t xml:space="preserve"> использованы при подготовке методических рекомендаций, включены в содержание курсов повышения квалификации.</w:t>
      </w:r>
    </w:p>
    <w:p w:rsidR="00934406" w:rsidRPr="00BF2C57" w:rsidRDefault="00934406" w:rsidP="009344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3DA" w:rsidRDefault="00934406" w:rsidP="00934406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44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Оценка условий </w:t>
      </w:r>
      <w:proofErr w:type="gramStart"/>
      <w:r w:rsidRPr="00934406">
        <w:rPr>
          <w:rFonts w:ascii="Times New Roman" w:hAnsi="Times New Roman" w:cs="Times New Roman"/>
          <w:b/>
          <w:color w:val="000000"/>
          <w:sz w:val="28"/>
          <w:szCs w:val="28"/>
        </w:rPr>
        <w:t>обучения по</w:t>
      </w:r>
      <w:proofErr w:type="gramEnd"/>
      <w:r w:rsidRPr="009344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учебному курсу </w:t>
      </w:r>
    </w:p>
    <w:p w:rsidR="00934406" w:rsidRDefault="00934406" w:rsidP="00934406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44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«История Ленинградской области» </w:t>
      </w:r>
    </w:p>
    <w:p w:rsidR="00934406" w:rsidRPr="00934406" w:rsidRDefault="00934406" w:rsidP="00934406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4406">
        <w:rPr>
          <w:rFonts w:ascii="Times New Roman" w:hAnsi="Times New Roman" w:cs="Times New Roman"/>
          <w:b/>
          <w:color w:val="000000"/>
          <w:sz w:val="28"/>
          <w:szCs w:val="28"/>
        </w:rPr>
        <w:t>(по результатам опроса руководителей ОО)</w:t>
      </w:r>
    </w:p>
    <w:p w:rsidR="00934406" w:rsidRPr="00934406" w:rsidRDefault="00934406" w:rsidP="0093440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406" w:rsidRDefault="00934406" w:rsidP="00DB53D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244">
        <w:rPr>
          <w:rFonts w:ascii="Times New Roman" w:hAnsi="Times New Roman" w:cs="Times New Roman"/>
          <w:sz w:val="28"/>
          <w:szCs w:val="28"/>
        </w:rPr>
        <w:t xml:space="preserve">В данном опросе приняли участие 141 </w:t>
      </w:r>
      <w:r w:rsidR="00C3477C">
        <w:rPr>
          <w:rFonts w:ascii="Times New Roman" w:hAnsi="Times New Roman" w:cs="Times New Roman"/>
          <w:sz w:val="28"/>
          <w:szCs w:val="28"/>
        </w:rPr>
        <w:t>ОО</w:t>
      </w:r>
      <w:r w:rsidRPr="005D3244">
        <w:rPr>
          <w:rFonts w:ascii="Times New Roman" w:hAnsi="Times New Roman" w:cs="Times New Roman"/>
          <w:sz w:val="28"/>
          <w:szCs w:val="28"/>
        </w:rPr>
        <w:t xml:space="preserve"> из 1</w:t>
      </w:r>
      <w:r w:rsidR="00DB53DA">
        <w:rPr>
          <w:rFonts w:ascii="Times New Roman" w:hAnsi="Times New Roman" w:cs="Times New Roman"/>
          <w:sz w:val="28"/>
          <w:szCs w:val="28"/>
        </w:rPr>
        <w:t>7</w:t>
      </w:r>
      <w:r w:rsidRPr="005D3244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Pr="005D3244">
        <w:rPr>
          <w:rFonts w:ascii="Times New Roman" w:hAnsi="Times New Roman" w:cs="Times New Roman"/>
          <w:sz w:val="28"/>
          <w:szCs w:val="28"/>
        </w:rPr>
        <w:t xml:space="preserve"> Лен</w:t>
      </w:r>
      <w:r>
        <w:rPr>
          <w:rFonts w:ascii="Times New Roman" w:hAnsi="Times New Roman" w:cs="Times New Roman"/>
          <w:sz w:val="28"/>
          <w:szCs w:val="28"/>
        </w:rPr>
        <w:t xml:space="preserve">инградской </w:t>
      </w:r>
      <w:r w:rsidRPr="005D3244">
        <w:rPr>
          <w:rFonts w:ascii="Times New Roman" w:hAnsi="Times New Roman" w:cs="Times New Roman"/>
          <w:sz w:val="28"/>
          <w:szCs w:val="28"/>
        </w:rPr>
        <w:t>области</w:t>
      </w:r>
      <w:r w:rsidR="00DB53DA">
        <w:rPr>
          <w:rFonts w:ascii="Times New Roman" w:hAnsi="Times New Roman" w:cs="Times New Roman"/>
          <w:sz w:val="28"/>
          <w:szCs w:val="28"/>
        </w:rPr>
        <w:t xml:space="preserve"> (исключая </w:t>
      </w:r>
      <w:proofErr w:type="spellStart"/>
      <w:r w:rsidR="00DB53DA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="00DB53DA">
        <w:rPr>
          <w:rFonts w:ascii="Times New Roman" w:hAnsi="Times New Roman" w:cs="Times New Roman"/>
          <w:sz w:val="28"/>
          <w:szCs w:val="28"/>
        </w:rPr>
        <w:t xml:space="preserve"> р</w:t>
      </w:r>
      <w:r w:rsidR="005912E4">
        <w:rPr>
          <w:rFonts w:ascii="Times New Roman" w:hAnsi="Times New Roman" w:cs="Times New Roman"/>
          <w:sz w:val="28"/>
          <w:szCs w:val="28"/>
        </w:rPr>
        <w:t>айон</w:t>
      </w:r>
      <w:r w:rsidR="00DB53DA">
        <w:rPr>
          <w:rFonts w:ascii="Times New Roman" w:hAnsi="Times New Roman" w:cs="Times New Roman"/>
          <w:sz w:val="28"/>
          <w:szCs w:val="28"/>
        </w:rPr>
        <w:t>)</w:t>
      </w:r>
      <w:r w:rsidRPr="005D32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022" w:rsidRDefault="00392022" w:rsidP="0039202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ФГОС начального, основного и среднего общего образования, часть учебного плана формируемого участниками образовательных отношений определяет содержание образования, обеспечивающего реализацию интересов и потребностей </w:t>
      </w:r>
      <w:r w:rsidR="00995A7C">
        <w:rPr>
          <w:rFonts w:ascii="Times New Roman" w:hAnsi="Times New Roman" w:cs="Times New Roman"/>
          <w:sz w:val="28"/>
          <w:szCs w:val="28"/>
        </w:rPr>
        <w:t>обучающихся, их родителей, образовательной организации. Время, отводимое на данную часть учебного плана, может быть использовано</w:t>
      </w:r>
      <w:r w:rsidR="00CC5254">
        <w:rPr>
          <w:rFonts w:ascii="Times New Roman" w:hAnsi="Times New Roman" w:cs="Times New Roman"/>
          <w:sz w:val="28"/>
          <w:szCs w:val="28"/>
        </w:rPr>
        <w:t>,</w:t>
      </w:r>
      <w:r w:rsidR="00995A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95A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95A7C">
        <w:rPr>
          <w:rFonts w:ascii="Times New Roman" w:hAnsi="Times New Roman" w:cs="Times New Roman"/>
          <w:sz w:val="28"/>
          <w:szCs w:val="28"/>
        </w:rPr>
        <w:t>., на ведение предметов и курсов, реализующих региональные социально-экономические, экологические, демографические этнокультурные и другие особенности Ленинградской области. Курс  «История Ленинградской области»  направлен на решение данных задач.</w:t>
      </w:r>
    </w:p>
    <w:p w:rsidR="007C0682" w:rsidRDefault="00995A7C" w:rsidP="0039202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ответ</w:t>
      </w:r>
      <w:r w:rsidR="00A80C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 руководителей </w:t>
      </w:r>
      <w:r w:rsidR="00C3477C">
        <w:rPr>
          <w:rFonts w:ascii="Times New Roman" w:hAnsi="Times New Roman" w:cs="Times New Roman"/>
          <w:sz w:val="28"/>
          <w:szCs w:val="28"/>
        </w:rPr>
        <w:t>образовательные организации широко использует возможности учебного плана</w:t>
      </w:r>
      <w:r w:rsidR="00CC5254">
        <w:rPr>
          <w:rFonts w:ascii="Times New Roman" w:hAnsi="Times New Roman" w:cs="Times New Roman"/>
          <w:sz w:val="28"/>
          <w:szCs w:val="28"/>
        </w:rPr>
        <w:t xml:space="preserve"> для учета региональной специфики</w:t>
      </w:r>
      <w:r w:rsidR="00C3477C">
        <w:rPr>
          <w:rFonts w:ascii="Times New Roman" w:hAnsi="Times New Roman" w:cs="Times New Roman"/>
          <w:sz w:val="28"/>
          <w:szCs w:val="28"/>
        </w:rPr>
        <w:t xml:space="preserve">. Так </w:t>
      </w:r>
      <w:r w:rsidR="00A80CDF">
        <w:rPr>
          <w:rFonts w:ascii="Times New Roman" w:hAnsi="Times New Roman" w:cs="Times New Roman"/>
          <w:sz w:val="28"/>
          <w:szCs w:val="28"/>
        </w:rPr>
        <w:t xml:space="preserve"> 63 ОО имеют курс по истории Ленинградской области как</w:t>
      </w:r>
      <w:r w:rsidR="00A80CDF" w:rsidRPr="00A80CDF">
        <w:rPr>
          <w:rFonts w:ascii="Times New Roman" w:hAnsi="Times New Roman" w:cs="Times New Roman"/>
          <w:sz w:val="28"/>
          <w:szCs w:val="28"/>
        </w:rPr>
        <w:t xml:space="preserve"> самостоятельны</w:t>
      </w:r>
      <w:r w:rsidR="00A80CDF">
        <w:rPr>
          <w:rFonts w:ascii="Times New Roman" w:hAnsi="Times New Roman" w:cs="Times New Roman"/>
          <w:sz w:val="28"/>
          <w:szCs w:val="28"/>
        </w:rPr>
        <w:t xml:space="preserve">й </w:t>
      </w:r>
      <w:r w:rsidR="00A80CDF" w:rsidRPr="00A80CDF">
        <w:rPr>
          <w:rFonts w:ascii="Times New Roman" w:hAnsi="Times New Roman" w:cs="Times New Roman"/>
          <w:sz w:val="28"/>
          <w:szCs w:val="28"/>
        </w:rPr>
        <w:t xml:space="preserve"> </w:t>
      </w:r>
      <w:r w:rsidR="003D277B">
        <w:rPr>
          <w:rFonts w:ascii="Times New Roman" w:hAnsi="Times New Roman" w:cs="Times New Roman"/>
          <w:sz w:val="28"/>
          <w:szCs w:val="28"/>
        </w:rPr>
        <w:t>курс</w:t>
      </w:r>
      <w:r w:rsidR="00A80CDF">
        <w:rPr>
          <w:rFonts w:ascii="Times New Roman" w:hAnsi="Times New Roman" w:cs="Times New Roman"/>
          <w:sz w:val="28"/>
          <w:szCs w:val="28"/>
        </w:rPr>
        <w:t xml:space="preserve">  </w:t>
      </w:r>
      <w:r w:rsidR="00A80CDF" w:rsidRPr="00A80CDF">
        <w:rPr>
          <w:rFonts w:ascii="Times New Roman" w:hAnsi="Times New Roman" w:cs="Times New Roman"/>
          <w:sz w:val="28"/>
          <w:szCs w:val="28"/>
        </w:rPr>
        <w:t>учебного плана</w:t>
      </w:r>
      <w:r w:rsidR="00A80CDF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455C16">
        <w:rPr>
          <w:rFonts w:ascii="Times New Roman" w:hAnsi="Times New Roman" w:cs="Times New Roman"/>
          <w:sz w:val="28"/>
          <w:szCs w:val="28"/>
        </w:rPr>
        <w:t>43% от общего числа опрошенных, в 84 ОО</w:t>
      </w:r>
      <w:r w:rsidR="00455C16" w:rsidRPr="00455C16">
        <w:rPr>
          <w:rFonts w:ascii="Times New Roman" w:hAnsi="Times New Roman" w:cs="Times New Roman"/>
          <w:sz w:val="28"/>
          <w:szCs w:val="28"/>
        </w:rPr>
        <w:t xml:space="preserve"> </w:t>
      </w:r>
      <w:r w:rsidR="00C3477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3477C">
        <w:rPr>
          <w:rFonts w:ascii="Times New Roman" w:hAnsi="Times New Roman" w:cs="Times New Roman"/>
          <w:sz w:val="28"/>
          <w:szCs w:val="28"/>
        </w:rPr>
        <w:t xml:space="preserve">60 %) </w:t>
      </w:r>
      <w:proofErr w:type="gramEnd"/>
      <w:r w:rsidR="00455C16" w:rsidRPr="00455C16">
        <w:rPr>
          <w:rFonts w:ascii="Times New Roman" w:hAnsi="Times New Roman" w:cs="Times New Roman"/>
          <w:sz w:val="28"/>
          <w:szCs w:val="28"/>
        </w:rPr>
        <w:t xml:space="preserve">изучение истории </w:t>
      </w:r>
      <w:r w:rsidR="00C3477C">
        <w:rPr>
          <w:rFonts w:ascii="Times New Roman" w:hAnsi="Times New Roman" w:cs="Times New Roman"/>
          <w:sz w:val="28"/>
          <w:szCs w:val="28"/>
        </w:rPr>
        <w:t xml:space="preserve">Ленинградской области включено </w:t>
      </w:r>
      <w:r w:rsidR="00455C16" w:rsidRPr="00455C16">
        <w:rPr>
          <w:rFonts w:ascii="Times New Roman" w:hAnsi="Times New Roman" w:cs="Times New Roman"/>
          <w:sz w:val="28"/>
          <w:szCs w:val="28"/>
        </w:rPr>
        <w:t xml:space="preserve">в </w:t>
      </w:r>
      <w:r w:rsidR="003C39DA">
        <w:rPr>
          <w:rFonts w:ascii="Times New Roman" w:hAnsi="Times New Roman" w:cs="Times New Roman"/>
          <w:sz w:val="28"/>
          <w:szCs w:val="28"/>
        </w:rPr>
        <w:t>рабочую</w:t>
      </w:r>
      <w:r w:rsidR="00455C16" w:rsidRPr="00455C16">
        <w:rPr>
          <w:rFonts w:ascii="Times New Roman" w:hAnsi="Times New Roman" w:cs="Times New Roman"/>
          <w:sz w:val="28"/>
          <w:szCs w:val="28"/>
        </w:rPr>
        <w:t xml:space="preserve"> программу по  </w:t>
      </w:r>
      <w:r w:rsidR="003C39DA">
        <w:rPr>
          <w:rFonts w:ascii="Times New Roman" w:hAnsi="Times New Roman" w:cs="Times New Roman"/>
          <w:sz w:val="28"/>
          <w:szCs w:val="28"/>
        </w:rPr>
        <w:t xml:space="preserve">учебному предмету </w:t>
      </w:r>
      <w:r w:rsidR="00455C16" w:rsidRPr="00455C16">
        <w:rPr>
          <w:rFonts w:ascii="Times New Roman" w:hAnsi="Times New Roman" w:cs="Times New Roman"/>
          <w:sz w:val="28"/>
          <w:szCs w:val="28"/>
        </w:rPr>
        <w:t>истори</w:t>
      </w:r>
      <w:r w:rsidR="003C39DA">
        <w:rPr>
          <w:rFonts w:ascii="Times New Roman" w:hAnsi="Times New Roman" w:cs="Times New Roman"/>
          <w:sz w:val="28"/>
          <w:szCs w:val="28"/>
        </w:rPr>
        <w:t>я</w:t>
      </w:r>
      <w:r w:rsidR="00455C16">
        <w:rPr>
          <w:rFonts w:ascii="Times New Roman" w:hAnsi="Times New Roman" w:cs="Times New Roman"/>
          <w:sz w:val="28"/>
          <w:szCs w:val="28"/>
        </w:rPr>
        <w:t xml:space="preserve">, в </w:t>
      </w:r>
      <w:r w:rsidR="00A1325A">
        <w:rPr>
          <w:rFonts w:ascii="Times New Roman" w:hAnsi="Times New Roman" w:cs="Times New Roman"/>
          <w:sz w:val="28"/>
          <w:szCs w:val="28"/>
        </w:rPr>
        <w:t>76</w:t>
      </w:r>
      <w:r w:rsidR="00455C16">
        <w:rPr>
          <w:rFonts w:ascii="Times New Roman" w:hAnsi="Times New Roman" w:cs="Times New Roman"/>
          <w:sz w:val="28"/>
          <w:szCs w:val="28"/>
        </w:rPr>
        <w:t xml:space="preserve"> ОО </w:t>
      </w:r>
      <w:r w:rsidR="00455C1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A1325A">
        <w:rPr>
          <w:rFonts w:ascii="Times New Roman" w:hAnsi="Times New Roman" w:cs="Times New Roman"/>
          <w:sz w:val="28"/>
          <w:szCs w:val="28"/>
        </w:rPr>
        <w:t>64</w:t>
      </w:r>
      <w:r w:rsidR="00455C16">
        <w:rPr>
          <w:rFonts w:ascii="Times New Roman" w:hAnsi="Times New Roman" w:cs="Times New Roman"/>
          <w:sz w:val="28"/>
          <w:szCs w:val="28"/>
        </w:rPr>
        <w:t xml:space="preserve">%) </w:t>
      </w:r>
      <w:r w:rsidR="00455C16" w:rsidRPr="00455C16">
        <w:rPr>
          <w:rFonts w:ascii="Times New Roman" w:hAnsi="Times New Roman" w:cs="Times New Roman"/>
          <w:sz w:val="28"/>
          <w:szCs w:val="28"/>
        </w:rPr>
        <w:t>изучение истории Ленинградской области включено  в учебн</w:t>
      </w:r>
      <w:r w:rsidR="00455C16">
        <w:rPr>
          <w:rFonts w:ascii="Times New Roman" w:hAnsi="Times New Roman" w:cs="Times New Roman"/>
          <w:sz w:val="28"/>
          <w:szCs w:val="28"/>
        </w:rPr>
        <w:t>ые</w:t>
      </w:r>
      <w:r w:rsidR="00455C16" w:rsidRPr="00455C1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55C16">
        <w:rPr>
          <w:rFonts w:ascii="Times New Roman" w:hAnsi="Times New Roman" w:cs="Times New Roman"/>
          <w:sz w:val="28"/>
          <w:szCs w:val="28"/>
        </w:rPr>
        <w:t>ы по учебным предметам по географии</w:t>
      </w:r>
      <w:r w:rsidR="00455C16" w:rsidRPr="00455C16">
        <w:rPr>
          <w:rFonts w:ascii="Times New Roman" w:hAnsi="Times New Roman" w:cs="Times New Roman"/>
          <w:sz w:val="28"/>
          <w:szCs w:val="28"/>
        </w:rPr>
        <w:t>, литератур</w:t>
      </w:r>
      <w:r w:rsidR="00455C16">
        <w:rPr>
          <w:rFonts w:ascii="Times New Roman" w:hAnsi="Times New Roman" w:cs="Times New Roman"/>
          <w:sz w:val="28"/>
          <w:szCs w:val="28"/>
        </w:rPr>
        <w:t>е и др.</w:t>
      </w:r>
      <w:r w:rsidR="00B178A2">
        <w:rPr>
          <w:rFonts w:ascii="Times New Roman" w:hAnsi="Times New Roman" w:cs="Times New Roman"/>
          <w:sz w:val="28"/>
          <w:szCs w:val="28"/>
        </w:rPr>
        <w:t xml:space="preserve"> </w:t>
      </w:r>
      <w:r w:rsidR="00ED3ACD">
        <w:rPr>
          <w:rFonts w:ascii="Times New Roman" w:hAnsi="Times New Roman" w:cs="Times New Roman"/>
          <w:sz w:val="28"/>
          <w:szCs w:val="28"/>
        </w:rPr>
        <w:t xml:space="preserve">Кроме этого 21 ОО (15 </w:t>
      </w:r>
      <w:r w:rsidR="00A1325A">
        <w:rPr>
          <w:rFonts w:ascii="Times New Roman" w:hAnsi="Times New Roman" w:cs="Times New Roman"/>
          <w:sz w:val="28"/>
          <w:szCs w:val="28"/>
        </w:rPr>
        <w:t xml:space="preserve">%) отмечают, что история Ленинградской области </w:t>
      </w:r>
      <w:r w:rsidR="00ED3ACD">
        <w:rPr>
          <w:rFonts w:ascii="Times New Roman" w:hAnsi="Times New Roman" w:cs="Times New Roman"/>
          <w:sz w:val="28"/>
          <w:szCs w:val="28"/>
        </w:rPr>
        <w:t>входит в индивидуа</w:t>
      </w:r>
      <w:r w:rsidR="00CC5254">
        <w:rPr>
          <w:rFonts w:ascii="Times New Roman" w:hAnsi="Times New Roman" w:cs="Times New Roman"/>
          <w:sz w:val="28"/>
          <w:szCs w:val="28"/>
        </w:rPr>
        <w:t xml:space="preserve">льные учебные планы </w:t>
      </w:r>
      <w:proofErr w:type="gramStart"/>
      <w:r w:rsidR="00CC52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C5254">
        <w:rPr>
          <w:rFonts w:ascii="Times New Roman" w:hAnsi="Times New Roman" w:cs="Times New Roman"/>
          <w:sz w:val="28"/>
          <w:szCs w:val="28"/>
        </w:rPr>
        <w:t xml:space="preserve">. Эти курсы и модули включены в учебные планы с 5 по 10 класс. </w:t>
      </w:r>
      <w:r w:rsidR="007C0682">
        <w:rPr>
          <w:rFonts w:ascii="Times New Roman" w:hAnsi="Times New Roman" w:cs="Times New Roman"/>
          <w:sz w:val="28"/>
          <w:szCs w:val="28"/>
        </w:rPr>
        <w:t>Подробная информация по районам приведена в таблицах 1</w:t>
      </w:r>
      <w:r w:rsidR="0029505F">
        <w:rPr>
          <w:rFonts w:ascii="Times New Roman" w:hAnsi="Times New Roman" w:cs="Times New Roman"/>
          <w:sz w:val="28"/>
          <w:szCs w:val="28"/>
        </w:rPr>
        <w:t>-4.</w:t>
      </w:r>
    </w:p>
    <w:p w:rsidR="0029505F" w:rsidRDefault="007C0682" w:rsidP="00392022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реализуется за счет урочной и внеурочной деятельности. Ряд образовательных организаций используют возможности внеурочной деятельности для изучения истории Ленинградской области.  Обобщенные результаты  выглядят  следующим образом: в 58 ОО</w:t>
      </w:r>
      <w:r w:rsidR="00BB54F1">
        <w:rPr>
          <w:rFonts w:ascii="Times New Roman" w:hAnsi="Times New Roman" w:cs="Times New Roman"/>
          <w:sz w:val="28"/>
          <w:szCs w:val="28"/>
        </w:rPr>
        <w:t xml:space="preserve"> </w:t>
      </w:r>
      <w:r w:rsidR="0046666A">
        <w:rPr>
          <w:rFonts w:ascii="Times New Roman" w:hAnsi="Times New Roman" w:cs="Times New Roman"/>
          <w:sz w:val="28"/>
          <w:szCs w:val="28"/>
        </w:rPr>
        <w:t xml:space="preserve">(41 %) </w:t>
      </w:r>
      <w:r w:rsidR="00BB54F1">
        <w:rPr>
          <w:rFonts w:ascii="Times New Roman" w:hAnsi="Times New Roman" w:cs="Times New Roman"/>
          <w:sz w:val="28"/>
          <w:szCs w:val="28"/>
        </w:rPr>
        <w:t>реализуется курс внеурочной деятельности «Серебряный пояс России»</w:t>
      </w:r>
      <w:r w:rsidR="00B9695C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46666A">
        <w:rPr>
          <w:rFonts w:ascii="Times New Roman" w:hAnsi="Times New Roman" w:cs="Times New Roman"/>
          <w:sz w:val="28"/>
          <w:szCs w:val="28"/>
        </w:rPr>
        <w:t>, в 43 ОО</w:t>
      </w:r>
      <w:r w:rsidR="00BB54F1">
        <w:rPr>
          <w:rFonts w:ascii="Times New Roman" w:hAnsi="Times New Roman" w:cs="Times New Roman"/>
          <w:sz w:val="28"/>
          <w:szCs w:val="28"/>
        </w:rPr>
        <w:t xml:space="preserve"> </w:t>
      </w:r>
      <w:r w:rsidR="0046666A">
        <w:rPr>
          <w:rFonts w:ascii="Times New Roman" w:hAnsi="Times New Roman" w:cs="Times New Roman"/>
          <w:sz w:val="28"/>
          <w:szCs w:val="28"/>
        </w:rPr>
        <w:t xml:space="preserve"> (30 %) «Бабочка над заливом»</w:t>
      </w:r>
      <w:r w:rsidR="00B9695C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46666A">
        <w:rPr>
          <w:rFonts w:ascii="Times New Roman" w:hAnsi="Times New Roman" w:cs="Times New Roman"/>
          <w:sz w:val="28"/>
          <w:szCs w:val="28"/>
        </w:rPr>
        <w:t>. Среди други</w:t>
      </w:r>
      <w:r w:rsidR="00B9695C">
        <w:rPr>
          <w:rFonts w:ascii="Times New Roman" w:hAnsi="Times New Roman" w:cs="Times New Roman"/>
          <w:sz w:val="28"/>
          <w:szCs w:val="28"/>
        </w:rPr>
        <w:t>х  внеурочных курсов называют</w:t>
      </w:r>
      <w:r w:rsidR="0046666A">
        <w:rPr>
          <w:rFonts w:ascii="Times New Roman" w:hAnsi="Times New Roman" w:cs="Times New Roman"/>
          <w:sz w:val="28"/>
          <w:szCs w:val="28"/>
        </w:rPr>
        <w:t xml:space="preserve"> «</w:t>
      </w:r>
      <w:r w:rsidR="0046666A" w:rsidRPr="0046666A">
        <w:rPr>
          <w:rFonts w:ascii="Times New Roman" w:eastAsia="Times New Roman" w:hAnsi="Times New Roman" w:cs="Times New Roman"/>
          <w:sz w:val="28"/>
          <w:szCs w:val="28"/>
        </w:rPr>
        <w:t>Живые уроки</w:t>
      </w:r>
      <w:r w:rsidR="0046666A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46666A" w:rsidRPr="00466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66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6666A" w:rsidRPr="0046666A">
        <w:rPr>
          <w:rFonts w:ascii="Times New Roman" w:eastAsia="Times New Roman" w:hAnsi="Times New Roman" w:cs="Times New Roman"/>
          <w:sz w:val="28"/>
          <w:szCs w:val="28"/>
        </w:rPr>
        <w:t>Героические страницы истории края</w:t>
      </w:r>
      <w:r w:rsidR="0046666A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46666A" w:rsidRPr="00466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66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6666A" w:rsidRPr="0046666A">
        <w:rPr>
          <w:rFonts w:ascii="Times New Roman" w:eastAsia="Times New Roman" w:hAnsi="Times New Roman" w:cs="Times New Roman"/>
          <w:sz w:val="28"/>
          <w:szCs w:val="28"/>
        </w:rPr>
        <w:t>История глазами детей</w:t>
      </w:r>
      <w:r w:rsidR="0046666A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46666A" w:rsidRPr="00466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66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6666A" w:rsidRPr="0046666A">
        <w:rPr>
          <w:rFonts w:ascii="Times New Roman" w:eastAsia="Times New Roman" w:hAnsi="Times New Roman" w:cs="Times New Roman"/>
          <w:sz w:val="28"/>
          <w:szCs w:val="28"/>
        </w:rPr>
        <w:t>Родиноведение</w:t>
      </w:r>
      <w:proofErr w:type="spellEnd"/>
      <w:r w:rsidR="0046666A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46666A" w:rsidRPr="00466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666A">
        <w:rPr>
          <w:rFonts w:ascii="Times New Roman" w:eastAsia="Times New Roman" w:hAnsi="Times New Roman" w:cs="Times New Roman"/>
          <w:color w:val="000000"/>
          <w:sz w:val="28"/>
          <w:szCs w:val="28"/>
        </w:rPr>
        <w:t>«И</w:t>
      </w:r>
      <w:r w:rsidR="0046666A" w:rsidRPr="0046666A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стория родного края</w:t>
      </w:r>
      <w:r w:rsidR="0046666A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="0046666A" w:rsidRPr="0046666A">
        <w:rPr>
          <w:rFonts w:ascii="Times New Roman" w:eastAsia="Times New Roman" w:hAnsi="Times New Roman" w:cs="Times New Roman"/>
          <w:sz w:val="28"/>
          <w:szCs w:val="28"/>
        </w:rPr>
        <w:t>Экономика и законодательство ЛО</w:t>
      </w:r>
      <w:r w:rsidR="0046666A">
        <w:rPr>
          <w:rFonts w:ascii="Times New Roman" w:eastAsia="Times New Roman" w:hAnsi="Times New Roman" w:cs="Times New Roman"/>
          <w:sz w:val="28"/>
          <w:szCs w:val="28"/>
        </w:rPr>
        <w:t>», «Мой край». Эти курсы реализуются с 1 по 11 класс</w:t>
      </w:r>
      <w:r w:rsidR="00B9695C">
        <w:rPr>
          <w:rFonts w:ascii="Times New Roman" w:eastAsia="Times New Roman" w:hAnsi="Times New Roman" w:cs="Times New Roman"/>
          <w:sz w:val="28"/>
          <w:szCs w:val="28"/>
        </w:rPr>
        <w:t xml:space="preserve"> в ограниченном количестве ОО (от 1 до 6</w:t>
      </w:r>
      <w:r w:rsidR="00CC5254">
        <w:rPr>
          <w:rFonts w:ascii="Times New Roman" w:eastAsia="Times New Roman" w:hAnsi="Times New Roman" w:cs="Times New Roman"/>
          <w:sz w:val="28"/>
          <w:szCs w:val="28"/>
        </w:rPr>
        <w:t xml:space="preserve"> упоминаний</w:t>
      </w:r>
      <w:r w:rsidR="00B9695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1A5DFA" w:rsidRPr="0046666A" w:rsidRDefault="0029505F" w:rsidP="0039202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="00B9695C">
        <w:rPr>
          <w:rFonts w:ascii="Times New Roman" w:eastAsia="Times New Roman" w:hAnsi="Times New Roman" w:cs="Times New Roman"/>
          <w:sz w:val="28"/>
          <w:szCs w:val="28"/>
        </w:rPr>
        <w:t>колы показывают, что наряду с курсами внеурочной деятельности они активно используют краеведческую те</w:t>
      </w:r>
      <w:r w:rsidR="001A5DFA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C3477C">
        <w:rPr>
          <w:rFonts w:ascii="Times New Roman" w:eastAsia="Times New Roman" w:hAnsi="Times New Roman" w:cs="Times New Roman"/>
          <w:sz w:val="28"/>
          <w:szCs w:val="28"/>
        </w:rPr>
        <w:t>тику для проведения внеклассных и</w:t>
      </w:r>
      <w:r w:rsidR="001A5DFA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воспитательных мероприятий. </w:t>
      </w:r>
      <w:proofErr w:type="gramStart"/>
      <w:r w:rsidR="001A5DFA">
        <w:rPr>
          <w:rFonts w:ascii="Times New Roman" w:eastAsia="Times New Roman" w:hAnsi="Times New Roman" w:cs="Times New Roman"/>
          <w:sz w:val="28"/>
          <w:szCs w:val="28"/>
        </w:rPr>
        <w:t>Так они  использу</w:t>
      </w:r>
      <w:r w:rsidR="00C3477C">
        <w:rPr>
          <w:rFonts w:ascii="Times New Roman" w:eastAsia="Times New Roman" w:hAnsi="Times New Roman" w:cs="Times New Roman"/>
          <w:sz w:val="28"/>
          <w:szCs w:val="28"/>
        </w:rPr>
        <w:t xml:space="preserve">ют следующие формы организации </w:t>
      </w:r>
      <w:r w:rsidR="001A5DFA">
        <w:rPr>
          <w:rFonts w:ascii="Times New Roman" w:eastAsia="Times New Roman" w:hAnsi="Times New Roman" w:cs="Times New Roman"/>
          <w:sz w:val="28"/>
          <w:szCs w:val="28"/>
        </w:rPr>
        <w:t>такой деятельности: клубы, кружки, образовательные путешестви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экскурсии, викторины, краеведческие олимпиады, краеведческие чтения, конференции, мастер-классы, занятия в музеях.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Наиболее востребованной является проектн</w:t>
      </w:r>
      <w:r w:rsidR="00C00458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учебно-исследовательск</w:t>
      </w:r>
      <w:r w:rsidR="00C00458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как наиболее отвечающ</w:t>
      </w:r>
      <w:r w:rsidR="00C00458"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требованиям ФГОС. Ее используют 88% ОО от общего числа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A5DFA">
        <w:rPr>
          <w:rFonts w:ascii="Times New Roman" w:eastAsia="Times New Roman" w:hAnsi="Times New Roman" w:cs="Times New Roman"/>
          <w:sz w:val="28"/>
          <w:szCs w:val="28"/>
        </w:rPr>
        <w:t xml:space="preserve"> Подробное распределение по формам указано в Таблице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</w:p>
    <w:p w:rsidR="00995A7C" w:rsidRPr="005D3244" w:rsidRDefault="00B178A2" w:rsidP="0039202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66A">
        <w:rPr>
          <w:rFonts w:ascii="Times New Roman" w:hAnsi="Times New Roman" w:cs="Times New Roman"/>
          <w:sz w:val="28"/>
          <w:szCs w:val="28"/>
        </w:rPr>
        <w:t>Таким образом, образовательные организации используют разные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 </w:t>
      </w:r>
      <w:r w:rsidR="0029505F">
        <w:rPr>
          <w:rFonts w:ascii="Times New Roman" w:hAnsi="Times New Roman" w:cs="Times New Roman"/>
          <w:sz w:val="28"/>
          <w:szCs w:val="28"/>
        </w:rPr>
        <w:t xml:space="preserve">учебного плана, организации внеурочной и воспитательной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9505F">
        <w:rPr>
          <w:rFonts w:ascii="Times New Roman" w:hAnsi="Times New Roman" w:cs="Times New Roman"/>
          <w:sz w:val="28"/>
          <w:szCs w:val="28"/>
        </w:rPr>
        <w:t xml:space="preserve">освоения учащимися сведений по истории и культуре Ленинградской области. </w:t>
      </w:r>
    </w:p>
    <w:p w:rsidR="00A53D0C" w:rsidRPr="00AF29AF" w:rsidRDefault="00AF29AF" w:rsidP="00C00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9AF">
        <w:rPr>
          <w:rFonts w:ascii="Times New Roman" w:hAnsi="Times New Roman" w:cs="Times New Roman"/>
          <w:sz w:val="28"/>
          <w:szCs w:val="28"/>
        </w:rPr>
        <w:tab/>
      </w:r>
      <w:r w:rsidR="008971A3">
        <w:rPr>
          <w:rFonts w:ascii="Times New Roman" w:hAnsi="Times New Roman" w:cs="Times New Roman"/>
          <w:sz w:val="28"/>
          <w:szCs w:val="28"/>
        </w:rPr>
        <w:t>Ряд</w:t>
      </w:r>
      <w:r w:rsidRPr="00AF29A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опросов, который был задан руководителям ОО</w:t>
      </w:r>
      <w:r w:rsidR="00853C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78D">
        <w:rPr>
          <w:rFonts w:ascii="Times New Roman" w:hAnsi="Times New Roman" w:cs="Times New Roman"/>
          <w:sz w:val="28"/>
          <w:szCs w:val="28"/>
        </w:rPr>
        <w:t>касал</w:t>
      </w:r>
      <w:r w:rsidR="00E405C5">
        <w:rPr>
          <w:rFonts w:ascii="Times New Roman" w:hAnsi="Times New Roman" w:cs="Times New Roman"/>
          <w:sz w:val="28"/>
          <w:szCs w:val="28"/>
        </w:rPr>
        <w:t xml:space="preserve">ся </w:t>
      </w:r>
      <w:r w:rsidR="0067378D">
        <w:rPr>
          <w:rFonts w:ascii="Times New Roman" w:hAnsi="Times New Roman" w:cs="Times New Roman"/>
          <w:sz w:val="28"/>
          <w:szCs w:val="28"/>
        </w:rPr>
        <w:t xml:space="preserve">кадровых материально-технических </w:t>
      </w:r>
      <w:r w:rsidR="00840E6F">
        <w:rPr>
          <w:rFonts w:ascii="Times New Roman" w:hAnsi="Times New Roman" w:cs="Times New Roman"/>
          <w:sz w:val="28"/>
          <w:szCs w:val="28"/>
        </w:rPr>
        <w:t xml:space="preserve">и учебно-методических </w:t>
      </w:r>
      <w:r w:rsidR="0067378D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78D">
        <w:rPr>
          <w:rFonts w:ascii="Times New Roman" w:hAnsi="Times New Roman" w:cs="Times New Roman"/>
          <w:sz w:val="28"/>
          <w:szCs w:val="28"/>
        </w:rPr>
        <w:t>для</w:t>
      </w:r>
      <w:r w:rsidR="0067378D" w:rsidRPr="00AF29AF">
        <w:rPr>
          <w:rFonts w:ascii="Times New Roman" w:hAnsi="Times New Roman" w:cs="Times New Roman"/>
          <w:sz w:val="28"/>
          <w:szCs w:val="28"/>
        </w:rPr>
        <w:t xml:space="preserve"> эффективно</w:t>
      </w:r>
      <w:r w:rsidR="0067378D">
        <w:rPr>
          <w:rFonts w:ascii="Times New Roman" w:hAnsi="Times New Roman" w:cs="Times New Roman"/>
          <w:sz w:val="28"/>
          <w:szCs w:val="28"/>
        </w:rPr>
        <w:t>го</w:t>
      </w:r>
      <w:r w:rsidR="0067378D" w:rsidRPr="00AF29AF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67378D">
        <w:rPr>
          <w:rFonts w:ascii="Times New Roman" w:hAnsi="Times New Roman" w:cs="Times New Roman"/>
          <w:sz w:val="28"/>
          <w:szCs w:val="28"/>
        </w:rPr>
        <w:t>я</w:t>
      </w:r>
      <w:r w:rsidR="0067378D" w:rsidRPr="00AF29AF">
        <w:rPr>
          <w:rFonts w:ascii="Times New Roman" w:hAnsi="Times New Roman" w:cs="Times New Roman"/>
          <w:sz w:val="28"/>
          <w:szCs w:val="28"/>
        </w:rPr>
        <w:t xml:space="preserve"> истории Ленинградской области</w:t>
      </w:r>
      <w:r w:rsidR="0067378D">
        <w:rPr>
          <w:rFonts w:ascii="Times New Roman" w:hAnsi="Times New Roman" w:cs="Times New Roman"/>
          <w:sz w:val="28"/>
          <w:szCs w:val="28"/>
        </w:rPr>
        <w:t xml:space="preserve">. Так </w:t>
      </w:r>
      <w:r w:rsidR="00853C03">
        <w:rPr>
          <w:rFonts w:ascii="Times New Roman" w:hAnsi="Times New Roman" w:cs="Times New Roman"/>
          <w:sz w:val="28"/>
          <w:szCs w:val="28"/>
        </w:rPr>
        <w:t xml:space="preserve">30,5 % </w:t>
      </w:r>
      <w:proofErr w:type="gramStart"/>
      <w:r w:rsidR="00853C03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853C03">
        <w:rPr>
          <w:rFonts w:ascii="Times New Roman" w:hAnsi="Times New Roman" w:cs="Times New Roman"/>
          <w:sz w:val="28"/>
          <w:szCs w:val="28"/>
        </w:rPr>
        <w:t xml:space="preserve"> ОО (43 </w:t>
      </w:r>
      <w:r w:rsidR="00853C03">
        <w:rPr>
          <w:rFonts w:ascii="Times New Roman" w:hAnsi="Times New Roman" w:cs="Times New Roman"/>
          <w:sz w:val="28"/>
          <w:szCs w:val="28"/>
        </w:rPr>
        <w:lastRenderedPageBreak/>
        <w:t xml:space="preserve">ОО) полностью удовлетворены </w:t>
      </w:r>
      <w:r w:rsidR="0067378D">
        <w:rPr>
          <w:rFonts w:ascii="Times New Roman" w:hAnsi="Times New Roman" w:cs="Times New Roman"/>
          <w:sz w:val="28"/>
          <w:szCs w:val="28"/>
        </w:rPr>
        <w:t xml:space="preserve">состоянием </w:t>
      </w:r>
      <w:r w:rsidR="0067378D" w:rsidRPr="00AF29AF">
        <w:rPr>
          <w:rFonts w:ascii="Times New Roman" w:hAnsi="Times New Roman" w:cs="Times New Roman"/>
          <w:sz w:val="28"/>
          <w:szCs w:val="28"/>
        </w:rPr>
        <w:t>материально-техническ</w:t>
      </w:r>
      <w:r w:rsidR="0067378D">
        <w:rPr>
          <w:rFonts w:ascii="Times New Roman" w:hAnsi="Times New Roman" w:cs="Times New Roman"/>
          <w:sz w:val="28"/>
          <w:szCs w:val="28"/>
        </w:rPr>
        <w:t>ой</w:t>
      </w:r>
      <w:r w:rsidR="0067378D" w:rsidRPr="00AF29AF">
        <w:rPr>
          <w:rFonts w:ascii="Times New Roman" w:hAnsi="Times New Roman" w:cs="Times New Roman"/>
          <w:sz w:val="28"/>
          <w:szCs w:val="28"/>
        </w:rPr>
        <w:t xml:space="preserve"> баз</w:t>
      </w:r>
      <w:r w:rsidR="0067378D">
        <w:rPr>
          <w:rFonts w:ascii="Times New Roman" w:hAnsi="Times New Roman" w:cs="Times New Roman"/>
          <w:sz w:val="28"/>
          <w:szCs w:val="28"/>
        </w:rPr>
        <w:t>ы</w:t>
      </w:r>
      <w:r w:rsidR="00E405C5">
        <w:rPr>
          <w:rFonts w:ascii="Times New Roman" w:hAnsi="Times New Roman" w:cs="Times New Roman"/>
          <w:sz w:val="28"/>
          <w:szCs w:val="28"/>
        </w:rPr>
        <w:t>,</w:t>
      </w:r>
      <w:r w:rsidR="0067378D">
        <w:rPr>
          <w:rFonts w:ascii="Times New Roman" w:hAnsi="Times New Roman" w:cs="Times New Roman"/>
          <w:sz w:val="28"/>
          <w:szCs w:val="28"/>
        </w:rPr>
        <w:t xml:space="preserve"> </w:t>
      </w:r>
      <w:r w:rsidR="00853C03">
        <w:rPr>
          <w:rFonts w:ascii="Times New Roman" w:hAnsi="Times New Roman" w:cs="Times New Roman"/>
          <w:sz w:val="28"/>
          <w:szCs w:val="28"/>
        </w:rPr>
        <w:t>3,5 % (5 ОО) полностью не</w:t>
      </w:r>
      <w:r w:rsidR="008971A3">
        <w:rPr>
          <w:rFonts w:ascii="Times New Roman" w:hAnsi="Times New Roman" w:cs="Times New Roman"/>
          <w:sz w:val="28"/>
          <w:szCs w:val="28"/>
        </w:rPr>
        <w:t xml:space="preserve"> </w:t>
      </w:r>
      <w:r w:rsidR="00853C03">
        <w:rPr>
          <w:rFonts w:ascii="Times New Roman" w:hAnsi="Times New Roman" w:cs="Times New Roman"/>
          <w:sz w:val="28"/>
          <w:szCs w:val="28"/>
        </w:rPr>
        <w:t>удовлетворены</w:t>
      </w:r>
      <w:r w:rsidR="008971A3">
        <w:rPr>
          <w:rFonts w:ascii="Times New Roman" w:hAnsi="Times New Roman" w:cs="Times New Roman"/>
          <w:sz w:val="28"/>
          <w:szCs w:val="28"/>
        </w:rPr>
        <w:t xml:space="preserve">, большинство – 66% (93 ОО) частично удовлетворены материально-техническим условиями необходимыми для изучения истории Ленинградской области. Детальную информацию по районам можно найти в Таблице 6. </w:t>
      </w:r>
    </w:p>
    <w:p w:rsidR="00B9695C" w:rsidRDefault="0067378D" w:rsidP="00C004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8D">
        <w:rPr>
          <w:rFonts w:ascii="Times New Roman" w:hAnsi="Times New Roman" w:cs="Times New Roman"/>
          <w:sz w:val="28"/>
          <w:szCs w:val="28"/>
        </w:rPr>
        <w:t>Достаточно высокий процент педагогов</w:t>
      </w:r>
      <w:r>
        <w:rPr>
          <w:rFonts w:ascii="Times New Roman" w:hAnsi="Times New Roman" w:cs="Times New Roman"/>
          <w:sz w:val="28"/>
          <w:szCs w:val="28"/>
        </w:rPr>
        <w:t xml:space="preserve"> имеет курсы повышения квалификации по истории Ленинградской </w:t>
      </w:r>
      <w:r w:rsidR="00E405C5">
        <w:rPr>
          <w:rFonts w:ascii="Times New Roman" w:hAnsi="Times New Roman" w:cs="Times New Roman"/>
          <w:sz w:val="28"/>
          <w:szCs w:val="28"/>
        </w:rPr>
        <w:t xml:space="preserve">области. За последние 3 года 34% от числа </w:t>
      </w:r>
      <w:proofErr w:type="gramStart"/>
      <w:r w:rsidR="00E405C5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E405C5">
        <w:rPr>
          <w:rFonts w:ascii="Times New Roman" w:hAnsi="Times New Roman" w:cs="Times New Roman"/>
          <w:sz w:val="28"/>
          <w:szCs w:val="28"/>
        </w:rPr>
        <w:t xml:space="preserve"> прошли повышение квалификации по данному направлению. </w:t>
      </w:r>
      <w:proofErr w:type="gramStart"/>
      <w:r w:rsidR="00E405C5">
        <w:rPr>
          <w:rFonts w:ascii="Times New Roman" w:hAnsi="Times New Roman" w:cs="Times New Roman"/>
          <w:sz w:val="28"/>
          <w:szCs w:val="28"/>
        </w:rPr>
        <w:t>Также мы видим, что педагоги активно включаются в другие формы повышения квалификации</w:t>
      </w:r>
      <w:r w:rsidR="008F1B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F1B39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8F1B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1B39">
        <w:rPr>
          <w:rFonts w:ascii="Times New Roman" w:hAnsi="Times New Roman" w:cs="Times New Roman"/>
          <w:sz w:val="28"/>
          <w:szCs w:val="28"/>
        </w:rPr>
        <w:t>стажировочные</w:t>
      </w:r>
      <w:proofErr w:type="spellEnd"/>
      <w:r w:rsidR="008F1B39">
        <w:rPr>
          <w:rFonts w:ascii="Times New Roman" w:hAnsi="Times New Roman" w:cs="Times New Roman"/>
          <w:sz w:val="28"/>
          <w:szCs w:val="28"/>
        </w:rPr>
        <w:t xml:space="preserve">  площадки, научные и сетевые сообщества. 31 % учителей от ответивших, имеют публикации по данному направлению.</w:t>
      </w:r>
      <w:proofErr w:type="gramEnd"/>
      <w:r w:rsidR="008F1B39">
        <w:rPr>
          <w:rFonts w:ascii="Times New Roman" w:hAnsi="Times New Roman" w:cs="Times New Roman"/>
          <w:sz w:val="28"/>
          <w:szCs w:val="28"/>
        </w:rPr>
        <w:t xml:space="preserve"> Вместе с тем, 12 % учителей отмечают, что они не принимали участие ни в каких мероприятиях, связанных с повышением квалификации и распространением своего методического опыта</w:t>
      </w:r>
      <w:r w:rsidR="00C00458">
        <w:rPr>
          <w:rFonts w:ascii="Times New Roman" w:hAnsi="Times New Roman" w:cs="Times New Roman"/>
          <w:sz w:val="28"/>
          <w:szCs w:val="28"/>
        </w:rPr>
        <w:t xml:space="preserve"> по данному направлению</w:t>
      </w:r>
      <w:r w:rsidR="008F1B39">
        <w:rPr>
          <w:rFonts w:ascii="Times New Roman" w:hAnsi="Times New Roman" w:cs="Times New Roman"/>
          <w:sz w:val="28"/>
          <w:szCs w:val="28"/>
        </w:rPr>
        <w:t xml:space="preserve">. Подробная информация </w:t>
      </w:r>
      <w:r w:rsidR="00C00458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8F1B39">
        <w:rPr>
          <w:rFonts w:ascii="Times New Roman" w:hAnsi="Times New Roman" w:cs="Times New Roman"/>
          <w:sz w:val="28"/>
          <w:szCs w:val="28"/>
        </w:rPr>
        <w:t>в таблиц</w:t>
      </w:r>
      <w:r w:rsidR="00E8070A">
        <w:rPr>
          <w:rFonts w:ascii="Times New Roman" w:hAnsi="Times New Roman" w:cs="Times New Roman"/>
          <w:sz w:val="28"/>
          <w:szCs w:val="28"/>
        </w:rPr>
        <w:t>е 7</w:t>
      </w:r>
      <w:r w:rsidR="008F1B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0458" w:rsidRDefault="00840E6F" w:rsidP="00C004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вопрос касался учебно-методических пособий, которые используют педагоги для реализации курсов по истории Ленинградской области.</w:t>
      </w:r>
      <w:r w:rsidR="00495512">
        <w:rPr>
          <w:rFonts w:ascii="Times New Roman" w:hAnsi="Times New Roman" w:cs="Times New Roman"/>
          <w:sz w:val="28"/>
          <w:szCs w:val="28"/>
        </w:rPr>
        <w:t xml:space="preserve"> В тройку наиболее </w:t>
      </w:r>
      <w:proofErr w:type="gramStart"/>
      <w:r w:rsidR="00495512">
        <w:rPr>
          <w:rFonts w:ascii="Times New Roman" w:hAnsi="Times New Roman" w:cs="Times New Roman"/>
          <w:sz w:val="28"/>
          <w:szCs w:val="28"/>
        </w:rPr>
        <w:t>востребованных</w:t>
      </w:r>
      <w:proofErr w:type="gramEnd"/>
      <w:r w:rsidR="00495512">
        <w:rPr>
          <w:rFonts w:ascii="Times New Roman" w:hAnsi="Times New Roman" w:cs="Times New Roman"/>
          <w:sz w:val="28"/>
          <w:szCs w:val="28"/>
        </w:rPr>
        <w:t xml:space="preserve"> входят следующие пособия: </w:t>
      </w:r>
      <w:r w:rsidR="00495512" w:rsidRPr="00495512">
        <w:rPr>
          <w:rFonts w:ascii="Times New Roman" w:eastAsia="Times New Roman" w:hAnsi="Times New Roman" w:cs="Times New Roman"/>
          <w:sz w:val="28"/>
          <w:szCs w:val="28"/>
        </w:rPr>
        <w:t xml:space="preserve">"Серебряный пояс России" </w:t>
      </w:r>
      <w:r w:rsidR="00C00458">
        <w:rPr>
          <w:rFonts w:ascii="Times New Roman" w:eastAsia="Times New Roman" w:hAnsi="Times New Roman" w:cs="Times New Roman"/>
          <w:sz w:val="28"/>
          <w:szCs w:val="28"/>
        </w:rPr>
        <w:t>/</w:t>
      </w:r>
      <w:r w:rsidR="00495512" w:rsidRPr="0049551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2782A">
        <w:rPr>
          <w:rFonts w:ascii="Times New Roman" w:eastAsia="Times New Roman" w:hAnsi="Times New Roman" w:cs="Times New Roman"/>
          <w:sz w:val="28"/>
          <w:szCs w:val="28"/>
        </w:rPr>
        <w:t xml:space="preserve">од ред. С.А. </w:t>
      </w:r>
      <w:proofErr w:type="spellStart"/>
      <w:r w:rsidR="0042782A">
        <w:rPr>
          <w:rFonts w:ascii="Times New Roman" w:eastAsia="Times New Roman" w:hAnsi="Times New Roman" w:cs="Times New Roman"/>
          <w:sz w:val="28"/>
          <w:szCs w:val="28"/>
        </w:rPr>
        <w:t>Лисицина</w:t>
      </w:r>
      <w:proofErr w:type="spellEnd"/>
      <w:r w:rsidR="0042782A">
        <w:rPr>
          <w:rFonts w:ascii="Times New Roman" w:eastAsia="Times New Roman" w:hAnsi="Times New Roman" w:cs="Times New Roman"/>
          <w:sz w:val="28"/>
          <w:szCs w:val="28"/>
        </w:rPr>
        <w:t>, 2006 год</w:t>
      </w:r>
      <w:r w:rsidR="00495512" w:rsidRPr="00495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82A">
        <w:rPr>
          <w:rFonts w:ascii="Times New Roman" w:eastAsia="Times New Roman" w:hAnsi="Times New Roman" w:cs="Times New Roman"/>
          <w:sz w:val="28"/>
          <w:szCs w:val="28"/>
        </w:rPr>
        <w:t>(</w:t>
      </w:r>
      <w:r w:rsidR="00495512">
        <w:rPr>
          <w:rFonts w:ascii="Times New Roman" w:eastAsia="Times New Roman" w:hAnsi="Times New Roman" w:cs="Times New Roman"/>
          <w:sz w:val="28"/>
          <w:szCs w:val="28"/>
        </w:rPr>
        <w:t>37 ОО</w:t>
      </w:r>
      <w:r w:rsidR="0042782A">
        <w:rPr>
          <w:rFonts w:ascii="Times New Roman" w:eastAsia="Times New Roman" w:hAnsi="Times New Roman" w:cs="Times New Roman"/>
          <w:sz w:val="28"/>
          <w:szCs w:val="28"/>
        </w:rPr>
        <w:t>);</w:t>
      </w:r>
      <w:r w:rsidR="00495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512" w:rsidRPr="00495512">
        <w:rPr>
          <w:rFonts w:ascii="Times New Roman" w:eastAsia="Times New Roman" w:hAnsi="Times New Roman" w:cs="Times New Roman"/>
          <w:sz w:val="28"/>
          <w:szCs w:val="28"/>
        </w:rPr>
        <w:t>"История и культура Ленинградской земли с древнейших времён до наших дней"</w:t>
      </w:r>
      <w:r w:rsidR="00C00458">
        <w:rPr>
          <w:rFonts w:ascii="Times New Roman" w:eastAsia="Times New Roman" w:hAnsi="Times New Roman" w:cs="Times New Roman"/>
          <w:sz w:val="28"/>
          <w:szCs w:val="28"/>
        </w:rPr>
        <w:t>/</w:t>
      </w:r>
      <w:r w:rsidR="00495512" w:rsidRPr="00495512">
        <w:rPr>
          <w:rFonts w:ascii="Times New Roman" w:eastAsia="Times New Roman" w:hAnsi="Times New Roman" w:cs="Times New Roman"/>
          <w:sz w:val="28"/>
          <w:szCs w:val="28"/>
        </w:rPr>
        <w:t xml:space="preserve"> под ред. С.А. </w:t>
      </w:r>
      <w:proofErr w:type="spellStart"/>
      <w:r w:rsidR="00495512" w:rsidRPr="00495512">
        <w:rPr>
          <w:rFonts w:ascii="Times New Roman" w:eastAsia="Times New Roman" w:hAnsi="Times New Roman" w:cs="Times New Roman"/>
          <w:sz w:val="28"/>
          <w:szCs w:val="28"/>
        </w:rPr>
        <w:t>Лисицина</w:t>
      </w:r>
      <w:proofErr w:type="spellEnd"/>
      <w:r w:rsidR="00495512" w:rsidRPr="00495512">
        <w:rPr>
          <w:rFonts w:ascii="Times New Roman" w:eastAsia="Times New Roman" w:hAnsi="Times New Roman" w:cs="Times New Roman"/>
          <w:sz w:val="28"/>
          <w:szCs w:val="28"/>
        </w:rPr>
        <w:t>, 2007</w:t>
      </w:r>
      <w:r w:rsidR="00C0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82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95512">
        <w:rPr>
          <w:rFonts w:ascii="Times New Roman" w:eastAsia="Times New Roman" w:hAnsi="Times New Roman" w:cs="Times New Roman"/>
          <w:sz w:val="28"/>
          <w:szCs w:val="28"/>
        </w:rPr>
        <w:t>30 ОО</w:t>
      </w:r>
      <w:r w:rsidR="0042782A">
        <w:rPr>
          <w:rFonts w:ascii="Times New Roman" w:eastAsia="Times New Roman" w:hAnsi="Times New Roman" w:cs="Times New Roman"/>
          <w:sz w:val="28"/>
          <w:szCs w:val="28"/>
        </w:rPr>
        <w:t>);</w:t>
      </w:r>
      <w:r w:rsidR="00495512" w:rsidRPr="00495512">
        <w:rPr>
          <w:rFonts w:ascii="Times New Roman" w:eastAsia="Times New Roman" w:hAnsi="Times New Roman" w:cs="Times New Roman"/>
          <w:sz w:val="28"/>
          <w:szCs w:val="28"/>
        </w:rPr>
        <w:t xml:space="preserve">  Кудрявцева Т.А " Бабочка над заливом" под ред. С.А. </w:t>
      </w:r>
      <w:proofErr w:type="spellStart"/>
      <w:r w:rsidR="00495512" w:rsidRPr="00495512">
        <w:rPr>
          <w:rFonts w:ascii="Times New Roman" w:eastAsia="Times New Roman" w:hAnsi="Times New Roman" w:cs="Times New Roman"/>
          <w:sz w:val="28"/>
          <w:szCs w:val="28"/>
        </w:rPr>
        <w:t>Лисицина</w:t>
      </w:r>
      <w:proofErr w:type="spellEnd"/>
      <w:r w:rsidR="0042782A">
        <w:rPr>
          <w:rFonts w:ascii="Times New Roman" w:eastAsia="Times New Roman" w:hAnsi="Times New Roman" w:cs="Times New Roman"/>
          <w:sz w:val="28"/>
          <w:szCs w:val="28"/>
        </w:rPr>
        <w:t xml:space="preserve">, 2011  (22 ОО). Среди </w:t>
      </w:r>
      <w:proofErr w:type="gramStart"/>
      <w:r w:rsidR="0042782A">
        <w:rPr>
          <w:rFonts w:ascii="Times New Roman" w:eastAsia="Times New Roman" w:hAnsi="Times New Roman" w:cs="Times New Roman"/>
          <w:sz w:val="28"/>
          <w:szCs w:val="28"/>
        </w:rPr>
        <w:t>упоминаемых</w:t>
      </w:r>
      <w:proofErr w:type="gramEnd"/>
      <w:r w:rsidR="0042782A">
        <w:rPr>
          <w:rFonts w:ascii="Times New Roman" w:eastAsia="Times New Roman" w:hAnsi="Times New Roman" w:cs="Times New Roman"/>
          <w:sz w:val="28"/>
          <w:szCs w:val="28"/>
        </w:rPr>
        <w:t xml:space="preserve"> (4-6 </w:t>
      </w:r>
      <w:r w:rsidR="00C00458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42782A">
        <w:rPr>
          <w:rFonts w:ascii="Times New Roman" w:eastAsia="Times New Roman" w:hAnsi="Times New Roman" w:cs="Times New Roman"/>
          <w:sz w:val="28"/>
          <w:szCs w:val="28"/>
        </w:rPr>
        <w:t xml:space="preserve">) называли пособия: </w:t>
      </w:r>
      <w:r w:rsidR="0042782A" w:rsidRPr="00495512">
        <w:rPr>
          <w:rFonts w:ascii="Times New Roman" w:eastAsia="Times New Roman" w:hAnsi="Times New Roman" w:cs="Times New Roman"/>
          <w:sz w:val="28"/>
          <w:szCs w:val="28"/>
        </w:rPr>
        <w:t xml:space="preserve">"Экономика Ленинградской области" под </w:t>
      </w:r>
      <w:r w:rsidR="00C00458">
        <w:rPr>
          <w:rFonts w:ascii="Times New Roman" w:eastAsia="Times New Roman" w:hAnsi="Times New Roman" w:cs="Times New Roman"/>
          <w:sz w:val="28"/>
          <w:szCs w:val="28"/>
        </w:rPr>
        <w:t>ред. Волкова С.Д., 2006 год;</w:t>
      </w:r>
      <w:r w:rsidR="0042782A" w:rsidRPr="00495512">
        <w:rPr>
          <w:rFonts w:ascii="Times New Roman" w:eastAsia="Times New Roman" w:hAnsi="Times New Roman" w:cs="Times New Roman"/>
          <w:sz w:val="28"/>
          <w:szCs w:val="28"/>
        </w:rPr>
        <w:t xml:space="preserve"> "Законодательство Ленинградской области" </w:t>
      </w:r>
      <w:r w:rsidR="00C00458">
        <w:rPr>
          <w:rFonts w:ascii="Times New Roman" w:eastAsia="Times New Roman" w:hAnsi="Times New Roman" w:cs="Times New Roman"/>
          <w:sz w:val="28"/>
          <w:szCs w:val="28"/>
        </w:rPr>
        <w:t>под ред. С.Д. Волкова, 2007 год;</w:t>
      </w:r>
      <w:r w:rsidR="00427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82A" w:rsidRPr="0042782A">
        <w:rPr>
          <w:rFonts w:ascii="Times New Roman" w:eastAsia="Times New Roman" w:hAnsi="Times New Roman" w:cs="Times New Roman"/>
          <w:sz w:val="28"/>
          <w:szCs w:val="28"/>
        </w:rPr>
        <w:t xml:space="preserve">Любарский А.Н. </w:t>
      </w:r>
      <w:r w:rsidR="00252D6A" w:rsidRPr="00495512">
        <w:rPr>
          <w:rFonts w:ascii="Times New Roman" w:eastAsia="Times New Roman" w:hAnsi="Times New Roman" w:cs="Times New Roman"/>
          <w:sz w:val="28"/>
          <w:szCs w:val="28"/>
        </w:rPr>
        <w:t>"</w:t>
      </w:r>
      <w:r w:rsidR="0042782A" w:rsidRPr="0042782A">
        <w:rPr>
          <w:rFonts w:ascii="Times New Roman" w:eastAsia="Times New Roman" w:hAnsi="Times New Roman" w:cs="Times New Roman"/>
          <w:sz w:val="28"/>
          <w:szCs w:val="28"/>
        </w:rPr>
        <w:t>Природа родного края</w:t>
      </w:r>
      <w:r w:rsidR="00252D6A" w:rsidRPr="00495512">
        <w:rPr>
          <w:rFonts w:ascii="Times New Roman" w:eastAsia="Times New Roman" w:hAnsi="Times New Roman" w:cs="Times New Roman"/>
          <w:sz w:val="28"/>
          <w:szCs w:val="28"/>
        </w:rPr>
        <w:t>"</w:t>
      </w:r>
      <w:r w:rsidR="00C00458">
        <w:rPr>
          <w:rFonts w:ascii="Times New Roman" w:eastAsia="Times New Roman" w:hAnsi="Times New Roman" w:cs="Times New Roman"/>
          <w:sz w:val="28"/>
          <w:szCs w:val="28"/>
        </w:rPr>
        <w:t>, 2007;</w:t>
      </w:r>
      <w:r w:rsidR="00252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458">
        <w:rPr>
          <w:rFonts w:ascii="Times New Roman" w:eastAsia="Times New Roman" w:hAnsi="Times New Roman" w:cs="Times New Roman"/>
          <w:sz w:val="28"/>
          <w:szCs w:val="28"/>
        </w:rPr>
        <w:t>Миронова</w:t>
      </w:r>
      <w:r w:rsidR="00C00458" w:rsidRPr="00C0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458">
        <w:rPr>
          <w:rFonts w:ascii="Times New Roman" w:eastAsia="Times New Roman" w:hAnsi="Times New Roman" w:cs="Times New Roman"/>
          <w:sz w:val="28"/>
          <w:szCs w:val="28"/>
        </w:rPr>
        <w:t xml:space="preserve">Т. И., </w:t>
      </w:r>
      <w:proofErr w:type="spellStart"/>
      <w:r w:rsidR="00C00458">
        <w:rPr>
          <w:rFonts w:ascii="Times New Roman" w:eastAsia="Times New Roman" w:hAnsi="Times New Roman" w:cs="Times New Roman"/>
          <w:sz w:val="28"/>
          <w:szCs w:val="28"/>
        </w:rPr>
        <w:t>Слепян</w:t>
      </w:r>
      <w:proofErr w:type="spellEnd"/>
      <w:r w:rsidR="00C00458">
        <w:rPr>
          <w:rFonts w:ascii="Times New Roman" w:eastAsia="Times New Roman" w:hAnsi="Times New Roman" w:cs="Times New Roman"/>
          <w:sz w:val="28"/>
          <w:szCs w:val="28"/>
        </w:rPr>
        <w:t xml:space="preserve"> Э. И. </w:t>
      </w:r>
      <w:r w:rsidR="00252D6A" w:rsidRPr="00252D6A">
        <w:rPr>
          <w:rFonts w:ascii="Times New Roman" w:eastAsia="Times New Roman" w:hAnsi="Times New Roman" w:cs="Times New Roman"/>
          <w:sz w:val="28"/>
          <w:szCs w:val="28"/>
        </w:rPr>
        <w:t>Природа Ленинградской области и её охрана; Ленинградская область: Знаете ли Вы?</w:t>
      </w:r>
      <w:r w:rsidR="00252D6A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="00252D6A" w:rsidRPr="00252D6A">
        <w:rPr>
          <w:rFonts w:ascii="Times New Roman" w:eastAsia="Times New Roman" w:hAnsi="Times New Roman" w:cs="Times New Roman"/>
          <w:sz w:val="28"/>
          <w:szCs w:val="28"/>
        </w:rPr>
        <w:t xml:space="preserve">сост. В.А. Уланов; </w:t>
      </w:r>
      <w:proofErr w:type="spellStart"/>
      <w:r w:rsidR="00252D6A">
        <w:rPr>
          <w:rFonts w:ascii="Times New Roman" w:eastAsia="Times New Roman" w:hAnsi="Times New Roman" w:cs="Times New Roman"/>
          <w:sz w:val="28"/>
          <w:szCs w:val="28"/>
        </w:rPr>
        <w:t>Финаров</w:t>
      </w:r>
      <w:proofErr w:type="spellEnd"/>
      <w:r w:rsidR="00252D6A">
        <w:rPr>
          <w:rFonts w:ascii="Times New Roman" w:eastAsia="Times New Roman" w:hAnsi="Times New Roman" w:cs="Times New Roman"/>
          <w:sz w:val="28"/>
          <w:szCs w:val="28"/>
        </w:rPr>
        <w:t xml:space="preserve"> Д.П., Семенов С.П.</w:t>
      </w:r>
      <w:r w:rsidR="00252D6A" w:rsidRPr="00252D6A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Ленинградская область: учебное</w:t>
      </w:r>
      <w:r w:rsidR="00252D6A">
        <w:rPr>
          <w:rFonts w:ascii="Times New Roman" w:eastAsia="Times New Roman" w:hAnsi="Times New Roman" w:cs="Times New Roman"/>
          <w:sz w:val="28"/>
          <w:szCs w:val="28"/>
        </w:rPr>
        <w:t xml:space="preserve"> пособие по географии 8-9 класс.</w:t>
      </w:r>
      <w:r w:rsidR="00252D6A" w:rsidRPr="00252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458">
        <w:rPr>
          <w:rFonts w:ascii="Times New Roman" w:eastAsia="Times New Roman" w:hAnsi="Times New Roman" w:cs="Times New Roman"/>
          <w:sz w:val="28"/>
          <w:szCs w:val="28"/>
        </w:rPr>
        <w:t xml:space="preserve">В итоге, мы видим, что школы активно пользуются литературой, изданной на региональном уровне, по разным составляющим истории и культуры Ленинградской </w:t>
      </w:r>
      <w:r w:rsidR="005F7396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C0045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F739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0458"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252D6A" w:rsidRDefault="00252D6A" w:rsidP="00C004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существует большое количество </w:t>
      </w:r>
      <w:r w:rsidR="00E8070A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справочной литературы по муницип</w:t>
      </w:r>
      <w:r w:rsidR="00C0045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льным </w:t>
      </w:r>
      <w:r w:rsidR="00C00458">
        <w:rPr>
          <w:rFonts w:ascii="Times New Roman" w:eastAsia="Times New Roman" w:hAnsi="Times New Roman" w:cs="Times New Roman"/>
          <w:sz w:val="28"/>
          <w:szCs w:val="28"/>
        </w:rPr>
        <w:t>территориям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ОО упоминают всего 2 пособия: </w:t>
      </w:r>
      <w:r w:rsidR="0084780E" w:rsidRPr="0084780E">
        <w:rPr>
          <w:rFonts w:ascii="Times New Roman" w:eastAsia="Times New Roman" w:hAnsi="Times New Roman" w:cs="Times New Roman"/>
          <w:sz w:val="28"/>
          <w:szCs w:val="28"/>
        </w:rPr>
        <w:t xml:space="preserve">Самсоненко Г.Г., </w:t>
      </w:r>
      <w:proofErr w:type="spellStart"/>
      <w:r w:rsidR="0084780E" w:rsidRPr="0084780E">
        <w:rPr>
          <w:rFonts w:ascii="Times New Roman" w:eastAsia="Times New Roman" w:hAnsi="Times New Roman" w:cs="Times New Roman"/>
          <w:sz w:val="28"/>
          <w:szCs w:val="28"/>
        </w:rPr>
        <w:t>Сяков</w:t>
      </w:r>
      <w:proofErr w:type="spellEnd"/>
      <w:r w:rsidR="0084780E" w:rsidRPr="0084780E"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 w:rsidR="00847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80E" w:rsidRPr="0084780E">
        <w:rPr>
          <w:rFonts w:ascii="Times New Roman" w:eastAsia="Times New Roman" w:hAnsi="Times New Roman" w:cs="Times New Roman"/>
          <w:sz w:val="28"/>
          <w:szCs w:val="28"/>
        </w:rPr>
        <w:t xml:space="preserve">Сказание о </w:t>
      </w:r>
      <w:proofErr w:type="spellStart"/>
      <w:r w:rsidR="0084780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780E" w:rsidRPr="0084780E">
        <w:rPr>
          <w:rFonts w:ascii="Times New Roman" w:eastAsia="Times New Roman" w:hAnsi="Times New Roman" w:cs="Times New Roman"/>
          <w:sz w:val="28"/>
          <w:szCs w:val="28"/>
        </w:rPr>
        <w:t>олховской</w:t>
      </w:r>
      <w:proofErr w:type="spellEnd"/>
      <w:r w:rsidR="0084780E" w:rsidRPr="0084780E">
        <w:rPr>
          <w:rFonts w:ascii="Times New Roman" w:eastAsia="Times New Roman" w:hAnsi="Times New Roman" w:cs="Times New Roman"/>
          <w:sz w:val="28"/>
          <w:szCs w:val="28"/>
        </w:rPr>
        <w:t xml:space="preserve"> земле. СПб, 2005. - 256 с.</w:t>
      </w:r>
      <w:r w:rsidR="0084780E">
        <w:rPr>
          <w:rFonts w:ascii="Times New Roman" w:eastAsia="Times New Roman" w:hAnsi="Times New Roman" w:cs="Times New Roman"/>
          <w:sz w:val="28"/>
          <w:szCs w:val="28"/>
        </w:rPr>
        <w:t>;</w:t>
      </w:r>
      <w:r w:rsidR="0084780E" w:rsidRPr="00847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80E">
        <w:rPr>
          <w:rFonts w:ascii="Times New Roman" w:eastAsia="Times New Roman" w:hAnsi="Times New Roman" w:cs="Times New Roman"/>
          <w:sz w:val="28"/>
          <w:szCs w:val="28"/>
        </w:rPr>
        <w:t xml:space="preserve">Л. М. Быкова, Г.А. Волкова и др. "Краеведение Кингисеппский район",  </w:t>
      </w:r>
      <w:r w:rsidR="0084780E">
        <w:rPr>
          <w:rFonts w:ascii="Times New Roman" w:eastAsia="Times New Roman" w:hAnsi="Times New Roman" w:cs="Times New Roman"/>
          <w:sz w:val="28"/>
          <w:szCs w:val="28"/>
        </w:rPr>
        <w:t>2008. – 198 с.</w:t>
      </w:r>
      <w:r w:rsidR="005F73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F7396">
        <w:rPr>
          <w:rFonts w:ascii="Times New Roman" w:eastAsia="Times New Roman" w:hAnsi="Times New Roman" w:cs="Times New Roman"/>
          <w:sz w:val="28"/>
          <w:szCs w:val="28"/>
        </w:rPr>
        <w:t>т.о</w:t>
      </w:r>
      <w:proofErr w:type="spellEnd"/>
      <w:r w:rsidR="005F7396">
        <w:rPr>
          <w:rFonts w:ascii="Times New Roman" w:eastAsia="Times New Roman" w:hAnsi="Times New Roman" w:cs="Times New Roman"/>
          <w:sz w:val="28"/>
          <w:szCs w:val="28"/>
        </w:rPr>
        <w:t xml:space="preserve">. данный пласт литературы остается совершенно не востребованным. </w:t>
      </w:r>
    </w:p>
    <w:p w:rsidR="009810A6" w:rsidRDefault="009810A6" w:rsidP="009810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Также п</w:t>
      </w:r>
      <w:r w:rsidRPr="006547C6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редставленные ответы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показывают, что </w:t>
      </w:r>
      <w:r w:rsidR="00E80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школах активно используют ЦОР (100 % опрошенных). Из наиболее часто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встречаемых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называют: </w:t>
      </w:r>
    </w:p>
    <w:p w:rsidR="009810A6" w:rsidRPr="00602EFD" w:rsidRDefault="009810A6" w:rsidP="009810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C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Электронные энциклопедии: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</w:t>
      </w:r>
      <w:r w:rsidRPr="00602EFD">
        <w:rPr>
          <w:rFonts w:ascii="Times New Roman" w:eastAsia="Times New Roman" w:hAnsi="Times New Roman" w:cs="Times New Roman"/>
          <w:color w:val="000000"/>
          <w:sz w:val="28"/>
          <w:szCs w:val="28"/>
        </w:rPr>
        <w:t>Википедия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«Мультимедийная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мегаэнциклопедия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2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Кирилла и </w:t>
      </w:r>
      <w:proofErr w:type="spellStart"/>
      <w:r w:rsidRPr="00602EFD">
        <w:rPr>
          <w:rFonts w:ascii="Times New Roman" w:eastAsia="Times New Roman" w:hAnsi="Times New Roman" w:cs="Times New Roman"/>
          <w:color w:val="000000"/>
          <w:sz w:val="28"/>
          <w:szCs w:val="28"/>
        </w:rPr>
        <w:t>Мефодия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C93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02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аучно-популярная электронная энциклопедия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02EF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9810A6" w:rsidRPr="00602EFD" w:rsidRDefault="009810A6" w:rsidP="009810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C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Электронные учебники:</w:t>
      </w:r>
      <w:r w:rsidRPr="00602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"Ленинградская земля: история и культура",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2EFD">
        <w:rPr>
          <w:rFonts w:ascii="Times New Roman" w:eastAsia="Times New Roman" w:hAnsi="Times New Roman" w:cs="Times New Roman"/>
          <w:color w:val="000000"/>
          <w:sz w:val="28"/>
          <w:szCs w:val="28"/>
        </w:rPr>
        <w:t>«Мировая художественная культура»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10A6" w:rsidRDefault="009810A6" w:rsidP="009810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5C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Медиатеки</w:t>
      </w:r>
      <w:proofErr w:type="spellEnd"/>
      <w:r w:rsidRPr="00465C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602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ИОЦ "Русский музей: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2EFD">
        <w:rPr>
          <w:rFonts w:ascii="Times New Roman" w:eastAsia="Times New Roman" w:hAnsi="Times New Roman" w:cs="Times New Roman"/>
          <w:color w:val="000000"/>
          <w:sz w:val="28"/>
          <w:szCs w:val="28"/>
        </w:rPr>
        <w:t>виртуальный филиал"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02EFD">
        <w:rPr>
          <w:rFonts w:ascii="Times New Roman" w:eastAsia="Times New Roman" w:hAnsi="Times New Roman" w:cs="Times New Roman"/>
          <w:color w:val="000000"/>
          <w:sz w:val="28"/>
          <w:szCs w:val="28"/>
        </w:rPr>
        <w:t>"Санкт-Петербург и пригороды"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23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2EFD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Мобильная электронная школа (МЭШ)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10A6" w:rsidRPr="00602EFD" w:rsidRDefault="009810A6" w:rsidP="009810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C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Электронные журналы:</w:t>
      </w:r>
      <w:r w:rsidRPr="00423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2EF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научно-образовательный журнал «История»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02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02EFD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оссийский журнал «Мир истории»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02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810A6" w:rsidRPr="00602EFD" w:rsidRDefault="009810A6" w:rsidP="009810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C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Библиотеки: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2EFD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Ленинградская областная научная библиотека,</w:t>
      </w:r>
      <w:r w:rsidRPr="00423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2EFD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Президентская библиотека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02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810A6" w:rsidRPr="00602EFD" w:rsidRDefault="009810A6" w:rsidP="009810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C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Методические сайты:</w:t>
      </w:r>
      <w:r w:rsidRPr="00423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02EF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02E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23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Pr="00602EFD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оциальная сеть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02E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«1 сентября», «Библиотека 1 сентября».</w:t>
      </w:r>
    </w:p>
    <w:p w:rsidR="005F7396" w:rsidRPr="0084780E" w:rsidRDefault="005F7396" w:rsidP="00C004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руководители ОО отмечают</w:t>
      </w:r>
      <w:r w:rsidR="005E6DD5">
        <w:rPr>
          <w:rFonts w:ascii="Times New Roman" w:eastAsia="Times New Roman" w:hAnsi="Times New Roman" w:cs="Times New Roman"/>
          <w:sz w:val="28"/>
          <w:szCs w:val="28"/>
        </w:rPr>
        <w:t xml:space="preserve">, что в школах созданы </w:t>
      </w:r>
      <w:r w:rsidR="00E8070A">
        <w:rPr>
          <w:rFonts w:ascii="Times New Roman" w:eastAsia="Times New Roman" w:hAnsi="Times New Roman" w:cs="Times New Roman"/>
          <w:sz w:val="28"/>
          <w:szCs w:val="28"/>
        </w:rPr>
        <w:t>достаточные</w:t>
      </w:r>
      <w:r w:rsidR="005E6DD5">
        <w:rPr>
          <w:rFonts w:ascii="Times New Roman" w:eastAsia="Times New Roman" w:hAnsi="Times New Roman" w:cs="Times New Roman"/>
          <w:sz w:val="28"/>
          <w:szCs w:val="28"/>
        </w:rPr>
        <w:t xml:space="preserve"> условия для изучения истории Ленинградской области. Тем более интересно сопоставить это с </w:t>
      </w:r>
      <w:r w:rsidR="001968C2">
        <w:rPr>
          <w:rFonts w:ascii="Times New Roman" w:eastAsia="Times New Roman" w:hAnsi="Times New Roman" w:cs="Times New Roman"/>
          <w:sz w:val="28"/>
          <w:szCs w:val="28"/>
        </w:rPr>
        <w:t xml:space="preserve">качеством </w:t>
      </w:r>
      <w:r w:rsidR="001968C2">
        <w:rPr>
          <w:rFonts w:ascii="Times New Roman" w:hAnsi="Times New Roman"/>
          <w:color w:val="000000"/>
          <w:sz w:val="28"/>
          <w:szCs w:val="28"/>
        </w:rPr>
        <w:t>подготовки выпускников по истории Ленинградской области  по результатам проведенного тестирования.</w:t>
      </w:r>
    </w:p>
    <w:p w:rsidR="00252D6A" w:rsidRPr="00252D6A" w:rsidRDefault="00252D6A" w:rsidP="00252D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0A6" w:rsidRDefault="009810A6" w:rsidP="009810A6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10A6">
        <w:rPr>
          <w:rFonts w:ascii="Times New Roman" w:hAnsi="Times New Roman"/>
          <w:b/>
          <w:color w:val="000000"/>
          <w:sz w:val="28"/>
          <w:szCs w:val="28"/>
        </w:rPr>
        <w:t xml:space="preserve">Анализ качества подготовки выпускников </w:t>
      </w:r>
    </w:p>
    <w:p w:rsidR="009810A6" w:rsidRPr="009810A6" w:rsidRDefault="009810A6" w:rsidP="009810A6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10A6">
        <w:rPr>
          <w:rFonts w:ascii="Times New Roman" w:hAnsi="Times New Roman"/>
          <w:b/>
          <w:color w:val="000000"/>
          <w:sz w:val="28"/>
          <w:szCs w:val="28"/>
        </w:rPr>
        <w:t>по истории Ленинградской области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810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495512" w:rsidRDefault="009810A6" w:rsidP="000761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Работа включала  21 вопрос,</w:t>
      </w:r>
      <w:r w:rsidR="008E090F">
        <w:rPr>
          <w:rFonts w:ascii="Times New Roman" w:eastAsia="Times New Roman" w:hAnsi="Times New Roman" w:cs="Times New Roman"/>
          <w:sz w:val="28"/>
          <w:szCs w:val="28"/>
        </w:rPr>
        <w:t xml:space="preserve"> большинство из которых направлено на знание основных событий истории </w:t>
      </w:r>
      <w:r w:rsidR="00E8070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E090F">
        <w:rPr>
          <w:rFonts w:ascii="Times New Roman" w:eastAsia="Times New Roman" w:hAnsi="Times New Roman" w:cs="Times New Roman"/>
          <w:sz w:val="28"/>
          <w:szCs w:val="28"/>
        </w:rPr>
        <w:t>енинградской области с древнейших времен до наших дней.</w:t>
      </w:r>
      <w:r w:rsidR="00E8070A">
        <w:rPr>
          <w:rFonts w:ascii="Times New Roman" w:eastAsia="Times New Roman" w:hAnsi="Times New Roman" w:cs="Times New Roman"/>
          <w:sz w:val="28"/>
          <w:szCs w:val="28"/>
        </w:rPr>
        <w:t xml:space="preserve"> За правильные ответы можно б</w:t>
      </w:r>
      <w:r w:rsidR="00803CA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8070A">
        <w:rPr>
          <w:rFonts w:ascii="Times New Roman" w:eastAsia="Times New Roman" w:hAnsi="Times New Roman" w:cs="Times New Roman"/>
          <w:sz w:val="28"/>
          <w:szCs w:val="28"/>
        </w:rPr>
        <w:t>ло получить от 0</w:t>
      </w:r>
      <w:r w:rsidR="00076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70A">
        <w:rPr>
          <w:rFonts w:ascii="Times New Roman" w:eastAsia="Times New Roman" w:hAnsi="Times New Roman" w:cs="Times New Roman"/>
          <w:sz w:val="28"/>
          <w:szCs w:val="28"/>
        </w:rPr>
        <w:t xml:space="preserve">до 2 баллов. </w:t>
      </w:r>
      <w:proofErr w:type="spellStart"/>
      <w:r w:rsidR="00E8070A">
        <w:rPr>
          <w:rFonts w:ascii="Times New Roman" w:eastAsia="Times New Roman" w:hAnsi="Times New Roman" w:cs="Times New Roman"/>
          <w:sz w:val="28"/>
          <w:szCs w:val="28"/>
        </w:rPr>
        <w:t>Максимльное</w:t>
      </w:r>
      <w:proofErr w:type="spellEnd"/>
      <w:r w:rsidR="00E8070A">
        <w:rPr>
          <w:rFonts w:ascii="Times New Roman" w:eastAsia="Times New Roman" w:hAnsi="Times New Roman" w:cs="Times New Roman"/>
          <w:sz w:val="28"/>
          <w:szCs w:val="28"/>
        </w:rPr>
        <w:t xml:space="preserve"> количество баллов за работу составило 28.</w:t>
      </w:r>
    </w:p>
    <w:p w:rsidR="00157BE5" w:rsidRPr="00495512" w:rsidRDefault="00076146" w:rsidP="00BA3D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Диагностическую работу выполнили 3009  десятиклассников из 14</w:t>
      </w:r>
      <w:r w:rsidR="004739D5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 18 муниципальных образований </w:t>
      </w:r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Лениградской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области. Средний балл по работе составил 17,07, средний процент выполнения работы </w:t>
      </w:r>
      <w:r w:rsidR="0031081F">
        <w:rPr>
          <w:rFonts w:ascii="Times New Roman" w:eastAsia="Times New Roman" w:hAnsi="Times New Roman" w:cs="Times New Roman"/>
          <w:sz w:val="28"/>
          <w:szCs w:val="28"/>
        </w:rPr>
        <w:t xml:space="preserve">достаточно высокий - </w:t>
      </w:r>
      <w:r>
        <w:rPr>
          <w:rFonts w:ascii="Times New Roman" w:eastAsia="Times New Roman" w:hAnsi="Times New Roman" w:cs="Times New Roman"/>
          <w:sz w:val="28"/>
          <w:szCs w:val="28"/>
        </w:rPr>
        <w:t>60,71.</w:t>
      </w:r>
      <w:r w:rsidR="0031081F">
        <w:rPr>
          <w:rFonts w:ascii="Times New Roman" w:eastAsia="Times New Roman" w:hAnsi="Times New Roman" w:cs="Times New Roman"/>
          <w:sz w:val="28"/>
          <w:szCs w:val="28"/>
        </w:rPr>
        <w:t xml:space="preserve"> Из них </w:t>
      </w:r>
      <w:r w:rsidR="0031081F">
        <w:rPr>
          <w:rFonts w:ascii="Times New Roman" w:hAnsi="Times New Roman" w:cs="Times New Roman"/>
          <w:sz w:val="28"/>
          <w:szCs w:val="28"/>
        </w:rPr>
        <w:t xml:space="preserve">  56 % (1685 учащихся) получили за работу средний и выше среднего балла, 51 учащийся  (1,7 %), получили максимальное количество баллов за работу.  Вместе с тем, 42,2 %</w:t>
      </w:r>
      <w:r w:rsidR="00CD2C88">
        <w:rPr>
          <w:rFonts w:ascii="Times New Roman" w:hAnsi="Times New Roman" w:cs="Times New Roman"/>
          <w:sz w:val="28"/>
          <w:szCs w:val="28"/>
        </w:rPr>
        <w:t xml:space="preserve"> (1271 учащийся) получили ниже среднего балла. Подробная информация по районам представлена в таблице 8. </w:t>
      </w:r>
      <w:r w:rsidR="00157BE5">
        <w:rPr>
          <w:rFonts w:ascii="Times New Roman" w:eastAsia="Times New Roman" w:hAnsi="Times New Roman" w:cs="Times New Roman"/>
          <w:sz w:val="28"/>
          <w:szCs w:val="28"/>
        </w:rPr>
        <w:tab/>
      </w:r>
      <w:r w:rsidR="004739D5">
        <w:rPr>
          <w:rFonts w:ascii="Times New Roman" w:eastAsia="Times New Roman" w:hAnsi="Times New Roman" w:cs="Times New Roman"/>
          <w:sz w:val="28"/>
          <w:szCs w:val="28"/>
        </w:rPr>
        <w:t>Ниже представлена таблица распределения баллов по заданиям.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4360"/>
      </w:tblGrid>
      <w:tr w:rsidR="008525F9" w:rsidTr="008525F9">
        <w:tc>
          <w:tcPr>
            <w:tcW w:w="1951" w:type="dxa"/>
          </w:tcPr>
          <w:p w:rsidR="008525F9" w:rsidRPr="0082795D" w:rsidRDefault="008525F9" w:rsidP="008525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2795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2795D">
              <w:rPr>
                <w:rFonts w:ascii="Times New Roman" w:hAnsi="Times New Roman" w:cs="Times New Roman"/>
                <w:b/>
                <w:sz w:val="24"/>
                <w:szCs w:val="24"/>
              </w:rPr>
              <w:t>опроса</w:t>
            </w:r>
          </w:p>
        </w:tc>
        <w:tc>
          <w:tcPr>
            <w:tcW w:w="3260" w:type="dxa"/>
          </w:tcPr>
          <w:p w:rsidR="008525F9" w:rsidRPr="0082795D" w:rsidRDefault="00CD2C88" w:rsidP="00CD2C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25F9" w:rsidRPr="0082795D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4360" w:type="dxa"/>
          </w:tcPr>
          <w:p w:rsidR="008525F9" w:rsidRPr="0082795D" w:rsidRDefault="008525F9" w:rsidP="008525F9">
            <w:pPr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95D">
              <w:rPr>
                <w:rFonts w:ascii="Times New Roman" w:hAnsi="Times New Roman" w:cs="Times New Roman"/>
                <w:b/>
                <w:sz w:val="24"/>
                <w:szCs w:val="24"/>
              </w:rPr>
              <w:t>Ср. % выполнения задания</w:t>
            </w:r>
          </w:p>
        </w:tc>
      </w:tr>
      <w:tr w:rsidR="008525F9" w:rsidTr="008525F9">
        <w:tc>
          <w:tcPr>
            <w:tcW w:w="1951" w:type="dxa"/>
          </w:tcPr>
          <w:p w:rsidR="008525F9" w:rsidRDefault="008525F9" w:rsidP="00A5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525F9" w:rsidRPr="008525F9" w:rsidRDefault="008525F9" w:rsidP="00852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4360" w:type="dxa"/>
          </w:tcPr>
          <w:p w:rsidR="008525F9" w:rsidRDefault="008525F9" w:rsidP="0082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525F9" w:rsidTr="008525F9">
        <w:tc>
          <w:tcPr>
            <w:tcW w:w="1951" w:type="dxa"/>
          </w:tcPr>
          <w:p w:rsidR="008525F9" w:rsidRDefault="008525F9" w:rsidP="00A5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525F9" w:rsidRPr="008525F9" w:rsidRDefault="008525F9" w:rsidP="00852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4360" w:type="dxa"/>
          </w:tcPr>
          <w:p w:rsidR="008525F9" w:rsidRDefault="008525F9" w:rsidP="0082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525F9" w:rsidTr="008525F9">
        <w:tc>
          <w:tcPr>
            <w:tcW w:w="1951" w:type="dxa"/>
          </w:tcPr>
          <w:p w:rsidR="008525F9" w:rsidRDefault="008525F9" w:rsidP="00A5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8525F9" w:rsidRPr="008525F9" w:rsidRDefault="008525F9" w:rsidP="00852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4360" w:type="dxa"/>
          </w:tcPr>
          <w:p w:rsidR="008525F9" w:rsidRDefault="008525F9" w:rsidP="0082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525F9" w:rsidTr="008525F9">
        <w:tc>
          <w:tcPr>
            <w:tcW w:w="1951" w:type="dxa"/>
          </w:tcPr>
          <w:p w:rsidR="008525F9" w:rsidRDefault="008525F9" w:rsidP="00A5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525F9" w:rsidRPr="008525F9" w:rsidRDefault="008525F9" w:rsidP="00852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360" w:type="dxa"/>
          </w:tcPr>
          <w:p w:rsidR="008525F9" w:rsidRDefault="008525F9" w:rsidP="0082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525F9" w:rsidTr="008525F9">
        <w:tc>
          <w:tcPr>
            <w:tcW w:w="1951" w:type="dxa"/>
          </w:tcPr>
          <w:p w:rsidR="008525F9" w:rsidRDefault="008525F9" w:rsidP="00A5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525F9" w:rsidRPr="008525F9" w:rsidRDefault="008525F9" w:rsidP="00852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4360" w:type="dxa"/>
          </w:tcPr>
          <w:p w:rsidR="008525F9" w:rsidRDefault="008525F9" w:rsidP="0082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525F9" w:rsidTr="008525F9">
        <w:tc>
          <w:tcPr>
            <w:tcW w:w="1951" w:type="dxa"/>
          </w:tcPr>
          <w:p w:rsidR="008525F9" w:rsidRDefault="008525F9" w:rsidP="00A5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525F9" w:rsidRPr="008525F9" w:rsidRDefault="008525F9" w:rsidP="00852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4360" w:type="dxa"/>
          </w:tcPr>
          <w:p w:rsidR="008525F9" w:rsidRDefault="008525F9" w:rsidP="0082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525F9" w:rsidTr="008525F9">
        <w:tc>
          <w:tcPr>
            <w:tcW w:w="1951" w:type="dxa"/>
          </w:tcPr>
          <w:p w:rsidR="008525F9" w:rsidRDefault="008525F9" w:rsidP="00A5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525F9" w:rsidRPr="008525F9" w:rsidRDefault="008525F9" w:rsidP="00852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4360" w:type="dxa"/>
          </w:tcPr>
          <w:p w:rsidR="008525F9" w:rsidRDefault="008525F9" w:rsidP="0082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525F9" w:rsidTr="008525F9">
        <w:tc>
          <w:tcPr>
            <w:tcW w:w="1951" w:type="dxa"/>
          </w:tcPr>
          <w:p w:rsidR="008525F9" w:rsidRDefault="008525F9" w:rsidP="00A5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8525F9" w:rsidRPr="008525F9" w:rsidRDefault="008525F9" w:rsidP="00852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4360" w:type="dxa"/>
          </w:tcPr>
          <w:p w:rsidR="008525F9" w:rsidRDefault="008525F9" w:rsidP="0082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525F9" w:rsidTr="008525F9">
        <w:tc>
          <w:tcPr>
            <w:tcW w:w="1951" w:type="dxa"/>
          </w:tcPr>
          <w:p w:rsidR="008525F9" w:rsidRDefault="008525F9" w:rsidP="00A5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525F9" w:rsidRPr="008525F9" w:rsidRDefault="008525F9" w:rsidP="00852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4360" w:type="dxa"/>
          </w:tcPr>
          <w:p w:rsidR="008525F9" w:rsidRDefault="008525F9" w:rsidP="0082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525F9" w:rsidTr="008525F9">
        <w:tc>
          <w:tcPr>
            <w:tcW w:w="1951" w:type="dxa"/>
          </w:tcPr>
          <w:p w:rsidR="008525F9" w:rsidRDefault="008525F9" w:rsidP="00A5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525F9" w:rsidRPr="008525F9" w:rsidRDefault="008525F9" w:rsidP="00852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4360" w:type="dxa"/>
          </w:tcPr>
          <w:p w:rsidR="008525F9" w:rsidRDefault="008525F9" w:rsidP="0082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525F9" w:rsidTr="008525F9">
        <w:tc>
          <w:tcPr>
            <w:tcW w:w="1951" w:type="dxa"/>
          </w:tcPr>
          <w:p w:rsidR="008525F9" w:rsidRDefault="008525F9" w:rsidP="00A5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525F9" w:rsidRPr="008525F9" w:rsidRDefault="008525F9" w:rsidP="00852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4360" w:type="dxa"/>
          </w:tcPr>
          <w:p w:rsidR="008525F9" w:rsidRDefault="008525F9" w:rsidP="0082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525F9" w:rsidTr="008525F9">
        <w:tc>
          <w:tcPr>
            <w:tcW w:w="1951" w:type="dxa"/>
          </w:tcPr>
          <w:p w:rsidR="008525F9" w:rsidRDefault="008525F9" w:rsidP="00A5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8525F9" w:rsidRPr="008525F9" w:rsidRDefault="008525F9" w:rsidP="00852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4360" w:type="dxa"/>
          </w:tcPr>
          <w:p w:rsidR="008525F9" w:rsidRDefault="008525F9" w:rsidP="0082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525F9" w:rsidTr="008525F9">
        <w:tc>
          <w:tcPr>
            <w:tcW w:w="1951" w:type="dxa"/>
          </w:tcPr>
          <w:p w:rsidR="008525F9" w:rsidRDefault="008525F9" w:rsidP="00A5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8525F9" w:rsidRPr="008525F9" w:rsidRDefault="008525F9" w:rsidP="00852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4360" w:type="dxa"/>
          </w:tcPr>
          <w:p w:rsidR="008525F9" w:rsidRDefault="008525F9" w:rsidP="0082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525F9" w:rsidTr="008525F9">
        <w:tc>
          <w:tcPr>
            <w:tcW w:w="1951" w:type="dxa"/>
          </w:tcPr>
          <w:p w:rsidR="008525F9" w:rsidRDefault="008525F9" w:rsidP="00A5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8525F9" w:rsidRPr="008525F9" w:rsidRDefault="008525F9" w:rsidP="00852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4360" w:type="dxa"/>
          </w:tcPr>
          <w:p w:rsidR="008525F9" w:rsidRDefault="008525F9" w:rsidP="0082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525F9" w:rsidTr="008525F9">
        <w:tc>
          <w:tcPr>
            <w:tcW w:w="1951" w:type="dxa"/>
          </w:tcPr>
          <w:p w:rsidR="008525F9" w:rsidRDefault="008525F9" w:rsidP="00A5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8525F9" w:rsidRPr="008525F9" w:rsidRDefault="008525F9" w:rsidP="00852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4360" w:type="dxa"/>
          </w:tcPr>
          <w:p w:rsidR="008525F9" w:rsidRDefault="008525F9" w:rsidP="0082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525F9" w:rsidTr="008525F9">
        <w:tc>
          <w:tcPr>
            <w:tcW w:w="1951" w:type="dxa"/>
          </w:tcPr>
          <w:p w:rsidR="008525F9" w:rsidRDefault="008525F9" w:rsidP="00A5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8525F9" w:rsidRPr="008525F9" w:rsidRDefault="008525F9" w:rsidP="00852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360" w:type="dxa"/>
          </w:tcPr>
          <w:p w:rsidR="008525F9" w:rsidRDefault="008525F9" w:rsidP="0082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525F9" w:rsidTr="008525F9">
        <w:tc>
          <w:tcPr>
            <w:tcW w:w="1951" w:type="dxa"/>
          </w:tcPr>
          <w:p w:rsidR="008525F9" w:rsidRDefault="008525F9" w:rsidP="00A5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8525F9" w:rsidRPr="008525F9" w:rsidRDefault="008525F9" w:rsidP="00852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4360" w:type="dxa"/>
          </w:tcPr>
          <w:p w:rsidR="008525F9" w:rsidRDefault="008525F9" w:rsidP="0082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525F9" w:rsidTr="008525F9">
        <w:tc>
          <w:tcPr>
            <w:tcW w:w="1951" w:type="dxa"/>
          </w:tcPr>
          <w:p w:rsidR="008525F9" w:rsidRDefault="008525F9" w:rsidP="00A5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8525F9" w:rsidRPr="008525F9" w:rsidRDefault="008525F9" w:rsidP="00852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4360" w:type="dxa"/>
          </w:tcPr>
          <w:p w:rsidR="008525F9" w:rsidRDefault="008525F9" w:rsidP="0082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525F9" w:rsidTr="008525F9">
        <w:tc>
          <w:tcPr>
            <w:tcW w:w="1951" w:type="dxa"/>
          </w:tcPr>
          <w:p w:rsidR="008525F9" w:rsidRDefault="008525F9" w:rsidP="00A5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8525F9" w:rsidRPr="008525F9" w:rsidRDefault="008525F9" w:rsidP="00852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4360" w:type="dxa"/>
          </w:tcPr>
          <w:p w:rsidR="008525F9" w:rsidRDefault="008525F9" w:rsidP="0082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525F9" w:rsidTr="008525F9">
        <w:tc>
          <w:tcPr>
            <w:tcW w:w="1951" w:type="dxa"/>
          </w:tcPr>
          <w:p w:rsidR="008525F9" w:rsidRDefault="008525F9" w:rsidP="00A5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8525F9" w:rsidRPr="008525F9" w:rsidRDefault="008525F9" w:rsidP="00852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4360" w:type="dxa"/>
          </w:tcPr>
          <w:p w:rsidR="008525F9" w:rsidRDefault="008525F9" w:rsidP="0082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525F9" w:rsidTr="008525F9">
        <w:tc>
          <w:tcPr>
            <w:tcW w:w="1951" w:type="dxa"/>
          </w:tcPr>
          <w:p w:rsidR="008525F9" w:rsidRDefault="008525F9" w:rsidP="00A5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8525F9" w:rsidRPr="008525F9" w:rsidRDefault="008525F9" w:rsidP="00852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4360" w:type="dxa"/>
          </w:tcPr>
          <w:p w:rsidR="008525F9" w:rsidRDefault="008525F9" w:rsidP="0082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525F9" w:rsidTr="008525F9">
        <w:tc>
          <w:tcPr>
            <w:tcW w:w="1951" w:type="dxa"/>
          </w:tcPr>
          <w:p w:rsidR="008525F9" w:rsidRPr="0082795D" w:rsidRDefault="008525F9" w:rsidP="00A53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9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8525F9" w:rsidRPr="0082795D" w:rsidRDefault="0082795D" w:rsidP="0082795D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95D">
              <w:rPr>
                <w:rFonts w:ascii="Times New Roman" w:hAnsi="Times New Roman" w:cs="Times New Roman"/>
                <w:b/>
                <w:sz w:val="24"/>
                <w:szCs w:val="24"/>
              </w:rPr>
              <w:t>Ср. балл по работе 17,07</w:t>
            </w:r>
          </w:p>
        </w:tc>
        <w:tc>
          <w:tcPr>
            <w:tcW w:w="4360" w:type="dxa"/>
          </w:tcPr>
          <w:p w:rsidR="008525F9" w:rsidRPr="0082795D" w:rsidRDefault="0082795D" w:rsidP="00827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роцент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работе 60,71</w:t>
            </w:r>
          </w:p>
        </w:tc>
      </w:tr>
    </w:tbl>
    <w:p w:rsidR="004739D5" w:rsidRDefault="004739D5" w:rsidP="00BC62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C5A" w:rsidRDefault="004739D5" w:rsidP="00BC6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полученных результатов видно, что 4 вопроса вызвали у учащихся наибольшие  затруднения,  с ними справились менее 50 % опрошенных. Так на вопрос</w:t>
      </w:r>
      <w:r w:rsidR="00DF1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C5A" w:rsidRPr="00E71C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1C02" w:rsidRPr="00E71C5A">
        <w:rPr>
          <w:rFonts w:ascii="Times New Roman" w:hAnsi="Times New Roman" w:cs="Times New Roman"/>
          <w:sz w:val="28"/>
          <w:szCs w:val="28"/>
        </w:rPr>
        <w:t>Назовите, какие крупные духовные центры (монастыри)  расположены на территории Ленинградской области</w:t>
      </w:r>
      <w:r w:rsidR="00E71C5A" w:rsidRPr="00E71C5A">
        <w:rPr>
          <w:rFonts w:ascii="Times New Roman" w:hAnsi="Times New Roman" w:cs="Times New Roman"/>
          <w:sz w:val="28"/>
          <w:szCs w:val="28"/>
        </w:rPr>
        <w:t xml:space="preserve">» смогли ответить только 38,5 % учащихся, </w:t>
      </w:r>
      <w:r w:rsidR="00E71C5A">
        <w:rPr>
          <w:rFonts w:ascii="Times New Roman" w:hAnsi="Times New Roman" w:cs="Times New Roman"/>
          <w:sz w:val="28"/>
          <w:szCs w:val="28"/>
        </w:rPr>
        <w:t xml:space="preserve"> на вопрос </w:t>
      </w:r>
      <w:r w:rsidR="00BC628F" w:rsidRPr="00BC628F">
        <w:rPr>
          <w:rFonts w:ascii="Times New Roman" w:hAnsi="Times New Roman" w:cs="Times New Roman"/>
          <w:sz w:val="28"/>
          <w:szCs w:val="28"/>
        </w:rPr>
        <w:t>«</w:t>
      </w:r>
      <w:r w:rsidR="00E71C5A" w:rsidRPr="00BC628F">
        <w:rPr>
          <w:rFonts w:ascii="Times New Roman" w:hAnsi="Times New Roman" w:cs="Times New Roman"/>
          <w:sz w:val="28"/>
          <w:szCs w:val="28"/>
        </w:rPr>
        <w:t>В каком районе Ленинградской области была построена верфь, ставшая колыбелью российского судостроения?</w:t>
      </w:r>
      <w:r w:rsidR="00BC628F">
        <w:rPr>
          <w:rFonts w:ascii="Times New Roman" w:hAnsi="Times New Roman" w:cs="Times New Roman"/>
          <w:sz w:val="28"/>
          <w:szCs w:val="28"/>
        </w:rPr>
        <w:t xml:space="preserve">» правильно ответили </w:t>
      </w:r>
      <w:r w:rsidR="00BC628F" w:rsidRPr="00BC628F">
        <w:rPr>
          <w:rFonts w:ascii="Times New Roman" w:hAnsi="Times New Roman" w:cs="Times New Roman"/>
          <w:sz w:val="28"/>
          <w:szCs w:val="28"/>
        </w:rPr>
        <w:t xml:space="preserve"> </w:t>
      </w:r>
      <w:r w:rsidR="00BC628F">
        <w:rPr>
          <w:rFonts w:ascii="Times New Roman" w:hAnsi="Times New Roman" w:cs="Times New Roman"/>
          <w:sz w:val="28"/>
          <w:szCs w:val="28"/>
        </w:rPr>
        <w:t>40 %, «</w:t>
      </w:r>
      <w:r w:rsidR="00BC628F" w:rsidRPr="00BC628F">
        <w:rPr>
          <w:rFonts w:ascii="Times New Roman" w:hAnsi="Times New Roman" w:cs="Times New Roman"/>
          <w:sz w:val="28"/>
          <w:szCs w:val="28"/>
        </w:rPr>
        <w:t>Назовите имена писателей и поэтов, художников и композиторов, живших на территории нашей области (губернии) и прославивших русскую культуру своими произведениями</w:t>
      </w:r>
      <w:r w:rsidR="00BC628F">
        <w:rPr>
          <w:rFonts w:ascii="Times New Roman" w:hAnsi="Times New Roman" w:cs="Times New Roman"/>
          <w:sz w:val="28"/>
          <w:szCs w:val="28"/>
        </w:rPr>
        <w:t xml:space="preserve">»,  </w:t>
      </w:r>
      <w:proofErr w:type="gramStart"/>
      <w:r w:rsidR="00BC628F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BC628F">
        <w:rPr>
          <w:rFonts w:ascii="Times New Roman" w:hAnsi="Times New Roman" w:cs="Times New Roman"/>
          <w:sz w:val="28"/>
          <w:szCs w:val="28"/>
        </w:rPr>
        <w:t xml:space="preserve"> ответили 42 % учащихся.  Удивительно, что в эту же категорию попал вопрос «</w:t>
      </w:r>
      <w:r w:rsidR="00BC628F" w:rsidRPr="00BC628F">
        <w:rPr>
          <w:rFonts w:ascii="Times New Roman" w:hAnsi="Times New Roman" w:cs="Times New Roman"/>
          <w:sz w:val="28"/>
          <w:szCs w:val="28"/>
        </w:rPr>
        <w:t>Назовите вузы и колледжи Ленинградской области (областного подчинения), которые Вы знаете</w:t>
      </w:r>
      <w:r w:rsidR="00BC628F">
        <w:rPr>
          <w:rFonts w:ascii="Times New Roman" w:hAnsi="Times New Roman" w:cs="Times New Roman"/>
          <w:sz w:val="28"/>
          <w:szCs w:val="28"/>
        </w:rPr>
        <w:t>», который актуален для десятиклассников, будущих абитуриентов. С этим вопросом справились только 39% учащихся.</w:t>
      </w:r>
    </w:p>
    <w:p w:rsidR="001E4F4D" w:rsidRDefault="00BC628F" w:rsidP="00DD6E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Вторую группу образуют ответы на вопросы, с которыми  справились почти все учащиеся</w:t>
      </w:r>
      <w:r w:rsidR="001E4F4D">
        <w:rPr>
          <w:rFonts w:ascii="Times New Roman" w:hAnsi="Times New Roman" w:cs="Times New Roman"/>
          <w:sz w:val="28"/>
          <w:szCs w:val="28"/>
        </w:rPr>
        <w:t xml:space="preserve"> (6 вопросов)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4F4D">
        <w:rPr>
          <w:rFonts w:ascii="Times New Roman" w:hAnsi="Times New Roman" w:cs="Times New Roman"/>
          <w:sz w:val="28"/>
          <w:szCs w:val="28"/>
        </w:rPr>
        <w:t xml:space="preserve"> </w:t>
      </w:r>
      <w:r w:rsidRPr="001E4F4D">
        <w:rPr>
          <w:rFonts w:ascii="Times New Roman" w:hAnsi="Times New Roman" w:cs="Times New Roman"/>
          <w:sz w:val="28"/>
          <w:szCs w:val="28"/>
        </w:rPr>
        <w:t>На вопрос</w:t>
      </w:r>
      <w:r w:rsidR="001E4F4D" w:rsidRPr="001E4F4D">
        <w:rPr>
          <w:rFonts w:ascii="Times New Roman" w:hAnsi="Times New Roman" w:cs="Times New Roman"/>
          <w:sz w:val="28"/>
          <w:szCs w:val="28"/>
        </w:rPr>
        <w:t xml:space="preserve">ы «В каком году  была образована Ленинградская область?» и  «Назовите главу исполнительной власти (губернатора) Ленинградской области?» </w:t>
      </w:r>
      <w:proofErr w:type="gramStart"/>
      <w:r w:rsidR="001E4F4D" w:rsidRPr="001E4F4D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1E4F4D" w:rsidRPr="001E4F4D">
        <w:rPr>
          <w:rFonts w:ascii="Times New Roman" w:hAnsi="Times New Roman" w:cs="Times New Roman"/>
          <w:sz w:val="28"/>
          <w:szCs w:val="28"/>
        </w:rPr>
        <w:t xml:space="preserve"> ответили 96 и 94 % </w:t>
      </w:r>
      <w:r w:rsidR="001E4F4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1E4F4D" w:rsidRPr="001E4F4D">
        <w:rPr>
          <w:rFonts w:ascii="Times New Roman" w:hAnsi="Times New Roman" w:cs="Times New Roman"/>
          <w:sz w:val="28"/>
          <w:szCs w:val="28"/>
        </w:rPr>
        <w:t xml:space="preserve">соответственно.  На </w:t>
      </w:r>
      <w:proofErr w:type="gramStart"/>
      <w:r w:rsidR="001E4F4D" w:rsidRPr="001E4F4D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1E4F4D" w:rsidRPr="001E4F4D">
        <w:rPr>
          <w:rFonts w:ascii="Times New Roman" w:hAnsi="Times New Roman" w:cs="Times New Roman"/>
          <w:sz w:val="28"/>
          <w:szCs w:val="28"/>
        </w:rPr>
        <w:t xml:space="preserve"> «Какой город Ленинградской области являлся летней резиденцией Российских императоров с последней четверти </w:t>
      </w:r>
      <w:r w:rsidR="001E4F4D" w:rsidRPr="001E4F4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E4F4D" w:rsidRPr="001E4F4D">
        <w:rPr>
          <w:rFonts w:ascii="Times New Roman" w:hAnsi="Times New Roman" w:cs="Times New Roman"/>
          <w:sz w:val="28"/>
          <w:szCs w:val="28"/>
        </w:rPr>
        <w:t xml:space="preserve"> века?» правильно ответили 89% опрошенных. С вопрос</w:t>
      </w:r>
      <w:r w:rsidR="00DD6E7F">
        <w:rPr>
          <w:rFonts w:ascii="Times New Roman" w:hAnsi="Times New Roman" w:cs="Times New Roman"/>
          <w:sz w:val="28"/>
          <w:szCs w:val="28"/>
        </w:rPr>
        <w:t>ами</w:t>
      </w:r>
      <w:r w:rsidR="001E4F4D" w:rsidRPr="001E4F4D">
        <w:rPr>
          <w:rFonts w:ascii="Times New Roman" w:hAnsi="Times New Roman" w:cs="Times New Roman"/>
          <w:sz w:val="28"/>
          <w:szCs w:val="28"/>
        </w:rPr>
        <w:t xml:space="preserve"> о первой столице Древнерусского государства и его основателе справились 82 % </w:t>
      </w:r>
      <w:proofErr w:type="gramStart"/>
      <w:r w:rsidR="001E4F4D" w:rsidRPr="001E4F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E4F4D" w:rsidRPr="001E4F4D">
        <w:rPr>
          <w:rFonts w:ascii="Times New Roman" w:hAnsi="Times New Roman" w:cs="Times New Roman"/>
          <w:sz w:val="28"/>
          <w:szCs w:val="28"/>
        </w:rPr>
        <w:t xml:space="preserve">. Замыкает группу лидеров вопрос  «В 1702 году в ходе </w:t>
      </w:r>
      <w:r w:rsidR="001E4F4D" w:rsidRPr="001E4F4D">
        <w:rPr>
          <w:rFonts w:ascii="Times New Roman" w:hAnsi="Times New Roman" w:cs="Times New Roman"/>
          <w:sz w:val="28"/>
          <w:szCs w:val="28"/>
        </w:rPr>
        <w:lastRenderedPageBreak/>
        <w:t>Северной войны русские войска штурмом взяли крепость у истоков Невы. В честь этого события была выпущена медаль «Был у неприятеля 90 лет». Как сейчас называется эта крепость?» с ним справились 78 % десятиклассников.</w:t>
      </w:r>
    </w:p>
    <w:p w:rsidR="00DD6E7F" w:rsidRDefault="001E4F4D" w:rsidP="00DD6E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третью</w:t>
      </w:r>
      <w:r w:rsidR="00DD6E7F">
        <w:rPr>
          <w:rFonts w:ascii="Times New Roman" w:hAnsi="Times New Roman" w:cs="Times New Roman"/>
          <w:sz w:val="28"/>
          <w:szCs w:val="28"/>
        </w:rPr>
        <w:t xml:space="preserve">, самую большую, </w:t>
      </w:r>
      <w:r>
        <w:rPr>
          <w:rFonts w:ascii="Times New Roman" w:hAnsi="Times New Roman" w:cs="Times New Roman"/>
          <w:sz w:val="28"/>
          <w:szCs w:val="28"/>
        </w:rPr>
        <w:t xml:space="preserve"> группу вошли </w:t>
      </w:r>
      <w:r w:rsidR="00B55F3D">
        <w:rPr>
          <w:rFonts w:ascii="Times New Roman" w:hAnsi="Times New Roman" w:cs="Times New Roman"/>
          <w:sz w:val="28"/>
          <w:szCs w:val="28"/>
        </w:rPr>
        <w:t>вопросы (11 вопросов), на который дали правильный ответ от 50 до 75 %</w:t>
      </w:r>
      <w:r>
        <w:rPr>
          <w:rFonts w:ascii="Times New Roman" w:hAnsi="Times New Roman" w:cs="Times New Roman"/>
          <w:sz w:val="28"/>
          <w:szCs w:val="28"/>
        </w:rPr>
        <w:t xml:space="preserve"> учащи</w:t>
      </w:r>
      <w:r w:rsidR="00B55F3D">
        <w:rPr>
          <w:rFonts w:ascii="Times New Roman" w:hAnsi="Times New Roman" w:cs="Times New Roman"/>
          <w:sz w:val="28"/>
          <w:szCs w:val="28"/>
        </w:rPr>
        <w:t xml:space="preserve">хся.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F3D" w:rsidRPr="00934D62">
        <w:rPr>
          <w:rFonts w:ascii="Times New Roman" w:hAnsi="Times New Roman" w:cs="Times New Roman"/>
          <w:sz w:val="28"/>
          <w:szCs w:val="28"/>
        </w:rPr>
        <w:t xml:space="preserve">Здесь лидерами являются вопросы  «Укажите, в каком городе Ленинградской области  находится дом-музей Н.А. Римского-Корсакова?» </w:t>
      </w:r>
      <w:r w:rsidR="00934D62" w:rsidRPr="00934D62">
        <w:rPr>
          <w:rFonts w:ascii="Times New Roman" w:hAnsi="Times New Roman" w:cs="Times New Roman"/>
          <w:sz w:val="28"/>
          <w:szCs w:val="28"/>
        </w:rPr>
        <w:t>и</w:t>
      </w:r>
      <w:r w:rsidR="00B55F3D" w:rsidRPr="00934D62">
        <w:rPr>
          <w:rFonts w:ascii="Times New Roman" w:hAnsi="Times New Roman" w:cs="Times New Roman"/>
          <w:sz w:val="28"/>
          <w:szCs w:val="28"/>
        </w:rPr>
        <w:t xml:space="preserve">  </w:t>
      </w:r>
      <w:r w:rsidR="00934D62" w:rsidRPr="00934D62">
        <w:rPr>
          <w:rFonts w:ascii="Times New Roman" w:hAnsi="Times New Roman" w:cs="Times New Roman"/>
          <w:sz w:val="28"/>
          <w:szCs w:val="28"/>
        </w:rPr>
        <w:t>«</w:t>
      </w:r>
      <w:r w:rsidR="00B55F3D" w:rsidRPr="00934D62">
        <w:rPr>
          <w:rFonts w:ascii="Times New Roman" w:hAnsi="Times New Roman" w:cs="Times New Roman"/>
          <w:sz w:val="28"/>
          <w:szCs w:val="28"/>
        </w:rPr>
        <w:t>В каком городе Ленинградской области находится</w:t>
      </w:r>
      <w:r w:rsidR="00934D62" w:rsidRPr="00934D62">
        <w:rPr>
          <w:rFonts w:ascii="Times New Roman" w:hAnsi="Times New Roman" w:cs="Times New Roman"/>
          <w:sz w:val="28"/>
          <w:szCs w:val="28"/>
        </w:rPr>
        <w:t xml:space="preserve"> крупнейшая гидроэлектростанция</w:t>
      </w:r>
      <w:r w:rsidR="00B55F3D" w:rsidRPr="00934D62">
        <w:rPr>
          <w:rFonts w:ascii="Times New Roman" w:hAnsi="Times New Roman" w:cs="Times New Roman"/>
          <w:sz w:val="28"/>
          <w:szCs w:val="28"/>
        </w:rPr>
        <w:t>?</w:t>
      </w:r>
      <w:r w:rsidR="00934D62" w:rsidRPr="00934D62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gramStart"/>
      <w:r w:rsidR="00934D62" w:rsidRPr="00934D62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="00934D62" w:rsidRPr="00934D62">
        <w:rPr>
          <w:rFonts w:ascii="Times New Roman" w:hAnsi="Times New Roman" w:cs="Times New Roman"/>
          <w:sz w:val="28"/>
          <w:szCs w:val="28"/>
        </w:rPr>
        <w:t xml:space="preserve"> верно ответили 74 </w:t>
      </w:r>
      <w:r w:rsidR="00934D62">
        <w:rPr>
          <w:rFonts w:ascii="Times New Roman" w:hAnsi="Times New Roman" w:cs="Times New Roman"/>
          <w:sz w:val="28"/>
          <w:szCs w:val="28"/>
        </w:rPr>
        <w:t>и</w:t>
      </w:r>
      <w:r w:rsidR="00934D62" w:rsidRPr="00934D62">
        <w:rPr>
          <w:rFonts w:ascii="Times New Roman" w:hAnsi="Times New Roman" w:cs="Times New Roman"/>
          <w:sz w:val="28"/>
          <w:szCs w:val="28"/>
        </w:rPr>
        <w:t xml:space="preserve"> 70 % учащихся.</w:t>
      </w:r>
      <w:r w:rsidR="00934D62">
        <w:rPr>
          <w:rFonts w:ascii="Times New Roman" w:hAnsi="Times New Roman" w:cs="Times New Roman"/>
          <w:sz w:val="28"/>
          <w:szCs w:val="28"/>
        </w:rPr>
        <w:t xml:space="preserve"> Вопросы, набравшие наименьшее количество верных ответов в этой группе касались  </w:t>
      </w:r>
      <w:r w:rsidR="00934D62" w:rsidRPr="00934D62">
        <w:rPr>
          <w:rFonts w:ascii="Times New Roman" w:hAnsi="Times New Roman" w:cs="Times New Roman"/>
          <w:sz w:val="28"/>
          <w:szCs w:val="28"/>
        </w:rPr>
        <w:t>термина «Серебряный пояс России», правильно назвать крепости, входящие в него смогли только 52 % школьников. На вопрос о командующем Петербургск</w:t>
      </w:r>
      <w:r w:rsidR="00DD6E7F">
        <w:rPr>
          <w:rFonts w:ascii="Times New Roman" w:hAnsi="Times New Roman" w:cs="Times New Roman"/>
          <w:sz w:val="28"/>
          <w:szCs w:val="28"/>
        </w:rPr>
        <w:t>им</w:t>
      </w:r>
      <w:r w:rsidR="00934D62" w:rsidRPr="00934D62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DD6E7F">
        <w:rPr>
          <w:rFonts w:ascii="Times New Roman" w:hAnsi="Times New Roman" w:cs="Times New Roman"/>
          <w:sz w:val="28"/>
          <w:szCs w:val="28"/>
        </w:rPr>
        <w:t>ым</w:t>
      </w:r>
      <w:r w:rsidR="00934D62" w:rsidRPr="00934D62">
        <w:rPr>
          <w:rFonts w:ascii="Times New Roman" w:hAnsi="Times New Roman" w:cs="Times New Roman"/>
          <w:sz w:val="28"/>
          <w:szCs w:val="28"/>
        </w:rPr>
        <w:t xml:space="preserve"> ополчени</w:t>
      </w:r>
      <w:r w:rsidR="00DD6E7F">
        <w:rPr>
          <w:rFonts w:ascii="Times New Roman" w:hAnsi="Times New Roman" w:cs="Times New Roman"/>
          <w:sz w:val="28"/>
          <w:szCs w:val="28"/>
        </w:rPr>
        <w:t>ем в Отечественной войне 1812 года</w:t>
      </w:r>
      <w:r w:rsidR="00934D62" w:rsidRPr="00934D62">
        <w:rPr>
          <w:rFonts w:ascii="Times New Roman" w:hAnsi="Times New Roman" w:cs="Times New Roman"/>
          <w:sz w:val="28"/>
          <w:szCs w:val="28"/>
        </w:rPr>
        <w:t xml:space="preserve"> смогли 57 % старшеклассников. </w:t>
      </w:r>
    </w:p>
    <w:p w:rsidR="00BA3DBA" w:rsidRDefault="00DD6E7F" w:rsidP="001E4F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видим, что более высокий процент п</w:t>
      </w:r>
      <w:r w:rsidR="00262C7A">
        <w:rPr>
          <w:rFonts w:ascii="Times New Roman" w:hAnsi="Times New Roman" w:cs="Times New Roman"/>
          <w:sz w:val="28"/>
          <w:szCs w:val="28"/>
        </w:rPr>
        <w:t>равильных ответов дают учащиеся по</w:t>
      </w:r>
      <w:r>
        <w:rPr>
          <w:rFonts w:ascii="Times New Roman" w:hAnsi="Times New Roman" w:cs="Times New Roman"/>
          <w:sz w:val="28"/>
          <w:szCs w:val="28"/>
        </w:rPr>
        <w:t xml:space="preserve">  вопрос</w:t>
      </w:r>
      <w:r w:rsidR="00262C7A">
        <w:rPr>
          <w:rFonts w:ascii="Times New Roman" w:hAnsi="Times New Roman" w:cs="Times New Roman"/>
          <w:sz w:val="28"/>
          <w:szCs w:val="28"/>
        </w:rPr>
        <w:t>ам, которые</w:t>
      </w:r>
      <w:r>
        <w:rPr>
          <w:rFonts w:ascii="Times New Roman" w:hAnsi="Times New Roman" w:cs="Times New Roman"/>
          <w:sz w:val="28"/>
          <w:szCs w:val="28"/>
        </w:rPr>
        <w:t xml:space="preserve"> требуют воспроизведения конкретных исторических фактов, входящ</w:t>
      </w:r>
      <w:r w:rsidR="00262C7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в содержание учебной программы. Перенесение знаний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практикоориентировнные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ситуации, необходимость продемонстрировать </w:t>
      </w:r>
      <w:r w:rsidR="00262C7A">
        <w:rPr>
          <w:rFonts w:ascii="Times New Roman" w:hAnsi="Times New Roman" w:cs="Times New Roman"/>
          <w:sz w:val="28"/>
          <w:szCs w:val="28"/>
        </w:rPr>
        <w:t>общую эрудицию, соотнести новые сведения с имеющимся личным опытом вызывают у старшеклассников затруднения.</w:t>
      </w:r>
      <w:r w:rsidR="00BA3DBA">
        <w:rPr>
          <w:rFonts w:ascii="Times New Roman" w:hAnsi="Times New Roman" w:cs="Times New Roman"/>
          <w:sz w:val="28"/>
          <w:szCs w:val="28"/>
        </w:rPr>
        <w:t xml:space="preserve"> Это же можно сказать о вопросах разных типов. Наиболее высокий процент правильных ответов в вопросах, где  нужно выбрать правильный ответ из предложенных </w:t>
      </w:r>
      <w:r w:rsidR="00431E5C">
        <w:rPr>
          <w:rFonts w:ascii="Times New Roman" w:hAnsi="Times New Roman" w:cs="Times New Roman"/>
          <w:sz w:val="28"/>
          <w:szCs w:val="28"/>
        </w:rPr>
        <w:t xml:space="preserve">четырех ответов </w:t>
      </w:r>
      <w:r w:rsidR="00BA3DBA">
        <w:rPr>
          <w:rFonts w:ascii="Times New Roman" w:hAnsi="Times New Roman" w:cs="Times New Roman"/>
          <w:sz w:val="28"/>
          <w:szCs w:val="28"/>
        </w:rPr>
        <w:t>(вопрос 1 – 96 %, вопрос 5 – 83%, вопрос 10 – 89 %). Более низкий процент правильных ответов, в открытых вопросах, где самостоятельно нужно вписать ответ или перечислить  несколько объектов, относящихся к правильному ответу (</w:t>
      </w:r>
      <w:r w:rsidR="00431E5C">
        <w:rPr>
          <w:rFonts w:ascii="Times New Roman" w:hAnsi="Times New Roman" w:cs="Times New Roman"/>
          <w:sz w:val="28"/>
          <w:szCs w:val="28"/>
        </w:rPr>
        <w:t>вопрос 7 – 38%, вопрос 42 %, вопрос 21 – 39 %).</w:t>
      </w:r>
    </w:p>
    <w:p w:rsidR="00DF5C97" w:rsidRPr="005D3244" w:rsidRDefault="00431E5C" w:rsidP="00431E5C">
      <w:pPr>
        <w:pStyle w:val="a3"/>
        <w:tabs>
          <w:tab w:val="center" w:pos="496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6E7871" w:rsidRDefault="00431E5C" w:rsidP="007F44EC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качества результатов учащихся по истории Ленинградской области необходимо включение данного курса в учебный план начального, основного и среднего общего образования. Для этого необходимо наличие полного учебно-методического комплекта с учебными пособиями для учащихся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пособиями для учителей. </w:t>
      </w:r>
      <w:r w:rsidRPr="005D3244">
        <w:rPr>
          <w:rFonts w:ascii="Times New Roman" w:hAnsi="Times New Roman" w:cs="Times New Roman"/>
          <w:sz w:val="28"/>
          <w:szCs w:val="28"/>
        </w:rPr>
        <w:t xml:space="preserve">Сложность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том, что данный УМК должен быть включен в Федеральный перечень учебников (3 раздел – региональная литература), соответствующий требованиям ФГОС и федеральному законодательству. </w:t>
      </w:r>
      <w:proofErr w:type="gramStart"/>
      <w:r w:rsidR="006E7871">
        <w:rPr>
          <w:rFonts w:ascii="Times New Roman" w:hAnsi="Times New Roman" w:cs="Times New Roman"/>
          <w:sz w:val="28"/>
          <w:szCs w:val="28"/>
        </w:rPr>
        <w:t>Следовательно, перед ЛОИРО стоит задача разработки УМК</w:t>
      </w:r>
      <w:r w:rsidR="006E7871" w:rsidRPr="006E7871">
        <w:rPr>
          <w:rFonts w:ascii="Times New Roman" w:hAnsi="Times New Roman" w:cs="Times New Roman"/>
          <w:sz w:val="28"/>
          <w:szCs w:val="28"/>
        </w:rPr>
        <w:t xml:space="preserve"> </w:t>
      </w:r>
      <w:r w:rsidR="006E7871" w:rsidRPr="005D3244">
        <w:rPr>
          <w:rFonts w:ascii="Times New Roman" w:hAnsi="Times New Roman" w:cs="Times New Roman"/>
          <w:sz w:val="28"/>
          <w:szCs w:val="28"/>
        </w:rPr>
        <w:t>по истории, природе, экономике, культуре Ленинградской области</w:t>
      </w:r>
      <w:r w:rsidR="006E7871">
        <w:rPr>
          <w:rFonts w:ascii="Times New Roman" w:hAnsi="Times New Roman" w:cs="Times New Roman"/>
          <w:sz w:val="28"/>
          <w:szCs w:val="28"/>
        </w:rPr>
        <w:t xml:space="preserve">, соответствующего </w:t>
      </w:r>
      <w:r w:rsidR="006E7871">
        <w:rPr>
          <w:rFonts w:ascii="Times New Roman" w:hAnsi="Times New Roman" w:cs="Times New Roman"/>
          <w:sz w:val="28"/>
          <w:szCs w:val="28"/>
        </w:rPr>
        <w:lastRenderedPageBreak/>
        <w:t>требованиям (учебник (бумажная и электронная версии), пособия для учителей и учащихся, примерная рабочая программа и др.), а перед КОПО ЛО проведение экспертизы и представление документов для включения данного УМК в Федеральный перечень учебников.</w:t>
      </w:r>
      <w:proofErr w:type="gramEnd"/>
      <w:r w:rsidR="006E7871">
        <w:rPr>
          <w:rFonts w:ascii="Times New Roman" w:hAnsi="Times New Roman" w:cs="Times New Roman"/>
          <w:sz w:val="28"/>
          <w:szCs w:val="28"/>
        </w:rPr>
        <w:t xml:space="preserve"> В противном случае школы будут получать предписания о нарушениях за использование учебно-методических пособий, не  входящих в Федеральный перечень учебников.  </w:t>
      </w:r>
    </w:p>
    <w:p w:rsidR="00431E5C" w:rsidRPr="005D3244" w:rsidRDefault="006E7871" w:rsidP="007F44EC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переходный период (до появления УМК) м</w:t>
      </w:r>
      <w:r w:rsidR="00431E5C" w:rsidRPr="005D3244">
        <w:rPr>
          <w:rFonts w:ascii="Times New Roman" w:hAnsi="Times New Roman" w:cs="Times New Roman"/>
          <w:sz w:val="28"/>
          <w:szCs w:val="28"/>
        </w:rPr>
        <w:t xml:space="preserve">ожно рекомендовать создание библиотечного фонда в каждом </w:t>
      </w:r>
      <w:r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431E5C" w:rsidRPr="005D3244">
        <w:rPr>
          <w:rFonts w:ascii="Times New Roman" w:hAnsi="Times New Roman" w:cs="Times New Roman"/>
          <w:sz w:val="28"/>
          <w:szCs w:val="28"/>
        </w:rPr>
        <w:t xml:space="preserve">, куда могут быть включены все </w:t>
      </w:r>
      <w:r>
        <w:rPr>
          <w:rFonts w:ascii="Times New Roman" w:hAnsi="Times New Roman" w:cs="Times New Roman"/>
          <w:sz w:val="28"/>
          <w:szCs w:val="28"/>
        </w:rPr>
        <w:t>пособия</w:t>
      </w:r>
      <w:r w:rsidR="00431E5C" w:rsidRPr="005D3244">
        <w:rPr>
          <w:rFonts w:ascii="Times New Roman" w:hAnsi="Times New Roman" w:cs="Times New Roman"/>
          <w:sz w:val="28"/>
          <w:szCs w:val="28"/>
        </w:rPr>
        <w:t xml:space="preserve"> по истории Ленобласти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1E5C" w:rsidRPr="005D3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напечатанные в издательствах, входящих в Федеральный список</w:t>
      </w:r>
      <w:r w:rsidR="00431E5C" w:rsidRPr="005D3244">
        <w:rPr>
          <w:rFonts w:ascii="Times New Roman" w:hAnsi="Times New Roman" w:cs="Times New Roman"/>
          <w:sz w:val="28"/>
          <w:szCs w:val="28"/>
        </w:rPr>
        <w:t>.</w:t>
      </w:r>
    </w:p>
    <w:p w:rsidR="00F357C2" w:rsidRPr="005D3244" w:rsidRDefault="006E7871" w:rsidP="007F44EC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7C2">
        <w:rPr>
          <w:rFonts w:ascii="Times New Roman" w:hAnsi="Times New Roman" w:cs="Times New Roman"/>
          <w:sz w:val="28"/>
          <w:szCs w:val="28"/>
        </w:rPr>
        <w:t xml:space="preserve">В соответствии с историко-культурным стандартом региональная часть исторического образования должна преподаваться в разных формах. </w:t>
      </w:r>
      <w:r w:rsidR="00417113" w:rsidRPr="00F357C2">
        <w:rPr>
          <w:rFonts w:ascii="Times New Roman" w:hAnsi="Times New Roman" w:cs="Times New Roman"/>
          <w:sz w:val="28"/>
          <w:szCs w:val="28"/>
        </w:rPr>
        <w:t xml:space="preserve">Весьма удовлетворительно выглядят результаты использования разных форм внеурочной деятельности </w:t>
      </w:r>
      <w:proofErr w:type="gramStart"/>
      <w:r w:rsidR="00417113" w:rsidRPr="00F357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7113" w:rsidRPr="00F357C2">
        <w:rPr>
          <w:rFonts w:ascii="Times New Roman" w:hAnsi="Times New Roman" w:cs="Times New Roman"/>
          <w:sz w:val="28"/>
          <w:szCs w:val="28"/>
        </w:rPr>
        <w:t xml:space="preserve"> муниципальных ОО.  </w:t>
      </w:r>
      <w:r w:rsidRPr="00F357C2">
        <w:rPr>
          <w:rFonts w:ascii="Times New Roman" w:hAnsi="Times New Roman" w:cs="Times New Roman"/>
          <w:sz w:val="28"/>
          <w:szCs w:val="28"/>
        </w:rPr>
        <w:t xml:space="preserve">В большей части </w:t>
      </w:r>
      <w:r w:rsidR="00F357C2" w:rsidRPr="00F357C2">
        <w:rPr>
          <w:rFonts w:ascii="Times New Roman" w:hAnsi="Times New Roman" w:cs="Times New Roman"/>
          <w:sz w:val="28"/>
          <w:szCs w:val="28"/>
        </w:rPr>
        <w:t>это традиционные формы кружки, экскурсии, викторины. В связи с этим хотелось бы порекомендовать обратить внимани</w:t>
      </w:r>
      <w:r w:rsidR="00F357C2">
        <w:rPr>
          <w:rFonts w:ascii="Times New Roman" w:hAnsi="Times New Roman" w:cs="Times New Roman"/>
          <w:sz w:val="28"/>
          <w:szCs w:val="28"/>
        </w:rPr>
        <w:t xml:space="preserve">е на современные формы – образовательные путешествия и экспедиции, развитие школьного туризма, проведение практик, стажерских проб, лабораторий, имеющих выраженный </w:t>
      </w:r>
      <w:proofErr w:type="spellStart"/>
      <w:r w:rsidR="007F44EC">
        <w:rPr>
          <w:rFonts w:ascii="Times New Roman" w:hAnsi="Times New Roman" w:cs="Times New Roman"/>
          <w:sz w:val="28"/>
          <w:szCs w:val="28"/>
        </w:rPr>
        <w:t>практикоориенированный</w:t>
      </w:r>
      <w:proofErr w:type="spellEnd"/>
      <w:r w:rsidR="007F44EC">
        <w:rPr>
          <w:rFonts w:ascii="Times New Roman" w:hAnsi="Times New Roman" w:cs="Times New Roman"/>
          <w:sz w:val="28"/>
          <w:szCs w:val="28"/>
        </w:rPr>
        <w:t xml:space="preserve"> характер, ориентированных на достижение не только предметных, но и </w:t>
      </w:r>
      <w:proofErr w:type="spellStart"/>
      <w:r w:rsidR="007F44E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7F44EC">
        <w:rPr>
          <w:rFonts w:ascii="Times New Roman" w:hAnsi="Times New Roman" w:cs="Times New Roman"/>
          <w:sz w:val="28"/>
          <w:szCs w:val="28"/>
        </w:rPr>
        <w:t xml:space="preserve"> результатов.</w:t>
      </w:r>
      <w:r w:rsidR="00F357C2">
        <w:rPr>
          <w:rFonts w:ascii="Times New Roman" w:hAnsi="Times New Roman" w:cs="Times New Roman"/>
          <w:sz w:val="28"/>
          <w:szCs w:val="28"/>
        </w:rPr>
        <w:t xml:space="preserve"> С особым вниманием следует отнестись к  повышению роли</w:t>
      </w:r>
      <w:r w:rsidR="00F357C2" w:rsidRPr="00F357C2">
        <w:rPr>
          <w:rFonts w:ascii="Times New Roman" w:hAnsi="Times New Roman" w:cs="Times New Roman"/>
          <w:sz w:val="28"/>
          <w:szCs w:val="28"/>
        </w:rPr>
        <w:t xml:space="preserve"> </w:t>
      </w:r>
      <w:r w:rsidR="00F357C2" w:rsidRPr="005D3244">
        <w:rPr>
          <w:rFonts w:ascii="Times New Roman" w:hAnsi="Times New Roman" w:cs="Times New Roman"/>
          <w:sz w:val="28"/>
          <w:szCs w:val="28"/>
        </w:rPr>
        <w:t>школьных музеев</w:t>
      </w:r>
      <w:r w:rsidR="00F357C2">
        <w:rPr>
          <w:rFonts w:ascii="Times New Roman" w:hAnsi="Times New Roman" w:cs="Times New Roman"/>
          <w:sz w:val="28"/>
          <w:szCs w:val="28"/>
        </w:rPr>
        <w:t xml:space="preserve"> </w:t>
      </w:r>
      <w:r w:rsidR="00F357C2" w:rsidRPr="005D3244">
        <w:rPr>
          <w:rFonts w:ascii="Times New Roman" w:hAnsi="Times New Roman" w:cs="Times New Roman"/>
          <w:sz w:val="28"/>
          <w:szCs w:val="28"/>
        </w:rPr>
        <w:t>при изучении истории родного края.</w:t>
      </w:r>
    </w:p>
    <w:p w:rsidR="007F44EC" w:rsidRDefault="007F44EC" w:rsidP="007F44EC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4EC">
        <w:rPr>
          <w:rFonts w:ascii="Times New Roman" w:hAnsi="Times New Roman" w:cs="Times New Roman"/>
          <w:sz w:val="28"/>
          <w:szCs w:val="28"/>
        </w:rPr>
        <w:t>Для повышения профессиональной компетентности учителей, преподающих историю Ленинградской области, следует усилить работу</w:t>
      </w:r>
      <w:r w:rsidR="006E7871" w:rsidRPr="007F44EC">
        <w:rPr>
          <w:rFonts w:ascii="Times New Roman" w:hAnsi="Times New Roman" w:cs="Times New Roman"/>
          <w:sz w:val="28"/>
          <w:szCs w:val="28"/>
        </w:rPr>
        <w:t xml:space="preserve"> районных методических объединений и придать </w:t>
      </w:r>
      <w:r w:rsidRPr="007F44EC">
        <w:rPr>
          <w:rFonts w:ascii="Times New Roman" w:hAnsi="Times New Roman" w:cs="Times New Roman"/>
          <w:sz w:val="28"/>
          <w:szCs w:val="28"/>
        </w:rPr>
        <w:t xml:space="preserve">ей </w:t>
      </w:r>
      <w:r w:rsidR="006E7871" w:rsidRPr="007F44EC">
        <w:rPr>
          <w:rFonts w:ascii="Times New Roman" w:hAnsi="Times New Roman" w:cs="Times New Roman"/>
          <w:sz w:val="28"/>
          <w:szCs w:val="28"/>
        </w:rPr>
        <w:t xml:space="preserve">систематический характер. </w:t>
      </w:r>
      <w:r w:rsidRPr="007F44EC">
        <w:rPr>
          <w:rFonts w:ascii="Times New Roman" w:hAnsi="Times New Roman" w:cs="Times New Roman"/>
          <w:sz w:val="28"/>
          <w:szCs w:val="28"/>
        </w:rPr>
        <w:t>По запросу педагогов и муниципальных методических служб возможна разработка новых курсов повышения квалификации, учитывающих как реальные профессиональные дефициты,  так и новые направления развития системы образования (например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Pr="007F44EC">
        <w:rPr>
          <w:rFonts w:ascii="Times New Roman" w:hAnsi="Times New Roman" w:cs="Times New Roman"/>
          <w:sz w:val="28"/>
          <w:szCs w:val="28"/>
        </w:rPr>
        <w:t xml:space="preserve">для </w:t>
      </w:r>
      <w:r w:rsidR="006E7871" w:rsidRPr="007F44EC">
        <w:rPr>
          <w:rFonts w:ascii="Times New Roman" w:hAnsi="Times New Roman" w:cs="Times New Roman"/>
          <w:sz w:val="28"/>
          <w:szCs w:val="28"/>
        </w:rPr>
        <w:t>организаторов школьного туризма</w:t>
      </w:r>
      <w:r w:rsidRPr="007F44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4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4EC" w:rsidRPr="007F44EC" w:rsidRDefault="007F44EC" w:rsidP="007F44EC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4EC">
        <w:rPr>
          <w:rFonts w:ascii="Times New Roman" w:hAnsi="Times New Roman" w:cs="Times New Roman"/>
          <w:sz w:val="28"/>
          <w:szCs w:val="28"/>
        </w:rPr>
        <w:t xml:space="preserve">При реализации проектной и исследовательской деятельности учащихся целесообразно включать тематику по истории Ленинградской области. </w:t>
      </w:r>
    </w:p>
    <w:p w:rsidR="00F357C2" w:rsidRPr="005D3244" w:rsidRDefault="00F357C2" w:rsidP="007F44EC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244">
        <w:rPr>
          <w:rFonts w:ascii="Times New Roman" w:hAnsi="Times New Roman" w:cs="Times New Roman"/>
          <w:sz w:val="28"/>
          <w:szCs w:val="28"/>
        </w:rPr>
        <w:t xml:space="preserve">Результаты мониторинга показывают, что необходимо усилить роль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3244">
        <w:rPr>
          <w:rFonts w:ascii="Times New Roman" w:hAnsi="Times New Roman" w:cs="Times New Roman"/>
          <w:sz w:val="28"/>
          <w:szCs w:val="28"/>
        </w:rPr>
        <w:t>лимпиадного движения по краеведению, особенно его муниципального этапа, который должен свидетельствовать о планомерной работе в данном направлении.</w:t>
      </w:r>
    </w:p>
    <w:p w:rsidR="00431E5C" w:rsidRDefault="00431E5C" w:rsidP="007F44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4EC" w:rsidRPr="00F357C2" w:rsidRDefault="007F44EC" w:rsidP="007F44E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D0C" w:rsidRDefault="00A53D0C" w:rsidP="00A53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3D0C">
        <w:rPr>
          <w:rFonts w:ascii="Times New Roman" w:hAnsi="Times New Roman" w:cs="Times New Roman"/>
          <w:sz w:val="28"/>
          <w:szCs w:val="28"/>
        </w:rPr>
        <w:lastRenderedPageBreak/>
        <w:t xml:space="preserve">Таблица 1. Распределение образовательных организаций по районам,  в которых история Ленинградской области </w:t>
      </w:r>
      <w:r w:rsidR="003C39DA">
        <w:rPr>
          <w:rFonts w:ascii="Times New Roman" w:hAnsi="Times New Roman" w:cs="Times New Roman"/>
          <w:sz w:val="28"/>
          <w:szCs w:val="28"/>
        </w:rPr>
        <w:t>(И</w:t>
      </w:r>
      <w:r w:rsidR="006D68F9">
        <w:rPr>
          <w:rFonts w:ascii="Times New Roman" w:hAnsi="Times New Roman" w:cs="Times New Roman"/>
          <w:sz w:val="28"/>
          <w:szCs w:val="28"/>
        </w:rPr>
        <w:t>Л</w:t>
      </w:r>
      <w:r w:rsidR="003C39DA">
        <w:rPr>
          <w:rFonts w:ascii="Times New Roman" w:hAnsi="Times New Roman" w:cs="Times New Roman"/>
          <w:sz w:val="28"/>
          <w:szCs w:val="28"/>
        </w:rPr>
        <w:t>О</w:t>
      </w:r>
      <w:r w:rsidR="006D68F9">
        <w:rPr>
          <w:rFonts w:ascii="Times New Roman" w:hAnsi="Times New Roman" w:cs="Times New Roman"/>
          <w:sz w:val="28"/>
          <w:szCs w:val="28"/>
        </w:rPr>
        <w:t xml:space="preserve">) </w:t>
      </w:r>
      <w:r w:rsidRPr="00A53D0C">
        <w:rPr>
          <w:rFonts w:ascii="Times New Roman" w:hAnsi="Times New Roman" w:cs="Times New Roman"/>
          <w:sz w:val="28"/>
          <w:szCs w:val="28"/>
        </w:rPr>
        <w:t>является</w:t>
      </w:r>
    </w:p>
    <w:p w:rsidR="00A53D0C" w:rsidRPr="00A53D0C" w:rsidRDefault="00A53D0C" w:rsidP="00A53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3D0C">
        <w:rPr>
          <w:rFonts w:ascii="Times New Roman" w:hAnsi="Times New Roman" w:cs="Times New Roman"/>
          <w:i/>
          <w:sz w:val="28"/>
          <w:szCs w:val="28"/>
        </w:rPr>
        <w:t>самостоятельным предметом</w:t>
      </w:r>
      <w:r w:rsidRPr="00A53D0C">
        <w:rPr>
          <w:rFonts w:ascii="Times New Roman" w:hAnsi="Times New Roman" w:cs="Times New Roman"/>
          <w:sz w:val="28"/>
          <w:szCs w:val="28"/>
        </w:rPr>
        <w:t xml:space="preserve"> в учебном плане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18"/>
        <w:gridCol w:w="1626"/>
        <w:gridCol w:w="2069"/>
        <w:gridCol w:w="1560"/>
        <w:gridCol w:w="2098"/>
      </w:tblGrid>
      <w:tr w:rsidR="00A53D0C" w:rsidRPr="0066583F" w:rsidTr="00A53D0C">
        <w:trPr>
          <w:trHeight w:val="1716"/>
        </w:trPr>
        <w:tc>
          <w:tcPr>
            <w:tcW w:w="1158" w:type="pct"/>
          </w:tcPr>
          <w:p w:rsidR="00A53D0C" w:rsidRPr="0066583F" w:rsidRDefault="00A53D0C" w:rsidP="00A53D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</w:p>
        </w:tc>
        <w:tc>
          <w:tcPr>
            <w:tcW w:w="849" w:type="pct"/>
          </w:tcPr>
          <w:p w:rsidR="00A53D0C" w:rsidRDefault="00A53D0C" w:rsidP="00A53D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ответивших</w:t>
            </w:r>
            <w:proofErr w:type="gramEnd"/>
            <w:r w:rsidRPr="0066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D0C" w:rsidRPr="0066583F" w:rsidRDefault="00A53D0C" w:rsidP="00A53D0C">
            <w:pPr>
              <w:ind w:firstLine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81" w:type="pct"/>
          </w:tcPr>
          <w:p w:rsidR="00A53D0C" w:rsidRPr="0066583F" w:rsidRDefault="00A53D0C" w:rsidP="006D68F9">
            <w:pPr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ОО,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8F9">
              <w:rPr>
                <w:rFonts w:ascii="Times New Roman" w:hAnsi="Times New Roman" w:cs="Times New Roman"/>
                <w:sz w:val="24"/>
                <w:szCs w:val="24"/>
              </w:rPr>
              <w:t xml:space="preserve"> ИЛО </w:t>
            </w: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является самостоятельным предметом учебного плана</w:t>
            </w:r>
          </w:p>
        </w:tc>
        <w:tc>
          <w:tcPr>
            <w:tcW w:w="815" w:type="pct"/>
          </w:tcPr>
          <w:p w:rsidR="00A53D0C" w:rsidRPr="0066583F" w:rsidRDefault="00A53D0C" w:rsidP="00A53D0C">
            <w:pPr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ОО</w:t>
            </w:r>
          </w:p>
        </w:tc>
        <w:tc>
          <w:tcPr>
            <w:tcW w:w="1096" w:type="pct"/>
          </w:tcPr>
          <w:p w:rsidR="00A53D0C" w:rsidRPr="0066583F" w:rsidRDefault="00A53D0C" w:rsidP="00A53D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Классы, в которых данный предмет включен в учебный план</w:t>
            </w:r>
          </w:p>
        </w:tc>
      </w:tr>
      <w:tr w:rsidR="00A53D0C" w:rsidRPr="0066583F" w:rsidTr="00A53D0C">
        <w:tc>
          <w:tcPr>
            <w:tcW w:w="1158" w:type="pct"/>
          </w:tcPr>
          <w:p w:rsidR="00A53D0C" w:rsidRPr="0066583F" w:rsidRDefault="00A53D0C" w:rsidP="00A53D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</w:p>
        </w:tc>
        <w:tc>
          <w:tcPr>
            <w:tcW w:w="849" w:type="pct"/>
          </w:tcPr>
          <w:p w:rsidR="00A53D0C" w:rsidRPr="0066583F" w:rsidRDefault="00A53D0C" w:rsidP="00A53D0C">
            <w:pPr>
              <w:ind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1" w:type="pct"/>
          </w:tcPr>
          <w:p w:rsidR="00A53D0C" w:rsidRPr="0066583F" w:rsidRDefault="00A53D0C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pct"/>
          </w:tcPr>
          <w:p w:rsidR="00A53D0C" w:rsidRPr="0066583F" w:rsidRDefault="00A53D0C" w:rsidP="00A53D0C">
            <w:pPr>
              <w:ind w:right="2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96" w:type="pct"/>
          </w:tcPr>
          <w:p w:rsidR="00A53D0C" w:rsidRPr="0066583F" w:rsidRDefault="00A53D0C" w:rsidP="00A53D0C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00A53D0C" w:rsidRPr="0066583F" w:rsidTr="00A53D0C">
        <w:tc>
          <w:tcPr>
            <w:tcW w:w="1158" w:type="pct"/>
          </w:tcPr>
          <w:p w:rsidR="00A53D0C" w:rsidRPr="0066583F" w:rsidRDefault="00A53D0C" w:rsidP="00A53D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</w:p>
        </w:tc>
        <w:tc>
          <w:tcPr>
            <w:tcW w:w="849" w:type="pct"/>
          </w:tcPr>
          <w:p w:rsidR="00A53D0C" w:rsidRPr="0066583F" w:rsidRDefault="00A53D0C" w:rsidP="00A53D0C">
            <w:pPr>
              <w:ind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1" w:type="pct"/>
          </w:tcPr>
          <w:p w:rsidR="00A53D0C" w:rsidRPr="0066583F" w:rsidRDefault="00A53D0C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A53D0C" w:rsidRPr="0066583F" w:rsidRDefault="00A53D0C" w:rsidP="00A53D0C">
            <w:pPr>
              <w:ind w:right="2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096" w:type="pct"/>
          </w:tcPr>
          <w:p w:rsidR="00A53D0C" w:rsidRPr="0066583F" w:rsidRDefault="00A53D0C" w:rsidP="00A53D0C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A53D0C" w:rsidRPr="0066583F" w:rsidTr="00A53D0C">
        <w:tc>
          <w:tcPr>
            <w:tcW w:w="1158" w:type="pct"/>
          </w:tcPr>
          <w:p w:rsidR="00A53D0C" w:rsidRPr="0066583F" w:rsidRDefault="00A53D0C" w:rsidP="00A53D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</w:p>
        </w:tc>
        <w:tc>
          <w:tcPr>
            <w:tcW w:w="849" w:type="pct"/>
          </w:tcPr>
          <w:p w:rsidR="00A53D0C" w:rsidRPr="0066583F" w:rsidRDefault="00A53D0C" w:rsidP="00A53D0C">
            <w:pPr>
              <w:ind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1" w:type="pct"/>
          </w:tcPr>
          <w:p w:rsidR="00A53D0C" w:rsidRPr="0066583F" w:rsidRDefault="00A53D0C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" w:type="pct"/>
          </w:tcPr>
          <w:p w:rsidR="00A53D0C" w:rsidRPr="0066583F" w:rsidRDefault="00A53D0C" w:rsidP="00A53D0C">
            <w:pPr>
              <w:ind w:right="2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096" w:type="pct"/>
          </w:tcPr>
          <w:p w:rsidR="00A53D0C" w:rsidRPr="0066583F" w:rsidRDefault="00A53D0C" w:rsidP="00A53D0C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A53D0C" w:rsidRPr="0066583F" w:rsidTr="00A53D0C">
        <w:tc>
          <w:tcPr>
            <w:tcW w:w="1158" w:type="pct"/>
          </w:tcPr>
          <w:p w:rsidR="00A53D0C" w:rsidRPr="0066583F" w:rsidRDefault="00A53D0C" w:rsidP="00A53D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849" w:type="pct"/>
          </w:tcPr>
          <w:p w:rsidR="00A53D0C" w:rsidRPr="0066583F" w:rsidRDefault="00A53D0C" w:rsidP="00A53D0C">
            <w:pPr>
              <w:ind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1" w:type="pct"/>
          </w:tcPr>
          <w:p w:rsidR="00A53D0C" w:rsidRPr="0066583F" w:rsidRDefault="00A53D0C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pct"/>
          </w:tcPr>
          <w:p w:rsidR="00A53D0C" w:rsidRPr="0066583F" w:rsidRDefault="00A53D0C" w:rsidP="00A53D0C">
            <w:pPr>
              <w:ind w:right="2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47,62</w:t>
            </w:r>
          </w:p>
        </w:tc>
        <w:tc>
          <w:tcPr>
            <w:tcW w:w="1096" w:type="pct"/>
          </w:tcPr>
          <w:p w:rsidR="00A53D0C" w:rsidRPr="0066583F" w:rsidRDefault="00A53D0C" w:rsidP="00A53D0C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A53D0C" w:rsidRPr="0066583F" w:rsidTr="00A53D0C">
        <w:tc>
          <w:tcPr>
            <w:tcW w:w="1158" w:type="pct"/>
          </w:tcPr>
          <w:p w:rsidR="00A53D0C" w:rsidRPr="0066583F" w:rsidRDefault="00A53D0C" w:rsidP="00A53D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</w:t>
            </w:r>
          </w:p>
        </w:tc>
        <w:tc>
          <w:tcPr>
            <w:tcW w:w="849" w:type="pct"/>
          </w:tcPr>
          <w:p w:rsidR="00A53D0C" w:rsidRPr="0066583F" w:rsidRDefault="00A53D0C" w:rsidP="00A53D0C">
            <w:pPr>
              <w:ind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1" w:type="pct"/>
          </w:tcPr>
          <w:p w:rsidR="00A53D0C" w:rsidRPr="0066583F" w:rsidRDefault="00A53D0C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" w:type="pct"/>
          </w:tcPr>
          <w:p w:rsidR="00A53D0C" w:rsidRPr="0066583F" w:rsidRDefault="00A53D0C" w:rsidP="00A53D0C">
            <w:pPr>
              <w:ind w:right="2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96" w:type="pct"/>
          </w:tcPr>
          <w:p w:rsidR="00A53D0C" w:rsidRPr="0066583F" w:rsidRDefault="00A53D0C" w:rsidP="00A53D0C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A53D0C" w:rsidRPr="0066583F" w:rsidTr="00A53D0C">
        <w:tc>
          <w:tcPr>
            <w:tcW w:w="1158" w:type="pct"/>
          </w:tcPr>
          <w:p w:rsidR="00A53D0C" w:rsidRPr="0066583F" w:rsidRDefault="00A53D0C" w:rsidP="00A53D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</w:p>
        </w:tc>
        <w:tc>
          <w:tcPr>
            <w:tcW w:w="849" w:type="pct"/>
          </w:tcPr>
          <w:p w:rsidR="00A53D0C" w:rsidRPr="0066583F" w:rsidRDefault="00A53D0C" w:rsidP="00A53D0C">
            <w:pPr>
              <w:ind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1" w:type="pct"/>
          </w:tcPr>
          <w:p w:rsidR="00A53D0C" w:rsidRPr="0066583F" w:rsidRDefault="00A53D0C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pct"/>
          </w:tcPr>
          <w:p w:rsidR="00A53D0C" w:rsidRPr="0066583F" w:rsidRDefault="00A53D0C" w:rsidP="00A53D0C">
            <w:pPr>
              <w:ind w:right="2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096" w:type="pct"/>
          </w:tcPr>
          <w:p w:rsidR="00A53D0C" w:rsidRPr="0066583F" w:rsidRDefault="00A53D0C" w:rsidP="00A53D0C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A53D0C" w:rsidRPr="0066583F" w:rsidTr="00A53D0C">
        <w:tc>
          <w:tcPr>
            <w:tcW w:w="1158" w:type="pct"/>
          </w:tcPr>
          <w:p w:rsidR="00A53D0C" w:rsidRPr="0066583F" w:rsidRDefault="00A53D0C" w:rsidP="00A53D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</w:p>
        </w:tc>
        <w:tc>
          <w:tcPr>
            <w:tcW w:w="849" w:type="pct"/>
          </w:tcPr>
          <w:p w:rsidR="00A53D0C" w:rsidRPr="0066583F" w:rsidRDefault="00A53D0C" w:rsidP="00A53D0C">
            <w:pPr>
              <w:ind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1" w:type="pct"/>
          </w:tcPr>
          <w:p w:rsidR="00A53D0C" w:rsidRPr="0066583F" w:rsidRDefault="00A53D0C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pct"/>
          </w:tcPr>
          <w:p w:rsidR="00A53D0C" w:rsidRPr="0066583F" w:rsidRDefault="00A53D0C" w:rsidP="00A53D0C">
            <w:pPr>
              <w:ind w:right="2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96" w:type="pct"/>
          </w:tcPr>
          <w:p w:rsidR="00A53D0C" w:rsidRPr="0066583F" w:rsidRDefault="00A53D0C" w:rsidP="00A53D0C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5,8,9</w:t>
            </w:r>
          </w:p>
        </w:tc>
      </w:tr>
      <w:tr w:rsidR="00A53D0C" w:rsidRPr="0066583F" w:rsidTr="00A53D0C">
        <w:tc>
          <w:tcPr>
            <w:tcW w:w="1158" w:type="pct"/>
          </w:tcPr>
          <w:p w:rsidR="00A53D0C" w:rsidRPr="0066583F" w:rsidRDefault="00A53D0C" w:rsidP="00A53D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</w:p>
        </w:tc>
        <w:tc>
          <w:tcPr>
            <w:tcW w:w="849" w:type="pct"/>
          </w:tcPr>
          <w:p w:rsidR="00A53D0C" w:rsidRPr="0066583F" w:rsidRDefault="00A53D0C" w:rsidP="00A53D0C">
            <w:pPr>
              <w:ind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1" w:type="pct"/>
          </w:tcPr>
          <w:p w:rsidR="00A53D0C" w:rsidRPr="0066583F" w:rsidRDefault="00A53D0C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pct"/>
          </w:tcPr>
          <w:p w:rsidR="00A53D0C" w:rsidRPr="0066583F" w:rsidRDefault="00A53D0C" w:rsidP="00A53D0C">
            <w:pPr>
              <w:ind w:right="2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96" w:type="pct"/>
          </w:tcPr>
          <w:p w:rsidR="00A53D0C" w:rsidRPr="0066583F" w:rsidRDefault="00A53D0C" w:rsidP="00A53D0C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A53D0C" w:rsidRPr="0066583F" w:rsidTr="00A53D0C">
        <w:trPr>
          <w:trHeight w:val="343"/>
        </w:trPr>
        <w:tc>
          <w:tcPr>
            <w:tcW w:w="1158" w:type="pct"/>
          </w:tcPr>
          <w:p w:rsidR="00A53D0C" w:rsidRPr="0066583F" w:rsidRDefault="00A53D0C" w:rsidP="00A53D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849" w:type="pct"/>
          </w:tcPr>
          <w:p w:rsidR="00A53D0C" w:rsidRPr="0066583F" w:rsidRDefault="00A53D0C" w:rsidP="00A53D0C">
            <w:pPr>
              <w:ind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1" w:type="pct"/>
          </w:tcPr>
          <w:p w:rsidR="00A53D0C" w:rsidRPr="0066583F" w:rsidRDefault="00A53D0C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pct"/>
          </w:tcPr>
          <w:p w:rsidR="00A53D0C" w:rsidRPr="0066583F" w:rsidRDefault="00A53D0C" w:rsidP="00A53D0C">
            <w:pPr>
              <w:ind w:right="2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096" w:type="pct"/>
          </w:tcPr>
          <w:p w:rsidR="00A53D0C" w:rsidRPr="0066583F" w:rsidRDefault="00A53D0C" w:rsidP="00A53D0C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A53D0C" w:rsidRPr="0066583F" w:rsidTr="00A53D0C">
        <w:trPr>
          <w:trHeight w:val="315"/>
        </w:trPr>
        <w:tc>
          <w:tcPr>
            <w:tcW w:w="1158" w:type="pct"/>
          </w:tcPr>
          <w:p w:rsidR="00A53D0C" w:rsidRPr="0066583F" w:rsidRDefault="00A53D0C" w:rsidP="00A53D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Лодейнопольский</w:t>
            </w:r>
          </w:p>
        </w:tc>
        <w:tc>
          <w:tcPr>
            <w:tcW w:w="849" w:type="pct"/>
          </w:tcPr>
          <w:p w:rsidR="00A53D0C" w:rsidRPr="0066583F" w:rsidRDefault="00A53D0C" w:rsidP="00A53D0C">
            <w:pPr>
              <w:ind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1" w:type="pct"/>
          </w:tcPr>
          <w:p w:rsidR="00A53D0C" w:rsidRPr="0066583F" w:rsidRDefault="00A53D0C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pct"/>
          </w:tcPr>
          <w:p w:rsidR="00A53D0C" w:rsidRPr="0066583F" w:rsidRDefault="00A53D0C" w:rsidP="00A53D0C">
            <w:pPr>
              <w:ind w:right="2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6" w:type="pct"/>
          </w:tcPr>
          <w:p w:rsidR="00A53D0C" w:rsidRPr="0066583F" w:rsidRDefault="00A53D0C" w:rsidP="00A53D0C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0C" w:rsidRPr="0066583F" w:rsidTr="00A53D0C">
        <w:tc>
          <w:tcPr>
            <w:tcW w:w="1158" w:type="pct"/>
          </w:tcPr>
          <w:p w:rsidR="00A53D0C" w:rsidRPr="0066583F" w:rsidRDefault="00A53D0C" w:rsidP="00A53D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</w:p>
        </w:tc>
        <w:tc>
          <w:tcPr>
            <w:tcW w:w="849" w:type="pct"/>
          </w:tcPr>
          <w:p w:rsidR="00A53D0C" w:rsidRPr="0066583F" w:rsidRDefault="00A53D0C" w:rsidP="00A53D0C">
            <w:pPr>
              <w:ind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1" w:type="pct"/>
          </w:tcPr>
          <w:p w:rsidR="00A53D0C" w:rsidRPr="0066583F" w:rsidRDefault="00A53D0C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pct"/>
          </w:tcPr>
          <w:p w:rsidR="00A53D0C" w:rsidRPr="0066583F" w:rsidRDefault="00A53D0C" w:rsidP="00A53D0C">
            <w:pPr>
              <w:ind w:right="2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096" w:type="pct"/>
          </w:tcPr>
          <w:p w:rsidR="00A53D0C" w:rsidRPr="0066583F" w:rsidRDefault="00A53D0C" w:rsidP="00A53D0C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A53D0C" w:rsidRPr="0066583F" w:rsidTr="00A53D0C">
        <w:tc>
          <w:tcPr>
            <w:tcW w:w="1158" w:type="pct"/>
          </w:tcPr>
          <w:p w:rsidR="00A53D0C" w:rsidRPr="0066583F" w:rsidRDefault="00A53D0C" w:rsidP="00A53D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</w:p>
        </w:tc>
        <w:tc>
          <w:tcPr>
            <w:tcW w:w="849" w:type="pct"/>
          </w:tcPr>
          <w:p w:rsidR="00A53D0C" w:rsidRPr="0066583F" w:rsidRDefault="00A53D0C" w:rsidP="00A53D0C">
            <w:pPr>
              <w:ind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1" w:type="pct"/>
          </w:tcPr>
          <w:p w:rsidR="00A53D0C" w:rsidRPr="0066583F" w:rsidRDefault="00A53D0C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" w:type="pct"/>
          </w:tcPr>
          <w:p w:rsidR="00A53D0C" w:rsidRPr="0066583F" w:rsidRDefault="00A53D0C" w:rsidP="00A53D0C">
            <w:pPr>
              <w:ind w:right="2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81,82</w:t>
            </w:r>
          </w:p>
        </w:tc>
        <w:tc>
          <w:tcPr>
            <w:tcW w:w="1096" w:type="pct"/>
          </w:tcPr>
          <w:p w:rsidR="00A53D0C" w:rsidRPr="0066583F" w:rsidRDefault="00A53D0C" w:rsidP="00A53D0C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A53D0C" w:rsidRPr="0066583F" w:rsidTr="00A53D0C">
        <w:tc>
          <w:tcPr>
            <w:tcW w:w="1158" w:type="pct"/>
          </w:tcPr>
          <w:p w:rsidR="00A53D0C" w:rsidRPr="0066583F" w:rsidRDefault="00A53D0C" w:rsidP="00A53D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</w:p>
        </w:tc>
        <w:tc>
          <w:tcPr>
            <w:tcW w:w="849" w:type="pct"/>
          </w:tcPr>
          <w:p w:rsidR="00A53D0C" w:rsidRPr="0066583F" w:rsidRDefault="00A53D0C" w:rsidP="00A53D0C">
            <w:pPr>
              <w:ind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1" w:type="pct"/>
          </w:tcPr>
          <w:p w:rsidR="00A53D0C" w:rsidRPr="0066583F" w:rsidRDefault="00A53D0C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pct"/>
          </w:tcPr>
          <w:p w:rsidR="00A53D0C" w:rsidRPr="0066583F" w:rsidRDefault="00A53D0C" w:rsidP="00A53D0C">
            <w:pPr>
              <w:ind w:right="2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6" w:type="pct"/>
          </w:tcPr>
          <w:p w:rsidR="00A53D0C" w:rsidRPr="0066583F" w:rsidRDefault="00A53D0C" w:rsidP="00A53D0C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0C" w:rsidRPr="0066583F" w:rsidTr="00A53D0C">
        <w:tc>
          <w:tcPr>
            <w:tcW w:w="1158" w:type="pct"/>
          </w:tcPr>
          <w:p w:rsidR="00A53D0C" w:rsidRPr="0066583F" w:rsidRDefault="00A53D0C" w:rsidP="00A53D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</w:p>
        </w:tc>
        <w:tc>
          <w:tcPr>
            <w:tcW w:w="849" w:type="pct"/>
          </w:tcPr>
          <w:p w:rsidR="00A53D0C" w:rsidRPr="0066583F" w:rsidRDefault="00A53D0C" w:rsidP="00A53D0C">
            <w:pPr>
              <w:ind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pct"/>
          </w:tcPr>
          <w:p w:rsidR="00A53D0C" w:rsidRPr="0066583F" w:rsidRDefault="009810A6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pct"/>
          </w:tcPr>
          <w:p w:rsidR="00A53D0C" w:rsidRPr="0066583F" w:rsidRDefault="00A53D0C" w:rsidP="00A53D0C">
            <w:pPr>
              <w:ind w:right="2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6" w:type="pct"/>
          </w:tcPr>
          <w:p w:rsidR="00A53D0C" w:rsidRPr="0066583F" w:rsidRDefault="00A53D0C" w:rsidP="00A53D0C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0C" w:rsidRPr="0066583F" w:rsidTr="00A53D0C">
        <w:tc>
          <w:tcPr>
            <w:tcW w:w="1158" w:type="pct"/>
          </w:tcPr>
          <w:p w:rsidR="00A53D0C" w:rsidRPr="0066583F" w:rsidRDefault="00A53D0C" w:rsidP="00A53D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</w:p>
        </w:tc>
        <w:tc>
          <w:tcPr>
            <w:tcW w:w="849" w:type="pct"/>
          </w:tcPr>
          <w:p w:rsidR="00A53D0C" w:rsidRPr="0066583F" w:rsidRDefault="00A53D0C" w:rsidP="00A53D0C">
            <w:pPr>
              <w:ind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1" w:type="pct"/>
          </w:tcPr>
          <w:p w:rsidR="00A53D0C" w:rsidRPr="0066583F" w:rsidRDefault="00A53D0C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A53D0C" w:rsidRPr="0066583F" w:rsidRDefault="00A53D0C" w:rsidP="00A53D0C">
            <w:pPr>
              <w:ind w:right="2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96" w:type="pct"/>
          </w:tcPr>
          <w:p w:rsidR="00A53D0C" w:rsidRPr="0066583F" w:rsidRDefault="00A53D0C" w:rsidP="00A53D0C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3D0C" w:rsidRPr="0066583F" w:rsidTr="00A53D0C">
        <w:tc>
          <w:tcPr>
            <w:tcW w:w="1158" w:type="pct"/>
          </w:tcPr>
          <w:p w:rsidR="00A53D0C" w:rsidRPr="0066583F" w:rsidRDefault="00A53D0C" w:rsidP="00A53D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</w:p>
        </w:tc>
        <w:tc>
          <w:tcPr>
            <w:tcW w:w="849" w:type="pct"/>
          </w:tcPr>
          <w:p w:rsidR="00A53D0C" w:rsidRPr="0066583F" w:rsidRDefault="00A53D0C" w:rsidP="00A53D0C">
            <w:pPr>
              <w:ind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1" w:type="pct"/>
          </w:tcPr>
          <w:p w:rsidR="00A53D0C" w:rsidRPr="0066583F" w:rsidRDefault="00A53D0C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A53D0C" w:rsidRPr="0066583F" w:rsidRDefault="00A53D0C" w:rsidP="00A53D0C">
            <w:pPr>
              <w:ind w:right="2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096" w:type="pct"/>
          </w:tcPr>
          <w:p w:rsidR="00A53D0C" w:rsidRPr="0066583F" w:rsidRDefault="00A53D0C" w:rsidP="00A53D0C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3D0C" w:rsidRPr="0066583F" w:rsidTr="00A53D0C">
        <w:tc>
          <w:tcPr>
            <w:tcW w:w="1158" w:type="pct"/>
          </w:tcPr>
          <w:p w:rsidR="00A53D0C" w:rsidRPr="0066583F" w:rsidRDefault="00A53D0C" w:rsidP="00A53D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Тихвинский</w:t>
            </w:r>
          </w:p>
        </w:tc>
        <w:tc>
          <w:tcPr>
            <w:tcW w:w="849" w:type="pct"/>
          </w:tcPr>
          <w:p w:rsidR="00A53D0C" w:rsidRPr="0066583F" w:rsidRDefault="00A53D0C" w:rsidP="00A53D0C">
            <w:pPr>
              <w:ind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1" w:type="pct"/>
          </w:tcPr>
          <w:p w:rsidR="00A53D0C" w:rsidRPr="0066583F" w:rsidRDefault="00A53D0C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A53D0C" w:rsidRPr="0066583F" w:rsidRDefault="00A53D0C" w:rsidP="00A53D0C">
            <w:pPr>
              <w:ind w:right="2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096" w:type="pct"/>
          </w:tcPr>
          <w:p w:rsidR="00A53D0C" w:rsidRPr="0066583F" w:rsidRDefault="00A53D0C" w:rsidP="00A53D0C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A53D0C" w:rsidRPr="0066583F" w:rsidTr="00A53D0C">
        <w:tc>
          <w:tcPr>
            <w:tcW w:w="1158" w:type="pct"/>
          </w:tcPr>
          <w:p w:rsidR="00A53D0C" w:rsidRPr="0066583F" w:rsidRDefault="00A53D0C" w:rsidP="00A53D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 w:rsidRPr="0066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</w:tcPr>
          <w:p w:rsidR="00A53D0C" w:rsidRPr="0066583F" w:rsidRDefault="00A53D0C" w:rsidP="00A53D0C">
            <w:pPr>
              <w:ind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1" w:type="pct"/>
          </w:tcPr>
          <w:p w:rsidR="00A53D0C" w:rsidRPr="0066583F" w:rsidRDefault="00A53D0C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A53D0C" w:rsidRPr="0066583F" w:rsidRDefault="00A53D0C" w:rsidP="00A53D0C">
            <w:pPr>
              <w:ind w:right="2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096" w:type="pct"/>
          </w:tcPr>
          <w:p w:rsidR="00A53D0C" w:rsidRPr="0066583F" w:rsidRDefault="00A53D0C" w:rsidP="00A53D0C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A53D0C" w:rsidRPr="0066583F" w:rsidTr="00A53D0C">
        <w:tc>
          <w:tcPr>
            <w:tcW w:w="1158" w:type="pct"/>
          </w:tcPr>
          <w:p w:rsidR="00A53D0C" w:rsidRPr="0066583F" w:rsidRDefault="00A53D0C" w:rsidP="00A53D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 xml:space="preserve">Всего по региону </w:t>
            </w:r>
          </w:p>
        </w:tc>
        <w:tc>
          <w:tcPr>
            <w:tcW w:w="849" w:type="pct"/>
          </w:tcPr>
          <w:p w:rsidR="00A53D0C" w:rsidRPr="0066583F" w:rsidRDefault="00A53D0C" w:rsidP="00A53D0C">
            <w:pPr>
              <w:ind w:firstLine="1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81" w:type="pct"/>
          </w:tcPr>
          <w:p w:rsidR="00A53D0C" w:rsidRPr="0066583F" w:rsidRDefault="00A53D0C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5" w:type="pct"/>
          </w:tcPr>
          <w:p w:rsidR="00A53D0C" w:rsidRPr="0066583F" w:rsidRDefault="00A53D0C" w:rsidP="00A53D0C">
            <w:pPr>
              <w:ind w:right="2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43,26</w:t>
            </w:r>
          </w:p>
        </w:tc>
        <w:tc>
          <w:tcPr>
            <w:tcW w:w="1096" w:type="pct"/>
          </w:tcPr>
          <w:p w:rsidR="00A53D0C" w:rsidRPr="0066583F" w:rsidRDefault="00A53D0C" w:rsidP="00A53D0C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022" w:rsidRDefault="00392022" w:rsidP="0093440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68F9" w:rsidRPr="006D68F9" w:rsidRDefault="006D68F9" w:rsidP="006D68F9">
      <w:pPr>
        <w:spacing w:after="56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F9">
        <w:rPr>
          <w:rFonts w:ascii="Times New Roman" w:hAnsi="Times New Roman" w:cs="Times New Roman"/>
          <w:sz w:val="28"/>
          <w:szCs w:val="28"/>
        </w:rPr>
        <w:t xml:space="preserve">Таблица 2. </w:t>
      </w:r>
      <w:r w:rsidRPr="00A53D0C">
        <w:rPr>
          <w:rFonts w:ascii="Times New Roman" w:hAnsi="Times New Roman" w:cs="Times New Roman"/>
          <w:sz w:val="28"/>
          <w:szCs w:val="28"/>
        </w:rPr>
        <w:t>Распределение образовательных организаций по районам</w:t>
      </w:r>
      <w:r w:rsidRPr="006D68F9">
        <w:rPr>
          <w:rFonts w:ascii="Times New Roman" w:hAnsi="Times New Roman" w:cs="Times New Roman"/>
          <w:sz w:val="28"/>
          <w:szCs w:val="28"/>
        </w:rPr>
        <w:t xml:space="preserve">, в которых  изучение истории Ленинградской области включено  в </w:t>
      </w:r>
      <w:r>
        <w:rPr>
          <w:rFonts w:ascii="Times New Roman" w:hAnsi="Times New Roman" w:cs="Times New Roman"/>
          <w:sz w:val="28"/>
          <w:szCs w:val="28"/>
        </w:rPr>
        <w:t xml:space="preserve">рабочую программу </w:t>
      </w:r>
      <w:r w:rsidRPr="006D68F9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учебному предмету </w:t>
      </w:r>
      <w:r w:rsidRPr="006D68F9">
        <w:rPr>
          <w:rFonts w:ascii="Times New Roman" w:hAnsi="Times New Roman" w:cs="Times New Roman"/>
          <w:sz w:val="28"/>
          <w:szCs w:val="28"/>
        </w:rPr>
        <w:t>истории</w:t>
      </w:r>
    </w:p>
    <w:p w:rsidR="00A53D0C" w:rsidRPr="006D68F9" w:rsidRDefault="00A53D0C" w:rsidP="006D68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102"/>
        <w:gridCol w:w="1481"/>
        <w:gridCol w:w="1842"/>
        <w:gridCol w:w="2088"/>
        <w:gridCol w:w="2092"/>
      </w:tblGrid>
      <w:tr w:rsidR="006D68F9" w:rsidRPr="003C39DA" w:rsidTr="00ED3ACD">
        <w:trPr>
          <w:trHeight w:val="1975"/>
        </w:trPr>
        <w:tc>
          <w:tcPr>
            <w:tcW w:w="2102" w:type="dxa"/>
          </w:tcPr>
          <w:p w:rsidR="006D68F9" w:rsidRPr="003C39DA" w:rsidRDefault="006D68F9" w:rsidP="006D68F9">
            <w:pPr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481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ответивших</w:t>
            </w:r>
            <w:proofErr w:type="gramEnd"/>
          </w:p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2" w:type="dxa"/>
          </w:tcPr>
          <w:p w:rsidR="006D68F9" w:rsidRPr="003C39DA" w:rsidRDefault="006D68F9" w:rsidP="00ED3ACD">
            <w:pPr>
              <w:spacing w:after="5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ОО, в </w:t>
            </w:r>
            <w:proofErr w:type="gramStart"/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3C39D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ИЛО включен  в рабочую программу по  истории</w:t>
            </w:r>
          </w:p>
        </w:tc>
        <w:tc>
          <w:tcPr>
            <w:tcW w:w="2088" w:type="dxa"/>
          </w:tcPr>
          <w:p w:rsidR="006D68F9" w:rsidRPr="003C39DA" w:rsidRDefault="006D68F9" w:rsidP="003C39DA">
            <w:pPr>
              <w:spacing w:after="56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3C39DA" w:rsidRPr="003C39DA">
              <w:rPr>
                <w:rFonts w:ascii="Times New Roman" w:hAnsi="Times New Roman" w:cs="Times New Roman"/>
                <w:sz w:val="24"/>
                <w:szCs w:val="24"/>
              </w:rPr>
              <w:t>данных ОО</w:t>
            </w:r>
          </w:p>
        </w:tc>
        <w:tc>
          <w:tcPr>
            <w:tcW w:w="2092" w:type="dxa"/>
          </w:tcPr>
          <w:p w:rsidR="006D68F9" w:rsidRPr="003C39DA" w:rsidRDefault="00ED3ACD" w:rsidP="00ED3ACD">
            <w:pPr>
              <w:spacing w:after="56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F">
              <w:rPr>
                <w:rFonts w:ascii="Times New Roman" w:hAnsi="Times New Roman" w:cs="Times New Roman"/>
                <w:sz w:val="24"/>
                <w:szCs w:val="24"/>
              </w:rPr>
              <w:t>Классы, в которых данный предмет включен в учебный план</w:t>
            </w:r>
          </w:p>
        </w:tc>
      </w:tr>
      <w:tr w:rsidR="006D68F9" w:rsidRPr="003C39DA" w:rsidTr="00ED3ACD">
        <w:tc>
          <w:tcPr>
            <w:tcW w:w="2102" w:type="dxa"/>
          </w:tcPr>
          <w:p w:rsidR="006D68F9" w:rsidRPr="003C39DA" w:rsidRDefault="006D68F9" w:rsidP="006D68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</w:p>
        </w:tc>
        <w:tc>
          <w:tcPr>
            <w:tcW w:w="1481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6D68F9" w:rsidRPr="003C39DA" w:rsidRDefault="006D68F9" w:rsidP="006D68F9">
            <w:pPr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92" w:type="dxa"/>
          </w:tcPr>
          <w:p w:rsidR="006D68F9" w:rsidRPr="003C39DA" w:rsidRDefault="006D68F9" w:rsidP="006D68F9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6D68F9" w:rsidRPr="003C39DA" w:rsidTr="00ED3ACD">
        <w:tc>
          <w:tcPr>
            <w:tcW w:w="2102" w:type="dxa"/>
          </w:tcPr>
          <w:p w:rsidR="006D68F9" w:rsidRPr="003C39DA" w:rsidRDefault="006D68F9" w:rsidP="006D68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</w:p>
        </w:tc>
        <w:tc>
          <w:tcPr>
            <w:tcW w:w="1481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6D68F9" w:rsidRPr="003C39DA" w:rsidRDefault="006D68F9" w:rsidP="006D68F9">
            <w:pPr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092" w:type="dxa"/>
          </w:tcPr>
          <w:p w:rsidR="006D68F9" w:rsidRPr="003C39DA" w:rsidRDefault="006D68F9" w:rsidP="006D68F9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006D68F9" w:rsidRPr="003C39DA" w:rsidTr="00ED3ACD">
        <w:tc>
          <w:tcPr>
            <w:tcW w:w="2102" w:type="dxa"/>
          </w:tcPr>
          <w:p w:rsidR="006D68F9" w:rsidRPr="003C39DA" w:rsidRDefault="006D68F9" w:rsidP="006D68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</w:p>
        </w:tc>
        <w:tc>
          <w:tcPr>
            <w:tcW w:w="1481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</w:tcPr>
          <w:p w:rsidR="006D68F9" w:rsidRPr="003C39DA" w:rsidRDefault="006D68F9" w:rsidP="006D68F9">
            <w:pPr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92" w:type="dxa"/>
          </w:tcPr>
          <w:p w:rsidR="006D68F9" w:rsidRPr="003C39DA" w:rsidRDefault="006D68F9" w:rsidP="006D68F9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</w:tr>
      <w:tr w:rsidR="006D68F9" w:rsidRPr="003C39DA" w:rsidTr="00ED3ACD">
        <w:tc>
          <w:tcPr>
            <w:tcW w:w="2102" w:type="dxa"/>
          </w:tcPr>
          <w:p w:rsidR="006D68F9" w:rsidRPr="003C39DA" w:rsidRDefault="006D68F9" w:rsidP="006D68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1481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:rsidR="006D68F9" w:rsidRPr="003C39DA" w:rsidRDefault="006D68F9" w:rsidP="006D68F9">
            <w:pPr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2092" w:type="dxa"/>
          </w:tcPr>
          <w:p w:rsidR="006D68F9" w:rsidRPr="003C39DA" w:rsidRDefault="006D68F9" w:rsidP="006D68F9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6D68F9" w:rsidRPr="003C39DA" w:rsidTr="00ED3ACD">
        <w:tc>
          <w:tcPr>
            <w:tcW w:w="2102" w:type="dxa"/>
          </w:tcPr>
          <w:p w:rsidR="006D68F9" w:rsidRPr="003C39DA" w:rsidRDefault="006D68F9" w:rsidP="006D68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Выборгский</w:t>
            </w:r>
          </w:p>
        </w:tc>
        <w:tc>
          <w:tcPr>
            <w:tcW w:w="1481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8" w:type="dxa"/>
          </w:tcPr>
          <w:p w:rsidR="006D68F9" w:rsidRPr="003C39DA" w:rsidRDefault="006D68F9" w:rsidP="006D68F9">
            <w:pPr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092" w:type="dxa"/>
          </w:tcPr>
          <w:p w:rsidR="006D68F9" w:rsidRPr="003C39DA" w:rsidRDefault="006D68F9" w:rsidP="006D68F9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6D68F9" w:rsidRPr="003C39DA" w:rsidTr="00ED3ACD">
        <w:tc>
          <w:tcPr>
            <w:tcW w:w="2102" w:type="dxa"/>
          </w:tcPr>
          <w:p w:rsidR="006D68F9" w:rsidRPr="003C39DA" w:rsidRDefault="006D68F9" w:rsidP="006D68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Гатчинский</w:t>
            </w:r>
          </w:p>
        </w:tc>
        <w:tc>
          <w:tcPr>
            <w:tcW w:w="1481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6D68F9" w:rsidRPr="003C39DA" w:rsidRDefault="006D68F9" w:rsidP="006D68F9">
            <w:pPr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92" w:type="dxa"/>
          </w:tcPr>
          <w:p w:rsidR="006D68F9" w:rsidRPr="003C39DA" w:rsidRDefault="006D68F9" w:rsidP="006D68F9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6D68F9" w:rsidRPr="003C39DA" w:rsidTr="00ED3ACD">
        <w:tc>
          <w:tcPr>
            <w:tcW w:w="2102" w:type="dxa"/>
          </w:tcPr>
          <w:p w:rsidR="006D68F9" w:rsidRPr="003C39DA" w:rsidRDefault="006D68F9" w:rsidP="006D68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</w:p>
        </w:tc>
        <w:tc>
          <w:tcPr>
            <w:tcW w:w="1481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</w:tcPr>
          <w:p w:rsidR="006D68F9" w:rsidRPr="003C39DA" w:rsidRDefault="006D68F9" w:rsidP="006D68F9">
            <w:pPr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092" w:type="dxa"/>
          </w:tcPr>
          <w:p w:rsidR="006D68F9" w:rsidRPr="003C39DA" w:rsidRDefault="006D68F9" w:rsidP="006D68F9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6D68F9" w:rsidRPr="003C39DA" w:rsidTr="00ED3ACD">
        <w:tc>
          <w:tcPr>
            <w:tcW w:w="2102" w:type="dxa"/>
          </w:tcPr>
          <w:p w:rsidR="006D68F9" w:rsidRPr="003C39DA" w:rsidRDefault="006D68F9" w:rsidP="006D68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</w:p>
        </w:tc>
        <w:tc>
          <w:tcPr>
            <w:tcW w:w="1481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6D68F9" w:rsidRPr="003C39DA" w:rsidRDefault="006D68F9" w:rsidP="006D68F9">
            <w:pPr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2092" w:type="dxa"/>
          </w:tcPr>
          <w:p w:rsidR="006D68F9" w:rsidRPr="003C39DA" w:rsidRDefault="006D68F9" w:rsidP="006D68F9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6D68F9" w:rsidRPr="003C39DA" w:rsidTr="00ED3ACD">
        <w:trPr>
          <w:trHeight w:val="343"/>
        </w:trPr>
        <w:tc>
          <w:tcPr>
            <w:tcW w:w="2102" w:type="dxa"/>
          </w:tcPr>
          <w:p w:rsidR="006D68F9" w:rsidRPr="003C39DA" w:rsidRDefault="006D68F9" w:rsidP="006D68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Кировский</w:t>
            </w:r>
          </w:p>
        </w:tc>
        <w:tc>
          <w:tcPr>
            <w:tcW w:w="1481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</w:tcPr>
          <w:p w:rsidR="006D68F9" w:rsidRPr="003C39DA" w:rsidRDefault="006D68F9" w:rsidP="006D68F9">
            <w:pPr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2092" w:type="dxa"/>
          </w:tcPr>
          <w:p w:rsidR="006D68F9" w:rsidRPr="003C39DA" w:rsidRDefault="006D68F9" w:rsidP="006D68F9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6D68F9" w:rsidRPr="003C39DA" w:rsidTr="00ED3ACD">
        <w:trPr>
          <w:trHeight w:val="236"/>
        </w:trPr>
        <w:tc>
          <w:tcPr>
            <w:tcW w:w="2102" w:type="dxa"/>
          </w:tcPr>
          <w:p w:rsidR="006D68F9" w:rsidRPr="003C39DA" w:rsidRDefault="006D68F9" w:rsidP="006D68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Лодейнопольский</w:t>
            </w:r>
          </w:p>
        </w:tc>
        <w:tc>
          <w:tcPr>
            <w:tcW w:w="1481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6D68F9" w:rsidRPr="003C39DA" w:rsidRDefault="006D68F9" w:rsidP="006D68F9">
            <w:pPr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092" w:type="dxa"/>
          </w:tcPr>
          <w:p w:rsidR="006D68F9" w:rsidRPr="003C39DA" w:rsidRDefault="006D68F9" w:rsidP="006D68F9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</w:tr>
      <w:tr w:rsidR="006D68F9" w:rsidRPr="003C39DA" w:rsidTr="00ED3ACD">
        <w:tc>
          <w:tcPr>
            <w:tcW w:w="2102" w:type="dxa"/>
          </w:tcPr>
          <w:p w:rsidR="006D68F9" w:rsidRPr="003C39DA" w:rsidRDefault="006D68F9" w:rsidP="006D68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</w:p>
        </w:tc>
        <w:tc>
          <w:tcPr>
            <w:tcW w:w="1481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6D68F9" w:rsidRPr="003C39DA" w:rsidRDefault="006D68F9" w:rsidP="006D68F9">
            <w:pPr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2092" w:type="dxa"/>
          </w:tcPr>
          <w:p w:rsidR="006D68F9" w:rsidRPr="003C39DA" w:rsidRDefault="006D68F9" w:rsidP="006D68F9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6D68F9" w:rsidRPr="003C39DA" w:rsidTr="00ED3ACD">
        <w:tc>
          <w:tcPr>
            <w:tcW w:w="2102" w:type="dxa"/>
          </w:tcPr>
          <w:p w:rsidR="006D68F9" w:rsidRPr="003C39DA" w:rsidRDefault="006D68F9" w:rsidP="006D68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</w:p>
        </w:tc>
        <w:tc>
          <w:tcPr>
            <w:tcW w:w="1481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8" w:type="dxa"/>
          </w:tcPr>
          <w:p w:rsidR="006D68F9" w:rsidRPr="003C39DA" w:rsidRDefault="006D68F9" w:rsidP="006D68F9">
            <w:pPr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2092" w:type="dxa"/>
          </w:tcPr>
          <w:p w:rsidR="006D68F9" w:rsidRPr="003C39DA" w:rsidRDefault="006D68F9" w:rsidP="006D68F9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</w:tr>
      <w:tr w:rsidR="006D68F9" w:rsidRPr="003C39DA" w:rsidTr="00ED3ACD">
        <w:tc>
          <w:tcPr>
            <w:tcW w:w="2102" w:type="dxa"/>
          </w:tcPr>
          <w:p w:rsidR="006D68F9" w:rsidRPr="003C39DA" w:rsidRDefault="006D68F9" w:rsidP="006D68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</w:p>
        </w:tc>
        <w:tc>
          <w:tcPr>
            <w:tcW w:w="1481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6D68F9" w:rsidRPr="003C39DA" w:rsidRDefault="006D68F9" w:rsidP="006D68F9">
            <w:pPr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92" w:type="dxa"/>
          </w:tcPr>
          <w:p w:rsidR="006D68F9" w:rsidRPr="003C39DA" w:rsidRDefault="006D68F9" w:rsidP="006D68F9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</w:tr>
      <w:tr w:rsidR="006D68F9" w:rsidRPr="003C39DA" w:rsidTr="00ED3ACD">
        <w:tc>
          <w:tcPr>
            <w:tcW w:w="2102" w:type="dxa"/>
          </w:tcPr>
          <w:p w:rsidR="006D68F9" w:rsidRPr="003C39DA" w:rsidRDefault="006D68F9" w:rsidP="006D68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</w:p>
        </w:tc>
        <w:tc>
          <w:tcPr>
            <w:tcW w:w="1481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6D68F9" w:rsidRPr="003C39DA" w:rsidRDefault="003C39DA" w:rsidP="006D68F9">
            <w:pPr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D68F9"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2" w:type="dxa"/>
          </w:tcPr>
          <w:p w:rsidR="006D68F9" w:rsidRPr="003C39DA" w:rsidRDefault="006D68F9" w:rsidP="006D68F9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F9" w:rsidRPr="003C39DA" w:rsidTr="00ED3ACD">
        <w:tc>
          <w:tcPr>
            <w:tcW w:w="2102" w:type="dxa"/>
          </w:tcPr>
          <w:p w:rsidR="006D68F9" w:rsidRPr="003C39DA" w:rsidRDefault="006D68F9" w:rsidP="006D68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</w:p>
        </w:tc>
        <w:tc>
          <w:tcPr>
            <w:tcW w:w="1481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6D68F9" w:rsidRPr="003C39DA" w:rsidRDefault="006D68F9" w:rsidP="006D68F9">
            <w:pPr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92" w:type="dxa"/>
          </w:tcPr>
          <w:p w:rsidR="006D68F9" w:rsidRPr="003C39DA" w:rsidRDefault="006D68F9" w:rsidP="006D68F9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</w:tr>
      <w:tr w:rsidR="006D68F9" w:rsidRPr="003C39DA" w:rsidTr="00ED3ACD">
        <w:tc>
          <w:tcPr>
            <w:tcW w:w="2102" w:type="dxa"/>
          </w:tcPr>
          <w:p w:rsidR="006D68F9" w:rsidRPr="003C39DA" w:rsidRDefault="006D68F9" w:rsidP="006D68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</w:p>
        </w:tc>
        <w:tc>
          <w:tcPr>
            <w:tcW w:w="1481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</w:tcPr>
          <w:p w:rsidR="006D68F9" w:rsidRPr="003C39DA" w:rsidRDefault="006D68F9" w:rsidP="006D68F9">
            <w:pPr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2092" w:type="dxa"/>
          </w:tcPr>
          <w:p w:rsidR="006D68F9" w:rsidRPr="003C39DA" w:rsidRDefault="006D68F9" w:rsidP="006D68F9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6D68F9" w:rsidRPr="003C39DA" w:rsidTr="00ED3ACD">
        <w:tc>
          <w:tcPr>
            <w:tcW w:w="2102" w:type="dxa"/>
          </w:tcPr>
          <w:p w:rsidR="006D68F9" w:rsidRPr="003C39DA" w:rsidRDefault="006D68F9" w:rsidP="006D68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Тихвинский</w:t>
            </w:r>
          </w:p>
        </w:tc>
        <w:tc>
          <w:tcPr>
            <w:tcW w:w="1481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6D68F9" w:rsidRPr="003C39DA" w:rsidRDefault="006D68F9" w:rsidP="006D68F9">
            <w:pPr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092" w:type="dxa"/>
          </w:tcPr>
          <w:p w:rsidR="006D68F9" w:rsidRPr="003C39DA" w:rsidRDefault="006D68F9" w:rsidP="006D68F9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</w:tr>
      <w:tr w:rsidR="006D68F9" w:rsidRPr="003C39DA" w:rsidTr="00ED3ACD">
        <w:tc>
          <w:tcPr>
            <w:tcW w:w="2102" w:type="dxa"/>
          </w:tcPr>
          <w:p w:rsidR="006D68F9" w:rsidRPr="003C39DA" w:rsidRDefault="006D68F9" w:rsidP="006D68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</w:p>
        </w:tc>
        <w:tc>
          <w:tcPr>
            <w:tcW w:w="1481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6D68F9" w:rsidRPr="003C39DA" w:rsidRDefault="006D68F9" w:rsidP="006D68F9">
            <w:pPr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2092" w:type="dxa"/>
          </w:tcPr>
          <w:p w:rsidR="006D68F9" w:rsidRPr="003C39DA" w:rsidRDefault="006D68F9" w:rsidP="006D68F9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6D68F9" w:rsidRPr="003C39DA" w:rsidTr="00ED3ACD">
        <w:tc>
          <w:tcPr>
            <w:tcW w:w="2102" w:type="dxa"/>
          </w:tcPr>
          <w:p w:rsidR="006D68F9" w:rsidRPr="003C39DA" w:rsidRDefault="006D68F9" w:rsidP="006D68F9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Всего по региону</w:t>
            </w:r>
          </w:p>
        </w:tc>
        <w:tc>
          <w:tcPr>
            <w:tcW w:w="1481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842" w:type="dxa"/>
          </w:tcPr>
          <w:p w:rsidR="006D68F9" w:rsidRPr="003C39DA" w:rsidRDefault="006D68F9" w:rsidP="006D68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88" w:type="dxa"/>
          </w:tcPr>
          <w:p w:rsidR="006D68F9" w:rsidRPr="003C39DA" w:rsidRDefault="006D68F9" w:rsidP="006D68F9">
            <w:pPr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59,57</w:t>
            </w:r>
          </w:p>
        </w:tc>
        <w:tc>
          <w:tcPr>
            <w:tcW w:w="2092" w:type="dxa"/>
          </w:tcPr>
          <w:p w:rsidR="006D68F9" w:rsidRPr="003C39DA" w:rsidRDefault="006D68F9" w:rsidP="006D68F9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9DA" w:rsidRDefault="003C39DA" w:rsidP="003C39DA">
      <w:pPr>
        <w:spacing w:after="56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D0C" w:rsidRDefault="003C39DA" w:rsidP="003C39DA">
      <w:pPr>
        <w:spacing w:after="56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F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68F9">
        <w:rPr>
          <w:rFonts w:ascii="Times New Roman" w:hAnsi="Times New Roman" w:cs="Times New Roman"/>
          <w:sz w:val="28"/>
          <w:szCs w:val="28"/>
        </w:rPr>
        <w:t xml:space="preserve">. </w:t>
      </w:r>
      <w:r w:rsidRPr="00A53D0C">
        <w:rPr>
          <w:rFonts w:ascii="Times New Roman" w:hAnsi="Times New Roman" w:cs="Times New Roman"/>
          <w:sz w:val="28"/>
          <w:szCs w:val="28"/>
        </w:rPr>
        <w:t>Распределение образовательных организаций по районам</w:t>
      </w:r>
      <w:r w:rsidRPr="006D68F9">
        <w:rPr>
          <w:rFonts w:ascii="Times New Roman" w:hAnsi="Times New Roman" w:cs="Times New Roman"/>
          <w:sz w:val="28"/>
          <w:szCs w:val="28"/>
        </w:rPr>
        <w:t>, в которых  изучение истории Ленинградской области включен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68F9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рабочие программу </w:t>
      </w:r>
      <w:r w:rsidRPr="007F44EC">
        <w:rPr>
          <w:rFonts w:ascii="Times New Roman" w:hAnsi="Times New Roman" w:cs="Times New Roman"/>
          <w:i/>
          <w:sz w:val="28"/>
          <w:szCs w:val="28"/>
        </w:rPr>
        <w:t>других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D0C" w:rsidRDefault="00A53D0C" w:rsidP="0093440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103"/>
        <w:gridCol w:w="1481"/>
        <w:gridCol w:w="1852"/>
        <w:gridCol w:w="2419"/>
        <w:gridCol w:w="1750"/>
      </w:tblGrid>
      <w:tr w:rsidR="003C39DA" w:rsidRPr="003C39DA" w:rsidTr="00ED3ACD">
        <w:trPr>
          <w:trHeight w:val="2085"/>
        </w:trPr>
        <w:tc>
          <w:tcPr>
            <w:tcW w:w="2103" w:type="dxa"/>
          </w:tcPr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81" w:type="dxa"/>
          </w:tcPr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ответивших</w:t>
            </w:r>
            <w:proofErr w:type="gramEnd"/>
            <w:r w:rsidRPr="003C3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52" w:type="dxa"/>
          </w:tcPr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Количество ОО, в которых в которых ИЛО включено в   рабочие программы других учебных предметов</w:t>
            </w:r>
            <w:proofErr w:type="gramEnd"/>
          </w:p>
        </w:tc>
        <w:tc>
          <w:tcPr>
            <w:tcW w:w="2419" w:type="dxa"/>
          </w:tcPr>
          <w:p w:rsidR="003C39DA" w:rsidRPr="003C39DA" w:rsidRDefault="003C39DA" w:rsidP="003C39DA">
            <w:pPr>
              <w:ind w:hanging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% данных ОО</w:t>
            </w:r>
          </w:p>
          <w:p w:rsidR="003C39DA" w:rsidRPr="003C39DA" w:rsidRDefault="003C39DA" w:rsidP="003C39DA">
            <w:pPr>
              <w:ind w:hanging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Классы, в которых данный предмет включен в учебный план</w:t>
            </w:r>
          </w:p>
        </w:tc>
      </w:tr>
      <w:tr w:rsidR="003C39DA" w:rsidRPr="003C39DA" w:rsidTr="00ED3ACD">
        <w:tc>
          <w:tcPr>
            <w:tcW w:w="2103" w:type="dxa"/>
          </w:tcPr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</w:p>
        </w:tc>
        <w:tc>
          <w:tcPr>
            <w:tcW w:w="1481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9" w:type="dxa"/>
          </w:tcPr>
          <w:p w:rsidR="003C39DA" w:rsidRPr="003C39DA" w:rsidRDefault="003C39DA" w:rsidP="003C39DA">
            <w:pPr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50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</w:tr>
      <w:tr w:rsidR="003C39DA" w:rsidRPr="003C39DA" w:rsidTr="00ED3ACD">
        <w:tc>
          <w:tcPr>
            <w:tcW w:w="2103" w:type="dxa"/>
          </w:tcPr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</w:p>
        </w:tc>
        <w:tc>
          <w:tcPr>
            <w:tcW w:w="1481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9" w:type="dxa"/>
          </w:tcPr>
          <w:p w:rsidR="003C39DA" w:rsidRPr="003C39DA" w:rsidRDefault="003C39DA" w:rsidP="003C39DA">
            <w:pPr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50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</w:tr>
      <w:tr w:rsidR="003C39DA" w:rsidRPr="003C39DA" w:rsidTr="00ED3ACD">
        <w:tc>
          <w:tcPr>
            <w:tcW w:w="2103" w:type="dxa"/>
          </w:tcPr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</w:p>
        </w:tc>
        <w:tc>
          <w:tcPr>
            <w:tcW w:w="1481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2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</w:tcPr>
          <w:p w:rsidR="003C39DA" w:rsidRPr="003C39DA" w:rsidRDefault="003C39DA" w:rsidP="003C39DA">
            <w:pPr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750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</w:t>
            </w:r>
          </w:p>
        </w:tc>
      </w:tr>
      <w:tr w:rsidR="003C39DA" w:rsidRPr="003C39DA" w:rsidTr="00ED3ACD">
        <w:tc>
          <w:tcPr>
            <w:tcW w:w="2103" w:type="dxa"/>
          </w:tcPr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1481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52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9" w:type="dxa"/>
          </w:tcPr>
          <w:p w:rsidR="003C39DA" w:rsidRPr="003C39DA" w:rsidRDefault="003C39DA" w:rsidP="003C39DA">
            <w:pPr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61,90</w:t>
            </w:r>
          </w:p>
        </w:tc>
        <w:tc>
          <w:tcPr>
            <w:tcW w:w="1750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</w:tr>
      <w:tr w:rsidR="003C39DA" w:rsidRPr="003C39DA" w:rsidTr="00ED3ACD">
        <w:tc>
          <w:tcPr>
            <w:tcW w:w="2103" w:type="dxa"/>
          </w:tcPr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Выборгский</w:t>
            </w:r>
          </w:p>
        </w:tc>
        <w:tc>
          <w:tcPr>
            <w:tcW w:w="1481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52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9" w:type="dxa"/>
          </w:tcPr>
          <w:p w:rsidR="003C39DA" w:rsidRPr="003C39DA" w:rsidRDefault="003C39DA" w:rsidP="003C39DA">
            <w:pPr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750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</w:tr>
      <w:tr w:rsidR="003C39DA" w:rsidRPr="003C39DA" w:rsidTr="00ED3ACD">
        <w:tc>
          <w:tcPr>
            <w:tcW w:w="2103" w:type="dxa"/>
          </w:tcPr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Гатчинский</w:t>
            </w:r>
          </w:p>
        </w:tc>
        <w:tc>
          <w:tcPr>
            <w:tcW w:w="1481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9" w:type="dxa"/>
          </w:tcPr>
          <w:p w:rsidR="003C39DA" w:rsidRPr="003C39DA" w:rsidRDefault="003C39DA" w:rsidP="003C39DA">
            <w:pPr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750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4,5,6,9</w:t>
            </w:r>
          </w:p>
        </w:tc>
      </w:tr>
      <w:tr w:rsidR="003C39DA" w:rsidRPr="003C39DA" w:rsidTr="00ED3ACD">
        <w:trPr>
          <w:trHeight w:val="251"/>
        </w:trPr>
        <w:tc>
          <w:tcPr>
            <w:tcW w:w="2103" w:type="dxa"/>
          </w:tcPr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</w:p>
        </w:tc>
        <w:tc>
          <w:tcPr>
            <w:tcW w:w="1481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2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</w:tcPr>
          <w:p w:rsidR="003C39DA" w:rsidRPr="003C39DA" w:rsidRDefault="003C39DA" w:rsidP="003C39DA">
            <w:pPr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50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5-9,11</w:t>
            </w:r>
          </w:p>
        </w:tc>
      </w:tr>
      <w:tr w:rsidR="003C39DA" w:rsidRPr="003C39DA" w:rsidTr="00ED3ACD">
        <w:tc>
          <w:tcPr>
            <w:tcW w:w="2103" w:type="dxa"/>
          </w:tcPr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</w:p>
        </w:tc>
        <w:tc>
          <w:tcPr>
            <w:tcW w:w="1481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9" w:type="dxa"/>
          </w:tcPr>
          <w:p w:rsidR="003C39DA" w:rsidRPr="003C39DA" w:rsidRDefault="003C39DA" w:rsidP="003C39DA">
            <w:pPr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750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5,6,7,9</w:t>
            </w:r>
          </w:p>
        </w:tc>
      </w:tr>
      <w:tr w:rsidR="003C39DA" w:rsidRPr="003C39DA" w:rsidTr="00ED3ACD">
        <w:trPr>
          <w:trHeight w:val="301"/>
        </w:trPr>
        <w:tc>
          <w:tcPr>
            <w:tcW w:w="2103" w:type="dxa"/>
          </w:tcPr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481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9" w:type="dxa"/>
          </w:tcPr>
          <w:p w:rsidR="003C39DA" w:rsidRPr="003C39DA" w:rsidRDefault="003C39DA" w:rsidP="003C39DA">
            <w:pPr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1750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</w:tr>
      <w:tr w:rsidR="003C39DA" w:rsidRPr="003C39DA" w:rsidTr="00ED3ACD">
        <w:trPr>
          <w:trHeight w:val="236"/>
        </w:trPr>
        <w:tc>
          <w:tcPr>
            <w:tcW w:w="2103" w:type="dxa"/>
          </w:tcPr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Лодейнопольский</w:t>
            </w:r>
          </w:p>
        </w:tc>
        <w:tc>
          <w:tcPr>
            <w:tcW w:w="1481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9" w:type="dxa"/>
          </w:tcPr>
          <w:p w:rsidR="003C39DA" w:rsidRPr="003C39DA" w:rsidRDefault="003C39DA" w:rsidP="003C39DA">
            <w:pPr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50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</w:t>
            </w:r>
          </w:p>
        </w:tc>
      </w:tr>
      <w:tr w:rsidR="003C39DA" w:rsidRPr="003C39DA" w:rsidTr="00ED3ACD">
        <w:tc>
          <w:tcPr>
            <w:tcW w:w="2103" w:type="dxa"/>
          </w:tcPr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</w:p>
        </w:tc>
        <w:tc>
          <w:tcPr>
            <w:tcW w:w="1481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9" w:type="dxa"/>
          </w:tcPr>
          <w:p w:rsidR="003C39DA" w:rsidRPr="003C39DA" w:rsidRDefault="003C39DA" w:rsidP="003C39DA">
            <w:pPr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750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</w:tr>
      <w:tr w:rsidR="003C39DA" w:rsidRPr="003C39DA" w:rsidTr="00ED3ACD">
        <w:tc>
          <w:tcPr>
            <w:tcW w:w="2103" w:type="dxa"/>
          </w:tcPr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</w:p>
        </w:tc>
        <w:tc>
          <w:tcPr>
            <w:tcW w:w="1481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2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9" w:type="dxa"/>
          </w:tcPr>
          <w:p w:rsidR="003C39DA" w:rsidRPr="003C39DA" w:rsidRDefault="003C39DA" w:rsidP="003C39DA">
            <w:pPr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1750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</w:tr>
      <w:tr w:rsidR="003C39DA" w:rsidRPr="003C39DA" w:rsidTr="00ED3ACD">
        <w:tc>
          <w:tcPr>
            <w:tcW w:w="2103" w:type="dxa"/>
          </w:tcPr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</w:p>
        </w:tc>
        <w:tc>
          <w:tcPr>
            <w:tcW w:w="1481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9" w:type="dxa"/>
          </w:tcPr>
          <w:p w:rsidR="003C39DA" w:rsidRPr="003C39DA" w:rsidRDefault="003C39DA" w:rsidP="003C39DA">
            <w:pPr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750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</w:tr>
      <w:tr w:rsidR="003C39DA" w:rsidRPr="003C39DA" w:rsidTr="00ED3ACD">
        <w:tc>
          <w:tcPr>
            <w:tcW w:w="2103" w:type="dxa"/>
          </w:tcPr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</w:p>
        </w:tc>
        <w:tc>
          <w:tcPr>
            <w:tcW w:w="1481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2" w:type="dxa"/>
          </w:tcPr>
          <w:p w:rsidR="003C39DA" w:rsidRPr="003C39DA" w:rsidRDefault="001859F8" w:rsidP="003C39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</w:tcPr>
          <w:p w:rsidR="003C39DA" w:rsidRPr="003C39DA" w:rsidRDefault="003C39DA" w:rsidP="003C39DA">
            <w:pPr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50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9DA" w:rsidRPr="003C39DA" w:rsidTr="00ED3ACD">
        <w:tc>
          <w:tcPr>
            <w:tcW w:w="2103" w:type="dxa"/>
          </w:tcPr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</w:p>
        </w:tc>
        <w:tc>
          <w:tcPr>
            <w:tcW w:w="1481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:rsidR="003C39DA" w:rsidRPr="003C39DA" w:rsidRDefault="003C39DA" w:rsidP="003C39DA">
            <w:pPr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50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5,9,10</w:t>
            </w:r>
          </w:p>
        </w:tc>
      </w:tr>
      <w:tr w:rsidR="003C39DA" w:rsidRPr="003C39DA" w:rsidTr="00ED3ACD">
        <w:tc>
          <w:tcPr>
            <w:tcW w:w="2103" w:type="dxa"/>
          </w:tcPr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</w:p>
        </w:tc>
        <w:tc>
          <w:tcPr>
            <w:tcW w:w="1481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</w:tcPr>
          <w:p w:rsidR="003C39DA" w:rsidRPr="003C39DA" w:rsidRDefault="003C39DA" w:rsidP="003C39DA">
            <w:pPr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750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</w:tr>
      <w:tr w:rsidR="003C39DA" w:rsidRPr="003C39DA" w:rsidTr="00ED3ACD">
        <w:tc>
          <w:tcPr>
            <w:tcW w:w="2103" w:type="dxa"/>
          </w:tcPr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Тихвинский</w:t>
            </w:r>
          </w:p>
        </w:tc>
        <w:tc>
          <w:tcPr>
            <w:tcW w:w="1481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:rsidR="003C39DA" w:rsidRPr="003C39DA" w:rsidRDefault="003C39DA" w:rsidP="003C39DA">
            <w:pPr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750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</w:tr>
      <w:tr w:rsidR="003C39DA" w:rsidRPr="003C39DA" w:rsidTr="00ED3ACD">
        <w:tc>
          <w:tcPr>
            <w:tcW w:w="2103" w:type="dxa"/>
          </w:tcPr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</w:p>
        </w:tc>
        <w:tc>
          <w:tcPr>
            <w:tcW w:w="1481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9" w:type="dxa"/>
          </w:tcPr>
          <w:p w:rsidR="003C39DA" w:rsidRPr="003C39DA" w:rsidRDefault="003C39DA" w:rsidP="003C39DA">
            <w:pPr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1750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</w:tr>
      <w:tr w:rsidR="003C39DA" w:rsidRPr="003C39DA" w:rsidTr="00ED3ACD">
        <w:tc>
          <w:tcPr>
            <w:tcW w:w="2103" w:type="dxa"/>
          </w:tcPr>
          <w:p w:rsidR="003C39DA" w:rsidRPr="003C39DA" w:rsidRDefault="003C39DA" w:rsidP="003C39D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Всего по региону</w:t>
            </w:r>
          </w:p>
        </w:tc>
        <w:tc>
          <w:tcPr>
            <w:tcW w:w="1481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852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D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9" w:type="dxa"/>
          </w:tcPr>
          <w:p w:rsidR="003C39DA" w:rsidRPr="003C39DA" w:rsidRDefault="003C39DA" w:rsidP="003C39DA">
            <w:pPr>
              <w:ind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63,90</w:t>
            </w:r>
          </w:p>
        </w:tc>
        <w:tc>
          <w:tcPr>
            <w:tcW w:w="1750" w:type="dxa"/>
          </w:tcPr>
          <w:p w:rsidR="003C39DA" w:rsidRPr="003C39DA" w:rsidRDefault="003C39DA" w:rsidP="003C39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ACD" w:rsidRDefault="00ED3ACD" w:rsidP="00ED3ACD">
      <w:pPr>
        <w:spacing w:after="56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05F" w:rsidRDefault="0029505F" w:rsidP="00ED3ACD">
      <w:pPr>
        <w:spacing w:after="56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ACD" w:rsidRPr="00ED3ACD" w:rsidRDefault="00ED3ACD" w:rsidP="00ED3ACD">
      <w:pPr>
        <w:spacing w:after="56" w:line="240" w:lineRule="auto"/>
        <w:ind w:right="4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8F9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68F9">
        <w:rPr>
          <w:rFonts w:ascii="Times New Roman" w:hAnsi="Times New Roman" w:cs="Times New Roman"/>
          <w:sz w:val="28"/>
          <w:szCs w:val="28"/>
        </w:rPr>
        <w:t xml:space="preserve">. </w:t>
      </w:r>
      <w:r w:rsidRPr="00A53D0C">
        <w:rPr>
          <w:rFonts w:ascii="Times New Roman" w:hAnsi="Times New Roman" w:cs="Times New Roman"/>
          <w:sz w:val="28"/>
          <w:szCs w:val="28"/>
        </w:rPr>
        <w:t>Распределение образовательных организаций по районам</w:t>
      </w:r>
      <w:r w:rsidRPr="006D68F9">
        <w:rPr>
          <w:rFonts w:ascii="Times New Roman" w:hAnsi="Times New Roman" w:cs="Times New Roman"/>
          <w:sz w:val="28"/>
          <w:szCs w:val="28"/>
        </w:rPr>
        <w:t>, в которых  изучение истории Ленинградской области включен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68F9">
        <w:rPr>
          <w:rFonts w:ascii="Times New Roman" w:hAnsi="Times New Roman" w:cs="Times New Roman"/>
          <w:sz w:val="28"/>
          <w:szCs w:val="28"/>
        </w:rPr>
        <w:t xml:space="preserve">  в </w:t>
      </w:r>
      <w:r w:rsidRPr="00ED3ACD">
        <w:rPr>
          <w:rFonts w:ascii="Times New Roman" w:hAnsi="Times New Roman" w:cs="Times New Roman"/>
          <w:i/>
          <w:sz w:val="28"/>
          <w:szCs w:val="28"/>
        </w:rPr>
        <w:t>индивидуальные учебные планы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102"/>
        <w:gridCol w:w="1481"/>
        <w:gridCol w:w="1980"/>
        <w:gridCol w:w="2234"/>
        <w:gridCol w:w="1843"/>
      </w:tblGrid>
      <w:tr w:rsidR="00ED3ACD" w:rsidRPr="00893EBF" w:rsidTr="00ED3ACD">
        <w:trPr>
          <w:trHeight w:val="1959"/>
        </w:trPr>
        <w:tc>
          <w:tcPr>
            <w:tcW w:w="2102" w:type="dxa"/>
          </w:tcPr>
          <w:p w:rsidR="00ED3ACD" w:rsidRPr="00893EBF" w:rsidRDefault="00ED3ACD" w:rsidP="00ED3A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</w:p>
        </w:tc>
        <w:tc>
          <w:tcPr>
            <w:tcW w:w="0" w:type="auto"/>
          </w:tcPr>
          <w:p w:rsidR="00ED3ACD" w:rsidRDefault="00ED3ACD" w:rsidP="00ED3A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ответивших</w:t>
            </w:r>
            <w:proofErr w:type="gramEnd"/>
          </w:p>
          <w:p w:rsidR="00ED3ACD" w:rsidRPr="00893EBF" w:rsidRDefault="00ED3ACD" w:rsidP="00ED3ACD">
            <w:pPr>
              <w:ind w:firstLine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ED3ACD" w:rsidRPr="00893EBF" w:rsidRDefault="00ED3ACD" w:rsidP="00ED3A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ОО, в </w:t>
            </w:r>
            <w:proofErr w:type="gramStart"/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893EBF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</w:t>
            </w: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 xml:space="preserve"> включено в индивидуальные планы обучающихся </w:t>
            </w:r>
          </w:p>
        </w:tc>
        <w:tc>
          <w:tcPr>
            <w:tcW w:w="2234" w:type="dxa"/>
          </w:tcPr>
          <w:p w:rsidR="00ED3ACD" w:rsidRPr="00893EBF" w:rsidRDefault="00ED3ACD" w:rsidP="00ED3A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данных ОО </w:t>
            </w:r>
          </w:p>
        </w:tc>
        <w:tc>
          <w:tcPr>
            <w:tcW w:w="1843" w:type="dxa"/>
          </w:tcPr>
          <w:p w:rsidR="00ED3ACD" w:rsidRPr="00893EBF" w:rsidRDefault="00ED3ACD" w:rsidP="00ED3ACD">
            <w:pPr>
              <w:ind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 xml:space="preserve">Классы, в которых 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</w:t>
            </w: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включен</w:t>
            </w:r>
            <w:proofErr w:type="gramEnd"/>
            <w:r w:rsidRPr="00893EBF">
              <w:rPr>
                <w:rFonts w:ascii="Times New Roman" w:hAnsi="Times New Roman" w:cs="Times New Roman"/>
                <w:sz w:val="24"/>
                <w:szCs w:val="24"/>
              </w:rPr>
              <w:t xml:space="preserve"> в учебную программу по  истории</w:t>
            </w:r>
          </w:p>
        </w:tc>
      </w:tr>
      <w:tr w:rsidR="00ED3ACD" w:rsidRPr="00893EBF" w:rsidTr="00ED3ACD">
        <w:tc>
          <w:tcPr>
            <w:tcW w:w="2102" w:type="dxa"/>
          </w:tcPr>
          <w:p w:rsidR="00ED3ACD" w:rsidRPr="00893EBF" w:rsidRDefault="00ED3ACD" w:rsidP="00ED3A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</w:p>
        </w:tc>
        <w:tc>
          <w:tcPr>
            <w:tcW w:w="0" w:type="auto"/>
          </w:tcPr>
          <w:p w:rsidR="00ED3ACD" w:rsidRPr="00893EBF" w:rsidRDefault="00ED3ACD" w:rsidP="00ED3ACD">
            <w:pPr>
              <w:ind w:firstLine="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</w:tcPr>
          <w:p w:rsidR="00ED3ACD" w:rsidRPr="00893EBF" w:rsidRDefault="00ED3ACD" w:rsidP="00ED3ACD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</w:tr>
      <w:tr w:rsidR="00ED3ACD" w:rsidRPr="00893EBF" w:rsidTr="00ED3ACD">
        <w:tc>
          <w:tcPr>
            <w:tcW w:w="2102" w:type="dxa"/>
          </w:tcPr>
          <w:p w:rsidR="00ED3ACD" w:rsidRPr="00893EBF" w:rsidRDefault="00ED3ACD" w:rsidP="00ED3A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</w:p>
        </w:tc>
        <w:tc>
          <w:tcPr>
            <w:tcW w:w="0" w:type="auto"/>
          </w:tcPr>
          <w:p w:rsidR="00ED3ACD" w:rsidRPr="00893EBF" w:rsidRDefault="00ED3ACD" w:rsidP="00ED3ACD">
            <w:pPr>
              <w:ind w:firstLine="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</w:tcPr>
          <w:p w:rsidR="00ED3ACD" w:rsidRPr="00893EBF" w:rsidRDefault="00ED3ACD" w:rsidP="00ED3ACD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ED3ACD" w:rsidRPr="00893EBF" w:rsidTr="00ED3ACD">
        <w:tc>
          <w:tcPr>
            <w:tcW w:w="2102" w:type="dxa"/>
          </w:tcPr>
          <w:p w:rsidR="00ED3ACD" w:rsidRPr="00893EBF" w:rsidRDefault="00ED3ACD" w:rsidP="00ED3A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</w:p>
        </w:tc>
        <w:tc>
          <w:tcPr>
            <w:tcW w:w="0" w:type="auto"/>
          </w:tcPr>
          <w:p w:rsidR="00ED3ACD" w:rsidRPr="00893EBF" w:rsidRDefault="00ED3ACD" w:rsidP="00ED3ACD">
            <w:pPr>
              <w:ind w:firstLine="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843" w:type="dxa"/>
          </w:tcPr>
          <w:p w:rsidR="00ED3ACD" w:rsidRPr="00893EBF" w:rsidRDefault="00ED3ACD" w:rsidP="00ED3ACD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3ACD" w:rsidRPr="00893EBF" w:rsidTr="00ED3ACD">
        <w:tc>
          <w:tcPr>
            <w:tcW w:w="2102" w:type="dxa"/>
          </w:tcPr>
          <w:p w:rsidR="00ED3ACD" w:rsidRPr="00893EBF" w:rsidRDefault="00ED3ACD" w:rsidP="00ED3A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0" w:type="auto"/>
          </w:tcPr>
          <w:p w:rsidR="00ED3ACD" w:rsidRPr="00893EBF" w:rsidRDefault="00ED3ACD" w:rsidP="00ED3ACD">
            <w:pPr>
              <w:ind w:firstLine="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4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1843" w:type="dxa"/>
          </w:tcPr>
          <w:p w:rsidR="00ED3ACD" w:rsidRPr="00893EBF" w:rsidRDefault="00ED3ACD" w:rsidP="00ED3ACD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ED3ACD" w:rsidRPr="00893EBF" w:rsidTr="00ED3ACD">
        <w:tc>
          <w:tcPr>
            <w:tcW w:w="2102" w:type="dxa"/>
          </w:tcPr>
          <w:p w:rsidR="00ED3ACD" w:rsidRPr="00893EBF" w:rsidRDefault="00ED3ACD" w:rsidP="00ED3A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</w:t>
            </w:r>
          </w:p>
        </w:tc>
        <w:tc>
          <w:tcPr>
            <w:tcW w:w="0" w:type="auto"/>
          </w:tcPr>
          <w:p w:rsidR="00ED3ACD" w:rsidRPr="00893EBF" w:rsidRDefault="00ED3ACD" w:rsidP="00ED3ACD">
            <w:pPr>
              <w:ind w:firstLine="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843" w:type="dxa"/>
          </w:tcPr>
          <w:p w:rsidR="00ED3ACD" w:rsidRPr="00893EBF" w:rsidRDefault="00ED3ACD" w:rsidP="00ED3ACD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5,6,8</w:t>
            </w:r>
          </w:p>
        </w:tc>
      </w:tr>
      <w:tr w:rsidR="00ED3ACD" w:rsidRPr="00893EBF" w:rsidTr="00ED3ACD">
        <w:tc>
          <w:tcPr>
            <w:tcW w:w="2102" w:type="dxa"/>
          </w:tcPr>
          <w:p w:rsidR="00ED3ACD" w:rsidRPr="00893EBF" w:rsidRDefault="00ED3ACD" w:rsidP="00ED3A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</w:p>
        </w:tc>
        <w:tc>
          <w:tcPr>
            <w:tcW w:w="0" w:type="auto"/>
          </w:tcPr>
          <w:p w:rsidR="00ED3ACD" w:rsidRPr="00893EBF" w:rsidRDefault="00ED3ACD" w:rsidP="00ED3ACD">
            <w:pPr>
              <w:ind w:firstLine="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4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</w:tcPr>
          <w:p w:rsidR="00ED3ACD" w:rsidRPr="00893EBF" w:rsidRDefault="00ED3ACD" w:rsidP="00ED3ACD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CD" w:rsidRPr="00893EBF" w:rsidTr="00ED3ACD">
        <w:tc>
          <w:tcPr>
            <w:tcW w:w="2102" w:type="dxa"/>
          </w:tcPr>
          <w:p w:rsidR="00ED3ACD" w:rsidRPr="00893EBF" w:rsidRDefault="00ED3ACD" w:rsidP="00ED3A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</w:p>
        </w:tc>
        <w:tc>
          <w:tcPr>
            <w:tcW w:w="0" w:type="auto"/>
          </w:tcPr>
          <w:p w:rsidR="00ED3ACD" w:rsidRPr="00893EBF" w:rsidRDefault="00ED3ACD" w:rsidP="00ED3ACD">
            <w:pPr>
              <w:ind w:firstLine="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3" w:type="dxa"/>
          </w:tcPr>
          <w:p w:rsidR="00ED3ACD" w:rsidRPr="00893EBF" w:rsidRDefault="00ED3ACD" w:rsidP="00ED3ACD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3ACD" w:rsidRPr="00893EBF" w:rsidTr="00ED3ACD">
        <w:tc>
          <w:tcPr>
            <w:tcW w:w="2102" w:type="dxa"/>
          </w:tcPr>
          <w:p w:rsidR="00ED3ACD" w:rsidRPr="00893EBF" w:rsidRDefault="00ED3ACD" w:rsidP="00ED3A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</w:p>
        </w:tc>
        <w:tc>
          <w:tcPr>
            <w:tcW w:w="0" w:type="auto"/>
          </w:tcPr>
          <w:p w:rsidR="00ED3ACD" w:rsidRPr="00893EBF" w:rsidRDefault="00ED3ACD" w:rsidP="00ED3ACD">
            <w:pPr>
              <w:ind w:firstLine="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4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</w:tcPr>
          <w:p w:rsidR="00ED3ACD" w:rsidRPr="00893EBF" w:rsidRDefault="00ED3ACD" w:rsidP="00ED3ACD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CD" w:rsidRPr="00893EBF" w:rsidTr="00ED3ACD">
        <w:trPr>
          <w:trHeight w:val="343"/>
        </w:trPr>
        <w:tc>
          <w:tcPr>
            <w:tcW w:w="2102" w:type="dxa"/>
          </w:tcPr>
          <w:p w:rsidR="00ED3ACD" w:rsidRPr="00893EBF" w:rsidRDefault="00ED3ACD" w:rsidP="00ED3A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0" w:type="auto"/>
          </w:tcPr>
          <w:p w:rsidR="00ED3ACD" w:rsidRPr="00893EBF" w:rsidRDefault="00ED3ACD" w:rsidP="00ED3ACD">
            <w:pPr>
              <w:ind w:firstLine="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843" w:type="dxa"/>
          </w:tcPr>
          <w:p w:rsidR="00ED3ACD" w:rsidRPr="00893EBF" w:rsidRDefault="00ED3ACD" w:rsidP="00ED3ACD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5,8,9</w:t>
            </w:r>
          </w:p>
        </w:tc>
      </w:tr>
      <w:tr w:rsidR="00ED3ACD" w:rsidRPr="00893EBF" w:rsidTr="00ED3ACD">
        <w:trPr>
          <w:trHeight w:val="309"/>
        </w:trPr>
        <w:tc>
          <w:tcPr>
            <w:tcW w:w="2102" w:type="dxa"/>
          </w:tcPr>
          <w:p w:rsidR="00ED3ACD" w:rsidRPr="00893EBF" w:rsidRDefault="00ED3ACD" w:rsidP="00ED3A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Лодейнопольский</w:t>
            </w:r>
          </w:p>
        </w:tc>
        <w:tc>
          <w:tcPr>
            <w:tcW w:w="0" w:type="auto"/>
          </w:tcPr>
          <w:p w:rsidR="00ED3ACD" w:rsidRPr="00893EBF" w:rsidRDefault="00ED3ACD" w:rsidP="00ED3ACD">
            <w:pPr>
              <w:ind w:firstLine="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4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</w:tcPr>
          <w:p w:rsidR="00ED3ACD" w:rsidRPr="00893EBF" w:rsidRDefault="00ED3ACD" w:rsidP="00ED3ACD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CD" w:rsidRPr="00893EBF" w:rsidTr="00ED3ACD">
        <w:tc>
          <w:tcPr>
            <w:tcW w:w="2102" w:type="dxa"/>
          </w:tcPr>
          <w:p w:rsidR="00ED3ACD" w:rsidRPr="00893EBF" w:rsidRDefault="00ED3ACD" w:rsidP="00ED3A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</w:p>
        </w:tc>
        <w:tc>
          <w:tcPr>
            <w:tcW w:w="0" w:type="auto"/>
          </w:tcPr>
          <w:p w:rsidR="00ED3ACD" w:rsidRPr="00893EBF" w:rsidRDefault="00ED3ACD" w:rsidP="00ED3ACD">
            <w:pPr>
              <w:ind w:firstLine="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4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</w:tcPr>
          <w:p w:rsidR="00ED3ACD" w:rsidRPr="00893EBF" w:rsidRDefault="00ED3ACD" w:rsidP="00ED3ACD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CD" w:rsidRPr="00893EBF" w:rsidTr="00ED3ACD">
        <w:tc>
          <w:tcPr>
            <w:tcW w:w="2102" w:type="dxa"/>
          </w:tcPr>
          <w:p w:rsidR="00ED3ACD" w:rsidRPr="00893EBF" w:rsidRDefault="00ED3ACD" w:rsidP="00ED3A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</w:p>
        </w:tc>
        <w:tc>
          <w:tcPr>
            <w:tcW w:w="0" w:type="auto"/>
          </w:tcPr>
          <w:p w:rsidR="00ED3ACD" w:rsidRPr="00893EBF" w:rsidRDefault="00ED3ACD" w:rsidP="00ED3ACD">
            <w:pPr>
              <w:ind w:firstLine="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4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</w:tcPr>
          <w:p w:rsidR="00ED3ACD" w:rsidRPr="00893EBF" w:rsidRDefault="00ED3ACD" w:rsidP="00ED3ACD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CD" w:rsidRPr="00893EBF" w:rsidTr="00ED3ACD">
        <w:tc>
          <w:tcPr>
            <w:tcW w:w="2102" w:type="dxa"/>
          </w:tcPr>
          <w:p w:rsidR="00ED3ACD" w:rsidRPr="00893EBF" w:rsidRDefault="00ED3ACD" w:rsidP="00ED3A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</w:p>
        </w:tc>
        <w:tc>
          <w:tcPr>
            <w:tcW w:w="0" w:type="auto"/>
          </w:tcPr>
          <w:p w:rsidR="00ED3ACD" w:rsidRPr="00893EBF" w:rsidRDefault="00ED3ACD" w:rsidP="00ED3ACD">
            <w:pPr>
              <w:ind w:firstLine="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4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</w:tcPr>
          <w:p w:rsidR="00ED3ACD" w:rsidRPr="00893EBF" w:rsidRDefault="00ED3ACD" w:rsidP="00ED3ACD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CD" w:rsidRPr="00893EBF" w:rsidTr="00ED3ACD">
        <w:tc>
          <w:tcPr>
            <w:tcW w:w="2102" w:type="dxa"/>
          </w:tcPr>
          <w:p w:rsidR="00ED3ACD" w:rsidRPr="00893EBF" w:rsidRDefault="00ED3ACD" w:rsidP="00ED3A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</w:p>
        </w:tc>
        <w:tc>
          <w:tcPr>
            <w:tcW w:w="0" w:type="auto"/>
          </w:tcPr>
          <w:p w:rsidR="00ED3ACD" w:rsidRPr="00893EBF" w:rsidRDefault="00ED3ACD" w:rsidP="00ED3ACD">
            <w:pPr>
              <w:ind w:firstLine="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ED3ACD" w:rsidRPr="00893EBF" w:rsidRDefault="001859F8" w:rsidP="00ED3A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4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</w:tcPr>
          <w:p w:rsidR="00ED3ACD" w:rsidRPr="00893EBF" w:rsidRDefault="00ED3ACD" w:rsidP="00ED3ACD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CD" w:rsidRPr="00893EBF" w:rsidTr="00ED3ACD">
        <w:tc>
          <w:tcPr>
            <w:tcW w:w="2102" w:type="dxa"/>
          </w:tcPr>
          <w:p w:rsidR="00ED3ACD" w:rsidRPr="00893EBF" w:rsidRDefault="00ED3ACD" w:rsidP="00ED3A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</w:p>
        </w:tc>
        <w:tc>
          <w:tcPr>
            <w:tcW w:w="0" w:type="auto"/>
          </w:tcPr>
          <w:p w:rsidR="00ED3ACD" w:rsidRPr="00893EBF" w:rsidRDefault="00ED3ACD" w:rsidP="00ED3ACD">
            <w:pPr>
              <w:ind w:firstLine="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</w:tcPr>
          <w:p w:rsidR="00ED3ACD" w:rsidRPr="00893EBF" w:rsidRDefault="00ED3ACD" w:rsidP="00ED3ACD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3ACD" w:rsidRPr="00893EBF" w:rsidTr="00ED3ACD">
        <w:tc>
          <w:tcPr>
            <w:tcW w:w="2102" w:type="dxa"/>
          </w:tcPr>
          <w:p w:rsidR="00ED3ACD" w:rsidRPr="00893EBF" w:rsidRDefault="00ED3ACD" w:rsidP="00ED3A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</w:p>
        </w:tc>
        <w:tc>
          <w:tcPr>
            <w:tcW w:w="0" w:type="auto"/>
          </w:tcPr>
          <w:p w:rsidR="00ED3ACD" w:rsidRPr="00893EBF" w:rsidRDefault="00ED3ACD" w:rsidP="00ED3ACD">
            <w:pPr>
              <w:ind w:firstLine="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843" w:type="dxa"/>
          </w:tcPr>
          <w:p w:rsidR="00ED3ACD" w:rsidRPr="00893EBF" w:rsidRDefault="00ED3ACD" w:rsidP="00ED3ACD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3ACD" w:rsidRPr="00893EBF" w:rsidTr="00ED3ACD">
        <w:tc>
          <w:tcPr>
            <w:tcW w:w="2102" w:type="dxa"/>
          </w:tcPr>
          <w:p w:rsidR="00ED3ACD" w:rsidRPr="00893EBF" w:rsidRDefault="00ED3ACD" w:rsidP="00ED3A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Тихвинский</w:t>
            </w:r>
          </w:p>
        </w:tc>
        <w:tc>
          <w:tcPr>
            <w:tcW w:w="0" w:type="auto"/>
          </w:tcPr>
          <w:p w:rsidR="00ED3ACD" w:rsidRPr="00893EBF" w:rsidRDefault="00ED3ACD" w:rsidP="00ED3ACD">
            <w:pPr>
              <w:ind w:firstLine="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843" w:type="dxa"/>
          </w:tcPr>
          <w:p w:rsidR="00ED3ACD" w:rsidRPr="00893EBF" w:rsidRDefault="00ED3ACD" w:rsidP="00ED3ACD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ED3ACD" w:rsidRPr="00893EBF" w:rsidTr="00ED3ACD">
        <w:tc>
          <w:tcPr>
            <w:tcW w:w="2102" w:type="dxa"/>
          </w:tcPr>
          <w:p w:rsidR="00ED3ACD" w:rsidRPr="00893EBF" w:rsidRDefault="00ED3ACD" w:rsidP="00ED3A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 w:rsidRPr="0089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D3ACD" w:rsidRPr="00893EBF" w:rsidRDefault="00ED3ACD" w:rsidP="00ED3ACD">
            <w:pPr>
              <w:ind w:firstLine="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</w:tcPr>
          <w:p w:rsidR="00ED3ACD" w:rsidRPr="00893EBF" w:rsidRDefault="00ED3ACD" w:rsidP="00ED3ACD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CD" w:rsidRPr="00893EBF" w:rsidTr="00ED3ACD">
        <w:tc>
          <w:tcPr>
            <w:tcW w:w="2102" w:type="dxa"/>
          </w:tcPr>
          <w:p w:rsidR="00ED3ACD" w:rsidRPr="00893EBF" w:rsidRDefault="00ED3ACD" w:rsidP="00ED3A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 xml:space="preserve">Всего по региону </w:t>
            </w:r>
          </w:p>
        </w:tc>
        <w:tc>
          <w:tcPr>
            <w:tcW w:w="0" w:type="auto"/>
          </w:tcPr>
          <w:p w:rsidR="00ED3ACD" w:rsidRPr="00893EBF" w:rsidRDefault="00ED3ACD" w:rsidP="00ED3ACD">
            <w:pPr>
              <w:ind w:firstLine="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0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4" w:type="dxa"/>
          </w:tcPr>
          <w:p w:rsidR="00ED3ACD" w:rsidRPr="00893EBF" w:rsidRDefault="00ED3ACD" w:rsidP="00ED3AC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14,89</w:t>
            </w:r>
          </w:p>
        </w:tc>
        <w:tc>
          <w:tcPr>
            <w:tcW w:w="1843" w:type="dxa"/>
          </w:tcPr>
          <w:p w:rsidR="00ED3ACD" w:rsidRPr="00893EBF" w:rsidRDefault="00ED3ACD" w:rsidP="0046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ACD" w:rsidRDefault="00ED3ACD" w:rsidP="009344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FA8" w:rsidRPr="00ED3ACD" w:rsidRDefault="00C53FA8" w:rsidP="00C53FA8">
      <w:pPr>
        <w:spacing w:after="56" w:line="240" w:lineRule="auto"/>
        <w:ind w:right="4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8F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D68F9">
        <w:rPr>
          <w:rFonts w:ascii="Times New Roman" w:hAnsi="Times New Roman" w:cs="Times New Roman"/>
          <w:sz w:val="28"/>
          <w:szCs w:val="28"/>
        </w:rPr>
        <w:t xml:space="preserve">. </w:t>
      </w:r>
      <w:r w:rsidRPr="00BF566F">
        <w:rPr>
          <w:rFonts w:ascii="Times New Roman" w:hAnsi="Times New Roman" w:cs="Times New Roman"/>
          <w:i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используемы ОО для внеурочной и внеклассной деятельности для изучения истории Ленинградской области.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2517"/>
      </w:tblGrid>
      <w:tr w:rsidR="008971A3" w:rsidTr="008971A3">
        <w:tc>
          <w:tcPr>
            <w:tcW w:w="3794" w:type="dxa"/>
          </w:tcPr>
          <w:p w:rsidR="008971A3" w:rsidRPr="00C53FA8" w:rsidRDefault="008971A3" w:rsidP="008971A3">
            <w:pPr>
              <w:spacing w:after="56" w:line="302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внеурочной деятельности </w:t>
            </w:r>
          </w:p>
        </w:tc>
        <w:tc>
          <w:tcPr>
            <w:tcW w:w="3260" w:type="dxa"/>
          </w:tcPr>
          <w:p w:rsidR="008971A3" w:rsidRPr="00C53FA8" w:rsidRDefault="008971A3" w:rsidP="008971A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организаций, использующих данную форму</w:t>
            </w:r>
          </w:p>
        </w:tc>
        <w:tc>
          <w:tcPr>
            <w:tcW w:w="2517" w:type="dxa"/>
          </w:tcPr>
          <w:p w:rsidR="008971A3" w:rsidRPr="00C53FA8" w:rsidRDefault="008971A3" w:rsidP="008971A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организаций, использующих данную форму </w:t>
            </w:r>
          </w:p>
        </w:tc>
      </w:tr>
      <w:tr w:rsidR="008971A3" w:rsidTr="008971A3">
        <w:tc>
          <w:tcPr>
            <w:tcW w:w="3794" w:type="dxa"/>
          </w:tcPr>
          <w:p w:rsidR="008971A3" w:rsidRPr="00C53FA8" w:rsidRDefault="008971A3" w:rsidP="008971A3">
            <w:pPr>
              <w:spacing w:after="56" w:line="302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икторины</w:t>
            </w:r>
          </w:p>
        </w:tc>
        <w:tc>
          <w:tcPr>
            <w:tcW w:w="3260" w:type="dxa"/>
          </w:tcPr>
          <w:p w:rsidR="008971A3" w:rsidRPr="00C53FA8" w:rsidRDefault="008971A3" w:rsidP="00897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17" w:type="dxa"/>
          </w:tcPr>
          <w:p w:rsidR="008971A3" w:rsidRPr="00C53FA8" w:rsidRDefault="008971A3" w:rsidP="00897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80,14</w:t>
            </w:r>
          </w:p>
        </w:tc>
      </w:tr>
      <w:tr w:rsidR="008971A3" w:rsidTr="008971A3">
        <w:tc>
          <w:tcPr>
            <w:tcW w:w="3794" w:type="dxa"/>
          </w:tcPr>
          <w:p w:rsidR="008971A3" w:rsidRPr="00C53FA8" w:rsidRDefault="008971A3" w:rsidP="008971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кскурсии</w:t>
            </w:r>
          </w:p>
        </w:tc>
        <w:tc>
          <w:tcPr>
            <w:tcW w:w="3260" w:type="dxa"/>
          </w:tcPr>
          <w:p w:rsidR="008971A3" w:rsidRPr="00C53FA8" w:rsidRDefault="008971A3" w:rsidP="00897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17" w:type="dxa"/>
          </w:tcPr>
          <w:p w:rsidR="008971A3" w:rsidRPr="00C53FA8" w:rsidRDefault="008971A3" w:rsidP="00897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85,82</w:t>
            </w:r>
          </w:p>
        </w:tc>
      </w:tr>
      <w:tr w:rsidR="008971A3" w:rsidTr="008971A3">
        <w:tc>
          <w:tcPr>
            <w:tcW w:w="3794" w:type="dxa"/>
          </w:tcPr>
          <w:p w:rsidR="008971A3" w:rsidRPr="00C53FA8" w:rsidRDefault="008971A3" w:rsidP="008971A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весты</w:t>
            </w:r>
            <w:proofErr w:type="spellEnd"/>
          </w:p>
        </w:tc>
        <w:tc>
          <w:tcPr>
            <w:tcW w:w="3260" w:type="dxa"/>
          </w:tcPr>
          <w:p w:rsidR="008971A3" w:rsidRPr="00C53FA8" w:rsidRDefault="008971A3" w:rsidP="00897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17" w:type="dxa"/>
          </w:tcPr>
          <w:p w:rsidR="008971A3" w:rsidRPr="00C53FA8" w:rsidRDefault="008971A3" w:rsidP="00897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85,11</w:t>
            </w:r>
          </w:p>
        </w:tc>
      </w:tr>
      <w:tr w:rsidR="008971A3" w:rsidTr="008971A3">
        <w:tc>
          <w:tcPr>
            <w:tcW w:w="3794" w:type="dxa"/>
          </w:tcPr>
          <w:p w:rsidR="008971A3" w:rsidRPr="00C53FA8" w:rsidRDefault="008971A3" w:rsidP="008971A3">
            <w:pPr>
              <w:spacing w:after="56" w:line="302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бразовательные путешествия</w:t>
            </w:r>
          </w:p>
        </w:tc>
        <w:tc>
          <w:tcPr>
            <w:tcW w:w="3260" w:type="dxa"/>
          </w:tcPr>
          <w:p w:rsidR="008971A3" w:rsidRPr="00C53FA8" w:rsidRDefault="008971A3" w:rsidP="00897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17" w:type="dxa"/>
          </w:tcPr>
          <w:p w:rsidR="008971A3" w:rsidRPr="00C53FA8" w:rsidRDefault="008971A3" w:rsidP="00897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85,11</w:t>
            </w:r>
          </w:p>
        </w:tc>
      </w:tr>
      <w:tr w:rsidR="008971A3" w:rsidTr="008971A3">
        <w:tc>
          <w:tcPr>
            <w:tcW w:w="3794" w:type="dxa"/>
          </w:tcPr>
          <w:p w:rsidR="008971A3" w:rsidRPr="00C53FA8" w:rsidRDefault="008971A3" w:rsidP="008971A3">
            <w:pPr>
              <w:spacing w:after="56" w:line="302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сторические кружки</w:t>
            </w:r>
          </w:p>
        </w:tc>
        <w:tc>
          <w:tcPr>
            <w:tcW w:w="3260" w:type="dxa"/>
          </w:tcPr>
          <w:p w:rsidR="008971A3" w:rsidRPr="00C53FA8" w:rsidRDefault="008971A3" w:rsidP="00897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17" w:type="dxa"/>
          </w:tcPr>
          <w:p w:rsidR="008971A3" w:rsidRPr="00C53FA8" w:rsidRDefault="008971A3" w:rsidP="00897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32,62</w:t>
            </w:r>
          </w:p>
        </w:tc>
      </w:tr>
      <w:tr w:rsidR="008971A3" w:rsidTr="008971A3">
        <w:tc>
          <w:tcPr>
            <w:tcW w:w="3794" w:type="dxa"/>
          </w:tcPr>
          <w:p w:rsidR="008971A3" w:rsidRPr="00C53FA8" w:rsidRDefault="008971A3" w:rsidP="008971A3">
            <w:pPr>
              <w:spacing w:after="56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лубы</w:t>
            </w:r>
          </w:p>
        </w:tc>
        <w:tc>
          <w:tcPr>
            <w:tcW w:w="3260" w:type="dxa"/>
          </w:tcPr>
          <w:p w:rsidR="008971A3" w:rsidRPr="00C53FA8" w:rsidRDefault="008971A3" w:rsidP="008971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17" w:type="dxa"/>
          </w:tcPr>
          <w:p w:rsidR="008971A3" w:rsidRPr="00C53FA8" w:rsidRDefault="008971A3" w:rsidP="008971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8971A3" w:rsidTr="008971A3">
        <w:tc>
          <w:tcPr>
            <w:tcW w:w="3794" w:type="dxa"/>
          </w:tcPr>
          <w:p w:rsidR="008971A3" w:rsidRPr="00C53FA8" w:rsidRDefault="008971A3" w:rsidP="008971A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и проекты   </w:t>
            </w:r>
          </w:p>
        </w:tc>
        <w:tc>
          <w:tcPr>
            <w:tcW w:w="3260" w:type="dxa"/>
          </w:tcPr>
          <w:p w:rsidR="008971A3" w:rsidRPr="00C53FA8" w:rsidRDefault="008971A3" w:rsidP="008971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17" w:type="dxa"/>
          </w:tcPr>
          <w:p w:rsidR="008971A3" w:rsidRPr="00C53FA8" w:rsidRDefault="008971A3" w:rsidP="008971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87,23</w:t>
            </w:r>
          </w:p>
        </w:tc>
      </w:tr>
      <w:tr w:rsidR="008971A3" w:rsidTr="008971A3">
        <w:tc>
          <w:tcPr>
            <w:tcW w:w="3794" w:type="dxa"/>
          </w:tcPr>
          <w:p w:rsidR="008971A3" w:rsidRPr="00C53FA8" w:rsidRDefault="008971A3" w:rsidP="008971A3">
            <w:pPr>
              <w:spacing w:after="56" w:line="302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Исследовательские (образовательные) экспедиции  </w:t>
            </w:r>
          </w:p>
        </w:tc>
        <w:tc>
          <w:tcPr>
            <w:tcW w:w="3260" w:type="dxa"/>
          </w:tcPr>
          <w:p w:rsidR="008971A3" w:rsidRPr="00C53FA8" w:rsidRDefault="008971A3" w:rsidP="00897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7" w:type="dxa"/>
          </w:tcPr>
          <w:p w:rsidR="008971A3" w:rsidRPr="00C53FA8" w:rsidRDefault="008971A3" w:rsidP="00897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9,22</w:t>
            </w:r>
          </w:p>
        </w:tc>
      </w:tr>
      <w:tr w:rsidR="008971A3" w:rsidTr="008971A3">
        <w:tc>
          <w:tcPr>
            <w:tcW w:w="3794" w:type="dxa"/>
          </w:tcPr>
          <w:p w:rsidR="008971A3" w:rsidRPr="00C53FA8" w:rsidRDefault="008971A3" w:rsidP="008971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Краеведческие олимпиады</w:t>
            </w:r>
          </w:p>
        </w:tc>
        <w:tc>
          <w:tcPr>
            <w:tcW w:w="3260" w:type="dxa"/>
          </w:tcPr>
          <w:p w:rsidR="008971A3" w:rsidRPr="00C53FA8" w:rsidRDefault="008971A3" w:rsidP="00897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dxa"/>
          </w:tcPr>
          <w:p w:rsidR="008971A3" w:rsidRPr="00C53FA8" w:rsidRDefault="008971A3" w:rsidP="00897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2,84</w:t>
            </w:r>
          </w:p>
        </w:tc>
      </w:tr>
      <w:tr w:rsidR="008971A3" w:rsidTr="008971A3">
        <w:tc>
          <w:tcPr>
            <w:tcW w:w="3794" w:type="dxa"/>
          </w:tcPr>
          <w:p w:rsidR="008971A3" w:rsidRPr="00C53FA8" w:rsidRDefault="008971A3" w:rsidP="008971A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Краеведческие чтения  </w:t>
            </w:r>
          </w:p>
        </w:tc>
        <w:tc>
          <w:tcPr>
            <w:tcW w:w="3260" w:type="dxa"/>
          </w:tcPr>
          <w:p w:rsidR="008971A3" w:rsidRPr="00C53FA8" w:rsidRDefault="008971A3" w:rsidP="00897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17" w:type="dxa"/>
          </w:tcPr>
          <w:p w:rsidR="008971A3" w:rsidRPr="00C53FA8" w:rsidRDefault="008971A3" w:rsidP="00897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37,59</w:t>
            </w:r>
          </w:p>
        </w:tc>
      </w:tr>
      <w:tr w:rsidR="008971A3" w:rsidTr="008971A3">
        <w:tc>
          <w:tcPr>
            <w:tcW w:w="3794" w:type="dxa"/>
          </w:tcPr>
          <w:p w:rsidR="008971A3" w:rsidRPr="00C53FA8" w:rsidRDefault="008971A3" w:rsidP="008971A3">
            <w:pPr>
              <w:spacing w:after="56" w:line="302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Мастер-классы в школьном музее</w:t>
            </w:r>
          </w:p>
        </w:tc>
        <w:tc>
          <w:tcPr>
            <w:tcW w:w="3260" w:type="dxa"/>
          </w:tcPr>
          <w:p w:rsidR="008971A3" w:rsidRPr="00C53FA8" w:rsidRDefault="008971A3" w:rsidP="00897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7" w:type="dxa"/>
          </w:tcPr>
          <w:p w:rsidR="008971A3" w:rsidRPr="00C53FA8" w:rsidRDefault="008971A3" w:rsidP="00897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</w:tr>
      <w:tr w:rsidR="008971A3" w:rsidTr="008971A3">
        <w:tc>
          <w:tcPr>
            <w:tcW w:w="3794" w:type="dxa"/>
          </w:tcPr>
          <w:p w:rsidR="008971A3" w:rsidRPr="00C53FA8" w:rsidRDefault="008971A3" w:rsidP="008971A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</w:t>
            </w:r>
          </w:p>
        </w:tc>
        <w:tc>
          <w:tcPr>
            <w:tcW w:w="3260" w:type="dxa"/>
          </w:tcPr>
          <w:p w:rsidR="008971A3" w:rsidRPr="00C53FA8" w:rsidRDefault="008971A3" w:rsidP="00897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dxa"/>
          </w:tcPr>
          <w:p w:rsidR="008971A3" w:rsidRPr="00C53FA8" w:rsidRDefault="008971A3" w:rsidP="00897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</w:tr>
      <w:tr w:rsidR="008971A3" w:rsidTr="008971A3">
        <w:tc>
          <w:tcPr>
            <w:tcW w:w="3794" w:type="dxa"/>
          </w:tcPr>
          <w:p w:rsidR="008971A3" w:rsidRPr="00C53FA8" w:rsidRDefault="008971A3" w:rsidP="008971A3">
            <w:pPr>
              <w:spacing w:after="56" w:line="302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gramStart"/>
            <w:r w:rsidRPr="00C5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5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C5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научно)-практические конференции </w:t>
            </w:r>
          </w:p>
        </w:tc>
        <w:tc>
          <w:tcPr>
            <w:tcW w:w="3260" w:type="dxa"/>
          </w:tcPr>
          <w:p w:rsidR="008971A3" w:rsidRPr="00C53FA8" w:rsidRDefault="008971A3" w:rsidP="00897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17" w:type="dxa"/>
          </w:tcPr>
          <w:p w:rsidR="008971A3" w:rsidRPr="00C53FA8" w:rsidRDefault="008971A3" w:rsidP="008971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51,06</w:t>
            </w:r>
          </w:p>
        </w:tc>
      </w:tr>
    </w:tbl>
    <w:p w:rsidR="0029505F" w:rsidRDefault="0029505F" w:rsidP="009344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4406" w:rsidRPr="00A1325A" w:rsidRDefault="00934406" w:rsidP="009344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325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971A3">
        <w:rPr>
          <w:rFonts w:ascii="Times New Roman" w:hAnsi="Times New Roman" w:cs="Times New Roman"/>
          <w:sz w:val="28"/>
          <w:szCs w:val="28"/>
        </w:rPr>
        <w:t>6</w:t>
      </w:r>
      <w:r w:rsidRPr="00A1325A">
        <w:rPr>
          <w:rFonts w:ascii="Times New Roman" w:hAnsi="Times New Roman" w:cs="Times New Roman"/>
          <w:sz w:val="28"/>
          <w:szCs w:val="28"/>
        </w:rPr>
        <w:t xml:space="preserve">. Распределение </w:t>
      </w:r>
      <w:r w:rsidR="008971A3">
        <w:rPr>
          <w:rFonts w:ascii="Times New Roman" w:hAnsi="Times New Roman" w:cs="Times New Roman"/>
          <w:sz w:val="28"/>
          <w:szCs w:val="28"/>
        </w:rPr>
        <w:t>ОО</w:t>
      </w:r>
      <w:r w:rsidRPr="00A1325A">
        <w:rPr>
          <w:rFonts w:ascii="Times New Roman" w:hAnsi="Times New Roman" w:cs="Times New Roman"/>
          <w:sz w:val="28"/>
          <w:szCs w:val="28"/>
        </w:rPr>
        <w:t xml:space="preserve"> </w:t>
      </w:r>
      <w:r w:rsidRPr="00BF566F">
        <w:rPr>
          <w:rFonts w:ascii="Times New Roman" w:hAnsi="Times New Roman" w:cs="Times New Roman"/>
          <w:i/>
          <w:sz w:val="28"/>
          <w:szCs w:val="28"/>
        </w:rPr>
        <w:t>по уровню удовлетворенности</w:t>
      </w:r>
      <w:r w:rsidRPr="00A1325A">
        <w:rPr>
          <w:rFonts w:ascii="Times New Roman" w:hAnsi="Times New Roman" w:cs="Times New Roman"/>
          <w:sz w:val="28"/>
          <w:szCs w:val="28"/>
        </w:rPr>
        <w:t xml:space="preserve"> </w:t>
      </w:r>
      <w:r w:rsidR="008971A3">
        <w:rPr>
          <w:rFonts w:ascii="Times New Roman" w:hAnsi="Times New Roman" w:cs="Times New Roman"/>
          <w:sz w:val="28"/>
          <w:szCs w:val="28"/>
        </w:rPr>
        <w:t xml:space="preserve">материально-техническими </w:t>
      </w:r>
      <w:r w:rsidRPr="00A1325A">
        <w:rPr>
          <w:rFonts w:ascii="Times New Roman" w:hAnsi="Times New Roman" w:cs="Times New Roman"/>
          <w:sz w:val="28"/>
          <w:szCs w:val="28"/>
        </w:rPr>
        <w:t xml:space="preserve">условиями обучения истории Ленинградской области </w:t>
      </w:r>
    </w:p>
    <w:tbl>
      <w:tblPr>
        <w:tblStyle w:val="a4"/>
        <w:tblW w:w="4975" w:type="pct"/>
        <w:tblLook w:val="04A0" w:firstRow="1" w:lastRow="0" w:firstColumn="1" w:lastColumn="0" w:noHBand="0" w:noVBand="1"/>
      </w:tblPr>
      <w:tblGrid>
        <w:gridCol w:w="2189"/>
        <w:gridCol w:w="1010"/>
        <w:gridCol w:w="1011"/>
        <w:gridCol w:w="1015"/>
        <w:gridCol w:w="1015"/>
        <w:gridCol w:w="1253"/>
        <w:gridCol w:w="1015"/>
        <w:gridCol w:w="1015"/>
      </w:tblGrid>
      <w:tr w:rsidR="0067378D" w:rsidRPr="00502FC7" w:rsidTr="0067378D">
        <w:trPr>
          <w:trHeight w:val="384"/>
        </w:trPr>
        <w:tc>
          <w:tcPr>
            <w:tcW w:w="1149" w:type="pct"/>
            <w:vMerge w:val="restar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530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pct"/>
            <w:gridSpan w:val="6"/>
          </w:tcPr>
          <w:p w:rsidR="0067378D" w:rsidRPr="00502FC7" w:rsidRDefault="0067378D" w:rsidP="008971A3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502FC7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67378D" w:rsidRPr="00502FC7" w:rsidTr="0067378D">
        <w:tc>
          <w:tcPr>
            <w:tcW w:w="1149" w:type="pct"/>
            <w:vMerge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 w:val="restart"/>
          </w:tcPr>
          <w:p w:rsidR="0067378D" w:rsidRDefault="0067378D" w:rsidP="006D68F9">
            <w:pPr>
              <w:ind w:left="-567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064" w:type="pct"/>
            <w:gridSpan w:val="2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1191" w:type="pct"/>
            <w:gridSpan w:val="2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</w:t>
            </w:r>
          </w:p>
        </w:tc>
        <w:tc>
          <w:tcPr>
            <w:tcW w:w="1066" w:type="pct"/>
            <w:gridSpan w:val="2"/>
          </w:tcPr>
          <w:p w:rsidR="0067378D" w:rsidRPr="00502FC7" w:rsidRDefault="0067378D" w:rsidP="006D68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удовлетворены</w:t>
            </w:r>
          </w:p>
        </w:tc>
      </w:tr>
      <w:tr w:rsidR="0067378D" w:rsidRPr="00502FC7" w:rsidTr="0067378D">
        <w:tc>
          <w:tcPr>
            <w:tcW w:w="1149" w:type="pct"/>
            <w:vMerge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33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3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58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3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33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378D" w:rsidRPr="00502FC7" w:rsidTr="0067378D">
        <w:tc>
          <w:tcPr>
            <w:tcW w:w="1149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</w:p>
        </w:tc>
        <w:tc>
          <w:tcPr>
            <w:tcW w:w="530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" w:type="pct"/>
            <w:vAlign w:val="bottom"/>
          </w:tcPr>
          <w:p w:rsidR="0067378D" w:rsidRPr="00502FC7" w:rsidRDefault="0067378D" w:rsidP="00A1325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7378D" w:rsidRPr="00502FC7" w:rsidTr="0067378D">
        <w:tc>
          <w:tcPr>
            <w:tcW w:w="1149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FC7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</w:p>
        </w:tc>
        <w:tc>
          <w:tcPr>
            <w:tcW w:w="530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pct"/>
            <w:vAlign w:val="bottom"/>
          </w:tcPr>
          <w:p w:rsidR="0067378D" w:rsidRPr="00502FC7" w:rsidRDefault="0067378D" w:rsidP="00A1325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7378D" w:rsidRPr="00502FC7" w:rsidTr="0067378D">
        <w:tc>
          <w:tcPr>
            <w:tcW w:w="1149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</w:p>
        </w:tc>
        <w:tc>
          <w:tcPr>
            <w:tcW w:w="530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" w:type="pct"/>
            <w:vAlign w:val="bottom"/>
          </w:tcPr>
          <w:p w:rsidR="0067378D" w:rsidRPr="00502FC7" w:rsidRDefault="0067378D" w:rsidP="00A1325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</w:tr>
      <w:tr w:rsidR="0067378D" w:rsidRPr="00502FC7" w:rsidTr="0067378D">
        <w:tc>
          <w:tcPr>
            <w:tcW w:w="1149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530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" w:type="pct"/>
            <w:vAlign w:val="bottom"/>
          </w:tcPr>
          <w:p w:rsidR="0067378D" w:rsidRPr="00502FC7" w:rsidRDefault="0067378D" w:rsidP="00A1325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8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7378D" w:rsidRPr="00502FC7" w:rsidTr="0067378D">
        <w:tc>
          <w:tcPr>
            <w:tcW w:w="1149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</w:t>
            </w:r>
          </w:p>
        </w:tc>
        <w:tc>
          <w:tcPr>
            <w:tcW w:w="530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" w:type="pct"/>
            <w:vAlign w:val="bottom"/>
          </w:tcPr>
          <w:p w:rsidR="0067378D" w:rsidRPr="00502FC7" w:rsidRDefault="0067378D" w:rsidP="00A1325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8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7378D" w:rsidRPr="00502FC7" w:rsidTr="0067378D">
        <w:tc>
          <w:tcPr>
            <w:tcW w:w="1149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</w:p>
        </w:tc>
        <w:tc>
          <w:tcPr>
            <w:tcW w:w="530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" w:type="pct"/>
            <w:vAlign w:val="bottom"/>
          </w:tcPr>
          <w:p w:rsidR="0067378D" w:rsidRPr="00502FC7" w:rsidRDefault="0067378D" w:rsidP="00A1325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7378D" w:rsidRPr="00502FC7" w:rsidTr="0067378D">
        <w:tc>
          <w:tcPr>
            <w:tcW w:w="1149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</w:p>
        </w:tc>
        <w:tc>
          <w:tcPr>
            <w:tcW w:w="530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" w:type="pct"/>
            <w:vAlign w:val="bottom"/>
          </w:tcPr>
          <w:p w:rsidR="0067378D" w:rsidRPr="00502FC7" w:rsidRDefault="0067378D" w:rsidP="00A1325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7378D" w:rsidRPr="00502FC7" w:rsidTr="0067378D">
        <w:tc>
          <w:tcPr>
            <w:tcW w:w="1149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FC7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</w:p>
        </w:tc>
        <w:tc>
          <w:tcPr>
            <w:tcW w:w="530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" w:type="pct"/>
            <w:vAlign w:val="bottom"/>
          </w:tcPr>
          <w:p w:rsidR="0067378D" w:rsidRPr="00502FC7" w:rsidRDefault="0067378D" w:rsidP="00A1325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7378D" w:rsidRPr="00502FC7" w:rsidTr="0067378D">
        <w:tc>
          <w:tcPr>
            <w:tcW w:w="1149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530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" w:type="pct"/>
            <w:vAlign w:val="bottom"/>
          </w:tcPr>
          <w:p w:rsidR="0067378D" w:rsidRPr="00502FC7" w:rsidRDefault="0067378D" w:rsidP="00A1325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7378D" w:rsidRPr="00502FC7" w:rsidTr="0067378D">
        <w:tc>
          <w:tcPr>
            <w:tcW w:w="1149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sz w:val="24"/>
                <w:szCs w:val="24"/>
              </w:rPr>
              <w:t>Лодейнопольски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30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pct"/>
            <w:vAlign w:val="bottom"/>
          </w:tcPr>
          <w:p w:rsidR="0067378D" w:rsidRPr="00502FC7" w:rsidRDefault="0067378D" w:rsidP="00A1325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8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67378D" w:rsidRPr="00502FC7" w:rsidTr="0067378D">
        <w:tc>
          <w:tcPr>
            <w:tcW w:w="1149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</w:p>
        </w:tc>
        <w:tc>
          <w:tcPr>
            <w:tcW w:w="530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" w:type="pct"/>
            <w:vAlign w:val="bottom"/>
          </w:tcPr>
          <w:p w:rsidR="0067378D" w:rsidRPr="00502FC7" w:rsidRDefault="0067378D" w:rsidP="00A1325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7378D" w:rsidRPr="00502FC7" w:rsidTr="0067378D">
        <w:tc>
          <w:tcPr>
            <w:tcW w:w="1149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</w:p>
        </w:tc>
        <w:tc>
          <w:tcPr>
            <w:tcW w:w="530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" w:type="pct"/>
            <w:vAlign w:val="bottom"/>
          </w:tcPr>
          <w:p w:rsidR="0067378D" w:rsidRPr="00502FC7" w:rsidRDefault="0067378D" w:rsidP="00A1325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7378D" w:rsidRPr="00502FC7" w:rsidTr="0067378D">
        <w:tc>
          <w:tcPr>
            <w:tcW w:w="1149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FC7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</w:p>
        </w:tc>
        <w:tc>
          <w:tcPr>
            <w:tcW w:w="530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pct"/>
            <w:vAlign w:val="bottom"/>
          </w:tcPr>
          <w:p w:rsidR="0067378D" w:rsidRPr="00502FC7" w:rsidRDefault="0067378D" w:rsidP="00A1325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7378D" w:rsidRPr="00502FC7" w:rsidTr="0067378D">
        <w:tc>
          <w:tcPr>
            <w:tcW w:w="1149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</w:p>
        </w:tc>
        <w:tc>
          <w:tcPr>
            <w:tcW w:w="530" w:type="pct"/>
            <w:vAlign w:val="bottom"/>
          </w:tcPr>
          <w:p w:rsidR="0067378D" w:rsidRPr="00502FC7" w:rsidRDefault="0067378D" w:rsidP="0046666A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" w:type="pct"/>
            <w:vAlign w:val="bottom"/>
          </w:tcPr>
          <w:p w:rsidR="0067378D" w:rsidRPr="00502FC7" w:rsidRDefault="0067378D" w:rsidP="00A1325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46666A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46666A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pct"/>
            <w:vAlign w:val="bottom"/>
          </w:tcPr>
          <w:p w:rsidR="0067378D" w:rsidRPr="00502FC7" w:rsidRDefault="0067378D" w:rsidP="0046666A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46666A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46666A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="0067378D" w:rsidRPr="00502FC7" w:rsidTr="0067378D">
        <w:tc>
          <w:tcPr>
            <w:tcW w:w="1149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FC7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</w:p>
        </w:tc>
        <w:tc>
          <w:tcPr>
            <w:tcW w:w="530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vAlign w:val="bottom"/>
          </w:tcPr>
          <w:p w:rsidR="0067378D" w:rsidRPr="00502FC7" w:rsidRDefault="0067378D" w:rsidP="00A1325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67378D" w:rsidRPr="00502FC7" w:rsidTr="0067378D">
        <w:tc>
          <w:tcPr>
            <w:tcW w:w="1149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</w:p>
        </w:tc>
        <w:tc>
          <w:tcPr>
            <w:tcW w:w="530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" w:type="pct"/>
            <w:vAlign w:val="bottom"/>
          </w:tcPr>
          <w:p w:rsidR="0067378D" w:rsidRPr="00502FC7" w:rsidRDefault="0067378D" w:rsidP="00A1325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</w:tr>
      <w:tr w:rsidR="0067378D" w:rsidRPr="00502FC7" w:rsidTr="0067378D">
        <w:tc>
          <w:tcPr>
            <w:tcW w:w="1149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sz w:val="24"/>
                <w:szCs w:val="24"/>
              </w:rPr>
              <w:t>Тихвинский</w:t>
            </w:r>
          </w:p>
        </w:tc>
        <w:tc>
          <w:tcPr>
            <w:tcW w:w="530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vAlign w:val="bottom"/>
          </w:tcPr>
          <w:p w:rsidR="0067378D" w:rsidRPr="00502FC7" w:rsidRDefault="0067378D" w:rsidP="00A1325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7378D" w:rsidRPr="00502FC7" w:rsidTr="0067378D">
        <w:tc>
          <w:tcPr>
            <w:tcW w:w="1149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FC7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 w:rsidRPr="00502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" w:type="pct"/>
            <w:vAlign w:val="bottom"/>
          </w:tcPr>
          <w:p w:rsidR="0067378D" w:rsidRPr="00502FC7" w:rsidRDefault="0067378D" w:rsidP="00A1325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8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7378D" w:rsidRPr="00502FC7" w:rsidTr="0067378D">
        <w:tc>
          <w:tcPr>
            <w:tcW w:w="1149" w:type="pct"/>
          </w:tcPr>
          <w:p w:rsidR="0067378D" w:rsidRPr="00502FC7" w:rsidRDefault="0067378D" w:rsidP="006D68F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0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1" w:type="pct"/>
            <w:vAlign w:val="bottom"/>
          </w:tcPr>
          <w:p w:rsidR="0067378D" w:rsidRPr="00502FC7" w:rsidRDefault="0067378D" w:rsidP="00A1325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65,96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8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" w:type="pct"/>
            <w:vAlign w:val="bottom"/>
          </w:tcPr>
          <w:p w:rsidR="0067378D" w:rsidRPr="00502FC7" w:rsidRDefault="0067378D" w:rsidP="006D68F9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3,55</w:t>
            </w:r>
          </w:p>
        </w:tc>
      </w:tr>
    </w:tbl>
    <w:p w:rsidR="00934406" w:rsidRPr="005D3244" w:rsidRDefault="00934406" w:rsidP="00934406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97" w:rsidRPr="00A1325A" w:rsidRDefault="00DF5C97" w:rsidP="00DF5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325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325A">
        <w:rPr>
          <w:rFonts w:ascii="Times New Roman" w:hAnsi="Times New Roman" w:cs="Times New Roman"/>
          <w:sz w:val="28"/>
          <w:szCs w:val="28"/>
        </w:rPr>
        <w:t xml:space="preserve">. </w:t>
      </w:r>
      <w:r w:rsidRPr="00DF5C97">
        <w:rPr>
          <w:rFonts w:ascii="Times New Roman" w:hAnsi="Times New Roman" w:cs="Times New Roman"/>
          <w:sz w:val="28"/>
          <w:szCs w:val="28"/>
        </w:rPr>
        <w:t xml:space="preserve">Распределение учителей истории, прошедших курсы </w:t>
      </w:r>
      <w:r w:rsidRPr="007F44EC">
        <w:rPr>
          <w:rFonts w:ascii="Times New Roman" w:hAnsi="Times New Roman" w:cs="Times New Roman"/>
          <w:i/>
          <w:sz w:val="28"/>
          <w:szCs w:val="28"/>
        </w:rPr>
        <w:t xml:space="preserve">повышения квалификации </w:t>
      </w:r>
      <w:r w:rsidRPr="00DF5C97">
        <w:rPr>
          <w:rFonts w:ascii="Times New Roman" w:hAnsi="Times New Roman" w:cs="Times New Roman"/>
          <w:sz w:val="28"/>
          <w:szCs w:val="28"/>
        </w:rPr>
        <w:t>по истории  Ленинградской области за последние три года (2015, 2016,2017)</w:t>
      </w:r>
    </w:p>
    <w:p w:rsidR="00DF5C97" w:rsidRDefault="00DF5C97" w:rsidP="00465CB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02"/>
        <w:gridCol w:w="1814"/>
        <w:gridCol w:w="2749"/>
        <w:gridCol w:w="2906"/>
      </w:tblGrid>
      <w:tr w:rsidR="00DF5C97" w:rsidRPr="00AA09AB" w:rsidTr="008525F9">
        <w:trPr>
          <w:trHeight w:val="1449"/>
        </w:trPr>
        <w:tc>
          <w:tcPr>
            <w:tcW w:w="1098" w:type="pct"/>
          </w:tcPr>
          <w:p w:rsidR="00DF5C97" w:rsidRPr="00AA09AB" w:rsidRDefault="00DF5C97" w:rsidP="00DF5C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948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истории в ОО (из числа ответивших)</w:t>
            </w:r>
          </w:p>
        </w:tc>
        <w:tc>
          <w:tcPr>
            <w:tcW w:w="1436" w:type="pct"/>
          </w:tcPr>
          <w:p w:rsidR="00DF5C97" w:rsidRPr="00AA09AB" w:rsidRDefault="00DF5C97" w:rsidP="00DF5C97">
            <w:pPr>
              <w:spacing w:after="5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A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учителей истории, которые прошли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Pr="00AA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ИЛО</w:t>
            </w:r>
            <w:r w:rsidRPr="00AA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последние три года (2015, 2016,2017)</w:t>
            </w:r>
          </w:p>
        </w:tc>
        <w:tc>
          <w:tcPr>
            <w:tcW w:w="1518" w:type="pct"/>
          </w:tcPr>
          <w:p w:rsidR="00DF5C97" w:rsidRPr="00AA09AB" w:rsidRDefault="00DF5C97" w:rsidP="00DF5C97">
            <w:pPr>
              <w:spacing w:after="56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  <w:r w:rsidRPr="00AA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</w:t>
            </w:r>
          </w:p>
        </w:tc>
      </w:tr>
      <w:tr w:rsidR="00DF5C97" w:rsidRPr="00AA09AB" w:rsidTr="008525F9">
        <w:tc>
          <w:tcPr>
            <w:tcW w:w="1098" w:type="pct"/>
          </w:tcPr>
          <w:p w:rsidR="00DF5C97" w:rsidRPr="00AA09AB" w:rsidRDefault="00DF5C97" w:rsidP="00DF5C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</w:p>
        </w:tc>
        <w:tc>
          <w:tcPr>
            <w:tcW w:w="948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6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pct"/>
          </w:tcPr>
          <w:p w:rsidR="00DF5C97" w:rsidRPr="00AA09AB" w:rsidRDefault="00DF5C97" w:rsidP="00DF5C97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</w:tr>
      <w:tr w:rsidR="00DF5C97" w:rsidRPr="00AA09AB" w:rsidTr="008525F9">
        <w:tc>
          <w:tcPr>
            <w:tcW w:w="1098" w:type="pct"/>
          </w:tcPr>
          <w:p w:rsidR="00DF5C97" w:rsidRPr="00AA09AB" w:rsidRDefault="00DF5C97" w:rsidP="00DF5C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</w:p>
        </w:tc>
        <w:tc>
          <w:tcPr>
            <w:tcW w:w="948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6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pct"/>
          </w:tcPr>
          <w:p w:rsidR="00DF5C97" w:rsidRPr="00AA09AB" w:rsidRDefault="00DF5C97" w:rsidP="00DF5C97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F5C97" w:rsidRPr="00AA09AB" w:rsidTr="008525F9">
        <w:tc>
          <w:tcPr>
            <w:tcW w:w="1098" w:type="pct"/>
          </w:tcPr>
          <w:p w:rsidR="00DF5C97" w:rsidRPr="00AA09AB" w:rsidRDefault="00DF5C97" w:rsidP="00DF5C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</w:p>
        </w:tc>
        <w:tc>
          <w:tcPr>
            <w:tcW w:w="948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36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8" w:type="pct"/>
          </w:tcPr>
          <w:p w:rsidR="00DF5C97" w:rsidRPr="00AA09AB" w:rsidRDefault="00DF5C97" w:rsidP="00DF5C97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29,17</w:t>
            </w:r>
          </w:p>
        </w:tc>
      </w:tr>
      <w:tr w:rsidR="00DF5C97" w:rsidRPr="00AA09AB" w:rsidTr="008525F9">
        <w:tc>
          <w:tcPr>
            <w:tcW w:w="1098" w:type="pct"/>
          </w:tcPr>
          <w:p w:rsidR="00DF5C97" w:rsidRPr="00AA09AB" w:rsidRDefault="00DF5C97" w:rsidP="00DF5C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948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36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8" w:type="pct"/>
          </w:tcPr>
          <w:p w:rsidR="00DF5C97" w:rsidRPr="00AA09AB" w:rsidRDefault="00DF5C97" w:rsidP="00DF5C97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DF5C97" w:rsidRPr="00AA09AB" w:rsidTr="008525F9">
        <w:tc>
          <w:tcPr>
            <w:tcW w:w="1098" w:type="pct"/>
          </w:tcPr>
          <w:p w:rsidR="00DF5C97" w:rsidRPr="00AA09AB" w:rsidRDefault="00DF5C97" w:rsidP="00DF5C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</w:t>
            </w:r>
          </w:p>
        </w:tc>
        <w:tc>
          <w:tcPr>
            <w:tcW w:w="948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36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8" w:type="pct"/>
          </w:tcPr>
          <w:p w:rsidR="00DF5C97" w:rsidRPr="00AA09AB" w:rsidRDefault="00DF5C97" w:rsidP="00DF5C97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34,15</w:t>
            </w:r>
          </w:p>
        </w:tc>
      </w:tr>
      <w:tr w:rsidR="00DF5C97" w:rsidRPr="00AA09AB" w:rsidTr="008525F9">
        <w:tc>
          <w:tcPr>
            <w:tcW w:w="1098" w:type="pct"/>
          </w:tcPr>
          <w:p w:rsidR="00DF5C97" w:rsidRPr="00AA09AB" w:rsidRDefault="00DF5C97" w:rsidP="00DF5C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</w:p>
        </w:tc>
        <w:tc>
          <w:tcPr>
            <w:tcW w:w="948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6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pct"/>
          </w:tcPr>
          <w:p w:rsidR="00DF5C97" w:rsidRPr="00AA09AB" w:rsidRDefault="00DF5C97" w:rsidP="00DF5C97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DF5C97" w:rsidRPr="00AA09AB" w:rsidTr="008525F9">
        <w:tc>
          <w:tcPr>
            <w:tcW w:w="1098" w:type="pct"/>
          </w:tcPr>
          <w:p w:rsidR="00DF5C97" w:rsidRPr="00AA09AB" w:rsidRDefault="00DF5C97" w:rsidP="00DF5C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</w:p>
        </w:tc>
        <w:tc>
          <w:tcPr>
            <w:tcW w:w="948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36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8" w:type="pct"/>
          </w:tcPr>
          <w:p w:rsidR="00DF5C97" w:rsidRPr="00AA09AB" w:rsidRDefault="00DF5C97" w:rsidP="00DF5C97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31,58</w:t>
            </w:r>
          </w:p>
        </w:tc>
      </w:tr>
      <w:tr w:rsidR="00DF5C97" w:rsidRPr="00AA09AB" w:rsidTr="008525F9">
        <w:tc>
          <w:tcPr>
            <w:tcW w:w="1098" w:type="pct"/>
          </w:tcPr>
          <w:p w:rsidR="00DF5C97" w:rsidRPr="00AA09AB" w:rsidRDefault="00DF5C97" w:rsidP="00DF5C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Киришский</w:t>
            </w:r>
            <w:proofErr w:type="spellEnd"/>
          </w:p>
        </w:tc>
        <w:tc>
          <w:tcPr>
            <w:tcW w:w="948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36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8" w:type="pct"/>
          </w:tcPr>
          <w:p w:rsidR="00DF5C97" w:rsidRPr="00AA09AB" w:rsidRDefault="00DF5C97" w:rsidP="00DF5C97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61,11</w:t>
            </w:r>
          </w:p>
        </w:tc>
      </w:tr>
      <w:tr w:rsidR="00DF5C97" w:rsidRPr="00AA09AB" w:rsidTr="008525F9">
        <w:trPr>
          <w:trHeight w:val="343"/>
        </w:trPr>
        <w:tc>
          <w:tcPr>
            <w:tcW w:w="1098" w:type="pct"/>
          </w:tcPr>
          <w:p w:rsidR="00DF5C97" w:rsidRPr="00AA09AB" w:rsidRDefault="00DF5C97" w:rsidP="00DF5C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948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36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8" w:type="pct"/>
          </w:tcPr>
          <w:p w:rsidR="00DF5C97" w:rsidRPr="00AA09AB" w:rsidRDefault="00DF5C97" w:rsidP="00DF5C97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52,38</w:t>
            </w:r>
          </w:p>
        </w:tc>
      </w:tr>
      <w:tr w:rsidR="00DF5C97" w:rsidRPr="00AA09AB" w:rsidTr="004739D5">
        <w:trPr>
          <w:trHeight w:val="288"/>
        </w:trPr>
        <w:tc>
          <w:tcPr>
            <w:tcW w:w="1098" w:type="pct"/>
          </w:tcPr>
          <w:p w:rsidR="00DF5C97" w:rsidRPr="00AA09AB" w:rsidRDefault="00DF5C97" w:rsidP="00DF5C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Лодейнопольский</w:t>
            </w:r>
          </w:p>
        </w:tc>
        <w:tc>
          <w:tcPr>
            <w:tcW w:w="948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6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pct"/>
          </w:tcPr>
          <w:p w:rsidR="00DF5C97" w:rsidRPr="00AA09AB" w:rsidRDefault="00DF5C97" w:rsidP="00DF5C97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</w:tr>
      <w:tr w:rsidR="00DF5C97" w:rsidRPr="00AA09AB" w:rsidTr="008525F9">
        <w:tc>
          <w:tcPr>
            <w:tcW w:w="1098" w:type="pct"/>
          </w:tcPr>
          <w:p w:rsidR="00DF5C97" w:rsidRPr="00AA09AB" w:rsidRDefault="00DF5C97" w:rsidP="00DF5C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</w:p>
        </w:tc>
        <w:tc>
          <w:tcPr>
            <w:tcW w:w="948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6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pct"/>
          </w:tcPr>
          <w:p w:rsidR="00DF5C97" w:rsidRPr="00AA09AB" w:rsidRDefault="00DF5C97" w:rsidP="00DF5C97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26,67</w:t>
            </w:r>
          </w:p>
        </w:tc>
      </w:tr>
      <w:tr w:rsidR="00DF5C97" w:rsidRPr="00AA09AB" w:rsidTr="008525F9">
        <w:tc>
          <w:tcPr>
            <w:tcW w:w="1098" w:type="pct"/>
          </w:tcPr>
          <w:p w:rsidR="00DF5C97" w:rsidRPr="00AA09AB" w:rsidRDefault="00DF5C97" w:rsidP="00DF5C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</w:p>
        </w:tc>
        <w:tc>
          <w:tcPr>
            <w:tcW w:w="948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36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8" w:type="pct"/>
          </w:tcPr>
          <w:p w:rsidR="00DF5C97" w:rsidRPr="00AA09AB" w:rsidRDefault="00DF5C97" w:rsidP="00DF5C97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DF5C97" w:rsidRPr="00AA09AB" w:rsidTr="008525F9">
        <w:tc>
          <w:tcPr>
            <w:tcW w:w="1098" w:type="pct"/>
          </w:tcPr>
          <w:p w:rsidR="00DF5C97" w:rsidRPr="00AA09AB" w:rsidRDefault="00DF5C97" w:rsidP="00DF5C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</w:p>
        </w:tc>
        <w:tc>
          <w:tcPr>
            <w:tcW w:w="948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6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8" w:type="pct"/>
          </w:tcPr>
          <w:p w:rsidR="00DF5C97" w:rsidRPr="00AA09AB" w:rsidRDefault="00DF5C97" w:rsidP="00DF5C97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</w:tr>
      <w:tr w:rsidR="00DF5C97" w:rsidRPr="00AA09AB" w:rsidTr="008525F9">
        <w:tc>
          <w:tcPr>
            <w:tcW w:w="1098" w:type="pct"/>
          </w:tcPr>
          <w:p w:rsidR="00DF5C97" w:rsidRPr="00AA09AB" w:rsidRDefault="00DF5C97" w:rsidP="00DF5C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</w:p>
        </w:tc>
        <w:tc>
          <w:tcPr>
            <w:tcW w:w="948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6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pct"/>
          </w:tcPr>
          <w:p w:rsidR="00DF5C97" w:rsidRPr="00AA09AB" w:rsidRDefault="00DF5C97" w:rsidP="00DF5C97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5C97" w:rsidRPr="00AA09AB" w:rsidTr="008525F9">
        <w:tc>
          <w:tcPr>
            <w:tcW w:w="1098" w:type="pct"/>
          </w:tcPr>
          <w:p w:rsidR="00DF5C97" w:rsidRPr="00AA09AB" w:rsidRDefault="00DF5C97" w:rsidP="00DF5C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</w:p>
        </w:tc>
        <w:tc>
          <w:tcPr>
            <w:tcW w:w="948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6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pct"/>
          </w:tcPr>
          <w:p w:rsidR="00DF5C97" w:rsidRPr="00AA09AB" w:rsidRDefault="00DF5C97" w:rsidP="00DF5C97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DF5C97" w:rsidRPr="00AA09AB" w:rsidTr="008525F9">
        <w:tc>
          <w:tcPr>
            <w:tcW w:w="1098" w:type="pct"/>
          </w:tcPr>
          <w:p w:rsidR="00DF5C97" w:rsidRPr="00AA09AB" w:rsidRDefault="00DF5C97" w:rsidP="00DF5C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</w:p>
        </w:tc>
        <w:tc>
          <w:tcPr>
            <w:tcW w:w="948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36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8" w:type="pct"/>
          </w:tcPr>
          <w:p w:rsidR="00DF5C97" w:rsidRPr="00AA09AB" w:rsidRDefault="00DF5C97" w:rsidP="00DF5C97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</w:tr>
      <w:tr w:rsidR="00DF5C97" w:rsidRPr="00AA09AB" w:rsidTr="008525F9">
        <w:tc>
          <w:tcPr>
            <w:tcW w:w="1098" w:type="pct"/>
          </w:tcPr>
          <w:p w:rsidR="00DF5C97" w:rsidRPr="00AA09AB" w:rsidRDefault="00DF5C97" w:rsidP="00DF5C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Тихвинский</w:t>
            </w:r>
          </w:p>
        </w:tc>
        <w:tc>
          <w:tcPr>
            <w:tcW w:w="948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6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pct"/>
          </w:tcPr>
          <w:p w:rsidR="00DF5C97" w:rsidRPr="00AA09AB" w:rsidRDefault="00DF5C97" w:rsidP="00DF5C97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F5C97" w:rsidRPr="00AA09AB" w:rsidTr="008525F9">
        <w:tc>
          <w:tcPr>
            <w:tcW w:w="1098" w:type="pct"/>
          </w:tcPr>
          <w:p w:rsidR="00DF5C97" w:rsidRPr="00AA09AB" w:rsidRDefault="00DF5C97" w:rsidP="00DF5C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 w:rsidRPr="00AA0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8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36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8" w:type="pct"/>
          </w:tcPr>
          <w:p w:rsidR="00DF5C97" w:rsidRPr="00AA09AB" w:rsidRDefault="00DF5C97" w:rsidP="00DF5C97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</w:t>
            </w:r>
          </w:p>
        </w:tc>
      </w:tr>
      <w:tr w:rsidR="00DF5C97" w:rsidRPr="00AA09AB" w:rsidTr="008525F9">
        <w:trPr>
          <w:trHeight w:val="87"/>
        </w:trPr>
        <w:tc>
          <w:tcPr>
            <w:tcW w:w="1098" w:type="pct"/>
          </w:tcPr>
          <w:p w:rsidR="00DF5C97" w:rsidRPr="00AA09AB" w:rsidRDefault="00DF5C97" w:rsidP="00DF5C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 xml:space="preserve">Всего по региону </w:t>
            </w:r>
          </w:p>
        </w:tc>
        <w:tc>
          <w:tcPr>
            <w:tcW w:w="948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436" w:type="pct"/>
          </w:tcPr>
          <w:p w:rsidR="00DF5C97" w:rsidRPr="00AA09AB" w:rsidRDefault="00DF5C97" w:rsidP="00DF5C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18" w:type="pct"/>
          </w:tcPr>
          <w:p w:rsidR="00DF5C97" w:rsidRPr="00AA09AB" w:rsidRDefault="00DF5C97" w:rsidP="00DF5C97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34,12</w:t>
            </w:r>
          </w:p>
        </w:tc>
      </w:tr>
    </w:tbl>
    <w:tbl>
      <w:tblPr>
        <w:tblpPr w:leftFromText="180" w:rightFromText="180" w:vertAnchor="page" w:horzAnchor="page" w:tblpX="823" w:tblpY="5896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878"/>
        <w:gridCol w:w="879"/>
        <w:gridCol w:w="879"/>
        <w:gridCol w:w="879"/>
        <w:gridCol w:w="879"/>
        <w:gridCol w:w="878"/>
        <w:gridCol w:w="879"/>
        <w:gridCol w:w="879"/>
        <w:gridCol w:w="879"/>
        <w:gridCol w:w="879"/>
      </w:tblGrid>
      <w:tr w:rsidR="00656A24" w:rsidRPr="004739D5" w:rsidTr="00656A24">
        <w:trPr>
          <w:trHeight w:val="14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уч-ся</w:t>
            </w:r>
          </w:p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ответивших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школ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MAX</w:t>
            </w:r>
            <w:r w:rsidRPr="0047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балл по району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уч-ся, получивших максимальный балл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таких</w:t>
            </w:r>
          </w:p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уч-ся 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 балл по району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gramStart"/>
            <w:r w:rsidRPr="0047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получивших</w:t>
            </w:r>
            <w:proofErr w:type="gramEnd"/>
            <w:r w:rsidRPr="0047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средний и выше среднего балла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таких уч-ся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уч-ся, получивших ниже среднего балла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таких уч-ся</w:t>
            </w:r>
          </w:p>
        </w:tc>
      </w:tr>
      <w:tr w:rsidR="00656A24" w:rsidRPr="004739D5" w:rsidTr="00656A24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Бокситогорский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38,3</w:t>
            </w:r>
          </w:p>
        </w:tc>
      </w:tr>
      <w:tr w:rsidR="00656A24" w:rsidRPr="004739D5" w:rsidTr="00656A24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Волосовский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18,63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1859F8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56A24"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</w:tr>
      <w:tr w:rsidR="00656A24" w:rsidRPr="004739D5" w:rsidTr="00656A24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Волховский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18,03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</w:tr>
      <w:tr w:rsidR="00656A24" w:rsidRPr="004739D5" w:rsidTr="00656A24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Всеволожский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17,96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</w:tr>
      <w:tr w:rsidR="00656A24" w:rsidRPr="004739D5" w:rsidTr="00656A24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Выборгский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</w:tr>
      <w:tr w:rsidR="00656A24" w:rsidRPr="004739D5" w:rsidTr="00656A24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Гатчинский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40,4</w:t>
            </w:r>
          </w:p>
        </w:tc>
      </w:tr>
      <w:tr w:rsidR="00656A24" w:rsidRPr="004739D5" w:rsidTr="00656A24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Кингисеппский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18,92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656A24" w:rsidRPr="004739D5" w:rsidTr="00656A24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Киришский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</w:tr>
      <w:tr w:rsidR="00656A24" w:rsidRPr="004739D5" w:rsidTr="00656A24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Кировский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17,74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37,7</w:t>
            </w:r>
          </w:p>
        </w:tc>
      </w:tr>
      <w:tr w:rsidR="00656A24" w:rsidRPr="004739D5" w:rsidTr="00656A24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Лодейнопольский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39,3</w:t>
            </w:r>
          </w:p>
        </w:tc>
      </w:tr>
      <w:tr w:rsidR="00656A24" w:rsidRPr="004739D5" w:rsidTr="00656A24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Ломоносовский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</w:tr>
      <w:tr w:rsidR="00656A24" w:rsidRPr="004739D5" w:rsidTr="00656A24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Лужский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40,6</w:t>
            </w:r>
          </w:p>
        </w:tc>
      </w:tr>
      <w:tr w:rsidR="00656A24" w:rsidRPr="004739D5" w:rsidTr="00656A24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Подпорожский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</w:tr>
      <w:tr w:rsidR="00656A24" w:rsidRPr="004739D5" w:rsidTr="00656A24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Приозерский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656A24" w:rsidRPr="004739D5" w:rsidTr="00656A24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Сланцевский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75,9</w:t>
            </w:r>
          </w:p>
        </w:tc>
      </w:tr>
      <w:tr w:rsidR="00656A24" w:rsidRPr="004739D5" w:rsidTr="00656A24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Сосновоборский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</w:tr>
      <w:tr w:rsidR="00656A24" w:rsidRPr="004739D5" w:rsidTr="00656A24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Тихвинский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</w:tr>
      <w:tr w:rsidR="00656A24" w:rsidRPr="004739D5" w:rsidTr="00656A24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Тосненский</w:t>
            </w:r>
            <w:proofErr w:type="spellEnd"/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54,2</w:t>
            </w:r>
          </w:p>
        </w:tc>
      </w:tr>
      <w:tr w:rsidR="00656A24" w:rsidRPr="004739D5" w:rsidTr="00656A24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24" w:rsidRPr="004739D5" w:rsidRDefault="00656A24" w:rsidP="0065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24" w:rsidRPr="004739D5" w:rsidRDefault="00656A24" w:rsidP="0065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17,07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24" w:rsidRPr="004739D5" w:rsidRDefault="00656A24" w:rsidP="00656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39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42,2</w:t>
            </w:r>
          </w:p>
        </w:tc>
      </w:tr>
    </w:tbl>
    <w:p w:rsidR="004739D5" w:rsidRDefault="004739D5" w:rsidP="008525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6A24" w:rsidRDefault="00656A24" w:rsidP="00656A2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8. Распределение </w:t>
      </w:r>
      <w:r w:rsidRPr="00656A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баллов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районам по результатам написания диагностической работы.</w:t>
      </w:r>
    </w:p>
    <w:p w:rsidR="007F44EC" w:rsidRDefault="007F44EC" w:rsidP="008525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44EC" w:rsidRDefault="007F44EC" w:rsidP="008525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C97" w:rsidRDefault="00DF5C97" w:rsidP="00465CB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6146" w:rsidRDefault="00076146" w:rsidP="00465CB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5F9" w:rsidRDefault="008525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525F9" w:rsidSect="0031364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7D" w:rsidRDefault="00815A7D" w:rsidP="00B9695C">
      <w:pPr>
        <w:spacing w:after="0" w:line="240" w:lineRule="auto"/>
      </w:pPr>
      <w:r>
        <w:separator/>
      </w:r>
    </w:p>
  </w:endnote>
  <w:endnote w:type="continuationSeparator" w:id="0">
    <w:p w:rsidR="00815A7D" w:rsidRDefault="00815A7D" w:rsidP="00B9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3782"/>
      <w:docPartObj>
        <w:docPartGallery w:val="Page Numbers (Bottom of Page)"/>
        <w:docPartUnique/>
      </w:docPartObj>
    </w:sdtPr>
    <w:sdtEndPr/>
    <w:sdtContent>
      <w:p w:rsidR="001859F8" w:rsidRDefault="00815A7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CA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859F8" w:rsidRDefault="001859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7D" w:rsidRDefault="00815A7D" w:rsidP="00B9695C">
      <w:pPr>
        <w:spacing w:after="0" w:line="240" w:lineRule="auto"/>
      </w:pPr>
      <w:r>
        <w:separator/>
      </w:r>
    </w:p>
  </w:footnote>
  <w:footnote w:type="continuationSeparator" w:id="0">
    <w:p w:rsidR="00815A7D" w:rsidRDefault="00815A7D" w:rsidP="00B9695C">
      <w:pPr>
        <w:spacing w:after="0" w:line="240" w:lineRule="auto"/>
      </w:pPr>
      <w:r>
        <w:continuationSeparator/>
      </w:r>
    </w:p>
  </w:footnote>
  <w:footnote w:id="1">
    <w:p w:rsidR="0082795D" w:rsidRPr="0029505F" w:rsidRDefault="0082795D">
      <w:pPr>
        <w:pStyle w:val="a5"/>
        <w:rPr>
          <w:rFonts w:ascii="Times New Roman" w:hAnsi="Times New Roman" w:cs="Times New Roman"/>
          <w:sz w:val="24"/>
          <w:szCs w:val="24"/>
        </w:rPr>
      </w:pPr>
      <w:r w:rsidRPr="00B9695C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B9695C">
        <w:rPr>
          <w:rFonts w:ascii="Times New Roman" w:hAnsi="Times New Roman" w:cs="Times New Roman"/>
          <w:sz w:val="22"/>
          <w:szCs w:val="22"/>
        </w:rPr>
        <w:t xml:space="preserve"> </w:t>
      </w:r>
      <w:r w:rsidRPr="0029505F">
        <w:rPr>
          <w:rFonts w:ascii="Times New Roman" w:hAnsi="Times New Roman" w:cs="Times New Roman"/>
          <w:sz w:val="24"/>
          <w:szCs w:val="24"/>
        </w:rPr>
        <w:t xml:space="preserve">Серебряный пояс России. Путешествие по земле Ленинградской в рассказах для детей/ под общ.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9505F">
        <w:rPr>
          <w:rFonts w:ascii="Times New Roman" w:hAnsi="Times New Roman" w:cs="Times New Roman"/>
          <w:sz w:val="24"/>
          <w:szCs w:val="24"/>
        </w:rPr>
        <w:t>едакцией С.А. Лисицына, СПб</w:t>
      </w:r>
      <w:proofErr w:type="gramStart"/>
      <w:r w:rsidRPr="0029505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9505F">
        <w:rPr>
          <w:rFonts w:ascii="Times New Roman" w:hAnsi="Times New Roman" w:cs="Times New Roman"/>
          <w:sz w:val="24"/>
          <w:szCs w:val="24"/>
        </w:rPr>
        <w:t xml:space="preserve">Дрофа,  2004, 136 с. </w:t>
      </w:r>
      <w:proofErr w:type="spellStart"/>
      <w:r w:rsidRPr="0029505F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29505F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82795D" w:rsidRPr="0029505F" w:rsidRDefault="0082795D">
      <w:pPr>
        <w:pStyle w:val="a5"/>
        <w:rPr>
          <w:rFonts w:ascii="Times New Roman" w:hAnsi="Times New Roman" w:cs="Times New Roman"/>
          <w:sz w:val="24"/>
          <w:szCs w:val="24"/>
        </w:rPr>
      </w:pPr>
      <w:r w:rsidRPr="0029505F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29505F">
        <w:rPr>
          <w:rFonts w:ascii="Times New Roman" w:hAnsi="Times New Roman" w:cs="Times New Roman"/>
          <w:sz w:val="24"/>
          <w:szCs w:val="24"/>
        </w:rPr>
        <w:t xml:space="preserve"> Т.А. Кудрявцева. Бабочка над заливом. Книга для семейного чтения о природе, истории и культуре ЛО. СПб</w:t>
      </w:r>
      <w:proofErr w:type="gramStart"/>
      <w:r w:rsidRPr="0029505F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29505F">
        <w:rPr>
          <w:rFonts w:ascii="Times New Roman" w:hAnsi="Times New Roman" w:cs="Times New Roman"/>
          <w:sz w:val="24"/>
          <w:szCs w:val="24"/>
        </w:rPr>
        <w:t xml:space="preserve">Первый класс», 2011, 196 с. </w:t>
      </w:r>
    </w:p>
    <w:p w:rsidR="0082795D" w:rsidRPr="0029505F" w:rsidRDefault="0082795D">
      <w:pPr>
        <w:pStyle w:val="a5"/>
        <w:rPr>
          <w:rFonts w:ascii="Times New Roman" w:hAnsi="Times New Roman" w:cs="Times New Roman"/>
          <w:sz w:val="24"/>
          <w:szCs w:val="24"/>
        </w:rPr>
      </w:pPr>
      <w:r w:rsidRPr="0029505F">
        <w:rPr>
          <w:rFonts w:ascii="Times New Roman" w:hAnsi="Times New Roman" w:cs="Times New Roman"/>
          <w:sz w:val="24"/>
          <w:szCs w:val="24"/>
        </w:rPr>
        <w:t>Пособия разработаны в рамках совместных проектов с ГАОУ ДПО «ЛОИРО».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1B6"/>
    <w:multiLevelType w:val="hybridMultilevel"/>
    <w:tmpl w:val="A79A73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425561"/>
    <w:multiLevelType w:val="hybridMultilevel"/>
    <w:tmpl w:val="466860EE"/>
    <w:lvl w:ilvl="0" w:tplc="2420698A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525B27C7"/>
    <w:multiLevelType w:val="hybridMultilevel"/>
    <w:tmpl w:val="4A6228CE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96D98"/>
    <w:multiLevelType w:val="hybridMultilevel"/>
    <w:tmpl w:val="155A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F65DC"/>
    <w:multiLevelType w:val="hybridMultilevel"/>
    <w:tmpl w:val="FBEE7D1A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06"/>
    <w:rsid w:val="00076146"/>
    <w:rsid w:val="00157BE5"/>
    <w:rsid w:val="001859F8"/>
    <w:rsid w:val="00193979"/>
    <w:rsid w:val="001968C2"/>
    <w:rsid w:val="001A5DFA"/>
    <w:rsid w:val="001E4F4D"/>
    <w:rsid w:val="00232D36"/>
    <w:rsid w:val="00252D6A"/>
    <w:rsid w:val="00262C7A"/>
    <w:rsid w:val="00274FA2"/>
    <w:rsid w:val="0028364A"/>
    <w:rsid w:val="0029505F"/>
    <w:rsid w:val="003015AA"/>
    <w:rsid w:val="0031081F"/>
    <w:rsid w:val="00313649"/>
    <w:rsid w:val="00392022"/>
    <w:rsid w:val="003C39DA"/>
    <w:rsid w:val="003D277B"/>
    <w:rsid w:val="00402669"/>
    <w:rsid w:val="00417113"/>
    <w:rsid w:val="0042782A"/>
    <w:rsid w:val="00431E5C"/>
    <w:rsid w:val="00437AF1"/>
    <w:rsid w:val="00455C16"/>
    <w:rsid w:val="00465CBF"/>
    <w:rsid w:val="0046666A"/>
    <w:rsid w:val="004739D5"/>
    <w:rsid w:val="00495512"/>
    <w:rsid w:val="005912E4"/>
    <w:rsid w:val="005E6DD5"/>
    <w:rsid w:val="005F7396"/>
    <w:rsid w:val="00656A24"/>
    <w:rsid w:val="0067378D"/>
    <w:rsid w:val="006D68F9"/>
    <w:rsid w:val="006E7871"/>
    <w:rsid w:val="0074451A"/>
    <w:rsid w:val="00794396"/>
    <w:rsid w:val="007B365B"/>
    <w:rsid w:val="007C0682"/>
    <w:rsid w:val="007D518F"/>
    <w:rsid w:val="007F44EC"/>
    <w:rsid w:val="00803CAF"/>
    <w:rsid w:val="00815A7D"/>
    <w:rsid w:val="00816B6B"/>
    <w:rsid w:val="0082795D"/>
    <w:rsid w:val="00840E6F"/>
    <w:rsid w:val="0084780E"/>
    <w:rsid w:val="008525F9"/>
    <w:rsid w:val="00853C03"/>
    <w:rsid w:val="008575B5"/>
    <w:rsid w:val="008971A3"/>
    <w:rsid w:val="008E090F"/>
    <w:rsid w:val="008F1B39"/>
    <w:rsid w:val="00934406"/>
    <w:rsid w:val="00934D62"/>
    <w:rsid w:val="009810A6"/>
    <w:rsid w:val="00995A7C"/>
    <w:rsid w:val="00A1325A"/>
    <w:rsid w:val="00A53D0C"/>
    <w:rsid w:val="00A55380"/>
    <w:rsid w:val="00A80CDF"/>
    <w:rsid w:val="00AD097C"/>
    <w:rsid w:val="00AF29AF"/>
    <w:rsid w:val="00B178A2"/>
    <w:rsid w:val="00B55F3D"/>
    <w:rsid w:val="00B9695C"/>
    <w:rsid w:val="00BA3DBA"/>
    <w:rsid w:val="00BB54F1"/>
    <w:rsid w:val="00BC628F"/>
    <w:rsid w:val="00BF566F"/>
    <w:rsid w:val="00C00458"/>
    <w:rsid w:val="00C3477C"/>
    <w:rsid w:val="00C53FA8"/>
    <w:rsid w:val="00CC5254"/>
    <w:rsid w:val="00CD2C88"/>
    <w:rsid w:val="00DB53DA"/>
    <w:rsid w:val="00DD6E7F"/>
    <w:rsid w:val="00DF1C02"/>
    <w:rsid w:val="00DF5C97"/>
    <w:rsid w:val="00E405C5"/>
    <w:rsid w:val="00E71C5A"/>
    <w:rsid w:val="00E8070A"/>
    <w:rsid w:val="00E92268"/>
    <w:rsid w:val="00ED3ACD"/>
    <w:rsid w:val="00F3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4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93440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34406"/>
    <w:pPr>
      <w:spacing w:after="0" w:line="240" w:lineRule="auto"/>
      <w:ind w:right="40"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344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5">
    <w:name w:val="footnote text"/>
    <w:basedOn w:val="a"/>
    <w:link w:val="a6"/>
    <w:uiPriority w:val="99"/>
    <w:semiHidden/>
    <w:unhideWhenUsed/>
    <w:rsid w:val="00B9695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9695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9695C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18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59F8"/>
  </w:style>
  <w:style w:type="paragraph" w:styleId="aa">
    <w:name w:val="footer"/>
    <w:basedOn w:val="a"/>
    <w:link w:val="ab"/>
    <w:uiPriority w:val="99"/>
    <w:unhideWhenUsed/>
    <w:rsid w:val="0018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59F8"/>
  </w:style>
  <w:style w:type="paragraph" w:styleId="ac">
    <w:name w:val="Balloon Text"/>
    <w:basedOn w:val="a"/>
    <w:link w:val="ad"/>
    <w:uiPriority w:val="99"/>
    <w:semiHidden/>
    <w:unhideWhenUsed/>
    <w:rsid w:val="0080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3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4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93440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34406"/>
    <w:pPr>
      <w:spacing w:after="0" w:line="240" w:lineRule="auto"/>
      <w:ind w:right="40"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344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5">
    <w:name w:val="footnote text"/>
    <w:basedOn w:val="a"/>
    <w:link w:val="a6"/>
    <w:uiPriority w:val="99"/>
    <w:semiHidden/>
    <w:unhideWhenUsed/>
    <w:rsid w:val="00B9695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9695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9695C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18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59F8"/>
  </w:style>
  <w:style w:type="paragraph" w:styleId="aa">
    <w:name w:val="footer"/>
    <w:basedOn w:val="a"/>
    <w:link w:val="ab"/>
    <w:uiPriority w:val="99"/>
    <w:unhideWhenUsed/>
    <w:rsid w:val="0018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59F8"/>
  </w:style>
  <w:style w:type="paragraph" w:styleId="ac">
    <w:name w:val="Balloon Text"/>
    <w:basedOn w:val="a"/>
    <w:link w:val="ad"/>
    <w:uiPriority w:val="99"/>
    <w:semiHidden/>
    <w:unhideWhenUsed/>
    <w:rsid w:val="0080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3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64FC-89D3-48C5-A8DC-249DD8DE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</cp:revision>
  <cp:lastPrinted>2018-07-04T12:50:00Z</cp:lastPrinted>
  <dcterms:created xsi:type="dcterms:W3CDTF">2018-07-04T12:42:00Z</dcterms:created>
  <dcterms:modified xsi:type="dcterms:W3CDTF">2018-07-04T12:51:00Z</dcterms:modified>
</cp:coreProperties>
</file>