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94" w:rsidRPr="000E77D7" w:rsidRDefault="00D009B7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ГАОУ ДПО «Ленинградский областной институт развития образования»</w:t>
      </w:r>
    </w:p>
    <w:p w:rsidR="00D009B7" w:rsidRPr="000E77D7" w:rsidRDefault="00D009B7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Кафедра истории и социально – гуманитарных дисциплин</w:t>
      </w:r>
    </w:p>
    <w:p w:rsidR="00680909" w:rsidRPr="000E77D7" w:rsidRDefault="00680909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 xml:space="preserve">Адресные рекомендации </w:t>
      </w:r>
    </w:p>
    <w:p w:rsidR="00680909" w:rsidRPr="000E77D7" w:rsidRDefault="00680909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по итогам  Всероссийской проверочной работы по обществознанию</w:t>
      </w:r>
    </w:p>
    <w:p w:rsidR="00680909" w:rsidRPr="000E77D7" w:rsidRDefault="00680909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организаций, показавших низкие результаты</w:t>
      </w:r>
    </w:p>
    <w:p w:rsidR="00680909" w:rsidRPr="000E77D7" w:rsidRDefault="00680909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в 2017 – 2018 учебном году</w:t>
      </w:r>
    </w:p>
    <w:p w:rsidR="00680909" w:rsidRPr="000E77D7" w:rsidRDefault="00680909" w:rsidP="00D00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D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C6D7A" w:rsidRPr="00D86A5E" w:rsidRDefault="006C6D7A" w:rsidP="000E77D7">
      <w:pPr>
        <w:pStyle w:val="a4"/>
        <w:numPr>
          <w:ilvl w:val="0"/>
          <w:numId w:val="5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Учителям  обществознания рекомендуется проанализировать результаты ВПР на заседаниях МО и внести корректировку в рабочие программы.</w:t>
      </w:r>
    </w:p>
    <w:p w:rsidR="006C6D7A" w:rsidRPr="00D86A5E" w:rsidRDefault="006C6D7A" w:rsidP="000E77D7">
      <w:pPr>
        <w:pStyle w:val="a4"/>
        <w:numPr>
          <w:ilvl w:val="0"/>
          <w:numId w:val="5"/>
        </w:numPr>
        <w:spacing w:after="0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Изучить индивидуальные результаты участников по своему классу, выявить обучающихся, которым необходима индивидуальная помощь.</w:t>
      </w:r>
    </w:p>
    <w:p w:rsidR="006C6D7A" w:rsidRDefault="006C6D7A" w:rsidP="000E77D7">
      <w:pPr>
        <w:pStyle w:val="a4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пробелов.</w:t>
      </w:r>
    </w:p>
    <w:p w:rsidR="004A03B0" w:rsidRPr="00D86A5E" w:rsidRDefault="000E77D7" w:rsidP="000E77D7">
      <w:pPr>
        <w:pStyle w:val="a4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учащихся со структурой проверочной работы, кодификатором и спецификацией и демонстрационным материалом.</w:t>
      </w:r>
    </w:p>
    <w:p w:rsidR="006C6D7A" w:rsidRPr="00D86A5E" w:rsidRDefault="004A03B0" w:rsidP="000E77D7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4C39">
        <w:rPr>
          <w:rFonts w:ascii="Times New Roman" w:hAnsi="Times New Roman" w:cs="Times New Roman"/>
          <w:sz w:val="24"/>
          <w:szCs w:val="24"/>
        </w:rPr>
        <w:t>. О</w:t>
      </w:r>
      <w:r w:rsidR="006C6D7A" w:rsidRPr="00D86A5E">
        <w:rPr>
          <w:rFonts w:ascii="Times New Roman" w:hAnsi="Times New Roman" w:cs="Times New Roman"/>
          <w:sz w:val="24"/>
          <w:szCs w:val="24"/>
        </w:rPr>
        <w:t>рганизовать  индивидуальные тренировочные упражнения для учащихся по разделам учебного курса, в</w:t>
      </w:r>
      <w:r w:rsidR="00184C39">
        <w:rPr>
          <w:rFonts w:ascii="Times New Roman" w:hAnsi="Times New Roman" w:cs="Times New Roman"/>
          <w:sz w:val="24"/>
          <w:szCs w:val="24"/>
        </w:rPr>
        <w:t xml:space="preserve">ызвавшим наибольшее затруднение </w:t>
      </w:r>
      <w:r w:rsidR="006C6D7A" w:rsidRPr="00D86A5E">
        <w:rPr>
          <w:rFonts w:ascii="Times New Roman" w:hAnsi="Times New Roman" w:cs="Times New Roman"/>
          <w:sz w:val="24"/>
          <w:szCs w:val="24"/>
        </w:rPr>
        <w:t xml:space="preserve"> (в рамках урока)</w:t>
      </w:r>
      <w:r w:rsidR="00184C39">
        <w:rPr>
          <w:rFonts w:ascii="Times New Roman" w:hAnsi="Times New Roman" w:cs="Times New Roman"/>
          <w:sz w:val="24"/>
          <w:szCs w:val="24"/>
        </w:rPr>
        <w:t>.</w:t>
      </w:r>
    </w:p>
    <w:p w:rsidR="006C6D7A" w:rsidRPr="00184C39" w:rsidRDefault="004A03B0" w:rsidP="000E77D7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4C39">
        <w:rPr>
          <w:rFonts w:ascii="Times New Roman" w:hAnsi="Times New Roman"/>
          <w:sz w:val="24"/>
          <w:szCs w:val="24"/>
        </w:rPr>
        <w:t xml:space="preserve">. </w:t>
      </w:r>
      <w:r w:rsidR="00184C39" w:rsidRPr="00184C39">
        <w:rPr>
          <w:rFonts w:ascii="Times New Roman" w:hAnsi="Times New Roman"/>
          <w:sz w:val="24"/>
          <w:szCs w:val="24"/>
        </w:rPr>
        <w:t>Н</w:t>
      </w:r>
      <w:r w:rsidR="006C6D7A" w:rsidRPr="00184C39">
        <w:rPr>
          <w:rFonts w:ascii="Times New Roman" w:hAnsi="Times New Roman"/>
          <w:sz w:val="24"/>
          <w:szCs w:val="24"/>
        </w:rPr>
        <w:t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r w:rsidR="00184C39">
        <w:rPr>
          <w:rFonts w:ascii="Times New Roman" w:hAnsi="Times New Roman"/>
          <w:sz w:val="24"/>
          <w:szCs w:val="24"/>
        </w:rPr>
        <w:t>.</w:t>
      </w:r>
    </w:p>
    <w:p w:rsidR="006C6D7A" w:rsidRDefault="004A03B0" w:rsidP="000E77D7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4C39">
        <w:rPr>
          <w:rFonts w:ascii="Times New Roman" w:hAnsi="Times New Roman" w:cs="Times New Roman"/>
          <w:sz w:val="24"/>
          <w:szCs w:val="24"/>
        </w:rPr>
        <w:t>. У</w:t>
      </w:r>
      <w:r w:rsidR="006C6D7A" w:rsidRPr="00D86A5E">
        <w:rPr>
          <w:rFonts w:ascii="Times New Roman" w:hAnsi="Times New Roman" w:cs="Times New Roman"/>
          <w:sz w:val="24"/>
          <w:szCs w:val="24"/>
        </w:rPr>
        <w:t>делить внимание изучению истории родного края;</w:t>
      </w:r>
      <w:r w:rsidR="00184C39">
        <w:rPr>
          <w:rFonts w:ascii="Times New Roman" w:hAnsi="Times New Roman" w:cs="Times New Roman"/>
          <w:sz w:val="24"/>
          <w:szCs w:val="24"/>
        </w:rPr>
        <w:t xml:space="preserve"> </w:t>
      </w:r>
      <w:r w:rsidR="006C6D7A" w:rsidRPr="00D86A5E">
        <w:rPr>
          <w:rFonts w:ascii="Times New Roman" w:hAnsi="Times New Roman" w:cs="Times New Roman"/>
          <w:sz w:val="24"/>
          <w:szCs w:val="24"/>
        </w:rPr>
        <w:t>совершенствовать  навыки работы обучающихся со справочной литературой, иллюстративным материалом</w:t>
      </w:r>
      <w:r w:rsidR="00184C39">
        <w:rPr>
          <w:rFonts w:ascii="Times New Roman" w:hAnsi="Times New Roman" w:cs="Times New Roman"/>
          <w:sz w:val="24"/>
          <w:szCs w:val="24"/>
        </w:rPr>
        <w:t>.</w:t>
      </w:r>
    </w:p>
    <w:p w:rsidR="004A03B0" w:rsidRDefault="004A03B0" w:rsidP="000E77D7">
      <w:pPr>
        <w:tabs>
          <w:tab w:val="left" w:pos="709"/>
          <w:tab w:val="left" w:pos="1134"/>
          <w:tab w:val="left" w:pos="1701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</w:t>
      </w:r>
      <w:r w:rsidRPr="004A0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</w:t>
      </w:r>
      <w:r w:rsidRPr="004A03B0">
        <w:rPr>
          <w:rFonts w:ascii="Times New Roman" w:hAnsi="Times New Roman" w:cs="Times New Roman"/>
          <w:sz w:val="24"/>
          <w:szCs w:val="24"/>
        </w:rPr>
        <w:t>ючать в работу с обучающимися в течение всего периода обучения задания не только базового, но и повышенного уровня сложности для отработки умений анализа визуального изображения социальных объектов, социальных ситуаций, а также умений строить речевое высказывание на заданную тему в письменной форме.</w:t>
      </w:r>
    </w:p>
    <w:p w:rsidR="004A03B0" w:rsidRDefault="004A03B0" w:rsidP="000E77D7">
      <w:pPr>
        <w:tabs>
          <w:tab w:val="left" w:pos="709"/>
          <w:tab w:val="left" w:pos="113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86A5E">
        <w:rPr>
          <w:rFonts w:ascii="Times New Roman" w:hAnsi="Times New Roman" w:cs="Times New Roman"/>
          <w:sz w:val="24"/>
          <w:szCs w:val="24"/>
        </w:rPr>
        <w:t xml:space="preserve"> В целях совершенствования работы по повышению качества знаний учащихся по предмету, реализации их индивидуальных запросов и способностей рекомендовать учителям  шире использовать инновационные педагогические технологии, дифференцированный и индивидуальные подходы, а также осуществлять системную самообразовательную работу по реализации внедрения системно – деятельностного</w:t>
      </w:r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4A03B0" w:rsidRDefault="000E77D7" w:rsidP="000E77D7">
      <w:pPr>
        <w:tabs>
          <w:tab w:val="left" w:pos="709"/>
          <w:tab w:val="left" w:pos="113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дополнительные программы </w:t>
      </w:r>
      <w:r w:rsidR="004A03B0">
        <w:rPr>
          <w:rFonts w:ascii="Times New Roman" w:hAnsi="Times New Roman" w:cs="Times New Roman"/>
          <w:sz w:val="24"/>
          <w:szCs w:val="24"/>
        </w:rPr>
        <w:t xml:space="preserve"> повышения квалификации и </w:t>
      </w:r>
      <w:r>
        <w:rPr>
          <w:rFonts w:ascii="Times New Roman" w:hAnsi="Times New Roman" w:cs="Times New Roman"/>
          <w:sz w:val="24"/>
          <w:szCs w:val="24"/>
        </w:rPr>
        <w:t>профессиональной переподготовки включить модули, содержащие вопросы по организации и подготовке к ВПР.</w:t>
      </w:r>
    </w:p>
    <w:p w:rsidR="000E77D7" w:rsidRPr="004A03B0" w:rsidRDefault="000E77D7" w:rsidP="000E77D7">
      <w:pPr>
        <w:tabs>
          <w:tab w:val="left" w:pos="709"/>
          <w:tab w:val="left" w:pos="113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Внести предложения в государственное задание на 2019 год об организации курсов повышения квалификации по подготовке экспертов – тьютеров по проверке ВПР, а также для школ, показавших низкие результаты.</w:t>
      </w:r>
    </w:p>
    <w:p w:rsidR="004A03B0" w:rsidRPr="00D86A5E" w:rsidRDefault="004A03B0" w:rsidP="000E77D7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A03B0" w:rsidRPr="00D86A5E" w:rsidSect="0094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17A"/>
    <w:multiLevelType w:val="hybridMultilevel"/>
    <w:tmpl w:val="A75E2CF6"/>
    <w:lvl w:ilvl="0" w:tplc="CF207AE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D0A69"/>
    <w:multiLevelType w:val="hybridMultilevel"/>
    <w:tmpl w:val="AC8AC726"/>
    <w:lvl w:ilvl="0" w:tplc="C518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9B7"/>
    <w:rsid w:val="00034023"/>
    <w:rsid w:val="000E77D7"/>
    <w:rsid w:val="00184C39"/>
    <w:rsid w:val="004A03B0"/>
    <w:rsid w:val="00680909"/>
    <w:rsid w:val="006C6D7A"/>
    <w:rsid w:val="00947794"/>
    <w:rsid w:val="00D009B7"/>
    <w:rsid w:val="00D86A5E"/>
    <w:rsid w:val="00D97470"/>
    <w:rsid w:val="00F1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175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2019-10-03T11:08:00Z</dcterms:created>
  <dcterms:modified xsi:type="dcterms:W3CDTF">2019-10-03T12:38:00Z</dcterms:modified>
</cp:coreProperties>
</file>