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24" w:rsidRDefault="00DB4F24" w:rsidP="00DB4F24">
      <w:pPr>
        <w:ind w:left="5245" w:firstLine="3"/>
        <w:jc w:val="right"/>
        <w:rPr>
          <w:sz w:val="20"/>
          <w:szCs w:val="20"/>
        </w:rPr>
      </w:pPr>
      <w:bookmarkStart w:id="0" w:name="_GoBack"/>
      <w:bookmarkEnd w:id="0"/>
      <w:r w:rsidRPr="007B03D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II</w:t>
      </w:r>
      <w:r w:rsidRPr="007B03D8">
        <w:rPr>
          <w:sz w:val="20"/>
          <w:szCs w:val="20"/>
        </w:rPr>
        <w:t xml:space="preserve">  </w:t>
      </w:r>
    </w:p>
    <w:p w:rsidR="003444C1" w:rsidRPr="007B03D8" w:rsidRDefault="003444C1" w:rsidP="00DB4F24">
      <w:pPr>
        <w:ind w:left="5245" w:firstLine="3"/>
        <w:jc w:val="right"/>
        <w:rPr>
          <w:sz w:val="20"/>
          <w:szCs w:val="20"/>
        </w:rPr>
      </w:pPr>
    </w:p>
    <w:p w:rsidR="00DB4F24" w:rsidRPr="007B03D8" w:rsidRDefault="00DB4F24" w:rsidP="003444C1">
      <w:pPr>
        <w:ind w:left="5103"/>
        <w:jc w:val="right"/>
        <w:rPr>
          <w:sz w:val="20"/>
          <w:szCs w:val="20"/>
        </w:rPr>
      </w:pPr>
      <w:r w:rsidRPr="007B03D8">
        <w:rPr>
          <w:sz w:val="20"/>
          <w:szCs w:val="20"/>
        </w:rPr>
        <w:t xml:space="preserve"> к распоряжению ГАОУ ДПО «ЛОИРО»</w:t>
      </w:r>
    </w:p>
    <w:p w:rsidR="00DB4F24" w:rsidRPr="007B03D8" w:rsidRDefault="00DB4F24" w:rsidP="003444C1">
      <w:pPr>
        <w:ind w:left="5245" w:firstLine="5"/>
        <w:jc w:val="right"/>
        <w:rPr>
          <w:b/>
          <w:sz w:val="20"/>
          <w:szCs w:val="20"/>
        </w:rPr>
      </w:pPr>
      <w:r w:rsidRPr="00066202">
        <w:rPr>
          <w:sz w:val="20"/>
          <w:szCs w:val="20"/>
        </w:rPr>
        <w:t xml:space="preserve">          </w:t>
      </w:r>
      <w:r w:rsidR="003444C1">
        <w:rPr>
          <w:sz w:val="20"/>
          <w:szCs w:val="20"/>
        </w:rPr>
        <w:t>от  «15</w:t>
      </w:r>
      <w:r w:rsidRPr="007B03D8">
        <w:rPr>
          <w:sz w:val="20"/>
          <w:szCs w:val="20"/>
        </w:rPr>
        <w:t xml:space="preserve">»  </w:t>
      </w:r>
      <w:r>
        <w:rPr>
          <w:sz w:val="20"/>
          <w:szCs w:val="20"/>
        </w:rPr>
        <w:t>ноября 2019</w:t>
      </w:r>
      <w:r w:rsidRPr="007B03D8">
        <w:rPr>
          <w:sz w:val="20"/>
          <w:szCs w:val="20"/>
        </w:rPr>
        <w:t xml:space="preserve">  года №  </w:t>
      </w:r>
      <w:r w:rsidR="003444C1">
        <w:rPr>
          <w:sz w:val="20"/>
          <w:szCs w:val="20"/>
        </w:rPr>
        <w:t>490</w:t>
      </w:r>
      <w:r w:rsidRPr="007B03D8">
        <w:rPr>
          <w:sz w:val="20"/>
          <w:szCs w:val="20"/>
        </w:rPr>
        <w:t xml:space="preserve">     </w:t>
      </w:r>
    </w:p>
    <w:p w:rsidR="00F21619" w:rsidRPr="00DF5716" w:rsidRDefault="0071738A" w:rsidP="00DF5716">
      <w:pPr>
        <w:tabs>
          <w:tab w:val="left" w:pos="0"/>
          <w:tab w:val="left" w:pos="8100"/>
        </w:tabs>
        <w:jc w:val="center"/>
        <w:rPr>
          <w:b/>
        </w:rPr>
      </w:pPr>
      <w:r w:rsidRPr="00DF5716">
        <w:rPr>
          <w:b/>
        </w:rPr>
        <w:t>ПОЛОЖЕНИЕ</w:t>
      </w:r>
    </w:p>
    <w:p w:rsidR="00E57D71" w:rsidRPr="00DF5716" w:rsidRDefault="00E57D71" w:rsidP="00DF5716">
      <w:pPr>
        <w:tabs>
          <w:tab w:val="left" w:pos="0"/>
          <w:tab w:val="left" w:pos="8100"/>
        </w:tabs>
        <w:jc w:val="center"/>
        <w:rPr>
          <w:b/>
        </w:rPr>
      </w:pPr>
    </w:p>
    <w:p w:rsidR="00E57D71" w:rsidRPr="003444C1" w:rsidRDefault="00066202" w:rsidP="00DF5716">
      <w:pPr>
        <w:jc w:val="center"/>
        <w:rPr>
          <w:b/>
        </w:rPr>
      </w:pPr>
      <w:r w:rsidRPr="003444C1">
        <w:rPr>
          <w:b/>
        </w:rPr>
        <w:t xml:space="preserve">Об организации и проведении областного конкурса по выявлению лучшего опыта профориентационной работы с обучающимися в системе образования </w:t>
      </w:r>
    </w:p>
    <w:p w:rsidR="00F21619" w:rsidRPr="00DF5716" w:rsidRDefault="00E57D71" w:rsidP="00DF5716">
      <w:pPr>
        <w:jc w:val="center"/>
        <w:rPr>
          <w:b/>
        </w:rPr>
      </w:pPr>
      <w:r w:rsidRPr="003444C1">
        <w:rPr>
          <w:b/>
        </w:rPr>
        <w:t>Л</w:t>
      </w:r>
      <w:r w:rsidR="003444C1" w:rsidRPr="003444C1">
        <w:rPr>
          <w:b/>
        </w:rPr>
        <w:t>енинградской области</w:t>
      </w:r>
    </w:p>
    <w:p w:rsidR="00F21619" w:rsidRPr="00DF5716" w:rsidRDefault="00F21619" w:rsidP="00DF5716">
      <w:pPr>
        <w:jc w:val="center"/>
        <w:rPr>
          <w:b/>
        </w:rPr>
      </w:pPr>
    </w:p>
    <w:p w:rsidR="00F21619" w:rsidRPr="00DF5716" w:rsidRDefault="00F21619" w:rsidP="00DF5716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1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21619" w:rsidRPr="00DF5716" w:rsidRDefault="00F21619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 по выявлению лучшего опыта профориентационной работы с обучающимися в системе образования Ленинградской области (далее Конкурс).</w:t>
      </w:r>
    </w:p>
    <w:p w:rsidR="0071738A" w:rsidRPr="00DF5716" w:rsidRDefault="00F21619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 xml:space="preserve">1.2. Конкурс проводится Государственным автономным образовательным учреждением  дополнительного профессионального образования Ленинградским областным институтом развития образования  в рамках </w:t>
      </w:r>
      <w:r w:rsidRPr="00DF5716">
        <w:rPr>
          <w:rFonts w:ascii="Times New Roman" w:hAnsi="Times New Roman" w:cs="Times New Roman"/>
          <w:bCs/>
          <w:sz w:val="24"/>
          <w:szCs w:val="24"/>
        </w:rPr>
        <w:t>Постановления правительства Ленинградской области  от 18 декабря 2019 года</w:t>
      </w:r>
      <w:r w:rsidRPr="00DF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71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DF5716">
        <w:rPr>
          <w:rFonts w:ascii="Times New Roman" w:hAnsi="Times New Roman" w:cs="Times New Roman"/>
          <w:bCs/>
          <w:sz w:val="24"/>
          <w:szCs w:val="24"/>
        </w:rPr>
        <w:t xml:space="preserve"> 474 «</w:t>
      </w:r>
      <w:r w:rsidRPr="00DF5716">
        <w:rPr>
          <w:rFonts w:ascii="Times New Roman" w:hAnsi="Times New Roman" w:cs="Times New Roman"/>
          <w:bCs/>
          <w:iCs/>
          <w:sz w:val="24"/>
          <w:szCs w:val="24"/>
        </w:rPr>
        <w:t xml:space="preserve">О Концепции совершенствования системы профессиональной ориентации в общеобразовательных организациях Ленинградской области на 2013-2020 годы» и  техническим заданием на выполнение государственных услуг (работ) государственного задания ГАОУ ДПО «ЛОИРО» на 2019 год. </w:t>
      </w:r>
    </w:p>
    <w:p w:rsidR="00F21619" w:rsidRPr="00DF5716" w:rsidRDefault="00F21619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 xml:space="preserve">1.3. </w:t>
      </w:r>
      <w:r w:rsidR="00E57D71" w:rsidRPr="00DF5716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</w:t>
      </w:r>
      <w:r w:rsidRPr="00DF5716">
        <w:rPr>
          <w:rFonts w:ascii="Times New Roman" w:hAnsi="Times New Roman" w:cs="Times New Roman"/>
          <w:sz w:val="24"/>
          <w:szCs w:val="24"/>
        </w:rPr>
        <w:t>возлагается на кафедру педагогики и психологии ГАОУ ДПО «Л</w:t>
      </w:r>
      <w:r w:rsidR="00E57D71" w:rsidRPr="00DF5716">
        <w:rPr>
          <w:rFonts w:ascii="Times New Roman" w:hAnsi="Times New Roman" w:cs="Times New Roman"/>
          <w:sz w:val="24"/>
          <w:szCs w:val="24"/>
        </w:rPr>
        <w:t xml:space="preserve">ОИРО» 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 xml:space="preserve">Сроки проведения конкурса – </w:t>
      </w:r>
      <w:r w:rsidRPr="00DF5716">
        <w:rPr>
          <w:b/>
        </w:rPr>
        <w:t>18 декабря 2019 г.</w:t>
      </w:r>
    </w:p>
    <w:p w:rsidR="00F21619" w:rsidRPr="00DF5716" w:rsidRDefault="00F21619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 xml:space="preserve">1.4. В конкурсе принимают участие образовательные организации Ленинградской области. </w:t>
      </w:r>
    </w:p>
    <w:p w:rsidR="00F21619" w:rsidRPr="00DF5716" w:rsidRDefault="00F21619" w:rsidP="00DF5716">
      <w:pPr>
        <w:spacing w:line="360" w:lineRule="auto"/>
        <w:jc w:val="center"/>
      </w:pPr>
      <w:r w:rsidRPr="00DF5716">
        <w:rPr>
          <w:b/>
        </w:rPr>
        <w:t>2.ЦЕЛЬ И ЗАДАЧИ КОНКУРСА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>2.1. Цель: выявление и распространение лучшего о</w:t>
      </w:r>
      <w:r w:rsidR="003444C1">
        <w:t xml:space="preserve">пыта профориентационной работы </w:t>
      </w:r>
      <w:r w:rsidRPr="00DF5716">
        <w:t>в образовательных организациях Ленинградской области.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>2.2. Задачи:</w:t>
      </w:r>
    </w:p>
    <w:p w:rsidR="00F21619" w:rsidRPr="00DF5716" w:rsidRDefault="00F21619" w:rsidP="00DF5716">
      <w:pPr>
        <w:pStyle w:val="ac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Выявить эффективно действующие модели профориентационной работы в образовательных организациях Ленинградской области.</w:t>
      </w:r>
    </w:p>
    <w:p w:rsidR="00F21619" w:rsidRPr="00DF5716" w:rsidRDefault="00F21619" w:rsidP="00DF5716">
      <w:pPr>
        <w:pStyle w:val="ac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Создать условия для совершенствования системы профориентационной работы в образовательных организациях Ленинградской области.</w:t>
      </w:r>
    </w:p>
    <w:p w:rsidR="00F21619" w:rsidRPr="00DF5716" w:rsidRDefault="00F21619" w:rsidP="00DF5716">
      <w:pPr>
        <w:pStyle w:val="ac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 xml:space="preserve">Распространить передовой опыт по </w:t>
      </w:r>
      <w:r w:rsidR="003444C1">
        <w:rPr>
          <w:rFonts w:ascii="Times New Roman" w:hAnsi="Times New Roman" w:cs="Times New Roman"/>
          <w:sz w:val="24"/>
          <w:szCs w:val="24"/>
        </w:rPr>
        <w:t xml:space="preserve">организации профориентационной </w:t>
      </w:r>
      <w:r w:rsidRPr="00DF5716">
        <w:rPr>
          <w:rFonts w:ascii="Times New Roman" w:hAnsi="Times New Roman" w:cs="Times New Roman"/>
          <w:sz w:val="24"/>
          <w:szCs w:val="24"/>
        </w:rPr>
        <w:t>работы среди образовательных организаций Ленинградской области.</w:t>
      </w:r>
    </w:p>
    <w:p w:rsidR="00F21619" w:rsidRPr="00DF5716" w:rsidRDefault="00F21619" w:rsidP="00DF5716">
      <w:pPr>
        <w:pStyle w:val="ac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Расширить профориентационное сотрудничество между образовательными организациями и социальными партнерами Ленинградской области.</w:t>
      </w:r>
    </w:p>
    <w:p w:rsidR="00F21619" w:rsidRPr="00DF5716" w:rsidRDefault="00F21619" w:rsidP="00DF5716">
      <w:pPr>
        <w:pStyle w:val="ac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16">
        <w:rPr>
          <w:rFonts w:ascii="Times New Roman" w:hAnsi="Times New Roman" w:cs="Times New Roman"/>
          <w:b/>
          <w:sz w:val="24"/>
          <w:szCs w:val="24"/>
        </w:rPr>
        <w:t>3.ПОРЯДОК ОРГАНИЗАЦИИ И ПРОВЕДЕНИЯ КОНКУРСА</w:t>
      </w:r>
    </w:p>
    <w:p w:rsidR="00F21619" w:rsidRPr="00DF5716" w:rsidRDefault="00F21619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lastRenderedPageBreak/>
        <w:t>3.1. В конкурсе принимают участие образовательные организации общего, дополнительного и профессионального образования.</w:t>
      </w:r>
    </w:p>
    <w:p w:rsidR="00F21619" w:rsidRPr="00DF5716" w:rsidRDefault="003444C1" w:rsidP="00DF571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Конкурс проводится в два </w:t>
      </w:r>
      <w:r w:rsidR="00F21619" w:rsidRPr="00DF5716">
        <w:rPr>
          <w:rFonts w:ascii="Times New Roman" w:hAnsi="Times New Roman" w:cs="Times New Roman"/>
          <w:sz w:val="24"/>
          <w:szCs w:val="24"/>
        </w:rPr>
        <w:t>этапа.</w:t>
      </w:r>
    </w:p>
    <w:p w:rsidR="00F21619" w:rsidRPr="00DF5716" w:rsidRDefault="00F21619" w:rsidP="00DF5716">
      <w:pPr>
        <w:pStyle w:val="ac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 xml:space="preserve">3.2.1. </w:t>
      </w:r>
      <w:r w:rsidRPr="00DF5716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3444C1">
        <w:rPr>
          <w:rFonts w:ascii="Times New Roman" w:hAnsi="Times New Roman" w:cs="Times New Roman"/>
          <w:sz w:val="24"/>
          <w:szCs w:val="24"/>
        </w:rPr>
        <w:t xml:space="preserve"> отборочный (муниципальный) </w:t>
      </w:r>
      <w:r w:rsidRPr="00DF5716">
        <w:rPr>
          <w:rFonts w:ascii="Times New Roman" w:hAnsi="Times New Roman" w:cs="Times New Roman"/>
          <w:sz w:val="24"/>
          <w:szCs w:val="24"/>
        </w:rPr>
        <w:t>с 1 ноября  по 29 ноября 2019  года для образовательных организаций Ленинградской области.</w:t>
      </w:r>
    </w:p>
    <w:p w:rsidR="00F21619" w:rsidRPr="00DF5716" w:rsidRDefault="00F21619" w:rsidP="00DF57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3.2.1.1. Образовательные орга</w:t>
      </w:r>
      <w:r w:rsidR="003444C1">
        <w:rPr>
          <w:rFonts w:ascii="Times New Roman" w:hAnsi="Times New Roman" w:cs="Times New Roman"/>
          <w:sz w:val="24"/>
          <w:szCs w:val="24"/>
        </w:rPr>
        <w:t xml:space="preserve">низации подают заявки и работы </w:t>
      </w:r>
      <w:r w:rsidRPr="00DF5716">
        <w:rPr>
          <w:rFonts w:ascii="Times New Roman" w:hAnsi="Times New Roman" w:cs="Times New Roman"/>
          <w:sz w:val="24"/>
          <w:szCs w:val="24"/>
        </w:rPr>
        <w:t>на участие в региональн</w:t>
      </w:r>
      <w:r w:rsidR="003444C1">
        <w:rPr>
          <w:rFonts w:ascii="Times New Roman" w:hAnsi="Times New Roman" w:cs="Times New Roman"/>
          <w:sz w:val="24"/>
          <w:szCs w:val="24"/>
        </w:rPr>
        <w:t xml:space="preserve">ом этапе конкурса до 6 декабря </w:t>
      </w:r>
      <w:r w:rsidRPr="00DF5716">
        <w:rPr>
          <w:rFonts w:ascii="Times New Roman" w:hAnsi="Times New Roman" w:cs="Times New Roman"/>
          <w:sz w:val="24"/>
          <w:szCs w:val="24"/>
        </w:rPr>
        <w:t xml:space="preserve">2019 года по почте </w:t>
      </w:r>
      <w:r w:rsidRPr="00DF5716">
        <w:rPr>
          <w:rFonts w:ascii="Times New Roman" w:hAnsi="Times New Roman" w:cs="Times New Roman"/>
          <w:b/>
          <w:sz w:val="24"/>
          <w:szCs w:val="24"/>
          <w:lang w:val="en-US"/>
        </w:rPr>
        <w:t>pedagogika</w:t>
      </w:r>
      <w:r w:rsidRPr="00DF5716">
        <w:rPr>
          <w:rFonts w:ascii="Times New Roman" w:hAnsi="Times New Roman" w:cs="Times New Roman"/>
          <w:b/>
          <w:sz w:val="24"/>
          <w:szCs w:val="24"/>
        </w:rPr>
        <w:t>@</w:t>
      </w:r>
      <w:r w:rsidRPr="00DF5716">
        <w:rPr>
          <w:rFonts w:ascii="Times New Roman" w:hAnsi="Times New Roman" w:cs="Times New Roman"/>
          <w:b/>
          <w:sz w:val="24"/>
          <w:szCs w:val="24"/>
          <w:lang w:val="en-US"/>
        </w:rPr>
        <w:t>loiro</w:t>
      </w:r>
      <w:r w:rsidRPr="00DF5716">
        <w:rPr>
          <w:rFonts w:ascii="Times New Roman" w:hAnsi="Times New Roman" w:cs="Times New Roman"/>
          <w:b/>
          <w:sz w:val="24"/>
          <w:szCs w:val="24"/>
        </w:rPr>
        <w:t>.</w:t>
      </w:r>
      <w:r w:rsidRPr="00DF571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DF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4C1">
        <w:rPr>
          <w:rFonts w:ascii="Times New Roman" w:hAnsi="Times New Roman" w:cs="Times New Roman"/>
          <w:sz w:val="24"/>
          <w:szCs w:val="24"/>
        </w:rPr>
        <w:t>(Приложение</w:t>
      </w:r>
      <w:r w:rsidRPr="00344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4C1">
        <w:rPr>
          <w:rFonts w:ascii="Times New Roman" w:hAnsi="Times New Roman" w:cs="Times New Roman"/>
          <w:sz w:val="24"/>
          <w:szCs w:val="24"/>
        </w:rPr>
        <w:t>2).</w:t>
      </w:r>
    </w:p>
    <w:p w:rsidR="00F21619" w:rsidRPr="00DF5716" w:rsidRDefault="00F21619" w:rsidP="00DF57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3.2.1.2.</w:t>
      </w:r>
      <w:r w:rsidRPr="00DF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C1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DF5716">
        <w:rPr>
          <w:rFonts w:ascii="Times New Roman" w:hAnsi="Times New Roman" w:cs="Times New Roman"/>
          <w:sz w:val="24"/>
          <w:szCs w:val="24"/>
        </w:rPr>
        <w:t>для участия в региональном конкурсе образовательных организаций дополнительного и профессиональн</w:t>
      </w:r>
      <w:r w:rsidR="003444C1">
        <w:rPr>
          <w:rFonts w:ascii="Times New Roman" w:hAnsi="Times New Roman" w:cs="Times New Roman"/>
          <w:sz w:val="24"/>
          <w:szCs w:val="24"/>
        </w:rPr>
        <w:t xml:space="preserve">ого образования осуществляется </w:t>
      </w:r>
      <w:r w:rsidRPr="00DF5716">
        <w:rPr>
          <w:rFonts w:ascii="Times New Roman" w:hAnsi="Times New Roman" w:cs="Times New Roman"/>
          <w:sz w:val="24"/>
          <w:szCs w:val="24"/>
        </w:rPr>
        <w:t>жюри конкурса</w:t>
      </w:r>
      <w:r w:rsidR="003444C1">
        <w:rPr>
          <w:rFonts w:ascii="Times New Roman" w:hAnsi="Times New Roman" w:cs="Times New Roman"/>
          <w:sz w:val="24"/>
          <w:szCs w:val="24"/>
        </w:rPr>
        <w:t xml:space="preserve"> 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Pr="00DF5716">
        <w:rPr>
          <w:rFonts w:ascii="Times New Roman" w:hAnsi="Times New Roman" w:cs="Times New Roman"/>
          <w:b/>
          <w:sz w:val="24"/>
          <w:szCs w:val="24"/>
        </w:rPr>
        <w:t>с 9 декабря 2019 по 13 декабря 2019 года.</w:t>
      </w:r>
      <w:r w:rsidRPr="00DF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19" w:rsidRPr="00DF5716" w:rsidRDefault="00F21619" w:rsidP="00DF5716">
      <w:pPr>
        <w:pStyle w:val="ac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3.2.2.</w:t>
      </w:r>
      <w:r w:rsidR="003444C1">
        <w:rPr>
          <w:rFonts w:ascii="Times New Roman" w:hAnsi="Times New Roman" w:cs="Times New Roman"/>
          <w:b/>
          <w:sz w:val="24"/>
          <w:szCs w:val="24"/>
        </w:rPr>
        <w:t xml:space="preserve"> Второй </w:t>
      </w:r>
      <w:r w:rsidRPr="00DF5716">
        <w:rPr>
          <w:rFonts w:ascii="Times New Roman" w:hAnsi="Times New Roman" w:cs="Times New Roman"/>
          <w:b/>
          <w:sz w:val="24"/>
          <w:szCs w:val="24"/>
        </w:rPr>
        <w:t>этап</w:t>
      </w:r>
      <w:r w:rsidR="003444C1">
        <w:rPr>
          <w:rFonts w:ascii="Times New Roman" w:hAnsi="Times New Roman" w:cs="Times New Roman"/>
          <w:sz w:val="24"/>
          <w:szCs w:val="24"/>
        </w:rPr>
        <w:t xml:space="preserve"> – заключительный </w:t>
      </w:r>
      <w:r w:rsidRPr="00DF5716">
        <w:rPr>
          <w:rFonts w:ascii="Times New Roman" w:hAnsi="Times New Roman" w:cs="Times New Roman"/>
          <w:sz w:val="24"/>
          <w:szCs w:val="24"/>
        </w:rPr>
        <w:t xml:space="preserve">предусматривает очное представление опыта профориентационной работы </w:t>
      </w:r>
      <w:r w:rsidR="00D765A5" w:rsidRPr="00DF5716">
        <w:rPr>
          <w:rFonts w:ascii="Times New Roman" w:hAnsi="Times New Roman" w:cs="Times New Roman"/>
          <w:sz w:val="24"/>
          <w:szCs w:val="24"/>
        </w:rPr>
        <w:t>в ГАОУ ДПО «ЛОИРО»</w:t>
      </w:r>
      <w:r w:rsidR="0089057F" w:rsidRPr="00DF5716">
        <w:rPr>
          <w:rFonts w:ascii="Times New Roman" w:hAnsi="Times New Roman" w:cs="Times New Roman"/>
          <w:sz w:val="24"/>
          <w:szCs w:val="24"/>
        </w:rPr>
        <w:t xml:space="preserve"> </w:t>
      </w:r>
      <w:r w:rsidRPr="00DF5716">
        <w:rPr>
          <w:rFonts w:ascii="Times New Roman" w:hAnsi="Times New Roman" w:cs="Times New Roman"/>
          <w:b/>
          <w:sz w:val="24"/>
          <w:szCs w:val="24"/>
        </w:rPr>
        <w:t>18 декабря 2019 года</w:t>
      </w:r>
      <w:r w:rsidRPr="00DF5716">
        <w:rPr>
          <w:rFonts w:ascii="Times New Roman" w:hAnsi="Times New Roman" w:cs="Times New Roman"/>
          <w:sz w:val="24"/>
          <w:szCs w:val="24"/>
        </w:rPr>
        <w:t xml:space="preserve"> по критериям, представленным в </w:t>
      </w:r>
      <w:r w:rsidRPr="003444C1">
        <w:rPr>
          <w:rFonts w:ascii="Times New Roman" w:hAnsi="Times New Roman" w:cs="Times New Roman"/>
          <w:sz w:val="24"/>
          <w:szCs w:val="24"/>
        </w:rPr>
        <w:t>Приложении 2.</w:t>
      </w:r>
      <w:r w:rsidRPr="00DF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19" w:rsidRPr="00DF5716" w:rsidRDefault="00F21619" w:rsidP="00DF5716">
      <w:pPr>
        <w:spacing w:line="360" w:lineRule="auto"/>
        <w:jc w:val="center"/>
      </w:pPr>
      <w:r w:rsidRPr="00DF5716">
        <w:rPr>
          <w:b/>
        </w:rPr>
        <w:t>4. ТРЕБОВАНИЯ К СОДЕРЖАНИЮ РАБОТ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 xml:space="preserve">4.1. Работы на Конкурс принимаются в электронном виде: шрифт </w:t>
      </w:r>
      <w:r w:rsidRPr="00DF5716">
        <w:rPr>
          <w:lang w:val="en-US"/>
        </w:rPr>
        <w:t>Times</w:t>
      </w:r>
      <w:r w:rsidRPr="00DF5716">
        <w:t xml:space="preserve"> </w:t>
      </w:r>
      <w:r w:rsidRPr="00DF5716">
        <w:rPr>
          <w:lang w:val="en-US"/>
        </w:rPr>
        <w:t>New</w:t>
      </w:r>
      <w:r w:rsidRPr="00DF5716">
        <w:t xml:space="preserve"> </w:t>
      </w:r>
      <w:r w:rsidRPr="00DF5716">
        <w:rPr>
          <w:lang w:val="en-US"/>
        </w:rPr>
        <w:t>Roman</w:t>
      </w:r>
      <w:r w:rsidRPr="00DF5716">
        <w:t xml:space="preserve"> 14; межстрочный интервал 1,5. Общий объем предоставленной информации не мене 15 страниц.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>4.2. В работе должен быть изложен фактический материал и результаты профориентационной работы.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>4.3. Работы должны отличаться новизной, актуальностью, теоретической и практической значимостью.</w:t>
      </w:r>
    </w:p>
    <w:p w:rsidR="00F21619" w:rsidRPr="00DF5716" w:rsidRDefault="00F21619" w:rsidP="00DF5716">
      <w:pPr>
        <w:spacing w:line="360" w:lineRule="auto"/>
        <w:jc w:val="both"/>
      </w:pPr>
      <w:r w:rsidRPr="00DF5716">
        <w:t>4.4. Структура работы: анкета - заявка; титульный лист; оглавление; введение; основная часть (возможны главы); заключение; список литературы и используемых интернет источников; приложения.</w:t>
      </w:r>
    </w:p>
    <w:p w:rsidR="00F21619" w:rsidRPr="00DF5716" w:rsidRDefault="00F21619" w:rsidP="00DF5716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16">
        <w:rPr>
          <w:rFonts w:ascii="Times New Roman" w:hAnsi="Times New Roman" w:cs="Times New Roman"/>
          <w:b/>
          <w:sz w:val="24"/>
          <w:szCs w:val="24"/>
        </w:rPr>
        <w:t>5. ТРЕБОВАНИЯ К ЗАЩИТЕ И ПРЕДСТАВЛЕНИЮ РАБОТ НА КОНКУРС</w:t>
      </w:r>
    </w:p>
    <w:p w:rsidR="00F21619" w:rsidRPr="00DF5716" w:rsidRDefault="00F21619" w:rsidP="00DF5716">
      <w:pPr>
        <w:spacing w:line="360" w:lineRule="auto"/>
      </w:pPr>
      <w:r w:rsidRPr="00DF5716">
        <w:t xml:space="preserve">5.1. Защита каждой работы проходит в форме 7 – минутного (максимум) устного выступления с презентацией (7 -15 слайдов) в программе </w:t>
      </w:r>
      <w:r w:rsidRPr="00DF5716">
        <w:rPr>
          <w:lang w:val="en-US"/>
        </w:rPr>
        <w:t>Microsoft</w:t>
      </w:r>
      <w:r w:rsidRPr="00DF5716">
        <w:t xml:space="preserve"> </w:t>
      </w:r>
      <w:r w:rsidRPr="00DF5716">
        <w:rPr>
          <w:lang w:val="en-US"/>
        </w:rPr>
        <w:t>PowerPoint</w:t>
      </w:r>
      <w:r w:rsidRPr="00DF5716">
        <w:t xml:space="preserve"> и ответов на вопросы членов жюри.</w:t>
      </w:r>
    </w:p>
    <w:p w:rsidR="00F21619" w:rsidRPr="00DF5716" w:rsidRDefault="00F21619" w:rsidP="00DF5716">
      <w:pPr>
        <w:spacing w:line="360" w:lineRule="auto"/>
      </w:pPr>
      <w:r w:rsidRPr="00DF5716">
        <w:t>5.2. Титульный слайд отражает тему презентации; фамилию, имя участника, организацию.</w:t>
      </w:r>
    </w:p>
    <w:p w:rsidR="00F21619" w:rsidRPr="00DF5716" w:rsidRDefault="003444C1" w:rsidP="00DF5716">
      <w:pPr>
        <w:spacing w:line="360" w:lineRule="auto"/>
        <w:jc w:val="center"/>
        <w:rPr>
          <w:b/>
        </w:rPr>
      </w:pPr>
      <w:r>
        <w:rPr>
          <w:b/>
        </w:rPr>
        <w:t xml:space="preserve">6. ПОДВЕДЕНИЕ ИТОГОВ, </w:t>
      </w:r>
      <w:r w:rsidR="00F21619" w:rsidRPr="00DF5716">
        <w:rPr>
          <w:b/>
        </w:rPr>
        <w:t>НАГРАЖДЕНИЕ</w:t>
      </w:r>
    </w:p>
    <w:p w:rsidR="00F21619" w:rsidRPr="00DF5716" w:rsidRDefault="00F21619" w:rsidP="00DF5716">
      <w:pPr>
        <w:spacing w:line="360" w:lineRule="auto"/>
      </w:pPr>
      <w:r w:rsidRPr="00DF5716">
        <w:t xml:space="preserve">6.1. Экспертиза работ производится жюри Конкурса по следующим номинациям: </w:t>
      </w:r>
    </w:p>
    <w:p w:rsidR="00F21619" w:rsidRPr="00DF5716" w:rsidRDefault="00F21619" w:rsidP="00DF5716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- образовательные организации общего образования;</w:t>
      </w:r>
    </w:p>
    <w:p w:rsidR="00F21619" w:rsidRPr="00DF5716" w:rsidRDefault="00F21619" w:rsidP="00DF5716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- образовательные организации профессионального образования;</w:t>
      </w:r>
    </w:p>
    <w:p w:rsidR="00F21619" w:rsidRPr="00DF5716" w:rsidRDefault="00F21619" w:rsidP="00DF5716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5716">
        <w:rPr>
          <w:rFonts w:ascii="Times New Roman" w:hAnsi="Times New Roman" w:cs="Times New Roman"/>
          <w:sz w:val="24"/>
          <w:szCs w:val="24"/>
        </w:rPr>
        <w:t>- образовательные организации дополнительного образования.</w:t>
      </w:r>
    </w:p>
    <w:p w:rsidR="00F21619" w:rsidRPr="00DF5716" w:rsidRDefault="00F21619" w:rsidP="00DF5716">
      <w:pPr>
        <w:spacing w:line="360" w:lineRule="auto"/>
      </w:pPr>
      <w:r w:rsidRPr="00DF5716">
        <w:t>6.2. Победители и призеры в каждой номинации награждаются дипломами.</w:t>
      </w:r>
    </w:p>
    <w:p w:rsidR="005B3E10" w:rsidRPr="00DF5716" w:rsidRDefault="005B3E10" w:rsidP="00DF5716">
      <w:pPr>
        <w:spacing w:line="360" w:lineRule="auto"/>
      </w:pPr>
    </w:p>
    <w:p w:rsidR="00F21619" w:rsidRPr="00DF5716" w:rsidRDefault="0071738A" w:rsidP="00DF5716">
      <w:pPr>
        <w:spacing w:line="360" w:lineRule="auto"/>
        <w:jc w:val="right"/>
      </w:pPr>
      <w:r w:rsidRPr="00DF5716">
        <w:t>ПРИЛОЖЕНИЕ 1</w:t>
      </w:r>
    </w:p>
    <w:p w:rsidR="00F21619" w:rsidRPr="00DF5716" w:rsidRDefault="00F21619" w:rsidP="00DF5716">
      <w:pPr>
        <w:jc w:val="right"/>
      </w:pPr>
    </w:p>
    <w:p w:rsidR="00F21619" w:rsidRPr="00DF5716" w:rsidRDefault="00F21619" w:rsidP="00DF5716">
      <w:pPr>
        <w:jc w:val="center"/>
        <w:rPr>
          <w:b/>
        </w:rPr>
      </w:pPr>
      <w:r w:rsidRPr="00DF5716">
        <w:rPr>
          <w:b/>
        </w:rPr>
        <w:t xml:space="preserve">ЖЮРИ КОНКУРСА </w:t>
      </w:r>
    </w:p>
    <w:p w:rsidR="00F21619" w:rsidRPr="00DF5716" w:rsidRDefault="003444C1" w:rsidP="00DF5716">
      <w:pPr>
        <w:jc w:val="center"/>
        <w:rPr>
          <w:b/>
        </w:rPr>
      </w:pPr>
      <w:r>
        <w:rPr>
          <w:b/>
        </w:rPr>
        <w:t xml:space="preserve">ПО ВЫЯВЛЕНИЮ ЛУЧШЕГО ОПЫТА </w:t>
      </w:r>
      <w:r w:rsidR="00F21619" w:rsidRPr="00DF5716">
        <w:rPr>
          <w:b/>
        </w:rPr>
        <w:t>ПРОФОРИЕНТАЦИОННОЙ РАБОТЫ С ОБУЧАЮЩИМИСЯ В СИСТЕМЕ ОБРАЗОВАНИЯ ЛЕНИНГРАДСКОЙ ОБЛАСТИ</w:t>
      </w:r>
    </w:p>
    <w:p w:rsidR="00F21619" w:rsidRPr="00DF5716" w:rsidRDefault="00F21619" w:rsidP="00DF5716">
      <w:pPr>
        <w:jc w:val="center"/>
        <w:rPr>
          <w:b/>
        </w:rPr>
      </w:pPr>
    </w:p>
    <w:p w:rsidR="00F21619" w:rsidRPr="00DF5716" w:rsidRDefault="00F21619" w:rsidP="00DF5716">
      <w:pPr>
        <w:jc w:val="both"/>
        <w:rPr>
          <w:b/>
        </w:rPr>
      </w:pPr>
    </w:p>
    <w:p w:rsidR="00F21619" w:rsidRPr="00DF5716" w:rsidRDefault="00F21619" w:rsidP="00DF5716">
      <w:pPr>
        <w:spacing w:line="276" w:lineRule="auto"/>
        <w:jc w:val="both"/>
        <w:rPr>
          <w:color w:val="000000" w:themeColor="text1"/>
        </w:rPr>
      </w:pPr>
      <w:r w:rsidRPr="00DF5716">
        <w:rPr>
          <w:b/>
        </w:rPr>
        <w:t>Председатель жюри</w:t>
      </w:r>
      <w:r w:rsidRPr="00DF5716">
        <w:t xml:space="preserve"> </w:t>
      </w:r>
      <w:r w:rsidRPr="00DF5716">
        <w:rPr>
          <w:color w:val="000000" w:themeColor="text1"/>
        </w:rPr>
        <w:t>– Кучурин Владимир Владимирович,</w:t>
      </w:r>
      <w:r w:rsidRPr="00DF5716">
        <w:rPr>
          <w:color w:val="000000" w:themeColor="text1"/>
          <w:shd w:val="clear" w:color="auto" w:fill="FFFFFF"/>
        </w:rPr>
        <w:t xml:space="preserve"> кандидат исторических наук,</w:t>
      </w:r>
      <w:r w:rsidRPr="00DF5716">
        <w:rPr>
          <w:b/>
          <w:bCs/>
          <w:color w:val="000000" w:themeColor="text1"/>
          <w:shd w:val="clear" w:color="auto" w:fill="FFFFFF"/>
        </w:rPr>
        <w:t xml:space="preserve"> </w:t>
      </w:r>
      <w:r w:rsidRPr="00DF5716">
        <w:rPr>
          <w:bCs/>
          <w:color w:val="000000" w:themeColor="text1"/>
          <w:shd w:val="clear" w:color="auto" w:fill="FFFFFF"/>
        </w:rPr>
        <w:t>проректор по организационной и научно-методической деятельности</w:t>
      </w:r>
      <w:r w:rsidRPr="00DF5716">
        <w:rPr>
          <w:color w:val="000000" w:themeColor="text1"/>
        </w:rPr>
        <w:t xml:space="preserve"> ГАОУ ДПО «ЛОИРО».</w:t>
      </w:r>
    </w:p>
    <w:p w:rsidR="00F21619" w:rsidRPr="00DF5716" w:rsidRDefault="00F21619" w:rsidP="00DF5716">
      <w:pPr>
        <w:spacing w:line="276" w:lineRule="auto"/>
        <w:jc w:val="both"/>
        <w:rPr>
          <w:b/>
          <w:color w:val="000000" w:themeColor="text1"/>
        </w:rPr>
      </w:pPr>
    </w:p>
    <w:p w:rsidR="00F21619" w:rsidRPr="00DF5716" w:rsidRDefault="00F21619" w:rsidP="00DF5716">
      <w:pPr>
        <w:spacing w:line="276" w:lineRule="auto"/>
        <w:jc w:val="both"/>
        <w:rPr>
          <w:color w:val="000000" w:themeColor="text1"/>
        </w:rPr>
      </w:pPr>
      <w:r w:rsidRPr="00DF5716">
        <w:rPr>
          <w:b/>
          <w:color w:val="000000" w:themeColor="text1"/>
        </w:rPr>
        <w:t>Сопредседатели</w:t>
      </w:r>
      <w:r w:rsidRPr="00DF5716">
        <w:rPr>
          <w:color w:val="000000" w:themeColor="text1"/>
        </w:rPr>
        <w:t>:</w:t>
      </w:r>
    </w:p>
    <w:p w:rsidR="00F21619" w:rsidRPr="00DF5716" w:rsidRDefault="00F21619" w:rsidP="00DF5716">
      <w:pPr>
        <w:spacing w:line="276" w:lineRule="auto"/>
        <w:jc w:val="both"/>
      </w:pPr>
      <w:r w:rsidRPr="00DF5716">
        <w:rPr>
          <w:b/>
          <w:color w:val="000000" w:themeColor="text1"/>
        </w:rPr>
        <w:t>Васютенкова Инна Викторовна</w:t>
      </w:r>
      <w:r w:rsidRPr="00DF5716">
        <w:rPr>
          <w:color w:val="000000" w:themeColor="text1"/>
        </w:rPr>
        <w:t>, кандидат педагогических наук, доцент,</w:t>
      </w:r>
      <w:r w:rsidRPr="00DF5716">
        <w:t xml:space="preserve"> зав. кафедрой педагогики и психологии ГАОУ ДПО «ЛОИРО»;</w:t>
      </w:r>
    </w:p>
    <w:p w:rsidR="00F21619" w:rsidRPr="00DF5716" w:rsidRDefault="00F21619" w:rsidP="00DF5716">
      <w:pPr>
        <w:spacing w:line="276" w:lineRule="auto"/>
        <w:jc w:val="both"/>
      </w:pPr>
      <w:r w:rsidRPr="00DF5716">
        <w:rPr>
          <w:b/>
        </w:rPr>
        <w:t>Топоровский Виталий Петрович</w:t>
      </w:r>
      <w:r w:rsidRPr="00DF5716">
        <w:t>, доктор педагогических наук, профессор, зав. кафедрой профессионального образования ГАОУ ДПО «ЛОИРО»;</w:t>
      </w:r>
    </w:p>
    <w:p w:rsidR="00F21619" w:rsidRPr="00DF5716" w:rsidRDefault="00F21619" w:rsidP="00DF5716">
      <w:pPr>
        <w:spacing w:line="276" w:lineRule="auto"/>
        <w:jc w:val="both"/>
      </w:pPr>
      <w:r w:rsidRPr="00DF5716">
        <w:rPr>
          <w:b/>
        </w:rPr>
        <w:t>Малыхина Любовь Борисовна,</w:t>
      </w:r>
      <w:r w:rsidRPr="00DF5716">
        <w:rPr>
          <w:color w:val="000000" w:themeColor="text1"/>
        </w:rPr>
        <w:t xml:space="preserve"> кандидат педагогических наук, доцент,</w:t>
      </w:r>
      <w:r w:rsidRPr="00DF5716">
        <w:t xml:space="preserve"> зав. кафедрой развития дополнительного образования ГАОУ ДПО «ЛОИРО».</w:t>
      </w:r>
    </w:p>
    <w:p w:rsidR="00F21619" w:rsidRPr="00DF5716" w:rsidRDefault="00F21619" w:rsidP="00DF5716">
      <w:pPr>
        <w:spacing w:line="216" w:lineRule="auto"/>
        <w:jc w:val="both"/>
      </w:pPr>
    </w:p>
    <w:p w:rsidR="00F21619" w:rsidRPr="00DF5716" w:rsidRDefault="00F21619" w:rsidP="00DF5716">
      <w:pPr>
        <w:spacing w:line="216" w:lineRule="auto"/>
        <w:jc w:val="both"/>
      </w:pPr>
      <w:r w:rsidRPr="00DF5716">
        <w:rPr>
          <w:b/>
        </w:rPr>
        <w:t>Ответственный секретарь</w:t>
      </w:r>
      <w:r w:rsidRPr="00DF5716">
        <w:t xml:space="preserve"> - Пахомова Ольга Федоровна, кандидат педагогических наук, старший методист кафедры педагогики и психологии ГАОУ ДПО «ЛОИРО». </w:t>
      </w:r>
    </w:p>
    <w:p w:rsidR="00F21619" w:rsidRPr="00DF5716" w:rsidRDefault="00F21619" w:rsidP="00DF5716">
      <w:pPr>
        <w:spacing w:line="216" w:lineRule="auto"/>
        <w:jc w:val="both"/>
        <w:rPr>
          <w:b/>
        </w:rPr>
      </w:pPr>
    </w:p>
    <w:p w:rsidR="00F21619" w:rsidRPr="00DF5716" w:rsidRDefault="00F21619" w:rsidP="00DF5716">
      <w:pPr>
        <w:spacing w:line="216" w:lineRule="auto"/>
        <w:jc w:val="both"/>
        <w:rPr>
          <w:b/>
        </w:rPr>
      </w:pPr>
      <w:r w:rsidRPr="00DF5716">
        <w:rPr>
          <w:b/>
        </w:rPr>
        <w:t>Члены жюри: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Балобанова Татьяна Николаевна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педагогических наук, доцент кафедры педагогики и психологии ГАОУ ДПО «ЛОИРО».</w:t>
      </w:r>
    </w:p>
    <w:p w:rsidR="001B546F" w:rsidRPr="00DF5716" w:rsidRDefault="001B546F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Есликова Елена Владимировна, 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педагогических наук, доцент кафедры педагогики и психологии ГАОУ ДПО «ЛОИРО».</w:t>
      </w:r>
    </w:p>
    <w:p w:rsidR="001B546F" w:rsidRPr="00DF5716" w:rsidRDefault="001B546F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Машарова Виктория Алексеевна, 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педагогических наук, доцент кафедры педагогики и психологии ГАОУ ДПО «ЛОИРО».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Мартынова Алла Владимировна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педагогических наук, доцент кафедры педагогики и психологии ГАОУ ДПО «ЛОИРО».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Лебедева Маргарита Борисовна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доктор педагогических наук,  доцент, профессор кафедры математики, информатики и ИКТ  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>ГАОУ ДПО «ЛОИРО»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Блинова Анна Владимировна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кандидат педагогических наук, доцент кафедры профессионального образования  факультета профессионального образования ГАОУ ДПО «ЛОИРО».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Князева Татьяна Борисовна,</w:t>
      </w:r>
      <w:r w:rsidRPr="00DF5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F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 педагогических наук, </w:t>
      </w:r>
      <w:r w:rsidRPr="00DF5716">
        <w:rPr>
          <w:rFonts w:ascii="Times New Roman" w:hAnsi="Times New Roman" w:cs="Times New Roman"/>
          <w:sz w:val="24"/>
          <w:szCs w:val="24"/>
        </w:rPr>
        <w:t xml:space="preserve"> </w:t>
      </w:r>
      <w:r w:rsidRPr="00DF5716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</w:t>
      </w:r>
      <w:r w:rsidRPr="00DF5716">
        <w:rPr>
          <w:rFonts w:ascii="Times New Roman" w:hAnsi="Times New Roman" w:cs="Times New Roman"/>
          <w:sz w:val="24"/>
          <w:szCs w:val="24"/>
        </w:rPr>
        <w:t>,</w:t>
      </w:r>
      <w:r w:rsidRPr="00DF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доцент кафедры профессионального образования ГАОУ ДПО «ЛОИРО». </w:t>
      </w:r>
    </w:p>
    <w:p w:rsidR="00F21619" w:rsidRPr="00DF5716" w:rsidRDefault="00F21619" w:rsidP="003444C1">
      <w:pPr>
        <w:pStyle w:val="ac"/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57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Монахова Лира Юльевна, </w:t>
      </w:r>
      <w:r w:rsidRPr="00DF5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доктор педагогических  наук, профессор, профессор кафедры профессионального образования</w:t>
      </w:r>
      <w:r w:rsidRPr="00DF5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факультета профессионального образования ГАОУ ДПО «ЛОИРО».</w:t>
      </w:r>
    </w:p>
    <w:p w:rsidR="00F21619" w:rsidRPr="00DF5716" w:rsidRDefault="00F21619" w:rsidP="003444C1">
      <w:pPr>
        <w:pStyle w:val="ac"/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1619" w:rsidRPr="00DF5716" w:rsidRDefault="00F21619" w:rsidP="00DF5716">
      <w:pPr>
        <w:pStyle w:val="ac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1619" w:rsidRPr="00DF5716" w:rsidRDefault="00F21619" w:rsidP="00DF5716">
      <w:pPr>
        <w:pStyle w:val="ac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1619" w:rsidRPr="00DF5716" w:rsidRDefault="00F21619" w:rsidP="00DF5716">
      <w:pPr>
        <w:pStyle w:val="ac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9142E" w:rsidRDefault="0079142E" w:rsidP="006C4BE9">
      <w:pPr>
        <w:spacing w:after="200" w:line="276" w:lineRule="auto"/>
        <w:rPr>
          <w:bCs/>
        </w:rPr>
      </w:pPr>
    </w:p>
    <w:p w:rsidR="00C65B3E" w:rsidRPr="0071738A" w:rsidRDefault="0071738A" w:rsidP="00F21619">
      <w:pPr>
        <w:spacing w:after="200" w:line="276" w:lineRule="auto"/>
        <w:jc w:val="right"/>
        <w:rPr>
          <w:bCs/>
        </w:rPr>
      </w:pPr>
      <w:r w:rsidRPr="0071738A">
        <w:rPr>
          <w:bCs/>
        </w:rPr>
        <w:lastRenderedPageBreak/>
        <w:t>ПРИЛОЖЕНИЕ 2</w:t>
      </w:r>
    </w:p>
    <w:p w:rsidR="00C65B3E" w:rsidRPr="00D12970" w:rsidRDefault="00C65B3E" w:rsidP="00C65B3E">
      <w:pPr>
        <w:jc w:val="center"/>
        <w:rPr>
          <w:b/>
          <w:bCs/>
        </w:rPr>
      </w:pPr>
    </w:p>
    <w:p w:rsidR="00C65B3E" w:rsidRPr="00D12970" w:rsidRDefault="002F6DD4" w:rsidP="00F21619">
      <w:pPr>
        <w:jc w:val="center"/>
        <w:rPr>
          <w:b/>
        </w:rPr>
      </w:pPr>
      <w:r w:rsidRPr="00D12970">
        <w:rPr>
          <w:b/>
        </w:rPr>
        <w:t>Н</w:t>
      </w:r>
      <w:r w:rsidR="00C65B3E" w:rsidRPr="00D12970">
        <w:rPr>
          <w:b/>
        </w:rPr>
        <w:t xml:space="preserve">а бланке </w:t>
      </w:r>
      <w:r w:rsidRPr="00D12970">
        <w:rPr>
          <w:b/>
        </w:rPr>
        <w:t>образовательной организации</w:t>
      </w:r>
    </w:p>
    <w:p w:rsidR="00C65B3E" w:rsidRPr="00D12970" w:rsidRDefault="00C65B3E" w:rsidP="00F21619">
      <w:pPr>
        <w:rPr>
          <w:b/>
          <w:bCs/>
        </w:rPr>
      </w:pPr>
    </w:p>
    <w:p w:rsidR="00F84F63" w:rsidRPr="00E96578" w:rsidRDefault="00C65B3E" w:rsidP="00F84F63">
      <w:pPr>
        <w:ind w:left="-284"/>
        <w:jc w:val="center"/>
        <w:rPr>
          <w:b/>
        </w:rPr>
      </w:pPr>
      <w:r w:rsidRPr="00D12970">
        <w:rPr>
          <w:b/>
          <w:bCs/>
        </w:rPr>
        <w:t>ЗАЯВКА НА УЧАСТИЕ В</w:t>
      </w:r>
      <w:r w:rsidRPr="00F84F63">
        <w:rPr>
          <w:b/>
          <w:bCs/>
        </w:rPr>
        <w:t xml:space="preserve"> КОНКУРСЕ</w:t>
      </w:r>
      <w:r w:rsidRPr="00F84F63">
        <w:rPr>
          <w:bCs/>
        </w:rPr>
        <w:t xml:space="preserve"> </w:t>
      </w:r>
      <w:r w:rsidR="003006CB">
        <w:rPr>
          <w:b/>
        </w:rPr>
        <w:t>ПО ВЫЯВЛЕНИЮ</w:t>
      </w:r>
      <w:r w:rsidR="003444C1">
        <w:rPr>
          <w:b/>
        </w:rPr>
        <w:t xml:space="preserve"> ЛУЧШЕГО ОПЫТА </w:t>
      </w:r>
      <w:r w:rsidR="00F84F63" w:rsidRPr="00E96578">
        <w:rPr>
          <w:b/>
        </w:rPr>
        <w:t xml:space="preserve">ПРОФОРИЕНТАЦИОННОЙ РАБОТЫ </w:t>
      </w:r>
      <w:r w:rsidR="003006CB">
        <w:rPr>
          <w:b/>
        </w:rPr>
        <w:t xml:space="preserve">С ОБУЧАЮЩИМИЯ </w:t>
      </w:r>
      <w:r w:rsidR="00F84F63" w:rsidRPr="00E96578">
        <w:rPr>
          <w:b/>
        </w:rPr>
        <w:t>В СИСТЕМЕ ОБРАЗОВАНИЯ</w:t>
      </w:r>
      <w:r w:rsidR="00F84F63">
        <w:rPr>
          <w:b/>
        </w:rPr>
        <w:t xml:space="preserve"> </w:t>
      </w:r>
      <w:r w:rsidR="00F84F63" w:rsidRPr="00E96578">
        <w:rPr>
          <w:b/>
        </w:rPr>
        <w:t>ЛЕНИНГРАДСКОЙ ОБЛАСТИ</w:t>
      </w:r>
    </w:p>
    <w:p w:rsidR="00F84F63" w:rsidRDefault="00F84F63" w:rsidP="00F84F63">
      <w:pPr>
        <w:jc w:val="center"/>
        <w:rPr>
          <w:b/>
          <w:szCs w:val="28"/>
        </w:rPr>
      </w:pPr>
    </w:p>
    <w:p w:rsidR="00C65B3E" w:rsidRPr="00D12970" w:rsidRDefault="00C65B3E" w:rsidP="00F84F63">
      <w:pPr>
        <w:jc w:val="center"/>
      </w:pPr>
      <w:r w:rsidRPr="00D12970">
        <w:t xml:space="preserve"> (анкета заполняется на компьютере)</w:t>
      </w:r>
    </w:p>
    <w:p w:rsidR="00C65B3E" w:rsidRPr="00D12970" w:rsidRDefault="00C65B3E" w:rsidP="00C65B3E">
      <w:pPr>
        <w:spacing w:line="360" w:lineRule="auto"/>
      </w:pPr>
      <w:r w:rsidRPr="00D12970">
        <w:t>Район _____________________________________________________________________________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Образовательная организация 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Адрес образовательной организации _____________________________________________________________________________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_____________________________________________________________________________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Контактный телефон ________________________________________________</w:t>
      </w:r>
    </w:p>
    <w:p w:rsidR="00C65B3E" w:rsidRPr="00D12970" w:rsidRDefault="00E30D48" w:rsidP="00C65B3E">
      <w:pPr>
        <w:spacing w:line="360" w:lineRule="auto"/>
        <w:jc w:val="both"/>
        <w:rPr>
          <w:b/>
          <w:bCs/>
        </w:rPr>
      </w:pPr>
      <w:r w:rsidRPr="00D12970">
        <w:rPr>
          <w:b/>
          <w:bCs/>
        </w:rPr>
        <w:t>Информационные д</w:t>
      </w:r>
      <w:r w:rsidR="00C65B3E" w:rsidRPr="00D12970">
        <w:rPr>
          <w:b/>
          <w:bCs/>
        </w:rPr>
        <w:t xml:space="preserve">анные </w:t>
      </w:r>
      <w:r w:rsidRPr="00D12970">
        <w:rPr>
          <w:b/>
          <w:bCs/>
        </w:rPr>
        <w:t>об участнике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Фамилия_____________________________________________________________________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Имя _________________________________________________________________________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Отчество_____________________________________________________________________</w:t>
      </w:r>
    </w:p>
    <w:p w:rsidR="00C65B3E" w:rsidRPr="00D12970" w:rsidRDefault="00603DCB" w:rsidP="00C65B3E">
      <w:pPr>
        <w:spacing w:line="360" w:lineRule="auto"/>
        <w:rPr>
          <w:bCs/>
        </w:rPr>
      </w:pPr>
      <w:r w:rsidRPr="00D12970">
        <w:rPr>
          <w:bCs/>
        </w:rPr>
        <w:t xml:space="preserve">Должность </w:t>
      </w:r>
      <w:r w:rsidR="00C65B3E" w:rsidRPr="00D12970">
        <w:rPr>
          <w:bCs/>
        </w:rPr>
        <w:t xml:space="preserve"> __________________________________________________________________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Контактный телефон:</w:t>
      </w:r>
    </w:p>
    <w:p w:rsidR="00C65B3E" w:rsidRPr="00D12970" w:rsidRDefault="00C65B3E" w:rsidP="00C65B3E">
      <w:pPr>
        <w:spacing w:line="360" w:lineRule="auto"/>
        <w:rPr>
          <w:bCs/>
        </w:rPr>
      </w:pPr>
      <w:r w:rsidRPr="00D12970">
        <w:rPr>
          <w:bCs/>
        </w:rPr>
        <w:t>Рабочий</w:t>
      </w:r>
      <w:r w:rsidRPr="00D12970">
        <w:rPr>
          <w:b/>
          <w:bCs/>
        </w:rPr>
        <w:t xml:space="preserve">__________________ </w:t>
      </w:r>
      <w:r w:rsidRPr="00D12970">
        <w:rPr>
          <w:bCs/>
        </w:rPr>
        <w:t>Мобильный</w:t>
      </w:r>
      <w:r w:rsidRPr="00D12970">
        <w:rPr>
          <w:b/>
          <w:bCs/>
        </w:rPr>
        <w:t xml:space="preserve">___________________   </w:t>
      </w:r>
      <w:r w:rsidRPr="00D12970">
        <w:rPr>
          <w:bCs/>
        </w:rPr>
        <w:t>Эл. адрес</w:t>
      </w:r>
      <w:r w:rsidRPr="00D12970">
        <w:rPr>
          <w:b/>
          <w:bCs/>
        </w:rPr>
        <w:t xml:space="preserve"> </w:t>
      </w:r>
      <w:r w:rsidR="00603DCB" w:rsidRPr="00D12970">
        <w:rPr>
          <w:b/>
          <w:bCs/>
        </w:rPr>
        <w:t>____________</w:t>
      </w:r>
    </w:p>
    <w:p w:rsidR="00C65B3E" w:rsidRPr="00D12970" w:rsidRDefault="00C65B3E" w:rsidP="00C65B3E">
      <w:pPr>
        <w:spacing w:line="360" w:lineRule="auto"/>
        <w:jc w:val="both"/>
        <w:rPr>
          <w:b/>
          <w:bCs/>
        </w:rPr>
      </w:pPr>
      <w:r w:rsidRPr="00D12970">
        <w:rPr>
          <w:b/>
          <w:bCs/>
        </w:rPr>
        <w:t>С  условиями смотра-конкурса ознакомлен(а) и согласен(а)</w:t>
      </w:r>
    </w:p>
    <w:p w:rsidR="00C65B3E" w:rsidRPr="00D12970" w:rsidRDefault="00C65B3E" w:rsidP="00C65B3E">
      <w:pPr>
        <w:spacing w:line="360" w:lineRule="auto"/>
      </w:pPr>
      <w:r w:rsidRPr="00D12970">
        <w:t>Подпись</w:t>
      </w:r>
    </w:p>
    <w:p w:rsidR="00C65B3E" w:rsidRPr="00D12970" w:rsidRDefault="00C65B3E" w:rsidP="00C65B3E">
      <w:pPr>
        <w:spacing w:line="360" w:lineRule="auto"/>
      </w:pPr>
      <w:r w:rsidRPr="00D12970">
        <w:t>Дата</w:t>
      </w:r>
    </w:p>
    <w:p w:rsidR="00C65B3E" w:rsidRPr="00D12970" w:rsidRDefault="00C65B3E" w:rsidP="00C65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C65B3E" w:rsidRPr="00D12970" w:rsidRDefault="00C65B3E" w:rsidP="00C65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C65B3E" w:rsidRDefault="00C65B3E" w:rsidP="00C65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14F81" w:rsidRDefault="00614F8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8D2503" w:rsidRPr="0071738A" w:rsidRDefault="00794287" w:rsidP="00794287">
      <w:pPr>
        <w:spacing w:after="200" w:line="276" w:lineRule="auto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br w:type="column"/>
      </w:r>
      <w:r w:rsidR="0071738A" w:rsidRPr="0071738A">
        <w:rPr>
          <w:sz w:val="28"/>
          <w:szCs w:val="28"/>
        </w:rPr>
        <w:lastRenderedPageBreak/>
        <w:t>ПРИЛОЖЕНИЕ 3</w:t>
      </w:r>
    </w:p>
    <w:p w:rsidR="002C642D" w:rsidRPr="0087551A" w:rsidRDefault="00614F81" w:rsidP="002C642D">
      <w:pPr>
        <w:jc w:val="center"/>
        <w:rPr>
          <w:b/>
        </w:rPr>
      </w:pPr>
      <w:r w:rsidRPr="0087551A">
        <w:rPr>
          <w:b/>
        </w:rPr>
        <w:t xml:space="preserve">КРИТЕРИИ ОЦЕНКИ </w:t>
      </w:r>
      <w:r w:rsidR="002C642D" w:rsidRPr="002C642D">
        <w:rPr>
          <w:b/>
        </w:rPr>
        <w:t>КОНКУРС</w:t>
      </w:r>
      <w:r w:rsidR="003006CB">
        <w:rPr>
          <w:b/>
        </w:rPr>
        <w:t>А</w:t>
      </w:r>
      <w:r w:rsidR="002C642D" w:rsidRPr="002C642D">
        <w:rPr>
          <w:b/>
        </w:rPr>
        <w:t xml:space="preserve"> </w:t>
      </w:r>
      <w:r w:rsidR="003444C1">
        <w:rPr>
          <w:b/>
        </w:rPr>
        <w:t xml:space="preserve">ПО ВЫЯВЛЕНИЮ ЛУЧШЕГО ОПЫТА </w:t>
      </w:r>
      <w:r w:rsidR="003006CB" w:rsidRPr="003006CB">
        <w:rPr>
          <w:b/>
        </w:rPr>
        <w:t>ПРОФОРИЕНТАЦИОННОЙ РАБОТЫ С ОБУЧАЮЩИМИЯ В СИСТЕМЕ ОБРАЗОВАНИЯ ЛЕНИНГРАДСКОЙ ОБЛАСТИ</w:t>
      </w:r>
    </w:p>
    <w:p w:rsidR="002C642D" w:rsidRPr="00BE3A31" w:rsidRDefault="002C642D" w:rsidP="002C642D">
      <w:pPr>
        <w:jc w:val="center"/>
        <w:rPr>
          <w:sz w:val="28"/>
          <w:szCs w:val="28"/>
        </w:rPr>
      </w:pPr>
    </w:p>
    <w:p w:rsidR="00A656BA" w:rsidRPr="00BE3A31" w:rsidRDefault="002C642D" w:rsidP="00614F81">
      <w:pPr>
        <w:jc w:val="center"/>
        <w:rPr>
          <w:sz w:val="28"/>
          <w:szCs w:val="28"/>
        </w:rPr>
      </w:pPr>
      <w:r w:rsidRPr="0087551A">
        <w:rPr>
          <w:b/>
        </w:rPr>
        <w:t xml:space="preserve"> </w:t>
      </w:r>
      <w:r w:rsidR="00155EF3" w:rsidRPr="0087551A">
        <w:rPr>
          <w:b/>
        </w:rPr>
        <w:t>(отборочный этап)</w:t>
      </w:r>
      <w:r w:rsidRPr="002C642D"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68"/>
        <w:gridCol w:w="1390"/>
      </w:tblGrid>
      <w:tr w:rsidR="00614F81" w:rsidRPr="0087551A" w:rsidTr="005B3E10">
        <w:trPr>
          <w:trHeight w:val="867"/>
        </w:trPr>
        <w:tc>
          <w:tcPr>
            <w:tcW w:w="562" w:type="dxa"/>
            <w:vAlign w:val="center"/>
          </w:tcPr>
          <w:p w:rsidR="00614F81" w:rsidRPr="0087551A" w:rsidRDefault="00614F81" w:rsidP="0087551A">
            <w:pPr>
              <w:jc w:val="center"/>
              <w:rPr>
                <w:b/>
              </w:rPr>
            </w:pPr>
            <w:r w:rsidRPr="0087551A">
              <w:rPr>
                <w:b/>
              </w:rPr>
              <w:t>№</w:t>
            </w:r>
          </w:p>
        </w:tc>
        <w:tc>
          <w:tcPr>
            <w:tcW w:w="7768" w:type="dxa"/>
            <w:vAlign w:val="center"/>
          </w:tcPr>
          <w:p w:rsidR="00614F81" w:rsidRPr="0087551A" w:rsidRDefault="00614F81" w:rsidP="0087551A">
            <w:pPr>
              <w:jc w:val="center"/>
              <w:rPr>
                <w:b/>
              </w:rPr>
            </w:pPr>
            <w:r w:rsidRPr="0087551A">
              <w:rPr>
                <w:b/>
              </w:rPr>
              <w:t>Критерии</w:t>
            </w:r>
          </w:p>
        </w:tc>
        <w:tc>
          <w:tcPr>
            <w:tcW w:w="1390" w:type="dxa"/>
            <w:vAlign w:val="center"/>
          </w:tcPr>
          <w:p w:rsidR="00614F81" w:rsidRPr="00714BFF" w:rsidRDefault="00614F81" w:rsidP="0087551A">
            <w:pPr>
              <w:jc w:val="center"/>
              <w:rPr>
                <w:b/>
              </w:rPr>
            </w:pPr>
            <w:r w:rsidRPr="00714BFF">
              <w:rPr>
                <w:b/>
              </w:rPr>
              <w:t>Мак</w:t>
            </w:r>
            <w:r w:rsidR="00E37E33" w:rsidRPr="00714BFF">
              <w:rPr>
                <w:b/>
              </w:rPr>
              <w:t>.</w:t>
            </w:r>
            <w:r w:rsidRPr="00714BFF">
              <w:rPr>
                <w:b/>
              </w:rPr>
              <w:t>коли</w:t>
            </w:r>
            <w:r w:rsidR="00714BFF">
              <w:rPr>
                <w:b/>
              </w:rPr>
              <w:t>-</w:t>
            </w:r>
            <w:r w:rsidRPr="00714BFF">
              <w:rPr>
                <w:b/>
              </w:rPr>
              <w:t>чество</w:t>
            </w:r>
          </w:p>
          <w:p w:rsidR="00614F81" w:rsidRPr="0087551A" w:rsidRDefault="00614F81" w:rsidP="0087551A">
            <w:pPr>
              <w:jc w:val="center"/>
              <w:rPr>
                <w:b/>
              </w:rPr>
            </w:pPr>
            <w:r w:rsidRPr="00714BFF">
              <w:rPr>
                <w:b/>
              </w:rPr>
              <w:t>- 5 баллов</w:t>
            </w:r>
          </w:p>
        </w:tc>
      </w:tr>
      <w:tr w:rsidR="00614F81" w:rsidRPr="0087551A" w:rsidTr="005B3E10">
        <w:trPr>
          <w:trHeight w:val="544"/>
        </w:trPr>
        <w:tc>
          <w:tcPr>
            <w:tcW w:w="562" w:type="dxa"/>
          </w:tcPr>
          <w:p w:rsidR="00614F81" w:rsidRPr="0087551A" w:rsidRDefault="00614F81" w:rsidP="00E37E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614F81" w:rsidRPr="0087551A" w:rsidRDefault="00614F81" w:rsidP="00E37E33">
            <w:pPr>
              <w:rPr>
                <w:b/>
              </w:rPr>
            </w:pPr>
            <w:r w:rsidRPr="0087551A">
              <w:rPr>
                <w:b/>
              </w:rPr>
              <w:t>Содержание</w:t>
            </w:r>
          </w:p>
        </w:tc>
        <w:tc>
          <w:tcPr>
            <w:tcW w:w="1390" w:type="dxa"/>
          </w:tcPr>
          <w:p w:rsidR="00614F81" w:rsidRPr="0087551A" w:rsidRDefault="00614F81" w:rsidP="00E37E33"/>
        </w:tc>
      </w:tr>
      <w:tr w:rsidR="00614F81" w:rsidRPr="0087551A" w:rsidTr="009612E7">
        <w:trPr>
          <w:trHeight w:val="392"/>
        </w:trPr>
        <w:tc>
          <w:tcPr>
            <w:tcW w:w="562" w:type="dxa"/>
          </w:tcPr>
          <w:p w:rsidR="00614F81" w:rsidRPr="0087551A" w:rsidRDefault="00614F81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614F81" w:rsidRPr="00FB436B" w:rsidRDefault="009612E7" w:rsidP="009612E7">
            <w:pPr>
              <w:rPr>
                <w:color w:val="000000" w:themeColor="text1"/>
              </w:rPr>
            </w:pPr>
            <w:r w:rsidRPr="00FB436B">
              <w:rPr>
                <w:color w:val="000000" w:themeColor="text1"/>
              </w:rPr>
              <w:t>Н</w:t>
            </w:r>
            <w:r w:rsidR="00F02BD4" w:rsidRPr="00FB436B">
              <w:rPr>
                <w:color w:val="000000" w:themeColor="text1"/>
              </w:rPr>
              <w:t>аличие программы профориентационной деятельности</w:t>
            </w:r>
          </w:p>
        </w:tc>
        <w:tc>
          <w:tcPr>
            <w:tcW w:w="1390" w:type="dxa"/>
          </w:tcPr>
          <w:p w:rsidR="00614F81" w:rsidRPr="0087551A" w:rsidRDefault="00E37E33" w:rsidP="00E37E33">
            <w:r>
              <w:t>5</w:t>
            </w:r>
          </w:p>
        </w:tc>
      </w:tr>
      <w:tr w:rsidR="00614F81" w:rsidRPr="0087551A" w:rsidTr="005B3E10">
        <w:trPr>
          <w:trHeight w:val="584"/>
        </w:trPr>
        <w:tc>
          <w:tcPr>
            <w:tcW w:w="562" w:type="dxa"/>
          </w:tcPr>
          <w:p w:rsidR="00614F81" w:rsidRPr="0087551A" w:rsidRDefault="00614F81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614F81" w:rsidRPr="00FB436B" w:rsidRDefault="00F02BD4" w:rsidP="009612E7">
            <w:pPr>
              <w:rPr>
                <w:color w:val="000000" w:themeColor="text1"/>
              </w:rPr>
            </w:pPr>
            <w:r w:rsidRPr="00FB436B">
              <w:rPr>
                <w:color w:val="000000" w:themeColor="text1"/>
              </w:rPr>
              <w:t xml:space="preserve">Отражение в программе </w:t>
            </w:r>
            <w:r w:rsidR="009612E7" w:rsidRPr="00FB436B">
              <w:rPr>
                <w:color w:val="000000" w:themeColor="text1"/>
              </w:rPr>
              <w:t>н</w:t>
            </w:r>
            <w:r w:rsidRPr="00FB436B">
              <w:rPr>
                <w:color w:val="000000" w:themeColor="text1"/>
              </w:rPr>
              <w:t>овизны</w:t>
            </w:r>
            <w:r w:rsidR="00614F81" w:rsidRPr="00FB436B">
              <w:rPr>
                <w:color w:val="000000" w:themeColor="text1"/>
              </w:rPr>
              <w:t xml:space="preserve"> и </w:t>
            </w:r>
            <w:r w:rsidRPr="00FB436B">
              <w:rPr>
                <w:color w:val="000000" w:themeColor="text1"/>
              </w:rPr>
              <w:t>актуальности</w:t>
            </w:r>
            <w:r w:rsidR="00E8280B" w:rsidRPr="00FB436B">
              <w:rPr>
                <w:color w:val="000000" w:themeColor="text1"/>
              </w:rPr>
              <w:t xml:space="preserve"> </w:t>
            </w:r>
            <w:r w:rsidR="00614F81" w:rsidRPr="00FB436B">
              <w:rPr>
                <w:color w:val="000000" w:themeColor="text1"/>
              </w:rPr>
              <w:t xml:space="preserve">профориентационной </w:t>
            </w:r>
            <w:r w:rsidR="00E8280B" w:rsidRPr="00FB436B">
              <w:rPr>
                <w:color w:val="000000" w:themeColor="text1"/>
              </w:rPr>
              <w:t>работы</w:t>
            </w:r>
          </w:p>
        </w:tc>
        <w:tc>
          <w:tcPr>
            <w:tcW w:w="1390" w:type="dxa"/>
          </w:tcPr>
          <w:p w:rsidR="00614F81" w:rsidRPr="0087551A" w:rsidRDefault="00E37E33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Default="009F1E89" w:rsidP="009612E7">
            <w:pPr>
              <w:rPr>
                <w:color w:val="FF0000"/>
              </w:rPr>
            </w:pPr>
            <w:r w:rsidRPr="00FB436B">
              <w:t xml:space="preserve">Описание условий межведомственного  и сетевого взаимодействия  по вопросам самоопределения молодежи в профессиях востребованных в экономике </w:t>
            </w:r>
            <w:r w:rsidRPr="00FB436B">
              <w:rPr>
                <w:color w:val="000000" w:themeColor="text1"/>
              </w:rPr>
              <w:t>региона</w:t>
            </w:r>
            <w:r w:rsidR="00DD7B48" w:rsidRPr="00FB436B">
              <w:rPr>
                <w:color w:val="000000" w:themeColor="text1"/>
              </w:rPr>
              <w:t xml:space="preserve"> (Представление плана работы и информационно-аналитических материалов по эффективности совместных меропри</w:t>
            </w:r>
            <w:r w:rsidR="00DD7B48" w:rsidRPr="0087551A">
              <w:t>ятий</w:t>
            </w:r>
            <w:r w:rsidR="00DD7B48">
              <w:t>)</w:t>
            </w:r>
          </w:p>
        </w:tc>
        <w:tc>
          <w:tcPr>
            <w:tcW w:w="1390" w:type="dxa"/>
          </w:tcPr>
          <w:p w:rsidR="009F1E89" w:rsidRDefault="00FB436B" w:rsidP="00E37E33">
            <w:r>
              <w:t>5</w:t>
            </w:r>
          </w:p>
        </w:tc>
      </w:tr>
      <w:tr w:rsidR="00D63140" w:rsidRPr="0087551A" w:rsidTr="005B3E10">
        <w:trPr>
          <w:trHeight w:val="584"/>
        </w:trPr>
        <w:tc>
          <w:tcPr>
            <w:tcW w:w="562" w:type="dxa"/>
          </w:tcPr>
          <w:p w:rsidR="00D63140" w:rsidRPr="0087551A" w:rsidRDefault="00D63140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3140" w:rsidRPr="00FB436B" w:rsidRDefault="00D63140" w:rsidP="009612E7">
            <w:pPr>
              <w:rPr>
                <w:color w:val="000000" w:themeColor="text1"/>
                <w:highlight w:val="lightGray"/>
              </w:rPr>
            </w:pPr>
            <w:r w:rsidRPr="00FB436B">
              <w:rPr>
                <w:color w:val="000000" w:themeColor="text1"/>
              </w:rPr>
              <w:t>Описание  методов индивидуальной работы: консультирование, беседы и т.д.)</w:t>
            </w:r>
          </w:p>
        </w:tc>
        <w:tc>
          <w:tcPr>
            <w:tcW w:w="1390" w:type="dxa"/>
          </w:tcPr>
          <w:p w:rsidR="00D63140" w:rsidRDefault="00FB436B" w:rsidP="00E37E33">
            <w:r>
              <w:t>5</w:t>
            </w:r>
          </w:p>
        </w:tc>
      </w:tr>
      <w:tr w:rsidR="00D63140" w:rsidRPr="0087551A" w:rsidTr="005B3E10">
        <w:trPr>
          <w:trHeight w:val="584"/>
        </w:trPr>
        <w:tc>
          <w:tcPr>
            <w:tcW w:w="562" w:type="dxa"/>
          </w:tcPr>
          <w:p w:rsidR="00D63140" w:rsidRPr="0087551A" w:rsidRDefault="00D63140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3140" w:rsidRDefault="00D63140" w:rsidP="009612E7">
            <w:pPr>
              <w:rPr>
                <w:color w:val="FF0000"/>
              </w:rPr>
            </w:pPr>
            <w:r w:rsidRPr="00FB436B">
              <w:rPr>
                <w:color w:val="000000" w:themeColor="text1"/>
              </w:rPr>
              <w:t>Краткое описание</w:t>
            </w:r>
            <w:r>
              <w:rPr>
                <w:color w:val="FF0000"/>
              </w:rPr>
              <w:t xml:space="preserve"> </w:t>
            </w:r>
            <w:r w:rsidRPr="0087551A">
              <w:t xml:space="preserve">разработок по профориентации </w:t>
            </w:r>
            <w:r>
              <w:t xml:space="preserve"> </w:t>
            </w:r>
            <w:r w:rsidRPr="00900B5F">
              <w:t>для</w:t>
            </w:r>
            <w:r>
              <w:t xml:space="preserve"> лиц </w:t>
            </w:r>
            <w:r w:rsidRPr="0087551A">
              <w:t xml:space="preserve"> </w:t>
            </w:r>
            <w:r>
              <w:t>с ограниченными возможностями здоровья (</w:t>
            </w:r>
            <w:r w:rsidRPr="00FB436B">
              <w:rPr>
                <w:color w:val="000000" w:themeColor="text1"/>
              </w:rPr>
              <w:t>при наличии таковых в ОО)</w:t>
            </w:r>
          </w:p>
        </w:tc>
        <w:tc>
          <w:tcPr>
            <w:tcW w:w="1390" w:type="dxa"/>
          </w:tcPr>
          <w:p w:rsidR="00D63140" w:rsidRDefault="00FB436B" w:rsidP="00E37E33">
            <w:r>
              <w:t>5</w:t>
            </w:r>
          </w:p>
        </w:tc>
      </w:tr>
      <w:tr w:rsidR="004101B1" w:rsidRPr="0087551A" w:rsidTr="005B3E10">
        <w:trPr>
          <w:trHeight w:val="584"/>
        </w:trPr>
        <w:tc>
          <w:tcPr>
            <w:tcW w:w="562" w:type="dxa"/>
          </w:tcPr>
          <w:p w:rsidR="004101B1" w:rsidRPr="0087551A" w:rsidRDefault="004101B1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4101B1" w:rsidRDefault="004101B1" w:rsidP="009612E7">
            <w:pPr>
              <w:rPr>
                <w:color w:val="FF0000"/>
              </w:rPr>
            </w:pPr>
            <w:r w:rsidRPr="00FB436B">
              <w:t>Наличие программ элективных курсов по профессиям и специальностям, востребованным</w:t>
            </w:r>
            <w:r w:rsidRPr="00FB436B">
              <w:rPr>
                <w:color w:val="FF0000"/>
              </w:rPr>
              <w:t xml:space="preserve"> </w:t>
            </w:r>
            <w:r w:rsidRPr="00FB436B">
              <w:t xml:space="preserve">в </w:t>
            </w:r>
            <w:r>
              <w:t xml:space="preserve">Ленинградской области с описанием </w:t>
            </w:r>
            <w:r w:rsidR="00FB436B">
              <w:t xml:space="preserve">конкретных </w:t>
            </w:r>
            <w:r>
              <w:t>профессиональных проб, мини- проб</w:t>
            </w:r>
          </w:p>
        </w:tc>
        <w:tc>
          <w:tcPr>
            <w:tcW w:w="1390" w:type="dxa"/>
          </w:tcPr>
          <w:p w:rsidR="004101B1" w:rsidRDefault="00FB436B" w:rsidP="00E37E33">
            <w:r>
              <w:t>5</w:t>
            </w:r>
          </w:p>
        </w:tc>
      </w:tr>
      <w:tr w:rsidR="00DD7B48" w:rsidRPr="0087551A" w:rsidTr="005B3E10">
        <w:trPr>
          <w:trHeight w:val="584"/>
        </w:trPr>
        <w:tc>
          <w:tcPr>
            <w:tcW w:w="562" w:type="dxa"/>
          </w:tcPr>
          <w:p w:rsidR="00DD7B48" w:rsidRPr="0087551A" w:rsidRDefault="00DD7B48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D7B48" w:rsidRPr="00BB61E2" w:rsidRDefault="00DD7B48" w:rsidP="009612E7">
            <w:pPr>
              <w:rPr>
                <w:highlight w:val="lightGray"/>
              </w:rPr>
            </w:pPr>
            <w:r w:rsidRPr="00FB436B">
              <w:t>Участие обучающихся 8-11 классов во всероссийских онлайн-уроках по профнавигации на портале «ПроеКТО риЯ»</w:t>
            </w:r>
            <w:r w:rsidR="00FC44C5">
              <w:t xml:space="preserve"> (количество)</w:t>
            </w:r>
          </w:p>
        </w:tc>
        <w:tc>
          <w:tcPr>
            <w:tcW w:w="1390" w:type="dxa"/>
          </w:tcPr>
          <w:p w:rsidR="00DD7B48" w:rsidRDefault="00FB436B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BB61E2" w:rsidRDefault="004101B1" w:rsidP="009F1E89">
            <w:pPr>
              <w:rPr>
                <w:highlight w:val="lightGray"/>
              </w:rPr>
            </w:pPr>
            <w:r w:rsidRPr="00FB436B">
              <w:t>Участие в чемпионатах и конкурсах: «Worldskills», «JuniorSkills» («ЮниорПрофи»), «Abilympics», «Моя профессиональная карьера» и др.</w:t>
            </w:r>
          </w:p>
        </w:tc>
        <w:tc>
          <w:tcPr>
            <w:tcW w:w="1390" w:type="dxa"/>
          </w:tcPr>
          <w:p w:rsidR="009F1E89" w:rsidRDefault="00FB436B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BB61E2" w:rsidRDefault="004101B1" w:rsidP="009612E7">
            <w:pPr>
              <w:rPr>
                <w:highlight w:val="lightGray"/>
              </w:rPr>
            </w:pPr>
            <w:r w:rsidRPr="00FB436B">
              <w:t>Участие обучающихся 6-11 классов в проекте ранней профессиональной ориентации обучающихся «Билет в будущее»</w:t>
            </w:r>
            <w:r w:rsidR="00F04ED5">
              <w:t xml:space="preserve"> (профессиональные пробы, мини пробы)</w:t>
            </w:r>
          </w:p>
        </w:tc>
        <w:tc>
          <w:tcPr>
            <w:tcW w:w="1390" w:type="dxa"/>
          </w:tcPr>
          <w:p w:rsidR="009F1E89" w:rsidRDefault="00FB436B" w:rsidP="00E37E33">
            <w:r>
              <w:t>5</w:t>
            </w:r>
          </w:p>
        </w:tc>
      </w:tr>
      <w:tr w:rsidR="00614F81" w:rsidRPr="0087551A" w:rsidTr="005B3E10">
        <w:trPr>
          <w:trHeight w:val="584"/>
        </w:trPr>
        <w:tc>
          <w:tcPr>
            <w:tcW w:w="562" w:type="dxa"/>
          </w:tcPr>
          <w:p w:rsidR="00614F81" w:rsidRPr="0087551A" w:rsidRDefault="00614F81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614F81" w:rsidRPr="00FB436B" w:rsidRDefault="004101B1" w:rsidP="009612E7">
            <w:pPr>
              <w:rPr>
                <w:color w:val="000000" w:themeColor="text1"/>
              </w:rPr>
            </w:pPr>
            <w:r w:rsidRPr="00FB436B">
              <w:rPr>
                <w:color w:val="000000" w:themeColor="text1"/>
              </w:rPr>
              <w:t>Представленость используемых в организации профориентационной деятельности современных технологических ресурсов (сайты, IT –технологии, СМИ и т.д.)</w:t>
            </w:r>
          </w:p>
        </w:tc>
        <w:tc>
          <w:tcPr>
            <w:tcW w:w="1390" w:type="dxa"/>
          </w:tcPr>
          <w:p w:rsidR="00614F81" w:rsidRPr="0087551A" w:rsidRDefault="00E37E33" w:rsidP="00E37E33">
            <w:r>
              <w:t>5</w:t>
            </w:r>
          </w:p>
        </w:tc>
      </w:tr>
      <w:tr w:rsidR="004E4015" w:rsidRPr="0087551A" w:rsidTr="005B3E10">
        <w:trPr>
          <w:trHeight w:val="584"/>
        </w:trPr>
        <w:tc>
          <w:tcPr>
            <w:tcW w:w="562" w:type="dxa"/>
          </w:tcPr>
          <w:p w:rsidR="004E4015" w:rsidRPr="0087551A" w:rsidRDefault="004E4015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4E4015" w:rsidRPr="00FB436B" w:rsidRDefault="004101B1" w:rsidP="009612E7">
            <w:pPr>
              <w:rPr>
                <w:color w:val="000000" w:themeColor="text1"/>
                <w:highlight w:val="yellow"/>
              </w:rPr>
            </w:pPr>
            <w:r w:rsidRPr="00FB436B">
              <w:rPr>
                <w:color w:val="000000" w:themeColor="text1"/>
              </w:rPr>
              <w:t>Перечень авторских разработок (при наличии в ОО таковых)</w:t>
            </w:r>
          </w:p>
        </w:tc>
        <w:tc>
          <w:tcPr>
            <w:tcW w:w="1390" w:type="dxa"/>
          </w:tcPr>
          <w:p w:rsidR="004E4015" w:rsidRDefault="00FB436B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FB436B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FB436B" w:rsidRDefault="004101B1" w:rsidP="00FE08D0">
            <w:pPr>
              <w:rPr>
                <w:color w:val="000000" w:themeColor="text1"/>
                <w:highlight w:val="yellow"/>
              </w:rPr>
            </w:pPr>
            <w:r w:rsidRPr="00FB436B">
              <w:rPr>
                <w:bCs/>
                <w:color w:val="000000" w:themeColor="text1"/>
                <w:lang w:eastAsia="en-US"/>
              </w:rPr>
              <w:t xml:space="preserve">Представление информационно-аналитических материалов по результатам профориентационной работы в </w:t>
            </w:r>
            <w:r w:rsidRPr="00FB436B">
              <w:rPr>
                <w:bCs/>
                <w:color w:val="000000" w:themeColor="text1"/>
              </w:rPr>
              <w:t>ОО</w:t>
            </w:r>
          </w:p>
        </w:tc>
        <w:tc>
          <w:tcPr>
            <w:tcW w:w="1390" w:type="dxa"/>
          </w:tcPr>
          <w:p w:rsidR="009F1E89" w:rsidRPr="0087551A" w:rsidRDefault="009F1E89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FB436B" w:rsidRDefault="004101B1" w:rsidP="009F1E89">
            <w:pPr>
              <w:rPr>
                <w:color w:val="000000" w:themeColor="text1"/>
                <w:highlight w:val="yellow"/>
              </w:rPr>
            </w:pPr>
            <w:r w:rsidRPr="00FB436B">
              <w:rPr>
                <w:color w:val="000000" w:themeColor="text1"/>
                <w:lang w:eastAsia="en-US"/>
              </w:rPr>
              <w:t>Описание методов учета поступления выпускников общеобразовательных организаций  в СПО и ВПО, (для  выпускников  профессиональных образовательных организаций поступление на работу  в организации и предприятия  Ленинградской области)</w:t>
            </w:r>
          </w:p>
        </w:tc>
        <w:tc>
          <w:tcPr>
            <w:tcW w:w="1390" w:type="dxa"/>
          </w:tcPr>
          <w:p w:rsidR="009F1E89" w:rsidRDefault="009F1E89" w:rsidP="00E37E33">
            <w:r>
              <w:t>5</w:t>
            </w:r>
          </w:p>
        </w:tc>
      </w:tr>
      <w:tr w:rsidR="009F1E89" w:rsidRPr="0087551A" w:rsidTr="005B3E10">
        <w:trPr>
          <w:trHeight w:val="584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FB436B" w:rsidRDefault="004101B1" w:rsidP="0043383E">
            <w:pPr>
              <w:rPr>
                <w:color w:val="000000" w:themeColor="text1"/>
                <w:highlight w:val="yellow"/>
              </w:rPr>
            </w:pPr>
            <w:r w:rsidRPr="00FB436B">
              <w:rPr>
                <w:color w:val="000000" w:themeColor="text1"/>
              </w:rPr>
              <w:t>Представленность перечня источников информации, используемых в процессе организации профориентационной деятельнсти в ОО (не старше 5 лет)</w:t>
            </w:r>
          </w:p>
        </w:tc>
        <w:tc>
          <w:tcPr>
            <w:tcW w:w="1390" w:type="dxa"/>
          </w:tcPr>
          <w:p w:rsidR="009F1E89" w:rsidRDefault="00FB436B" w:rsidP="00E37E33">
            <w:r>
              <w:t>5</w:t>
            </w:r>
          </w:p>
        </w:tc>
      </w:tr>
      <w:tr w:rsidR="009F1E89" w:rsidRPr="0087551A" w:rsidTr="005B3E10">
        <w:trPr>
          <w:trHeight w:val="605"/>
        </w:trPr>
        <w:tc>
          <w:tcPr>
            <w:tcW w:w="562" w:type="dxa"/>
          </w:tcPr>
          <w:p w:rsidR="009F1E89" w:rsidRPr="0087551A" w:rsidRDefault="009F1E89" w:rsidP="00614F81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F1E89" w:rsidRPr="00E37E33" w:rsidRDefault="009F1E89" w:rsidP="00E37E33">
            <w:pPr>
              <w:jc w:val="right"/>
              <w:rPr>
                <w:b/>
              </w:rPr>
            </w:pPr>
            <w:r w:rsidRPr="00E37E33">
              <w:rPr>
                <w:b/>
              </w:rPr>
              <w:t>ИТОГО</w:t>
            </w:r>
          </w:p>
        </w:tc>
        <w:tc>
          <w:tcPr>
            <w:tcW w:w="1390" w:type="dxa"/>
          </w:tcPr>
          <w:p w:rsidR="009F1E89" w:rsidRDefault="00FB436B" w:rsidP="00E37E33">
            <w:r>
              <w:t>7</w:t>
            </w:r>
            <w:r w:rsidR="009F1E89">
              <w:t>0</w:t>
            </w:r>
          </w:p>
        </w:tc>
      </w:tr>
    </w:tbl>
    <w:p w:rsidR="0043383E" w:rsidRDefault="0043383E" w:rsidP="003444C1">
      <w:pPr>
        <w:spacing w:after="200" w:line="276" w:lineRule="auto"/>
        <w:rPr>
          <w:sz w:val="28"/>
          <w:szCs w:val="28"/>
        </w:rPr>
      </w:pPr>
    </w:p>
    <w:p w:rsidR="00A56B24" w:rsidRPr="0071738A" w:rsidRDefault="0071738A" w:rsidP="0037056A">
      <w:pPr>
        <w:spacing w:after="200" w:line="276" w:lineRule="auto"/>
        <w:jc w:val="right"/>
        <w:rPr>
          <w:sz w:val="28"/>
          <w:szCs w:val="28"/>
        </w:rPr>
      </w:pPr>
      <w:r w:rsidRPr="0071738A">
        <w:rPr>
          <w:sz w:val="28"/>
          <w:szCs w:val="28"/>
        </w:rPr>
        <w:t>ПРИЛОЖЕНИЕ 4</w:t>
      </w:r>
    </w:p>
    <w:p w:rsidR="00A56B24" w:rsidRDefault="008B2B3D" w:rsidP="00873BDB">
      <w:pPr>
        <w:jc w:val="center"/>
        <w:rPr>
          <w:b/>
        </w:rPr>
      </w:pPr>
      <w:r w:rsidRPr="003F6754">
        <w:rPr>
          <w:b/>
        </w:rPr>
        <w:t>КРИТЕРИИ ОЦЕНКИ  МЕТОДИЧЕСКОГО ВИРТУАЛЬНОГО КАБИНЕТА</w:t>
      </w:r>
    </w:p>
    <w:p w:rsidR="00A56B24" w:rsidRDefault="008B2B3D" w:rsidP="00A56B24">
      <w:pPr>
        <w:jc w:val="center"/>
        <w:rPr>
          <w:b/>
        </w:rPr>
      </w:pPr>
      <w:r w:rsidRPr="003F6754">
        <w:rPr>
          <w:b/>
        </w:rPr>
        <w:t>ПРОФЕССИОНАЛЬНОЙ ОРИЕНТАЦИИ</w:t>
      </w:r>
    </w:p>
    <w:p w:rsidR="00A56B24" w:rsidRPr="003F6754" w:rsidRDefault="008B2B3D" w:rsidP="00A56B24">
      <w:pPr>
        <w:jc w:val="center"/>
        <w:rPr>
          <w:b/>
        </w:rPr>
      </w:pPr>
      <w:r w:rsidRPr="003F6754">
        <w:rPr>
          <w:b/>
        </w:rPr>
        <w:t>В ОБРАЗОВАТЕЛЬНЫХ ОРГАНИЗАЦИЯХ ЛЕНИНГРАДСКОЙ ОБЛАСТИ</w:t>
      </w:r>
    </w:p>
    <w:p w:rsidR="00A56B24" w:rsidRPr="003F6754" w:rsidRDefault="00A56B24" w:rsidP="00A56B24">
      <w:pPr>
        <w:ind w:left="720"/>
        <w:contextualSpacing/>
        <w:rPr>
          <w:b/>
          <w:color w:val="000000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850"/>
      </w:tblGrid>
      <w:tr w:rsidR="00A56B24" w:rsidRPr="003F6754" w:rsidTr="00EA0A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Баллы</w:t>
            </w:r>
          </w:p>
        </w:tc>
      </w:tr>
      <w:tr w:rsidR="00A56B24" w:rsidRPr="003F6754" w:rsidTr="00EA0A6E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Информационная</w:t>
            </w:r>
          </w:p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насыщенность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6C1530" w:rsidRDefault="0043383E" w:rsidP="0043383E">
            <w:pPr>
              <w:contextualSpacing/>
              <w:rPr>
                <w:b/>
                <w:bCs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Актуальность </w:t>
            </w:r>
            <w:r w:rsidR="00A56B24" w:rsidRPr="003F6754">
              <w:rPr>
                <w:rFonts w:eastAsiaTheme="minorHAnsi"/>
                <w:lang w:eastAsia="en-US"/>
              </w:rPr>
              <w:t>представленной информации</w:t>
            </w:r>
            <w:r w:rsidR="006C153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contextualSpacing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 xml:space="preserve">Разнообразие справочной информации </w:t>
            </w:r>
            <w:r w:rsidRPr="00F04ED5">
              <w:rPr>
                <w:rFonts w:eastAsiaTheme="minorHAnsi"/>
                <w:lang w:eastAsia="en-US"/>
              </w:rPr>
              <w:t>(тексты, таблицы, схемы и т. 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4" w:rsidRPr="003F6754" w:rsidRDefault="00A56B24" w:rsidP="00E37E33">
            <w:pPr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4" w:rsidRPr="003F6754" w:rsidRDefault="00A56B24" w:rsidP="00E37E33">
            <w:pPr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ED5">
              <w:rPr>
                <w:rFonts w:eastAsiaTheme="minorHAnsi"/>
                <w:color w:val="000000" w:themeColor="text1"/>
                <w:lang w:val="en-US" w:eastAsia="en-US"/>
              </w:rPr>
              <w:t>C</w:t>
            </w:r>
            <w:r w:rsidRPr="00F04ED5">
              <w:rPr>
                <w:rFonts w:eastAsiaTheme="minorHAnsi"/>
                <w:color w:val="000000" w:themeColor="text1"/>
                <w:lang w:eastAsia="en-US"/>
              </w:rPr>
              <w:t xml:space="preserve">труктурирование </w:t>
            </w:r>
            <w:r w:rsidR="006C1530" w:rsidRPr="00F04ED5">
              <w:rPr>
                <w:rFonts w:eastAsiaTheme="minorHAnsi"/>
                <w:color w:val="000000" w:themeColor="text1"/>
                <w:lang w:eastAsia="en-US"/>
              </w:rPr>
              <w:t>представления</w:t>
            </w:r>
            <w:r w:rsidR="006C1530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3F6754">
              <w:rPr>
                <w:rFonts w:eastAsiaTheme="minorHAnsi"/>
                <w:lang w:eastAsia="en-US"/>
              </w:rPr>
              <w:t xml:space="preserve">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4" w:rsidRPr="003F6754" w:rsidRDefault="00A56B24" w:rsidP="00E37E33">
            <w:pPr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4" w:rsidRPr="003F6754" w:rsidRDefault="00A56B24" w:rsidP="00E37E33">
            <w:pPr>
              <w:rPr>
                <w:b/>
                <w:bCs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Научная корректность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0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F04ED5" w:rsidRDefault="00F04ED5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A56B24" w:rsidRPr="003F6754" w:rsidTr="00EA0A6E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Безопасность и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комфортность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виртуальной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образовательной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среды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bCs/>
                <w:lang w:eastAsia="en-US"/>
              </w:rPr>
              <w:t>Доступность информации на сайте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F04ED5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ED5">
              <w:rPr>
                <w:rFonts w:eastAsiaTheme="minorHAnsi"/>
                <w:lang w:eastAsia="en-US"/>
              </w:rPr>
              <w:t>Удобный формат для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F04ED5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ED5">
              <w:rPr>
                <w:rFonts w:eastAsiaTheme="minorHAnsi"/>
                <w:lang w:eastAsia="en-US"/>
              </w:rPr>
              <w:t>Наличие инструкций и пояснений для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Защищенность и адекватность виртуальной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55"/>
        </w:trPr>
        <w:tc>
          <w:tcPr>
            <w:tcW w:w="9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43383E" w:rsidRDefault="0043383E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A56B24" w:rsidRPr="003F6754" w:rsidTr="00EA0A6E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Актуальность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 xml:space="preserve">Регулярность обновления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Актуальность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Наличие информации о нормативно-правовой базе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Разнообразие групп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Новизна и оригинальность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6C1530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 xml:space="preserve">Возможности использования информации для лиц с ограниченными возможностями </w:t>
            </w:r>
            <w:r w:rsidRPr="00F04ED5">
              <w:rPr>
                <w:rFonts w:eastAsiaTheme="minorHAnsi"/>
                <w:color w:val="000000" w:themeColor="text1"/>
                <w:lang w:eastAsia="en-US"/>
              </w:rPr>
              <w:t xml:space="preserve">здоровья </w:t>
            </w:r>
            <w:r w:rsidR="006C1530" w:rsidRPr="00F04ED5">
              <w:rPr>
                <w:rFonts w:eastAsiaTheme="minorHAnsi"/>
                <w:color w:val="000000" w:themeColor="text1"/>
                <w:lang w:eastAsia="en-US"/>
              </w:rPr>
              <w:t>(при наличии таковых)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33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val="en-US" w:eastAsia="en-US"/>
              </w:rPr>
            </w:pPr>
            <w:r w:rsidRPr="003F6754">
              <w:rPr>
                <w:b/>
                <w:bCs/>
                <w:lang w:eastAsia="en-US"/>
              </w:rPr>
              <w:t>1</w:t>
            </w:r>
            <w:r w:rsidRPr="003F6754">
              <w:rPr>
                <w:b/>
                <w:bCs/>
                <w:lang w:val="en-US" w:eastAsia="en-US"/>
              </w:rPr>
              <w:t>2</w:t>
            </w:r>
          </w:p>
        </w:tc>
      </w:tr>
      <w:tr w:rsidR="00A56B24" w:rsidRPr="003F6754" w:rsidTr="00EA0A6E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Эффективность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обратной связи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 xml:space="preserve">Возможности получения  обратной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Наличие контактных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Систематичность и адресность в проведения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Интенсивность обратной связи и количество вовлеченных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74"/>
        </w:trPr>
        <w:tc>
          <w:tcPr>
            <w:tcW w:w="9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F04ED5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A56B24" w:rsidRPr="003F6754" w:rsidTr="00EA0A6E">
        <w:trPr>
          <w:trHeight w:val="2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Оригинальность и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адекватность</w:t>
            </w:r>
          </w:p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дизайна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bCs/>
                <w:lang w:eastAsia="en-US"/>
              </w:rPr>
              <w:t>Оформление главной странички виртуального кабинета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Оригинальность стиля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Корректность обработки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Сбалансированность способов структурирования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Учет требований здоровьесбережения в дизайне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2</w:t>
            </w:r>
          </w:p>
        </w:tc>
      </w:tr>
      <w:tr w:rsidR="00A56B24" w:rsidRPr="003F6754" w:rsidTr="00EA0A6E">
        <w:trPr>
          <w:trHeight w:val="265"/>
        </w:trPr>
        <w:tc>
          <w:tcPr>
            <w:tcW w:w="9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1</w:t>
            </w:r>
            <w:r w:rsidR="0017283A">
              <w:rPr>
                <w:b/>
                <w:bCs/>
                <w:lang w:eastAsia="en-US"/>
              </w:rPr>
              <w:t>0</w:t>
            </w:r>
          </w:p>
        </w:tc>
      </w:tr>
      <w:tr w:rsidR="00A56B24" w:rsidRPr="003F6754" w:rsidTr="00EA0A6E">
        <w:trPr>
          <w:trHeight w:val="3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bCs/>
                <w:color w:val="000000"/>
                <w:lang w:eastAsia="en-US"/>
              </w:rPr>
              <w:t>Представление результатов профориентационной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FF2D58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F04ED5">
              <w:rPr>
                <w:color w:val="000000"/>
                <w:lang w:eastAsia="en-US"/>
              </w:rPr>
              <w:t>Наличие  сетевой модели профориентационной работы с образовательными организациями и предприятиями</w:t>
            </w:r>
            <w:r w:rsidRPr="003F6754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3</w:t>
            </w:r>
          </w:p>
        </w:tc>
      </w:tr>
      <w:tr w:rsidR="00A56B24" w:rsidRPr="003F6754" w:rsidTr="00EA0A6E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F04ED5" w:rsidRDefault="00FF2D58" w:rsidP="00E37E33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F04ED5">
              <w:rPr>
                <w:color w:val="000000" w:themeColor="text1"/>
                <w:lang w:eastAsia="en-US"/>
              </w:rPr>
              <w:t xml:space="preserve">Представленность </w:t>
            </w:r>
            <w:r w:rsidR="00F04ED5">
              <w:rPr>
                <w:color w:val="000000" w:themeColor="text1"/>
                <w:lang w:eastAsia="en-US"/>
              </w:rPr>
              <w:t>м</w:t>
            </w:r>
            <w:r w:rsidRPr="00F04ED5">
              <w:rPr>
                <w:color w:val="000000" w:themeColor="text1"/>
                <w:lang w:eastAsia="en-US"/>
              </w:rPr>
              <w:t>етодических материалов</w:t>
            </w:r>
            <w:r w:rsidR="00A56B24" w:rsidRPr="00F04ED5">
              <w:rPr>
                <w:color w:val="000000" w:themeColor="text1"/>
                <w:lang w:eastAsia="en-US"/>
              </w:rPr>
              <w:t xml:space="preserve"> по профориентации</w:t>
            </w:r>
            <w:r w:rsidRPr="00F04ED5">
              <w:rPr>
                <w:color w:val="000000" w:themeColor="text1"/>
                <w:lang w:eastAsia="en-US"/>
              </w:rPr>
              <w:t>, разработанных</w:t>
            </w:r>
            <w:r w:rsidR="00A56B24" w:rsidRPr="00F04ED5">
              <w:rPr>
                <w:color w:val="000000" w:themeColor="text1"/>
                <w:lang w:eastAsia="en-US"/>
              </w:rPr>
              <w:t xml:space="preserve"> педагогами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3</w:t>
            </w:r>
          </w:p>
        </w:tc>
      </w:tr>
      <w:tr w:rsidR="00A56B24" w:rsidRPr="003F6754" w:rsidTr="00EA0A6E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FF2D58" w:rsidP="00E37E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Pr="00F04ED5">
              <w:rPr>
                <w:color w:val="000000" w:themeColor="text1"/>
                <w:lang w:eastAsia="en-US"/>
              </w:rPr>
              <w:t>ариативность</w:t>
            </w:r>
            <w:r w:rsidR="00A56B24" w:rsidRPr="003F6754">
              <w:rPr>
                <w:color w:val="000000"/>
                <w:lang w:eastAsia="en-US"/>
              </w:rPr>
              <w:t xml:space="preserve"> профориентационной информации для различных категорий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3</w:t>
            </w:r>
          </w:p>
        </w:tc>
      </w:tr>
      <w:tr w:rsidR="00A56B24" w:rsidRPr="003F6754" w:rsidTr="00EA0A6E">
        <w:trPr>
          <w:trHeight w:val="1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4" w:rsidRPr="003F6754" w:rsidRDefault="00FF2D58" w:rsidP="00E37E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04ED5">
              <w:rPr>
                <w:color w:val="000000" w:themeColor="text1"/>
                <w:lang w:eastAsia="en-US"/>
              </w:rPr>
              <w:t>Представленность системы</w:t>
            </w:r>
            <w:r>
              <w:rPr>
                <w:color w:val="FF0000"/>
                <w:lang w:eastAsia="en-US"/>
              </w:rPr>
              <w:t xml:space="preserve"> </w:t>
            </w:r>
            <w:r w:rsidR="00A56B24" w:rsidRPr="003F6754">
              <w:rPr>
                <w:color w:val="000000"/>
                <w:lang w:eastAsia="en-US"/>
              </w:rPr>
              <w:t>учета поступления выпускников общеобразовательных организаций  в СПО и ВПО, а  выпускников  профессиональных образовательных организаций на работу  в организации и предприятия 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3F6754">
              <w:rPr>
                <w:bCs/>
                <w:lang w:eastAsia="en-US"/>
              </w:rPr>
              <w:t>3</w:t>
            </w:r>
          </w:p>
        </w:tc>
      </w:tr>
      <w:tr w:rsidR="00A56B24" w:rsidRPr="003F6754" w:rsidTr="00EA0A6E">
        <w:trPr>
          <w:trHeight w:val="285"/>
        </w:trPr>
        <w:tc>
          <w:tcPr>
            <w:tcW w:w="9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12</w:t>
            </w:r>
          </w:p>
        </w:tc>
      </w:tr>
      <w:tr w:rsidR="00A56B24" w:rsidRPr="003F6754" w:rsidTr="00EA0A6E">
        <w:trPr>
          <w:trHeight w:val="27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F6754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A56B24" w:rsidP="00E37E33">
            <w:pPr>
              <w:autoSpaceDE w:val="0"/>
              <w:autoSpaceDN w:val="0"/>
              <w:adjustRightInd w:val="0"/>
              <w:ind w:left="4630"/>
              <w:jc w:val="right"/>
              <w:rPr>
                <w:rFonts w:eastAsiaTheme="minorHAnsi"/>
                <w:b/>
                <w:lang w:eastAsia="en-US"/>
              </w:rPr>
            </w:pPr>
            <w:r w:rsidRPr="003F6754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4" w:rsidRPr="003F6754" w:rsidRDefault="00FC44C5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</w:t>
            </w:r>
          </w:p>
        </w:tc>
      </w:tr>
    </w:tbl>
    <w:p w:rsidR="00A56B24" w:rsidRPr="003F6754" w:rsidRDefault="00A56B24" w:rsidP="00A56B24"/>
    <w:p w:rsidR="00A56B24" w:rsidRDefault="00A56B24" w:rsidP="00A56B24"/>
    <w:p w:rsidR="00A56B24" w:rsidRDefault="00A56B24" w:rsidP="00A56B24"/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EA0A6E" w:rsidRDefault="00EA0A6E" w:rsidP="00873BDB">
      <w:pPr>
        <w:jc w:val="right"/>
        <w:rPr>
          <w:sz w:val="28"/>
          <w:szCs w:val="28"/>
        </w:rPr>
      </w:pPr>
    </w:p>
    <w:p w:rsidR="003444C1" w:rsidRDefault="003444C1" w:rsidP="00873BDB">
      <w:pPr>
        <w:jc w:val="right"/>
        <w:rPr>
          <w:sz w:val="28"/>
          <w:szCs w:val="28"/>
        </w:rPr>
      </w:pPr>
    </w:p>
    <w:p w:rsidR="003444C1" w:rsidRDefault="003444C1" w:rsidP="00873BDB">
      <w:pPr>
        <w:jc w:val="right"/>
        <w:rPr>
          <w:sz w:val="28"/>
          <w:szCs w:val="28"/>
        </w:rPr>
      </w:pPr>
    </w:p>
    <w:p w:rsidR="003444C1" w:rsidRDefault="003444C1" w:rsidP="00873BDB">
      <w:pPr>
        <w:jc w:val="right"/>
        <w:rPr>
          <w:sz w:val="28"/>
          <w:szCs w:val="28"/>
        </w:rPr>
      </w:pPr>
    </w:p>
    <w:p w:rsidR="00873BDB" w:rsidRDefault="0071738A" w:rsidP="00873BDB">
      <w:pPr>
        <w:jc w:val="right"/>
        <w:rPr>
          <w:bCs/>
        </w:rPr>
      </w:pPr>
      <w:r>
        <w:rPr>
          <w:sz w:val="28"/>
          <w:szCs w:val="28"/>
        </w:rPr>
        <w:t>ПРИЛОЖЕНИЕ</w:t>
      </w:r>
      <w:r>
        <w:rPr>
          <w:bCs/>
        </w:rPr>
        <w:t xml:space="preserve"> 5 </w:t>
      </w:r>
    </w:p>
    <w:p w:rsidR="00873BDB" w:rsidRDefault="008B2B3D" w:rsidP="00714BFF">
      <w:pPr>
        <w:jc w:val="center"/>
        <w:rPr>
          <w:rFonts w:eastAsia="Calibri"/>
          <w:b/>
          <w:lang w:eastAsia="en-US"/>
        </w:rPr>
      </w:pPr>
      <w:r w:rsidRPr="003F6754">
        <w:rPr>
          <w:b/>
        </w:rPr>
        <w:t xml:space="preserve">КРИТЕРИИ ОЦЕНКИ  </w:t>
      </w:r>
      <w:r>
        <w:rPr>
          <w:rFonts w:eastAsia="Calibri"/>
          <w:b/>
          <w:lang w:eastAsia="en-US"/>
        </w:rPr>
        <w:t>ПРОГРАММ</w:t>
      </w:r>
    </w:p>
    <w:p w:rsidR="00873BDB" w:rsidRPr="00714BFF" w:rsidRDefault="008B2B3D" w:rsidP="00714BFF">
      <w:pPr>
        <w:jc w:val="center"/>
        <w:rPr>
          <w:rFonts w:eastAsia="Calibri"/>
          <w:b/>
          <w:lang w:eastAsia="en-US"/>
        </w:rPr>
      </w:pPr>
      <w:r w:rsidRPr="00EC0FCF">
        <w:rPr>
          <w:rFonts w:eastAsia="Calibri"/>
          <w:b/>
          <w:lang w:eastAsia="en-US"/>
        </w:rPr>
        <w:t>ЭЛЕКТИВНЫХ КУРСОВ ПРОФОРИЕНТАЦИОННОЙ НАПРАВЛЕННОСТИ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2"/>
        <w:gridCol w:w="707"/>
        <w:gridCol w:w="6946"/>
        <w:gridCol w:w="708"/>
      </w:tblGrid>
      <w:tr w:rsidR="00873BDB" w:rsidRPr="003F6754" w:rsidTr="00714BFF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Критерии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F6754">
              <w:rPr>
                <w:b/>
                <w:bCs/>
                <w:lang w:eastAsia="en-US"/>
              </w:rPr>
              <w:t>Баллы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6B0643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 w:rsidRPr="006B0643">
              <w:rPr>
                <w:b/>
                <w:bCs/>
                <w:lang w:eastAsia="en-US"/>
              </w:rPr>
              <w:t>Наличие и согласованность всех структурных компонентов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>
              <w:t xml:space="preserve">Титульный лист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CC441B"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64005B" w:rsidRDefault="00873BDB" w:rsidP="00E37E33">
            <w:pPr>
              <w:autoSpaceDE w:val="0"/>
              <w:autoSpaceDN w:val="0"/>
              <w:spacing w:before="60" w:after="60"/>
              <w:jc w:val="both"/>
            </w:pPr>
            <w:r>
              <w:t>Пояснительная записка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CC441B"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64005B" w:rsidRDefault="00873BDB" w:rsidP="00E37E33">
            <w:pPr>
              <w:autoSpaceDE w:val="0"/>
              <w:autoSpaceDN w:val="0"/>
              <w:spacing w:before="60" w:after="60"/>
              <w:jc w:val="both"/>
            </w:pPr>
            <w:r>
              <w:t>Тематическое планирование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CC441B"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 w:rsidRPr="002D4AB3">
              <w:t>Учебно-тематическое планирование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CC441B"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2D4AB3" w:rsidRDefault="00873BDB" w:rsidP="00E37E33">
            <w:pPr>
              <w:contextualSpacing/>
            </w:pPr>
            <w:r>
              <w:t>Содержание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2D4AB3" w:rsidRDefault="00873BDB" w:rsidP="00E37E33">
            <w:pPr>
              <w:contextualSpacing/>
            </w:pPr>
            <w:r>
              <w:t>Требования к уровню подготовленности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</w:pPr>
            <w:r>
              <w:t>Контрольно-измерительные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</w:pPr>
            <w:r>
              <w:t xml:space="preserve">Список </w:t>
            </w:r>
            <w:r w:rsidR="00FF2D58" w:rsidRPr="00FC44C5">
              <w:rPr>
                <w:color w:val="000000" w:themeColor="text1"/>
              </w:rPr>
              <w:t xml:space="preserve">использованной </w:t>
            </w:r>
            <w:r>
              <w:t>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73BDB" w:rsidRPr="003F6754" w:rsidTr="00714BFF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2D4AB3" w:rsidRDefault="00873BDB" w:rsidP="00E37E33">
            <w:pPr>
              <w:autoSpaceDE w:val="0"/>
              <w:autoSpaceDN w:val="0"/>
              <w:spacing w:before="60" w:after="60"/>
              <w:jc w:val="both"/>
            </w:pPr>
            <w:r>
              <w:t>Методическ</w:t>
            </w:r>
            <w:r w:rsidRPr="006B0643">
              <w:t>и</w:t>
            </w:r>
            <w:r>
              <w:t>е рекомендации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CC441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 w:rsidRPr="00CC441B">
              <w:rPr>
                <w:bCs/>
                <w:lang w:eastAsia="en-US"/>
              </w:rPr>
              <w:t>1</w:t>
            </w:r>
          </w:p>
        </w:tc>
      </w:tr>
      <w:tr w:rsidR="00873BDB" w:rsidRPr="003F6754" w:rsidTr="00EA0A6E">
        <w:trPr>
          <w:trHeight w:val="260"/>
        </w:trPr>
        <w:tc>
          <w:tcPr>
            <w:tcW w:w="9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2D4AB3" w:rsidRDefault="00873BDB" w:rsidP="00E37E33">
            <w:pPr>
              <w:autoSpaceDE w:val="0"/>
              <w:autoSpaceDN w:val="0"/>
              <w:spacing w:before="60" w:after="60"/>
              <w:jc w:val="right"/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2764F0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Разработанность компонентов </w:t>
            </w:r>
          </w:p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lang w:eastAsia="en-US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Актуальность содержания программы в соответствии с требованиями регионального рынка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Четкость представленной цели и задач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Соответствие содержания программы поставленным целям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Практическая направленность программы </w:t>
            </w:r>
            <w:r>
              <w:rPr>
                <w:rFonts w:eastAsiaTheme="minorHAnsi"/>
                <w:lang w:eastAsia="en-US"/>
              </w:rPr>
              <w:t xml:space="preserve"> (профессиональные пробы, практика знакомства с профессиями в условиях производства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Обоснованность выбранных форм и методов проведения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B64328" w:rsidRDefault="00873BDB" w:rsidP="00E37E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B64328">
              <w:rPr>
                <w:rFonts w:eastAsiaTheme="minorHAnsi"/>
                <w:color w:val="000000" w:themeColor="text1"/>
                <w:lang w:eastAsia="en-US"/>
              </w:rPr>
              <w:t>Взаимодействие школы, семьи, профессиональных учебных заведений, центров профориентаций, службы занятости, предприятий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учебного плана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Тематическое планирование с определенными видами учебной и практической  деятельности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EA0A6E">
        <w:trPr>
          <w:trHeight w:val="257"/>
        </w:trPr>
        <w:tc>
          <w:tcPr>
            <w:tcW w:w="9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72627D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</w:tr>
      <w:tr w:rsidR="00873BDB" w:rsidRPr="003F6754" w:rsidTr="00714BFF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Согласованность </w:t>
            </w:r>
            <w:r w:rsidRPr="001C75B7">
              <w:rPr>
                <w:b/>
                <w:bCs/>
                <w:color w:val="000000"/>
                <w:lang w:eastAsia="en-US"/>
              </w:rPr>
              <w:t>целей и задач</w:t>
            </w:r>
          </w:p>
          <w:p w:rsidR="00873BDB" w:rsidRPr="001C75B7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C75B7">
              <w:rPr>
                <w:b/>
                <w:bCs/>
                <w:color w:val="000000"/>
                <w:lang w:eastAsia="en-US"/>
              </w:rPr>
              <w:t xml:space="preserve"> с ожидаемыми результатами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Планируемые результаты освоения обучающимися программы элективных курсов</w:t>
            </w:r>
            <w:r w:rsidRPr="006E070B">
              <w:t xml:space="preserve"> </w:t>
            </w:r>
            <w:r>
              <w:t>(ф</w:t>
            </w:r>
            <w:r w:rsidRPr="006E070B">
              <w:t>ормирование допрофессиональных трудовых умений и навыков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6E070B" w:rsidRDefault="00873BDB" w:rsidP="00E37E3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t>Возможность п</w:t>
            </w:r>
            <w:r w:rsidRPr="006E070B">
              <w:t xml:space="preserve">родолжения образования </w:t>
            </w:r>
            <w:r>
              <w:t xml:space="preserve">выпускников </w:t>
            </w:r>
            <w:r w:rsidRPr="006E070B">
              <w:t xml:space="preserve">в организациях </w:t>
            </w:r>
            <w:r>
              <w:t>СПО и ВПО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FF2D58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>
              <w:t xml:space="preserve">Возможность трудоустройства </w:t>
            </w:r>
            <w:r w:rsidRPr="00156146">
              <w:rPr>
                <w:color w:val="000000"/>
                <w:lang w:eastAsia="en-US"/>
              </w:rPr>
              <w:t xml:space="preserve">выпускников  профессиональных образовательных организаций  на предприятия </w:t>
            </w:r>
            <w:r>
              <w:rPr>
                <w:color w:val="000000"/>
                <w:lang w:eastAsia="en-US"/>
              </w:rPr>
              <w:t xml:space="preserve">и в организации </w:t>
            </w:r>
            <w:r w:rsidRPr="00156146">
              <w:rPr>
                <w:color w:val="000000"/>
                <w:lang w:eastAsia="en-US"/>
              </w:rPr>
              <w:t>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EA0A6E">
        <w:trPr>
          <w:trHeight w:val="276"/>
        </w:trPr>
        <w:tc>
          <w:tcPr>
            <w:tcW w:w="9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873BDB" w:rsidRPr="003F6754" w:rsidTr="00714BFF">
        <w:trPr>
          <w:trHeight w:val="3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BDB" w:rsidRPr="001C75B7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Ресурсное </w:t>
            </w:r>
            <w:r w:rsidRPr="001C75B7">
              <w:rPr>
                <w:rFonts w:eastAsiaTheme="minorHAnsi"/>
                <w:b/>
                <w:lang w:eastAsia="en-US"/>
              </w:rPr>
              <w:t xml:space="preserve">  обеспечение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714B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3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714B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Наличие информации о нормативно-правовой базе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B64328" w:rsidRDefault="00873BDB" w:rsidP="00714BFF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64328">
              <w:rPr>
                <w:rFonts w:eastAsiaTheme="minorHAnsi"/>
                <w:color w:val="000000" w:themeColor="text1"/>
                <w:lang w:eastAsia="en-US"/>
              </w:rPr>
              <w:t>Возможности использования информации для лиц с ограниченными возможностями здоровья</w:t>
            </w:r>
            <w:r w:rsidR="00FF2D58" w:rsidRPr="00B64328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714BFF">
              <w:rPr>
                <w:rFonts w:eastAsiaTheme="minorHAnsi"/>
                <w:color w:val="000000" w:themeColor="text1"/>
                <w:lang w:eastAsia="en-US"/>
              </w:rPr>
              <w:t xml:space="preserve">(при наличии </w:t>
            </w:r>
            <w:r w:rsidR="00FF2D58" w:rsidRPr="00B64328">
              <w:rPr>
                <w:rFonts w:eastAsiaTheme="minorHAnsi"/>
                <w:color w:val="000000" w:themeColor="text1"/>
                <w:lang w:eastAsia="en-US"/>
              </w:rPr>
              <w:t>таковых)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B64328" w:rsidRDefault="00873BDB" w:rsidP="00714BFF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64328">
              <w:rPr>
                <w:color w:val="000000" w:themeColor="text1"/>
                <w:lang w:eastAsia="en-US"/>
              </w:rPr>
              <w:t>Наличие  сетевой модели профориентационной  работы с образовательными организациями и предприятиями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714BFF">
        <w:trPr>
          <w:trHeight w:val="2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Default="00873BDB" w:rsidP="00714B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 xml:space="preserve">Новизна и оригинальность </w:t>
            </w:r>
            <w:r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73BDB" w:rsidRPr="003F6754" w:rsidTr="00EA0A6E">
        <w:trPr>
          <w:trHeight w:val="287"/>
        </w:trPr>
        <w:tc>
          <w:tcPr>
            <w:tcW w:w="9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3F6754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  <w:tr w:rsidR="00873BDB" w:rsidRPr="003F6754" w:rsidTr="00EA0A6E">
        <w:trPr>
          <w:trHeight w:val="277"/>
        </w:trPr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E37E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autoSpaceDE w:val="0"/>
              <w:autoSpaceDN w:val="0"/>
              <w:adjustRightInd w:val="0"/>
              <w:ind w:left="4630"/>
              <w:jc w:val="right"/>
              <w:rPr>
                <w:rFonts w:eastAsiaTheme="minorHAnsi"/>
                <w:b/>
                <w:lang w:eastAsia="en-US"/>
              </w:rPr>
            </w:pPr>
            <w:r w:rsidRPr="003F6754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DB" w:rsidRPr="003F6754" w:rsidRDefault="00873BDB" w:rsidP="00714BFF">
            <w:pPr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</w:tr>
    </w:tbl>
    <w:p w:rsidR="003444C1" w:rsidRDefault="003444C1" w:rsidP="00714BFF">
      <w:pPr>
        <w:jc w:val="right"/>
        <w:rPr>
          <w:sz w:val="28"/>
          <w:szCs w:val="28"/>
        </w:rPr>
      </w:pPr>
    </w:p>
    <w:p w:rsidR="00A656BA" w:rsidRDefault="0071738A" w:rsidP="00714B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A656BA" w:rsidRDefault="00A656BA" w:rsidP="008D2503">
      <w:pPr>
        <w:jc w:val="center"/>
        <w:rPr>
          <w:b/>
        </w:rPr>
      </w:pPr>
    </w:p>
    <w:p w:rsidR="008D2503" w:rsidRPr="00125098" w:rsidRDefault="00794543" w:rsidP="008D2503">
      <w:pPr>
        <w:jc w:val="center"/>
        <w:rPr>
          <w:b/>
        </w:rPr>
      </w:pPr>
      <w:r w:rsidRPr="00125098">
        <w:rPr>
          <w:b/>
        </w:rPr>
        <w:t xml:space="preserve">ОЦЕНОЧНАЯ ВЕДОМОСТЬ ЖЮРИ </w:t>
      </w:r>
    </w:p>
    <w:p w:rsidR="00794543" w:rsidRDefault="00794543" w:rsidP="008D2503">
      <w:pPr>
        <w:jc w:val="center"/>
        <w:rPr>
          <w:b/>
        </w:rPr>
      </w:pPr>
      <w:r>
        <w:rPr>
          <w:b/>
        </w:rPr>
        <w:t>ОБЛАСТНОГО</w:t>
      </w:r>
      <w:r w:rsidRPr="008A2A07">
        <w:rPr>
          <w:b/>
        </w:rPr>
        <w:t xml:space="preserve"> КОНКУРС</w:t>
      </w:r>
      <w:r>
        <w:rPr>
          <w:b/>
        </w:rPr>
        <w:t>А</w:t>
      </w:r>
      <w:r w:rsidRPr="008A2A07">
        <w:rPr>
          <w:b/>
        </w:rPr>
        <w:t xml:space="preserve"> </w:t>
      </w:r>
      <w:r w:rsidR="003006CB">
        <w:rPr>
          <w:b/>
        </w:rPr>
        <w:t xml:space="preserve">ПО ВЫЯВЛЕНИЮ ЛУЧШЕГО </w:t>
      </w:r>
      <w:r w:rsidRPr="008A2A07">
        <w:rPr>
          <w:b/>
        </w:rPr>
        <w:t>ОПЫТ</w:t>
      </w:r>
      <w:r w:rsidR="003006CB">
        <w:rPr>
          <w:b/>
        </w:rPr>
        <w:t>А</w:t>
      </w:r>
      <w:r w:rsidRPr="008A2A07">
        <w:rPr>
          <w:b/>
        </w:rPr>
        <w:t xml:space="preserve"> ПРОФОРИЕНТАЦИОННОЙ РАБОТЫ С ОБУЧАЮЩИМИСЯ В СИСТЕМЕ ОБРАЗОВАНИЯ ЛЕНИНГРАДСКОЙ ОБЛАСТИ </w:t>
      </w:r>
    </w:p>
    <w:p w:rsidR="00794543" w:rsidRDefault="00794543" w:rsidP="008D2503">
      <w:pPr>
        <w:jc w:val="center"/>
        <w:rPr>
          <w:b/>
        </w:rPr>
      </w:pPr>
    </w:p>
    <w:p w:rsidR="009039D6" w:rsidRPr="00125098" w:rsidRDefault="001D7912" w:rsidP="008D2503">
      <w:pPr>
        <w:jc w:val="center"/>
        <w:rPr>
          <w:b/>
        </w:rPr>
      </w:pPr>
      <w:r w:rsidRPr="00125098">
        <w:rPr>
          <w:b/>
        </w:rPr>
        <w:t>(очный этап)</w:t>
      </w: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958" w:type="dxa"/>
          </w:tcPr>
          <w:p w:rsidR="009039D6" w:rsidRDefault="00095FCE" w:rsidP="008D2503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 w:rsidRPr="004D6FE7">
              <w:rPr>
                <w:b/>
              </w:rPr>
              <w:t>1.</w:t>
            </w:r>
          </w:p>
        </w:tc>
        <w:tc>
          <w:tcPr>
            <w:tcW w:w="7796" w:type="dxa"/>
          </w:tcPr>
          <w:p w:rsidR="009039D6" w:rsidRDefault="009039D6" w:rsidP="008D2503">
            <w:pPr>
              <w:jc w:val="center"/>
              <w:rPr>
                <w:b/>
              </w:rPr>
            </w:pPr>
            <w:r w:rsidRPr="004D6FE7">
              <w:rPr>
                <w:b/>
              </w:rPr>
              <w:t>Профессиональная компетентность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7796" w:type="dxa"/>
          </w:tcPr>
          <w:p w:rsidR="009039D6" w:rsidRDefault="009039D6" w:rsidP="00B12B45">
            <w:pPr>
              <w:rPr>
                <w:b/>
              </w:rPr>
            </w:pPr>
            <w:r>
              <w:t>Актуальность информации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7796" w:type="dxa"/>
          </w:tcPr>
          <w:p w:rsidR="009039D6" w:rsidRDefault="00462637" w:rsidP="00C96CF1">
            <w:pPr>
              <w:rPr>
                <w:b/>
              </w:rPr>
            </w:pPr>
            <w:r>
              <w:t>И</w:t>
            </w:r>
            <w:r w:rsidR="009039D6" w:rsidRPr="00FC70FD">
              <w:t>нновационность и оригинальность</w:t>
            </w:r>
            <w:r w:rsidR="009039D6">
              <w:t xml:space="preserve"> информации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7796" w:type="dxa"/>
          </w:tcPr>
          <w:p w:rsidR="009039D6" w:rsidRDefault="009039D6" w:rsidP="00462637">
            <w:pPr>
              <w:rPr>
                <w:b/>
              </w:rPr>
            </w:pPr>
            <w:r>
              <w:t>А</w:t>
            </w:r>
            <w:r w:rsidRPr="00FC70FD">
              <w:t>вторский характер материалов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7796" w:type="dxa"/>
          </w:tcPr>
          <w:p w:rsidR="009039D6" w:rsidRDefault="009039D6" w:rsidP="00C96CF1">
            <w:pPr>
              <w:rPr>
                <w:b/>
              </w:rPr>
            </w:pPr>
            <w:r>
              <w:t>С</w:t>
            </w:r>
            <w:r w:rsidRPr="00FC70FD">
              <w:t>оответствие содержания материалов тематике презентации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9039D6" w:rsidP="008D2503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7796" w:type="dxa"/>
          </w:tcPr>
          <w:p w:rsidR="009039D6" w:rsidRDefault="009039D6" w:rsidP="00C96CF1">
            <w:pPr>
              <w:rPr>
                <w:b/>
              </w:rPr>
            </w:pPr>
            <w:r>
              <w:t>Варианты профориентационной информации для различных категорий участников</w:t>
            </w:r>
            <w:r w:rsidR="00871700">
              <w:t>,</w:t>
            </w:r>
            <w:r>
              <w:t xml:space="preserve"> в том числе для лиц с ограниченными возможностями здоровья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6" w:type="dxa"/>
          </w:tcPr>
          <w:p w:rsidR="009039D6" w:rsidRDefault="009039D6" w:rsidP="008D2503">
            <w:pPr>
              <w:jc w:val="center"/>
              <w:rPr>
                <w:b/>
              </w:rPr>
            </w:pPr>
            <w:r w:rsidRPr="004D6FE7">
              <w:rPr>
                <w:b/>
              </w:rPr>
              <w:t xml:space="preserve"> Коммуникативная компетентность</w:t>
            </w:r>
          </w:p>
        </w:tc>
        <w:tc>
          <w:tcPr>
            <w:tcW w:w="958" w:type="dxa"/>
          </w:tcPr>
          <w:p w:rsidR="009039D6" w:rsidRDefault="009039D6" w:rsidP="008D2503">
            <w:pPr>
              <w:jc w:val="center"/>
              <w:rPr>
                <w:b/>
              </w:rPr>
            </w:pP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7796" w:type="dxa"/>
          </w:tcPr>
          <w:p w:rsidR="009039D6" w:rsidRDefault="009039D6" w:rsidP="009039D6">
            <w:pPr>
              <w:rPr>
                <w:b/>
              </w:rPr>
            </w:pPr>
            <w:r>
              <w:t>В</w:t>
            </w:r>
            <w:r w:rsidRPr="00FC70FD">
              <w:t>ладение приемами построения публичного выступления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7796" w:type="dxa"/>
          </w:tcPr>
          <w:p w:rsidR="009039D6" w:rsidRPr="00176EC2" w:rsidRDefault="009039D6" w:rsidP="009039D6">
            <w:r>
              <w:t>У</w:t>
            </w:r>
            <w:r w:rsidRPr="00FC70FD">
              <w:t>мение профессионально и объективно анализировать деятельность образовательно</w:t>
            </w:r>
            <w:r>
              <w:t>й организации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7796" w:type="dxa"/>
          </w:tcPr>
          <w:p w:rsidR="009039D6" w:rsidRPr="00176EC2" w:rsidRDefault="009039D6" w:rsidP="008D2503">
            <w:pPr>
              <w:jc w:val="center"/>
            </w:pPr>
            <w:r>
              <w:t>У</w:t>
            </w:r>
            <w:r w:rsidRPr="00FC70FD">
              <w:t>бедительность выступления, четкость и логичность презентации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7796" w:type="dxa"/>
          </w:tcPr>
          <w:p w:rsidR="009039D6" w:rsidRPr="00176EC2" w:rsidRDefault="009039D6" w:rsidP="009039D6">
            <w:r>
              <w:t>У</w:t>
            </w:r>
            <w:r w:rsidRPr="00FC70FD">
              <w:t xml:space="preserve">мение обоснованно аргументировать положения, представленные в презентации </w:t>
            </w:r>
            <w:r>
              <w:t xml:space="preserve"> 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</w:tcPr>
          <w:p w:rsidR="009039D6" w:rsidRDefault="00323B52" w:rsidP="00C96CF1">
            <w:pPr>
              <w:jc w:val="center"/>
            </w:pPr>
            <w:r w:rsidRPr="004D6FE7">
              <w:rPr>
                <w:b/>
              </w:rPr>
              <w:t>Информационная компетентность</w:t>
            </w:r>
          </w:p>
        </w:tc>
        <w:tc>
          <w:tcPr>
            <w:tcW w:w="958" w:type="dxa"/>
          </w:tcPr>
          <w:p w:rsidR="009039D6" w:rsidRDefault="009039D6" w:rsidP="008D2503">
            <w:pPr>
              <w:jc w:val="center"/>
              <w:rPr>
                <w:b/>
              </w:rPr>
            </w:pP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796" w:type="dxa"/>
          </w:tcPr>
          <w:p w:rsidR="009039D6" w:rsidRDefault="0051278F" w:rsidP="009039D6">
            <w:r>
              <w:t>Единый стиль оформления</w:t>
            </w:r>
            <w:r w:rsidR="001E3D29">
              <w:t xml:space="preserve"> слайдов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7796" w:type="dxa"/>
          </w:tcPr>
          <w:p w:rsidR="009039D6" w:rsidRPr="0051278F" w:rsidRDefault="0051278F" w:rsidP="00797D0A">
            <w:r w:rsidRPr="0051278F">
              <w:rPr>
                <w:bCs/>
                <w:iCs/>
                <w:color w:val="000000"/>
              </w:rPr>
              <w:t>Учет особенности восприятия информации с экрана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39D6" w:rsidTr="00E37E33">
        <w:tc>
          <w:tcPr>
            <w:tcW w:w="817" w:type="dxa"/>
          </w:tcPr>
          <w:p w:rsidR="009039D6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7796" w:type="dxa"/>
          </w:tcPr>
          <w:p w:rsidR="009039D6" w:rsidRPr="0051278F" w:rsidRDefault="0051278F" w:rsidP="0051278F">
            <w:pPr>
              <w:rPr>
                <w:sz w:val="28"/>
                <w:szCs w:val="28"/>
              </w:rPr>
            </w:pPr>
            <w:r w:rsidRPr="0051278F">
              <w:rPr>
                <w:bCs/>
                <w:iCs/>
                <w:color w:val="000000"/>
                <w:sz w:val="28"/>
                <w:szCs w:val="28"/>
              </w:rPr>
              <w:t>Эстетич</w:t>
            </w:r>
            <w:r>
              <w:rPr>
                <w:bCs/>
                <w:iCs/>
                <w:color w:val="000000"/>
                <w:sz w:val="28"/>
                <w:szCs w:val="28"/>
              </w:rPr>
              <w:t>еские качества презентации</w:t>
            </w:r>
          </w:p>
        </w:tc>
        <w:tc>
          <w:tcPr>
            <w:tcW w:w="958" w:type="dxa"/>
          </w:tcPr>
          <w:p w:rsidR="009039D6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1BB0" w:rsidTr="00E37E33">
        <w:tc>
          <w:tcPr>
            <w:tcW w:w="817" w:type="dxa"/>
          </w:tcPr>
          <w:p w:rsidR="00C11BB0" w:rsidRDefault="00C11BB0" w:rsidP="008D2503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796" w:type="dxa"/>
          </w:tcPr>
          <w:p w:rsidR="00C11BB0" w:rsidRDefault="00C11BB0" w:rsidP="0051278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Графическая информация</w:t>
            </w:r>
          </w:p>
        </w:tc>
        <w:tc>
          <w:tcPr>
            <w:tcW w:w="958" w:type="dxa"/>
          </w:tcPr>
          <w:p w:rsidR="00C11BB0" w:rsidRDefault="00C11BB0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3B52" w:rsidTr="00E37E33">
        <w:tc>
          <w:tcPr>
            <w:tcW w:w="817" w:type="dxa"/>
          </w:tcPr>
          <w:p w:rsidR="00323B52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96" w:type="dxa"/>
          </w:tcPr>
          <w:p w:rsidR="00323B52" w:rsidRDefault="00323B52" w:rsidP="00C96CF1">
            <w:pPr>
              <w:jc w:val="center"/>
            </w:pPr>
            <w:r>
              <w:rPr>
                <w:b/>
              </w:rPr>
              <w:t>Правовая компетентность</w:t>
            </w:r>
          </w:p>
        </w:tc>
        <w:tc>
          <w:tcPr>
            <w:tcW w:w="958" w:type="dxa"/>
          </w:tcPr>
          <w:p w:rsidR="00323B52" w:rsidRDefault="00323B52" w:rsidP="008D2503">
            <w:pPr>
              <w:jc w:val="center"/>
              <w:rPr>
                <w:b/>
              </w:rPr>
            </w:pPr>
          </w:p>
        </w:tc>
      </w:tr>
      <w:tr w:rsidR="00323B52" w:rsidTr="00E37E33">
        <w:tc>
          <w:tcPr>
            <w:tcW w:w="817" w:type="dxa"/>
          </w:tcPr>
          <w:p w:rsidR="00323B52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7796" w:type="dxa"/>
          </w:tcPr>
          <w:p w:rsidR="00323B52" w:rsidRDefault="00323B52" w:rsidP="009039D6">
            <w:pPr>
              <w:rPr>
                <w:b/>
              </w:rPr>
            </w:pPr>
            <w:r w:rsidRPr="0073712B">
              <w:t>Представление</w:t>
            </w:r>
            <w:r>
              <w:rPr>
                <w:b/>
              </w:rPr>
              <w:t xml:space="preserve"> </w:t>
            </w:r>
            <w:r>
              <w:t xml:space="preserve">информационно-нормативной </w:t>
            </w:r>
            <w:r w:rsidRPr="00E764FA">
              <w:t>баз</w:t>
            </w:r>
            <w:r>
              <w:t>ы</w:t>
            </w:r>
          </w:p>
        </w:tc>
        <w:tc>
          <w:tcPr>
            <w:tcW w:w="958" w:type="dxa"/>
          </w:tcPr>
          <w:p w:rsidR="00323B52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3B52" w:rsidTr="00E37E33">
        <w:tc>
          <w:tcPr>
            <w:tcW w:w="817" w:type="dxa"/>
          </w:tcPr>
          <w:p w:rsidR="00323B52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7796" w:type="dxa"/>
          </w:tcPr>
          <w:p w:rsidR="00323B52" w:rsidRDefault="00323B52" w:rsidP="009039D6">
            <w:pPr>
              <w:rPr>
                <w:b/>
              </w:rPr>
            </w:pPr>
            <w:r w:rsidRPr="00507810">
              <w:t>Разнообразие справочной информации</w:t>
            </w:r>
          </w:p>
        </w:tc>
        <w:tc>
          <w:tcPr>
            <w:tcW w:w="958" w:type="dxa"/>
          </w:tcPr>
          <w:p w:rsidR="00323B52" w:rsidRDefault="00D9533A" w:rsidP="008D25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3B52" w:rsidTr="00E37E33">
        <w:tc>
          <w:tcPr>
            <w:tcW w:w="817" w:type="dxa"/>
          </w:tcPr>
          <w:p w:rsidR="00323B52" w:rsidRDefault="00C96CF1" w:rsidP="008D2503">
            <w:pPr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7796" w:type="dxa"/>
          </w:tcPr>
          <w:p w:rsidR="00323B52" w:rsidRDefault="00323B52" w:rsidP="009039D6">
            <w:pPr>
              <w:rPr>
                <w:b/>
              </w:rPr>
            </w:pPr>
            <w:r w:rsidRPr="004D6FE7">
              <w:rPr>
                <w:b/>
              </w:rPr>
              <w:t>Всего баллов:</w:t>
            </w:r>
          </w:p>
        </w:tc>
        <w:tc>
          <w:tcPr>
            <w:tcW w:w="958" w:type="dxa"/>
          </w:tcPr>
          <w:p w:rsidR="00323B52" w:rsidRDefault="001233D6" w:rsidP="008D25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5C73">
              <w:rPr>
                <w:b/>
              </w:rPr>
              <w:t>2</w:t>
            </w:r>
          </w:p>
        </w:tc>
      </w:tr>
    </w:tbl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9039D6" w:rsidRDefault="009039D6" w:rsidP="008D2503">
      <w:pPr>
        <w:jc w:val="center"/>
        <w:rPr>
          <w:b/>
        </w:rPr>
      </w:pPr>
    </w:p>
    <w:p w:rsidR="008D2503" w:rsidRDefault="008D2503" w:rsidP="008D2503">
      <w:pPr>
        <w:rPr>
          <w:b/>
        </w:rPr>
      </w:pPr>
    </w:p>
    <w:p w:rsidR="008D2503" w:rsidRDefault="008D2503" w:rsidP="008D2503">
      <w:pPr>
        <w:rPr>
          <w:b/>
        </w:rPr>
      </w:pPr>
    </w:p>
    <w:p w:rsidR="00A920B3" w:rsidRDefault="008D2503" w:rsidP="008D2503">
      <w:pPr>
        <w:rPr>
          <w:b/>
        </w:rPr>
      </w:pPr>
      <w:r>
        <w:rPr>
          <w:b/>
        </w:rPr>
        <w:t>ФИО члена жюри: _________________________</w:t>
      </w:r>
      <w:r w:rsidR="00A920B3">
        <w:rPr>
          <w:b/>
        </w:rPr>
        <w:t>___________________________</w:t>
      </w:r>
      <w:r w:rsidR="00A920B3">
        <w:rPr>
          <w:b/>
        </w:rPr>
        <w:tab/>
      </w:r>
    </w:p>
    <w:p w:rsidR="003F6754" w:rsidRPr="003F6754" w:rsidRDefault="008D2503" w:rsidP="00794287">
      <w:pPr>
        <w:rPr>
          <w:b/>
        </w:rPr>
      </w:pPr>
      <w:r>
        <w:rPr>
          <w:b/>
        </w:rPr>
        <w:t>По</w:t>
      </w:r>
      <w:r w:rsidR="003444C1">
        <w:rPr>
          <w:b/>
        </w:rPr>
        <w:t>дпись: ________________________</w:t>
      </w:r>
    </w:p>
    <w:sectPr w:rsidR="003F6754" w:rsidRPr="003F6754" w:rsidSect="00E46295">
      <w:footerReference w:type="default" r:id="rId8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CD" w:rsidRDefault="005F1ECD" w:rsidP="00D96FC5">
      <w:r>
        <w:separator/>
      </w:r>
    </w:p>
  </w:endnote>
  <w:endnote w:type="continuationSeparator" w:id="0">
    <w:p w:rsidR="005F1ECD" w:rsidRDefault="005F1ECD" w:rsidP="00D9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260547"/>
      <w:docPartObj>
        <w:docPartGallery w:val="Page Numbers (Bottom of Page)"/>
        <w:docPartUnique/>
      </w:docPartObj>
    </w:sdtPr>
    <w:sdtEndPr/>
    <w:sdtContent>
      <w:p w:rsidR="0043383E" w:rsidRDefault="00CC7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83E" w:rsidRDefault="004338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CD" w:rsidRDefault="005F1ECD" w:rsidP="00D96FC5">
      <w:r>
        <w:separator/>
      </w:r>
    </w:p>
  </w:footnote>
  <w:footnote w:type="continuationSeparator" w:id="0">
    <w:p w:rsidR="005F1ECD" w:rsidRDefault="005F1ECD" w:rsidP="00D9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FEE"/>
    <w:multiLevelType w:val="multilevel"/>
    <w:tmpl w:val="BB56844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E7618D9"/>
    <w:multiLevelType w:val="hybridMultilevel"/>
    <w:tmpl w:val="0EE6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B63"/>
    <w:multiLevelType w:val="multilevel"/>
    <w:tmpl w:val="F9E0B3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4C3A69"/>
    <w:multiLevelType w:val="multilevel"/>
    <w:tmpl w:val="F9E0B3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06ED8"/>
    <w:multiLevelType w:val="hybridMultilevel"/>
    <w:tmpl w:val="1C96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C5542"/>
    <w:multiLevelType w:val="hybridMultilevel"/>
    <w:tmpl w:val="2A28A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6A3D"/>
    <w:multiLevelType w:val="multilevel"/>
    <w:tmpl w:val="0C6032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4E2A60"/>
    <w:multiLevelType w:val="hybridMultilevel"/>
    <w:tmpl w:val="997C9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2000AA"/>
    <w:multiLevelType w:val="hybridMultilevel"/>
    <w:tmpl w:val="3C8AE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E"/>
    <w:rsid w:val="00000B29"/>
    <w:rsid w:val="00000DE3"/>
    <w:rsid w:val="0000332D"/>
    <w:rsid w:val="00007DB8"/>
    <w:rsid w:val="00012D97"/>
    <w:rsid w:val="00015C73"/>
    <w:rsid w:val="00017D58"/>
    <w:rsid w:val="000339D6"/>
    <w:rsid w:val="000431D0"/>
    <w:rsid w:val="00046924"/>
    <w:rsid w:val="000500EB"/>
    <w:rsid w:val="00057A3A"/>
    <w:rsid w:val="00066202"/>
    <w:rsid w:val="000820D7"/>
    <w:rsid w:val="00095FCE"/>
    <w:rsid w:val="000A0C85"/>
    <w:rsid w:val="000C5588"/>
    <w:rsid w:val="000D2D2C"/>
    <w:rsid w:val="000D40ED"/>
    <w:rsid w:val="000D5111"/>
    <w:rsid w:val="000F505E"/>
    <w:rsid w:val="0011266C"/>
    <w:rsid w:val="001233D6"/>
    <w:rsid w:val="00125098"/>
    <w:rsid w:val="001264E8"/>
    <w:rsid w:val="001302DA"/>
    <w:rsid w:val="00132F74"/>
    <w:rsid w:val="0013703A"/>
    <w:rsid w:val="00142095"/>
    <w:rsid w:val="001425A5"/>
    <w:rsid w:val="00144B97"/>
    <w:rsid w:val="0014622C"/>
    <w:rsid w:val="00155EF3"/>
    <w:rsid w:val="00156597"/>
    <w:rsid w:val="00162DCA"/>
    <w:rsid w:val="001646CF"/>
    <w:rsid w:val="00165A83"/>
    <w:rsid w:val="0017283A"/>
    <w:rsid w:val="00175728"/>
    <w:rsid w:val="0018192D"/>
    <w:rsid w:val="001A7E30"/>
    <w:rsid w:val="001B546F"/>
    <w:rsid w:val="001D5013"/>
    <w:rsid w:val="001D700E"/>
    <w:rsid w:val="001D7912"/>
    <w:rsid w:val="001E0869"/>
    <w:rsid w:val="001E3D29"/>
    <w:rsid w:val="00201034"/>
    <w:rsid w:val="00211900"/>
    <w:rsid w:val="002359A2"/>
    <w:rsid w:val="002436EB"/>
    <w:rsid w:val="00256C4B"/>
    <w:rsid w:val="00264B9A"/>
    <w:rsid w:val="002813FF"/>
    <w:rsid w:val="00281EF4"/>
    <w:rsid w:val="00284A40"/>
    <w:rsid w:val="002C642D"/>
    <w:rsid w:val="002C6433"/>
    <w:rsid w:val="002D4143"/>
    <w:rsid w:val="002D785D"/>
    <w:rsid w:val="002D78E5"/>
    <w:rsid w:val="002E71F7"/>
    <w:rsid w:val="002F1DC4"/>
    <w:rsid w:val="002F2C12"/>
    <w:rsid w:val="002F6DD4"/>
    <w:rsid w:val="003006CB"/>
    <w:rsid w:val="00304676"/>
    <w:rsid w:val="003050D7"/>
    <w:rsid w:val="00323B52"/>
    <w:rsid w:val="00326943"/>
    <w:rsid w:val="00331790"/>
    <w:rsid w:val="003322E8"/>
    <w:rsid w:val="0033509A"/>
    <w:rsid w:val="003416C2"/>
    <w:rsid w:val="00342593"/>
    <w:rsid w:val="00343874"/>
    <w:rsid w:val="003444C1"/>
    <w:rsid w:val="00350970"/>
    <w:rsid w:val="00363A2F"/>
    <w:rsid w:val="00365539"/>
    <w:rsid w:val="003703A8"/>
    <w:rsid w:val="0037056A"/>
    <w:rsid w:val="00372A60"/>
    <w:rsid w:val="00376180"/>
    <w:rsid w:val="00384AB0"/>
    <w:rsid w:val="00396EE9"/>
    <w:rsid w:val="003C2C0D"/>
    <w:rsid w:val="003F5432"/>
    <w:rsid w:val="003F5F33"/>
    <w:rsid w:val="003F6754"/>
    <w:rsid w:val="00404678"/>
    <w:rsid w:val="004101B1"/>
    <w:rsid w:val="00417B85"/>
    <w:rsid w:val="00422BA9"/>
    <w:rsid w:val="004250EB"/>
    <w:rsid w:val="0043383E"/>
    <w:rsid w:val="00442382"/>
    <w:rsid w:val="0044628D"/>
    <w:rsid w:val="00450749"/>
    <w:rsid w:val="00462637"/>
    <w:rsid w:val="00482E00"/>
    <w:rsid w:val="00486DC5"/>
    <w:rsid w:val="00491EBD"/>
    <w:rsid w:val="00492AC1"/>
    <w:rsid w:val="004A0A46"/>
    <w:rsid w:val="004B0779"/>
    <w:rsid w:val="004B14F7"/>
    <w:rsid w:val="004B2A67"/>
    <w:rsid w:val="004B310A"/>
    <w:rsid w:val="004C435C"/>
    <w:rsid w:val="004C58AA"/>
    <w:rsid w:val="004D538E"/>
    <w:rsid w:val="004D6BFD"/>
    <w:rsid w:val="004E4015"/>
    <w:rsid w:val="004E58C2"/>
    <w:rsid w:val="004E70AF"/>
    <w:rsid w:val="004E7864"/>
    <w:rsid w:val="004F793F"/>
    <w:rsid w:val="0051278F"/>
    <w:rsid w:val="0051729B"/>
    <w:rsid w:val="00525756"/>
    <w:rsid w:val="005333C2"/>
    <w:rsid w:val="0055471B"/>
    <w:rsid w:val="0056455A"/>
    <w:rsid w:val="005659A9"/>
    <w:rsid w:val="00575750"/>
    <w:rsid w:val="005842FE"/>
    <w:rsid w:val="00594F0A"/>
    <w:rsid w:val="005959F1"/>
    <w:rsid w:val="005B2011"/>
    <w:rsid w:val="005B3E10"/>
    <w:rsid w:val="005C2A61"/>
    <w:rsid w:val="005D0893"/>
    <w:rsid w:val="005E0684"/>
    <w:rsid w:val="005F1ECD"/>
    <w:rsid w:val="005F2BED"/>
    <w:rsid w:val="005F37D8"/>
    <w:rsid w:val="005F3E74"/>
    <w:rsid w:val="00601A29"/>
    <w:rsid w:val="00603DCB"/>
    <w:rsid w:val="00610695"/>
    <w:rsid w:val="00614F81"/>
    <w:rsid w:val="00622764"/>
    <w:rsid w:val="00632D24"/>
    <w:rsid w:val="00635312"/>
    <w:rsid w:val="00652889"/>
    <w:rsid w:val="00654555"/>
    <w:rsid w:val="006551DA"/>
    <w:rsid w:val="006576D4"/>
    <w:rsid w:val="00666D0D"/>
    <w:rsid w:val="0068278E"/>
    <w:rsid w:val="006C1530"/>
    <w:rsid w:val="006C4BE9"/>
    <w:rsid w:val="006E30B9"/>
    <w:rsid w:val="006E6982"/>
    <w:rsid w:val="006E7FD4"/>
    <w:rsid w:val="006F2622"/>
    <w:rsid w:val="006F3C63"/>
    <w:rsid w:val="00714BFF"/>
    <w:rsid w:val="007158F8"/>
    <w:rsid w:val="0071738A"/>
    <w:rsid w:val="00720C32"/>
    <w:rsid w:val="00734A55"/>
    <w:rsid w:val="00736DA8"/>
    <w:rsid w:val="00737C0D"/>
    <w:rsid w:val="00783D59"/>
    <w:rsid w:val="0079142E"/>
    <w:rsid w:val="00794287"/>
    <w:rsid w:val="00794543"/>
    <w:rsid w:val="00797D0A"/>
    <w:rsid w:val="007B0B45"/>
    <w:rsid w:val="007B7528"/>
    <w:rsid w:val="007B78FC"/>
    <w:rsid w:val="007C3DB1"/>
    <w:rsid w:val="007D0AA3"/>
    <w:rsid w:val="007D5ED3"/>
    <w:rsid w:val="007F6498"/>
    <w:rsid w:val="00801AC6"/>
    <w:rsid w:val="00820489"/>
    <w:rsid w:val="00823578"/>
    <w:rsid w:val="00826525"/>
    <w:rsid w:val="008412E5"/>
    <w:rsid w:val="00847BD3"/>
    <w:rsid w:val="00854A85"/>
    <w:rsid w:val="00862AF7"/>
    <w:rsid w:val="008716D8"/>
    <w:rsid w:val="00871700"/>
    <w:rsid w:val="0087281B"/>
    <w:rsid w:val="00873BDB"/>
    <w:rsid w:val="0087551A"/>
    <w:rsid w:val="008859D6"/>
    <w:rsid w:val="00886067"/>
    <w:rsid w:val="0089057F"/>
    <w:rsid w:val="00891299"/>
    <w:rsid w:val="00891578"/>
    <w:rsid w:val="00897544"/>
    <w:rsid w:val="008A0A52"/>
    <w:rsid w:val="008A25FD"/>
    <w:rsid w:val="008A2A07"/>
    <w:rsid w:val="008A2D1F"/>
    <w:rsid w:val="008B2B3D"/>
    <w:rsid w:val="008B36CF"/>
    <w:rsid w:val="008D2503"/>
    <w:rsid w:val="008D2F1C"/>
    <w:rsid w:val="008E0F70"/>
    <w:rsid w:val="008F33F3"/>
    <w:rsid w:val="00900B5F"/>
    <w:rsid w:val="00902045"/>
    <w:rsid w:val="009034F7"/>
    <w:rsid w:val="009039D6"/>
    <w:rsid w:val="00905416"/>
    <w:rsid w:val="009240C6"/>
    <w:rsid w:val="00924BB9"/>
    <w:rsid w:val="00925FDE"/>
    <w:rsid w:val="009414A1"/>
    <w:rsid w:val="009442F7"/>
    <w:rsid w:val="00946E08"/>
    <w:rsid w:val="009612E7"/>
    <w:rsid w:val="00970F2C"/>
    <w:rsid w:val="009C0893"/>
    <w:rsid w:val="009D5E84"/>
    <w:rsid w:val="009E41E4"/>
    <w:rsid w:val="009F1E89"/>
    <w:rsid w:val="009F519B"/>
    <w:rsid w:val="009F55FC"/>
    <w:rsid w:val="00A561FC"/>
    <w:rsid w:val="00A56B24"/>
    <w:rsid w:val="00A656BA"/>
    <w:rsid w:val="00A920B3"/>
    <w:rsid w:val="00AA23CF"/>
    <w:rsid w:val="00AA663E"/>
    <w:rsid w:val="00AB0B5E"/>
    <w:rsid w:val="00AD0BC2"/>
    <w:rsid w:val="00AD3323"/>
    <w:rsid w:val="00AD58E6"/>
    <w:rsid w:val="00AD6B55"/>
    <w:rsid w:val="00AE4055"/>
    <w:rsid w:val="00AE5AA4"/>
    <w:rsid w:val="00AE710B"/>
    <w:rsid w:val="00AE75B2"/>
    <w:rsid w:val="00AF61F5"/>
    <w:rsid w:val="00B12B45"/>
    <w:rsid w:val="00B14A20"/>
    <w:rsid w:val="00B239B6"/>
    <w:rsid w:val="00B371F1"/>
    <w:rsid w:val="00B42E2B"/>
    <w:rsid w:val="00B4578B"/>
    <w:rsid w:val="00B46D43"/>
    <w:rsid w:val="00B614A3"/>
    <w:rsid w:val="00B64328"/>
    <w:rsid w:val="00B7132A"/>
    <w:rsid w:val="00B80D36"/>
    <w:rsid w:val="00B94EFA"/>
    <w:rsid w:val="00BA0EF2"/>
    <w:rsid w:val="00BB61E2"/>
    <w:rsid w:val="00BC44F0"/>
    <w:rsid w:val="00BC490C"/>
    <w:rsid w:val="00BE7B72"/>
    <w:rsid w:val="00C11BB0"/>
    <w:rsid w:val="00C12CD5"/>
    <w:rsid w:val="00C13ED1"/>
    <w:rsid w:val="00C2575D"/>
    <w:rsid w:val="00C261AB"/>
    <w:rsid w:val="00C30345"/>
    <w:rsid w:val="00C34882"/>
    <w:rsid w:val="00C54323"/>
    <w:rsid w:val="00C64DAB"/>
    <w:rsid w:val="00C64EFB"/>
    <w:rsid w:val="00C65B3E"/>
    <w:rsid w:val="00C86B35"/>
    <w:rsid w:val="00C87EF4"/>
    <w:rsid w:val="00C95534"/>
    <w:rsid w:val="00C96CF1"/>
    <w:rsid w:val="00CA00A3"/>
    <w:rsid w:val="00CB2455"/>
    <w:rsid w:val="00CB53C3"/>
    <w:rsid w:val="00CC08BB"/>
    <w:rsid w:val="00CC0ED0"/>
    <w:rsid w:val="00CC752E"/>
    <w:rsid w:val="00CD3609"/>
    <w:rsid w:val="00CE7564"/>
    <w:rsid w:val="00CF54C1"/>
    <w:rsid w:val="00D06F2A"/>
    <w:rsid w:val="00D12970"/>
    <w:rsid w:val="00D12DA5"/>
    <w:rsid w:val="00D17A65"/>
    <w:rsid w:val="00D17DFA"/>
    <w:rsid w:val="00D20254"/>
    <w:rsid w:val="00D243C0"/>
    <w:rsid w:val="00D3721E"/>
    <w:rsid w:val="00D400AB"/>
    <w:rsid w:val="00D55BEE"/>
    <w:rsid w:val="00D60BA9"/>
    <w:rsid w:val="00D63140"/>
    <w:rsid w:val="00D725C4"/>
    <w:rsid w:val="00D765A5"/>
    <w:rsid w:val="00D779E6"/>
    <w:rsid w:val="00D8412B"/>
    <w:rsid w:val="00D90F23"/>
    <w:rsid w:val="00D9533A"/>
    <w:rsid w:val="00D960AB"/>
    <w:rsid w:val="00D96FC5"/>
    <w:rsid w:val="00D97FF8"/>
    <w:rsid w:val="00DA28F7"/>
    <w:rsid w:val="00DA501D"/>
    <w:rsid w:val="00DA54F1"/>
    <w:rsid w:val="00DB4F24"/>
    <w:rsid w:val="00DB6820"/>
    <w:rsid w:val="00DC6E0C"/>
    <w:rsid w:val="00DD7B48"/>
    <w:rsid w:val="00DE2D22"/>
    <w:rsid w:val="00DE530D"/>
    <w:rsid w:val="00DF3685"/>
    <w:rsid w:val="00DF5716"/>
    <w:rsid w:val="00DF7084"/>
    <w:rsid w:val="00E23D67"/>
    <w:rsid w:val="00E30D48"/>
    <w:rsid w:val="00E3599F"/>
    <w:rsid w:val="00E37E33"/>
    <w:rsid w:val="00E42C07"/>
    <w:rsid w:val="00E46295"/>
    <w:rsid w:val="00E57D71"/>
    <w:rsid w:val="00E71C37"/>
    <w:rsid w:val="00E75F49"/>
    <w:rsid w:val="00E8280B"/>
    <w:rsid w:val="00E877AA"/>
    <w:rsid w:val="00E96578"/>
    <w:rsid w:val="00EA0A6E"/>
    <w:rsid w:val="00EA1382"/>
    <w:rsid w:val="00EB2FF2"/>
    <w:rsid w:val="00EC1BD4"/>
    <w:rsid w:val="00EC39BE"/>
    <w:rsid w:val="00ED2D83"/>
    <w:rsid w:val="00ED3433"/>
    <w:rsid w:val="00ED640E"/>
    <w:rsid w:val="00EE01C1"/>
    <w:rsid w:val="00EE3DA8"/>
    <w:rsid w:val="00EF3827"/>
    <w:rsid w:val="00F02BD4"/>
    <w:rsid w:val="00F04ED5"/>
    <w:rsid w:val="00F11AC7"/>
    <w:rsid w:val="00F13407"/>
    <w:rsid w:val="00F13F0E"/>
    <w:rsid w:val="00F21109"/>
    <w:rsid w:val="00F21506"/>
    <w:rsid w:val="00F21619"/>
    <w:rsid w:val="00F27A01"/>
    <w:rsid w:val="00F40342"/>
    <w:rsid w:val="00F473B2"/>
    <w:rsid w:val="00F80429"/>
    <w:rsid w:val="00F84F63"/>
    <w:rsid w:val="00FA0A82"/>
    <w:rsid w:val="00FA70A9"/>
    <w:rsid w:val="00FB24ED"/>
    <w:rsid w:val="00FB436B"/>
    <w:rsid w:val="00FC44C5"/>
    <w:rsid w:val="00FD0B46"/>
    <w:rsid w:val="00FE28F6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E84F-3320-423F-B6AD-0F0ED6B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5B3E"/>
    <w:rPr>
      <w:color w:val="0000FF"/>
      <w:u w:val="single"/>
    </w:rPr>
  </w:style>
  <w:style w:type="paragraph" w:styleId="a4">
    <w:name w:val="Normal (Web)"/>
    <w:basedOn w:val="a"/>
    <w:unhideWhenUsed/>
    <w:rsid w:val="00C65B3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F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F6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9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6F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0B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9330-FCAC-45F0-835D-7365EDC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Владимирович Кучурин</cp:lastModifiedBy>
  <cp:revision>2</cp:revision>
  <cp:lastPrinted>2019-11-15T08:12:00Z</cp:lastPrinted>
  <dcterms:created xsi:type="dcterms:W3CDTF">2019-12-13T07:24:00Z</dcterms:created>
  <dcterms:modified xsi:type="dcterms:W3CDTF">2019-12-13T07:24:00Z</dcterms:modified>
</cp:coreProperties>
</file>