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theme/themeOverride1.xml" ContentType="application/vnd.openxmlformats-officedocument.themeOverride+xml"/>
  <Override PartName="/word/charts/chart7.xml" ContentType="application/vnd.openxmlformats-officedocument.drawingml.chart+xml"/>
  <Override PartName="/word/theme/themeOverride2.xml" ContentType="application/vnd.openxmlformats-officedocument.themeOverride+xml"/>
  <Override PartName="/word/charts/chart8.xml" ContentType="application/vnd.openxmlformats-officedocument.drawingml.chart+xml"/>
  <Override PartName="/word/theme/themeOverride3.xml" ContentType="application/vnd.openxmlformats-officedocument.themeOverride+xml"/>
  <Override PartName="/word/charts/chart9.xml" ContentType="application/vnd.openxmlformats-officedocument.drawingml.chart+xml"/>
  <Override PartName="/word/theme/themeOverride4.xml" ContentType="application/vnd.openxmlformats-officedocument.themeOverride+xml"/>
  <Override PartName="/word/charts/chart10.xml" ContentType="application/vnd.openxmlformats-officedocument.drawingml.chart+xml"/>
  <Override PartName="/word/theme/themeOverride5.xml" ContentType="application/vnd.openxmlformats-officedocument.themeOverride+xml"/>
  <Override PartName="/word/charts/chart11.xml" ContentType="application/vnd.openxmlformats-officedocument.drawingml.chart+xml"/>
  <Override PartName="/word/theme/themeOverride6.xml" ContentType="application/vnd.openxmlformats-officedocument.themeOverride+xml"/>
  <Override PartName="/word/charts/chart12.xml" ContentType="application/vnd.openxmlformats-officedocument.drawingml.chart+xml"/>
  <Override PartName="/word/theme/themeOverride7.xml" ContentType="application/vnd.openxmlformats-officedocument.themeOverride+xml"/>
  <Override PartName="/word/charts/chart13.xml" ContentType="application/vnd.openxmlformats-officedocument.drawingml.chart+xml"/>
  <Override PartName="/word/theme/themeOverride8.xml" ContentType="application/vnd.openxmlformats-officedocument.themeOverride+xml"/>
  <Override PartName="/word/charts/chart14.xml" ContentType="application/vnd.openxmlformats-officedocument.drawingml.chart+xml"/>
  <Override PartName="/word/theme/themeOverride9.xml" ContentType="application/vnd.openxmlformats-officedocument.themeOverride+xml"/>
  <Override PartName="/word/charts/chart15.xml" ContentType="application/vnd.openxmlformats-officedocument.drawingml.chart+xml"/>
  <Override PartName="/word/theme/themeOverride10.xml" ContentType="application/vnd.openxmlformats-officedocument.themeOverride+xml"/>
  <Override PartName="/word/charts/chart16.xml" ContentType="application/vnd.openxmlformats-officedocument.drawingml.chart+xml"/>
  <Override PartName="/word/theme/themeOverride11.xml" ContentType="application/vnd.openxmlformats-officedocument.themeOverride+xml"/>
  <Override PartName="/word/charts/chart17.xml" ContentType="application/vnd.openxmlformats-officedocument.drawingml.chart+xml"/>
  <Override PartName="/word/theme/themeOverride12.xml" ContentType="application/vnd.openxmlformats-officedocument.themeOverride+xml"/>
  <Override PartName="/word/charts/chart18.xml" ContentType="application/vnd.openxmlformats-officedocument.drawingml.chart+xml"/>
  <Override PartName="/word/theme/themeOverride13.xml" ContentType="application/vnd.openxmlformats-officedocument.themeOverride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theme/themeOverride14.xml" ContentType="application/vnd.openxmlformats-officedocument.themeOverride+xml"/>
  <Override PartName="/word/charts/chart21.xml" ContentType="application/vnd.openxmlformats-officedocument.drawingml.chart+xml"/>
  <Override PartName="/word/theme/themeOverride15.xml" ContentType="application/vnd.openxmlformats-officedocument.themeOverride+xml"/>
  <Override PartName="/word/charts/chart22.xml" ContentType="application/vnd.openxmlformats-officedocument.drawingml.chart+xml"/>
  <Override PartName="/word/theme/themeOverride16.xml" ContentType="application/vnd.openxmlformats-officedocument.themeOverride+xml"/>
  <Override PartName="/word/charts/chart23.xml" ContentType="application/vnd.openxmlformats-officedocument.drawingml.chart+xml"/>
  <Override PartName="/word/theme/themeOverride17.xml" ContentType="application/vnd.openxmlformats-officedocument.themeOverride+xml"/>
  <Override PartName="/word/charts/chart24.xml" ContentType="application/vnd.openxmlformats-officedocument.drawingml.chart+xml"/>
  <Override PartName="/word/theme/themeOverride18.xml" ContentType="application/vnd.openxmlformats-officedocument.themeOverride+xml"/>
  <Override PartName="/word/charts/chart25.xml" ContentType="application/vnd.openxmlformats-officedocument.drawingml.chart+xml"/>
  <Override PartName="/word/theme/themeOverride19.xml" ContentType="application/vnd.openxmlformats-officedocument.themeOverride+xml"/>
  <Override PartName="/word/charts/chart26.xml" ContentType="application/vnd.openxmlformats-officedocument.drawingml.chart+xml"/>
  <Override PartName="/word/theme/themeOverride20.xml" ContentType="application/vnd.openxmlformats-officedocument.themeOverride+xml"/>
  <Override PartName="/word/charts/chart27.xml" ContentType="application/vnd.openxmlformats-officedocument.drawingml.chart+xml"/>
  <Override PartName="/word/theme/themeOverride2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1F57B" w14:textId="77777777" w:rsidR="0052192E" w:rsidRPr="0056623D" w:rsidRDefault="0052192E" w:rsidP="0052192E">
      <w:pPr>
        <w:ind w:left="1" w:hanging="3"/>
        <w:jc w:val="center"/>
        <w:rPr>
          <w:b/>
          <w:sz w:val="32"/>
          <w:szCs w:val="28"/>
        </w:rPr>
      </w:pPr>
      <w:r w:rsidRPr="0056623D">
        <w:rPr>
          <w:b/>
          <w:sz w:val="32"/>
          <w:szCs w:val="32"/>
        </w:rPr>
        <w:t xml:space="preserve">Статистико-аналитический отчет </w:t>
      </w:r>
      <w:r>
        <w:rPr>
          <w:b/>
          <w:sz w:val="32"/>
          <w:szCs w:val="32"/>
        </w:rPr>
        <w:br/>
      </w:r>
      <w:r w:rsidRPr="0056623D">
        <w:rPr>
          <w:b/>
          <w:sz w:val="32"/>
          <w:szCs w:val="32"/>
        </w:rPr>
        <w:t xml:space="preserve">о результатах </w:t>
      </w:r>
      <w:r>
        <w:rPr>
          <w:b/>
          <w:sz w:val="32"/>
          <w:szCs w:val="32"/>
        </w:rPr>
        <w:t xml:space="preserve">государственной итоговой аттестации </w:t>
      </w:r>
      <w:r>
        <w:rPr>
          <w:b/>
          <w:sz w:val="32"/>
          <w:szCs w:val="32"/>
        </w:rPr>
        <w:br/>
        <w:t>по образовательным программам среднего общего образования</w:t>
      </w:r>
      <w:r>
        <w:rPr>
          <w:b/>
          <w:sz w:val="32"/>
          <w:szCs w:val="32"/>
        </w:rPr>
        <w:br/>
        <w:t>в 2021 году</w:t>
      </w:r>
    </w:p>
    <w:p w14:paraId="46735AE8" w14:textId="77777777" w:rsidR="0052192E" w:rsidRPr="0056623D" w:rsidRDefault="0052192E" w:rsidP="0052192E">
      <w:pPr>
        <w:ind w:left="1" w:hanging="3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в Ленинградской области</w:t>
      </w:r>
      <w:r w:rsidRPr="0056623D">
        <w:rPr>
          <w:b/>
          <w:sz w:val="32"/>
          <w:szCs w:val="28"/>
        </w:rPr>
        <w:t xml:space="preserve"> </w:t>
      </w:r>
    </w:p>
    <w:p w14:paraId="2C6B2BB8" w14:textId="77777777" w:rsidR="0052192E" w:rsidRPr="0056623D" w:rsidRDefault="0052192E" w:rsidP="0052192E">
      <w:pPr>
        <w:ind w:left="0" w:hanging="2"/>
        <w:rPr>
          <w:i/>
        </w:rPr>
      </w:pPr>
    </w:p>
    <w:p w14:paraId="26790A43" w14:textId="77777777" w:rsidR="0052192E" w:rsidRPr="0056623D" w:rsidRDefault="0052192E" w:rsidP="0052192E">
      <w:pPr>
        <w:ind w:left="1" w:hanging="3"/>
        <w:jc w:val="center"/>
        <w:rPr>
          <w:rStyle w:val="af6"/>
          <w:sz w:val="28"/>
          <w:szCs w:val="32"/>
        </w:rPr>
      </w:pPr>
      <w:r w:rsidRPr="0056623D">
        <w:rPr>
          <w:rStyle w:val="af6"/>
          <w:sz w:val="28"/>
          <w:szCs w:val="32"/>
        </w:rPr>
        <w:t>ПОЯСНИТЕЛЬНАЯ ЗАПИСКА</w:t>
      </w:r>
    </w:p>
    <w:p w14:paraId="0C8B6CB5" w14:textId="77777777" w:rsidR="0052192E" w:rsidRPr="0056623D" w:rsidRDefault="0052192E" w:rsidP="0052192E">
      <w:pPr>
        <w:ind w:left="0" w:hanging="2"/>
        <w:rPr>
          <w:b/>
          <w:bCs/>
          <w:sz w:val="20"/>
          <w:szCs w:val="28"/>
        </w:rPr>
      </w:pPr>
    </w:p>
    <w:p w14:paraId="5BD6105A" w14:textId="77777777" w:rsidR="0052192E" w:rsidRPr="0056623D" w:rsidRDefault="0052192E" w:rsidP="00E67E22">
      <w:pPr>
        <w:spacing w:line="240" w:lineRule="auto"/>
        <w:ind w:left="0" w:hanging="2"/>
        <w:jc w:val="both"/>
        <w:rPr>
          <w:bCs/>
          <w:szCs w:val="28"/>
        </w:rPr>
      </w:pPr>
      <w:r w:rsidRPr="0056623D">
        <w:rPr>
          <w:bCs/>
          <w:szCs w:val="28"/>
        </w:rPr>
        <w:t xml:space="preserve">Целью статистико-аналитического отчета о результатах </w:t>
      </w:r>
      <w:r>
        <w:rPr>
          <w:bCs/>
          <w:szCs w:val="28"/>
        </w:rPr>
        <w:t>государственной итоговой аттестации по образовательным программам среднего общего образования (далее – ГИА-11)</w:t>
      </w:r>
      <w:r w:rsidRPr="0056623D">
        <w:rPr>
          <w:bCs/>
          <w:szCs w:val="28"/>
        </w:rPr>
        <w:t xml:space="preserve"> в </w:t>
      </w:r>
      <w:r>
        <w:rPr>
          <w:bCs/>
          <w:szCs w:val="28"/>
        </w:rPr>
        <w:t>Ленинградской области</w:t>
      </w:r>
      <w:r w:rsidRPr="0056623D">
        <w:rPr>
          <w:bCs/>
          <w:szCs w:val="28"/>
        </w:rPr>
        <w:t xml:space="preserve"> является</w:t>
      </w:r>
      <w:r>
        <w:rPr>
          <w:bCs/>
          <w:szCs w:val="28"/>
        </w:rPr>
        <w:t>:</w:t>
      </w:r>
      <w:r w:rsidRPr="0056623D">
        <w:rPr>
          <w:bCs/>
          <w:szCs w:val="28"/>
        </w:rPr>
        <w:t xml:space="preserve"> </w:t>
      </w:r>
    </w:p>
    <w:p w14:paraId="3E3E3A2A" w14:textId="77777777" w:rsidR="0052192E" w:rsidRPr="0056623D" w:rsidRDefault="0052192E" w:rsidP="00E67E22">
      <w:pPr>
        <w:numPr>
          <w:ilvl w:val="0"/>
          <w:numId w:val="25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bCs/>
          <w:szCs w:val="28"/>
        </w:rPr>
      </w:pPr>
      <w:r w:rsidRPr="0056623D">
        <w:rPr>
          <w:bCs/>
          <w:szCs w:val="28"/>
        </w:rPr>
        <w:t xml:space="preserve">представление статистических данных о результатах </w:t>
      </w:r>
      <w:r>
        <w:rPr>
          <w:bCs/>
          <w:szCs w:val="28"/>
        </w:rPr>
        <w:t>ГИА-11</w:t>
      </w:r>
      <w:r w:rsidRPr="0056623D">
        <w:rPr>
          <w:bCs/>
          <w:szCs w:val="28"/>
        </w:rPr>
        <w:t xml:space="preserve"> в субъекте Российской Федерации; </w:t>
      </w:r>
    </w:p>
    <w:p w14:paraId="744A458E" w14:textId="77777777" w:rsidR="0052192E" w:rsidRPr="0056623D" w:rsidRDefault="0052192E" w:rsidP="00E67E22">
      <w:pPr>
        <w:numPr>
          <w:ilvl w:val="0"/>
          <w:numId w:val="25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bCs/>
          <w:szCs w:val="28"/>
        </w:rPr>
      </w:pPr>
      <w:r w:rsidRPr="0056623D">
        <w:rPr>
          <w:bCs/>
          <w:szCs w:val="28"/>
        </w:rPr>
        <w:t xml:space="preserve">проведение </w:t>
      </w:r>
      <w:proofErr w:type="gramStart"/>
      <w:r w:rsidRPr="0056623D">
        <w:rPr>
          <w:bCs/>
          <w:szCs w:val="28"/>
        </w:rPr>
        <w:t>методического анализа</w:t>
      </w:r>
      <w:proofErr w:type="gramEnd"/>
      <w:r w:rsidRPr="0056623D">
        <w:rPr>
          <w:bCs/>
          <w:szCs w:val="28"/>
        </w:rPr>
        <w:t xml:space="preserve"> типичных затруднений участников </w:t>
      </w:r>
      <w:r>
        <w:rPr>
          <w:bCs/>
          <w:szCs w:val="28"/>
        </w:rPr>
        <w:t xml:space="preserve">ГИА-11 </w:t>
      </w:r>
      <w:r w:rsidRPr="0056623D">
        <w:rPr>
          <w:bCs/>
          <w:szCs w:val="28"/>
        </w:rPr>
        <w:t>по учебным предметам и разработка рекомендаций по совершенствованию преподавания;</w:t>
      </w:r>
    </w:p>
    <w:p w14:paraId="605B52CB" w14:textId="77777777" w:rsidR="0052192E" w:rsidRPr="0056623D" w:rsidRDefault="0052192E" w:rsidP="00E67E22">
      <w:pPr>
        <w:numPr>
          <w:ilvl w:val="0"/>
          <w:numId w:val="25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bCs/>
          <w:szCs w:val="28"/>
        </w:rPr>
      </w:pPr>
      <w:r w:rsidRPr="0056623D">
        <w:rPr>
          <w:bCs/>
          <w:szCs w:val="28"/>
        </w:rPr>
        <w:t xml:space="preserve">формирование предложений в </w:t>
      </w:r>
      <w:r>
        <w:rPr>
          <w:bCs/>
          <w:szCs w:val="28"/>
        </w:rPr>
        <w:t>«</w:t>
      </w:r>
      <w:r w:rsidRPr="0056623D">
        <w:rPr>
          <w:bCs/>
          <w:szCs w:val="28"/>
        </w:rPr>
        <w:t>дорожную карту</w:t>
      </w:r>
      <w:r>
        <w:rPr>
          <w:bCs/>
          <w:szCs w:val="28"/>
        </w:rPr>
        <w:t>»</w:t>
      </w:r>
      <w:r w:rsidRPr="0056623D">
        <w:rPr>
          <w:bCs/>
          <w:szCs w:val="28"/>
        </w:rPr>
        <w:t xml:space="preserve"> по развитию региональной системы образования (в части выявления и распространения лучших педагогических практик, оказания поддержки образовательным организациям, демонстрирующим устойчиво низкие результаты обучения).</w:t>
      </w:r>
    </w:p>
    <w:p w14:paraId="2A84197A" w14:textId="77777777" w:rsidR="0052192E" w:rsidRPr="0056623D" w:rsidRDefault="0052192E" w:rsidP="00E67E22">
      <w:pPr>
        <w:spacing w:line="240" w:lineRule="auto"/>
        <w:ind w:left="0" w:hanging="2"/>
        <w:jc w:val="both"/>
        <w:rPr>
          <w:bCs/>
          <w:szCs w:val="28"/>
        </w:rPr>
      </w:pPr>
    </w:p>
    <w:p w14:paraId="28D22E18" w14:textId="77777777" w:rsidR="0052192E" w:rsidRPr="0056623D" w:rsidRDefault="0052192E" w:rsidP="00E67E22">
      <w:pPr>
        <w:spacing w:line="240" w:lineRule="auto"/>
        <w:ind w:left="0" w:hanging="2"/>
        <w:jc w:val="both"/>
        <w:rPr>
          <w:bCs/>
          <w:szCs w:val="28"/>
        </w:rPr>
      </w:pPr>
      <w:r w:rsidRPr="0056623D">
        <w:rPr>
          <w:b/>
          <w:bCs/>
          <w:szCs w:val="28"/>
        </w:rPr>
        <w:t>Структура отчета</w:t>
      </w:r>
      <w:r w:rsidRPr="0056623D">
        <w:rPr>
          <w:bCs/>
          <w:szCs w:val="28"/>
        </w:rPr>
        <w:t xml:space="preserve"> </w:t>
      </w:r>
    </w:p>
    <w:p w14:paraId="223F2138" w14:textId="77777777" w:rsidR="0052192E" w:rsidRPr="0056623D" w:rsidRDefault="0052192E" w:rsidP="00E67E22">
      <w:pPr>
        <w:spacing w:line="240" w:lineRule="auto"/>
        <w:ind w:left="0" w:hanging="2"/>
        <w:jc w:val="both"/>
        <w:rPr>
          <w:bCs/>
          <w:szCs w:val="28"/>
        </w:rPr>
      </w:pPr>
      <w:r w:rsidRPr="0056623D">
        <w:rPr>
          <w:bCs/>
          <w:szCs w:val="28"/>
        </w:rPr>
        <w:t>Отчет состоит из двух частей:</w:t>
      </w:r>
    </w:p>
    <w:p w14:paraId="6AEA144B" w14:textId="77777777" w:rsidR="0052192E" w:rsidRPr="0056623D" w:rsidRDefault="0052192E" w:rsidP="00E67E22">
      <w:pPr>
        <w:pStyle w:val="a4"/>
        <w:spacing w:after="0" w:line="240" w:lineRule="auto"/>
        <w:ind w:left="0" w:hanging="2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34251">
        <w:rPr>
          <w:rFonts w:ascii="Times New Roman" w:hAnsi="Times New Roman"/>
          <w:bCs/>
          <w:sz w:val="24"/>
          <w:szCs w:val="24"/>
          <w:lang w:eastAsia="ru-RU"/>
        </w:rPr>
        <w:t xml:space="preserve">Часть I </w:t>
      </w:r>
      <w:r w:rsidRPr="0056623D">
        <w:rPr>
          <w:rFonts w:ascii="Times New Roman" w:hAnsi="Times New Roman"/>
          <w:bCs/>
          <w:sz w:val="24"/>
          <w:szCs w:val="24"/>
          <w:lang w:eastAsia="ru-RU"/>
        </w:rPr>
        <w:t xml:space="preserve">включает в себя общую информацию о подготовке и результатах проведения </w:t>
      </w:r>
      <w:r>
        <w:rPr>
          <w:rFonts w:ascii="Times New Roman" w:hAnsi="Times New Roman"/>
          <w:bCs/>
          <w:sz w:val="24"/>
          <w:szCs w:val="24"/>
          <w:lang w:eastAsia="ru-RU"/>
        </w:rPr>
        <w:t>ГИА-11</w:t>
      </w:r>
      <w:r w:rsidRPr="0056623D">
        <w:rPr>
          <w:rFonts w:ascii="Times New Roman" w:hAnsi="Times New Roman"/>
          <w:bCs/>
          <w:sz w:val="24"/>
          <w:szCs w:val="24"/>
          <w:lang w:eastAsia="ru-RU"/>
        </w:rPr>
        <w:t xml:space="preserve"> в </w:t>
      </w:r>
      <w:r w:rsidRPr="00311FD3">
        <w:rPr>
          <w:rFonts w:ascii="Times New Roman" w:hAnsi="Times New Roman"/>
          <w:bCs/>
          <w:sz w:val="24"/>
          <w:szCs w:val="24"/>
          <w:lang w:eastAsia="ru-RU"/>
        </w:rPr>
        <w:t xml:space="preserve">Ленинградской области </w:t>
      </w:r>
      <w:r w:rsidRPr="0056623D">
        <w:rPr>
          <w:rFonts w:ascii="Times New Roman" w:hAnsi="Times New Roman"/>
          <w:bCs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bCs/>
          <w:sz w:val="24"/>
          <w:szCs w:val="24"/>
          <w:lang w:eastAsia="ru-RU"/>
        </w:rPr>
        <w:t>2021</w:t>
      </w:r>
      <w:r w:rsidRPr="0056623D">
        <w:rPr>
          <w:rFonts w:ascii="Times New Roman" w:hAnsi="Times New Roman"/>
          <w:bCs/>
          <w:sz w:val="24"/>
          <w:szCs w:val="24"/>
          <w:lang w:eastAsia="ru-RU"/>
        </w:rPr>
        <w:t xml:space="preserve"> году.</w:t>
      </w:r>
    </w:p>
    <w:p w14:paraId="31196EDE" w14:textId="48A3ECA8" w:rsidR="0052192E" w:rsidRPr="00F579AB" w:rsidRDefault="0052192E" w:rsidP="00E67E22">
      <w:pPr>
        <w:spacing w:line="240" w:lineRule="auto"/>
        <w:ind w:left="0" w:hanging="2"/>
        <w:jc w:val="both"/>
        <w:rPr>
          <w:bCs/>
          <w:szCs w:val="28"/>
        </w:rPr>
      </w:pPr>
      <w:r w:rsidRPr="0056623D">
        <w:rPr>
          <w:bCs/>
        </w:rPr>
        <w:t xml:space="preserve">Часть </w:t>
      </w:r>
      <w:r w:rsidRPr="0056623D">
        <w:rPr>
          <w:bCs/>
          <w:lang w:val="en-US"/>
        </w:rPr>
        <w:t>II</w:t>
      </w:r>
      <w:r w:rsidRPr="0056623D">
        <w:rPr>
          <w:bCs/>
        </w:rPr>
        <w:t xml:space="preserve"> включает в себя </w:t>
      </w:r>
      <w:proofErr w:type="gramStart"/>
      <w:r w:rsidRPr="0056623D">
        <w:rPr>
          <w:bCs/>
        </w:rPr>
        <w:t>Методический анализ</w:t>
      </w:r>
      <w:proofErr w:type="gramEnd"/>
      <w:r w:rsidRPr="0056623D">
        <w:rPr>
          <w:bCs/>
        </w:rPr>
        <w:t xml:space="preserve"> результатов </w:t>
      </w:r>
      <w:r>
        <w:rPr>
          <w:bCs/>
        </w:rPr>
        <w:t>ЕГЭ</w:t>
      </w:r>
      <w:r w:rsidRPr="0056623D">
        <w:rPr>
          <w:bCs/>
        </w:rPr>
        <w:t xml:space="preserve"> и Предложения в </w:t>
      </w:r>
      <w:r>
        <w:rPr>
          <w:bCs/>
        </w:rPr>
        <w:t>«</w:t>
      </w:r>
      <w:r w:rsidRPr="0056623D">
        <w:rPr>
          <w:bCs/>
        </w:rPr>
        <w:t>дорожную карту</w:t>
      </w:r>
      <w:r>
        <w:rPr>
          <w:bCs/>
        </w:rPr>
        <w:t>»</w:t>
      </w:r>
      <w:r w:rsidRPr="0056623D">
        <w:rPr>
          <w:bCs/>
        </w:rPr>
        <w:t xml:space="preserve"> по развитию региональной системы образования по следующим учебным предметам: </w:t>
      </w:r>
      <w:r w:rsidRPr="0056623D">
        <w:rPr>
          <w:bCs/>
          <w:szCs w:val="28"/>
        </w:rPr>
        <w:t>химия</w:t>
      </w:r>
      <w:r w:rsidR="00E04511">
        <w:rPr>
          <w:bCs/>
          <w:szCs w:val="28"/>
        </w:rPr>
        <w:t>.</w:t>
      </w:r>
    </w:p>
    <w:p w14:paraId="37BF0A99" w14:textId="77777777" w:rsidR="0052192E" w:rsidRPr="00FA4B3A" w:rsidRDefault="0052192E" w:rsidP="00E67E22">
      <w:pPr>
        <w:pStyle w:val="a4"/>
        <w:spacing w:after="0" w:line="240" w:lineRule="auto"/>
        <w:ind w:left="0" w:hanging="2"/>
        <w:jc w:val="both"/>
        <w:rPr>
          <w:rFonts w:ascii="Times New Roman" w:hAnsi="Times New Roman"/>
          <w:bCs/>
          <w:sz w:val="24"/>
          <w:szCs w:val="28"/>
          <w:lang w:eastAsia="ru-RU"/>
        </w:rPr>
      </w:pPr>
    </w:p>
    <w:p w14:paraId="37066227" w14:textId="77777777" w:rsidR="0052192E" w:rsidRPr="00FA4B3A" w:rsidRDefault="0052192E" w:rsidP="00E67E22">
      <w:pPr>
        <w:spacing w:line="240" w:lineRule="auto"/>
        <w:ind w:left="0" w:hanging="2"/>
        <w:jc w:val="both"/>
        <w:rPr>
          <w:b/>
          <w:bCs/>
          <w:szCs w:val="28"/>
        </w:rPr>
      </w:pPr>
      <w:r w:rsidRPr="00FA4B3A">
        <w:rPr>
          <w:b/>
          <w:bCs/>
          <w:szCs w:val="28"/>
        </w:rPr>
        <w:t>Отчет может быть использован:</w:t>
      </w:r>
    </w:p>
    <w:p w14:paraId="0AF05274" w14:textId="77777777" w:rsidR="0052192E" w:rsidRPr="00FA4B3A" w:rsidRDefault="0052192E" w:rsidP="00E67E22">
      <w:pPr>
        <w:pStyle w:val="a4"/>
        <w:numPr>
          <w:ilvl w:val="0"/>
          <w:numId w:val="24"/>
        </w:numPr>
        <w:suppressAutoHyphens w:val="0"/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t>сотрудн</w:t>
      </w: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иками органов управления образованием для принятия управленческих решений по совершенствованию процесса обучения; </w:t>
      </w:r>
    </w:p>
    <w:p w14:paraId="4097EF47" w14:textId="77777777" w:rsidR="0052192E" w:rsidRPr="00FA4B3A" w:rsidRDefault="0052192E" w:rsidP="00E67E22">
      <w:pPr>
        <w:pStyle w:val="a4"/>
        <w:numPr>
          <w:ilvl w:val="0"/>
          <w:numId w:val="24"/>
        </w:numPr>
        <w:suppressAutoHyphens w:val="0"/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hAnsi="Times New Roman"/>
          <w:bCs/>
          <w:sz w:val="24"/>
          <w:szCs w:val="28"/>
          <w:lang w:eastAsia="ru-RU"/>
        </w:rPr>
      </w:pPr>
      <w:r w:rsidRPr="00FA4B3A">
        <w:rPr>
          <w:rFonts w:ascii="Times New Roman" w:hAnsi="Times New Roman"/>
          <w:bCs/>
          <w:sz w:val="24"/>
          <w:szCs w:val="28"/>
          <w:lang w:eastAsia="ru-RU"/>
        </w:rPr>
        <w:t>работниками организаций дополнительного профессионального образования (институты повышения квалификации) при разработке и реализации дополнительных профессиональных программ повышения квалификации учителей и руководителей образовательных организаций;</w:t>
      </w:r>
    </w:p>
    <w:p w14:paraId="1FC3470B" w14:textId="77777777" w:rsidR="0052192E" w:rsidRPr="00FA4B3A" w:rsidRDefault="0052192E" w:rsidP="00E67E22">
      <w:pPr>
        <w:pStyle w:val="a4"/>
        <w:numPr>
          <w:ilvl w:val="0"/>
          <w:numId w:val="24"/>
        </w:numPr>
        <w:suppressAutoHyphens w:val="0"/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hAnsi="Times New Roman"/>
          <w:bCs/>
          <w:sz w:val="24"/>
          <w:szCs w:val="28"/>
          <w:lang w:eastAsia="ru-RU"/>
        </w:rPr>
      </w:pPr>
      <w:r w:rsidRPr="00FA4B3A">
        <w:rPr>
          <w:rFonts w:ascii="Times New Roman" w:hAnsi="Times New Roman"/>
          <w:bCs/>
          <w:sz w:val="24"/>
          <w:szCs w:val="28"/>
          <w:lang w:eastAsia="ru-RU"/>
        </w:rPr>
        <w:t>методически</w:t>
      </w:r>
      <w:r>
        <w:rPr>
          <w:rFonts w:ascii="Times New Roman" w:hAnsi="Times New Roman"/>
          <w:bCs/>
          <w:sz w:val="24"/>
          <w:szCs w:val="28"/>
          <w:lang w:eastAsia="ru-RU"/>
        </w:rPr>
        <w:t>ми</w:t>
      </w: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 объединени</w:t>
      </w:r>
      <w:r>
        <w:rPr>
          <w:rFonts w:ascii="Times New Roman" w:hAnsi="Times New Roman"/>
          <w:bCs/>
          <w:sz w:val="24"/>
          <w:szCs w:val="28"/>
          <w:lang w:eastAsia="ru-RU"/>
        </w:rPr>
        <w:t>ями</w:t>
      </w: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 учителей-предметников при планировании обмена опытом работы и распространении успешного опыта обучения </w:t>
      </w:r>
      <w:r>
        <w:rPr>
          <w:rFonts w:ascii="Times New Roman" w:hAnsi="Times New Roman"/>
          <w:bCs/>
          <w:sz w:val="24"/>
          <w:szCs w:val="28"/>
          <w:lang w:eastAsia="ru-RU"/>
        </w:rPr>
        <w:t>учебному</w:t>
      </w: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 предмету и успешного опыта подготовки </w:t>
      </w:r>
      <w:r>
        <w:rPr>
          <w:rFonts w:ascii="Times New Roman" w:hAnsi="Times New Roman"/>
          <w:bCs/>
          <w:sz w:val="24"/>
          <w:szCs w:val="28"/>
          <w:lang w:eastAsia="ru-RU"/>
        </w:rPr>
        <w:t>обучающихся</w:t>
      </w: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 к государственной итоговой аттестации;</w:t>
      </w:r>
    </w:p>
    <w:p w14:paraId="285F8411" w14:textId="06B4F479" w:rsidR="0052192E" w:rsidRPr="00270525" w:rsidRDefault="0052192E" w:rsidP="00E67E22">
      <w:pPr>
        <w:pStyle w:val="a4"/>
        <w:numPr>
          <w:ilvl w:val="0"/>
          <w:numId w:val="24"/>
        </w:numPr>
        <w:suppressAutoHyphens w:val="0"/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bCs/>
          <w:sz w:val="28"/>
          <w:szCs w:val="28"/>
        </w:rPr>
      </w:pPr>
      <w:r w:rsidRPr="00270525">
        <w:rPr>
          <w:rFonts w:ascii="Times New Roman" w:hAnsi="Times New Roman"/>
          <w:bCs/>
          <w:sz w:val="24"/>
          <w:szCs w:val="28"/>
          <w:lang w:eastAsia="ru-RU"/>
        </w:rPr>
        <w:t xml:space="preserve">руководителями образовательных организаций и учителями-предметниками при планировании учебного процесса и выборе технологий обучения. </w:t>
      </w:r>
      <w:r w:rsidRPr="00270525">
        <w:rPr>
          <w:bCs/>
          <w:szCs w:val="28"/>
        </w:rPr>
        <w:t xml:space="preserve"> </w:t>
      </w:r>
      <w:r w:rsidRPr="00270525">
        <w:rPr>
          <w:bCs/>
          <w:sz w:val="28"/>
          <w:szCs w:val="28"/>
        </w:rPr>
        <w:br w:type="page"/>
      </w:r>
    </w:p>
    <w:p w14:paraId="735A44CF" w14:textId="77777777" w:rsidR="0052192E" w:rsidRPr="0056623D" w:rsidRDefault="0052192E" w:rsidP="0052192E">
      <w:pPr>
        <w:ind w:left="1" w:hanging="3"/>
        <w:jc w:val="center"/>
        <w:rPr>
          <w:b/>
          <w:sz w:val="32"/>
          <w:szCs w:val="28"/>
        </w:rPr>
      </w:pPr>
      <w:r w:rsidRPr="0056623D">
        <w:rPr>
          <w:b/>
          <w:sz w:val="32"/>
          <w:szCs w:val="32"/>
        </w:rPr>
        <w:lastRenderedPageBreak/>
        <w:t xml:space="preserve">Статистико-аналитический отчет </w:t>
      </w:r>
      <w:r>
        <w:rPr>
          <w:b/>
          <w:sz w:val="32"/>
          <w:szCs w:val="32"/>
        </w:rPr>
        <w:br/>
      </w:r>
      <w:r w:rsidRPr="0056623D">
        <w:rPr>
          <w:b/>
          <w:sz w:val="32"/>
          <w:szCs w:val="32"/>
        </w:rPr>
        <w:t xml:space="preserve">о результатах </w:t>
      </w:r>
      <w:r>
        <w:rPr>
          <w:b/>
          <w:sz w:val="32"/>
          <w:szCs w:val="32"/>
        </w:rPr>
        <w:t>государственной итоговой аттестации в 2021 году</w:t>
      </w:r>
    </w:p>
    <w:p w14:paraId="690EA1B9" w14:textId="77777777" w:rsidR="0052192E" w:rsidRPr="0056623D" w:rsidRDefault="0052192E" w:rsidP="0052192E">
      <w:pPr>
        <w:ind w:left="1" w:hanging="3"/>
        <w:jc w:val="center"/>
        <w:rPr>
          <w:b/>
          <w:sz w:val="32"/>
          <w:szCs w:val="28"/>
        </w:rPr>
      </w:pPr>
      <w:r w:rsidRPr="0056623D">
        <w:rPr>
          <w:b/>
          <w:sz w:val="32"/>
          <w:szCs w:val="28"/>
        </w:rPr>
        <w:t xml:space="preserve">в </w:t>
      </w:r>
      <w:r>
        <w:rPr>
          <w:b/>
          <w:sz w:val="32"/>
          <w:szCs w:val="28"/>
        </w:rPr>
        <w:t>Ленинградской области</w:t>
      </w:r>
      <w:r w:rsidRPr="0056623D">
        <w:rPr>
          <w:b/>
          <w:sz w:val="32"/>
          <w:szCs w:val="28"/>
        </w:rPr>
        <w:t xml:space="preserve"> </w:t>
      </w:r>
    </w:p>
    <w:p w14:paraId="6936542A" w14:textId="77777777" w:rsidR="0052192E" w:rsidRPr="00FA4B3A" w:rsidRDefault="0052192E" w:rsidP="0052192E">
      <w:pPr>
        <w:ind w:left="1" w:hanging="3"/>
        <w:jc w:val="center"/>
        <w:rPr>
          <w:bCs/>
          <w:sz w:val="28"/>
          <w:szCs w:val="28"/>
        </w:rPr>
      </w:pPr>
    </w:p>
    <w:p w14:paraId="6447BC6D" w14:textId="77777777" w:rsidR="0052192E" w:rsidRDefault="0052192E" w:rsidP="0052192E">
      <w:pPr>
        <w:ind w:left="1" w:hanging="3"/>
        <w:jc w:val="center"/>
        <w:rPr>
          <w:b/>
          <w:bCs/>
          <w:sz w:val="28"/>
          <w:szCs w:val="28"/>
        </w:rPr>
      </w:pPr>
      <w:bookmarkStart w:id="0" w:name="_Toc254118092"/>
      <w:bookmarkStart w:id="1" w:name="_Toc286949198"/>
      <w:bookmarkStart w:id="2" w:name="_Toc369254839"/>
      <w:bookmarkStart w:id="3" w:name="_Toc407717085"/>
      <w:bookmarkStart w:id="4" w:name="_Toc411943011"/>
      <w:r w:rsidRPr="00FC6BBF">
        <w:rPr>
          <w:b/>
          <w:bCs/>
          <w:sz w:val="28"/>
          <w:szCs w:val="28"/>
        </w:rPr>
        <w:t>Перечень условных обозначений, сокращений и терминов</w:t>
      </w:r>
      <w:bookmarkEnd w:id="0"/>
      <w:bookmarkEnd w:id="1"/>
      <w:bookmarkEnd w:id="2"/>
      <w:bookmarkEnd w:id="3"/>
      <w:bookmarkEnd w:id="4"/>
    </w:p>
    <w:p w14:paraId="2F149464" w14:textId="77777777" w:rsidR="0052192E" w:rsidRPr="00F579AB" w:rsidRDefault="0052192E" w:rsidP="0052192E">
      <w:pPr>
        <w:ind w:left="0" w:hanging="2"/>
      </w:pPr>
    </w:p>
    <w:tbl>
      <w:tblPr>
        <w:tblW w:w="494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063"/>
        <w:gridCol w:w="8244"/>
      </w:tblGrid>
      <w:tr w:rsidR="0052192E" w:rsidRPr="00634251" w14:paraId="09977850" w14:textId="77777777" w:rsidTr="00F523EC">
        <w:trPr>
          <w:cantSplit/>
        </w:trPr>
        <w:tc>
          <w:tcPr>
            <w:tcW w:w="1001" w:type="pct"/>
          </w:tcPr>
          <w:p w14:paraId="438D7E4B" w14:textId="77777777" w:rsidR="0052192E" w:rsidRPr="00634251" w:rsidRDefault="0052192E" w:rsidP="0052192E">
            <w:pPr>
              <w:widowControl w:val="0"/>
              <w:ind w:left="0" w:hanging="2"/>
            </w:pPr>
            <w:r w:rsidRPr="00634251">
              <w:t>АТЕ</w:t>
            </w:r>
          </w:p>
        </w:tc>
        <w:tc>
          <w:tcPr>
            <w:tcW w:w="3999" w:type="pct"/>
          </w:tcPr>
          <w:p w14:paraId="2632E567" w14:textId="77777777" w:rsidR="0052192E" w:rsidRPr="00634251" w:rsidRDefault="0052192E" w:rsidP="0052192E">
            <w:pPr>
              <w:widowControl w:val="0"/>
              <w:ind w:left="0" w:hanging="2"/>
              <w:jc w:val="both"/>
            </w:pPr>
            <w:r w:rsidRPr="00634251">
              <w:t>Административно-территориальная единица</w:t>
            </w:r>
          </w:p>
        </w:tc>
      </w:tr>
      <w:tr w:rsidR="0052192E" w:rsidRPr="00634251" w14:paraId="644C099E" w14:textId="77777777" w:rsidTr="00F523EC">
        <w:trPr>
          <w:cantSplit/>
        </w:trPr>
        <w:tc>
          <w:tcPr>
            <w:tcW w:w="1001" w:type="pct"/>
          </w:tcPr>
          <w:p w14:paraId="12EF4B04" w14:textId="77777777" w:rsidR="0052192E" w:rsidRPr="00634251" w:rsidRDefault="0052192E" w:rsidP="0052192E">
            <w:pPr>
              <w:widowControl w:val="0"/>
              <w:ind w:left="0" w:hanging="2"/>
            </w:pPr>
            <w:r w:rsidRPr="00634251">
              <w:t>ВПЛ</w:t>
            </w:r>
          </w:p>
        </w:tc>
        <w:tc>
          <w:tcPr>
            <w:tcW w:w="3999" w:type="pct"/>
          </w:tcPr>
          <w:p w14:paraId="011D838B" w14:textId="77777777" w:rsidR="0052192E" w:rsidRPr="00634251" w:rsidRDefault="0052192E" w:rsidP="0052192E">
            <w:pPr>
              <w:widowControl w:val="0"/>
              <w:ind w:left="0" w:hanging="2"/>
              <w:jc w:val="both"/>
            </w:pPr>
            <w:r w:rsidRPr="00634251">
              <w:t>Выпускники прошлых лет</w:t>
            </w:r>
          </w:p>
        </w:tc>
      </w:tr>
      <w:tr w:rsidR="0052192E" w:rsidRPr="00634251" w14:paraId="4CD9E0E3" w14:textId="77777777" w:rsidTr="00F523EC">
        <w:trPr>
          <w:cantSplit/>
        </w:trPr>
        <w:tc>
          <w:tcPr>
            <w:tcW w:w="1001" w:type="pct"/>
          </w:tcPr>
          <w:p w14:paraId="5419CCFD" w14:textId="77777777" w:rsidR="0052192E" w:rsidRPr="00634251" w:rsidRDefault="0052192E" w:rsidP="0052192E">
            <w:pPr>
              <w:widowControl w:val="0"/>
              <w:ind w:left="0" w:hanging="2"/>
            </w:pPr>
            <w:r w:rsidRPr="00634251">
              <w:t>ВТГ</w:t>
            </w:r>
          </w:p>
        </w:tc>
        <w:tc>
          <w:tcPr>
            <w:tcW w:w="3999" w:type="pct"/>
          </w:tcPr>
          <w:p w14:paraId="7CD9DC00" w14:textId="77777777" w:rsidR="0052192E" w:rsidRPr="00634251" w:rsidRDefault="0052192E" w:rsidP="0052192E">
            <w:pPr>
              <w:widowControl w:val="0"/>
              <w:ind w:left="0" w:hanging="2"/>
              <w:jc w:val="both"/>
            </w:pPr>
            <w:r w:rsidRPr="00634251">
              <w:t>Выпускники текущего года</w:t>
            </w:r>
          </w:p>
        </w:tc>
      </w:tr>
      <w:tr w:rsidR="0052192E" w:rsidRPr="00634251" w14:paraId="43D02A00" w14:textId="77777777" w:rsidTr="00F523EC">
        <w:trPr>
          <w:cantSplit/>
        </w:trPr>
        <w:tc>
          <w:tcPr>
            <w:tcW w:w="1001" w:type="pct"/>
          </w:tcPr>
          <w:p w14:paraId="5D954C17" w14:textId="77777777" w:rsidR="0052192E" w:rsidRPr="00634251" w:rsidRDefault="0052192E" w:rsidP="0052192E">
            <w:pPr>
              <w:widowControl w:val="0"/>
              <w:ind w:left="0" w:hanging="2"/>
            </w:pPr>
            <w:r w:rsidRPr="00FF2246">
              <w:t>ГВЭ-11</w:t>
            </w:r>
          </w:p>
        </w:tc>
        <w:tc>
          <w:tcPr>
            <w:tcW w:w="3999" w:type="pct"/>
            <w:vAlign w:val="center"/>
          </w:tcPr>
          <w:p w14:paraId="4394F036" w14:textId="77777777" w:rsidR="0052192E" w:rsidRPr="00634251" w:rsidRDefault="0052192E" w:rsidP="0052192E">
            <w:pPr>
              <w:widowControl w:val="0"/>
              <w:ind w:left="0" w:hanging="2"/>
              <w:jc w:val="both"/>
            </w:pPr>
            <w:r w:rsidRPr="00FF2246">
              <w:t xml:space="preserve">Государственный выпускной экзамен по образовательным программам среднего общего образования </w:t>
            </w:r>
          </w:p>
        </w:tc>
      </w:tr>
      <w:tr w:rsidR="0052192E" w:rsidRPr="00634251" w14:paraId="4ACC0200" w14:textId="77777777" w:rsidTr="00F523EC">
        <w:trPr>
          <w:cantSplit/>
        </w:trPr>
        <w:tc>
          <w:tcPr>
            <w:tcW w:w="1001" w:type="pct"/>
          </w:tcPr>
          <w:p w14:paraId="23E8086F" w14:textId="77777777" w:rsidR="0052192E" w:rsidRPr="00FF2246" w:rsidRDefault="0052192E" w:rsidP="0052192E">
            <w:pPr>
              <w:widowControl w:val="0"/>
              <w:ind w:left="0" w:hanging="2"/>
            </w:pPr>
            <w:r>
              <w:t>ГВЭ-аттестат</w:t>
            </w:r>
          </w:p>
        </w:tc>
        <w:tc>
          <w:tcPr>
            <w:tcW w:w="3999" w:type="pct"/>
            <w:vAlign w:val="center"/>
          </w:tcPr>
          <w:p w14:paraId="17985A47" w14:textId="77777777" w:rsidR="0052192E" w:rsidRPr="00FF2246" w:rsidRDefault="0052192E" w:rsidP="0052192E">
            <w:pPr>
              <w:widowControl w:val="0"/>
              <w:ind w:left="0" w:hanging="2"/>
              <w:jc w:val="both"/>
            </w:pPr>
            <w:r w:rsidRPr="00FF2246">
              <w:t>Государственный выпускной экзамен по образовательным программам среднего общего образования</w:t>
            </w:r>
            <w:r>
              <w:t>, проводимый для выпускников 11 классов, не планирующих в 2021 году поступать в вуз.</w:t>
            </w:r>
          </w:p>
        </w:tc>
      </w:tr>
      <w:tr w:rsidR="0052192E" w:rsidRPr="00634251" w14:paraId="535BEE47" w14:textId="77777777" w:rsidTr="00F523EC">
        <w:trPr>
          <w:cantSplit/>
        </w:trPr>
        <w:tc>
          <w:tcPr>
            <w:tcW w:w="1001" w:type="pct"/>
          </w:tcPr>
          <w:p w14:paraId="0F759A49" w14:textId="77777777" w:rsidR="0052192E" w:rsidRPr="00634251" w:rsidRDefault="0052192E" w:rsidP="0052192E">
            <w:pPr>
              <w:widowControl w:val="0"/>
              <w:ind w:left="0" w:hanging="2"/>
            </w:pPr>
            <w:r w:rsidRPr="00634251">
              <w:t>ГИА-11</w:t>
            </w:r>
          </w:p>
        </w:tc>
        <w:tc>
          <w:tcPr>
            <w:tcW w:w="3999" w:type="pct"/>
            <w:vAlign w:val="center"/>
          </w:tcPr>
          <w:p w14:paraId="2DACA5A8" w14:textId="77777777" w:rsidR="0052192E" w:rsidRPr="00634251" w:rsidRDefault="0052192E" w:rsidP="0052192E">
            <w:pPr>
              <w:widowControl w:val="0"/>
              <w:ind w:left="0" w:hanging="2"/>
              <w:jc w:val="both"/>
            </w:pPr>
            <w:r w:rsidRPr="00634251">
              <w:t>Государственная итоговая аттестация по образовательным программам среднего общего образования</w:t>
            </w:r>
          </w:p>
        </w:tc>
      </w:tr>
      <w:tr w:rsidR="0052192E" w:rsidRPr="00634251" w14:paraId="6B443100" w14:textId="77777777" w:rsidTr="00F523EC">
        <w:trPr>
          <w:cantSplit/>
        </w:trPr>
        <w:tc>
          <w:tcPr>
            <w:tcW w:w="1001" w:type="pct"/>
          </w:tcPr>
          <w:p w14:paraId="08D1083E" w14:textId="77777777" w:rsidR="0052192E" w:rsidRPr="00634251" w:rsidRDefault="0052192E" w:rsidP="0052192E">
            <w:pPr>
              <w:widowControl w:val="0"/>
              <w:ind w:left="0" w:hanging="2"/>
            </w:pPr>
            <w:r w:rsidRPr="00634251">
              <w:t xml:space="preserve">ЕГЭ </w:t>
            </w:r>
          </w:p>
        </w:tc>
        <w:tc>
          <w:tcPr>
            <w:tcW w:w="3999" w:type="pct"/>
            <w:vAlign w:val="center"/>
          </w:tcPr>
          <w:p w14:paraId="5635DBF5" w14:textId="77777777" w:rsidR="0052192E" w:rsidRPr="00634251" w:rsidRDefault="0052192E" w:rsidP="0052192E">
            <w:pPr>
              <w:widowControl w:val="0"/>
              <w:ind w:left="0" w:hanging="2"/>
              <w:jc w:val="both"/>
            </w:pPr>
            <w:r w:rsidRPr="00634251">
              <w:t>Единый государственный экзамен</w:t>
            </w:r>
          </w:p>
        </w:tc>
      </w:tr>
      <w:tr w:rsidR="0052192E" w:rsidRPr="00634251" w14:paraId="79B1391F" w14:textId="77777777" w:rsidTr="00F523EC">
        <w:trPr>
          <w:cantSplit/>
        </w:trPr>
        <w:tc>
          <w:tcPr>
            <w:tcW w:w="1001" w:type="pct"/>
          </w:tcPr>
          <w:p w14:paraId="3218B587" w14:textId="77777777" w:rsidR="0052192E" w:rsidRPr="00634251" w:rsidRDefault="0052192E" w:rsidP="0052192E">
            <w:pPr>
              <w:widowControl w:val="0"/>
              <w:ind w:left="0" w:hanging="2"/>
            </w:pPr>
            <w:r w:rsidRPr="00634251">
              <w:t>КИМ</w:t>
            </w:r>
          </w:p>
        </w:tc>
        <w:tc>
          <w:tcPr>
            <w:tcW w:w="3999" w:type="pct"/>
            <w:vAlign w:val="center"/>
          </w:tcPr>
          <w:p w14:paraId="78F8BE80" w14:textId="77777777" w:rsidR="0052192E" w:rsidRPr="00634251" w:rsidRDefault="0052192E" w:rsidP="0052192E">
            <w:pPr>
              <w:widowControl w:val="0"/>
              <w:ind w:left="0" w:hanging="2"/>
              <w:jc w:val="both"/>
            </w:pPr>
            <w:r w:rsidRPr="00634251">
              <w:t xml:space="preserve">Контрольные измерительные материалы </w:t>
            </w:r>
          </w:p>
        </w:tc>
      </w:tr>
      <w:tr w:rsidR="0052192E" w:rsidRPr="00634251" w14:paraId="4AC53EF3" w14:textId="77777777" w:rsidTr="00F523EC">
        <w:trPr>
          <w:cantSplit/>
        </w:trPr>
        <w:tc>
          <w:tcPr>
            <w:tcW w:w="1001" w:type="pct"/>
          </w:tcPr>
          <w:p w14:paraId="1EE9476F" w14:textId="77777777" w:rsidR="0052192E" w:rsidRPr="00634251" w:rsidRDefault="0052192E" w:rsidP="0052192E">
            <w:pPr>
              <w:widowControl w:val="0"/>
              <w:ind w:left="0" w:hanging="2"/>
            </w:pPr>
            <w:r w:rsidRPr="00634251">
              <w:t>ОИВ</w:t>
            </w:r>
          </w:p>
        </w:tc>
        <w:tc>
          <w:tcPr>
            <w:tcW w:w="3999" w:type="pct"/>
            <w:vAlign w:val="center"/>
          </w:tcPr>
          <w:p w14:paraId="766639D3" w14:textId="77777777" w:rsidR="0052192E" w:rsidRPr="00634251" w:rsidRDefault="0052192E" w:rsidP="0052192E">
            <w:pPr>
              <w:widowControl w:val="0"/>
              <w:ind w:left="0" w:hanging="2"/>
              <w:jc w:val="both"/>
            </w:pPr>
            <w:r w:rsidRPr="00634251">
              <w:t>Органы исполнительной власти субъектов Российской Федерации, осуществляющие государственное управление в сфере образования</w:t>
            </w:r>
          </w:p>
        </w:tc>
      </w:tr>
      <w:tr w:rsidR="0052192E" w:rsidRPr="00634251" w14:paraId="3EE08E4E" w14:textId="77777777" w:rsidTr="00F523EC">
        <w:trPr>
          <w:cantSplit/>
        </w:trPr>
        <w:tc>
          <w:tcPr>
            <w:tcW w:w="1001" w:type="pct"/>
          </w:tcPr>
          <w:p w14:paraId="0C0CCE51" w14:textId="77777777" w:rsidR="0052192E" w:rsidRPr="00634251" w:rsidRDefault="0052192E" w:rsidP="0052192E">
            <w:pPr>
              <w:widowControl w:val="0"/>
              <w:ind w:left="0" w:hanging="2"/>
            </w:pPr>
            <w:r w:rsidRPr="00634251">
              <w:t>ОО</w:t>
            </w:r>
          </w:p>
        </w:tc>
        <w:tc>
          <w:tcPr>
            <w:tcW w:w="3999" w:type="pct"/>
            <w:vAlign w:val="center"/>
          </w:tcPr>
          <w:p w14:paraId="6253AB54" w14:textId="77777777" w:rsidR="0052192E" w:rsidRPr="00634251" w:rsidRDefault="0052192E" w:rsidP="0052192E">
            <w:pPr>
              <w:widowControl w:val="0"/>
              <w:ind w:left="0" w:hanging="2"/>
              <w:jc w:val="both"/>
            </w:pPr>
            <w:r w:rsidRPr="00634251">
              <w:t>Образовательная организация, осуществляющая образовательную деятельность по имеющей государственную аккредитацию образовательной программе</w:t>
            </w:r>
          </w:p>
        </w:tc>
      </w:tr>
      <w:tr w:rsidR="0052192E" w:rsidRPr="00634251" w14:paraId="3E63BD8A" w14:textId="77777777" w:rsidTr="00F523EC">
        <w:trPr>
          <w:cantSplit/>
        </w:trPr>
        <w:tc>
          <w:tcPr>
            <w:tcW w:w="1001" w:type="pct"/>
          </w:tcPr>
          <w:p w14:paraId="47C0298A" w14:textId="77777777" w:rsidR="0052192E" w:rsidRPr="00634251" w:rsidRDefault="0052192E" w:rsidP="0052192E">
            <w:pPr>
              <w:widowControl w:val="0"/>
              <w:ind w:left="0" w:hanging="2"/>
            </w:pPr>
            <w:r w:rsidRPr="00634251">
              <w:t>РИС</w:t>
            </w:r>
          </w:p>
        </w:tc>
        <w:tc>
          <w:tcPr>
            <w:tcW w:w="3999" w:type="pct"/>
            <w:vAlign w:val="center"/>
          </w:tcPr>
          <w:p w14:paraId="32067FDB" w14:textId="77777777" w:rsidR="0052192E" w:rsidRPr="00634251" w:rsidRDefault="0052192E" w:rsidP="0052192E">
            <w:pPr>
              <w:widowControl w:val="0"/>
              <w:ind w:left="0" w:hanging="2"/>
              <w:jc w:val="both"/>
            </w:pPr>
            <w:r w:rsidRPr="00634251">
              <w:t xml:space="preserve">Региональная информационная система обеспечения проведения государственной итоговой аттестации </w:t>
            </w:r>
            <w:proofErr w:type="gramStart"/>
            <w:r w:rsidRPr="00634251">
              <w:t>обучающихся</w:t>
            </w:r>
            <w:proofErr w:type="gramEnd"/>
            <w:r w:rsidRPr="00634251">
              <w:t>, освоивших основные образовательные программы основного общего и среднего общего образования</w:t>
            </w:r>
          </w:p>
        </w:tc>
      </w:tr>
      <w:tr w:rsidR="0052192E" w:rsidRPr="00634251" w14:paraId="075F75F9" w14:textId="77777777" w:rsidTr="00F523EC">
        <w:trPr>
          <w:cantSplit/>
        </w:trPr>
        <w:tc>
          <w:tcPr>
            <w:tcW w:w="1001" w:type="pct"/>
          </w:tcPr>
          <w:p w14:paraId="136B2DD4" w14:textId="77777777" w:rsidR="0052192E" w:rsidRPr="00634251" w:rsidRDefault="0052192E" w:rsidP="0052192E">
            <w:pPr>
              <w:widowControl w:val="0"/>
              <w:ind w:left="0" w:hanging="2"/>
            </w:pPr>
            <w:r w:rsidRPr="00634251">
              <w:t>УМК</w:t>
            </w:r>
          </w:p>
        </w:tc>
        <w:tc>
          <w:tcPr>
            <w:tcW w:w="3999" w:type="pct"/>
            <w:vAlign w:val="center"/>
          </w:tcPr>
          <w:p w14:paraId="11C9D790" w14:textId="77777777" w:rsidR="0052192E" w:rsidRPr="00634251" w:rsidRDefault="0052192E" w:rsidP="0052192E">
            <w:pPr>
              <w:widowControl w:val="0"/>
              <w:ind w:left="0" w:hanging="2"/>
              <w:jc w:val="both"/>
            </w:pPr>
            <w:r w:rsidRPr="00634251">
              <w:rPr>
                <w:iCs/>
              </w:rPr>
              <w:t xml:space="preserve">Учебник из Федерального перечня </w:t>
            </w:r>
            <w:r>
              <w:rPr>
                <w:iCs/>
              </w:rPr>
              <w:t>допущенн</w:t>
            </w:r>
            <w:r w:rsidRPr="00634251">
              <w:rPr>
                <w:iCs/>
              </w:rPr>
              <w:t>ых к использованию при реализации имеющих государственную аккредитацию образовательных программ основного общего и среднего общего образования</w:t>
            </w:r>
          </w:p>
        </w:tc>
      </w:tr>
      <w:tr w:rsidR="0052192E" w:rsidRPr="00634251" w14:paraId="31062D88" w14:textId="77777777" w:rsidTr="00F523EC">
        <w:trPr>
          <w:cantSplit/>
        </w:trPr>
        <w:tc>
          <w:tcPr>
            <w:tcW w:w="1001" w:type="pct"/>
          </w:tcPr>
          <w:p w14:paraId="743D8FF2" w14:textId="77777777" w:rsidR="0052192E" w:rsidRPr="00634251" w:rsidRDefault="0052192E" w:rsidP="0052192E">
            <w:pPr>
              <w:widowControl w:val="0"/>
              <w:ind w:left="0" w:hanging="2"/>
            </w:pPr>
            <w:r w:rsidRPr="00634251">
              <w:t>Участник ЕГЭ / участник экзамена / участник</w:t>
            </w:r>
          </w:p>
        </w:tc>
        <w:tc>
          <w:tcPr>
            <w:tcW w:w="3999" w:type="pct"/>
            <w:vAlign w:val="center"/>
          </w:tcPr>
          <w:p w14:paraId="78C8237B" w14:textId="77777777" w:rsidR="0052192E" w:rsidRPr="00634251" w:rsidRDefault="0052192E" w:rsidP="0052192E">
            <w:pPr>
              <w:widowControl w:val="0"/>
              <w:ind w:left="0" w:hanging="2"/>
              <w:jc w:val="both"/>
            </w:pPr>
            <w:r w:rsidRPr="00634251">
              <w:t>Обучающиеся, допущенные в установленном порядке к ГИА в форме ЕГЭ, выпускники прошлых лет, допущенные в установленном порядке к сдаче ЕГЭ</w:t>
            </w:r>
          </w:p>
        </w:tc>
      </w:tr>
      <w:tr w:rsidR="0052192E" w:rsidRPr="00634251" w14:paraId="35ACAF9C" w14:textId="77777777" w:rsidTr="00F523EC">
        <w:trPr>
          <w:cantSplit/>
        </w:trPr>
        <w:tc>
          <w:tcPr>
            <w:tcW w:w="1001" w:type="pct"/>
          </w:tcPr>
          <w:p w14:paraId="550D7A05" w14:textId="77777777" w:rsidR="0052192E" w:rsidRPr="00634251" w:rsidRDefault="0052192E" w:rsidP="0052192E">
            <w:pPr>
              <w:widowControl w:val="0"/>
              <w:ind w:left="0" w:hanging="2"/>
            </w:pPr>
            <w:r w:rsidRPr="00634251">
              <w:t>Участники ЕГЭ с ОВЗ</w:t>
            </w:r>
          </w:p>
        </w:tc>
        <w:tc>
          <w:tcPr>
            <w:tcW w:w="3999" w:type="pct"/>
            <w:vAlign w:val="center"/>
          </w:tcPr>
          <w:p w14:paraId="010EF3D4" w14:textId="77777777" w:rsidR="0052192E" w:rsidRPr="00634251" w:rsidRDefault="0052192E" w:rsidP="0052192E">
            <w:pPr>
              <w:widowControl w:val="0"/>
              <w:ind w:left="0" w:hanging="2"/>
              <w:jc w:val="both"/>
            </w:pPr>
            <w:r w:rsidRPr="00634251">
              <w:t>Участники ЕГЭ с ограниченными возможностями здоровья</w:t>
            </w:r>
          </w:p>
        </w:tc>
      </w:tr>
    </w:tbl>
    <w:p w14:paraId="3CD9B1DD" w14:textId="77777777" w:rsidR="0052192E" w:rsidRPr="00FA4B3A" w:rsidRDefault="0052192E" w:rsidP="0052192E">
      <w:pPr>
        <w:ind w:left="1" w:hanging="3"/>
        <w:jc w:val="center"/>
        <w:rPr>
          <w:rStyle w:val="af6"/>
          <w:sz w:val="32"/>
          <w:szCs w:val="32"/>
        </w:rPr>
      </w:pPr>
    </w:p>
    <w:p w14:paraId="06894773" w14:textId="77777777" w:rsidR="0052192E" w:rsidRPr="00FC6BBF" w:rsidRDefault="0052192E" w:rsidP="009009E8">
      <w:pPr>
        <w:pStyle w:val="1"/>
        <w:numPr>
          <w:ilvl w:val="0"/>
          <w:numId w:val="23"/>
        </w:numPr>
        <w:suppressAutoHyphens w:val="0"/>
        <w:spacing w:line="240" w:lineRule="auto"/>
        <w:ind w:leftChars="0" w:left="1" w:firstLineChars="0" w:hanging="3"/>
        <w:textDirection w:val="lrTb"/>
        <w:textAlignment w:val="auto"/>
        <w:rPr>
          <w:rStyle w:val="af6"/>
          <w:b/>
          <w:bCs/>
          <w:sz w:val="32"/>
        </w:rPr>
      </w:pPr>
      <w:r>
        <w:rPr>
          <w:rStyle w:val="af6"/>
          <w:sz w:val="32"/>
          <w:szCs w:val="32"/>
        </w:rPr>
        <w:br w:type="page"/>
      </w:r>
      <w:r w:rsidRPr="00FC6BBF">
        <w:rPr>
          <w:rStyle w:val="af6"/>
          <w:b/>
          <w:bCs/>
          <w:sz w:val="32"/>
        </w:rPr>
        <w:lastRenderedPageBreak/>
        <w:br/>
        <w:t>Основные количественные характеристики</w:t>
      </w:r>
      <w:r>
        <w:rPr>
          <w:rStyle w:val="a8"/>
          <w:rFonts w:ascii="Times New Roman" w:hAnsi="Times New Roman"/>
          <w:sz w:val="32"/>
        </w:rPr>
        <w:footnoteReference w:id="1"/>
      </w:r>
      <w:r w:rsidRPr="00FC6BBF">
        <w:rPr>
          <w:rStyle w:val="af6"/>
          <w:b/>
          <w:bCs/>
          <w:sz w:val="32"/>
        </w:rPr>
        <w:t xml:space="preserve"> экзаменационной кампании </w:t>
      </w:r>
      <w:r>
        <w:rPr>
          <w:rStyle w:val="af6"/>
          <w:b/>
          <w:bCs/>
          <w:sz w:val="32"/>
        </w:rPr>
        <w:t>ГИА-11</w:t>
      </w:r>
      <w:r w:rsidRPr="00FC6BBF">
        <w:rPr>
          <w:rStyle w:val="af6"/>
          <w:b/>
          <w:bCs/>
          <w:sz w:val="32"/>
        </w:rPr>
        <w:t xml:space="preserve"> в </w:t>
      </w:r>
      <w:r>
        <w:rPr>
          <w:rStyle w:val="af6"/>
          <w:b/>
          <w:bCs/>
          <w:sz w:val="32"/>
        </w:rPr>
        <w:t>2021</w:t>
      </w:r>
      <w:r w:rsidRPr="00FC6BBF">
        <w:rPr>
          <w:rStyle w:val="af6"/>
          <w:b/>
          <w:bCs/>
          <w:sz w:val="32"/>
        </w:rPr>
        <w:t xml:space="preserve"> году в субъекте Российской Федерации</w:t>
      </w:r>
    </w:p>
    <w:p w14:paraId="5B86CA49" w14:textId="77777777" w:rsidR="0052192E" w:rsidRPr="00332A77" w:rsidRDefault="0052192E" w:rsidP="0052192E">
      <w:pPr>
        <w:spacing w:line="276" w:lineRule="auto"/>
        <w:ind w:left="0" w:hanging="2"/>
        <w:rPr>
          <w:rStyle w:val="af6"/>
          <w:sz w:val="16"/>
          <w:szCs w:val="16"/>
        </w:rPr>
      </w:pPr>
    </w:p>
    <w:p w14:paraId="5D0B459C" w14:textId="77777777" w:rsidR="0052192E" w:rsidRPr="00FA4B3A" w:rsidRDefault="0052192E" w:rsidP="0052192E">
      <w:pPr>
        <w:ind w:left="0" w:hanging="2"/>
        <w:jc w:val="both"/>
        <w:rPr>
          <w:b/>
        </w:rPr>
      </w:pPr>
      <w:r w:rsidRPr="00F579AB">
        <w:rPr>
          <w:b/>
        </w:rPr>
        <w:t xml:space="preserve">1. Количество участников экзаменационной кампании </w:t>
      </w:r>
      <w:r>
        <w:rPr>
          <w:b/>
        </w:rPr>
        <w:t>ЕГЭ</w:t>
      </w:r>
      <w:r w:rsidRPr="00F579AB">
        <w:rPr>
          <w:b/>
        </w:rPr>
        <w:t xml:space="preserve"> в </w:t>
      </w:r>
      <w:r>
        <w:rPr>
          <w:b/>
        </w:rPr>
        <w:t>2021</w:t>
      </w:r>
      <w:r w:rsidRPr="00FA4B3A">
        <w:rPr>
          <w:b/>
        </w:rPr>
        <w:t xml:space="preserve"> году в субъекте Российской Федерации</w:t>
      </w:r>
    </w:p>
    <w:p w14:paraId="147A4B84" w14:textId="77777777" w:rsidR="0052192E" w:rsidRDefault="0052192E" w:rsidP="0052192E">
      <w:pPr>
        <w:pStyle w:val="af8"/>
        <w:keepNext/>
        <w:ind w:left="0" w:hanging="2"/>
        <w:rPr>
          <w:bCs w:val="0"/>
          <w:iCs/>
        </w:rPr>
      </w:pPr>
      <w:r w:rsidRPr="00870F21">
        <w:rPr>
          <w:bCs w:val="0"/>
          <w:iCs/>
        </w:rPr>
        <w:t xml:space="preserve">Таблица </w:t>
      </w:r>
      <w:r>
        <w:rPr>
          <w:bCs w:val="0"/>
          <w:iCs/>
        </w:rPr>
        <w:fldChar w:fldCharType="begin"/>
      </w:r>
      <w:r>
        <w:rPr>
          <w:bCs w:val="0"/>
          <w:iCs/>
        </w:rPr>
        <w:instrText xml:space="preserve"> STYLEREF 1 \s </w:instrText>
      </w:r>
      <w:r>
        <w:rPr>
          <w:bCs w:val="0"/>
          <w:iCs/>
        </w:rPr>
        <w:fldChar w:fldCharType="separate"/>
      </w:r>
      <w:r>
        <w:rPr>
          <w:bCs w:val="0"/>
          <w:iCs/>
          <w:noProof/>
        </w:rPr>
        <w:t>1</w:t>
      </w:r>
      <w:r>
        <w:rPr>
          <w:bCs w:val="0"/>
          <w:iCs/>
        </w:rPr>
        <w:fldChar w:fldCharType="end"/>
      </w:r>
      <w:r>
        <w:rPr>
          <w:bCs w:val="0"/>
          <w:iCs/>
        </w:rPr>
        <w:noBreakHyphen/>
      </w:r>
      <w:r>
        <w:rPr>
          <w:bCs w:val="0"/>
          <w:iCs/>
        </w:rPr>
        <w:fldChar w:fldCharType="begin"/>
      </w:r>
      <w:r>
        <w:rPr>
          <w:bCs w:val="0"/>
          <w:iCs/>
        </w:rPr>
        <w:instrText xml:space="preserve"> SEQ Таблица \* ARABIC \s 1 </w:instrText>
      </w:r>
      <w:r>
        <w:rPr>
          <w:bCs w:val="0"/>
          <w:iCs/>
        </w:rPr>
        <w:fldChar w:fldCharType="separate"/>
      </w:r>
      <w:r>
        <w:rPr>
          <w:bCs w:val="0"/>
          <w:iCs/>
          <w:noProof/>
        </w:rPr>
        <w:t>1</w:t>
      </w:r>
      <w:r>
        <w:rPr>
          <w:bCs w:val="0"/>
          <w:iCs/>
        </w:rPr>
        <w:fldChar w:fldCharType="end"/>
      </w:r>
    </w:p>
    <w:p w14:paraId="5132E79D" w14:textId="77777777" w:rsidR="00270525" w:rsidRPr="00270525" w:rsidRDefault="00270525" w:rsidP="00270525">
      <w:pPr>
        <w:ind w:left="0" w:hanging="2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494"/>
        <w:gridCol w:w="2237"/>
        <w:gridCol w:w="2238"/>
        <w:gridCol w:w="2238"/>
      </w:tblGrid>
      <w:tr w:rsidR="0052192E" w:rsidRPr="00634251" w14:paraId="282DD80A" w14:textId="77777777" w:rsidTr="00F523EC">
        <w:trPr>
          <w:cantSplit/>
          <w:tblHeader/>
        </w:trPr>
        <w:tc>
          <w:tcPr>
            <w:tcW w:w="540" w:type="dxa"/>
            <w:shd w:val="clear" w:color="auto" w:fill="auto"/>
            <w:vAlign w:val="center"/>
          </w:tcPr>
          <w:p w14:paraId="32AFB243" w14:textId="77777777" w:rsidR="0052192E" w:rsidRPr="00634251" w:rsidRDefault="0052192E" w:rsidP="0052192E">
            <w:pPr>
              <w:pStyle w:val="a4"/>
              <w:spacing w:after="0" w:line="240" w:lineRule="auto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3425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3425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19568DBB" w14:textId="77777777" w:rsidR="0052192E" w:rsidRPr="00634251" w:rsidRDefault="0052192E" w:rsidP="0052192E">
            <w:pPr>
              <w:pStyle w:val="a4"/>
              <w:spacing w:after="0" w:line="240" w:lineRule="auto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28880D29" w14:textId="77777777" w:rsidR="0052192E" w:rsidRPr="00634251" w:rsidRDefault="0052192E" w:rsidP="0052192E">
            <w:pPr>
              <w:pStyle w:val="a4"/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ВТГ</w:t>
            </w:r>
          </w:p>
        </w:tc>
        <w:tc>
          <w:tcPr>
            <w:tcW w:w="2238" w:type="dxa"/>
            <w:shd w:val="clear" w:color="auto" w:fill="auto"/>
            <w:vAlign w:val="center"/>
          </w:tcPr>
          <w:p w14:paraId="066DA9A7" w14:textId="77777777" w:rsidR="0052192E" w:rsidRPr="00634251" w:rsidRDefault="0052192E" w:rsidP="0052192E">
            <w:pPr>
              <w:pStyle w:val="a4"/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ЕГЭ</w:t>
            </w:r>
          </w:p>
        </w:tc>
        <w:tc>
          <w:tcPr>
            <w:tcW w:w="2238" w:type="dxa"/>
            <w:vAlign w:val="center"/>
          </w:tcPr>
          <w:p w14:paraId="38121148" w14:textId="77777777" w:rsidR="0052192E" w:rsidRPr="00634251" w:rsidRDefault="0052192E" w:rsidP="0052192E">
            <w:pPr>
              <w:pStyle w:val="a4"/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ГВЭ-11 (традиционные категории участников)</w:t>
            </w:r>
          </w:p>
        </w:tc>
      </w:tr>
      <w:tr w:rsidR="0052192E" w:rsidRPr="00634251" w14:paraId="0AA62C1B" w14:textId="77777777" w:rsidTr="00F523EC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14:paraId="01C5CC28" w14:textId="77777777" w:rsidR="0052192E" w:rsidRPr="00634251" w:rsidRDefault="0052192E" w:rsidP="009009E8">
            <w:pPr>
              <w:pStyle w:val="a4"/>
              <w:numPr>
                <w:ilvl w:val="0"/>
                <w:numId w:val="26"/>
              </w:num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14:paraId="1C35C9D0" w14:textId="77777777" w:rsidR="0052192E" w:rsidRPr="00634251" w:rsidRDefault="0052192E" w:rsidP="0052192E">
            <w:pPr>
              <w:pStyle w:val="a4"/>
              <w:spacing w:after="0" w:line="240" w:lineRule="auto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568BFBA4" w14:textId="77777777" w:rsidR="0052192E" w:rsidRPr="004158AA" w:rsidRDefault="0052192E" w:rsidP="0052192E">
            <w:pPr>
              <w:pStyle w:val="a4"/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8AA">
              <w:rPr>
                <w:rFonts w:ascii="Times New Roman" w:hAnsi="Times New Roman"/>
                <w:sz w:val="24"/>
                <w:szCs w:val="24"/>
                <w:lang w:val="en-US"/>
              </w:rPr>
              <w:t>4693</w:t>
            </w:r>
          </w:p>
        </w:tc>
        <w:tc>
          <w:tcPr>
            <w:tcW w:w="2238" w:type="dxa"/>
            <w:shd w:val="clear" w:color="auto" w:fill="auto"/>
            <w:vAlign w:val="center"/>
          </w:tcPr>
          <w:p w14:paraId="5341B392" w14:textId="77777777" w:rsidR="0052192E" w:rsidRPr="004158AA" w:rsidRDefault="0052192E" w:rsidP="0052192E">
            <w:pPr>
              <w:pStyle w:val="a4"/>
              <w:spacing w:before="120"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8AA">
              <w:rPr>
                <w:rFonts w:ascii="Times New Roman" w:hAnsi="Times New Roman"/>
                <w:sz w:val="24"/>
                <w:szCs w:val="24"/>
                <w:lang w:val="en-US"/>
              </w:rPr>
              <w:t>4931</w:t>
            </w:r>
          </w:p>
        </w:tc>
        <w:tc>
          <w:tcPr>
            <w:tcW w:w="2238" w:type="dxa"/>
            <w:vAlign w:val="center"/>
          </w:tcPr>
          <w:p w14:paraId="1A92BE95" w14:textId="77777777" w:rsidR="0052192E" w:rsidRPr="004158AA" w:rsidRDefault="0052192E" w:rsidP="0052192E">
            <w:pPr>
              <w:pStyle w:val="a4"/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92E" w:rsidRPr="00634251" w14:paraId="649CCB3F" w14:textId="77777777" w:rsidTr="00F523EC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14:paraId="23F6B059" w14:textId="77777777" w:rsidR="0052192E" w:rsidRPr="00634251" w:rsidRDefault="0052192E" w:rsidP="009009E8">
            <w:pPr>
              <w:pStyle w:val="a4"/>
              <w:numPr>
                <w:ilvl w:val="0"/>
                <w:numId w:val="26"/>
              </w:num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14:paraId="49D80413" w14:textId="77777777" w:rsidR="0052192E" w:rsidRPr="00634251" w:rsidRDefault="0052192E" w:rsidP="0052192E">
            <w:pPr>
              <w:pStyle w:val="a4"/>
              <w:spacing w:after="0" w:line="240" w:lineRule="auto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в форме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ГВЭ-аттестат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7F211A26" w14:textId="77777777" w:rsidR="0052192E" w:rsidRPr="004158AA" w:rsidRDefault="0052192E" w:rsidP="0052192E">
            <w:pPr>
              <w:pStyle w:val="a4"/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8AA">
              <w:rPr>
                <w:rFonts w:ascii="Times New Roman" w:hAnsi="Times New Roman"/>
                <w:sz w:val="24"/>
                <w:szCs w:val="24"/>
              </w:rPr>
              <w:t>937</w:t>
            </w:r>
          </w:p>
        </w:tc>
        <w:tc>
          <w:tcPr>
            <w:tcW w:w="2238" w:type="dxa"/>
            <w:shd w:val="clear" w:color="auto" w:fill="D9D9D9"/>
            <w:vAlign w:val="center"/>
          </w:tcPr>
          <w:p w14:paraId="33F52E6C" w14:textId="77777777" w:rsidR="0052192E" w:rsidRPr="004158AA" w:rsidRDefault="0052192E" w:rsidP="0052192E">
            <w:pPr>
              <w:pStyle w:val="a4"/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8AA">
              <w:rPr>
                <w:rFonts w:ascii="Times New Roman" w:hAnsi="Times New Roman"/>
                <w:sz w:val="24"/>
                <w:szCs w:val="24"/>
              </w:rPr>
              <w:t>960</w:t>
            </w:r>
          </w:p>
        </w:tc>
        <w:tc>
          <w:tcPr>
            <w:tcW w:w="2238" w:type="dxa"/>
            <w:shd w:val="clear" w:color="auto" w:fill="D9D9D9"/>
            <w:vAlign w:val="center"/>
          </w:tcPr>
          <w:p w14:paraId="6002C06C" w14:textId="77777777" w:rsidR="0052192E" w:rsidRPr="004158AA" w:rsidRDefault="0052192E" w:rsidP="0052192E">
            <w:pPr>
              <w:pStyle w:val="a4"/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8A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52192E" w:rsidRPr="00634251" w14:paraId="5D014978" w14:textId="77777777" w:rsidTr="00F523EC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14:paraId="6E2E0BD2" w14:textId="77777777" w:rsidR="0052192E" w:rsidRPr="00634251" w:rsidRDefault="0052192E" w:rsidP="009009E8">
            <w:pPr>
              <w:pStyle w:val="a4"/>
              <w:numPr>
                <w:ilvl w:val="0"/>
                <w:numId w:val="26"/>
              </w:num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14:paraId="7788729E" w14:textId="77777777" w:rsidR="0052192E" w:rsidRPr="00634251" w:rsidRDefault="0052192E" w:rsidP="0052192E">
            <w:pPr>
              <w:pStyle w:val="a4"/>
              <w:spacing w:after="0" w:line="240" w:lineRule="auto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/>
                <w:sz w:val="24"/>
                <w:szCs w:val="24"/>
              </w:rPr>
              <w:t>(профильный уровень)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48A216DA" w14:textId="77777777" w:rsidR="0052192E" w:rsidRPr="004158AA" w:rsidRDefault="0052192E" w:rsidP="0052192E">
            <w:pPr>
              <w:pStyle w:val="a4"/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8AA">
              <w:rPr>
                <w:rFonts w:ascii="Times New Roman" w:hAnsi="Times New Roman"/>
                <w:sz w:val="24"/>
                <w:szCs w:val="24"/>
                <w:lang w:val="en-US"/>
              </w:rPr>
              <w:t>2701</w:t>
            </w:r>
          </w:p>
        </w:tc>
        <w:tc>
          <w:tcPr>
            <w:tcW w:w="2238" w:type="dxa"/>
            <w:shd w:val="clear" w:color="auto" w:fill="auto"/>
            <w:vAlign w:val="center"/>
          </w:tcPr>
          <w:p w14:paraId="0D5381FD" w14:textId="77777777" w:rsidR="0052192E" w:rsidRPr="004158AA" w:rsidRDefault="0052192E" w:rsidP="0052192E">
            <w:pPr>
              <w:pStyle w:val="a4"/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8AA">
              <w:rPr>
                <w:rFonts w:ascii="Times New Roman" w:hAnsi="Times New Roman"/>
                <w:sz w:val="24"/>
                <w:szCs w:val="24"/>
                <w:lang w:val="en-US"/>
              </w:rPr>
              <w:t>2896</w:t>
            </w:r>
          </w:p>
        </w:tc>
        <w:tc>
          <w:tcPr>
            <w:tcW w:w="2238" w:type="dxa"/>
            <w:vAlign w:val="center"/>
          </w:tcPr>
          <w:p w14:paraId="57AE83C0" w14:textId="77777777" w:rsidR="0052192E" w:rsidRPr="004158AA" w:rsidRDefault="0052192E" w:rsidP="0052192E">
            <w:pPr>
              <w:pStyle w:val="a4"/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92E" w:rsidRPr="00634251" w14:paraId="162F13CA" w14:textId="77777777" w:rsidTr="00F523EC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14:paraId="156C6FF1" w14:textId="77777777" w:rsidR="0052192E" w:rsidRPr="00634251" w:rsidRDefault="0052192E" w:rsidP="009009E8">
            <w:pPr>
              <w:pStyle w:val="a4"/>
              <w:numPr>
                <w:ilvl w:val="0"/>
                <w:numId w:val="26"/>
              </w:num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14:paraId="7C0F20E0" w14:textId="77777777" w:rsidR="0052192E" w:rsidRPr="00634251" w:rsidRDefault="0052192E" w:rsidP="0052192E">
            <w:pPr>
              <w:pStyle w:val="a4"/>
              <w:spacing w:after="0" w:line="240" w:lineRule="auto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в форме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ГВЭ-аттестат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6B6D37A5" w14:textId="77777777" w:rsidR="0052192E" w:rsidRPr="004158AA" w:rsidRDefault="0052192E" w:rsidP="0052192E">
            <w:pPr>
              <w:pStyle w:val="a4"/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8AA">
              <w:rPr>
                <w:rFonts w:ascii="Times New Roman" w:hAnsi="Times New Roman"/>
                <w:sz w:val="24"/>
                <w:szCs w:val="24"/>
              </w:rPr>
              <w:t>937</w:t>
            </w:r>
          </w:p>
        </w:tc>
        <w:tc>
          <w:tcPr>
            <w:tcW w:w="2238" w:type="dxa"/>
            <w:shd w:val="clear" w:color="auto" w:fill="D9D9D9"/>
            <w:vAlign w:val="center"/>
          </w:tcPr>
          <w:p w14:paraId="57FCA1F6" w14:textId="77777777" w:rsidR="0052192E" w:rsidRPr="004158AA" w:rsidRDefault="0052192E" w:rsidP="0052192E">
            <w:pPr>
              <w:pStyle w:val="a4"/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4158AA">
              <w:rPr>
                <w:rFonts w:ascii="Times New Roman" w:hAnsi="Times New Roman"/>
                <w:sz w:val="24"/>
                <w:szCs w:val="24"/>
              </w:rPr>
              <w:t>938</w:t>
            </w:r>
          </w:p>
        </w:tc>
        <w:tc>
          <w:tcPr>
            <w:tcW w:w="2238" w:type="dxa"/>
            <w:shd w:val="clear" w:color="auto" w:fill="D9D9D9"/>
            <w:vAlign w:val="center"/>
          </w:tcPr>
          <w:p w14:paraId="11DE3F4C" w14:textId="77777777" w:rsidR="0052192E" w:rsidRPr="004158AA" w:rsidRDefault="0052192E" w:rsidP="0052192E">
            <w:pPr>
              <w:pStyle w:val="a4"/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8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192E" w:rsidRPr="00634251" w14:paraId="5FD6C95F" w14:textId="77777777" w:rsidTr="00F523EC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14:paraId="2716E34F" w14:textId="77777777" w:rsidR="0052192E" w:rsidRPr="00634251" w:rsidRDefault="0052192E" w:rsidP="009009E8">
            <w:pPr>
              <w:pStyle w:val="a4"/>
              <w:numPr>
                <w:ilvl w:val="0"/>
                <w:numId w:val="26"/>
              </w:num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14:paraId="341B06A5" w14:textId="77777777" w:rsidR="0052192E" w:rsidRPr="00634251" w:rsidRDefault="0052192E" w:rsidP="0052192E">
            <w:pPr>
              <w:pStyle w:val="a4"/>
              <w:spacing w:after="0" w:line="240" w:lineRule="auto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0BDAC395" w14:textId="77777777" w:rsidR="0052192E" w:rsidRPr="004158AA" w:rsidRDefault="0052192E" w:rsidP="0052192E">
            <w:pPr>
              <w:pStyle w:val="a4"/>
              <w:spacing w:before="120"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8AA">
              <w:rPr>
                <w:rFonts w:ascii="Times New Roman" w:hAnsi="Times New Roman"/>
                <w:sz w:val="24"/>
                <w:szCs w:val="24"/>
                <w:lang w:val="en-US"/>
              </w:rPr>
              <w:t>878</w:t>
            </w:r>
          </w:p>
        </w:tc>
        <w:tc>
          <w:tcPr>
            <w:tcW w:w="2238" w:type="dxa"/>
            <w:shd w:val="clear" w:color="auto" w:fill="auto"/>
            <w:vAlign w:val="center"/>
          </w:tcPr>
          <w:p w14:paraId="628DE439" w14:textId="77777777" w:rsidR="0052192E" w:rsidRPr="004158AA" w:rsidRDefault="0052192E" w:rsidP="0052192E">
            <w:pPr>
              <w:pStyle w:val="a4"/>
              <w:spacing w:before="120"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8AA">
              <w:rPr>
                <w:rFonts w:ascii="Times New Roman" w:hAnsi="Times New Roman"/>
                <w:sz w:val="24"/>
                <w:szCs w:val="24"/>
                <w:lang w:val="en-US"/>
              </w:rPr>
              <w:t>927</w:t>
            </w:r>
          </w:p>
        </w:tc>
        <w:tc>
          <w:tcPr>
            <w:tcW w:w="2238" w:type="dxa"/>
            <w:vAlign w:val="center"/>
          </w:tcPr>
          <w:p w14:paraId="78794847" w14:textId="77777777" w:rsidR="0052192E" w:rsidRPr="004158AA" w:rsidRDefault="0052192E" w:rsidP="0052192E">
            <w:pPr>
              <w:pStyle w:val="a4"/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92E" w:rsidRPr="00634251" w14:paraId="6930DEBD" w14:textId="77777777" w:rsidTr="00F523EC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14:paraId="4DF82BD6" w14:textId="77777777" w:rsidR="0052192E" w:rsidRPr="00634251" w:rsidRDefault="0052192E" w:rsidP="009009E8">
            <w:pPr>
              <w:pStyle w:val="a4"/>
              <w:numPr>
                <w:ilvl w:val="0"/>
                <w:numId w:val="26"/>
              </w:num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14:paraId="44B680EA" w14:textId="77777777" w:rsidR="0052192E" w:rsidRPr="00634251" w:rsidRDefault="0052192E" w:rsidP="0052192E">
            <w:pPr>
              <w:pStyle w:val="a4"/>
              <w:spacing w:after="0" w:line="240" w:lineRule="auto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287C787C" w14:textId="77777777" w:rsidR="0052192E" w:rsidRPr="004158AA" w:rsidRDefault="0052192E" w:rsidP="0052192E">
            <w:pPr>
              <w:pStyle w:val="a4"/>
              <w:spacing w:before="120"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8AA">
              <w:rPr>
                <w:rFonts w:ascii="Times New Roman" w:hAnsi="Times New Roman"/>
                <w:sz w:val="24"/>
                <w:szCs w:val="24"/>
                <w:lang w:val="en-US"/>
              </w:rPr>
              <w:t>567</w:t>
            </w:r>
          </w:p>
        </w:tc>
        <w:tc>
          <w:tcPr>
            <w:tcW w:w="2238" w:type="dxa"/>
            <w:shd w:val="clear" w:color="auto" w:fill="auto"/>
            <w:vAlign w:val="center"/>
          </w:tcPr>
          <w:p w14:paraId="4A2700F7" w14:textId="77777777" w:rsidR="0052192E" w:rsidRPr="004158AA" w:rsidRDefault="0052192E" w:rsidP="0052192E">
            <w:pPr>
              <w:pStyle w:val="a4"/>
              <w:spacing w:before="120"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8AA">
              <w:rPr>
                <w:rFonts w:ascii="Times New Roman" w:hAnsi="Times New Roman"/>
                <w:sz w:val="24"/>
                <w:szCs w:val="24"/>
                <w:lang w:val="en-US"/>
              </w:rPr>
              <w:t>615</w:t>
            </w:r>
          </w:p>
        </w:tc>
        <w:tc>
          <w:tcPr>
            <w:tcW w:w="2238" w:type="dxa"/>
            <w:vAlign w:val="center"/>
          </w:tcPr>
          <w:p w14:paraId="555CEE5A" w14:textId="77777777" w:rsidR="0052192E" w:rsidRPr="004158AA" w:rsidRDefault="0052192E" w:rsidP="0052192E">
            <w:pPr>
              <w:pStyle w:val="a4"/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92E" w:rsidRPr="00634251" w14:paraId="5BA5B728" w14:textId="77777777" w:rsidTr="00F523EC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14:paraId="12DDF605" w14:textId="77777777" w:rsidR="0052192E" w:rsidRPr="00634251" w:rsidRDefault="0052192E" w:rsidP="009009E8">
            <w:pPr>
              <w:pStyle w:val="a4"/>
              <w:numPr>
                <w:ilvl w:val="0"/>
                <w:numId w:val="26"/>
              </w:num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14:paraId="6833CCDF" w14:textId="77777777" w:rsidR="0052192E" w:rsidRPr="00634251" w:rsidRDefault="0052192E" w:rsidP="0052192E">
            <w:pPr>
              <w:pStyle w:val="a4"/>
              <w:spacing w:after="0" w:line="240" w:lineRule="auto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2647638D" w14:textId="77777777" w:rsidR="0052192E" w:rsidRPr="004158AA" w:rsidRDefault="0052192E" w:rsidP="0052192E">
            <w:pPr>
              <w:pStyle w:val="a4"/>
              <w:spacing w:before="120"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8AA">
              <w:rPr>
                <w:rFonts w:ascii="Times New Roman" w:hAnsi="Times New Roman"/>
                <w:sz w:val="24"/>
                <w:szCs w:val="24"/>
                <w:lang w:val="en-US"/>
              </w:rPr>
              <w:t>709</w:t>
            </w:r>
          </w:p>
        </w:tc>
        <w:tc>
          <w:tcPr>
            <w:tcW w:w="2238" w:type="dxa"/>
            <w:shd w:val="clear" w:color="auto" w:fill="auto"/>
            <w:vAlign w:val="center"/>
          </w:tcPr>
          <w:p w14:paraId="1BC2D837" w14:textId="77777777" w:rsidR="0052192E" w:rsidRPr="004158AA" w:rsidRDefault="0052192E" w:rsidP="0052192E">
            <w:pPr>
              <w:pStyle w:val="a4"/>
              <w:spacing w:before="120"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8AA">
              <w:rPr>
                <w:rFonts w:ascii="Times New Roman" w:hAnsi="Times New Roman"/>
                <w:sz w:val="24"/>
                <w:szCs w:val="24"/>
                <w:lang w:val="en-US"/>
              </w:rPr>
              <w:t>751</w:t>
            </w:r>
          </w:p>
        </w:tc>
        <w:tc>
          <w:tcPr>
            <w:tcW w:w="2238" w:type="dxa"/>
            <w:vAlign w:val="center"/>
          </w:tcPr>
          <w:p w14:paraId="1CED6E1B" w14:textId="77777777" w:rsidR="0052192E" w:rsidRPr="004158AA" w:rsidRDefault="0052192E" w:rsidP="0052192E">
            <w:pPr>
              <w:pStyle w:val="a4"/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92E" w:rsidRPr="00634251" w14:paraId="2240D03D" w14:textId="77777777" w:rsidTr="00F523EC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14:paraId="7F705FF4" w14:textId="77777777" w:rsidR="0052192E" w:rsidRPr="00634251" w:rsidRDefault="0052192E" w:rsidP="009009E8">
            <w:pPr>
              <w:pStyle w:val="a4"/>
              <w:numPr>
                <w:ilvl w:val="0"/>
                <w:numId w:val="26"/>
              </w:num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14:paraId="151E1F76" w14:textId="77777777" w:rsidR="0052192E" w:rsidRPr="00634251" w:rsidRDefault="0052192E" w:rsidP="0052192E">
            <w:pPr>
              <w:pStyle w:val="a4"/>
              <w:spacing w:after="0" w:line="240" w:lineRule="auto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3FA9A318" w14:textId="77777777" w:rsidR="0052192E" w:rsidRPr="004158AA" w:rsidRDefault="0052192E" w:rsidP="0052192E">
            <w:pPr>
              <w:pStyle w:val="a4"/>
              <w:spacing w:before="120"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8AA">
              <w:rPr>
                <w:rFonts w:ascii="Times New Roman" w:hAnsi="Times New Roman"/>
                <w:sz w:val="24"/>
                <w:szCs w:val="24"/>
                <w:lang w:val="en-US"/>
              </w:rPr>
              <w:t>755</w:t>
            </w:r>
          </w:p>
        </w:tc>
        <w:tc>
          <w:tcPr>
            <w:tcW w:w="2238" w:type="dxa"/>
            <w:shd w:val="clear" w:color="auto" w:fill="auto"/>
            <w:vAlign w:val="center"/>
          </w:tcPr>
          <w:p w14:paraId="69E2B685" w14:textId="77777777" w:rsidR="0052192E" w:rsidRPr="004158AA" w:rsidRDefault="0052192E" w:rsidP="0052192E">
            <w:pPr>
              <w:pStyle w:val="a4"/>
              <w:spacing w:before="120"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8AA">
              <w:rPr>
                <w:rFonts w:ascii="Times New Roman" w:hAnsi="Times New Roman"/>
                <w:sz w:val="24"/>
                <w:szCs w:val="24"/>
                <w:lang w:val="en-US"/>
              </w:rPr>
              <w:t>834</w:t>
            </w:r>
          </w:p>
        </w:tc>
        <w:tc>
          <w:tcPr>
            <w:tcW w:w="2238" w:type="dxa"/>
            <w:vAlign w:val="center"/>
          </w:tcPr>
          <w:p w14:paraId="3980EE40" w14:textId="77777777" w:rsidR="0052192E" w:rsidRPr="004158AA" w:rsidRDefault="0052192E" w:rsidP="0052192E">
            <w:pPr>
              <w:pStyle w:val="a4"/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92E" w:rsidRPr="00634251" w14:paraId="7F265A61" w14:textId="77777777" w:rsidTr="00F523EC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14:paraId="2B817679" w14:textId="77777777" w:rsidR="0052192E" w:rsidRPr="00634251" w:rsidRDefault="0052192E" w:rsidP="009009E8">
            <w:pPr>
              <w:pStyle w:val="a4"/>
              <w:numPr>
                <w:ilvl w:val="0"/>
                <w:numId w:val="26"/>
              </w:num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14:paraId="20AAD048" w14:textId="77777777" w:rsidR="0052192E" w:rsidRPr="00634251" w:rsidRDefault="0052192E" w:rsidP="0052192E">
            <w:pPr>
              <w:pStyle w:val="a4"/>
              <w:spacing w:after="0" w:line="240" w:lineRule="auto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54052934" w14:textId="77777777" w:rsidR="0052192E" w:rsidRPr="004158AA" w:rsidRDefault="0052192E" w:rsidP="0052192E">
            <w:pPr>
              <w:pStyle w:val="a4"/>
              <w:spacing w:before="120"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8AA">
              <w:rPr>
                <w:rFonts w:ascii="Times New Roman" w:hAnsi="Times New Roman"/>
                <w:sz w:val="24"/>
                <w:szCs w:val="24"/>
                <w:lang w:val="en-US"/>
              </w:rPr>
              <w:t>615</w:t>
            </w:r>
          </w:p>
        </w:tc>
        <w:tc>
          <w:tcPr>
            <w:tcW w:w="2238" w:type="dxa"/>
            <w:shd w:val="clear" w:color="auto" w:fill="auto"/>
            <w:vAlign w:val="center"/>
          </w:tcPr>
          <w:p w14:paraId="650AA1EE" w14:textId="77777777" w:rsidR="0052192E" w:rsidRPr="004158AA" w:rsidRDefault="0052192E" w:rsidP="0052192E">
            <w:pPr>
              <w:pStyle w:val="a4"/>
              <w:spacing w:before="120"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8AA">
              <w:rPr>
                <w:rFonts w:ascii="Times New Roman" w:hAnsi="Times New Roman"/>
                <w:sz w:val="24"/>
                <w:szCs w:val="24"/>
                <w:lang w:val="en-US"/>
              </w:rPr>
              <w:t>677</w:t>
            </w:r>
          </w:p>
        </w:tc>
        <w:tc>
          <w:tcPr>
            <w:tcW w:w="2238" w:type="dxa"/>
            <w:vAlign w:val="center"/>
          </w:tcPr>
          <w:p w14:paraId="63F312D5" w14:textId="77777777" w:rsidR="0052192E" w:rsidRPr="004158AA" w:rsidRDefault="0052192E" w:rsidP="0052192E">
            <w:pPr>
              <w:pStyle w:val="a4"/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92E" w:rsidRPr="00634251" w14:paraId="2C07434D" w14:textId="77777777" w:rsidTr="00F523EC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14:paraId="7D6635BE" w14:textId="77777777" w:rsidR="0052192E" w:rsidRPr="00634251" w:rsidRDefault="0052192E" w:rsidP="009009E8">
            <w:pPr>
              <w:pStyle w:val="a4"/>
              <w:numPr>
                <w:ilvl w:val="0"/>
                <w:numId w:val="26"/>
              </w:num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14:paraId="5528B9A0" w14:textId="77777777" w:rsidR="0052192E" w:rsidRPr="00634251" w:rsidRDefault="0052192E" w:rsidP="0052192E">
            <w:pPr>
              <w:pStyle w:val="a4"/>
              <w:spacing w:after="0" w:line="240" w:lineRule="auto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166615DB" w14:textId="77777777" w:rsidR="0052192E" w:rsidRPr="004158AA" w:rsidRDefault="0052192E" w:rsidP="0052192E">
            <w:pPr>
              <w:pStyle w:val="a4"/>
              <w:spacing w:before="120"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8AA">
              <w:rPr>
                <w:rFonts w:ascii="Times New Roman" w:hAnsi="Times New Roman"/>
                <w:sz w:val="24"/>
                <w:szCs w:val="24"/>
                <w:lang w:val="en-US"/>
              </w:rPr>
              <w:t>130</w:t>
            </w:r>
          </w:p>
        </w:tc>
        <w:tc>
          <w:tcPr>
            <w:tcW w:w="2238" w:type="dxa"/>
            <w:shd w:val="clear" w:color="auto" w:fill="auto"/>
            <w:vAlign w:val="center"/>
          </w:tcPr>
          <w:p w14:paraId="65612728" w14:textId="77777777" w:rsidR="0052192E" w:rsidRPr="004158AA" w:rsidRDefault="0052192E" w:rsidP="0052192E">
            <w:pPr>
              <w:pStyle w:val="a4"/>
              <w:spacing w:before="120"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8AA">
              <w:rPr>
                <w:rFonts w:ascii="Times New Roman" w:hAnsi="Times New Roman"/>
                <w:sz w:val="24"/>
                <w:szCs w:val="24"/>
                <w:lang w:val="en-US"/>
              </w:rPr>
              <w:t>135</w:t>
            </w:r>
          </w:p>
        </w:tc>
        <w:tc>
          <w:tcPr>
            <w:tcW w:w="2238" w:type="dxa"/>
            <w:vAlign w:val="center"/>
          </w:tcPr>
          <w:p w14:paraId="5B281700" w14:textId="77777777" w:rsidR="0052192E" w:rsidRPr="004158AA" w:rsidRDefault="0052192E" w:rsidP="0052192E">
            <w:pPr>
              <w:pStyle w:val="a4"/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92E" w:rsidRPr="00634251" w14:paraId="541708D0" w14:textId="77777777" w:rsidTr="00F523EC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14:paraId="2DADB4D2" w14:textId="77777777" w:rsidR="0052192E" w:rsidRPr="00634251" w:rsidRDefault="0052192E" w:rsidP="009009E8">
            <w:pPr>
              <w:pStyle w:val="a4"/>
              <w:numPr>
                <w:ilvl w:val="0"/>
                <w:numId w:val="26"/>
              </w:num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14:paraId="7BFE9994" w14:textId="77777777" w:rsidR="0052192E" w:rsidRPr="00634251" w:rsidRDefault="0052192E" w:rsidP="0052192E">
            <w:pPr>
              <w:pStyle w:val="a4"/>
              <w:spacing w:after="0" w:line="240" w:lineRule="auto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7156B2EE" w14:textId="77777777" w:rsidR="0052192E" w:rsidRPr="004158AA" w:rsidRDefault="0052192E" w:rsidP="0052192E">
            <w:pPr>
              <w:pStyle w:val="a4"/>
              <w:spacing w:before="120"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8AA">
              <w:rPr>
                <w:rFonts w:ascii="Times New Roman" w:hAnsi="Times New Roman"/>
                <w:sz w:val="24"/>
                <w:szCs w:val="24"/>
                <w:lang w:val="en-US"/>
              </w:rPr>
              <w:t>643</w:t>
            </w:r>
          </w:p>
        </w:tc>
        <w:tc>
          <w:tcPr>
            <w:tcW w:w="2238" w:type="dxa"/>
            <w:shd w:val="clear" w:color="auto" w:fill="auto"/>
            <w:vAlign w:val="center"/>
          </w:tcPr>
          <w:p w14:paraId="261B5185" w14:textId="77777777" w:rsidR="0052192E" w:rsidRPr="004158AA" w:rsidRDefault="0052192E" w:rsidP="0052192E">
            <w:pPr>
              <w:pStyle w:val="a4"/>
              <w:spacing w:before="120"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8AA">
              <w:rPr>
                <w:rFonts w:ascii="Times New Roman" w:hAnsi="Times New Roman"/>
                <w:sz w:val="24"/>
                <w:szCs w:val="24"/>
                <w:lang w:val="en-US"/>
              </w:rPr>
              <w:t>691</w:t>
            </w:r>
          </w:p>
        </w:tc>
        <w:tc>
          <w:tcPr>
            <w:tcW w:w="2238" w:type="dxa"/>
            <w:vAlign w:val="center"/>
          </w:tcPr>
          <w:p w14:paraId="011314F1" w14:textId="77777777" w:rsidR="0052192E" w:rsidRPr="004158AA" w:rsidRDefault="0052192E" w:rsidP="0052192E">
            <w:pPr>
              <w:pStyle w:val="a4"/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92E" w:rsidRPr="00634251" w14:paraId="3F299C82" w14:textId="77777777" w:rsidTr="00F523EC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14:paraId="12B9F44D" w14:textId="77777777" w:rsidR="0052192E" w:rsidRPr="00634251" w:rsidRDefault="0052192E" w:rsidP="009009E8">
            <w:pPr>
              <w:pStyle w:val="a4"/>
              <w:numPr>
                <w:ilvl w:val="0"/>
                <w:numId w:val="26"/>
              </w:num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14:paraId="02DDD9A9" w14:textId="77777777" w:rsidR="0052192E" w:rsidRPr="00634251" w:rsidRDefault="0052192E" w:rsidP="0052192E">
            <w:pPr>
              <w:pStyle w:val="a4"/>
              <w:spacing w:after="0" w:line="240" w:lineRule="auto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13F3D7E7" w14:textId="77777777" w:rsidR="0052192E" w:rsidRPr="004158AA" w:rsidRDefault="0052192E" w:rsidP="0052192E">
            <w:pPr>
              <w:pStyle w:val="a4"/>
              <w:spacing w:before="120"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8A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38" w:type="dxa"/>
            <w:shd w:val="clear" w:color="auto" w:fill="auto"/>
            <w:vAlign w:val="center"/>
          </w:tcPr>
          <w:p w14:paraId="0CAE728B" w14:textId="77777777" w:rsidR="0052192E" w:rsidRPr="004158AA" w:rsidRDefault="0052192E" w:rsidP="0052192E">
            <w:pPr>
              <w:pStyle w:val="a4"/>
              <w:spacing w:before="120"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8A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38" w:type="dxa"/>
            <w:vAlign w:val="center"/>
          </w:tcPr>
          <w:p w14:paraId="1B6CFCC4" w14:textId="77777777" w:rsidR="0052192E" w:rsidRPr="004158AA" w:rsidRDefault="0052192E" w:rsidP="0052192E">
            <w:pPr>
              <w:pStyle w:val="a4"/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92E" w:rsidRPr="00634251" w14:paraId="3D238CA6" w14:textId="77777777" w:rsidTr="00F523EC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14:paraId="3A65EEA2" w14:textId="77777777" w:rsidR="0052192E" w:rsidRPr="00634251" w:rsidRDefault="0052192E" w:rsidP="009009E8">
            <w:pPr>
              <w:pStyle w:val="a4"/>
              <w:numPr>
                <w:ilvl w:val="0"/>
                <w:numId w:val="26"/>
              </w:num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14:paraId="73809AA9" w14:textId="77777777" w:rsidR="0052192E" w:rsidRPr="00634251" w:rsidRDefault="0052192E" w:rsidP="0052192E">
            <w:pPr>
              <w:pStyle w:val="a4"/>
              <w:spacing w:after="0" w:line="240" w:lineRule="auto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27BA2F1F" w14:textId="77777777" w:rsidR="0052192E" w:rsidRPr="004158AA" w:rsidRDefault="0052192E" w:rsidP="0052192E">
            <w:pPr>
              <w:pStyle w:val="a4"/>
              <w:spacing w:before="120"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8A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14:paraId="2CAE7721" w14:textId="77777777" w:rsidR="0052192E" w:rsidRPr="004158AA" w:rsidRDefault="0052192E" w:rsidP="0052192E">
            <w:pPr>
              <w:pStyle w:val="a4"/>
              <w:spacing w:before="120"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8A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38" w:type="dxa"/>
            <w:vAlign w:val="center"/>
          </w:tcPr>
          <w:p w14:paraId="3C1CEFAD" w14:textId="77777777" w:rsidR="0052192E" w:rsidRPr="004158AA" w:rsidRDefault="0052192E" w:rsidP="0052192E">
            <w:pPr>
              <w:pStyle w:val="a4"/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92E" w:rsidRPr="00634251" w14:paraId="01816F90" w14:textId="77777777" w:rsidTr="00F523EC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14:paraId="17D79D1D" w14:textId="77777777" w:rsidR="0052192E" w:rsidRPr="00634251" w:rsidRDefault="0052192E" w:rsidP="009009E8">
            <w:pPr>
              <w:pStyle w:val="a4"/>
              <w:numPr>
                <w:ilvl w:val="0"/>
                <w:numId w:val="26"/>
              </w:num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14:paraId="45B32F16" w14:textId="77777777" w:rsidR="0052192E" w:rsidRPr="00634251" w:rsidRDefault="0052192E" w:rsidP="0052192E">
            <w:pPr>
              <w:pStyle w:val="a4"/>
              <w:spacing w:after="0" w:line="240" w:lineRule="auto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062238C3" w14:textId="77777777" w:rsidR="0052192E" w:rsidRPr="004158AA" w:rsidRDefault="0052192E" w:rsidP="0052192E">
            <w:pPr>
              <w:pStyle w:val="a4"/>
              <w:spacing w:before="120"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8AA">
              <w:rPr>
                <w:rFonts w:ascii="Times New Roman" w:hAnsi="Times New Roman"/>
                <w:sz w:val="24"/>
                <w:szCs w:val="24"/>
                <w:lang w:val="en-US"/>
              </w:rPr>
              <w:t>2055</w:t>
            </w:r>
          </w:p>
        </w:tc>
        <w:tc>
          <w:tcPr>
            <w:tcW w:w="2238" w:type="dxa"/>
            <w:shd w:val="clear" w:color="auto" w:fill="auto"/>
            <w:vAlign w:val="center"/>
          </w:tcPr>
          <w:p w14:paraId="69E8352E" w14:textId="77777777" w:rsidR="0052192E" w:rsidRPr="004158AA" w:rsidRDefault="0052192E" w:rsidP="0052192E">
            <w:pPr>
              <w:pStyle w:val="a4"/>
              <w:spacing w:before="120"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8AA">
              <w:rPr>
                <w:rFonts w:ascii="Times New Roman" w:hAnsi="Times New Roman"/>
                <w:sz w:val="24"/>
                <w:szCs w:val="24"/>
                <w:lang w:val="en-US"/>
              </w:rPr>
              <w:t>2187</w:t>
            </w:r>
          </w:p>
        </w:tc>
        <w:tc>
          <w:tcPr>
            <w:tcW w:w="2238" w:type="dxa"/>
            <w:vAlign w:val="center"/>
          </w:tcPr>
          <w:p w14:paraId="0C4D033A" w14:textId="77777777" w:rsidR="0052192E" w:rsidRPr="004158AA" w:rsidRDefault="0052192E" w:rsidP="0052192E">
            <w:pPr>
              <w:pStyle w:val="a4"/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92E" w:rsidRPr="00634251" w14:paraId="5139AF3A" w14:textId="77777777" w:rsidTr="00F523EC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14:paraId="5DA19039" w14:textId="77777777" w:rsidR="0052192E" w:rsidRPr="00634251" w:rsidRDefault="0052192E" w:rsidP="009009E8">
            <w:pPr>
              <w:pStyle w:val="a4"/>
              <w:numPr>
                <w:ilvl w:val="0"/>
                <w:numId w:val="26"/>
              </w:num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14:paraId="1A26BB4B" w14:textId="77777777" w:rsidR="0052192E" w:rsidRPr="00634251" w:rsidRDefault="0052192E" w:rsidP="0052192E">
            <w:pPr>
              <w:pStyle w:val="a4"/>
              <w:spacing w:after="0" w:line="240" w:lineRule="auto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Испанский язык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5AEBF05B" w14:textId="77777777" w:rsidR="0052192E" w:rsidRPr="004158AA" w:rsidRDefault="0052192E" w:rsidP="0052192E">
            <w:pPr>
              <w:pStyle w:val="a4"/>
              <w:spacing w:before="120"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8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14:paraId="2870B12C" w14:textId="77777777" w:rsidR="0052192E" w:rsidRPr="004158AA" w:rsidRDefault="0052192E" w:rsidP="0052192E">
            <w:pPr>
              <w:pStyle w:val="a4"/>
              <w:spacing w:before="120"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8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8" w:type="dxa"/>
            <w:vAlign w:val="center"/>
          </w:tcPr>
          <w:p w14:paraId="06499DDC" w14:textId="77777777" w:rsidR="0052192E" w:rsidRPr="004158AA" w:rsidRDefault="0052192E" w:rsidP="0052192E">
            <w:pPr>
              <w:pStyle w:val="a4"/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92E" w:rsidRPr="00634251" w14:paraId="516EBB8C" w14:textId="77777777" w:rsidTr="00F523EC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14:paraId="2D0427A7" w14:textId="77777777" w:rsidR="0052192E" w:rsidRPr="00634251" w:rsidRDefault="0052192E" w:rsidP="009009E8">
            <w:pPr>
              <w:pStyle w:val="a4"/>
              <w:numPr>
                <w:ilvl w:val="0"/>
                <w:numId w:val="26"/>
              </w:num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14:paraId="1371F482" w14:textId="77777777" w:rsidR="0052192E" w:rsidRPr="00634251" w:rsidRDefault="0052192E" w:rsidP="0052192E">
            <w:pPr>
              <w:pStyle w:val="a4"/>
              <w:spacing w:after="0" w:line="240" w:lineRule="auto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15BDD39B" w14:textId="77777777" w:rsidR="0052192E" w:rsidRPr="004158AA" w:rsidRDefault="0052192E" w:rsidP="0052192E">
            <w:pPr>
              <w:pStyle w:val="a4"/>
              <w:spacing w:before="120"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8AA"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238" w:type="dxa"/>
            <w:shd w:val="clear" w:color="auto" w:fill="auto"/>
            <w:vAlign w:val="center"/>
          </w:tcPr>
          <w:p w14:paraId="2E6B9383" w14:textId="77777777" w:rsidR="0052192E" w:rsidRPr="004158AA" w:rsidRDefault="0052192E" w:rsidP="0052192E">
            <w:pPr>
              <w:pStyle w:val="a4"/>
              <w:spacing w:before="120"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8AA">
              <w:rPr>
                <w:rFonts w:ascii="Times New Roman" w:hAnsi="Times New Roman"/>
                <w:sz w:val="24"/>
                <w:szCs w:val="24"/>
              </w:rPr>
              <w:t>466</w:t>
            </w:r>
          </w:p>
        </w:tc>
        <w:tc>
          <w:tcPr>
            <w:tcW w:w="2238" w:type="dxa"/>
            <w:vAlign w:val="center"/>
          </w:tcPr>
          <w:p w14:paraId="7006D6E3" w14:textId="77777777" w:rsidR="0052192E" w:rsidRPr="004158AA" w:rsidRDefault="0052192E" w:rsidP="0052192E">
            <w:pPr>
              <w:pStyle w:val="a4"/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92E" w:rsidRPr="00634251" w14:paraId="57F2AC45" w14:textId="77777777" w:rsidTr="00F523EC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14:paraId="201DD815" w14:textId="77777777" w:rsidR="0052192E" w:rsidRPr="00634251" w:rsidRDefault="0052192E" w:rsidP="009009E8">
            <w:pPr>
              <w:pStyle w:val="a4"/>
              <w:numPr>
                <w:ilvl w:val="0"/>
                <w:numId w:val="26"/>
              </w:num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14:paraId="33F75886" w14:textId="77777777" w:rsidR="0052192E" w:rsidRPr="00634251" w:rsidRDefault="0052192E" w:rsidP="0052192E">
            <w:pPr>
              <w:pStyle w:val="a4"/>
              <w:spacing w:after="0" w:line="240" w:lineRule="auto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Китайский язык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330BDDAE" w14:textId="77777777" w:rsidR="0052192E" w:rsidRPr="004158AA" w:rsidRDefault="0052192E" w:rsidP="0052192E">
            <w:pPr>
              <w:pStyle w:val="a4"/>
              <w:spacing w:before="120"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8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38" w:type="dxa"/>
            <w:shd w:val="clear" w:color="auto" w:fill="auto"/>
            <w:vAlign w:val="center"/>
          </w:tcPr>
          <w:p w14:paraId="69441D3F" w14:textId="77777777" w:rsidR="0052192E" w:rsidRPr="004158AA" w:rsidRDefault="0052192E" w:rsidP="0052192E">
            <w:pPr>
              <w:pStyle w:val="a4"/>
              <w:spacing w:before="120"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8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38" w:type="dxa"/>
            <w:vAlign w:val="center"/>
          </w:tcPr>
          <w:p w14:paraId="7522ED33" w14:textId="77777777" w:rsidR="0052192E" w:rsidRPr="004158AA" w:rsidRDefault="0052192E" w:rsidP="0052192E">
            <w:pPr>
              <w:pStyle w:val="a4"/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3C7BEBE" w14:textId="77777777" w:rsidR="0052192E" w:rsidRPr="002F4737" w:rsidRDefault="0052192E" w:rsidP="0052192E">
      <w:pPr>
        <w:pStyle w:val="a4"/>
        <w:spacing w:after="0" w:line="240" w:lineRule="auto"/>
        <w:ind w:left="0" w:hanging="2"/>
        <w:rPr>
          <w:rFonts w:ascii="Times New Roman" w:hAnsi="Times New Roman"/>
          <w:sz w:val="18"/>
          <w:szCs w:val="20"/>
        </w:rPr>
      </w:pPr>
    </w:p>
    <w:p w14:paraId="70ED332C" w14:textId="77777777" w:rsidR="0052192E" w:rsidRPr="00FA4B3A" w:rsidRDefault="0052192E" w:rsidP="0052192E">
      <w:pPr>
        <w:ind w:left="0" w:hanging="2"/>
        <w:jc w:val="both"/>
      </w:pPr>
      <w:r w:rsidRPr="00FA4B3A">
        <w:rPr>
          <w:b/>
          <w:lang w:eastAsia="en-US"/>
        </w:rPr>
        <w:t xml:space="preserve">2. Ранжирование </w:t>
      </w:r>
      <w:r>
        <w:rPr>
          <w:b/>
          <w:lang w:eastAsia="en-US"/>
        </w:rPr>
        <w:t xml:space="preserve">всех </w:t>
      </w:r>
      <w:r w:rsidRPr="00FA4B3A">
        <w:rPr>
          <w:b/>
          <w:lang w:eastAsia="en-US"/>
        </w:rPr>
        <w:t xml:space="preserve">ОО </w:t>
      </w:r>
      <w:r>
        <w:rPr>
          <w:b/>
          <w:lang w:eastAsia="en-US"/>
        </w:rPr>
        <w:t xml:space="preserve">субъекта Российской Федерации </w:t>
      </w:r>
      <w:r w:rsidRPr="00FA4B3A">
        <w:rPr>
          <w:b/>
          <w:lang w:eastAsia="en-US"/>
        </w:rPr>
        <w:t xml:space="preserve">по интегральным показателям качества подготовки выпускников </w:t>
      </w:r>
    </w:p>
    <w:p w14:paraId="56D10902" w14:textId="77777777" w:rsidR="0052192E" w:rsidRDefault="0052192E" w:rsidP="0052192E">
      <w:pPr>
        <w:pStyle w:val="af8"/>
        <w:keepNext/>
        <w:ind w:left="0" w:hanging="2"/>
        <w:rPr>
          <w:bCs w:val="0"/>
          <w:iCs/>
        </w:rPr>
      </w:pPr>
      <w:r w:rsidRPr="00FC6BBF">
        <w:rPr>
          <w:bCs w:val="0"/>
          <w:iCs/>
        </w:rPr>
        <w:t xml:space="preserve">Таблица </w:t>
      </w:r>
      <w:r>
        <w:rPr>
          <w:bCs w:val="0"/>
          <w:iCs/>
        </w:rPr>
        <w:fldChar w:fldCharType="begin"/>
      </w:r>
      <w:r>
        <w:rPr>
          <w:bCs w:val="0"/>
          <w:iCs/>
        </w:rPr>
        <w:instrText xml:space="preserve"> STYLEREF 1 \s </w:instrText>
      </w:r>
      <w:r>
        <w:rPr>
          <w:bCs w:val="0"/>
          <w:iCs/>
        </w:rPr>
        <w:fldChar w:fldCharType="separate"/>
      </w:r>
      <w:r>
        <w:rPr>
          <w:bCs w:val="0"/>
          <w:iCs/>
          <w:noProof/>
        </w:rPr>
        <w:t>1</w:t>
      </w:r>
      <w:r>
        <w:rPr>
          <w:bCs w:val="0"/>
          <w:iCs/>
        </w:rPr>
        <w:fldChar w:fldCharType="end"/>
      </w:r>
      <w:r>
        <w:rPr>
          <w:bCs w:val="0"/>
          <w:iCs/>
        </w:rPr>
        <w:noBreakHyphen/>
      </w:r>
      <w:r>
        <w:rPr>
          <w:bCs w:val="0"/>
          <w:iCs/>
        </w:rPr>
        <w:fldChar w:fldCharType="begin"/>
      </w:r>
      <w:r>
        <w:rPr>
          <w:bCs w:val="0"/>
          <w:iCs/>
        </w:rPr>
        <w:instrText xml:space="preserve"> SEQ Таблица \* ARABIC \s 1 </w:instrText>
      </w:r>
      <w:r>
        <w:rPr>
          <w:bCs w:val="0"/>
          <w:iCs/>
        </w:rPr>
        <w:fldChar w:fldCharType="separate"/>
      </w:r>
      <w:r>
        <w:rPr>
          <w:bCs w:val="0"/>
          <w:iCs/>
          <w:noProof/>
        </w:rPr>
        <w:t>2</w:t>
      </w:r>
      <w:r>
        <w:rPr>
          <w:bCs w:val="0"/>
          <w:iCs/>
        </w:rPr>
        <w:fldChar w:fldCharType="end"/>
      </w:r>
    </w:p>
    <w:tbl>
      <w:tblPr>
        <w:tblW w:w="107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05"/>
        <w:gridCol w:w="742"/>
        <w:gridCol w:w="876"/>
        <w:gridCol w:w="744"/>
        <w:gridCol w:w="876"/>
        <w:gridCol w:w="744"/>
        <w:gridCol w:w="959"/>
        <w:gridCol w:w="744"/>
        <w:gridCol w:w="878"/>
      </w:tblGrid>
      <w:tr w:rsidR="0052192E" w:rsidRPr="00634251" w14:paraId="7BEE5FDD" w14:textId="77777777" w:rsidTr="00F523EC">
        <w:trPr>
          <w:cantSplit/>
          <w:tblHeader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2C536C77" w14:textId="77777777" w:rsidR="0052192E" w:rsidRPr="00FA4B3A" w:rsidRDefault="0052192E" w:rsidP="0052192E">
            <w:pPr>
              <w:ind w:left="0" w:hanging="2"/>
              <w:jc w:val="center"/>
            </w:pPr>
            <w:r w:rsidRPr="00F579AB">
              <w:t xml:space="preserve">№ </w:t>
            </w:r>
            <w:proofErr w:type="gramStart"/>
            <w:r w:rsidRPr="00F579AB">
              <w:t>п</w:t>
            </w:r>
            <w:proofErr w:type="gramEnd"/>
            <w:r w:rsidRPr="00F579AB">
              <w:t>/п</w:t>
            </w:r>
          </w:p>
        </w:tc>
        <w:tc>
          <w:tcPr>
            <w:tcW w:w="3505" w:type="dxa"/>
            <w:vMerge w:val="restart"/>
            <w:shd w:val="clear" w:color="auto" w:fill="auto"/>
            <w:vAlign w:val="center"/>
          </w:tcPr>
          <w:p w14:paraId="1774E9CC" w14:textId="77777777" w:rsidR="0052192E" w:rsidRPr="00FA4B3A" w:rsidRDefault="0052192E" w:rsidP="0052192E">
            <w:pPr>
              <w:ind w:left="0" w:hanging="2"/>
              <w:jc w:val="center"/>
            </w:pPr>
            <w:r w:rsidRPr="00FA4B3A">
              <w:t>Наименование ОО</w:t>
            </w:r>
          </w:p>
        </w:tc>
        <w:tc>
          <w:tcPr>
            <w:tcW w:w="6563" w:type="dxa"/>
            <w:gridSpan w:val="8"/>
            <w:shd w:val="clear" w:color="auto" w:fill="auto"/>
            <w:vAlign w:val="center"/>
          </w:tcPr>
          <w:p w14:paraId="7B3A0568" w14:textId="77777777" w:rsidR="0052192E" w:rsidRPr="00FA4B3A" w:rsidRDefault="0052192E" w:rsidP="0052192E">
            <w:pPr>
              <w:ind w:left="0" w:hanging="2"/>
              <w:jc w:val="center"/>
            </w:pPr>
            <w:r w:rsidRPr="00FA4B3A">
              <w:t xml:space="preserve">ВТГ, </w:t>
            </w:r>
            <w:proofErr w:type="gramStart"/>
            <w:r w:rsidRPr="00FA4B3A">
              <w:t>получившие</w:t>
            </w:r>
            <w:proofErr w:type="gramEnd"/>
            <w:r w:rsidRPr="00FA4B3A">
              <w:t xml:space="preserve"> суммарно по трём предметам соответствующее количество тестовых баллов</w:t>
            </w:r>
          </w:p>
        </w:tc>
      </w:tr>
      <w:tr w:rsidR="0052192E" w:rsidRPr="00634251" w14:paraId="3D59C33A" w14:textId="77777777" w:rsidTr="00F523EC">
        <w:trPr>
          <w:cantSplit/>
          <w:trHeight w:val="367"/>
          <w:tblHeader/>
        </w:trPr>
        <w:tc>
          <w:tcPr>
            <w:tcW w:w="709" w:type="dxa"/>
            <w:vMerge/>
            <w:shd w:val="clear" w:color="auto" w:fill="auto"/>
            <w:vAlign w:val="center"/>
          </w:tcPr>
          <w:p w14:paraId="02E08F82" w14:textId="77777777" w:rsidR="0052192E" w:rsidRPr="00FA4B3A" w:rsidRDefault="0052192E" w:rsidP="0052192E">
            <w:pPr>
              <w:ind w:left="0" w:hanging="2"/>
              <w:jc w:val="center"/>
            </w:pPr>
          </w:p>
        </w:tc>
        <w:tc>
          <w:tcPr>
            <w:tcW w:w="3505" w:type="dxa"/>
            <w:vMerge/>
            <w:shd w:val="clear" w:color="auto" w:fill="auto"/>
            <w:vAlign w:val="center"/>
          </w:tcPr>
          <w:p w14:paraId="7BEE2931" w14:textId="77777777" w:rsidR="0052192E" w:rsidRPr="00FA4B3A" w:rsidRDefault="0052192E" w:rsidP="0052192E">
            <w:pPr>
              <w:ind w:left="0" w:hanging="2"/>
              <w:jc w:val="center"/>
            </w:pPr>
          </w:p>
        </w:tc>
        <w:tc>
          <w:tcPr>
            <w:tcW w:w="1618" w:type="dxa"/>
            <w:gridSpan w:val="2"/>
            <w:shd w:val="clear" w:color="auto" w:fill="auto"/>
            <w:vAlign w:val="center"/>
          </w:tcPr>
          <w:p w14:paraId="7AAF3B21" w14:textId="77777777" w:rsidR="0052192E" w:rsidRPr="00FA4B3A" w:rsidRDefault="0052192E" w:rsidP="0052192E">
            <w:pPr>
              <w:ind w:left="0" w:hanging="2"/>
              <w:jc w:val="center"/>
            </w:pPr>
            <w:r w:rsidRPr="00FA4B3A">
              <w:t>до 160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2F7C5B33" w14:textId="77777777" w:rsidR="0052192E" w:rsidRPr="00FA4B3A" w:rsidRDefault="0052192E" w:rsidP="0052192E">
            <w:pPr>
              <w:ind w:left="0" w:hanging="2"/>
              <w:jc w:val="center"/>
            </w:pPr>
            <w:r w:rsidRPr="00FA4B3A">
              <w:t>от 161 до 220</w:t>
            </w: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14:paraId="50C370E5" w14:textId="77777777" w:rsidR="0052192E" w:rsidRPr="00FA4B3A" w:rsidRDefault="0052192E" w:rsidP="0052192E">
            <w:pPr>
              <w:ind w:left="0" w:hanging="2"/>
              <w:jc w:val="center"/>
            </w:pPr>
            <w:r w:rsidRPr="00FA4B3A">
              <w:t>от 221 до 250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14:paraId="74CED1F6" w14:textId="77777777" w:rsidR="0052192E" w:rsidRPr="00FA4B3A" w:rsidRDefault="0052192E" w:rsidP="0052192E">
            <w:pPr>
              <w:ind w:left="0" w:hanging="2"/>
              <w:jc w:val="center"/>
            </w:pPr>
            <w:r w:rsidRPr="00FA4B3A">
              <w:t>от 251 до 300</w:t>
            </w:r>
          </w:p>
        </w:tc>
      </w:tr>
      <w:tr w:rsidR="0052192E" w:rsidRPr="00634251" w14:paraId="0E2D00BE" w14:textId="77777777" w:rsidTr="00F523EC">
        <w:trPr>
          <w:cantSplit/>
          <w:trHeight w:val="190"/>
          <w:tblHeader/>
        </w:trPr>
        <w:tc>
          <w:tcPr>
            <w:tcW w:w="709" w:type="dxa"/>
            <w:vMerge/>
            <w:shd w:val="clear" w:color="auto" w:fill="auto"/>
            <w:vAlign w:val="center"/>
          </w:tcPr>
          <w:p w14:paraId="37A36176" w14:textId="77777777" w:rsidR="0052192E" w:rsidRPr="00FA4B3A" w:rsidRDefault="0052192E" w:rsidP="0052192E">
            <w:pPr>
              <w:ind w:left="0" w:hanging="2"/>
              <w:jc w:val="center"/>
            </w:pPr>
          </w:p>
        </w:tc>
        <w:tc>
          <w:tcPr>
            <w:tcW w:w="3505" w:type="dxa"/>
            <w:vMerge/>
            <w:shd w:val="clear" w:color="auto" w:fill="auto"/>
            <w:vAlign w:val="center"/>
          </w:tcPr>
          <w:p w14:paraId="11DEBA18" w14:textId="77777777" w:rsidR="0052192E" w:rsidRPr="00FA4B3A" w:rsidRDefault="0052192E" w:rsidP="0052192E">
            <w:pPr>
              <w:ind w:left="0" w:hanging="2"/>
              <w:jc w:val="center"/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2895F679" w14:textId="77777777" w:rsidR="0052192E" w:rsidRPr="00FA4B3A" w:rsidRDefault="0052192E" w:rsidP="0052192E">
            <w:pPr>
              <w:ind w:left="0" w:hanging="2"/>
              <w:jc w:val="center"/>
            </w:pPr>
            <w:r w:rsidRPr="00FA4B3A">
              <w:t>чел.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C1D4BF0" w14:textId="77777777" w:rsidR="0052192E" w:rsidRPr="00F579AB" w:rsidRDefault="0052192E" w:rsidP="0052192E">
            <w:pPr>
              <w:ind w:left="0" w:hanging="2"/>
              <w:jc w:val="center"/>
            </w:pPr>
            <w:r w:rsidRPr="00FA4B3A">
              <w:t>%</w:t>
            </w:r>
            <w:r w:rsidRPr="00F579AB">
              <w:rPr>
                <w:rStyle w:val="a8"/>
              </w:rPr>
              <w:footnoteReference w:id="2"/>
            </w:r>
          </w:p>
        </w:tc>
        <w:tc>
          <w:tcPr>
            <w:tcW w:w="744" w:type="dxa"/>
            <w:shd w:val="clear" w:color="auto" w:fill="auto"/>
          </w:tcPr>
          <w:p w14:paraId="2AF6F0B5" w14:textId="77777777" w:rsidR="0052192E" w:rsidRPr="00FA4B3A" w:rsidRDefault="0052192E" w:rsidP="0052192E">
            <w:pPr>
              <w:ind w:left="0" w:hanging="2"/>
              <w:jc w:val="center"/>
            </w:pPr>
            <w:r w:rsidRPr="00FA4B3A">
              <w:t>чел.</w:t>
            </w:r>
          </w:p>
        </w:tc>
        <w:tc>
          <w:tcPr>
            <w:tcW w:w="876" w:type="dxa"/>
            <w:shd w:val="clear" w:color="auto" w:fill="auto"/>
          </w:tcPr>
          <w:p w14:paraId="5E7D2446" w14:textId="77777777" w:rsidR="0052192E" w:rsidRPr="00FA4B3A" w:rsidRDefault="0052192E" w:rsidP="0052192E">
            <w:pPr>
              <w:ind w:left="0" w:hanging="2"/>
              <w:jc w:val="center"/>
            </w:pPr>
            <w:r w:rsidRPr="00FA4B3A">
              <w:t>%</w:t>
            </w:r>
          </w:p>
        </w:tc>
        <w:tc>
          <w:tcPr>
            <w:tcW w:w="744" w:type="dxa"/>
            <w:shd w:val="clear" w:color="auto" w:fill="auto"/>
          </w:tcPr>
          <w:p w14:paraId="01E56714" w14:textId="77777777" w:rsidR="0052192E" w:rsidRPr="00FA4B3A" w:rsidRDefault="0052192E" w:rsidP="0052192E">
            <w:pPr>
              <w:ind w:left="0" w:hanging="2"/>
              <w:jc w:val="center"/>
            </w:pPr>
            <w:r w:rsidRPr="00FA4B3A">
              <w:t>чел.</w:t>
            </w:r>
          </w:p>
        </w:tc>
        <w:tc>
          <w:tcPr>
            <w:tcW w:w="959" w:type="dxa"/>
            <w:shd w:val="clear" w:color="auto" w:fill="auto"/>
          </w:tcPr>
          <w:p w14:paraId="58B00EFB" w14:textId="77777777" w:rsidR="0052192E" w:rsidRPr="00FA4B3A" w:rsidRDefault="0052192E" w:rsidP="0052192E">
            <w:pPr>
              <w:ind w:left="0" w:hanging="2"/>
              <w:jc w:val="center"/>
            </w:pPr>
            <w:r w:rsidRPr="00FA4B3A">
              <w:t>%</w:t>
            </w:r>
          </w:p>
        </w:tc>
        <w:tc>
          <w:tcPr>
            <w:tcW w:w="744" w:type="dxa"/>
            <w:shd w:val="clear" w:color="auto" w:fill="auto"/>
          </w:tcPr>
          <w:p w14:paraId="753B8D2C" w14:textId="77777777" w:rsidR="0052192E" w:rsidRPr="00FA4B3A" w:rsidRDefault="0052192E" w:rsidP="0052192E">
            <w:pPr>
              <w:ind w:left="0" w:hanging="2"/>
              <w:jc w:val="center"/>
            </w:pPr>
            <w:r w:rsidRPr="00FA4B3A">
              <w:t>чел.</w:t>
            </w:r>
          </w:p>
        </w:tc>
        <w:tc>
          <w:tcPr>
            <w:tcW w:w="878" w:type="dxa"/>
            <w:shd w:val="clear" w:color="auto" w:fill="auto"/>
          </w:tcPr>
          <w:p w14:paraId="08A3C799" w14:textId="77777777" w:rsidR="0052192E" w:rsidRPr="00FA4B3A" w:rsidRDefault="0052192E" w:rsidP="0052192E">
            <w:pPr>
              <w:ind w:left="0" w:hanging="2"/>
              <w:jc w:val="center"/>
            </w:pPr>
            <w:r w:rsidRPr="00FA4B3A">
              <w:t>%</w:t>
            </w:r>
          </w:p>
        </w:tc>
      </w:tr>
      <w:tr w:rsidR="00270525" w:rsidRPr="00634251" w14:paraId="608595B8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2F943FC7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655F84A4" w14:textId="5B87EA5A" w:rsidR="00270525" w:rsidRPr="008F3B18" w:rsidRDefault="00270525" w:rsidP="0052192E">
            <w:pPr>
              <w:ind w:left="0" w:hanging="2"/>
            </w:pPr>
            <w:r w:rsidRPr="008F3B18">
              <w:t xml:space="preserve">МБОУ </w:t>
            </w:r>
            <w:r>
              <w:t>«</w:t>
            </w:r>
            <w:r w:rsidRPr="008F3B18">
              <w:t>Б</w:t>
            </w:r>
            <w:r>
              <w:t xml:space="preserve">окситогорская </w:t>
            </w:r>
            <w:r w:rsidRPr="008F3B18">
              <w:t>СОШ №</w:t>
            </w:r>
            <w:r>
              <w:t xml:space="preserve"> </w:t>
            </w:r>
            <w:r w:rsidRPr="008F3B18">
              <w:t>2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1C706F22" w14:textId="083652FE" w:rsidR="00270525" w:rsidRPr="00437257" w:rsidRDefault="00270525" w:rsidP="0052192E">
            <w:pPr>
              <w:ind w:left="0" w:hanging="2"/>
              <w:jc w:val="center"/>
            </w:pPr>
            <w:r w:rsidRPr="00437257">
              <w:t>10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20641FE1" w14:textId="271A9B03" w:rsidR="00270525" w:rsidRPr="00437257" w:rsidRDefault="00270525" w:rsidP="0052192E">
            <w:pPr>
              <w:ind w:left="0" w:hanging="2"/>
              <w:jc w:val="center"/>
            </w:pPr>
            <w:r w:rsidRPr="00437257">
              <w:t>55,56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3C27BAE1" w14:textId="42B99988" w:rsidR="00270525" w:rsidRPr="00437257" w:rsidRDefault="00270525" w:rsidP="0052192E">
            <w:pPr>
              <w:ind w:left="0" w:hanging="2"/>
              <w:jc w:val="center"/>
            </w:pPr>
            <w:r w:rsidRPr="00437257">
              <w:t>8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5B390FCB" w14:textId="6543CF45" w:rsidR="00270525" w:rsidRPr="00437257" w:rsidRDefault="00270525" w:rsidP="0052192E">
            <w:pPr>
              <w:ind w:left="0" w:hanging="2"/>
              <w:jc w:val="center"/>
            </w:pPr>
            <w:r w:rsidRPr="00437257">
              <w:t>44,44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371FD895" w14:textId="7573743D" w:rsidR="00270525" w:rsidRPr="00437257" w:rsidRDefault="00270525" w:rsidP="0052192E">
            <w:pPr>
              <w:ind w:left="0" w:hanging="2"/>
              <w:jc w:val="center"/>
            </w:pPr>
            <w:r w:rsidRPr="00437257"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5BC48CF1" w14:textId="693F30C2" w:rsidR="00270525" w:rsidRPr="00437257" w:rsidRDefault="00270525" w:rsidP="0052192E">
            <w:pPr>
              <w:ind w:left="0" w:hanging="2"/>
              <w:jc w:val="center"/>
            </w:pPr>
            <w:r w:rsidRPr="00437257"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1E5FD7F6" w14:textId="383E7232" w:rsidR="00270525" w:rsidRPr="00437257" w:rsidRDefault="00270525" w:rsidP="0052192E">
            <w:pPr>
              <w:ind w:left="0" w:hanging="2"/>
              <w:jc w:val="center"/>
            </w:pPr>
            <w:r w:rsidRPr="00437257">
              <w:t>0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5DECCD1C" w14:textId="4EAFBB55" w:rsidR="00270525" w:rsidRPr="00437257" w:rsidRDefault="00270525" w:rsidP="0052192E">
            <w:pPr>
              <w:ind w:left="0" w:hanging="2"/>
              <w:jc w:val="center"/>
            </w:pPr>
            <w:r w:rsidRPr="00437257">
              <w:t>0,00</w:t>
            </w:r>
          </w:p>
        </w:tc>
      </w:tr>
      <w:tr w:rsidR="00270525" w:rsidRPr="00634251" w14:paraId="26555B92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718D2E1D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502F0239" w14:textId="77777777" w:rsidR="00270525" w:rsidRPr="00FA4B3A" w:rsidRDefault="00270525" w:rsidP="0052192E">
            <w:pPr>
              <w:spacing w:before="120"/>
              <w:ind w:left="0" w:hanging="2"/>
            </w:pPr>
            <w:r w:rsidRPr="008F3B18">
              <w:t xml:space="preserve">МБОУ </w:t>
            </w:r>
            <w:r>
              <w:t>«</w:t>
            </w:r>
            <w:r w:rsidRPr="008F3B18">
              <w:t>Б</w:t>
            </w:r>
            <w:r>
              <w:t xml:space="preserve">окситогорская </w:t>
            </w:r>
            <w:r w:rsidRPr="008F3B18">
              <w:t>СОШ №</w:t>
            </w:r>
            <w:r>
              <w:t xml:space="preserve"> 3»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36752FEE" w14:textId="77777777" w:rsidR="00270525" w:rsidRPr="00437257" w:rsidRDefault="00270525" w:rsidP="0052192E">
            <w:pPr>
              <w:ind w:left="0" w:hanging="2"/>
              <w:jc w:val="center"/>
            </w:pPr>
            <w:r w:rsidRPr="00437257">
              <w:t>5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8BC9487" w14:textId="77777777" w:rsidR="00270525" w:rsidRPr="00437257" w:rsidRDefault="00270525" w:rsidP="0052192E">
            <w:pPr>
              <w:ind w:left="0" w:hanging="2"/>
              <w:jc w:val="center"/>
            </w:pPr>
            <w:r w:rsidRPr="00437257">
              <w:t>27,78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059ADB6F" w14:textId="77777777" w:rsidR="00270525" w:rsidRPr="00437257" w:rsidRDefault="00270525" w:rsidP="0052192E">
            <w:pPr>
              <w:ind w:left="0" w:hanging="2"/>
              <w:jc w:val="center"/>
            </w:pPr>
            <w:r w:rsidRPr="00437257">
              <w:t>10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20E0E361" w14:textId="77777777" w:rsidR="00270525" w:rsidRPr="00437257" w:rsidRDefault="00270525" w:rsidP="0052192E">
            <w:pPr>
              <w:ind w:left="0" w:hanging="2"/>
              <w:jc w:val="center"/>
            </w:pPr>
            <w:r w:rsidRPr="00437257">
              <w:t>55,56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6E7FC099" w14:textId="77777777" w:rsidR="00270525" w:rsidRPr="00437257" w:rsidRDefault="00270525" w:rsidP="0052192E">
            <w:pPr>
              <w:ind w:left="0" w:hanging="2"/>
              <w:jc w:val="center"/>
            </w:pPr>
            <w:r w:rsidRPr="00437257">
              <w:t>2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360CAEE9" w14:textId="77777777" w:rsidR="00270525" w:rsidRPr="00437257" w:rsidRDefault="00270525" w:rsidP="0052192E">
            <w:pPr>
              <w:ind w:left="0" w:hanging="2"/>
              <w:jc w:val="center"/>
            </w:pPr>
            <w:r w:rsidRPr="00437257">
              <w:t>11,11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1F9EE7C1" w14:textId="77777777" w:rsidR="00270525" w:rsidRPr="00437257" w:rsidRDefault="00270525" w:rsidP="0052192E">
            <w:pPr>
              <w:ind w:left="0" w:hanging="2"/>
              <w:jc w:val="center"/>
            </w:pPr>
            <w:r w:rsidRPr="00437257">
              <w:t>1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2E2D990D" w14:textId="77777777" w:rsidR="00270525" w:rsidRPr="00437257" w:rsidRDefault="00270525" w:rsidP="0052192E">
            <w:pPr>
              <w:ind w:left="0" w:hanging="2"/>
              <w:jc w:val="center"/>
            </w:pPr>
            <w:r w:rsidRPr="00437257">
              <w:t>5,56</w:t>
            </w:r>
          </w:p>
        </w:tc>
      </w:tr>
      <w:tr w:rsidR="00270525" w:rsidRPr="00634251" w14:paraId="35EDF3F0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33A6AD55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1C545FB0" w14:textId="77777777" w:rsidR="00270525" w:rsidRPr="00034924" w:rsidRDefault="00270525" w:rsidP="0052192E">
            <w:pPr>
              <w:ind w:left="0" w:hanging="2"/>
            </w:pPr>
            <w:r w:rsidRPr="00034924">
              <w:t xml:space="preserve">МБОУ </w:t>
            </w:r>
            <w:r>
              <w:t>«</w:t>
            </w:r>
            <w:r w:rsidRPr="00034924">
              <w:t>СОШ №</w:t>
            </w:r>
            <w:r>
              <w:t xml:space="preserve"> </w:t>
            </w:r>
            <w:r w:rsidRPr="00034924">
              <w:t>1</w:t>
            </w:r>
            <w:r>
              <w:t>»</w:t>
            </w:r>
            <w:r w:rsidRPr="00034924">
              <w:t xml:space="preserve"> города  Пикалёво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6BE79330" w14:textId="77777777" w:rsidR="00270525" w:rsidRPr="00437257" w:rsidRDefault="00270525" w:rsidP="0052192E">
            <w:pPr>
              <w:ind w:left="0" w:hanging="2"/>
              <w:jc w:val="center"/>
            </w:pPr>
            <w:r w:rsidRPr="00437257">
              <w:t>4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2E0697BE" w14:textId="77777777" w:rsidR="00270525" w:rsidRPr="00437257" w:rsidRDefault="00270525" w:rsidP="0052192E">
            <w:pPr>
              <w:ind w:left="0" w:hanging="2"/>
              <w:jc w:val="center"/>
            </w:pPr>
            <w:r w:rsidRPr="00437257">
              <w:t>57,14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4DF81EE0" w14:textId="77777777" w:rsidR="00270525" w:rsidRPr="00437257" w:rsidRDefault="00270525" w:rsidP="0052192E">
            <w:pPr>
              <w:ind w:left="0" w:hanging="2"/>
              <w:jc w:val="center"/>
            </w:pPr>
            <w:r w:rsidRPr="00437257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2C562D3" w14:textId="77777777" w:rsidR="00270525" w:rsidRPr="00437257" w:rsidRDefault="00270525" w:rsidP="0052192E">
            <w:pPr>
              <w:ind w:left="0" w:hanging="2"/>
              <w:jc w:val="center"/>
            </w:pPr>
            <w:r w:rsidRPr="00437257">
              <w:t>14,29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296CFE43" w14:textId="77777777" w:rsidR="00270525" w:rsidRPr="00437257" w:rsidRDefault="00270525" w:rsidP="0052192E">
            <w:pPr>
              <w:ind w:left="0" w:hanging="2"/>
              <w:jc w:val="center"/>
            </w:pPr>
            <w:r w:rsidRPr="00437257">
              <w:t>2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5563205D" w14:textId="77777777" w:rsidR="00270525" w:rsidRPr="00437257" w:rsidRDefault="00270525" w:rsidP="0052192E">
            <w:pPr>
              <w:ind w:left="0" w:hanging="2"/>
              <w:jc w:val="center"/>
            </w:pPr>
            <w:r w:rsidRPr="00437257">
              <w:t>28,57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56DD6953" w14:textId="77777777" w:rsidR="00270525" w:rsidRPr="00437257" w:rsidRDefault="00270525" w:rsidP="0052192E">
            <w:pPr>
              <w:ind w:left="0" w:hanging="2"/>
              <w:jc w:val="center"/>
            </w:pPr>
            <w:r w:rsidRPr="00437257">
              <w:t>0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071E7151" w14:textId="77777777" w:rsidR="00270525" w:rsidRPr="00437257" w:rsidRDefault="00270525" w:rsidP="0052192E">
            <w:pPr>
              <w:ind w:left="0" w:hanging="2"/>
              <w:jc w:val="center"/>
            </w:pPr>
            <w:r w:rsidRPr="00437257">
              <w:t>0,00</w:t>
            </w:r>
          </w:p>
        </w:tc>
      </w:tr>
      <w:tr w:rsidR="00270525" w:rsidRPr="00634251" w14:paraId="66F24AB8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04B40AEB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0A138CDA" w14:textId="77777777" w:rsidR="00270525" w:rsidRPr="00034924" w:rsidRDefault="00270525" w:rsidP="0052192E">
            <w:pPr>
              <w:ind w:left="0" w:hanging="2"/>
            </w:pPr>
            <w:r w:rsidRPr="00034924">
              <w:t xml:space="preserve">МБОУ </w:t>
            </w:r>
            <w:r>
              <w:t>«</w:t>
            </w:r>
            <w:r w:rsidRPr="00034924">
              <w:t>СОШ №</w:t>
            </w:r>
            <w:r>
              <w:t xml:space="preserve"> </w:t>
            </w:r>
            <w:r w:rsidRPr="00034924">
              <w:t>3</w:t>
            </w:r>
            <w:r>
              <w:t>»</w:t>
            </w:r>
            <w:r w:rsidRPr="00034924">
              <w:t xml:space="preserve"> города  Пикалёво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2B0F3281" w14:textId="77777777" w:rsidR="00270525" w:rsidRPr="00437257" w:rsidRDefault="00270525" w:rsidP="0052192E">
            <w:pPr>
              <w:ind w:left="0" w:hanging="2"/>
              <w:jc w:val="center"/>
            </w:pPr>
            <w:r w:rsidRPr="00437257">
              <w:t>5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01115842" w14:textId="77777777" w:rsidR="00270525" w:rsidRPr="00437257" w:rsidRDefault="00270525" w:rsidP="0052192E">
            <w:pPr>
              <w:ind w:left="0" w:hanging="2"/>
              <w:jc w:val="center"/>
            </w:pPr>
            <w:r w:rsidRPr="00437257">
              <w:t>22,73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117383D7" w14:textId="77777777" w:rsidR="00270525" w:rsidRPr="00437257" w:rsidRDefault="00270525" w:rsidP="0052192E">
            <w:pPr>
              <w:ind w:left="0" w:hanging="2"/>
              <w:jc w:val="center"/>
            </w:pPr>
            <w:r w:rsidRPr="00437257">
              <w:t>13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7959ADD" w14:textId="77777777" w:rsidR="00270525" w:rsidRPr="00437257" w:rsidRDefault="00270525" w:rsidP="0052192E">
            <w:pPr>
              <w:ind w:left="0" w:hanging="2"/>
              <w:jc w:val="center"/>
            </w:pPr>
            <w:r w:rsidRPr="00437257">
              <w:t>59,09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6162C166" w14:textId="77777777" w:rsidR="00270525" w:rsidRPr="00437257" w:rsidRDefault="00270525" w:rsidP="0052192E">
            <w:pPr>
              <w:ind w:left="0" w:hanging="2"/>
              <w:jc w:val="center"/>
            </w:pPr>
            <w:r w:rsidRPr="00437257">
              <w:t>3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24A25596" w14:textId="77777777" w:rsidR="00270525" w:rsidRPr="00437257" w:rsidRDefault="00270525" w:rsidP="0052192E">
            <w:pPr>
              <w:ind w:left="0" w:hanging="2"/>
              <w:jc w:val="center"/>
            </w:pPr>
            <w:r w:rsidRPr="00437257">
              <w:t>13,64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02BA3077" w14:textId="77777777" w:rsidR="00270525" w:rsidRPr="00437257" w:rsidRDefault="00270525" w:rsidP="0052192E">
            <w:pPr>
              <w:ind w:left="0" w:hanging="2"/>
              <w:jc w:val="center"/>
            </w:pPr>
            <w:r w:rsidRPr="00437257">
              <w:t>1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3BE1F7F5" w14:textId="77777777" w:rsidR="00270525" w:rsidRPr="00437257" w:rsidRDefault="00270525" w:rsidP="0052192E">
            <w:pPr>
              <w:ind w:left="0" w:hanging="2"/>
              <w:jc w:val="center"/>
            </w:pPr>
            <w:r w:rsidRPr="00437257">
              <w:t>4,55</w:t>
            </w:r>
          </w:p>
        </w:tc>
      </w:tr>
      <w:tr w:rsidR="00270525" w:rsidRPr="00634251" w14:paraId="2D887BFF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78296815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678AD567" w14:textId="77777777" w:rsidR="00270525" w:rsidRPr="00034924" w:rsidRDefault="00270525" w:rsidP="0052192E">
            <w:pPr>
              <w:ind w:left="0" w:hanging="2"/>
            </w:pPr>
            <w:r w:rsidRPr="00034924">
              <w:t xml:space="preserve">МБОУ </w:t>
            </w:r>
            <w:r>
              <w:t>«</w:t>
            </w:r>
            <w:r w:rsidRPr="00034924">
              <w:t>СОШ №</w:t>
            </w:r>
            <w:r>
              <w:t xml:space="preserve"> </w:t>
            </w:r>
            <w:r w:rsidRPr="00034924">
              <w:t>4</w:t>
            </w:r>
            <w:r>
              <w:t>»</w:t>
            </w:r>
            <w:r w:rsidRPr="00034924">
              <w:t xml:space="preserve"> г</w:t>
            </w:r>
            <w:r>
              <w:t xml:space="preserve">орода </w:t>
            </w:r>
            <w:r w:rsidRPr="00034924">
              <w:t>Пикалёво им. А.П. Румянцева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5429C049" w14:textId="77777777" w:rsidR="00270525" w:rsidRPr="00437257" w:rsidRDefault="00270525" w:rsidP="0052192E">
            <w:pPr>
              <w:ind w:left="0" w:hanging="2"/>
              <w:jc w:val="center"/>
            </w:pPr>
            <w:r w:rsidRPr="00437257">
              <w:t>3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60C291A0" w14:textId="77777777" w:rsidR="00270525" w:rsidRPr="00437257" w:rsidRDefault="00270525" w:rsidP="0052192E">
            <w:pPr>
              <w:ind w:left="0" w:hanging="2"/>
              <w:jc w:val="center"/>
            </w:pPr>
            <w:r w:rsidRPr="00437257">
              <w:t>11,54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2359908D" w14:textId="77777777" w:rsidR="00270525" w:rsidRPr="00437257" w:rsidRDefault="00270525" w:rsidP="0052192E">
            <w:pPr>
              <w:ind w:left="0" w:hanging="2"/>
              <w:jc w:val="center"/>
            </w:pPr>
            <w:r w:rsidRPr="00437257">
              <w:t>12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3E0B3A81" w14:textId="77777777" w:rsidR="00270525" w:rsidRPr="00437257" w:rsidRDefault="00270525" w:rsidP="0052192E">
            <w:pPr>
              <w:ind w:left="0" w:hanging="2"/>
              <w:jc w:val="center"/>
            </w:pPr>
            <w:r w:rsidRPr="00437257">
              <w:t>46,15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4FD03311" w14:textId="77777777" w:rsidR="00270525" w:rsidRPr="00437257" w:rsidRDefault="00270525" w:rsidP="0052192E">
            <w:pPr>
              <w:ind w:left="0" w:hanging="2"/>
              <w:jc w:val="center"/>
            </w:pPr>
            <w:r w:rsidRPr="00437257">
              <w:t>5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0143E29B" w14:textId="77777777" w:rsidR="00270525" w:rsidRPr="00437257" w:rsidRDefault="00270525" w:rsidP="0052192E">
            <w:pPr>
              <w:ind w:left="0" w:hanging="2"/>
              <w:jc w:val="center"/>
            </w:pPr>
            <w:r w:rsidRPr="00437257">
              <w:t>19,23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2458F61A" w14:textId="77777777" w:rsidR="00270525" w:rsidRPr="00437257" w:rsidRDefault="00270525" w:rsidP="0052192E">
            <w:pPr>
              <w:ind w:left="0" w:hanging="2"/>
              <w:jc w:val="center"/>
            </w:pPr>
            <w:r w:rsidRPr="00437257">
              <w:t>6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03E61A38" w14:textId="77777777" w:rsidR="00270525" w:rsidRPr="00437257" w:rsidRDefault="00270525" w:rsidP="0052192E">
            <w:pPr>
              <w:ind w:left="0" w:hanging="2"/>
              <w:jc w:val="center"/>
            </w:pPr>
            <w:r w:rsidRPr="00437257">
              <w:t>23,08</w:t>
            </w:r>
          </w:p>
        </w:tc>
      </w:tr>
      <w:tr w:rsidR="00270525" w:rsidRPr="00634251" w14:paraId="7A9DD674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6809B6D2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57B77BEE" w14:textId="77777777" w:rsidR="00270525" w:rsidRPr="00034924" w:rsidRDefault="00270525" w:rsidP="0052192E">
            <w:pPr>
              <w:ind w:left="0" w:hanging="2"/>
            </w:pPr>
            <w:r w:rsidRPr="00034924">
              <w:t xml:space="preserve">МБОУ </w:t>
            </w:r>
            <w:r>
              <w:t>«</w:t>
            </w:r>
            <w:r w:rsidRPr="00034924">
              <w:t xml:space="preserve">Борская </w:t>
            </w:r>
            <w:r>
              <w:t>СОШ»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351A2F54" w14:textId="77777777" w:rsidR="00270525" w:rsidRPr="00437257" w:rsidRDefault="00270525" w:rsidP="0052192E">
            <w:pPr>
              <w:ind w:left="0" w:hanging="2"/>
              <w:jc w:val="center"/>
            </w:pPr>
            <w:r w:rsidRPr="00437257">
              <w:t>3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8968980" w14:textId="77777777" w:rsidR="00270525" w:rsidRPr="00437257" w:rsidRDefault="00270525" w:rsidP="0052192E">
            <w:pPr>
              <w:ind w:left="0" w:hanging="2"/>
              <w:jc w:val="center"/>
            </w:pPr>
            <w:r w:rsidRPr="00437257">
              <w:t>60,00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5225C120" w14:textId="77777777" w:rsidR="00270525" w:rsidRPr="00437257" w:rsidRDefault="00270525" w:rsidP="0052192E">
            <w:pPr>
              <w:ind w:left="0" w:hanging="2"/>
              <w:jc w:val="center"/>
            </w:pPr>
            <w:r w:rsidRPr="00437257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0D6EC95C" w14:textId="77777777" w:rsidR="00270525" w:rsidRPr="00437257" w:rsidRDefault="00270525" w:rsidP="0052192E">
            <w:pPr>
              <w:ind w:left="0" w:hanging="2"/>
              <w:jc w:val="center"/>
            </w:pPr>
            <w:r w:rsidRPr="00437257">
              <w:t>40,00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6E2F9500" w14:textId="77777777" w:rsidR="00270525" w:rsidRPr="00437257" w:rsidRDefault="00270525" w:rsidP="0052192E">
            <w:pPr>
              <w:ind w:left="0" w:hanging="2"/>
              <w:jc w:val="center"/>
            </w:pPr>
            <w:r w:rsidRPr="00437257"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32742540" w14:textId="77777777" w:rsidR="00270525" w:rsidRPr="00437257" w:rsidRDefault="00270525" w:rsidP="0052192E">
            <w:pPr>
              <w:ind w:left="0" w:hanging="2"/>
              <w:jc w:val="center"/>
            </w:pPr>
            <w:r w:rsidRPr="00437257"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2CC5D2A8" w14:textId="77777777" w:rsidR="00270525" w:rsidRPr="00437257" w:rsidRDefault="00270525" w:rsidP="0052192E">
            <w:pPr>
              <w:ind w:left="0" w:hanging="2"/>
              <w:jc w:val="center"/>
            </w:pPr>
            <w:r w:rsidRPr="00437257">
              <w:t>0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3C2F38AB" w14:textId="77777777" w:rsidR="00270525" w:rsidRPr="00437257" w:rsidRDefault="00270525" w:rsidP="0052192E">
            <w:pPr>
              <w:ind w:left="0" w:hanging="2"/>
              <w:jc w:val="center"/>
            </w:pPr>
            <w:r w:rsidRPr="00437257">
              <w:t>0,00</w:t>
            </w:r>
          </w:p>
        </w:tc>
      </w:tr>
      <w:tr w:rsidR="00270525" w:rsidRPr="00634251" w14:paraId="5D5AF44F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14391448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6CCBD676" w14:textId="77777777" w:rsidR="00270525" w:rsidRDefault="00270525" w:rsidP="0052192E">
            <w:pPr>
              <w:ind w:left="0" w:hanging="2"/>
            </w:pPr>
            <w:r w:rsidRPr="00034924">
              <w:t xml:space="preserve">МБОУ </w:t>
            </w:r>
            <w:r>
              <w:t>«</w:t>
            </w:r>
            <w:r w:rsidRPr="00034924">
              <w:t>СОШИ п.</w:t>
            </w:r>
            <w:r>
              <w:t xml:space="preserve"> </w:t>
            </w:r>
            <w:r w:rsidRPr="00034924">
              <w:t>Ефимовский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62EF5192" w14:textId="77777777" w:rsidR="00270525" w:rsidRPr="00437257" w:rsidRDefault="00270525" w:rsidP="0052192E">
            <w:pPr>
              <w:ind w:left="0" w:hanging="2"/>
              <w:jc w:val="center"/>
            </w:pPr>
            <w:r w:rsidRPr="00437257">
              <w:t>3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2192CAD" w14:textId="77777777" w:rsidR="00270525" w:rsidRPr="00437257" w:rsidRDefault="00270525" w:rsidP="0052192E">
            <w:pPr>
              <w:ind w:left="0" w:hanging="2"/>
              <w:jc w:val="center"/>
            </w:pPr>
            <w:r w:rsidRPr="00437257">
              <w:t>21,43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6AD3AC22" w14:textId="77777777" w:rsidR="00270525" w:rsidRPr="00437257" w:rsidRDefault="00270525" w:rsidP="0052192E">
            <w:pPr>
              <w:ind w:left="0" w:hanging="2"/>
              <w:jc w:val="center"/>
            </w:pPr>
            <w:r w:rsidRPr="00437257">
              <w:t>9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557F7289" w14:textId="77777777" w:rsidR="00270525" w:rsidRPr="00437257" w:rsidRDefault="00270525" w:rsidP="0052192E">
            <w:pPr>
              <w:ind w:left="0" w:hanging="2"/>
              <w:jc w:val="center"/>
            </w:pPr>
            <w:r w:rsidRPr="00437257">
              <w:t>64,29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1559D80D" w14:textId="77777777" w:rsidR="00270525" w:rsidRPr="00437257" w:rsidRDefault="00270525" w:rsidP="0052192E">
            <w:pPr>
              <w:ind w:left="0" w:hanging="2"/>
              <w:jc w:val="center"/>
            </w:pPr>
            <w:r w:rsidRPr="00437257">
              <w:t>1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32C21BE0" w14:textId="77777777" w:rsidR="00270525" w:rsidRPr="00437257" w:rsidRDefault="00270525" w:rsidP="0052192E">
            <w:pPr>
              <w:ind w:left="0" w:hanging="2"/>
              <w:jc w:val="center"/>
            </w:pPr>
            <w:r w:rsidRPr="00437257">
              <w:t>7,14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5BB44035" w14:textId="77777777" w:rsidR="00270525" w:rsidRPr="00437257" w:rsidRDefault="00270525" w:rsidP="0052192E">
            <w:pPr>
              <w:ind w:left="0" w:hanging="2"/>
              <w:jc w:val="center"/>
            </w:pPr>
            <w:r w:rsidRPr="00437257">
              <w:t>1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2D10174F" w14:textId="77777777" w:rsidR="00270525" w:rsidRDefault="00270525" w:rsidP="0052192E">
            <w:pPr>
              <w:ind w:left="0" w:hanging="2"/>
              <w:jc w:val="center"/>
            </w:pPr>
            <w:r w:rsidRPr="00437257">
              <w:t>7,14</w:t>
            </w:r>
          </w:p>
        </w:tc>
      </w:tr>
      <w:tr w:rsidR="00270525" w:rsidRPr="00634251" w14:paraId="1C6C23F2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055B66E6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1E87441F" w14:textId="77777777" w:rsidR="00270525" w:rsidRPr="00F209C2" w:rsidRDefault="00270525" w:rsidP="0052192E">
            <w:pPr>
              <w:ind w:left="0" w:hanging="2"/>
            </w:pPr>
            <w:r w:rsidRPr="00F209C2">
              <w:t xml:space="preserve">МОУ </w:t>
            </w:r>
            <w:r>
              <w:t>«</w:t>
            </w:r>
            <w:r w:rsidRPr="00F209C2">
              <w:t>Волосовская СОШ № 1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464D2670" w14:textId="77777777" w:rsidR="00270525" w:rsidRPr="00AC35AA" w:rsidRDefault="00270525" w:rsidP="0052192E">
            <w:pPr>
              <w:ind w:left="0" w:hanging="2"/>
              <w:jc w:val="center"/>
            </w:pPr>
            <w:r w:rsidRPr="00AC35AA">
              <w:t>10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8C873FA" w14:textId="77777777" w:rsidR="00270525" w:rsidRPr="00AC35AA" w:rsidRDefault="00270525" w:rsidP="0052192E">
            <w:pPr>
              <w:ind w:left="0" w:hanging="2"/>
              <w:jc w:val="center"/>
            </w:pPr>
            <w:r w:rsidRPr="00AC35AA">
              <w:t>23,26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5D15F6C4" w14:textId="77777777" w:rsidR="00270525" w:rsidRPr="00AC35AA" w:rsidRDefault="00270525" w:rsidP="0052192E">
            <w:pPr>
              <w:ind w:left="0" w:hanging="2"/>
              <w:jc w:val="center"/>
            </w:pPr>
            <w:r w:rsidRPr="00AC35AA">
              <w:t>22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2EA898D8" w14:textId="77777777" w:rsidR="00270525" w:rsidRPr="00AC35AA" w:rsidRDefault="00270525" w:rsidP="0052192E">
            <w:pPr>
              <w:ind w:left="0" w:hanging="2"/>
              <w:jc w:val="center"/>
            </w:pPr>
            <w:r w:rsidRPr="00AC35AA">
              <w:t>51,16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14FC4F91" w14:textId="77777777" w:rsidR="00270525" w:rsidRPr="00AC35AA" w:rsidRDefault="00270525" w:rsidP="0052192E">
            <w:pPr>
              <w:ind w:left="0" w:hanging="2"/>
              <w:jc w:val="center"/>
            </w:pPr>
            <w:r w:rsidRPr="00AC35AA">
              <w:t>6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2E8530E3" w14:textId="77777777" w:rsidR="00270525" w:rsidRPr="00AC35AA" w:rsidRDefault="00270525" w:rsidP="0052192E">
            <w:pPr>
              <w:ind w:left="0" w:hanging="2"/>
              <w:jc w:val="center"/>
            </w:pPr>
            <w:r w:rsidRPr="00AC35AA">
              <w:t>13,95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46B14BAE" w14:textId="77777777" w:rsidR="00270525" w:rsidRPr="00AC35AA" w:rsidRDefault="00270525" w:rsidP="0052192E">
            <w:pPr>
              <w:ind w:left="0" w:hanging="2"/>
              <w:jc w:val="center"/>
            </w:pPr>
            <w:r w:rsidRPr="00AC35AA">
              <w:t>5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1AB13C89" w14:textId="77777777" w:rsidR="00270525" w:rsidRPr="00AC35AA" w:rsidRDefault="00270525" w:rsidP="0052192E">
            <w:pPr>
              <w:ind w:left="0" w:hanging="2"/>
              <w:jc w:val="center"/>
            </w:pPr>
            <w:r w:rsidRPr="00AC35AA">
              <w:t>11,63</w:t>
            </w:r>
          </w:p>
        </w:tc>
      </w:tr>
      <w:tr w:rsidR="00270525" w:rsidRPr="00634251" w14:paraId="727804F8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7BABBC06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06592C77" w14:textId="77777777" w:rsidR="00270525" w:rsidRPr="00F209C2" w:rsidRDefault="00270525" w:rsidP="0052192E">
            <w:pPr>
              <w:ind w:left="0" w:hanging="2"/>
            </w:pPr>
            <w:r w:rsidRPr="00F209C2">
              <w:t xml:space="preserve">МОУ </w:t>
            </w:r>
            <w:r>
              <w:t>«</w:t>
            </w:r>
            <w:r w:rsidRPr="00F209C2">
              <w:t>В</w:t>
            </w:r>
            <w:r>
              <w:t xml:space="preserve">олосовская </w:t>
            </w:r>
            <w:r w:rsidRPr="00F209C2">
              <w:t>СОШ № 2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260B957E" w14:textId="77777777" w:rsidR="00270525" w:rsidRPr="00AC35AA" w:rsidRDefault="00270525" w:rsidP="0052192E">
            <w:pPr>
              <w:ind w:left="0" w:hanging="2"/>
              <w:jc w:val="center"/>
            </w:pPr>
            <w:r w:rsidRPr="00AC35AA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2572C875" w14:textId="77777777" w:rsidR="00270525" w:rsidRPr="00AC35AA" w:rsidRDefault="00270525" w:rsidP="0052192E">
            <w:pPr>
              <w:ind w:left="0" w:hanging="2"/>
              <w:jc w:val="center"/>
            </w:pPr>
            <w:r w:rsidRPr="00AC35AA">
              <w:t>100,00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3F81077F" w14:textId="77777777" w:rsidR="00270525" w:rsidRPr="00AC35AA" w:rsidRDefault="00270525" w:rsidP="0052192E">
            <w:pPr>
              <w:ind w:left="0" w:hanging="2"/>
              <w:jc w:val="center"/>
            </w:pPr>
            <w:r w:rsidRPr="00AC35AA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5409688E" w14:textId="77777777" w:rsidR="00270525" w:rsidRPr="00AC35AA" w:rsidRDefault="00270525" w:rsidP="0052192E">
            <w:pPr>
              <w:ind w:left="0" w:hanging="2"/>
              <w:jc w:val="center"/>
            </w:pPr>
            <w:r w:rsidRPr="00AC35AA"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07FCEC20" w14:textId="77777777" w:rsidR="00270525" w:rsidRPr="00AC35AA" w:rsidRDefault="00270525" w:rsidP="0052192E">
            <w:pPr>
              <w:ind w:left="0" w:hanging="2"/>
              <w:jc w:val="center"/>
            </w:pPr>
            <w:r w:rsidRPr="00AC35AA"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0CFB479E" w14:textId="77777777" w:rsidR="00270525" w:rsidRPr="00AC35AA" w:rsidRDefault="00270525" w:rsidP="0052192E">
            <w:pPr>
              <w:ind w:left="0" w:hanging="2"/>
              <w:jc w:val="center"/>
            </w:pPr>
            <w:r w:rsidRPr="00AC35AA"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1EF73086" w14:textId="77777777" w:rsidR="00270525" w:rsidRPr="00AC35AA" w:rsidRDefault="00270525" w:rsidP="0052192E">
            <w:pPr>
              <w:ind w:left="0" w:hanging="2"/>
              <w:jc w:val="center"/>
            </w:pPr>
            <w:r w:rsidRPr="00AC35AA">
              <w:t>0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0C0D3A08" w14:textId="77777777" w:rsidR="00270525" w:rsidRPr="00AC35AA" w:rsidRDefault="00270525" w:rsidP="0052192E">
            <w:pPr>
              <w:ind w:left="0" w:hanging="2"/>
              <w:jc w:val="center"/>
            </w:pPr>
            <w:r w:rsidRPr="00AC35AA">
              <w:t>0,00</w:t>
            </w:r>
          </w:p>
        </w:tc>
      </w:tr>
      <w:tr w:rsidR="00270525" w:rsidRPr="00634251" w14:paraId="00A4960E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0163838D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61BA6973" w14:textId="77777777" w:rsidR="00270525" w:rsidRPr="00F209C2" w:rsidRDefault="00270525" w:rsidP="0052192E">
            <w:pPr>
              <w:ind w:left="0" w:hanging="2"/>
            </w:pPr>
            <w:r w:rsidRPr="00F209C2">
              <w:t xml:space="preserve">МОУ </w:t>
            </w:r>
            <w:r>
              <w:t>«</w:t>
            </w:r>
            <w:proofErr w:type="spellStart"/>
            <w:r w:rsidRPr="00F209C2">
              <w:t>Бегуницкая</w:t>
            </w:r>
            <w:proofErr w:type="spellEnd"/>
            <w:r w:rsidRPr="00F209C2">
              <w:t xml:space="preserve"> СОШ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476C4794" w14:textId="77777777" w:rsidR="00270525" w:rsidRPr="00AC35AA" w:rsidRDefault="00270525" w:rsidP="0052192E">
            <w:pPr>
              <w:ind w:left="0" w:hanging="2"/>
              <w:jc w:val="center"/>
            </w:pPr>
            <w:r w:rsidRPr="00AC35AA">
              <w:t>4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2002E62A" w14:textId="77777777" w:rsidR="00270525" w:rsidRPr="00AC35AA" w:rsidRDefault="00270525" w:rsidP="0052192E">
            <w:pPr>
              <w:ind w:left="0" w:hanging="2"/>
              <w:jc w:val="center"/>
            </w:pPr>
            <w:r w:rsidRPr="00AC35AA">
              <w:t>44,44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2A44943A" w14:textId="77777777" w:rsidR="00270525" w:rsidRPr="00AC35AA" w:rsidRDefault="00270525" w:rsidP="0052192E">
            <w:pPr>
              <w:ind w:left="0" w:hanging="2"/>
              <w:jc w:val="center"/>
            </w:pPr>
            <w:r w:rsidRPr="00AC35AA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23F74D0A" w14:textId="77777777" w:rsidR="00270525" w:rsidRPr="00AC35AA" w:rsidRDefault="00270525" w:rsidP="0052192E">
            <w:pPr>
              <w:ind w:left="0" w:hanging="2"/>
              <w:jc w:val="center"/>
            </w:pPr>
            <w:r w:rsidRPr="00AC35AA">
              <w:t>22,22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6153358C" w14:textId="77777777" w:rsidR="00270525" w:rsidRPr="00AC35AA" w:rsidRDefault="00270525" w:rsidP="0052192E">
            <w:pPr>
              <w:ind w:left="0" w:hanging="2"/>
              <w:jc w:val="center"/>
            </w:pPr>
            <w:r w:rsidRPr="00AC35AA">
              <w:t>3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503A2F8C" w14:textId="77777777" w:rsidR="00270525" w:rsidRPr="00AC35AA" w:rsidRDefault="00270525" w:rsidP="0052192E">
            <w:pPr>
              <w:ind w:left="0" w:hanging="2"/>
              <w:jc w:val="center"/>
            </w:pPr>
            <w:r w:rsidRPr="00AC35AA">
              <w:t>33,33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633EF914" w14:textId="77777777" w:rsidR="00270525" w:rsidRPr="00AC35AA" w:rsidRDefault="00270525" w:rsidP="0052192E">
            <w:pPr>
              <w:ind w:left="0" w:hanging="2"/>
              <w:jc w:val="center"/>
            </w:pPr>
            <w:r w:rsidRPr="00AC35AA">
              <w:t>0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01E671B3" w14:textId="77777777" w:rsidR="00270525" w:rsidRPr="00AC35AA" w:rsidRDefault="00270525" w:rsidP="0052192E">
            <w:pPr>
              <w:ind w:left="0" w:hanging="2"/>
              <w:jc w:val="center"/>
            </w:pPr>
            <w:r w:rsidRPr="00AC35AA">
              <w:t>0,00</w:t>
            </w:r>
          </w:p>
        </w:tc>
      </w:tr>
      <w:tr w:rsidR="00270525" w:rsidRPr="00634251" w14:paraId="303F0418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451D4924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0F8BC171" w14:textId="77777777" w:rsidR="00270525" w:rsidRPr="00F209C2" w:rsidRDefault="00270525" w:rsidP="0052192E">
            <w:pPr>
              <w:ind w:left="0" w:hanging="2"/>
            </w:pPr>
            <w:r w:rsidRPr="00F209C2">
              <w:t xml:space="preserve">МОУ </w:t>
            </w:r>
            <w:r>
              <w:t>«</w:t>
            </w:r>
            <w:proofErr w:type="spellStart"/>
            <w:r>
              <w:t>Большеврудская</w:t>
            </w:r>
            <w:proofErr w:type="spellEnd"/>
            <w:r>
              <w:t xml:space="preserve"> СОШ»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7F88CAD6" w14:textId="77777777" w:rsidR="00270525" w:rsidRPr="00AC35AA" w:rsidRDefault="00270525" w:rsidP="0052192E">
            <w:pPr>
              <w:ind w:left="0" w:hanging="2"/>
              <w:jc w:val="center"/>
            </w:pPr>
            <w:r w:rsidRPr="00AC35AA">
              <w:t>4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3DDA7C30" w14:textId="77777777" w:rsidR="00270525" w:rsidRPr="00AC35AA" w:rsidRDefault="00270525" w:rsidP="0052192E">
            <w:pPr>
              <w:ind w:left="0" w:hanging="2"/>
              <w:jc w:val="center"/>
            </w:pPr>
            <w:r w:rsidRPr="00AC35AA">
              <w:t>50,00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01DB0E70" w14:textId="77777777" w:rsidR="00270525" w:rsidRPr="00AC35AA" w:rsidRDefault="00270525" w:rsidP="0052192E">
            <w:pPr>
              <w:ind w:left="0" w:hanging="2"/>
              <w:jc w:val="center"/>
            </w:pPr>
            <w:r w:rsidRPr="00AC35AA">
              <w:t>3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BC59FBA" w14:textId="77777777" w:rsidR="00270525" w:rsidRPr="00AC35AA" w:rsidRDefault="00270525" w:rsidP="0052192E">
            <w:pPr>
              <w:ind w:left="0" w:hanging="2"/>
              <w:jc w:val="center"/>
            </w:pPr>
            <w:r w:rsidRPr="00AC35AA">
              <w:t>37,50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778D6F85" w14:textId="77777777" w:rsidR="00270525" w:rsidRPr="00AC35AA" w:rsidRDefault="00270525" w:rsidP="0052192E">
            <w:pPr>
              <w:ind w:left="0" w:hanging="2"/>
              <w:jc w:val="center"/>
            </w:pPr>
            <w:r w:rsidRPr="00AC35AA">
              <w:t>1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07FC4711" w14:textId="77777777" w:rsidR="00270525" w:rsidRPr="00AC35AA" w:rsidRDefault="00270525" w:rsidP="0052192E">
            <w:pPr>
              <w:ind w:left="0" w:hanging="2"/>
              <w:jc w:val="center"/>
            </w:pPr>
            <w:r w:rsidRPr="00AC35AA">
              <w:t>12,50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743F137D" w14:textId="77777777" w:rsidR="00270525" w:rsidRPr="00AC35AA" w:rsidRDefault="00270525" w:rsidP="0052192E">
            <w:pPr>
              <w:ind w:left="0" w:hanging="2"/>
              <w:jc w:val="center"/>
            </w:pPr>
            <w:r w:rsidRPr="00AC35AA">
              <w:t>0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32DBAB15" w14:textId="77777777" w:rsidR="00270525" w:rsidRPr="00AC35AA" w:rsidRDefault="00270525" w:rsidP="0052192E">
            <w:pPr>
              <w:ind w:left="0" w:hanging="2"/>
              <w:jc w:val="center"/>
            </w:pPr>
            <w:r w:rsidRPr="00AC35AA">
              <w:t>0,00</w:t>
            </w:r>
          </w:p>
        </w:tc>
      </w:tr>
      <w:tr w:rsidR="00270525" w:rsidRPr="00634251" w14:paraId="1D1D98B0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7C8CE0C9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43987794" w14:textId="77777777" w:rsidR="00270525" w:rsidRPr="00F209C2" w:rsidRDefault="00270525" w:rsidP="0052192E">
            <w:pPr>
              <w:ind w:left="0" w:hanging="2"/>
            </w:pPr>
            <w:r>
              <w:t>МКОУ «</w:t>
            </w:r>
            <w:proofErr w:type="spellStart"/>
            <w:r>
              <w:t>Кикеренская</w:t>
            </w:r>
            <w:proofErr w:type="spellEnd"/>
            <w:r>
              <w:t xml:space="preserve"> СОШ»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4B304CA5" w14:textId="77777777" w:rsidR="00270525" w:rsidRPr="00AC35AA" w:rsidRDefault="00270525" w:rsidP="0052192E">
            <w:pPr>
              <w:ind w:left="0" w:hanging="2"/>
              <w:jc w:val="center"/>
            </w:pPr>
            <w:r w:rsidRPr="00AC35AA">
              <w:t>5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6F934A7" w14:textId="77777777" w:rsidR="00270525" w:rsidRPr="00AC35AA" w:rsidRDefault="00270525" w:rsidP="0052192E">
            <w:pPr>
              <w:ind w:left="0" w:hanging="2"/>
              <w:jc w:val="center"/>
            </w:pPr>
            <w:r w:rsidRPr="00AC35AA">
              <w:t>50,00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7165B4EB" w14:textId="77777777" w:rsidR="00270525" w:rsidRPr="00AC35AA" w:rsidRDefault="00270525" w:rsidP="0052192E">
            <w:pPr>
              <w:ind w:left="0" w:hanging="2"/>
              <w:jc w:val="center"/>
            </w:pPr>
            <w:r w:rsidRPr="00AC35AA">
              <w:t>4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65DA9BCC" w14:textId="77777777" w:rsidR="00270525" w:rsidRPr="00AC35AA" w:rsidRDefault="00270525" w:rsidP="0052192E">
            <w:pPr>
              <w:ind w:left="0" w:hanging="2"/>
              <w:jc w:val="center"/>
            </w:pPr>
            <w:r w:rsidRPr="00AC35AA">
              <w:t>40,00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0E97C7B1" w14:textId="77777777" w:rsidR="00270525" w:rsidRPr="00AC35AA" w:rsidRDefault="00270525" w:rsidP="0052192E">
            <w:pPr>
              <w:ind w:left="0" w:hanging="2"/>
              <w:jc w:val="center"/>
            </w:pPr>
            <w:r w:rsidRPr="00AC35AA">
              <w:t>1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6FD477F6" w14:textId="77777777" w:rsidR="00270525" w:rsidRPr="00AC35AA" w:rsidRDefault="00270525" w:rsidP="0052192E">
            <w:pPr>
              <w:ind w:left="0" w:hanging="2"/>
              <w:jc w:val="center"/>
            </w:pPr>
            <w:r w:rsidRPr="00AC35AA">
              <w:t>10,00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450B0E14" w14:textId="77777777" w:rsidR="00270525" w:rsidRPr="00AC35AA" w:rsidRDefault="00270525" w:rsidP="0052192E">
            <w:pPr>
              <w:ind w:left="0" w:hanging="2"/>
              <w:jc w:val="center"/>
            </w:pPr>
            <w:r w:rsidRPr="00AC35AA">
              <w:t>0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5427FCE4" w14:textId="77777777" w:rsidR="00270525" w:rsidRPr="00AC35AA" w:rsidRDefault="00270525" w:rsidP="0052192E">
            <w:pPr>
              <w:ind w:left="0" w:hanging="2"/>
              <w:jc w:val="center"/>
            </w:pPr>
            <w:r w:rsidRPr="00AC35AA">
              <w:t>0,00</w:t>
            </w:r>
          </w:p>
        </w:tc>
      </w:tr>
      <w:tr w:rsidR="00270525" w:rsidRPr="00634251" w14:paraId="260C7131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137753F5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63DCA46F" w14:textId="77777777" w:rsidR="00270525" w:rsidRDefault="00270525" w:rsidP="0052192E">
            <w:pPr>
              <w:ind w:left="0" w:hanging="2"/>
            </w:pPr>
            <w:r w:rsidRPr="00F209C2">
              <w:t xml:space="preserve">МОУ </w:t>
            </w:r>
            <w:r>
              <w:t>«</w:t>
            </w:r>
            <w:r w:rsidRPr="00F209C2">
              <w:t>Сельцовская СОШ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229D2CA3" w14:textId="77777777" w:rsidR="00270525" w:rsidRPr="00AC35AA" w:rsidRDefault="00270525" w:rsidP="0052192E">
            <w:pPr>
              <w:ind w:left="0" w:hanging="2"/>
              <w:jc w:val="center"/>
            </w:pPr>
            <w:r w:rsidRPr="00AC35AA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02C63BCA" w14:textId="77777777" w:rsidR="00270525" w:rsidRPr="00AC35AA" w:rsidRDefault="00270525" w:rsidP="0052192E">
            <w:pPr>
              <w:ind w:left="0" w:hanging="2"/>
              <w:jc w:val="center"/>
            </w:pPr>
            <w:r w:rsidRPr="00AC35AA">
              <w:t>20,00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09F06E4E" w14:textId="77777777" w:rsidR="00270525" w:rsidRPr="00AC35AA" w:rsidRDefault="00270525" w:rsidP="0052192E">
            <w:pPr>
              <w:ind w:left="0" w:hanging="2"/>
              <w:jc w:val="center"/>
            </w:pPr>
            <w:r w:rsidRPr="00AC35AA">
              <w:t>5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67C46979" w14:textId="77777777" w:rsidR="00270525" w:rsidRPr="00AC35AA" w:rsidRDefault="00270525" w:rsidP="0052192E">
            <w:pPr>
              <w:ind w:left="0" w:hanging="2"/>
              <w:jc w:val="center"/>
            </w:pPr>
            <w:r w:rsidRPr="00AC35AA">
              <w:t>50,00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750F2E32" w14:textId="77777777" w:rsidR="00270525" w:rsidRPr="00AC35AA" w:rsidRDefault="00270525" w:rsidP="0052192E">
            <w:pPr>
              <w:ind w:left="0" w:hanging="2"/>
              <w:jc w:val="center"/>
            </w:pPr>
            <w:r w:rsidRPr="00AC35AA">
              <w:t>2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626C309E" w14:textId="77777777" w:rsidR="00270525" w:rsidRPr="00AC35AA" w:rsidRDefault="00270525" w:rsidP="0052192E">
            <w:pPr>
              <w:ind w:left="0" w:hanging="2"/>
              <w:jc w:val="center"/>
            </w:pPr>
            <w:r w:rsidRPr="00AC35AA">
              <w:t>20,00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6B92125C" w14:textId="77777777" w:rsidR="00270525" w:rsidRPr="00AC35AA" w:rsidRDefault="00270525" w:rsidP="0052192E">
            <w:pPr>
              <w:ind w:left="0" w:hanging="2"/>
              <w:jc w:val="center"/>
            </w:pPr>
            <w:r w:rsidRPr="00AC35AA">
              <w:t>1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5DD74204" w14:textId="77777777" w:rsidR="00270525" w:rsidRDefault="00270525" w:rsidP="0052192E">
            <w:pPr>
              <w:ind w:left="0" w:hanging="2"/>
              <w:jc w:val="center"/>
            </w:pPr>
            <w:r w:rsidRPr="00AC35AA">
              <w:t>10,00</w:t>
            </w:r>
          </w:p>
        </w:tc>
      </w:tr>
      <w:tr w:rsidR="00270525" w:rsidRPr="00634251" w14:paraId="61B604B0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465F2131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4A893E13" w14:textId="77777777" w:rsidR="00270525" w:rsidRPr="002846E4" w:rsidRDefault="00270525" w:rsidP="0052192E">
            <w:pPr>
              <w:ind w:left="0" w:hanging="2"/>
            </w:pPr>
            <w:r w:rsidRPr="002846E4">
              <w:t xml:space="preserve">МОБУ </w:t>
            </w:r>
            <w:r>
              <w:t>«</w:t>
            </w:r>
            <w:r w:rsidRPr="002846E4">
              <w:t>Волховская городская гимназия №</w:t>
            </w:r>
            <w:r>
              <w:t xml:space="preserve"> </w:t>
            </w:r>
            <w:r w:rsidRPr="002846E4">
              <w:t>3 имени Героя Советского Союза  Александра Лукьянова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0E1F409D" w14:textId="77777777" w:rsidR="00270525" w:rsidRPr="00986C8D" w:rsidRDefault="00270525" w:rsidP="0052192E">
            <w:pPr>
              <w:ind w:left="0" w:hanging="2"/>
              <w:jc w:val="center"/>
            </w:pPr>
            <w:r w:rsidRPr="00986C8D">
              <w:t>4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5FFE751D" w14:textId="77777777" w:rsidR="00270525" w:rsidRPr="00986C8D" w:rsidRDefault="00270525" w:rsidP="0052192E">
            <w:pPr>
              <w:ind w:left="0" w:hanging="2"/>
              <w:jc w:val="center"/>
            </w:pPr>
            <w:r w:rsidRPr="00986C8D">
              <w:t>14,81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3FDFCE93" w14:textId="77777777" w:rsidR="00270525" w:rsidRPr="00986C8D" w:rsidRDefault="00270525" w:rsidP="0052192E">
            <w:pPr>
              <w:ind w:left="0" w:hanging="2"/>
              <w:jc w:val="center"/>
            </w:pPr>
            <w:r w:rsidRPr="00986C8D">
              <w:t>13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0804AC9B" w14:textId="77777777" w:rsidR="00270525" w:rsidRPr="00986C8D" w:rsidRDefault="00270525" w:rsidP="0052192E">
            <w:pPr>
              <w:ind w:left="0" w:hanging="2"/>
              <w:jc w:val="center"/>
            </w:pPr>
            <w:r w:rsidRPr="00986C8D">
              <w:t>48,15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365E698F" w14:textId="77777777" w:rsidR="00270525" w:rsidRPr="00986C8D" w:rsidRDefault="00270525" w:rsidP="0052192E">
            <w:pPr>
              <w:ind w:left="0" w:hanging="2"/>
              <w:jc w:val="center"/>
            </w:pPr>
            <w:r w:rsidRPr="00986C8D">
              <w:t>5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5F047614" w14:textId="77777777" w:rsidR="00270525" w:rsidRPr="00986C8D" w:rsidRDefault="00270525" w:rsidP="0052192E">
            <w:pPr>
              <w:ind w:left="0" w:hanging="2"/>
              <w:jc w:val="center"/>
            </w:pPr>
            <w:r w:rsidRPr="00986C8D">
              <w:t>18,52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4932C305" w14:textId="77777777" w:rsidR="00270525" w:rsidRPr="00986C8D" w:rsidRDefault="00270525" w:rsidP="0052192E">
            <w:pPr>
              <w:ind w:left="0" w:hanging="2"/>
              <w:jc w:val="center"/>
            </w:pPr>
            <w:r w:rsidRPr="00986C8D">
              <w:t>5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3B7063EB" w14:textId="77777777" w:rsidR="00270525" w:rsidRPr="00986C8D" w:rsidRDefault="00270525" w:rsidP="0052192E">
            <w:pPr>
              <w:ind w:left="0" w:hanging="2"/>
              <w:jc w:val="center"/>
            </w:pPr>
            <w:r w:rsidRPr="00986C8D">
              <w:t>18,52</w:t>
            </w:r>
          </w:p>
        </w:tc>
      </w:tr>
      <w:tr w:rsidR="00270525" w:rsidRPr="00634251" w14:paraId="665CE657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1EDEB75F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612D6C69" w14:textId="77777777" w:rsidR="00270525" w:rsidRPr="002846E4" w:rsidRDefault="00270525" w:rsidP="0052192E">
            <w:pPr>
              <w:ind w:left="0" w:hanging="2"/>
            </w:pPr>
            <w:r w:rsidRPr="002846E4">
              <w:t xml:space="preserve">МОБУ </w:t>
            </w:r>
            <w:r>
              <w:t>«</w:t>
            </w:r>
            <w:r w:rsidRPr="002846E4">
              <w:t xml:space="preserve">Волховская </w:t>
            </w:r>
            <w:r>
              <w:t>СОШ</w:t>
            </w:r>
            <w:r w:rsidRPr="002846E4">
              <w:t xml:space="preserve"> № 1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26A4DB20" w14:textId="77777777" w:rsidR="00270525" w:rsidRPr="00986C8D" w:rsidRDefault="00270525" w:rsidP="0052192E">
            <w:pPr>
              <w:ind w:left="0" w:hanging="2"/>
              <w:jc w:val="center"/>
            </w:pPr>
            <w:r w:rsidRPr="00986C8D">
              <w:t>7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D773272" w14:textId="77777777" w:rsidR="00270525" w:rsidRPr="00986C8D" w:rsidRDefault="00270525" w:rsidP="0052192E">
            <w:pPr>
              <w:ind w:left="0" w:hanging="2"/>
              <w:jc w:val="center"/>
            </w:pPr>
            <w:r w:rsidRPr="00986C8D">
              <w:t>30,43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00D6EE66" w14:textId="77777777" w:rsidR="00270525" w:rsidRPr="00986C8D" w:rsidRDefault="00270525" w:rsidP="0052192E">
            <w:pPr>
              <w:ind w:left="0" w:hanging="2"/>
              <w:jc w:val="center"/>
            </w:pPr>
            <w:r w:rsidRPr="00986C8D">
              <w:t>11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50846E42" w14:textId="77777777" w:rsidR="00270525" w:rsidRPr="00986C8D" w:rsidRDefault="00270525" w:rsidP="0052192E">
            <w:pPr>
              <w:ind w:left="0" w:hanging="2"/>
              <w:jc w:val="center"/>
            </w:pPr>
            <w:r w:rsidRPr="00986C8D">
              <w:t>47,83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0386C474" w14:textId="77777777" w:rsidR="00270525" w:rsidRPr="00986C8D" w:rsidRDefault="00270525" w:rsidP="0052192E">
            <w:pPr>
              <w:ind w:left="0" w:hanging="2"/>
              <w:jc w:val="center"/>
            </w:pPr>
            <w:r w:rsidRPr="00986C8D">
              <w:t>3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642B5959" w14:textId="77777777" w:rsidR="00270525" w:rsidRPr="00986C8D" w:rsidRDefault="00270525" w:rsidP="0052192E">
            <w:pPr>
              <w:ind w:left="0" w:hanging="2"/>
              <w:jc w:val="center"/>
            </w:pPr>
            <w:r w:rsidRPr="00986C8D">
              <w:t>13,04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6E0FA8E9" w14:textId="77777777" w:rsidR="00270525" w:rsidRPr="00986C8D" w:rsidRDefault="00270525" w:rsidP="0052192E">
            <w:pPr>
              <w:ind w:left="0" w:hanging="2"/>
              <w:jc w:val="center"/>
            </w:pPr>
            <w:r w:rsidRPr="00986C8D">
              <w:t>2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69CFDCF7" w14:textId="77777777" w:rsidR="00270525" w:rsidRPr="00986C8D" w:rsidRDefault="00270525" w:rsidP="0052192E">
            <w:pPr>
              <w:ind w:left="0" w:hanging="2"/>
              <w:jc w:val="center"/>
            </w:pPr>
            <w:r w:rsidRPr="00986C8D">
              <w:t>8,70</w:t>
            </w:r>
          </w:p>
        </w:tc>
      </w:tr>
      <w:tr w:rsidR="00270525" w:rsidRPr="00634251" w14:paraId="07BF7CA8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14FD860D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5D0C7085" w14:textId="77777777" w:rsidR="00270525" w:rsidRPr="002846E4" w:rsidRDefault="00270525" w:rsidP="0052192E">
            <w:pPr>
              <w:ind w:left="0" w:hanging="2"/>
            </w:pPr>
            <w:r w:rsidRPr="002846E4">
              <w:t xml:space="preserve">МОБУ </w:t>
            </w:r>
            <w:r>
              <w:t>«</w:t>
            </w:r>
            <w:r w:rsidRPr="002846E4">
              <w:t xml:space="preserve">Волховская </w:t>
            </w:r>
            <w:r>
              <w:t>СОШ</w:t>
            </w:r>
            <w:r w:rsidRPr="002846E4">
              <w:t xml:space="preserve"> №</w:t>
            </w:r>
            <w:r>
              <w:t xml:space="preserve"> </w:t>
            </w:r>
            <w:r w:rsidRPr="002846E4">
              <w:t>5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41458950" w14:textId="77777777" w:rsidR="00270525" w:rsidRPr="00986C8D" w:rsidRDefault="00270525" w:rsidP="0052192E">
            <w:pPr>
              <w:ind w:left="0" w:hanging="2"/>
              <w:jc w:val="center"/>
            </w:pPr>
            <w:r w:rsidRPr="00986C8D">
              <w:t>5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23B1AA97" w14:textId="77777777" w:rsidR="00270525" w:rsidRPr="00986C8D" w:rsidRDefault="00270525" w:rsidP="0052192E">
            <w:pPr>
              <w:ind w:left="0" w:hanging="2"/>
              <w:jc w:val="center"/>
            </w:pPr>
            <w:r w:rsidRPr="00986C8D">
              <w:t>29,41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71EA253D" w14:textId="77777777" w:rsidR="00270525" w:rsidRPr="00986C8D" w:rsidRDefault="00270525" w:rsidP="0052192E">
            <w:pPr>
              <w:ind w:left="0" w:hanging="2"/>
              <w:jc w:val="center"/>
            </w:pPr>
            <w:r w:rsidRPr="00986C8D">
              <w:t>10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3EA392D1" w14:textId="77777777" w:rsidR="00270525" w:rsidRPr="00986C8D" w:rsidRDefault="00270525" w:rsidP="0052192E">
            <w:pPr>
              <w:ind w:left="0" w:hanging="2"/>
              <w:jc w:val="center"/>
            </w:pPr>
            <w:r w:rsidRPr="00986C8D">
              <w:t>58,82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244426EE" w14:textId="77777777" w:rsidR="00270525" w:rsidRPr="00986C8D" w:rsidRDefault="00270525" w:rsidP="0052192E">
            <w:pPr>
              <w:ind w:left="0" w:hanging="2"/>
              <w:jc w:val="center"/>
            </w:pPr>
            <w:r w:rsidRPr="00986C8D">
              <w:t>2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65964B7B" w14:textId="77777777" w:rsidR="00270525" w:rsidRPr="00986C8D" w:rsidRDefault="00270525" w:rsidP="0052192E">
            <w:pPr>
              <w:ind w:left="0" w:hanging="2"/>
              <w:jc w:val="center"/>
            </w:pPr>
            <w:r w:rsidRPr="00986C8D">
              <w:t>11,76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51DA916A" w14:textId="77777777" w:rsidR="00270525" w:rsidRPr="00986C8D" w:rsidRDefault="00270525" w:rsidP="0052192E">
            <w:pPr>
              <w:ind w:left="0" w:hanging="2"/>
              <w:jc w:val="center"/>
            </w:pPr>
            <w:r w:rsidRPr="00986C8D">
              <w:t>0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49096048" w14:textId="77777777" w:rsidR="00270525" w:rsidRPr="00986C8D" w:rsidRDefault="00270525" w:rsidP="0052192E">
            <w:pPr>
              <w:ind w:left="0" w:hanging="2"/>
              <w:jc w:val="center"/>
            </w:pPr>
            <w:r w:rsidRPr="00986C8D">
              <w:t>0,00</w:t>
            </w:r>
          </w:p>
        </w:tc>
      </w:tr>
      <w:tr w:rsidR="00270525" w:rsidRPr="00634251" w14:paraId="37D21A7C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581DEBFB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0EF2E9CF" w14:textId="77777777" w:rsidR="00270525" w:rsidRPr="002846E4" w:rsidRDefault="00270525" w:rsidP="0052192E">
            <w:pPr>
              <w:ind w:left="0" w:hanging="2"/>
            </w:pPr>
            <w:r w:rsidRPr="002846E4">
              <w:t xml:space="preserve">МОБУ </w:t>
            </w:r>
            <w:r>
              <w:t>«</w:t>
            </w:r>
            <w:r w:rsidRPr="002846E4">
              <w:t xml:space="preserve">Волховская </w:t>
            </w:r>
            <w:r>
              <w:t>СОШ</w:t>
            </w:r>
            <w:r w:rsidRPr="002846E4">
              <w:t xml:space="preserve"> № 6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180053B6" w14:textId="77777777" w:rsidR="00270525" w:rsidRPr="00986C8D" w:rsidRDefault="00270525" w:rsidP="0052192E">
            <w:pPr>
              <w:ind w:left="0" w:hanging="2"/>
              <w:jc w:val="center"/>
            </w:pPr>
            <w:r w:rsidRPr="00986C8D">
              <w:t>7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5F9838B8" w14:textId="77777777" w:rsidR="00270525" w:rsidRPr="00986C8D" w:rsidRDefault="00270525" w:rsidP="0052192E">
            <w:pPr>
              <w:ind w:left="0" w:hanging="2"/>
              <w:jc w:val="center"/>
            </w:pPr>
            <w:r w:rsidRPr="00986C8D">
              <w:t>35,00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6DC4CF3F" w14:textId="77777777" w:rsidR="00270525" w:rsidRPr="00986C8D" w:rsidRDefault="00270525" w:rsidP="0052192E">
            <w:pPr>
              <w:ind w:left="0" w:hanging="2"/>
              <w:jc w:val="center"/>
            </w:pPr>
            <w:r w:rsidRPr="00986C8D">
              <w:t>10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324F8D03" w14:textId="77777777" w:rsidR="00270525" w:rsidRPr="00986C8D" w:rsidRDefault="00270525" w:rsidP="0052192E">
            <w:pPr>
              <w:ind w:left="0" w:hanging="2"/>
              <w:jc w:val="center"/>
            </w:pPr>
            <w:r w:rsidRPr="00986C8D">
              <w:t>50,00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30E17FF0" w14:textId="77777777" w:rsidR="00270525" w:rsidRPr="00986C8D" w:rsidRDefault="00270525" w:rsidP="0052192E">
            <w:pPr>
              <w:ind w:left="0" w:hanging="2"/>
              <w:jc w:val="center"/>
            </w:pPr>
            <w:r w:rsidRPr="00986C8D">
              <w:t>2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55F5D77A" w14:textId="77777777" w:rsidR="00270525" w:rsidRPr="00986C8D" w:rsidRDefault="00270525" w:rsidP="0052192E">
            <w:pPr>
              <w:ind w:left="0" w:hanging="2"/>
              <w:jc w:val="center"/>
            </w:pPr>
            <w:r w:rsidRPr="00986C8D">
              <w:t>10,00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5358537D" w14:textId="77777777" w:rsidR="00270525" w:rsidRPr="00986C8D" w:rsidRDefault="00270525" w:rsidP="0052192E">
            <w:pPr>
              <w:ind w:left="0" w:hanging="2"/>
              <w:jc w:val="center"/>
            </w:pPr>
            <w:r w:rsidRPr="00986C8D">
              <w:t>1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7E87B906" w14:textId="77777777" w:rsidR="00270525" w:rsidRPr="00986C8D" w:rsidRDefault="00270525" w:rsidP="0052192E">
            <w:pPr>
              <w:ind w:left="0" w:hanging="2"/>
              <w:jc w:val="center"/>
            </w:pPr>
            <w:r w:rsidRPr="00986C8D">
              <w:t>5,00</w:t>
            </w:r>
          </w:p>
        </w:tc>
      </w:tr>
      <w:tr w:rsidR="00270525" w:rsidRPr="00634251" w14:paraId="07D160EB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124ED1E7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74D75000" w14:textId="77777777" w:rsidR="00270525" w:rsidRDefault="00270525" w:rsidP="0052192E">
            <w:pPr>
              <w:ind w:left="0" w:hanging="2"/>
            </w:pPr>
            <w:r w:rsidRPr="002846E4">
              <w:t xml:space="preserve">МОБУ </w:t>
            </w:r>
            <w:r>
              <w:t>«</w:t>
            </w:r>
            <w:r w:rsidRPr="002846E4">
              <w:t xml:space="preserve">Волховская </w:t>
            </w:r>
            <w:r>
              <w:t>СОШ</w:t>
            </w:r>
            <w:r w:rsidRPr="002846E4">
              <w:t xml:space="preserve"> № 7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0324FBFA" w14:textId="77777777" w:rsidR="00270525" w:rsidRPr="00986C8D" w:rsidRDefault="00270525" w:rsidP="0052192E">
            <w:pPr>
              <w:ind w:left="0" w:hanging="2"/>
              <w:jc w:val="center"/>
            </w:pPr>
            <w:r w:rsidRPr="00986C8D">
              <w:t>10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3CE34F8E" w14:textId="77777777" w:rsidR="00270525" w:rsidRPr="00986C8D" w:rsidRDefault="00270525" w:rsidP="0052192E">
            <w:pPr>
              <w:ind w:left="0" w:hanging="2"/>
              <w:jc w:val="center"/>
            </w:pPr>
            <w:r w:rsidRPr="00986C8D">
              <w:t>38,46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776FDB18" w14:textId="77777777" w:rsidR="00270525" w:rsidRPr="00986C8D" w:rsidRDefault="00270525" w:rsidP="0052192E">
            <w:pPr>
              <w:ind w:left="0" w:hanging="2"/>
              <w:jc w:val="center"/>
            </w:pPr>
            <w:r w:rsidRPr="00986C8D">
              <w:t>11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93516C4" w14:textId="77777777" w:rsidR="00270525" w:rsidRPr="00986C8D" w:rsidRDefault="00270525" w:rsidP="0052192E">
            <w:pPr>
              <w:ind w:left="0" w:hanging="2"/>
              <w:jc w:val="center"/>
            </w:pPr>
            <w:r w:rsidRPr="00986C8D">
              <w:t>42,31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24B71806" w14:textId="77777777" w:rsidR="00270525" w:rsidRPr="00986C8D" w:rsidRDefault="00270525" w:rsidP="0052192E">
            <w:pPr>
              <w:ind w:left="0" w:hanging="2"/>
              <w:jc w:val="center"/>
            </w:pPr>
            <w:r w:rsidRPr="00986C8D">
              <w:t>3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1F216836" w14:textId="77777777" w:rsidR="00270525" w:rsidRPr="00986C8D" w:rsidRDefault="00270525" w:rsidP="0052192E">
            <w:pPr>
              <w:ind w:left="0" w:hanging="2"/>
              <w:jc w:val="center"/>
            </w:pPr>
            <w:r w:rsidRPr="00986C8D">
              <w:t>11,54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5FA7A4C6" w14:textId="77777777" w:rsidR="00270525" w:rsidRPr="00986C8D" w:rsidRDefault="00270525" w:rsidP="0052192E">
            <w:pPr>
              <w:ind w:left="0" w:hanging="2"/>
              <w:jc w:val="center"/>
            </w:pPr>
            <w:r w:rsidRPr="00986C8D">
              <w:t>2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3D6932DF" w14:textId="77777777" w:rsidR="00270525" w:rsidRPr="00986C8D" w:rsidRDefault="00270525" w:rsidP="0052192E">
            <w:pPr>
              <w:ind w:left="0" w:hanging="2"/>
              <w:jc w:val="center"/>
            </w:pPr>
            <w:r w:rsidRPr="00986C8D">
              <w:t>7,69</w:t>
            </w:r>
          </w:p>
        </w:tc>
      </w:tr>
      <w:tr w:rsidR="00270525" w:rsidRPr="00634251" w14:paraId="03D86350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067FCAED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6F98985F" w14:textId="77777777" w:rsidR="00270525" w:rsidRPr="00114D29" w:rsidRDefault="00270525" w:rsidP="0052192E">
            <w:pPr>
              <w:ind w:left="0" w:hanging="2"/>
            </w:pPr>
            <w:r w:rsidRPr="00114D29">
              <w:t xml:space="preserve">МОБУ </w:t>
            </w:r>
            <w:r>
              <w:t>«СОШ</w:t>
            </w:r>
            <w:r w:rsidRPr="00114D29">
              <w:t xml:space="preserve"> № 8 г. Волхова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4C1A7025" w14:textId="77777777" w:rsidR="00270525" w:rsidRPr="00986C8D" w:rsidRDefault="00270525" w:rsidP="0052192E">
            <w:pPr>
              <w:ind w:left="0" w:hanging="2"/>
              <w:jc w:val="center"/>
            </w:pPr>
            <w:r w:rsidRPr="00986C8D">
              <w:t>8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2D4D0A0B" w14:textId="77777777" w:rsidR="00270525" w:rsidRPr="00986C8D" w:rsidRDefault="00270525" w:rsidP="0052192E">
            <w:pPr>
              <w:ind w:left="0" w:hanging="2"/>
              <w:jc w:val="center"/>
            </w:pPr>
            <w:r w:rsidRPr="00986C8D">
              <w:t>18,18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7F871039" w14:textId="77777777" w:rsidR="00270525" w:rsidRPr="00986C8D" w:rsidRDefault="00270525" w:rsidP="0052192E">
            <w:pPr>
              <w:ind w:left="0" w:hanging="2"/>
              <w:jc w:val="center"/>
            </w:pPr>
            <w:r w:rsidRPr="00986C8D">
              <w:t>20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7B865ECD" w14:textId="77777777" w:rsidR="00270525" w:rsidRPr="00986C8D" w:rsidRDefault="00270525" w:rsidP="0052192E">
            <w:pPr>
              <w:ind w:left="0" w:hanging="2"/>
              <w:jc w:val="center"/>
            </w:pPr>
            <w:r w:rsidRPr="00986C8D">
              <w:t>45,45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6CEFE7AA" w14:textId="77777777" w:rsidR="00270525" w:rsidRPr="00986C8D" w:rsidRDefault="00270525" w:rsidP="0052192E">
            <w:pPr>
              <w:ind w:left="0" w:hanging="2"/>
              <w:jc w:val="center"/>
            </w:pPr>
            <w:r w:rsidRPr="00986C8D">
              <w:t>12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4A975513" w14:textId="77777777" w:rsidR="00270525" w:rsidRPr="00986C8D" w:rsidRDefault="00270525" w:rsidP="0052192E">
            <w:pPr>
              <w:ind w:left="0" w:hanging="2"/>
              <w:jc w:val="center"/>
            </w:pPr>
            <w:r w:rsidRPr="00986C8D">
              <w:t>27,27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2AA79E88" w14:textId="77777777" w:rsidR="00270525" w:rsidRPr="00986C8D" w:rsidRDefault="00270525" w:rsidP="0052192E">
            <w:pPr>
              <w:ind w:left="0" w:hanging="2"/>
              <w:jc w:val="center"/>
            </w:pPr>
            <w:r w:rsidRPr="00986C8D">
              <w:t>4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7B799F12" w14:textId="77777777" w:rsidR="00270525" w:rsidRPr="00986C8D" w:rsidRDefault="00270525" w:rsidP="0052192E">
            <w:pPr>
              <w:ind w:left="0" w:hanging="2"/>
              <w:jc w:val="center"/>
            </w:pPr>
            <w:r w:rsidRPr="00986C8D">
              <w:t>9,09</w:t>
            </w:r>
          </w:p>
        </w:tc>
      </w:tr>
      <w:tr w:rsidR="00270525" w:rsidRPr="00634251" w14:paraId="51FBC334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1F66AB96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40D163D2" w14:textId="77777777" w:rsidR="00270525" w:rsidRPr="00114D29" w:rsidRDefault="00270525" w:rsidP="0052192E">
            <w:pPr>
              <w:ind w:left="0" w:hanging="2"/>
            </w:pPr>
            <w:r w:rsidRPr="00114D29">
              <w:t xml:space="preserve">МОБУ </w:t>
            </w:r>
            <w:r>
              <w:t>«</w:t>
            </w:r>
            <w:proofErr w:type="spellStart"/>
            <w:r w:rsidRPr="00114D29">
              <w:t>Новоладожская</w:t>
            </w:r>
            <w:proofErr w:type="spellEnd"/>
            <w:r w:rsidRPr="00114D29">
              <w:t xml:space="preserve"> </w:t>
            </w:r>
            <w:r>
              <w:t>СОШ</w:t>
            </w:r>
            <w:r w:rsidRPr="00114D29">
              <w:t xml:space="preserve"> </w:t>
            </w:r>
            <w:r w:rsidRPr="00375B54">
              <w:t>им. вице-адмирала В.</w:t>
            </w:r>
            <w:r>
              <w:t xml:space="preserve"> </w:t>
            </w:r>
            <w:r w:rsidRPr="00375B54">
              <w:t>С.</w:t>
            </w:r>
            <w:r>
              <w:t xml:space="preserve"> </w:t>
            </w:r>
            <w:proofErr w:type="spellStart"/>
            <w:r w:rsidRPr="00375B54">
              <w:t>Черокова</w:t>
            </w:r>
            <w:proofErr w:type="spellEnd"/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3BEF5052" w14:textId="77777777" w:rsidR="00270525" w:rsidRPr="00986C8D" w:rsidRDefault="00270525" w:rsidP="0052192E">
            <w:pPr>
              <w:ind w:left="0" w:hanging="2"/>
              <w:jc w:val="center"/>
            </w:pPr>
            <w:r w:rsidRPr="00986C8D">
              <w:t>13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66E93C3E" w14:textId="77777777" w:rsidR="00270525" w:rsidRPr="00986C8D" w:rsidRDefault="00270525" w:rsidP="0052192E">
            <w:pPr>
              <w:ind w:left="0" w:hanging="2"/>
              <w:jc w:val="center"/>
            </w:pPr>
            <w:r w:rsidRPr="00986C8D">
              <w:t>35,14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1CB90A4A" w14:textId="77777777" w:rsidR="00270525" w:rsidRPr="00986C8D" w:rsidRDefault="00270525" w:rsidP="0052192E">
            <w:pPr>
              <w:ind w:left="0" w:hanging="2"/>
              <w:jc w:val="center"/>
            </w:pPr>
            <w:r w:rsidRPr="00986C8D">
              <w:t>17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01CC84B7" w14:textId="77777777" w:rsidR="00270525" w:rsidRPr="00986C8D" w:rsidRDefault="00270525" w:rsidP="0052192E">
            <w:pPr>
              <w:ind w:left="0" w:hanging="2"/>
              <w:jc w:val="center"/>
            </w:pPr>
            <w:r w:rsidRPr="00986C8D">
              <w:t>45,95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1E0C0D11" w14:textId="77777777" w:rsidR="00270525" w:rsidRPr="00986C8D" w:rsidRDefault="00270525" w:rsidP="0052192E">
            <w:pPr>
              <w:ind w:left="0" w:hanging="2"/>
              <w:jc w:val="center"/>
            </w:pPr>
            <w:r w:rsidRPr="00986C8D">
              <w:t>5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4F5DFB93" w14:textId="77777777" w:rsidR="00270525" w:rsidRPr="00986C8D" w:rsidRDefault="00270525" w:rsidP="0052192E">
            <w:pPr>
              <w:ind w:left="0" w:hanging="2"/>
              <w:jc w:val="center"/>
            </w:pPr>
            <w:r w:rsidRPr="00986C8D">
              <w:t>13,51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6389224C" w14:textId="77777777" w:rsidR="00270525" w:rsidRPr="00986C8D" w:rsidRDefault="00270525" w:rsidP="0052192E">
            <w:pPr>
              <w:ind w:left="0" w:hanging="2"/>
              <w:jc w:val="center"/>
            </w:pPr>
            <w:r w:rsidRPr="00986C8D">
              <w:t>2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1EF5AD08" w14:textId="77777777" w:rsidR="00270525" w:rsidRPr="00986C8D" w:rsidRDefault="00270525" w:rsidP="0052192E">
            <w:pPr>
              <w:ind w:left="0" w:hanging="2"/>
              <w:jc w:val="center"/>
            </w:pPr>
            <w:r w:rsidRPr="00986C8D">
              <w:t>5,41</w:t>
            </w:r>
          </w:p>
        </w:tc>
      </w:tr>
      <w:tr w:rsidR="00270525" w:rsidRPr="00634251" w14:paraId="32C9D8AE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427C7DAE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3CEE433E" w14:textId="77777777" w:rsidR="00270525" w:rsidRPr="00114D29" w:rsidRDefault="00270525" w:rsidP="0052192E">
            <w:pPr>
              <w:ind w:left="0" w:hanging="2"/>
            </w:pPr>
            <w:r w:rsidRPr="00114D29">
              <w:t xml:space="preserve">МОБУ </w:t>
            </w:r>
            <w:r>
              <w:t>«</w:t>
            </w:r>
            <w:r w:rsidRPr="00114D29">
              <w:t>Сясьстройская СОШ №</w:t>
            </w:r>
            <w:r>
              <w:t xml:space="preserve"> </w:t>
            </w:r>
            <w:r w:rsidRPr="00114D29">
              <w:t>1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1B9682DC" w14:textId="77777777" w:rsidR="00270525" w:rsidRPr="00986C8D" w:rsidRDefault="00270525" w:rsidP="0052192E">
            <w:pPr>
              <w:ind w:left="0" w:hanging="2"/>
              <w:jc w:val="center"/>
            </w:pPr>
            <w:r w:rsidRPr="00986C8D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7826E385" w14:textId="77777777" w:rsidR="00270525" w:rsidRPr="00986C8D" w:rsidRDefault="00270525" w:rsidP="0052192E">
            <w:pPr>
              <w:ind w:left="0" w:hanging="2"/>
              <w:jc w:val="center"/>
            </w:pPr>
            <w:r w:rsidRPr="00986C8D">
              <w:t>22,22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06F36EF7" w14:textId="77777777" w:rsidR="00270525" w:rsidRPr="00986C8D" w:rsidRDefault="00270525" w:rsidP="0052192E">
            <w:pPr>
              <w:ind w:left="0" w:hanging="2"/>
              <w:jc w:val="center"/>
            </w:pPr>
            <w:r w:rsidRPr="00986C8D">
              <w:t>4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3F4A0C5" w14:textId="77777777" w:rsidR="00270525" w:rsidRPr="00986C8D" w:rsidRDefault="00270525" w:rsidP="0052192E">
            <w:pPr>
              <w:ind w:left="0" w:hanging="2"/>
              <w:jc w:val="center"/>
            </w:pPr>
            <w:r w:rsidRPr="00986C8D">
              <w:t>44,44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1AC87165" w14:textId="77777777" w:rsidR="00270525" w:rsidRPr="00986C8D" w:rsidRDefault="00270525" w:rsidP="0052192E">
            <w:pPr>
              <w:ind w:left="0" w:hanging="2"/>
              <w:jc w:val="center"/>
            </w:pPr>
            <w:r w:rsidRPr="00986C8D">
              <w:t>2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16B302A4" w14:textId="77777777" w:rsidR="00270525" w:rsidRPr="00986C8D" w:rsidRDefault="00270525" w:rsidP="0052192E">
            <w:pPr>
              <w:ind w:left="0" w:hanging="2"/>
              <w:jc w:val="center"/>
            </w:pPr>
            <w:r w:rsidRPr="00986C8D">
              <w:t>22,22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6C7903F9" w14:textId="77777777" w:rsidR="00270525" w:rsidRPr="00986C8D" w:rsidRDefault="00270525" w:rsidP="0052192E">
            <w:pPr>
              <w:ind w:left="0" w:hanging="2"/>
              <w:jc w:val="center"/>
            </w:pPr>
            <w:r w:rsidRPr="00986C8D">
              <w:t>1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799A62B6" w14:textId="77777777" w:rsidR="00270525" w:rsidRPr="00986C8D" w:rsidRDefault="00270525" w:rsidP="0052192E">
            <w:pPr>
              <w:ind w:left="0" w:hanging="2"/>
              <w:jc w:val="center"/>
            </w:pPr>
            <w:r w:rsidRPr="00986C8D">
              <w:t>11,11</w:t>
            </w:r>
          </w:p>
        </w:tc>
      </w:tr>
      <w:tr w:rsidR="00270525" w:rsidRPr="00634251" w14:paraId="0038A7DA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048A48BB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4814E648" w14:textId="77777777" w:rsidR="00270525" w:rsidRPr="00114D29" w:rsidRDefault="00270525" w:rsidP="0052192E">
            <w:pPr>
              <w:ind w:left="0" w:hanging="2"/>
            </w:pPr>
            <w:r w:rsidRPr="00114D29">
              <w:t xml:space="preserve">МОБУ </w:t>
            </w:r>
            <w:r>
              <w:t>«</w:t>
            </w:r>
            <w:r w:rsidRPr="00114D29">
              <w:t>Сясьстройская СОШ №</w:t>
            </w:r>
            <w:r>
              <w:t xml:space="preserve"> </w:t>
            </w:r>
            <w:r w:rsidRPr="00114D29">
              <w:t>2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64D32269" w14:textId="77777777" w:rsidR="00270525" w:rsidRPr="00986C8D" w:rsidRDefault="00270525" w:rsidP="0052192E">
            <w:pPr>
              <w:ind w:left="0" w:hanging="2"/>
              <w:jc w:val="center"/>
            </w:pPr>
            <w:r w:rsidRPr="00986C8D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2DBF036" w14:textId="77777777" w:rsidR="00270525" w:rsidRPr="00986C8D" w:rsidRDefault="00270525" w:rsidP="0052192E">
            <w:pPr>
              <w:ind w:left="0" w:hanging="2"/>
              <w:jc w:val="center"/>
            </w:pPr>
            <w:r w:rsidRPr="00986C8D">
              <w:t>12,50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1A9B07D5" w14:textId="77777777" w:rsidR="00270525" w:rsidRPr="00986C8D" w:rsidRDefault="00270525" w:rsidP="0052192E">
            <w:pPr>
              <w:ind w:left="0" w:hanging="2"/>
              <w:jc w:val="center"/>
            </w:pPr>
            <w:r w:rsidRPr="00986C8D">
              <w:t>3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8884368" w14:textId="77777777" w:rsidR="00270525" w:rsidRPr="00986C8D" w:rsidRDefault="00270525" w:rsidP="0052192E">
            <w:pPr>
              <w:ind w:left="0" w:hanging="2"/>
              <w:jc w:val="center"/>
            </w:pPr>
            <w:r w:rsidRPr="00986C8D">
              <w:t>37,50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2E8EBC22" w14:textId="77777777" w:rsidR="00270525" w:rsidRPr="00986C8D" w:rsidRDefault="00270525" w:rsidP="0052192E">
            <w:pPr>
              <w:ind w:left="0" w:hanging="2"/>
              <w:jc w:val="center"/>
            </w:pPr>
            <w:r w:rsidRPr="00986C8D">
              <w:t>3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34D4258A" w14:textId="77777777" w:rsidR="00270525" w:rsidRPr="00986C8D" w:rsidRDefault="00270525" w:rsidP="0052192E">
            <w:pPr>
              <w:ind w:left="0" w:hanging="2"/>
              <w:jc w:val="center"/>
            </w:pPr>
            <w:r w:rsidRPr="00986C8D">
              <w:t>37,50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49B0FA05" w14:textId="77777777" w:rsidR="00270525" w:rsidRPr="00986C8D" w:rsidRDefault="00270525" w:rsidP="0052192E">
            <w:pPr>
              <w:ind w:left="0" w:hanging="2"/>
              <w:jc w:val="center"/>
            </w:pPr>
            <w:r w:rsidRPr="00986C8D">
              <w:t>1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25747852" w14:textId="77777777" w:rsidR="00270525" w:rsidRPr="00986C8D" w:rsidRDefault="00270525" w:rsidP="0052192E">
            <w:pPr>
              <w:ind w:left="0" w:hanging="2"/>
              <w:jc w:val="center"/>
            </w:pPr>
            <w:r w:rsidRPr="00986C8D">
              <w:t>12,50</w:t>
            </w:r>
          </w:p>
        </w:tc>
      </w:tr>
      <w:tr w:rsidR="00270525" w:rsidRPr="00634251" w14:paraId="7BAE03D3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188C034E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4E678826" w14:textId="77777777" w:rsidR="00270525" w:rsidRPr="00114D29" w:rsidRDefault="00270525" w:rsidP="0052192E">
            <w:pPr>
              <w:ind w:left="0" w:hanging="2"/>
            </w:pPr>
            <w:r w:rsidRPr="00114D29">
              <w:t xml:space="preserve">МОБУ </w:t>
            </w:r>
            <w:r>
              <w:t>«</w:t>
            </w:r>
            <w:r w:rsidRPr="00114D29">
              <w:t xml:space="preserve">Алексинская </w:t>
            </w:r>
            <w:r>
              <w:t>СОШ»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74DF0694" w14:textId="77777777" w:rsidR="00270525" w:rsidRPr="00986C8D" w:rsidRDefault="00270525" w:rsidP="0052192E">
            <w:pPr>
              <w:ind w:left="0" w:hanging="2"/>
              <w:jc w:val="center"/>
            </w:pPr>
            <w:r w:rsidRPr="00986C8D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2B0C59F2" w14:textId="77777777" w:rsidR="00270525" w:rsidRPr="00986C8D" w:rsidRDefault="00270525" w:rsidP="0052192E">
            <w:pPr>
              <w:ind w:left="0" w:hanging="2"/>
              <w:jc w:val="center"/>
            </w:pPr>
            <w:r w:rsidRPr="00986C8D">
              <w:t>50,00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13E36E43" w14:textId="77777777" w:rsidR="00270525" w:rsidRPr="00986C8D" w:rsidRDefault="00270525" w:rsidP="0052192E">
            <w:pPr>
              <w:ind w:left="0" w:hanging="2"/>
              <w:jc w:val="center"/>
            </w:pPr>
            <w:r w:rsidRPr="00986C8D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709AF8C" w14:textId="77777777" w:rsidR="00270525" w:rsidRPr="00986C8D" w:rsidRDefault="00270525" w:rsidP="0052192E">
            <w:pPr>
              <w:ind w:left="0" w:hanging="2"/>
              <w:jc w:val="center"/>
            </w:pPr>
            <w:r w:rsidRPr="00986C8D">
              <w:t>25,00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69A051F8" w14:textId="77777777" w:rsidR="00270525" w:rsidRPr="00986C8D" w:rsidRDefault="00270525" w:rsidP="0052192E">
            <w:pPr>
              <w:ind w:left="0" w:hanging="2"/>
              <w:jc w:val="center"/>
            </w:pPr>
            <w:r w:rsidRPr="00986C8D">
              <w:t>1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46757534" w14:textId="77777777" w:rsidR="00270525" w:rsidRPr="00986C8D" w:rsidRDefault="00270525" w:rsidP="0052192E">
            <w:pPr>
              <w:ind w:left="0" w:hanging="2"/>
              <w:jc w:val="center"/>
            </w:pPr>
            <w:r w:rsidRPr="00986C8D">
              <w:t>25,00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231E2B20" w14:textId="77777777" w:rsidR="00270525" w:rsidRPr="00986C8D" w:rsidRDefault="00270525" w:rsidP="0052192E">
            <w:pPr>
              <w:ind w:left="0" w:hanging="2"/>
              <w:jc w:val="center"/>
            </w:pPr>
            <w:r w:rsidRPr="00986C8D">
              <w:t>0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57693F4B" w14:textId="77777777" w:rsidR="00270525" w:rsidRPr="00986C8D" w:rsidRDefault="00270525" w:rsidP="0052192E">
            <w:pPr>
              <w:ind w:left="0" w:hanging="2"/>
              <w:jc w:val="center"/>
            </w:pPr>
            <w:r w:rsidRPr="00986C8D">
              <w:t>0,00</w:t>
            </w:r>
          </w:p>
        </w:tc>
      </w:tr>
      <w:tr w:rsidR="00270525" w:rsidRPr="00634251" w14:paraId="7E7C0275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5DD59EDA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673BEBEE" w14:textId="77777777" w:rsidR="00270525" w:rsidRDefault="00270525" w:rsidP="0052192E">
            <w:pPr>
              <w:ind w:left="0" w:hanging="2"/>
            </w:pPr>
            <w:r w:rsidRPr="00114D29">
              <w:t xml:space="preserve">МОБУ </w:t>
            </w:r>
            <w:r>
              <w:t>«</w:t>
            </w:r>
            <w:r w:rsidRPr="00114D29">
              <w:t xml:space="preserve">Пашская </w:t>
            </w:r>
            <w:r>
              <w:t>СОШ»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00D70865" w14:textId="77777777" w:rsidR="00270525" w:rsidRPr="00986C8D" w:rsidRDefault="00270525" w:rsidP="0052192E">
            <w:pPr>
              <w:ind w:left="0" w:hanging="2"/>
              <w:jc w:val="center"/>
            </w:pPr>
            <w:r w:rsidRPr="00986C8D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5469B2A1" w14:textId="77777777" w:rsidR="00270525" w:rsidRPr="00986C8D" w:rsidRDefault="00270525" w:rsidP="0052192E">
            <w:pPr>
              <w:ind w:left="0" w:hanging="2"/>
              <w:jc w:val="center"/>
            </w:pPr>
            <w:r w:rsidRPr="00986C8D"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75F69D35" w14:textId="77777777" w:rsidR="00270525" w:rsidRPr="00986C8D" w:rsidRDefault="00270525" w:rsidP="0052192E">
            <w:pPr>
              <w:ind w:left="0" w:hanging="2"/>
              <w:jc w:val="center"/>
            </w:pPr>
            <w:r w:rsidRPr="00986C8D">
              <w:t>6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0F9F3F1" w14:textId="77777777" w:rsidR="00270525" w:rsidRPr="00986C8D" w:rsidRDefault="00270525" w:rsidP="0052192E">
            <w:pPr>
              <w:ind w:left="0" w:hanging="2"/>
              <w:jc w:val="center"/>
            </w:pPr>
            <w:r w:rsidRPr="00986C8D">
              <w:t>85,71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6010176D" w14:textId="77777777" w:rsidR="00270525" w:rsidRPr="00986C8D" w:rsidRDefault="00270525" w:rsidP="0052192E">
            <w:pPr>
              <w:ind w:left="0" w:hanging="2"/>
              <w:jc w:val="center"/>
            </w:pPr>
            <w:r w:rsidRPr="00986C8D">
              <w:t>1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645F973F" w14:textId="77777777" w:rsidR="00270525" w:rsidRPr="00986C8D" w:rsidRDefault="00270525" w:rsidP="0052192E">
            <w:pPr>
              <w:ind w:left="0" w:hanging="2"/>
              <w:jc w:val="center"/>
            </w:pPr>
            <w:r w:rsidRPr="00986C8D">
              <w:t>14,29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423A463F" w14:textId="77777777" w:rsidR="00270525" w:rsidRPr="00986C8D" w:rsidRDefault="00270525" w:rsidP="0052192E">
            <w:pPr>
              <w:ind w:left="0" w:hanging="2"/>
              <w:jc w:val="center"/>
            </w:pPr>
            <w:r w:rsidRPr="00986C8D">
              <w:t>0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50A5AA1D" w14:textId="77777777" w:rsidR="00270525" w:rsidRPr="00986C8D" w:rsidRDefault="00270525" w:rsidP="0052192E">
            <w:pPr>
              <w:ind w:left="0" w:hanging="2"/>
              <w:jc w:val="center"/>
            </w:pPr>
            <w:r w:rsidRPr="00986C8D">
              <w:t>0,00</w:t>
            </w:r>
          </w:p>
        </w:tc>
      </w:tr>
      <w:tr w:rsidR="00270525" w:rsidRPr="00634251" w14:paraId="3115E2AC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7677403B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57E80FB1" w14:textId="77777777" w:rsidR="00270525" w:rsidRPr="00B03068" w:rsidRDefault="00270525" w:rsidP="0052192E">
            <w:pPr>
              <w:ind w:left="0" w:hanging="2"/>
            </w:pPr>
            <w:r w:rsidRPr="00B03068">
              <w:t xml:space="preserve">МОБУ </w:t>
            </w:r>
            <w:r>
              <w:t>«</w:t>
            </w:r>
            <w:proofErr w:type="spellStart"/>
            <w:r w:rsidRPr="00B03068">
              <w:t>Свирицкая</w:t>
            </w:r>
            <w:proofErr w:type="spellEnd"/>
            <w:r w:rsidRPr="00B03068">
              <w:t xml:space="preserve"> СОШ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7CAEE7AB" w14:textId="77777777" w:rsidR="00270525" w:rsidRPr="00986C8D" w:rsidRDefault="00270525" w:rsidP="0052192E">
            <w:pPr>
              <w:ind w:left="0" w:hanging="2"/>
              <w:jc w:val="center"/>
            </w:pPr>
            <w:r w:rsidRPr="00986C8D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5CFA7A50" w14:textId="77777777" w:rsidR="00270525" w:rsidRPr="00986C8D" w:rsidRDefault="00270525" w:rsidP="0052192E">
            <w:pPr>
              <w:ind w:left="0" w:hanging="2"/>
              <w:jc w:val="center"/>
            </w:pPr>
            <w:r w:rsidRPr="00986C8D">
              <w:t>16,67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10333E2F" w14:textId="77777777" w:rsidR="00270525" w:rsidRPr="00986C8D" w:rsidRDefault="00270525" w:rsidP="0052192E">
            <w:pPr>
              <w:ind w:left="0" w:hanging="2"/>
              <w:jc w:val="center"/>
            </w:pPr>
            <w:r w:rsidRPr="00986C8D">
              <w:t>4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8E552DD" w14:textId="77777777" w:rsidR="00270525" w:rsidRPr="00986C8D" w:rsidRDefault="00270525" w:rsidP="0052192E">
            <w:pPr>
              <w:ind w:left="0" w:hanging="2"/>
              <w:jc w:val="center"/>
            </w:pPr>
            <w:r w:rsidRPr="00986C8D">
              <w:t>66,67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30A8AE32" w14:textId="77777777" w:rsidR="00270525" w:rsidRPr="00986C8D" w:rsidRDefault="00270525" w:rsidP="0052192E">
            <w:pPr>
              <w:ind w:left="0" w:hanging="2"/>
              <w:jc w:val="center"/>
            </w:pPr>
            <w:r w:rsidRPr="00986C8D">
              <w:t>1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522F79B2" w14:textId="77777777" w:rsidR="00270525" w:rsidRPr="00986C8D" w:rsidRDefault="00270525" w:rsidP="0052192E">
            <w:pPr>
              <w:ind w:left="0" w:hanging="2"/>
              <w:jc w:val="center"/>
            </w:pPr>
            <w:r w:rsidRPr="00986C8D">
              <w:t>16,67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025C9116" w14:textId="77777777" w:rsidR="00270525" w:rsidRPr="00986C8D" w:rsidRDefault="00270525" w:rsidP="0052192E">
            <w:pPr>
              <w:ind w:left="0" w:hanging="2"/>
              <w:jc w:val="center"/>
            </w:pPr>
            <w:r w:rsidRPr="00986C8D">
              <w:t>0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3436B04A" w14:textId="77777777" w:rsidR="00270525" w:rsidRPr="00986C8D" w:rsidRDefault="00270525" w:rsidP="0052192E">
            <w:pPr>
              <w:ind w:left="0" w:hanging="2"/>
              <w:jc w:val="center"/>
            </w:pPr>
            <w:r w:rsidRPr="00986C8D">
              <w:t>0,00</w:t>
            </w:r>
          </w:p>
        </w:tc>
      </w:tr>
      <w:tr w:rsidR="00270525" w:rsidRPr="00634251" w14:paraId="09633B22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2FA5BE85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048ACC96" w14:textId="77777777" w:rsidR="00270525" w:rsidRDefault="00270525" w:rsidP="0052192E">
            <w:pPr>
              <w:ind w:left="0" w:hanging="2"/>
            </w:pPr>
            <w:r w:rsidRPr="00B03068">
              <w:t xml:space="preserve">МБОУ </w:t>
            </w:r>
            <w:r>
              <w:t>«</w:t>
            </w:r>
            <w:proofErr w:type="spellStart"/>
            <w:r w:rsidRPr="00B03068">
              <w:t>Усадищенская</w:t>
            </w:r>
            <w:proofErr w:type="spellEnd"/>
            <w:r w:rsidRPr="00B03068">
              <w:t xml:space="preserve"> </w:t>
            </w:r>
            <w:r>
              <w:t>СОШ»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5BD748EB" w14:textId="77777777" w:rsidR="00270525" w:rsidRPr="00986C8D" w:rsidRDefault="00270525" w:rsidP="0052192E">
            <w:pPr>
              <w:ind w:left="0" w:hanging="2"/>
              <w:jc w:val="center"/>
            </w:pPr>
            <w:r w:rsidRPr="00986C8D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6D154293" w14:textId="77777777" w:rsidR="00270525" w:rsidRPr="00986C8D" w:rsidRDefault="00270525" w:rsidP="0052192E">
            <w:pPr>
              <w:ind w:left="0" w:hanging="2"/>
              <w:jc w:val="center"/>
            </w:pPr>
            <w:r w:rsidRPr="00986C8D"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63A7EE1F" w14:textId="77777777" w:rsidR="00270525" w:rsidRPr="00986C8D" w:rsidRDefault="00270525" w:rsidP="0052192E">
            <w:pPr>
              <w:ind w:left="0" w:hanging="2"/>
              <w:jc w:val="center"/>
            </w:pPr>
            <w:r w:rsidRPr="00986C8D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3C670AAE" w14:textId="77777777" w:rsidR="00270525" w:rsidRPr="00986C8D" w:rsidRDefault="00270525" w:rsidP="0052192E">
            <w:pPr>
              <w:ind w:left="0" w:hanging="2"/>
              <w:jc w:val="center"/>
            </w:pPr>
            <w:r w:rsidRPr="00986C8D">
              <w:t>100,00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581192DF" w14:textId="77777777" w:rsidR="00270525" w:rsidRPr="00986C8D" w:rsidRDefault="00270525" w:rsidP="0052192E">
            <w:pPr>
              <w:ind w:left="0" w:hanging="2"/>
              <w:jc w:val="center"/>
            </w:pPr>
            <w:r w:rsidRPr="00986C8D"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353C50CD" w14:textId="77777777" w:rsidR="00270525" w:rsidRPr="00986C8D" w:rsidRDefault="00270525" w:rsidP="0052192E">
            <w:pPr>
              <w:ind w:left="0" w:hanging="2"/>
              <w:jc w:val="center"/>
            </w:pPr>
            <w:r w:rsidRPr="00986C8D"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65F48F81" w14:textId="77777777" w:rsidR="00270525" w:rsidRPr="00986C8D" w:rsidRDefault="00270525" w:rsidP="0052192E">
            <w:pPr>
              <w:ind w:left="0" w:hanging="2"/>
              <w:jc w:val="center"/>
            </w:pPr>
            <w:r w:rsidRPr="00986C8D">
              <w:t>0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72322931" w14:textId="77777777" w:rsidR="00270525" w:rsidRDefault="00270525" w:rsidP="0052192E">
            <w:pPr>
              <w:ind w:left="0" w:hanging="2"/>
              <w:jc w:val="center"/>
            </w:pPr>
            <w:r w:rsidRPr="00986C8D">
              <w:t>0,00</w:t>
            </w:r>
          </w:p>
        </w:tc>
      </w:tr>
      <w:tr w:rsidR="00270525" w:rsidRPr="00634251" w14:paraId="43987690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3EE04445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3CA7D865" w14:textId="77777777" w:rsidR="00270525" w:rsidRPr="00EC0576" w:rsidRDefault="00270525" w:rsidP="0052192E">
            <w:pPr>
              <w:ind w:left="0" w:hanging="2"/>
            </w:pPr>
            <w:r w:rsidRPr="00EC0576">
              <w:t xml:space="preserve">МОУ </w:t>
            </w:r>
            <w:r>
              <w:t>«</w:t>
            </w:r>
            <w:r w:rsidRPr="00EC0576">
              <w:t>Лицей № 1</w:t>
            </w:r>
            <w:r>
              <w:t>»</w:t>
            </w:r>
            <w:r w:rsidRPr="00EC0576">
              <w:t xml:space="preserve"> г. Всеволожска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0E255F8E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19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ACF7B4A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23,75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14B9A246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24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3093097C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30,00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13DF9A6A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19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0433891D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23,75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481FBE47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18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04D39219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22,50</w:t>
            </w:r>
          </w:p>
        </w:tc>
      </w:tr>
      <w:tr w:rsidR="00270525" w:rsidRPr="00634251" w14:paraId="1E2B17A4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4B0955F7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4033D4E6" w14:textId="77777777" w:rsidR="00270525" w:rsidRPr="00EC0576" w:rsidRDefault="00270525" w:rsidP="0052192E">
            <w:pPr>
              <w:ind w:left="0" w:hanging="2"/>
            </w:pPr>
            <w:r w:rsidRPr="00EC0576">
              <w:t xml:space="preserve">МОУ </w:t>
            </w:r>
            <w:r>
              <w:t>«</w:t>
            </w:r>
            <w:r w:rsidRPr="00EC0576">
              <w:t>СОШ № 2</w:t>
            </w:r>
            <w:r>
              <w:t>»</w:t>
            </w:r>
            <w:r w:rsidRPr="00EC0576">
              <w:t xml:space="preserve"> г. Всеволожска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1F7B522D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18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590C3AEC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29,51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453D60E0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27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5EBA55DA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44,26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2D7C7C4A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14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1BB8F289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22,95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213D2878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2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42464DFF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3,28</w:t>
            </w:r>
          </w:p>
        </w:tc>
      </w:tr>
      <w:tr w:rsidR="00270525" w:rsidRPr="00634251" w14:paraId="71DA2539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7636A68C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29A03D00" w14:textId="77777777" w:rsidR="00270525" w:rsidRPr="00EC0576" w:rsidRDefault="00270525" w:rsidP="0052192E">
            <w:pPr>
              <w:ind w:left="0" w:hanging="2"/>
            </w:pPr>
            <w:r w:rsidRPr="00EC0576">
              <w:t xml:space="preserve">МОУ </w:t>
            </w:r>
            <w:r>
              <w:t>«</w:t>
            </w:r>
            <w:r w:rsidRPr="00EC0576">
              <w:t>СОШ №3</w:t>
            </w:r>
            <w:r>
              <w:t>»</w:t>
            </w:r>
            <w:r w:rsidRPr="00EC0576">
              <w:t xml:space="preserve"> г. Всеволожска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0350F14F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3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5346220A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14,29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4494B845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13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86E095C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61,90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5069BD2D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4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038B4E61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19,05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124A895A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1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5083F851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4,76</w:t>
            </w:r>
          </w:p>
        </w:tc>
      </w:tr>
      <w:tr w:rsidR="00270525" w:rsidRPr="00634251" w14:paraId="4BBD673B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58D2E7D4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2E148E0D" w14:textId="77777777" w:rsidR="00270525" w:rsidRPr="00EC0576" w:rsidRDefault="00270525" w:rsidP="0052192E">
            <w:pPr>
              <w:ind w:left="0" w:hanging="2"/>
            </w:pPr>
            <w:r w:rsidRPr="00EC0576">
              <w:t xml:space="preserve">МОУ </w:t>
            </w:r>
            <w:r>
              <w:t>«</w:t>
            </w:r>
            <w:r w:rsidRPr="00EC0576">
              <w:t>СОШ №4</w:t>
            </w:r>
            <w:r>
              <w:t>»</w:t>
            </w:r>
            <w:r w:rsidRPr="00EC0576">
              <w:t xml:space="preserve"> г. Всеволожска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659A60FC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18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6E87A2B3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41,86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6479903B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18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269F1428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41,86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3FD50B83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5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6B277748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11,63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6417E510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2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03BB83D6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4,65</w:t>
            </w:r>
          </w:p>
        </w:tc>
      </w:tr>
      <w:tr w:rsidR="00270525" w:rsidRPr="00634251" w14:paraId="6C184115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3C2E2F01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52CE1AC5" w14:textId="77777777" w:rsidR="00270525" w:rsidRPr="00EC0576" w:rsidRDefault="00270525" w:rsidP="0052192E">
            <w:pPr>
              <w:ind w:left="0" w:hanging="2"/>
            </w:pPr>
            <w:r w:rsidRPr="00EC0576">
              <w:t xml:space="preserve">МОУ </w:t>
            </w:r>
            <w:r>
              <w:t>«</w:t>
            </w:r>
            <w:r w:rsidRPr="00EC0576">
              <w:t>СОШ №5</w:t>
            </w:r>
            <w:r>
              <w:t>»</w:t>
            </w:r>
            <w:r w:rsidRPr="00EC0576">
              <w:t xml:space="preserve"> г. Всеволожска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47E5D680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18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5762CBA8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66,67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042BE019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6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2240E06C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22,22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2DEE51B2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2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2AC0F7ED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7,41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47F405E8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1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779361B4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3,70</w:t>
            </w:r>
          </w:p>
        </w:tc>
      </w:tr>
      <w:tr w:rsidR="00270525" w:rsidRPr="00634251" w14:paraId="19E60305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7985A4DB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17126ADC" w14:textId="77777777" w:rsidR="00270525" w:rsidRDefault="00270525" w:rsidP="0052192E">
            <w:pPr>
              <w:ind w:left="0" w:hanging="2"/>
            </w:pPr>
            <w:r w:rsidRPr="00EC0576">
              <w:t xml:space="preserve">МОБУ </w:t>
            </w:r>
            <w:r>
              <w:t>«</w:t>
            </w:r>
            <w:r w:rsidRPr="00EC0576">
              <w:t>СОШ №6</w:t>
            </w:r>
            <w:r>
              <w:t>»</w:t>
            </w:r>
            <w:r w:rsidRPr="00EC0576">
              <w:t xml:space="preserve"> г. Всеволожска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389A32CB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17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0E9B6A6B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28,33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7B4E4816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24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05305D32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40,00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2B73FB8A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7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1B85B5B3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11,67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73986253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12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3801033D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20,00</w:t>
            </w:r>
          </w:p>
        </w:tc>
      </w:tr>
      <w:tr w:rsidR="00270525" w:rsidRPr="00634251" w14:paraId="7A42A047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280E91B6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51F8C41D" w14:textId="77777777" w:rsidR="00270525" w:rsidRPr="00F434A3" w:rsidRDefault="00270525" w:rsidP="0052192E">
            <w:pPr>
              <w:ind w:left="0" w:hanging="2"/>
            </w:pPr>
            <w:r w:rsidRPr="00F434A3">
              <w:t xml:space="preserve">МОУ </w:t>
            </w:r>
            <w:r>
              <w:t>«СОШ «</w:t>
            </w:r>
            <w:r w:rsidRPr="00F434A3">
              <w:t>Всеволожский ЦО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4F8873F0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7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0D48B24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29,17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34EAAC76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8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29E6F02D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33,33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1B98C8DD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8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4F5E89F2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33,33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78DEE393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1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19CD765D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4,17</w:t>
            </w:r>
          </w:p>
        </w:tc>
      </w:tr>
      <w:tr w:rsidR="00270525" w:rsidRPr="00634251" w14:paraId="33824C62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690BC378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0356C038" w14:textId="77777777" w:rsidR="00270525" w:rsidRPr="00F434A3" w:rsidRDefault="00270525" w:rsidP="0052192E">
            <w:pPr>
              <w:ind w:left="0" w:hanging="2"/>
            </w:pPr>
            <w:r w:rsidRPr="00F434A3">
              <w:t xml:space="preserve">МОУ </w:t>
            </w:r>
            <w:r>
              <w:t>«</w:t>
            </w:r>
            <w:r w:rsidRPr="00F434A3">
              <w:t>Гимназия</w:t>
            </w:r>
            <w:r>
              <w:t>»</w:t>
            </w:r>
            <w:r w:rsidRPr="00F434A3">
              <w:t xml:space="preserve">  г. Сертолово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3218CDDB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14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7C9E1628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48,28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57C5074C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8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3CB5D7BC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27,59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27221B12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4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627537DC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13,79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45ECE736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3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2C6ED8DC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10,34</w:t>
            </w:r>
          </w:p>
        </w:tc>
      </w:tr>
      <w:tr w:rsidR="00270525" w:rsidRPr="00634251" w14:paraId="260DA3A4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28B92AFD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62B2E827" w14:textId="77777777" w:rsidR="00270525" w:rsidRPr="00F434A3" w:rsidRDefault="00270525" w:rsidP="0052192E">
            <w:pPr>
              <w:ind w:left="0" w:hanging="2"/>
            </w:pPr>
            <w:r w:rsidRPr="00F434A3">
              <w:t xml:space="preserve">МОБУ </w:t>
            </w:r>
            <w:r>
              <w:t>«</w:t>
            </w:r>
            <w:r w:rsidRPr="00F434A3">
              <w:t>Сертоловская СОШ №</w:t>
            </w:r>
            <w:r>
              <w:t xml:space="preserve"> </w:t>
            </w:r>
            <w:r w:rsidRPr="00F434A3">
              <w:t>1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0480FB82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20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633D6DCF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40,00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46AA9842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15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99FF1B2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30,00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28080BB6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8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57B61AFC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16,00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00361589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7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35E4D008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14,00</w:t>
            </w:r>
          </w:p>
        </w:tc>
      </w:tr>
      <w:tr w:rsidR="00270525" w:rsidRPr="00634251" w14:paraId="1D969820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744B9F8B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143496F4" w14:textId="77777777" w:rsidR="00270525" w:rsidRPr="00F434A3" w:rsidRDefault="00270525" w:rsidP="0052192E">
            <w:pPr>
              <w:ind w:left="0" w:hanging="2"/>
            </w:pPr>
            <w:r w:rsidRPr="00F434A3">
              <w:t xml:space="preserve">МОБУ </w:t>
            </w:r>
            <w:r>
              <w:t>«</w:t>
            </w:r>
            <w:r w:rsidRPr="00F434A3">
              <w:t xml:space="preserve">СОШ </w:t>
            </w:r>
            <w:r>
              <w:t>«</w:t>
            </w:r>
            <w:r w:rsidRPr="00F434A3">
              <w:t>Сертоловский ЦО №</w:t>
            </w:r>
            <w:r>
              <w:t xml:space="preserve"> </w:t>
            </w:r>
            <w:r w:rsidRPr="00F434A3">
              <w:t>2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408FC111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27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65EE8C61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38,03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0B8C51F6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26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21311359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36,62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72C01405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8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4DCD0A16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11,27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4E08DB03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10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44C6E6F1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14,08</w:t>
            </w:r>
          </w:p>
        </w:tc>
      </w:tr>
      <w:tr w:rsidR="00270525" w:rsidRPr="00634251" w14:paraId="51B4301F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3556BEAB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5BDD850E" w14:textId="77777777" w:rsidR="00270525" w:rsidRPr="00F434A3" w:rsidRDefault="00270525" w:rsidP="0052192E">
            <w:pPr>
              <w:ind w:left="0" w:hanging="2"/>
            </w:pPr>
            <w:r w:rsidRPr="00C9176C">
              <w:t xml:space="preserve">МОБУ </w:t>
            </w:r>
            <w:r>
              <w:t>«</w:t>
            </w:r>
            <w:r w:rsidRPr="00C9176C">
              <w:t xml:space="preserve">СОШ </w:t>
            </w:r>
            <w:r>
              <w:t>«</w:t>
            </w:r>
            <w:r w:rsidRPr="00C9176C">
              <w:t>Муринский ЦО № 1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5C46493E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24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0F74C397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34,78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0D803932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25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0B1EF5A1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36,23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3DC1D963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16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50BD71C5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23,19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0EC2855C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4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5782D863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5,80</w:t>
            </w:r>
          </w:p>
        </w:tc>
      </w:tr>
      <w:tr w:rsidR="00270525" w:rsidRPr="00634251" w14:paraId="704A0057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08A6ED28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06E4CD7C" w14:textId="77777777" w:rsidR="00270525" w:rsidRPr="00C9176C" w:rsidRDefault="00270525" w:rsidP="0052192E">
            <w:pPr>
              <w:ind w:left="0" w:hanging="2"/>
            </w:pPr>
            <w:r w:rsidRPr="00C9176C">
              <w:t xml:space="preserve">МОБУ </w:t>
            </w:r>
            <w:r>
              <w:t>«</w:t>
            </w:r>
            <w:r w:rsidRPr="00C9176C">
              <w:t xml:space="preserve">СОШ </w:t>
            </w:r>
            <w:r>
              <w:t>«</w:t>
            </w:r>
            <w:r w:rsidRPr="00C9176C">
              <w:t>Муринский ЦО № 2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12ABB922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30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60EA11D6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28,30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0EBB1955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33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3AC79C82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31,13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16CBFDC6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28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2AD3408A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26,42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055FBD09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15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44E3C003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14,15</w:t>
            </w:r>
          </w:p>
        </w:tc>
      </w:tr>
      <w:tr w:rsidR="00270525" w:rsidRPr="00634251" w14:paraId="786A1E72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61FBEDDC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18E0EC1D" w14:textId="77777777" w:rsidR="00270525" w:rsidRPr="00C9176C" w:rsidRDefault="00270525" w:rsidP="0052192E">
            <w:pPr>
              <w:ind w:left="0" w:hanging="2"/>
            </w:pPr>
            <w:r w:rsidRPr="00C9176C">
              <w:t xml:space="preserve">МОБУ </w:t>
            </w:r>
            <w:r>
              <w:t>«</w:t>
            </w:r>
            <w:proofErr w:type="spellStart"/>
            <w:r w:rsidRPr="00C9176C">
              <w:t>Муринская</w:t>
            </w:r>
            <w:proofErr w:type="spellEnd"/>
            <w:r w:rsidRPr="00C9176C">
              <w:t xml:space="preserve"> СОШ №</w:t>
            </w:r>
            <w:r>
              <w:t xml:space="preserve"> </w:t>
            </w:r>
            <w:r w:rsidRPr="00C9176C">
              <w:t>3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07CECA30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11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232F4903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28,95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6810CD0E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19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67979189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50,00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3CB733D9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4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5B4CE811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10,53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306FC505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4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4AE6196C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10,53</w:t>
            </w:r>
          </w:p>
        </w:tc>
      </w:tr>
      <w:tr w:rsidR="00270525" w:rsidRPr="00634251" w14:paraId="1B31DF88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1A1EEFEE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2FE74252" w14:textId="77777777" w:rsidR="00270525" w:rsidRPr="00C9176C" w:rsidRDefault="00270525" w:rsidP="0052192E">
            <w:pPr>
              <w:ind w:left="0" w:hanging="2"/>
            </w:pPr>
            <w:r w:rsidRPr="00C9176C">
              <w:t xml:space="preserve">МОБУ </w:t>
            </w:r>
            <w:r>
              <w:t>«</w:t>
            </w:r>
            <w:r w:rsidRPr="00C9176C">
              <w:t xml:space="preserve">СОШ </w:t>
            </w:r>
            <w:r>
              <w:t>«</w:t>
            </w:r>
            <w:r w:rsidRPr="00C9176C">
              <w:t xml:space="preserve">ЦО </w:t>
            </w:r>
            <w:r>
              <w:t>«</w:t>
            </w:r>
            <w:r w:rsidRPr="00C9176C">
              <w:t>Кудрово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55E81ADB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23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45B1FF2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22,33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76E55F54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47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5887003E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45,63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4E212590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23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68AAD363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22,33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7C7C6124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10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4AA79CA9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9,71</w:t>
            </w:r>
          </w:p>
        </w:tc>
      </w:tr>
      <w:tr w:rsidR="00270525" w:rsidRPr="00634251" w14:paraId="6FA69BBF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6359199A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6C3827CC" w14:textId="77777777" w:rsidR="00270525" w:rsidRPr="00C9176C" w:rsidRDefault="00270525" w:rsidP="0052192E">
            <w:pPr>
              <w:ind w:left="0" w:hanging="2"/>
            </w:pPr>
            <w:r w:rsidRPr="00C9176C">
              <w:t xml:space="preserve">МОБУ </w:t>
            </w:r>
            <w:r>
              <w:t>«</w:t>
            </w:r>
            <w:r w:rsidRPr="00C9176C">
              <w:t xml:space="preserve">СОШ </w:t>
            </w:r>
            <w:r>
              <w:t>«</w:t>
            </w:r>
            <w:r w:rsidRPr="00C9176C">
              <w:t>Кудровский ЦО №</w:t>
            </w:r>
            <w:r>
              <w:t xml:space="preserve"> </w:t>
            </w:r>
            <w:r w:rsidRPr="00C9176C">
              <w:t>1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415BAACE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52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74B477AD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60,47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4A6015B1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27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632D0C14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31,40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523540DE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4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60066A2D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4,65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71241EE8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3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11C28CF7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3,49</w:t>
            </w:r>
          </w:p>
        </w:tc>
      </w:tr>
      <w:tr w:rsidR="00270525" w:rsidRPr="00634251" w14:paraId="682D7F89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65B1DB2E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73326A05" w14:textId="77777777" w:rsidR="00270525" w:rsidRPr="00F434A3" w:rsidRDefault="00270525" w:rsidP="0052192E">
            <w:pPr>
              <w:ind w:left="0" w:hanging="2"/>
            </w:pPr>
            <w:r w:rsidRPr="00F434A3">
              <w:t xml:space="preserve">МОБУ  </w:t>
            </w:r>
            <w:r>
              <w:t>«</w:t>
            </w:r>
            <w:r w:rsidRPr="00F434A3">
              <w:t xml:space="preserve">СОШ </w:t>
            </w:r>
            <w:r>
              <w:t>«</w:t>
            </w:r>
            <w:proofErr w:type="spellStart"/>
            <w:r w:rsidRPr="00F434A3">
              <w:t>Агалатовский</w:t>
            </w:r>
            <w:proofErr w:type="spellEnd"/>
            <w:r w:rsidRPr="00F434A3">
              <w:t xml:space="preserve"> ЦО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701A3AC0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10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394CB809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22,22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4F3CF47B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19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707BE9E6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42,22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5CC906E0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13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2719B5FD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28,89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206772FE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3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3BB34A13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6,67</w:t>
            </w:r>
          </w:p>
        </w:tc>
      </w:tr>
      <w:tr w:rsidR="00270525" w:rsidRPr="00634251" w14:paraId="56622AEE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3482934C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10598D00" w14:textId="77777777" w:rsidR="00270525" w:rsidRDefault="00270525" w:rsidP="0052192E">
            <w:pPr>
              <w:ind w:left="0" w:hanging="2"/>
            </w:pPr>
            <w:r w:rsidRPr="00F434A3">
              <w:t xml:space="preserve">МОУ </w:t>
            </w:r>
            <w:r>
              <w:t>«</w:t>
            </w:r>
            <w:proofErr w:type="spellStart"/>
            <w:r w:rsidRPr="00F434A3">
              <w:t>Бугровская</w:t>
            </w:r>
            <w:proofErr w:type="spellEnd"/>
            <w:r w:rsidRPr="00F434A3">
              <w:t xml:space="preserve"> СОШ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5682E9ED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5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77551A63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20,00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16E23A62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15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7FE68329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60,00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4942B9A0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2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1FD80106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8,00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3CAC0B1D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3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2F331966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12,00</w:t>
            </w:r>
          </w:p>
        </w:tc>
      </w:tr>
      <w:tr w:rsidR="00270525" w:rsidRPr="00634251" w14:paraId="7BD3628F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0F15D43D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537BF197" w14:textId="77777777" w:rsidR="00270525" w:rsidRPr="00510EE3" w:rsidRDefault="00270525" w:rsidP="0052192E">
            <w:pPr>
              <w:ind w:left="0" w:hanging="2"/>
            </w:pPr>
            <w:r w:rsidRPr="00510EE3">
              <w:t xml:space="preserve">МОУ </w:t>
            </w:r>
            <w:r>
              <w:t>«</w:t>
            </w:r>
            <w:r w:rsidRPr="00510EE3">
              <w:t>Гарболовская СОШ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54F007FE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5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76F88D2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45,45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2CE0A932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5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1C7B2E3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45,45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2526927F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53CED86B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4151693F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1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6B3F70B3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9,09</w:t>
            </w:r>
          </w:p>
        </w:tc>
      </w:tr>
      <w:tr w:rsidR="00270525" w:rsidRPr="00634251" w14:paraId="25BCB5C1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7778F890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76E4ACD0" w14:textId="77777777" w:rsidR="00270525" w:rsidRPr="00510EE3" w:rsidRDefault="00270525" w:rsidP="0052192E">
            <w:pPr>
              <w:ind w:left="0" w:hanging="2"/>
            </w:pPr>
            <w:r w:rsidRPr="00510EE3">
              <w:t xml:space="preserve">МОУ </w:t>
            </w:r>
            <w:r>
              <w:t>«</w:t>
            </w:r>
            <w:r w:rsidRPr="00510EE3">
              <w:t>Дубровская СОШ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3DC6952F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6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0655FC07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50,00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2BB244C1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71045A08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16,67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4EFECE68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4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20413C08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33,33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01A8C6FE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0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42E6A7B5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0,00</w:t>
            </w:r>
          </w:p>
        </w:tc>
      </w:tr>
      <w:tr w:rsidR="00270525" w:rsidRPr="00634251" w14:paraId="2CF8D110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53957ABD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28928565" w14:textId="77777777" w:rsidR="00270525" w:rsidRPr="00510EE3" w:rsidRDefault="00270525" w:rsidP="0052192E">
            <w:pPr>
              <w:ind w:left="0" w:hanging="2"/>
            </w:pPr>
            <w:r w:rsidRPr="00510EE3">
              <w:t xml:space="preserve">МОУ </w:t>
            </w:r>
            <w:r>
              <w:t>«</w:t>
            </w:r>
            <w:r w:rsidRPr="00510EE3">
              <w:t xml:space="preserve">Колтушская СОШ имени </w:t>
            </w:r>
            <w:proofErr w:type="spellStart"/>
            <w:r w:rsidRPr="00510EE3">
              <w:t>ак</w:t>
            </w:r>
            <w:proofErr w:type="spellEnd"/>
            <w:r w:rsidRPr="00510EE3">
              <w:t>. И.П. Павлова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18143A47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4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5B0C6D50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17,39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06CA86C2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12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22A07B26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52,17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01A11CE7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5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1CDE70F5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21,74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1CA032D6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2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48CAF3D3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8,70</w:t>
            </w:r>
          </w:p>
        </w:tc>
      </w:tr>
      <w:tr w:rsidR="00270525" w:rsidRPr="00634251" w14:paraId="196AFE0F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60792827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23065C1A" w14:textId="77777777" w:rsidR="00270525" w:rsidRPr="00510EE3" w:rsidRDefault="00270525" w:rsidP="0052192E">
            <w:pPr>
              <w:ind w:left="0" w:hanging="2"/>
            </w:pPr>
            <w:r w:rsidRPr="00510EE3">
              <w:t xml:space="preserve">МОУ </w:t>
            </w:r>
            <w:r>
              <w:t>«</w:t>
            </w:r>
            <w:r w:rsidRPr="00510EE3">
              <w:t>К</w:t>
            </w:r>
            <w:r>
              <w:t xml:space="preserve">узьмоловская </w:t>
            </w:r>
            <w:r w:rsidRPr="00510EE3">
              <w:t>СОШ №</w:t>
            </w:r>
            <w:r>
              <w:t xml:space="preserve"> </w:t>
            </w:r>
            <w:r w:rsidRPr="00510EE3">
              <w:t>1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4608158E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13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3F2FC6B2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27,08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26E679E6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22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72DF4139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45,83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79D60B49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12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237BD8CC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25,00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6138C587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1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59FEA774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2,08</w:t>
            </w:r>
          </w:p>
        </w:tc>
      </w:tr>
      <w:tr w:rsidR="00270525" w:rsidRPr="00634251" w14:paraId="3ED0BC80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38A15506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20479D46" w14:textId="77777777" w:rsidR="00270525" w:rsidRPr="00510EE3" w:rsidRDefault="00270525" w:rsidP="0052192E">
            <w:pPr>
              <w:ind w:left="0" w:hanging="2"/>
            </w:pPr>
            <w:r w:rsidRPr="00510EE3">
              <w:t xml:space="preserve">МОУ </w:t>
            </w:r>
            <w:r>
              <w:t>«</w:t>
            </w:r>
            <w:r w:rsidRPr="00510EE3">
              <w:t xml:space="preserve">СОШ </w:t>
            </w:r>
            <w:r>
              <w:t>«</w:t>
            </w:r>
            <w:r w:rsidRPr="00510EE3">
              <w:t>Лесколовский ЦО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766954F4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5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1ECFC44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27,78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3B969EA3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10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C509634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55,56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5A9F0B33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1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227D9A37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5,56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4791FF08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2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46F1A195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11,11</w:t>
            </w:r>
          </w:p>
        </w:tc>
      </w:tr>
      <w:tr w:rsidR="00270525" w:rsidRPr="00634251" w14:paraId="189B4570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68DC5F80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6948AC01" w14:textId="77777777" w:rsidR="00270525" w:rsidRDefault="00270525" w:rsidP="0052192E">
            <w:pPr>
              <w:ind w:left="0" w:hanging="2"/>
            </w:pPr>
            <w:r w:rsidRPr="00510EE3">
              <w:t xml:space="preserve">МОУ </w:t>
            </w:r>
            <w:r>
              <w:t>«</w:t>
            </w:r>
            <w:r w:rsidRPr="00510EE3">
              <w:t xml:space="preserve">СОШ </w:t>
            </w:r>
            <w:r>
              <w:t>«</w:t>
            </w:r>
            <w:proofErr w:type="spellStart"/>
            <w:r w:rsidRPr="00510EE3">
              <w:t>Лесновский</w:t>
            </w:r>
            <w:proofErr w:type="spellEnd"/>
            <w:r w:rsidRPr="00510EE3">
              <w:t xml:space="preserve"> ЦО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23FBA1E5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077E8784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15,38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1C2184B5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7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CECDE9B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53,85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3624CBC2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3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3CA99716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23,08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5115F704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1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52B22DFE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7,69</w:t>
            </w:r>
          </w:p>
        </w:tc>
      </w:tr>
      <w:tr w:rsidR="00270525" w:rsidRPr="00634251" w14:paraId="56B37660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17C39D33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46727A41" w14:textId="77777777" w:rsidR="00270525" w:rsidRPr="006453BA" w:rsidRDefault="00270525" w:rsidP="0052192E">
            <w:pPr>
              <w:ind w:left="0" w:hanging="2"/>
            </w:pPr>
            <w:r w:rsidRPr="006453BA">
              <w:t xml:space="preserve">МОУ </w:t>
            </w:r>
            <w:r>
              <w:t>«</w:t>
            </w:r>
            <w:r w:rsidRPr="006453BA">
              <w:t>СОШ пос.</w:t>
            </w:r>
            <w:r>
              <w:t xml:space="preserve"> </w:t>
            </w:r>
            <w:r w:rsidRPr="006453BA">
              <w:t>им.</w:t>
            </w:r>
            <w:r>
              <w:t xml:space="preserve"> </w:t>
            </w:r>
            <w:r w:rsidRPr="006453BA">
              <w:t>Морозова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30C8E974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3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26B0D8D0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15,00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697A7CF3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11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B186ADE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55,00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12C89267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2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33A54565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10,00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66641492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4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28761FEC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20,00</w:t>
            </w:r>
          </w:p>
        </w:tc>
      </w:tr>
      <w:tr w:rsidR="00270525" w:rsidRPr="00634251" w14:paraId="18B119DC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3DD13251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1D84276B" w14:textId="77777777" w:rsidR="00270525" w:rsidRPr="006453BA" w:rsidRDefault="00270525" w:rsidP="0052192E">
            <w:pPr>
              <w:ind w:left="0" w:hanging="2"/>
            </w:pPr>
            <w:r w:rsidRPr="006453BA">
              <w:t xml:space="preserve">МОУ  </w:t>
            </w:r>
            <w:r>
              <w:t>«</w:t>
            </w:r>
            <w:r w:rsidRPr="006453BA">
              <w:t>Ново-</w:t>
            </w:r>
            <w:proofErr w:type="spellStart"/>
            <w:r w:rsidRPr="006453BA">
              <w:t>Девяткинская</w:t>
            </w:r>
            <w:proofErr w:type="spellEnd"/>
            <w:r w:rsidRPr="006453BA">
              <w:t xml:space="preserve"> СОШ №</w:t>
            </w:r>
            <w:r>
              <w:t xml:space="preserve"> </w:t>
            </w:r>
            <w:r w:rsidRPr="006453BA">
              <w:t>1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71E8ED1D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10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0FDD690D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25,64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3C13C069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17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5CC947D2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43,59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30D52EAA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10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7D6BEE65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25,64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30A59333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2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5B0CE4C4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5,13</w:t>
            </w:r>
          </w:p>
        </w:tc>
      </w:tr>
      <w:tr w:rsidR="00270525" w:rsidRPr="00634251" w14:paraId="1FE1C811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5D39BA8D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0AB6A4D1" w14:textId="77777777" w:rsidR="00270525" w:rsidRPr="006453BA" w:rsidRDefault="00270525" w:rsidP="0052192E">
            <w:pPr>
              <w:ind w:left="0" w:hanging="2"/>
            </w:pPr>
            <w:r w:rsidRPr="006453BA">
              <w:t xml:space="preserve">МОУ </w:t>
            </w:r>
            <w:r>
              <w:t>«</w:t>
            </w:r>
            <w:proofErr w:type="spellStart"/>
            <w:r w:rsidRPr="006453BA">
              <w:t>Разметелевская</w:t>
            </w:r>
            <w:proofErr w:type="spellEnd"/>
            <w:r w:rsidRPr="006453BA">
              <w:t xml:space="preserve"> СОШ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1BDDA77E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10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216F3DC7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43,48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43A1CD31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10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314998BC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43,48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6F752628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2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7C45BFC5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8,70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1ADAD058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1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57778979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4,35</w:t>
            </w:r>
          </w:p>
        </w:tc>
      </w:tr>
      <w:tr w:rsidR="00270525" w:rsidRPr="00634251" w14:paraId="462D047B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33C4F73D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264DA871" w14:textId="77777777" w:rsidR="00270525" w:rsidRPr="006453BA" w:rsidRDefault="00270525" w:rsidP="0052192E">
            <w:pPr>
              <w:ind w:left="0" w:hanging="2"/>
            </w:pPr>
            <w:r w:rsidRPr="006453BA">
              <w:t xml:space="preserve">МОУ </w:t>
            </w:r>
            <w:r>
              <w:t>«</w:t>
            </w:r>
            <w:r w:rsidRPr="006453BA">
              <w:t xml:space="preserve">СОШ </w:t>
            </w:r>
            <w:r>
              <w:t>«</w:t>
            </w:r>
            <w:proofErr w:type="spellStart"/>
            <w:r w:rsidRPr="006453BA">
              <w:t>Рахьинский</w:t>
            </w:r>
            <w:proofErr w:type="spellEnd"/>
            <w:r w:rsidRPr="006453BA">
              <w:t xml:space="preserve"> ЦО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0C43C342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5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EA6640A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29,41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70589BC9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7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25D6B27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41,18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24E477AF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2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6BD0371C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11,76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2DDF1267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3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61D1BC2D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17,65</w:t>
            </w:r>
          </w:p>
        </w:tc>
      </w:tr>
      <w:tr w:rsidR="00270525" w:rsidRPr="00634251" w14:paraId="2208DA87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4811BF5F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6BE76D6F" w14:textId="77777777" w:rsidR="00270525" w:rsidRPr="006453BA" w:rsidRDefault="00270525" w:rsidP="0052192E">
            <w:pPr>
              <w:ind w:left="0" w:hanging="2"/>
            </w:pPr>
            <w:r w:rsidRPr="006453BA">
              <w:t xml:space="preserve">МОУ </w:t>
            </w:r>
            <w:r>
              <w:t>«</w:t>
            </w:r>
            <w:r w:rsidRPr="006453BA">
              <w:t>Романовская СОШ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285E37EF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14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19481FF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58,33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794BF9FC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6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72C23D64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25,00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20BA277B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3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208960CB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12,50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51530DAF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1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7A40C66A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4,17</w:t>
            </w:r>
          </w:p>
        </w:tc>
      </w:tr>
      <w:tr w:rsidR="00270525" w:rsidRPr="00634251" w14:paraId="2D207C38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48B436D9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44A8F973" w14:textId="77777777" w:rsidR="00270525" w:rsidRDefault="00270525" w:rsidP="0052192E">
            <w:pPr>
              <w:ind w:left="0" w:hanging="2"/>
            </w:pPr>
            <w:r w:rsidRPr="006453BA">
              <w:t xml:space="preserve">МОУ </w:t>
            </w:r>
            <w:r>
              <w:t>«</w:t>
            </w:r>
            <w:r w:rsidRPr="006453BA">
              <w:t xml:space="preserve">СОШ </w:t>
            </w:r>
            <w:r>
              <w:t>«</w:t>
            </w:r>
            <w:r w:rsidRPr="006453BA">
              <w:t>Свердловский ЦО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217689B8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16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5B8E229F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72,73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76D3123D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5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A6F9E41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22,73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4716F343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567F2E66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6823EFD2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1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45B4334A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4,55</w:t>
            </w:r>
          </w:p>
        </w:tc>
      </w:tr>
      <w:tr w:rsidR="00270525" w:rsidRPr="00634251" w14:paraId="1F235B21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524A3E1E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053DF392" w14:textId="77777777" w:rsidR="00270525" w:rsidRPr="001A6646" w:rsidRDefault="00270525" w:rsidP="0052192E">
            <w:pPr>
              <w:ind w:left="0" w:hanging="2"/>
            </w:pPr>
            <w:r w:rsidRPr="000768F0">
              <w:t xml:space="preserve">МОУ </w:t>
            </w:r>
            <w:r>
              <w:t>«</w:t>
            </w:r>
            <w:r w:rsidRPr="000768F0">
              <w:t xml:space="preserve">СОШ </w:t>
            </w:r>
            <w:r>
              <w:t>«</w:t>
            </w:r>
            <w:proofErr w:type="spellStart"/>
            <w:r w:rsidRPr="000768F0">
              <w:t>Т</w:t>
            </w:r>
            <w:r>
              <w:t>оксовский</w:t>
            </w:r>
            <w:proofErr w:type="spellEnd"/>
            <w:r>
              <w:t xml:space="preserve"> </w:t>
            </w:r>
            <w:r w:rsidRPr="000768F0">
              <w:t>ЦО им. Петрова В.Я.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34B5E661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8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153F5DF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42,11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4D0C55A9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4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6D3F1294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21,05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27B89DF8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6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709103A4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31,58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06458E89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1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3579DD16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5,26</w:t>
            </w:r>
          </w:p>
        </w:tc>
      </w:tr>
      <w:tr w:rsidR="00270525" w:rsidRPr="00634251" w14:paraId="618465DB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2A6BB511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010E09DF" w14:textId="77777777" w:rsidR="00270525" w:rsidRPr="001A6646" w:rsidRDefault="00270525" w:rsidP="0052192E">
            <w:pPr>
              <w:ind w:left="0" w:hanging="2"/>
            </w:pPr>
            <w:r w:rsidRPr="001A6646">
              <w:t xml:space="preserve">МОУ </w:t>
            </w:r>
            <w:r>
              <w:t>«</w:t>
            </w:r>
            <w:proofErr w:type="spellStart"/>
            <w:r w:rsidRPr="001A6646">
              <w:t>Щегловская</w:t>
            </w:r>
            <w:proofErr w:type="spellEnd"/>
            <w:r w:rsidRPr="001A6646">
              <w:t xml:space="preserve"> СОШ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129D6870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6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3BBC3B8C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54,55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3F454B4E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3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6066BE9C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27,27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60AB4741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1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25D967A0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9,09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206924E4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1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7CB90868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9,09</w:t>
            </w:r>
          </w:p>
        </w:tc>
      </w:tr>
      <w:tr w:rsidR="00270525" w:rsidRPr="00634251" w14:paraId="085636FB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2F4467F0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6E5432CF" w14:textId="77777777" w:rsidR="00270525" w:rsidRPr="001A6646" w:rsidRDefault="00270525" w:rsidP="0052192E">
            <w:pPr>
              <w:ind w:left="0" w:hanging="2"/>
            </w:pPr>
            <w:r w:rsidRPr="001A6646">
              <w:t xml:space="preserve">МОБУ </w:t>
            </w:r>
            <w:r>
              <w:t>«СОШ «</w:t>
            </w:r>
            <w:proofErr w:type="spellStart"/>
            <w:r w:rsidRPr="001A6646">
              <w:t>Янинский</w:t>
            </w:r>
            <w:proofErr w:type="spellEnd"/>
            <w:r w:rsidRPr="001A6646">
              <w:t xml:space="preserve"> ЦО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2F2E1A20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4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6ACF8E5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17,39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04D536AC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16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029F10EC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69,57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2B58D632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2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0A1E194E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8,70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3FBD8759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1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64FE3C25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4,35</w:t>
            </w:r>
          </w:p>
        </w:tc>
      </w:tr>
      <w:tr w:rsidR="00270525" w:rsidRPr="00634251" w14:paraId="1FC781AB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6E87DEFF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6D82D618" w14:textId="77777777" w:rsidR="00270525" w:rsidRPr="00854D9B" w:rsidRDefault="00270525" w:rsidP="0052192E">
            <w:pPr>
              <w:ind w:left="0" w:hanging="2"/>
            </w:pPr>
            <w:r w:rsidRPr="00622A19">
              <w:t xml:space="preserve">МОУ </w:t>
            </w:r>
            <w:r>
              <w:t>«</w:t>
            </w:r>
            <w:r w:rsidRPr="00622A19">
              <w:t>В</w:t>
            </w:r>
            <w:r>
              <w:t xml:space="preserve">ечерняя </w:t>
            </w:r>
            <w:r w:rsidRPr="00622A19">
              <w:t>ОСОШ №</w:t>
            </w:r>
            <w:r>
              <w:t xml:space="preserve"> </w:t>
            </w:r>
            <w:r w:rsidRPr="00622A19">
              <w:t>2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4F5C417E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11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21495278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91,67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14ED9B51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7A6C1E1B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8,33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20CBEE0B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4A77D59E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724ADC05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0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3CE7B2EA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0,00</w:t>
            </w:r>
          </w:p>
        </w:tc>
      </w:tr>
      <w:tr w:rsidR="00270525" w:rsidRPr="00634251" w14:paraId="007A3086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43C63B9D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26E9BC3F" w14:textId="77777777" w:rsidR="00270525" w:rsidRDefault="00270525" w:rsidP="0052192E">
            <w:pPr>
              <w:ind w:left="0" w:hanging="2"/>
            </w:pPr>
            <w:r w:rsidRPr="00854D9B">
              <w:t xml:space="preserve">ЧОУ </w:t>
            </w:r>
            <w:r>
              <w:t>«</w:t>
            </w:r>
            <w:r w:rsidRPr="00854D9B">
              <w:t xml:space="preserve">Гимназия </w:t>
            </w:r>
            <w:r>
              <w:t>«</w:t>
            </w:r>
            <w:r w:rsidRPr="00854D9B">
              <w:t>Грейс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6FE777ED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DF0C466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28,57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38AB35ED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3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B4099C5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42,86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1857D7C9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2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7CFDFCDA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28,57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36DA384C" w14:textId="77777777" w:rsidR="00270525" w:rsidRPr="00480436" w:rsidRDefault="00270525" w:rsidP="0052192E">
            <w:pPr>
              <w:ind w:left="0" w:hanging="2"/>
              <w:jc w:val="center"/>
            </w:pPr>
            <w:r w:rsidRPr="00480436">
              <w:t>0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6CAE943F" w14:textId="77777777" w:rsidR="00270525" w:rsidRDefault="00270525" w:rsidP="0052192E">
            <w:pPr>
              <w:ind w:left="0" w:hanging="2"/>
              <w:jc w:val="center"/>
            </w:pPr>
            <w:r w:rsidRPr="00480436">
              <w:t>0,00</w:t>
            </w:r>
          </w:p>
        </w:tc>
      </w:tr>
      <w:tr w:rsidR="00270525" w:rsidRPr="00634251" w14:paraId="027B7B65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6AA42CEA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375BFB9B" w14:textId="77777777" w:rsidR="00270525" w:rsidRPr="0030058C" w:rsidRDefault="00270525" w:rsidP="0052192E">
            <w:pPr>
              <w:ind w:left="0" w:hanging="2"/>
            </w:pPr>
            <w:r w:rsidRPr="0030058C">
              <w:t xml:space="preserve">МБОУ </w:t>
            </w:r>
            <w:r>
              <w:t>«</w:t>
            </w:r>
            <w:r w:rsidRPr="0030058C">
              <w:t>Гимназия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5ED02C25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6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733A622D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15,00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21D55747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19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0820D19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47,50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683D2470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9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0CABCAE9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22,50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3594078A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6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0AF20A22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15,00</w:t>
            </w:r>
          </w:p>
        </w:tc>
      </w:tr>
      <w:tr w:rsidR="00270525" w:rsidRPr="00634251" w14:paraId="0312816E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56397847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75C82A89" w14:textId="77777777" w:rsidR="00270525" w:rsidRPr="0030058C" w:rsidRDefault="00270525" w:rsidP="0052192E">
            <w:pPr>
              <w:ind w:left="0" w:hanging="2"/>
            </w:pPr>
            <w:r w:rsidRPr="0030058C">
              <w:t xml:space="preserve">МБОУ </w:t>
            </w:r>
            <w:r>
              <w:t>«</w:t>
            </w:r>
            <w:r w:rsidRPr="0030058C">
              <w:t>Гимназия №</w:t>
            </w:r>
            <w:r>
              <w:t xml:space="preserve"> </w:t>
            </w:r>
            <w:r w:rsidRPr="0030058C">
              <w:t>11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1B14CC72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3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07F402DD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7,50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371E9CC5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7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2C710C28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17,50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07EC252A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17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095A6C71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42,50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6CFED6A8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13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077DE04C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32,50</w:t>
            </w:r>
          </w:p>
        </w:tc>
      </w:tr>
      <w:tr w:rsidR="00270525" w:rsidRPr="00634251" w14:paraId="00B2151F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77FC06D0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1A9E6010" w14:textId="77777777" w:rsidR="00270525" w:rsidRPr="0030058C" w:rsidRDefault="00270525" w:rsidP="0052192E">
            <w:pPr>
              <w:ind w:left="0" w:hanging="2"/>
            </w:pPr>
            <w:r w:rsidRPr="0030058C">
              <w:t xml:space="preserve">МБОУ </w:t>
            </w:r>
            <w:r>
              <w:t>«</w:t>
            </w:r>
            <w:r w:rsidRPr="0030058C">
              <w:t>СОШ №</w:t>
            </w:r>
            <w:r>
              <w:t xml:space="preserve"> </w:t>
            </w:r>
            <w:r w:rsidRPr="0030058C">
              <w:t>1</w:t>
            </w:r>
            <w:r>
              <w:t xml:space="preserve">» </w:t>
            </w:r>
            <w:r w:rsidRPr="0030058C">
              <w:t>г. Выборга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48D81204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6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2437F2E1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46,15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116D69E6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4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2D844CF6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30,77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478939E1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2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767E55A3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15,38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67A83371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1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3ACA5F2D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7,69</w:t>
            </w:r>
          </w:p>
        </w:tc>
      </w:tr>
      <w:tr w:rsidR="00270525" w:rsidRPr="00634251" w14:paraId="6AF864E5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4AE0FC96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3446D46B" w14:textId="77777777" w:rsidR="00270525" w:rsidRPr="0030058C" w:rsidRDefault="00270525" w:rsidP="0052192E">
            <w:pPr>
              <w:ind w:left="0" w:hanging="2"/>
            </w:pPr>
            <w:r w:rsidRPr="0030058C">
              <w:t xml:space="preserve">МБОУ </w:t>
            </w:r>
            <w:r>
              <w:t>«</w:t>
            </w:r>
            <w:r w:rsidRPr="0030058C">
              <w:t>СОШ №</w:t>
            </w:r>
            <w:r>
              <w:t xml:space="preserve"> </w:t>
            </w:r>
            <w:r w:rsidRPr="0030058C">
              <w:t>7</w:t>
            </w:r>
            <w:r>
              <w:t xml:space="preserve">» </w:t>
            </w:r>
            <w:r w:rsidRPr="0030058C">
              <w:t>г. Выборга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1C4FEE95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9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1807836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32,14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78907E4A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9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5A49D272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32,14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5D1B391A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8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786A848A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28,57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296BAA21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2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226A818B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7,14</w:t>
            </w:r>
          </w:p>
        </w:tc>
      </w:tr>
      <w:tr w:rsidR="00270525" w:rsidRPr="00634251" w14:paraId="10B09180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56439642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79E83F8F" w14:textId="77777777" w:rsidR="00270525" w:rsidRDefault="00270525" w:rsidP="0052192E">
            <w:pPr>
              <w:ind w:left="0" w:hanging="2"/>
            </w:pPr>
            <w:r w:rsidRPr="0030058C">
              <w:t xml:space="preserve">МБОУ </w:t>
            </w:r>
            <w:r>
              <w:t>«</w:t>
            </w:r>
            <w:r w:rsidRPr="0030058C">
              <w:t>СОШ № 8 г. Выборга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5DDB4C21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21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1047F81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60,00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649C58D2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11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5D084BC6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31,43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224FE2D1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2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6DBD3760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5,71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0F025AB5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1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685E9CC1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2,86</w:t>
            </w:r>
          </w:p>
        </w:tc>
      </w:tr>
      <w:tr w:rsidR="00270525" w:rsidRPr="00634251" w14:paraId="26592230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60CA98DD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57574D6C" w14:textId="77777777" w:rsidR="00270525" w:rsidRPr="008148A2" w:rsidRDefault="00270525" w:rsidP="0052192E">
            <w:pPr>
              <w:ind w:left="0" w:hanging="2"/>
            </w:pPr>
            <w:r w:rsidRPr="008148A2">
              <w:t xml:space="preserve">МБОУ </w:t>
            </w:r>
            <w:r>
              <w:t>«</w:t>
            </w:r>
            <w:r w:rsidRPr="008148A2">
              <w:t>СОШ № 10</w:t>
            </w:r>
            <w:r>
              <w:t xml:space="preserve">» </w:t>
            </w:r>
            <w:r w:rsidRPr="0030058C">
              <w:t>г. Выборга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4B41FABB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7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3D3CB140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19,44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5C68AB81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16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36886A1A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44,44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2A5B330D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7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07C237C4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19,44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40E21CF7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6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3D7E0380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16,67</w:t>
            </w:r>
          </w:p>
        </w:tc>
      </w:tr>
      <w:tr w:rsidR="00270525" w:rsidRPr="00634251" w14:paraId="59BCC959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4481595D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314E1B07" w14:textId="77777777" w:rsidR="00270525" w:rsidRPr="008148A2" w:rsidRDefault="00270525" w:rsidP="0052192E">
            <w:pPr>
              <w:ind w:left="0" w:hanging="2"/>
            </w:pPr>
            <w:r w:rsidRPr="008148A2">
              <w:t xml:space="preserve">МБОУ </w:t>
            </w:r>
            <w:r>
              <w:t>«</w:t>
            </w:r>
            <w:r w:rsidRPr="008148A2">
              <w:t>СОШ № 12</w:t>
            </w:r>
            <w:r>
              <w:t xml:space="preserve">» </w:t>
            </w:r>
            <w:r w:rsidRPr="0030058C">
              <w:t>г. Выборга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1C6FB802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4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04F2DDC0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16,00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7431CAFD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18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35454D9D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72,00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3EBF43B2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3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4A94DE54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12,00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4C220E1D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0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518440F5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0,00</w:t>
            </w:r>
          </w:p>
        </w:tc>
      </w:tr>
      <w:tr w:rsidR="00270525" w:rsidRPr="00634251" w14:paraId="2DDAC6D8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3A854D13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26EAA167" w14:textId="77777777" w:rsidR="00270525" w:rsidRPr="008148A2" w:rsidRDefault="00270525" w:rsidP="0052192E">
            <w:pPr>
              <w:ind w:left="0" w:hanging="2"/>
            </w:pPr>
            <w:r w:rsidRPr="008148A2">
              <w:t xml:space="preserve">МБОУ </w:t>
            </w:r>
            <w:r>
              <w:t>«</w:t>
            </w:r>
            <w:r w:rsidRPr="008148A2">
              <w:t>СОШ № 13 с углубленным изучением отдельных предметов</w:t>
            </w:r>
            <w:r>
              <w:t xml:space="preserve">» </w:t>
            </w:r>
            <w:r w:rsidRPr="0030058C">
              <w:t>г. Выборга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123EBB8C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6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0BAD9625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20,00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1D65CA55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14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650FDDE4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46,67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2CC06AD1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6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6CCE987C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20,00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4CBCAE9A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4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7D8336D0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13,33</w:t>
            </w:r>
          </w:p>
        </w:tc>
      </w:tr>
      <w:tr w:rsidR="00270525" w:rsidRPr="00634251" w14:paraId="26543C1F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3D0B1AEB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6E148A07" w14:textId="77777777" w:rsidR="00270525" w:rsidRPr="008148A2" w:rsidRDefault="00270525" w:rsidP="0052192E">
            <w:pPr>
              <w:ind w:left="0" w:hanging="2"/>
            </w:pPr>
            <w:r w:rsidRPr="008148A2">
              <w:t xml:space="preserve">МБОУ </w:t>
            </w:r>
            <w:r>
              <w:t>«</w:t>
            </w:r>
            <w:r w:rsidRPr="008148A2">
              <w:t>СОШ № 14</w:t>
            </w:r>
            <w:r>
              <w:t xml:space="preserve">» </w:t>
            </w:r>
            <w:r w:rsidRPr="0030058C">
              <w:t>г. Выборга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25001486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4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0F201467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14,29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5CBB5DFA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13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B112041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46,43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7B0F2EAF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7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107EDDF2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25,00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6E1555D1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4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438A2903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14,29</w:t>
            </w:r>
          </w:p>
        </w:tc>
      </w:tr>
      <w:tr w:rsidR="00270525" w:rsidRPr="00634251" w14:paraId="5705F64D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0893378C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12C6B7E0" w14:textId="77777777" w:rsidR="00270525" w:rsidRPr="008148A2" w:rsidRDefault="00270525" w:rsidP="0052192E">
            <w:pPr>
              <w:ind w:left="0" w:hanging="2"/>
            </w:pPr>
            <w:r w:rsidRPr="008148A2">
              <w:t xml:space="preserve">МБОУ </w:t>
            </w:r>
            <w:r>
              <w:t>«</w:t>
            </w:r>
            <w:r w:rsidRPr="008148A2">
              <w:t>СОШ № 37</w:t>
            </w:r>
            <w:r>
              <w:t xml:space="preserve">» </w:t>
            </w:r>
            <w:r w:rsidRPr="0030058C">
              <w:t>г. Выборга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6C88C0D3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7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555A3E2F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18,42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021081B2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20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E4C3D5D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52,63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5DDAFF5D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9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358376D1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23,68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0F71F636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2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21FF37A2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5,26</w:t>
            </w:r>
          </w:p>
        </w:tc>
      </w:tr>
      <w:tr w:rsidR="00270525" w:rsidRPr="00634251" w14:paraId="61933696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1AC6C782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56E09068" w14:textId="77777777" w:rsidR="00270525" w:rsidRDefault="00270525" w:rsidP="0052192E">
            <w:pPr>
              <w:ind w:left="0" w:hanging="2"/>
            </w:pPr>
            <w:r w:rsidRPr="008148A2">
              <w:t xml:space="preserve">МБОУ </w:t>
            </w:r>
            <w:r>
              <w:t>«</w:t>
            </w:r>
            <w:proofErr w:type="spellStart"/>
            <w:r w:rsidRPr="008148A2">
              <w:t>Каменногорский</w:t>
            </w:r>
            <w:proofErr w:type="spellEnd"/>
            <w:r w:rsidRPr="008148A2">
              <w:t xml:space="preserve"> ЦО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0010B8E2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C915413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11,76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0E53298F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11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276E0D18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64,71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43F929C2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4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48C3E1BA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23,53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1DB765C7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0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1FC84887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0,00</w:t>
            </w:r>
          </w:p>
        </w:tc>
      </w:tr>
      <w:tr w:rsidR="00270525" w:rsidRPr="00634251" w14:paraId="36FE5785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67A206A2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4DE57581" w14:textId="77777777" w:rsidR="00270525" w:rsidRPr="00AB513F" w:rsidRDefault="00270525" w:rsidP="0052192E">
            <w:pPr>
              <w:ind w:left="0" w:hanging="2"/>
            </w:pPr>
            <w:r w:rsidRPr="00AB513F">
              <w:t xml:space="preserve">МБОУ </w:t>
            </w:r>
            <w:r>
              <w:t>«</w:t>
            </w:r>
            <w:r w:rsidRPr="00AB513F">
              <w:t>Приморский ЦО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76D9AAFB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6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7814636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19,35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556F562A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16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2B496D37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51,61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3AEF964C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7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1465A7BF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22,58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1AE0FE77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2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448ED7EC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6,45</w:t>
            </w:r>
          </w:p>
        </w:tc>
      </w:tr>
      <w:tr w:rsidR="00270525" w:rsidRPr="00634251" w14:paraId="5A89F29C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56705A8A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2F4E3614" w14:textId="77777777" w:rsidR="00270525" w:rsidRPr="00AB513F" w:rsidRDefault="00270525" w:rsidP="0052192E">
            <w:pPr>
              <w:ind w:left="0" w:hanging="2"/>
            </w:pPr>
            <w:r w:rsidRPr="00AB513F">
              <w:t xml:space="preserve">МБОУ </w:t>
            </w:r>
            <w:r>
              <w:t>«</w:t>
            </w:r>
            <w:r w:rsidRPr="00AB513F">
              <w:t>СОШ г. Светогорска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667D5DDA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7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7286640F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24,14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28B99AEC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12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737912CB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41,38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06D2E565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5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63B6F987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17,24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7D8FA5D4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5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0AD9A48A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17,24</w:t>
            </w:r>
          </w:p>
        </w:tc>
      </w:tr>
      <w:tr w:rsidR="00270525" w:rsidRPr="00634251" w14:paraId="37825801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792D3883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56DE04BB" w14:textId="77777777" w:rsidR="00270525" w:rsidRPr="00AB513F" w:rsidRDefault="00270525" w:rsidP="0052192E">
            <w:pPr>
              <w:ind w:left="0" w:hanging="2"/>
            </w:pPr>
            <w:r w:rsidRPr="00AB513F">
              <w:t xml:space="preserve">МБОУ </w:t>
            </w:r>
            <w:r>
              <w:t>«</w:t>
            </w:r>
            <w:r w:rsidRPr="00AB513F">
              <w:t>Бородинская СОШ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1E685F9D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2528D02C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29C6DC10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CF50E81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66,67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703A49A5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1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07283688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33,33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2CC0AEFD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0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7705E07F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0,00</w:t>
            </w:r>
          </w:p>
        </w:tc>
      </w:tr>
      <w:tr w:rsidR="00270525" w:rsidRPr="00634251" w14:paraId="224594AD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1E76FF8C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563667E3" w14:textId="77777777" w:rsidR="00270525" w:rsidRPr="00AB513F" w:rsidRDefault="00270525" w:rsidP="0052192E">
            <w:pPr>
              <w:ind w:left="0" w:hanging="2"/>
            </w:pPr>
            <w:r w:rsidRPr="007D7CD2">
              <w:t xml:space="preserve">МБОУ </w:t>
            </w:r>
            <w:r>
              <w:t>«</w:t>
            </w:r>
            <w:proofErr w:type="spellStart"/>
            <w:r w:rsidRPr="007D7CD2">
              <w:t>Возрожденская</w:t>
            </w:r>
            <w:proofErr w:type="spellEnd"/>
            <w:r w:rsidRPr="007D7CD2">
              <w:t xml:space="preserve"> СОШ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003C5AFE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267B687D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33,33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67644F50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0E43985E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66,67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5238FBA1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6F1A3324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5B28DC3F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0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49963394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0,00</w:t>
            </w:r>
          </w:p>
        </w:tc>
      </w:tr>
      <w:tr w:rsidR="00270525" w:rsidRPr="00634251" w14:paraId="11CD07AB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62657781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69A674B7" w14:textId="77777777" w:rsidR="00270525" w:rsidRPr="00AB513F" w:rsidRDefault="00270525" w:rsidP="0052192E">
            <w:pPr>
              <w:ind w:left="0" w:hanging="2"/>
            </w:pPr>
            <w:r w:rsidRPr="00AB513F">
              <w:t xml:space="preserve">МБОУ </w:t>
            </w:r>
            <w:r>
              <w:t>«</w:t>
            </w:r>
            <w:r w:rsidRPr="00AB513F">
              <w:t>Каменская СОШ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31D87D0E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8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59423D21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40,00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5D2FF9EC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6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493B1E5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30,00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011C6BE5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5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3A63F188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25,00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2735B0DF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1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51CF1E5F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5,00</w:t>
            </w:r>
          </w:p>
        </w:tc>
      </w:tr>
      <w:tr w:rsidR="00270525" w:rsidRPr="00634251" w14:paraId="113630D1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01ABE6D8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3AC39707" w14:textId="77777777" w:rsidR="00270525" w:rsidRPr="00AB513F" w:rsidRDefault="00270525" w:rsidP="0052192E">
            <w:pPr>
              <w:ind w:left="0" w:hanging="2"/>
            </w:pPr>
            <w:r w:rsidRPr="00AB513F">
              <w:t xml:space="preserve">МБОУ </w:t>
            </w:r>
            <w:r>
              <w:t>«</w:t>
            </w:r>
            <w:r w:rsidRPr="00AB513F">
              <w:t>Кирилловская СОШ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7C85C7FA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3355A9E6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78639B91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205400AA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51AA3E51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1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0B258AFC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100,00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3A51AC0E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0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6A426C00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0,00</w:t>
            </w:r>
          </w:p>
        </w:tc>
      </w:tr>
      <w:tr w:rsidR="00270525" w:rsidRPr="00634251" w14:paraId="0F9FDAA5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66FB7C38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58D95652" w14:textId="77777777" w:rsidR="00270525" w:rsidRDefault="00270525" w:rsidP="0052192E">
            <w:pPr>
              <w:ind w:left="0" w:hanging="2"/>
            </w:pPr>
            <w:r w:rsidRPr="00AB513F">
              <w:t xml:space="preserve">МБОУ </w:t>
            </w:r>
            <w:r>
              <w:t>«</w:t>
            </w:r>
            <w:r w:rsidRPr="00AB513F">
              <w:t>Кондратьевская СОШ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24D169CC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0D48111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4368275E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0DBB11D9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5CA87D5C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1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46DE0FDB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100,00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501331CE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0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0B6A7F3C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0,00</w:t>
            </w:r>
          </w:p>
        </w:tc>
      </w:tr>
      <w:tr w:rsidR="00270525" w:rsidRPr="00634251" w14:paraId="771AF2D3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0293A81D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75A50E8A" w14:textId="77777777" w:rsidR="00270525" w:rsidRPr="00FB622B" w:rsidRDefault="00270525" w:rsidP="0052192E">
            <w:pPr>
              <w:ind w:left="0" w:hanging="2"/>
            </w:pPr>
            <w:r w:rsidRPr="00FB622B">
              <w:t xml:space="preserve">МБОУ </w:t>
            </w:r>
            <w:r>
              <w:t>«</w:t>
            </w:r>
            <w:proofErr w:type="spellStart"/>
            <w:r w:rsidRPr="00FB622B">
              <w:t>Коробицынская</w:t>
            </w:r>
            <w:proofErr w:type="spellEnd"/>
            <w:r w:rsidRPr="00FB622B">
              <w:t xml:space="preserve"> СОШ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582BB234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F605F37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28,57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4F319127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5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3B9A6CA5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71,43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2E46C9DD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6CBAE78B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5951AB8B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0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2D2ECA7D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0,00</w:t>
            </w:r>
          </w:p>
        </w:tc>
      </w:tr>
      <w:tr w:rsidR="00270525" w:rsidRPr="00634251" w14:paraId="2E919E5C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5FE28B8D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111086A7" w14:textId="77777777" w:rsidR="00270525" w:rsidRPr="00FB622B" w:rsidRDefault="00270525" w:rsidP="0052192E">
            <w:pPr>
              <w:ind w:left="0" w:hanging="2"/>
            </w:pPr>
            <w:r w:rsidRPr="00BE072B">
              <w:t xml:space="preserve">МБОУ </w:t>
            </w:r>
            <w:r>
              <w:t>«</w:t>
            </w:r>
            <w:r w:rsidRPr="00BE072B">
              <w:t>Лесогорская СОШ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420A73C2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2607B112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40,00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1020BFFB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3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5371BBC0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60,00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4D3C9E19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298A0DC2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303E9BCD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0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6CEBD685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0,00</w:t>
            </w:r>
          </w:p>
        </w:tc>
      </w:tr>
      <w:tr w:rsidR="00270525" w:rsidRPr="00634251" w14:paraId="5274089C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2374F46F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58D204F7" w14:textId="77777777" w:rsidR="00270525" w:rsidRPr="00FB622B" w:rsidRDefault="00270525" w:rsidP="0052192E">
            <w:pPr>
              <w:ind w:left="0" w:hanging="2"/>
            </w:pPr>
            <w:r w:rsidRPr="00FB622B">
              <w:t xml:space="preserve">МБОУ </w:t>
            </w:r>
            <w:r>
              <w:t>«</w:t>
            </w:r>
            <w:r w:rsidRPr="00FB622B">
              <w:t>Полянская СОШ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0C154BE1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280CA98B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08D0F2D2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5300140A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450DB4D9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1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39DFD448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100,00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5ADF93C3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0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4E34963A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0,00</w:t>
            </w:r>
          </w:p>
        </w:tc>
      </w:tr>
      <w:tr w:rsidR="00270525" w:rsidRPr="00634251" w14:paraId="61876A20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487B24D5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3740E941" w14:textId="77777777" w:rsidR="00270525" w:rsidRPr="00FB622B" w:rsidRDefault="00270525" w:rsidP="0052192E">
            <w:pPr>
              <w:ind w:left="0" w:hanging="2"/>
            </w:pPr>
            <w:r w:rsidRPr="00FB622B">
              <w:t xml:space="preserve">МБОУ </w:t>
            </w:r>
            <w:r>
              <w:t>«</w:t>
            </w:r>
            <w:proofErr w:type="spellStart"/>
            <w:r w:rsidRPr="00FB622B">
              <w:t>Приветненская</w:t>
            </w:r>
            <w:proofErr w:type="spellEnd"/>
            <w:r w:rsidRPr="00FB622B">
              <w:t xml:space="preserve"> СОШ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50412F57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6FC1F671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100,00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7F184515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611F3661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05761BE8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1F193FA4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26AB3E70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0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12870996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0,00</w:t>
            </w:r>
          </w:p>
        </w:tc>
      </w:tr>
      <w:tr w:rsidR="00270525" w:rsidRPr="00634251" w14:paraId="1BCB1DEA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22FF3507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33A21A7F" w14:textId="77777777" w:rsidR="00270525" w:rsidRPr="00FB622B" w:rsidRDefault="00270525" w:rsidP="0052192E">
            <w:pPr>
              <w:ind w:left="0" w:hanging="2"/>
            </w:pPr>
            <w:r w:rsidRPr="00FB622B">
              <w:t xml:space="preserve">МБОУ </w:t>
            </w:r>
            <w:r>
              <w:t>«</w:t>
            </w:r>
            <w:r w:rsidRPr="00FB622B">
              <w:t>Первомайский ЦО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6CDF4284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C07ADA0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11,11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5D9CADB6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4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5EC1101C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44,44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2F93D8B7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3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55EDB673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33,33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1B7D4F0B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1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314E16BD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11,11</w:t>
            </w:r>
          </w:p>
        </w:tc>
      </w:tr>
      <w:tr w:rsidR="00270525" w:rsidRPr="00634251" w14:paraId="7C04DAB3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5A4757E6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7E03EDBD" w14:textId="77777777" w:rsidR="00270525" w:rsidRPr="00FB622B" w:rsidRDefault="00270525" w:rsidP="0052192E">
            <w:pPr>
              <w:ind w:left="0" w:hanging="2"/>
            </w:pPr>
            <w:r w:rsidRPr="00FB622B">
              <w:t xml:space="preserve">МБОУ </w:t>
            </w:r>
            <w:r>
              <w:t>«</w:t>
            </w:r>
            <w:r w:rsidRPr="00FB622B">
              <w:t>Рощинский ЦО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77C46E08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11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5BE2B35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39,29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2B8C654D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10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416F4AB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35,71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3FB518B7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7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21820118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25,00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1370BCAE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0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67031336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0,00</w:t>
            </w:r>
          </w:p>
        </w:tc>
      </w:tr>
      <w:tr w:rsidR="00270525" w:rsidRPr="00634251" w14:paraId="7C0882C7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61470E4B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7DFC4A74" w14:textId="77777777" w:rsidR="00270525" w:rsidRPr="00FB622B" w:rsidRDefault="00270525" w:rsidP="0052192E">
            <w:pPr>
              <w:ind w:left="0" w:hanging="2"/>
            </w:pPr>
            <w:r w:rsidRPr="00FB622B">
              <w:t xml:space="preserve">МБОУ </w:t>
            </w:r>
            <w:r>
              <w:t>«</w:t>
            </w:r>
            <w:r w:rsidRPr="00FB622B">
              <w:t>СОШ г. п. Советский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52C143F8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3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5B595649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27,27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0D501C85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6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5562C04E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54,55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48784DB2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2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4A498BF1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18,18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028A7412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0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14939003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0,00</w:t>
            </w:r>
          </w:p>
        </w:tc>
      </w:tr>
      <w:tr w:rsidR="00270525" w:rsidRPr="00634251" w14:paraId="43FD7FA1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6D8E0C45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7D799631" w14:textId="77777777" w:rsidR="00270525" w:rsidRDefault="00270525" w:rsidP="0052192E">
            <w:pPr>
              <w:ind w:left="0" w:hanging="2"/>
            </w:pPr>
            <w:r w:rsidRPr="00FB622B">
              <w:t xml:space="preserve">ЧОУ </w:t>
            </w:r>
            <w:r>
              <w:t>«</w:t>
            </w:r>
            <w:r w:rsidRPr="00FB622B">
              <w:t xml:space="preserve">Школа </w:t>
            </w:r>
            <w:r>
              <w:t>«</w:t>
            </w:r>
            <w:r w:rsidRPr="00FB622B">
              <w:t>Лужки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3C83E1FE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2A81A16B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50,00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4A1A5F09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70BCBBF3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50,00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138357C2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30CA7855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627719F6" w14:textId="77777777" w:rsidR="00270525" w:rsidRPr="00F13638" w:rsidRDefault="00270525" w:rsidP="0052192E">
            <w:pPr>
              <w:ind w:left="0" w:hanging="2"/>
              <w:jc w:val="center"/>
            </w:pPr>
            <w:r w:rsidRPr="00F13638">
              <w:t>0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0E2BDE58" w14:textId="77777777" w:rsidR="00270525" w:rsidRDefault="00270525" w:rsidP="0052192E">
            <w:pPr>
              <w:ind w:left="0" w:hanging="2"/>
              <w:jc w:val="center"/>
            </w:pPr>
            <w:r w:rsidRPr="00F13638">
              <w:t>0,00</w:t>
            </w:r>
          </w:p>
        </w:tc>
      </w:tr>
      <w:tr w:rsidR="00270525" w:rsidRPr="00634251" w14:paraId="439EAA44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6F161D06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3E6471B5" w14:textId="77777777" w:rsidR="00270525" w:rsidRPr="00905B7E" w:rsidRDefault="00270525" w:rsidP="0052192E">
            <w:pPr>
              <w:ind w:left="0" w:hanging="2"/>
            </w:pPr>
            <w:r w:rsidRPr="00905B7E">
              <w:t xml:space="preserve">МБОУ </w:t>
            </w:r>
            <w:r>
              <w:t>«</w:t>
            </w:r>
            <w:r w:rsidRPr="00905B7E">
              <w:t xml:space="preserve">Гатчинская гимназия им. </w:t>
            </w:r>
            <w:proofErr w:type="spellStart"/>
            <w:r w:rsidRPr="00905B7E">
              <w:t>К.Д.Ушинского</w:t>
            </w:r>
            <w:proofErr w:type="spellEnd"/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2E6AF044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10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57902D6E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21,74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512BAECD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15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3DDC026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32,61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3D2124D5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14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3B8ECD9B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30,43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70727F0F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7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738154C9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15,22</w:t>
            </w:r>
          </w:p>
        </w:tc>
      </w:tr>
      <w:tr w:rsidR="00270525" w:rsidRPr="00634251" w14:paraId="2AAE51C6" w14:textId="77777777" w:rsidTr="00F523EC">
        <w:trPr>
          <w:cantSplit/>
          <w:trHeight w:val="756"/>
        </w:trPr>
        <w:tc>
          <w:tcPr>
            <w:tcW w:w="709" w:type="dxa"/>
            <w:shd w:val="clear" w:color="auto" w:fill="auto"/>
          </w:tcPr>
          <w:p w14:paraId="38F6C74C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6E488B38" w14:textId="77777777" w:rsidR="00270525" w:rsidRPr="00905B7E" w:rsidRDefault="00270525" w:rsidP="0052192E">
            <w:pPr>
              <w:ind w:left="0" w:hanging="2"/>
            </w:pPr>
            <w:r w:rsidRPr="00905B7E">
              <w:t xml:space="preserve">МБОУ </w:t>
            </w:r>
            <w:r>
              <w:t>«</w:t>
            </w:r>
            <w:r w:rsidRPr="00905B7E">
              <w:t>Гатчинский лицей №</w:t>
            </w:r>
            <w:r>
              <w:t xml:space="preserve"> </w:t>
            </w:r>
            <w:r w:rsidRPr="00905B7E">
              <w:t>3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7011D0A9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4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767EE431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8,89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7D05354A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19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BDA6413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42,22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143E010D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12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29BB0287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26,67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065CAE5E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10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2C99FDE7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22,22</w:t>
            </w:r>
          </w:p>
        </w:tc>
      </w:tr>
      <w:tr w:rsidR="00270525" w:rsidRPr="00634251" w14:paraId="53F873BC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7C83DE03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69E9050F" w14:textId="77777777" w:rsidR="00270525" w:rsidRPr="00905B7E" w:rsidRDefault="00270525" w:rsidP="0052192E">
            <w:pPr>
              <w:ind w:left="0" w:hanging="2"/>
            </w:pPr>
            <w:r w:rsidRPr="00905B7E">
              <w:t xml:space="preserve">МБОУ </w:t>
            </w:r>
            <w:r>
              <w:t>«</w:t>
            </w:r>
            <w:r w:rsidRPr="00905B7E">
              <w:t>Гатчинская СОШ № 1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2B7406EA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13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D39F928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34,21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54182535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17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3D584C81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44,74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7F7BBA11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3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489E09C6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7,89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71E9C479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5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3023441A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13,16</w:t>
            </w:r>
          </w:p>
        </w:tc>
      </w:tr>
      <w:tr w:rsidR="00270525" w:rsidRPr="00634251" w14:paraId="100DA59B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7D7CC869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37217189" w14:textId="77777777" w:rsidR="00270525" w:rsidRPr="00905B7E" w:rsidRDefault="00270525" w:rsidP="0052192E">
            <w:pPr>
              <w:ind w:left="0" w:hanging="2"/>
            </w:pPr>
            <w:r w:rsidRPr="00905B7E">
              <w:t xml:space="preserve">МБОУ  </w:t>
            </w:r>
            <w:r>
              <w:t>«</w:t>
            </w:r>
            <w:r w:rsidRPr="00905B7E">
              <w:t>Гатчинская СОШ № 2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190D6552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12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31F4B862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26,09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145246EB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22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33776B81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47,83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07640E4E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7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24858308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15,22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31008254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5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7B94A1BC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10,87</w:t>
            </w:r>
          </w:p>
        </w:tc>
      </w:tr>
      <w:tr w:rsidR="00270525" w:rsidRPr="00634251" w14:paraId="1FA2A75C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7696EBF8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16E77FEF" w14:textId="77777777" w:rsidR="00270525" w:rsidRPr="00905B7E" w:rsidRDefault="00270525" w:rsidP="0052192E">
            <w:pPr>
              <w:ind w:left="0" w:hanging="2"/>
            </w:pPr>
            <w:r w:rsidRPr="00905B7E">
              <w:t xml:space="preserve">МБОУ </w:t>
            </w:r>
            <w:r>
              <w:t>«</w:t>
            </w:r>
            <w:r w:rsidRPr="00905B7E">
              <w:t>СОШ №</w:t>
            </w:r>
            <w:r>
              <w:t xml:space="preserve"> </w:t>
            </w:r>
            <w:r w:rsidRPr="00905B7E">
              <w:t>4 с углубленным изучением отдельных предметов</w:t>
            </w:r>
            <w:r>
              <w:t>» г. Гатчины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4A23AA72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9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554EC136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45,00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495720BD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10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2E8FD09F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50,00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5E43350F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53575D5C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59A57540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1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3B90087E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5,00</w:t>
            </w:r>
          </w:p>
        </w:tc>
      </w:tr>
      <w:tr w:rsidR="00270525" w:rsidRPr="00634251" w14:paraId="6E57B1E7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3DFB493E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6C359AAD" w14:textId="77777777" w:rsidR="00270525" w:rsidRDefault="00270525" w:rsidP="0052192E">
            <w:pPr>
              <w:ind w:left="0" w:hanging="2"/>
            </w:pPr>
            <w:r w:rsidRPr="00905B7E">
              <w:t xml:space="preserve">МБОУ </w:t>
            </w:r>
            <w:r>
              <w:t>«</w:t>
            </w:r>
            <w:r w:rsidRPr="00905B7E">
              <w:t>Гатчинская СОШ № 7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5F7BBFCE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5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297A1D53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38,46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4CC3CAAD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3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0E431A4E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23,08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3F54D271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4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341A040E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30,77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651A601B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1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3FE5CF8A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7,69</w:t>
            </w:r>
          </w:p>
        </w:tc>
      </w:tr>
      <w:tr w:rsidR="00270525" w:rsidRPr="00634251" w14:paraId="521706BF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3550E3C7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7B3F22AE" w14:textId="77777777" w:rsidR="00270525" w:rsidRPr="00EB726D" w:rsidRDefault="00270525" w:rsidP="0052192E">
            <w:pPr>
              <w:ind w:left="0" w:hanging="2"/>
            </w:pPr>
            <w:r w:rsidRPr="00EB726D">
              <w:t xml:space="preserve">МБОУ  </w:t>
            </w:r>
            <w:r>
              <w:t>«</w:t>
            </w:r>
            <w:r w:rsidRPr="00EB726D">
              <w:t>Гатчинская СОШ №</w:t>
            </w:r>
            <w:r>
              <w:t xml:space="preserve"> </w:t>
            </w:r>
            <w:r w:rsidRPr="00EB726D">
              <w:t xml:space="preserve">8 </w:t>
            </w:r>
            <w:r>
              <w:t>«</w:t>
            </w:r>
            <w:r w:rsidRPr="00EB726D">
              <w:t>ЦО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402261CD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3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020EC13B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11,11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0B179A0D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10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237D9F3F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37,04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2552F90A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8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7B28B1F5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29,63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63400AD6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6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2AEC9B85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22,22</w:t>
            </w:r>
          </w:p>
        </w:tc>
      </w:tr>
      <w:tr w:rsidR="00270525" w:rsidRPr="00634251" w14:paraId="71080072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586AA786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0EA9AD3A" w14:textId="77777777" w:rsidR="00270525" w:rsidRPr="00EB726D" w:rsidRDefault="00270525" w:rsidP="0052192E">
            <w:pPr>
              <w:ind w:left="0" w:hanging="2"/>
            </w:pPr>
            <w:r w:rsidRPr="00EB726D">
              <w:t xml:space="preserve">МБОУ </w:t>
            </w:r>
            <w:r>
              <w:t>«</w:t>
            </w:r>
            <w:proofErr w:type="gramStart"/>
            <w:r w:rsidRPr="00EB726D">
              <w:t>Гатчинская</w:t>
            </w:r>
            <w:proofErr w:type="gramEnd"/>
            <w:r w:rsidRPr="00EB726D">
              <w:t xml:space="preserve"> СОШ № 9 с углубленным изучением отдельных предметов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1E6752FA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9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7CE7108A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14,75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47728886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26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0FEC6967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42,62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7B945D65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13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05CFE8C0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21,31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1420C75F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13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488D5523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21,31</w:t>
            </w:r>
          </w:p>
        </w:tc>
      </w:tr>
      <w:tr w:rsidR="00270525" w:rsidRPr="00634251" w14:paraId="65EAC823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5B06025C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1095614F" w14:textId="77777777" w:rsidR="00270525" w:rsidRPr="00EB726D" w:rsidRDefault="00270525" w:rsidP="0052192E">
            <w:pPr>
              <w:ind w:left="0" w:hanging="2"/>
            </w:pPr>
            <w:r w:rsidRPr="00EB726D">
              <w:t xml:space="preserve">МБОУ </w:t>
            </w:r>
            <w:r>
              <w:t>«</w:t>
            </w:r>
            <w:r w:rsidRPr="00EB726D">
              <w:t>Гатчинская СОШ</w:t>
            </w:r>
            <w:r>
              <w:t xml:space="preserve"> </w:t>
            </w:r>
            <w:r w:rsidRPr="00EB726D">
              <w:t>№ 11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4DC2DE07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11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7CC9393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61,11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0E4650DD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5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3A98D553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27,78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143C9CFC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1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745F1C20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5,56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7FC6FABF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1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0F8E6CA6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5,56</w:t>
            </w:r>
          </w:p>
        </w:tc>
      </w:tr>
      <w:tr w:rsidR="00270525" w:rsidRPr="00634251" w14:paraId="3BFF32B2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7B0CCA84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34C2280F" w14:textId="77777777" w:rsidR="00270525" w:rsidRPr="00EB726D" w:rsidRDefault="00270525" w:rsidP="0052192E">
            <w:pPr>
              <w:ind w:left="0" w:hanging="2"/>
            </w:pPr>
            <w:r w:rsidRPr="00EB726D">
              <w:t xml:space="preserve">МБОУ </w:t>
            </w:r>
            <w:r>
              <w:t>«</w:t>
            </w:r>
            <w:r w:rsidRPr="00EB726D">
              <w:t>Коммунарская СОШ  №</w:t>
            </w:r>
            <w:r>
              <w:t xml:space="preserve"> </w:t>
            </w:r>
            <w:r w:rsidRPr="00EB726D">
              <w:t>1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178795E7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5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78E7936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41,67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3FCCF298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4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3483933A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33,33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36B3E207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2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2DF2E4BC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16,67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5A3DD0FE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1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1087922B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8,33</w:t>
            </w:r>
          </w:p>
        </w:tc>
      </w:tr>
      <w:tr w:rsidR="00270525" w:rsidRPr="00634251" w14:paraId="42EECC38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48489D8C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24D0D742" w14:textId="77777777" w:rsidR="00270525" w:rsidRPr="00EB726D" w:rsidRDefault="00270525" w:rsidP="0052192E">
            <w:pPr>
              <w:ind w:left="0" w:hanging="2"/>
            </w:pPr>
            <w:r w:rsidRPr="00EB726D">
              <w:t xml:space="preserve">МБОУ </w:t>
            </w:r>
            <w:r>
              <w:t>«</w:t>
            </w:r>
            <w:r w:rsidRPr="00EB726D">
              <w:t>Коммунарская СОШ №</w:t>
            </w:r>
            <w:r>
              <w:t xml:space="preserve"> </w:t>
            </w:r>
            <w:r w:rsidRPr="00EB726D">
              <w:t>2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7ADEB8D1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6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D6532D2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35,29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3E5B76BC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8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55E6D8F8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47,06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141E97A9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2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74ACE1A5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11,76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27595A13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1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29E14A5E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5,88</w:t>
            </w:r>
          </w:p>
        </w:tc>
      </w:tr>
      <w:tr w:rsidR="00270525" w:rsidRPr="00634251" w14:paraId="4B4D2895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5E1D528A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25F45BF0" w14:textId="77777777" w:rsidR="00270525" w:rsidRDefault="00270525" w:rsidP="0052192E">
            <w:pPr>
              <w:ind w:left="0" w:hanging="2"/>
            </w:pPr>
            <w:r w:rsidRPr="00EB726D">
              <w:t xml:space="preserve">МБОУ </w:t>
            </w:r>
            <w:r>
              <w:t>«</w:t>
            </w:r>
            <w:r w:rsidRPr="00EB726D">
              <w:t>Коммунарская СОШ №</w:t>
            </w:r>
            <w:r>
              <w:t xml:space="preserve"> </w:t>
            </w:r>
            <w:r w:rsidRPr="00EB726D">
              <w:t>3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2A77DDEE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7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5389C1D6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53,85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66DE086E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4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6EF64E0F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30,77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7A1D7714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2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576E2E2E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15,38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38EE748D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0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2EFA16E5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0,00</w:t>
            </w:r>
          </w:p>
        </w:tc>
      </w:tr>
      <w:tr w:rsidR="00270525" w:rsidRPr="00634251" w14:paraId="5A1C48F9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6A1AAA5A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1C0630D0" w14:textId="77777777" w:rsidR="00270525" w:rsidRPr="00F62489" w:rsidRDefault="00270525" w:rsidP="0052192E">
            <w:pPr>
              <w:ind w:left="0" w:hanging="2"/>
            </w:pPr>
            <w:r>
              <w:t>МБОУ «</w:t>
            </w:r>
            <w:proofErr w:type="spellStart"/>
            <w:r>
              <w:t>Большеколпанская</w:t>
            </w:r>
            <w:proofErr w:type="spellEnd"/>
            <w:r>
              <w:t xml:space="preserve"> СОШ»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348B678A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4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630FFA03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44,44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76F73FF8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3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065E091B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33,33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608FF599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1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0DCDCF8B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11,11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2B9FBC9F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1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2A13F149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11,11</w:t>
            </w:r>
          </w:p>
        </w:tc>
      </w:tr>
      <w:tr w:rsidR="00270525" w:rsidRPr="00634251" w14:paraId="1A648ABC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0A284EEE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4768A51A" w14:textId="77777777" w:rsidR="00270525" w:rsidRPr="00F62489" w:rsidRDefault="00270525" w:rsidP="0052192E">
            <w:pPr>
              <w:ind w:left="0" w:hanging="2"/>
            </w:pPr>
            <w:r w:rsidRPr="00F62489">
              <w:t xml:space="preserve">МБОУ </w:t>
            </w:r>
            <w:r>
              <w:t>«</w:t>
            </w:r>
            <w:proofErr w:type="spellStart"/>
            <w:r w:rsidRPr="00F62489">
              <w:t>Веревская</w:t>
            </w:r>
            <w:proofErr w:type="spellEnd"/>
            <w:r w:rsidRPr="00F62489">
              <w:t xml:space="preserve"> СОШ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1492A978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9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597C1DF5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64,29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09963725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4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62CE3293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28,57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1B770AB8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1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40E2FC1A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7,14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5EEE4151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0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754CB264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0,00</w:t>
            </w:r>
          </w:p>
        </w:tc>
      </w:tr>
      <w:tr w:rsidR="00270525" w:rsidRPr="00634251" w14:paraId="1FB86F59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1E2B110F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753A4037" w14:textId="77777777" w:rsidR="00270525" w:rsidRPr="00F62489" w:rsidRDefault="00270525" w:rsidP="0052192E">
            <w:pPr>
              <w:ind w:left="0" w:hanging="2"/>
            </w:pPr>
            <w:r w:rsidRPr="00F62489">
              <w:t xml:space="preserve">МБОУ </w:t>
            </w:r>
            <w:r>
              <w:t>«</w:t>
            </w:r>
            <w:proofErr w:type="spellStart"/>
            <w:r w:rsidRPr="00F62489">
              <w:t>Войсковицкая</w:t>
            </w:r>
            <w:proofErr w:type="spellEnd"/>
            <w:r w:rsidRPr="00F62489">
              <w:t xml:space="preserve"> СОШ № 1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56BE8107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6568DDE8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25,00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0315EA7F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5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7AD1BC1C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62,50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5B2A844B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09222743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7E48EC09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1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4E940609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12,50</w:t>
            </w:r>
          </w:p>
        </w:tc>
      </w:tr>
      <w:tr w:rsidR="00270525" w:rsidRPr="00634251" w14:paraId="03937E31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01946847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35710F16" w14:textId="77777777" w:rsidR="00270525" w:rsidRPr="00F62489" w:rsidRDefault="00270525" w:rsidP="0052192E">
            <w:pPr>
              <w:ind w:left="0" w:hanging="2"/>
            </w:pPr>
            <w:r w:rsidRPr="00F62489">
              <w:t xml:space="preserve">МБОУ </w:t>
            </w:r>
            <w:r>
              <w:t>«</w:t>
            </w:r>
            <w:r w:rsidRPr="00F62489">
              <w:t>Вырицкая СОШ №</w:t>
            </w:r>
            <w:r>
              <w:t xml:space="preserve"> </w:t>
            </w:r>
            <w:r w:rsidRPr="00F62489">
              <w:t>1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4D5C87AC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4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71CDBE21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20,00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7D03E05C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12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8C32AAD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60,00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1248EF10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130805D8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35D4D875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4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4180C1B1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20,00</w:t>
            </w:r>
          </w:p>
        </w:tc>
      </w:tr>
      <w:tr w:rsidR="00270525" w:rsidRPr="00634251" w14:paraId="2D6947FF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4C5CDDF0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21BB2C9C" w14:textId="77777777" w:rsidR="00270525" w:rsidRPr="00F62489" w:rsidRDefault="00270525" w:rsidP="0052192E">
            <w:pPr>
              <w:ind w:left="0" w:hanging="2"/>
            </w:pPr>
            <w:r w:rsidRPr="00FC098C">
              <w:t xml:space="preserve">МБОУ </w:t>
            </w:r>
            <w:r>
              <w:t>«</w:t>
            </w:r>
            <w:proofErr w:type="spellStart"/>
            <w:r w:rsidRPr="00FC098C">
              <w:t>Высокоключевая</w:t>
            </w:r>
            <w:proofErr w:type="spellEnd"/>
            <w:r w:rsidRPr="00FC098C">
              <w:t xml:space="preserve"> СОШ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24AB3025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5662BC41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20,00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24DCE806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3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9BE02EC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30,00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19830249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3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51FB693C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30,00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3500FDE9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2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0219A8B1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20,00</w:t>
            </w:r>
          </w:p>
        </w:tc>
      </w:tr>
      <w:tr w:rsidR="00270525" w:rsidRPr="00634251" w14:paraId="5C876749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3AFBD63C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6A56890C" w14:textId="77777777" w:rsidR="00270525" w:rsidRDefault="00270525" w:rsidP="0052192E">
            <w:pPr>
              <w:ind w:left="0" w:hanging="2"/>
            </w:pPr>
            <w:r w:rsidRPr="00F62489">
              <w:t xml:space="preserve">МБОУ </w:t>
            </w:r>
            <w:r>
              <w:t>«</w:t>
            </w:r>
            <w:proofErr w:type="spellStart"/>
            <w:r w:rsidRPr="00F62489">
              <w:t>Дружногорская</w:t>
            </w:r>
            <w:proofErr w:type="spellEnd"/>
            <w:r w:rsidRPr="00F62489">
              <w:t xml:space="preserve"> СОШ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14D4759E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5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35B0E339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83,33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5E09DDB8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3B8BB7C8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7A16489F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1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43ECFB37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16,67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756E45C4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0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227779C6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0,00</w:t>
            </w:r>
          </w:p>
        </w:tc>
      </w:tr>
      <w:tr w:rsidR="00270525" w:rsidRPr="00634251" w14:paraId="061321B5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51924ADD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744ED6F9" w14:textId="77777777" w:rsidR="00270525" w:rsidRPr="00F62489" w:rsidRDefault="00270525" w:rsidP="0052192E">
            <w:pPr>
              <w:ind w:left="0" w:hanging="2"/>
            </w:pPr>
            <w:r w:rsidRPr="0053252C">
              <w:t xml:space="preserve">МБОУ </w:t>
            </w:r>
            <w:r>
              <w:t>«Елизаветинская СОШ»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0F9A14BB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251A1098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40,00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73FB55B5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0C13ED54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40,00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73846AA2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1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39FBAEC1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20,00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076BFD28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0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54DB8F3E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0,00</w:t>
            </w:r>
          </w:p>
        </w:tc>
      </w:tr>
      <w:tr w:rsidR="00270525" w:rsidRPr="00634251" w14:paraId="759DA092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2700CA9D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6469A2CE" w14:textId="77777777" w:rsidR="00270525" w:rsidRPr="007772BE" w:rsidRDefault="00270525" w:rsidP="0052192E">
            <w:pPr>
              <w:ind w:left="0" w:hanging="2"/>
            </w:pPr>
            <w:r w:rsidRPr="0053252C">
              <w:t xml:space="preserve">МБОУ </w:t>
            </w:r>
            <w:r>
              <w:t>«</w:t>
            </w:r>
            <w:proofErr w:type="spellStart"/>
            <w:r w:rsidRPr="0053252C">
              <w:t>Пламенская</w:t>
            </w:r>
            <w:proofErr w:type="spellEnd"/>
            <w:r w:rsidRPr="0053252C">
              <w:t xml:space="preserve"> СОШ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43979466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2924E58C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33,33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0786F332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5F2C75A4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33,33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47AA026C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1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602BCE03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16,67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0B8B2EB2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1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758B21D3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16,67</w:t>
            </w:r>
          </w:p>
        </w:tc>
      </w:tr>
      <w:tr w:rsidR="00270525" w:rsidRPr="00634251" w14:paraId="76BE7A77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3B260A15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3D5DAA03" w14:textId="77777777" w:rsidR="00270525" w:rsidRPr="007772BE" w:rsidRDefault="00270525" w:rsidP="0052192E">
            <w:pPr>
              <w:ind w:left="0" w:hanging="2"/>
            </w:pPr>
            <w:r w:rsidRPr="007772BE">
              <w:t xml:space="preserve">МБОУ </w:t>
            </w:r>
            <w:r>
              <w:t>«</w:t>
            </w:r>
            <w:r w:rsidRPr="007772BE">
              <w:t>Пригородная СОШ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4D4FFB86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5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07113A2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41,67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5D0ADA0F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6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045C51BC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50,00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64B85C6E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1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0FBEDE93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8,33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286D757C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0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0A40E5D9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0,00</w:t>
            </w:r>
          </w:p>
        </w:tc>
      </w:tr>
      <w:tr w:rsidR="00270525" w:rsidRPr="00634251" w14:paraId="4D38C2E6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046D0FC2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670247F0" w14:textId="77777777" w:rsidR="00270525" w:rsidRPr="007772BE" w:rsidRDefault="00270525" w:rsidP="0052192E">
            <w:pPr>
              <w:ind w:left="0" w:hanging="2"/>
            </w:pPr>
            <w:r w:rsidRPr="007772BE">
              <w:t xml:space="preserve">МБОУ </w:t>
            </w:r>
            <w:r>
              <w:t>«</w:t>
            </w:r>
            <w:r w:rsidRPr="007772BE">
              <w:t>Пудостьская СОШ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5D8EA072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3AE2296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20,00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0A71A0EC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6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4373BB3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60,00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15FA2430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2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384AF6F7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20,00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2EF13E0B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0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77E5FD71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0,00</w:t>
            </w:r>
          </w:p>
        </w:tc>
      </w:tr>
      <w:tr w:rsidR="00270525" w:rsidRPr="00634251" w14:paraId="33C21053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1599CC25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48397212" w14:textId="77777777" w:rsidR="00270525" w:rsidRPr="007772BE" w:rsidRDefault="00270525" w:rsidP="0052192E">
            <w:pPr>
              <w:ind w:left="0" w:hanging="2"/>
            </w:pPr>
            <w:r w:rsidRPr="007772BE">
              <w:t xml:space="preserve">МБОУ </w:t>
            </w:r>
            <w:r>
              <w:t>«</w:t>
            </w:r>
            <w:r w:rsidRPr="007772BE">
              <w:t>Сиверская гимназия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5ED9F314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4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6A4F3E99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18,18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7D2168D7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5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05C00A94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22,73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336276A8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9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636EC8EC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40,91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2C1EE0EC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4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37A799BF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18,18</w:t>
            </w:r>
          </w:p>
        </w:tc>
      </w:tr>
      <w:tr w:rsidR="00270525" w:rsidRPr="00634251" w14:paraId="5F700B1A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36F9151F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0CAC1F5B" w14:textId="77777777" w:rsidR="00270525" w:rsidRDefault="00270525" w:rsidP="0052192E">
            <w:pPr>
              <w:ind w:left="0" w:hanging="2"/>
            </w:pPr>
            <w:r w:rsidRPr="007772BE">
              <w:t xml:space="preserve">МБОУ </w:t>
            </w:r>
            <w:r>
              <w:t>«</w:t>
            </w:r>
            <w:r w:rsidRPr="007772BE">
              <w:t>Сиверская СОШ №</w:t>
            </w:r>
            <w:r>
              <w:t xml:space="preserve"> </w:t>
            </w:r>
            <w:r w:rsidRPr="007772BE">
              <w:t>3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423B9869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6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0352D063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35,29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1B110A15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7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77BC903C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41,18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17F63F04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3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5CDC419C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17,65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08CDF09E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1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5F9482F0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5,88</w:t>
            </w:r>
          </w:p>
        </w:tc>
      </w:tr>
      <w:tr w:rsidR="00270525" w:rsidRPr="00634251" w14:paraId="6C8911AD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6866BD15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4870CA43" w14:textId="77777777" w:rsidR="00270525" w:rsidRPr="00397A67" w:rsidRDefault="00270525" w:rsidP="0052192E">
            <w:pPr>
              <w:ind w:left="0" w:hanging="2"/>
            </w:pPr>
            <w:r w:rsidRPr="00397A67">
              <w:t xml:space="preserve">МБОУ </w:t>
            </w:r>
            <w:r>
              <w:t>«</w:t>
            </w:r>
            <w:r w:rsidRPr="00397A67">
              <w:t>Сусанинская СОШ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2A0C3AF1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323DF7C8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50,00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0E579165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50718C15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25,00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2F17EAE8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439B81A0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3FC8AB92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1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106ACEB8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25,00</w:t>
            </w:r>
          </w:p>
        </w:tc>
      </w:tr>
      <w:tr w:rsidR="00270525" w:rsidRPr="00634251" w14:paraId="231F5696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617819D3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578396C8" w14:textId="77777777" w:rsidR="00270525" w:rsidRPr="00397A67" w:rsidRDefault="00270525" w:rsidP="0052192E">
            <w:pPr>
              <w:ind w:left="0" w:hanging="2"/>
            </w:pPr>
            <w:r w:rsidRPr="00397A67">
              <w:t xml:space="preserve">МБОУ </w:t>
            </w:r>
            <w:r>
              <w:t>«</w:t>
            </w:r>
            <w:proofErr w:type="spellStart"/>
            <w:r w:rsidRPr="00397A67">
              <w:t>Таицкая</w:t>
            </w:r>
            <w:proofErr w:type="spellEnd"/>
            <w:r w:rsidRPr="00397A67">
              <w:t xml:space="preserve"> СОШ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6E3C5C68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5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CB1F540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31,25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721A4847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11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7553B630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68,75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27814CF2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26719CFC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6FA02472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0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6DA30C64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0,00</w:t>
            </w:r>
          </w:p>
        </w:tc>
      </w:tr>
      <w:tr w:rsidR="00270525" w:rsidRPr="00634251" w14:paraId="684ECDC3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04496E85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1021965F" w14:textId="77777777" w:rsidR="00270525" w:rsidRPr="00397A67" w:rsidRDefault="00270525" w:rsidP="0052192E">
            <w:pPr>
              <w:ind w:left="0" w:hanging="2"/>
            </w:pPr>
            <w:r w:rsidRPr="00397A67">
              <w:t xml:space="preserve">АНОО </w:t>
            </w:r>
            <w:r>
              <w:t>«</w:t>
            </w:r>
            <w:r w:rsidRPr="00397A67">
              <w:t xml:space="preserve">Гатчинская гимназия </w:t>
            </w:r>
            <w:r>
              <w:t>«</w:t>
            </w:r>
            <w:r w:rsidRPr="00397A67">
              <w:t>Апекс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73927ADF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5580BE56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4712D6B6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5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38C3EC6B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38,46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4F5198B7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5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085C8824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38,46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60DF7084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3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76EC74EE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23,08</w:t>
            </w:r>
          </w:p>
        </w:tc>
      </w:tr>
      <w:tr w:rsidR="00270525" w:rsidRPr="00634251" w14:paraId="3A4F391F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3238A30F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41D43B89" w14:textId="77777777" w:rsidR="00270525" w:rsidRPr="00397A67" w:rsidRDefault="00270525" w:rsidP="0052192E">
            <w:pPr>
              <w:ind w:left="0" w:hanging="2"/>
            </w:pPr>
            <w:r w:rsidRPr="00397A67">
              <w:t xml:space="preserve">ЧОУ </w:t>
            </w:r>
            <w:r>
              <w:t>«</w:t>
            </w:r>
            <w:r w:rsidRPr="00397A67">
              <w:t>Первая академическая гимназия г. Гатчины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05FCBC62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BD3A543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25,00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1177D4E2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3D2E97E7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12,50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3F863C6E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4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1BC914B1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50,00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0C2B7DC8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1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7B850CF6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12,50</w:t>
            </w:r>
          </w:p>
        </w:tc>
      </w:tr>
      <w:tr w:rsidR="00270525" w:rsidRPr="00634251" w14:paraId="0820CC8F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0C4F2891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53D3EF08" w14:textId="77777777" w:rsidR="00270525" w:rsidRDefault="00270525" w:rsidP="0052192E">
            <w:pPr>
              <w:ind w:left="0" w:hanging="2"/>
            </w:pPr>
            <w:r w:rsidRPr="00397A67">
              <w:t xml:space="preserve">АНО ОУ </w:t>
            </w:r>
            <w:r>
              <w:t>«</w:t>
            </w:r>
            <w:r w:rsidRPr="00397A67">
              <w:t>Школа имени императора Александра III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0485F421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21F350E2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0E72BF1A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3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631A097B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75,00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78EAA6FF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1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5D157361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25,00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1AF83BEA" w14:textId="77777777" w:rsidR="00270525" w:rsidRPr="00AA6A3B" w:rsidRDefault="00270525" w:rsidP="0052192E">
            <w:pPr>
              <w:ind w:left="0" w:hanging="2"/>
              <w:jc w:val="center"/>
            </w:pPr>
            <w:r w:rsidRPr="00AA6A3B">
              <w:t>0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401F3429" w14:textId="77777777" w:rsidR="00270525" w:rsidRDefault="00270525" w:rsidP="0052192E">
            <w:pPr>
              <w:ind w:left="0" w:hanging="2"/>
              <w:jc w:val="center"/>
            </w:pPr>
            <w:r w:rsidRPr="00AA6A3B">
              <w:t>0,00</w:t>
            </w:r>
          </w:p>
        </w:tc>
      </w:tr>
      <w:tr w:rsidR="00270525" w:rsidRPr="00634251" w14:paraId="5914FC9C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6D543E3F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53E4EED9" w14:textId="77777777" w:rsidR="00270525" w:rsidRPr="00F50BE7" w:rsidRDefault="00270525" w:rsidP="0052192E">
            <w:pPr>
              <w:ind w:left="0" w:hanging="2"/>
            </w:pPr>
            <w:r w:rsidRPr="00F50BE7">
              <w:t xml:space="preserve">МБОУ </w:t>
            </w:r>
            <w:r>
              <w:t>«</w:t>
            </w:r>
            <w:r w:rsidRPr="00F50BE7">
              <w:t>Кингисеппская гимназия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10ABCD55" w14:textId="77777777" w:rsidR="00270525" w:rsidRPr="00311641" w:rsidRDefault="00270525" w:rsidP="0052192E">
            <w:pPr>
              <w:ind w:left="0" w:hanging="2"/>
              <w:jc w:val="center"/>
            </w:pPr>
            <w:r w:rsidRPr="00311641">
              <w:t>4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29F0E8D5" w14:textId="77777777" w:rsidR="00270525" w:rsidRPr="00311641" w:rsidRDefault="00270525" w:rsidP="0052192E">
            <w:pPr>
              <w:ind w:left="0" w:hanging="2"/>
              <w:jc w:val="center"/>
            </w:pPr>
            <w:r w:rsidRPr="00311641">
              <w:t>12,12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1A20FAA3" w14:textId="77777777" w:rsidR="00270525" w:rsidRPr="00311641" w:rsidRDefault="00270525" w:rsidP="0052192E">
            <w:pPr>
              <w:ind w:left="0" w:hanging="2"/>
              <w:jc w:val="center"/>
            </w:pPr>
            <w:r w:rsidRPr="00311641">
              <w:t>17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7E3C0F16" w14:textId="77777777" w:rsidR="00270525" w:rsidRPr="00311641" w:rsidRDefault="00270525" w:rsidP="0052192E">
            <w:pPr>
              <w:ind w:left="0" w:hanging="2"/>
              <w:jc w:val="center"/>
            </w:pPr>
            <w:r w:rsidRPr="00311641">
              <w:t>51,52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611BB0F5" w14:textId="77777777" w:rsidR="00270525" w:rsidRPr="00311641" w:rsidRDefault="00270525" w:rsidP="0052192E">
            <w:pPr>
              <w:ind w:left="0" w:hanging="2"/>
              <w:jc w:val="center"/>
            </w:pPr>
            <w:r w:rsidRPr="00311641">
              <w:t>5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7E608B7B" w14:textId="77777777" w:rsidR="00270525" w:rsidRPr="00311641" w:rsidRDefault="00270525" w:rsidP="0052192E">
            <w:pPr>
              <w:ind w:left="0" w:hanging="2"/>
              <w:jc w:val="center"/>
            </w:pPr>
            <w:r w:rsidRPr="00311641">
              <w:t>15,15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58D3DDC6" w14:textId="77777777" w:rsidR="00270525" w:rsidRPr="00311641" w:rsidRDefault="00270525" w:rsidP="0052192E">
            <w:pPr>
              <w:ind w:left="0" w:hanging="2"/>
              <w:jc w:val="center"/>
            </w:pPr>
            <w:r w:rsidRPr="00311641">
              <w:t>7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52EFEAF1" w14:textId="77777777" w:rsidR="00270525" w:rsidRPr="00311641" w:rsidRDefault="00270525" w:rsidP="0052192E">
            <w:pPr>
              <w:ind w:left="0" w:hanging="2"/>
              <w:jc w:val="center"/>
            </w:pPr>
            <w:r w:rsidRPr="00311641">
              <w:t>21,21</w:t>
            </w:r>
          </w:p>
        </w:tc>
      </w:tr>
      <w:tr w:rsidR="00270525" w:rsidRPr="00634251" w14:paraId="772E7371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152BDD71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4EDAF9B0" w14:textId="77777777" w:rsidR="00270525" w:rsidRPr="00F50BE7" w:rsidRDefault="00270525" w:rsidP="0052192E">
            <w:pPr>
              <w:ind w:left="0" w:hanging="2"/>
            </w:pPr>
            <w:r w:rsidRPr="00F50BE7">
              <w:t xml:space="preserve">МБОУ </w:t>
            </w:r>
            <w:r>
              <w:t>«</w:t>
            </w:r>
            <w:r w:rsidRPr="00F50BE7">
              <w:t>Кингисеппская СОШ №</w:t>
            </w:r>
            <w:r>
              <w:t xml:space="preserve"> </w:t>
            </w:r>
            <w:r w:rsidRPr="00F50BE7">
              <w:t>1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41A9B346" w14:textId="77777777" w:rsidR="00270525" w:rsidRPr="00311641" w:rsidRDefault="00270525" w:rsidP="0052192E">
            <w:pPr>
              <w:ind w:left="0" w:hanging="2"/>
              <w:jc w:val="center"/>
            </w:pPr>
            <w:r w:rsidRPr="00311641">
              <w:t>8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264F5235" w14:textId="77777777" w:rsidR="00270525" w:rsidRPr="00311641" w:rsidRDefault="00270525" w:rsidP="0052192E">
            <w:pPr>
              <w:ind w:left="0" w:hanging="2"/>
              <w:jc w:val="center"/>
            </w:pPr>
            <w:r w:rsidRPr="00311641">
              <w:t>15,69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4C11838F" w14:textId="77777777" w:rsidR="00270525" w:rsidRPr="00311641" w:rsidRDefault="00270525" w:rsidP="0052192E">
            <w:pPr>
              <w:ind w:left="0" w:hanging="2"/>
              <w:jc w:val="center"/>
            </w:pPr>
            <w:r w:rsidRPr="00311641">
              <w:t>29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56F0E9A7" w14:textId="77777777" w:rsidR="00270525" w:rsidRPr="00311641" w:rsidRDefault="00270525" w:rsidP="0052192E">
            <w:pPr>
              <w:ind w:left="0" w:hanging="2"/>
              <w:jc w:val="center"/>
            </w:pPr>
            <w:r w:rsidRPr="00311641">
              <w:t>56,86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73408A4D" w14:textId="77777777" w:rsidR="00270525" w:rsidRPr="00311641" w:rsidRDefault="00270525" w:rsidP="0052192E">
            <w:pPr>
              <w:ind w:left="0" w:hanging="2"/>
              <w:jc w:val="center"/>
            </w:pPr>
            <w:r w:rsidRPr="00311641">
              <w:t>8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0E0695A0" w14:textId="77777777" w:rsidR="00270525" w:rsidRPr="00311641" w:rsidRDefault="00270525" w:rsidP="0052192E">
            <w:pPr>
              <w:ind w:left="0" w:hanging="2"/>
              <w:jc w:val="center"/>
            </w:pPr>
            <w:r w:rsidRPr="00311641">
              <w:t>15,69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2DA6D2F3" w14:textId="77777777" w:rsidR="00270525" w:rsidRPr="00311641" w:rsidRDefault="00270525" w:rsidP="0052192E">
            <w:pPr>
              <w:ind w:left="0" w:hanging="2"/>
              <w:jc w:val="center"/>
            </w:pPr>
            <w:r w:rsidRPr="00311641">
              <w:t>6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73F7741D" w14:textId="77777777" w:rsidR="00270525" w:rsidRPr="00311641" w:rsidRDefault="00270525" w:rsidP="0052192E">
            <w:pPr>
              <w:ind w:left="0" w:hanging="2"/>
              <w:jc w:val="center"/>
            </w:pPr>
            <w:r w:rsidRPr="00311641">
              <w:t>11,76</w:t>
            </w:r>
          </w:p>
        </w:tc>
      </w:tr>
      <w:tr w:rsidR="00270525" w:rsidRPr="00634251" w14:paraId="18E493F7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4C0FC071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13569BC6" w14:textId="77777777" w:rsidR="00270525" w:rsidRPr="00F50BE7" w:rsidRDefault="00270525" w:rsidP="0052192E">
            <w:pPr>
              <w:ind w:left="0" w:hanging="2"/>
            </w:pPr>
            <w:r w:rsidRPr="00F50BE7">
              <w:t xml:space="preserve">МБОУ </w:t>
            </w:r>
            <w:r>
              <w:t>«</w:t>
            </w:r>
            <w:r w:rsidRPr="00F50BE7">
              <w:t>Кингисеппская СОШ №</w:t>
            </w:r>
            <w:r>
              <w:t xml:space="preserve"> 2»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7CA2C3E8" w14:textId="77777777" w:rsidR="00270525" w:rsidRPr="00311641" w:rsidRDefault="00270525" w:rsidP="0052192E">
            <w:pPr>
              <w:ind w:left="0" w:hanging="2"/>
              <w:jc w:val="center"/>
            </w:pPr>
            <w:r w:rsidRPr="00311641">
              <w:t>5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0B429857" w14:textId="77777777" w:rsidR="00270525" w:rsidRPr="00311641" w:rsidRDefault="00270525" w:rsidP="0052192E">
            <w:pPr>
              <w:ind w:left="0" w:hanging="2"/>
              <w:jc w:val="center"/>
            </w:pPr>
            <w:r w:rsidRPr="00311641">
              <w:t>45,45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14DAFB3A" w14:textId="77777777" w:rsidR="00270525" w:rsidRPr="00311641" w:rsidRDefault="00270525" w:rsidP="0052192E">
            <w:pPr>
              <w:ind w:left="0" w:hanging="2"/>
              <w:jc w:val="center"/>
            </w:pPr>
            <w:r w:rsidRPr="00311641">
              <w:t>5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2FE4ADB3" w14:textId="77777777" w:rsidR="00270525" w:rsidRPr="00311641" w:rsidRDefault="00270525" w:rsidP="0052192E">
            <w:pPr>
              <w:ind w:left="0" w:hanging="2"/>
              <w:jc w:val="center"/>
            </w:pPr>
            <w:r w:rsidRPr="00311641">
              <w:t>45,45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72E86665" w14:textId="77777777" w:rsidR="00270525" w:rsidRPr="00311641" w:rsidRDefault="00270525" w:rsidP="0052192E">
            <w:pPr>
              <w:ind w:left="0" w:hanging="2"/>
              <w:jc w:val="center"/>
            </w:pPr>
            <w:r w:rsidRPr="00311641"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58AD1DA3" w14:textId="77777777" w:rsidR="00270525" w:rsidRPr="00311641" w:rsidRDefault="00270525" w:rsidP="0052192E">
            <w:pPr>
              <w:ind w:left="0" w:hanging="2"/>
              <w:jc w:val="center"/>
            </w:pPr>
            <w:r w:rsidRPr="00311641"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0456D41B" w14:textId="77777777" w:rsidR="00270525" w:rsidRPr="00311641" w:rsidRDefault="00270525" w:rsidP="0052192E">
            <w:pPr>
              <w:ind w:left="0" w:hanging="2"/>
              <w:jc w:val="center"/>
            </w:pPr>
            <w:r w:rsidRPr="00311641">
              <w:t>1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1213B3C7" w14:textId="77777777" w:rsidR="00270525" w:rsidRPr="00311641" w:rsidRDefault="00270525" w:rsidP="0052192E">
            <w:pPr>
              <w:ind w:left="0" w:hanging="2"/>
              <w:jc w:val="center"/>
            </w:pPr>
            <w:r w:rsidRPr="00311641">
              <w:t>9,09</w:t>
            </w:r>
          </w:p>
        </w:tc>
      </w:tr>
      <w:tr w:rsidR="00270525" w:rsidRPr="00634251" w14:paraId="79F1C57E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140D26D3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57973A0D" w14:textId="77777777" w:rsidR="00270525" w:rsidRPr="00F50BE7" w:rsidRDefault="00270525" w:rsidP="0052192E">
            <w:pPr>
              <w:ind w:left="0" w:hanging="2"/>
            </w:pPr>
            <w:r w:rsidRPr="00F50BE7">
              <w:t xml:space="preserve">МБОУ </w:t>
            </w:r>
            <w:r>
              <w:t>«</w:t>
            </w:r>
            <w:r w:rsidRPr="00F50BE7">
              <w:t>Кингисеппская СОШ №</w:t>
            </w:r>
            <w:r>
              <w:t xml:space="preserve"> </w:t>
            </w:r>
            <w:r w:rsidRPr="00F50BE7">
              <w:t>3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5F9AF6E9" w14:textId="77777777" w:rsidR="00270525" w:rsidRPr="00311641" w:rsidRDefault="00270525" w:rsidP="0052192E">
            <w:pPr>
              <w:ind w:left="0" w:hanging="2"/>
              <w:jc w:val="center"/>
            </w:pPr>
            <w:r w:rsidRPr="00311641">
              <w:t>3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56FF41F4" w14:textId="77777777" w:rsidR="00270525" w:rsidRPr="00311641" w:rsidRDefault="00270525" w:rsidP="0052192E">
            <w:pPr>
              <w:ind w:left="0" w:hanging="2"/>
              <w:jc w:val="center"/>
            </w:pPr>
            <w:r w:rsidRPr="00311641">
              <w:t>5,36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19920A68" w14:textId="77777777" w:rsidR="00270525" w:rsidRPr="00311641" w:rsidRDefault="00270525" w:rsidP="0052192E">
            <w:pPr>
              <w:ind w:left="0" w:hanging="2"/>
              <w:jc w:val="center"/>
            </w:pPr>
            <w:r w:rsidRPr="00311641">
              <w:t>29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2A5E651" w14:textId="77777777" w:rsidR="00270525" w:rsidRPr="00311641" w:rsidRDefault="00270525" w:rsidP="0052192E">
            <w:pPr>
              <w:ind w:left="0" w:hanging="2"/>
              <w:jc w:val="center"/>
            </w:pPr>
            <w:r w:rsidRPr="00311641">
              <w:t>51,79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01815D30" w14:textId="77777777" w:rsidR="00270525" w:rsidRPr="00311641" w:rsidRDefault="00270525" w:rsidP="0052192E">
            <w:pPr>
              <w:ind w:left="0" w:hanging="2"/>
              <w:jc w:val="center"/>
            </w:pPr>
            <w:r w:rsidRPr="00311641">
              <w:t>15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5AE0B0E9" w14:textId="77777777" w:rsidR="00270525" w:rsidRPr="00311641" w:rsidRDefault="00270525" w:rsidP="0052192E">
            <w:pPr>
              <w:ind w:left="0" w:hanging="2"/>
              <w:jc w:val="center"/>
            </w:pPr>
            <w:r w:rsidRPr="00311641">
              <w:t>26,79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78EFB681" w14:textId="77777777" w:rsidR="00270525" w:rsidRPr="00311641" w:rsidRDefault="00270525" w:rsidP="0052192E">
            <w:pPr>
              <w:ind w:left="0" w:hanging="2"/>
              <w:jc w:val="center"/>
            </w:pPr>
            <w:r w:rsidRPr="00311641">
              <w:t>9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1F3972B1" w14:textId="77777777" w:rsidR="00270525" w:rsidRPr="00311641" w:rsidRDefault="00270525" w:rsidP="0052192E">
            <w:pPr>
              <w:ind w:left="0" w:hanging="2"/>
              <w:jc w:val="center"/>
            </w:pPr>
            <w:r w:rsidRPr="00311641">
              <w:t>16,07</w:t>
            </w:r>
          </w:p>
        </w:tc>
      </w:tr>
      <w:tr w:rsidR="00270525" w:rsidRPr="00634251" w14:paraId="5C2A44E2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4B3260C5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66B731EB" w14:textId="77777777" w:rsidR="00270525" w:rsidRPr="00F50BE7" w:rsidRDefault="00270525" w:rsidP="0052192E">
            <w:pPr>
              <w:ind w:left="0" w:hanging="2"/>
            </w:pPr>
            <w:r w:rsidRPr="00F50BE7">
              <w:t xml:space="preserve">МБОУ </w:t>
            </w:r>
            <w:r>
              <w:t>«</w:t>
            </w:r>
            <w:r w:rsidRPr="00F50BE7">
              <w:t>Кингисеппская СОШ №</w:t>
            </w:r>
            <w:r>
              <w:t xml:space="preserve"> </w:t>
            </w:r>
            <w:r w:rsidRPr="00F50BE7">
              <w:t>4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1D02E1BC" w14:textId="77777777" w:rsidR="00270525" w:rsidRPr="00311641" w:rsidRDefault="00270525" w:rsidP="0052192E">
            <w:pPr>
              <w:ind w:left="0" w:hanging="2"/>
              <w:jc w:val="center"/>
            </w:pPr>
            <w:r w:rsidRPr="00311641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29AA937" w14:textId="77777777" w:rsidR="00270525" w:rsidRPr="00311641" w:rsidRDefault="00270525" w:rsidP="0052192E">
            <w:pPr>
              <w:ind w:left="0" w:hanging="2"/>
              <w:jc w:val="center"/>
            </w:pPr>
            <w:r w:rsidRPr="00311641">
              <w:t>5,26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525A5422" w14:textId="77777777" w:rsidR="00270525" w:rsidRPr="00311641" w:rsidRDefault="00270525" w:rsidP="0052192E">
            <w:pPr>
              <w:ind w:left="0" w:hanging="2"/>
              <w:jc w:val="center"/>
            </w:pPr>
            <w:r w:rsidRPr="00311641">
              <w:t>12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6E5A7C2F" w14:textId="77777777" w:rsidR="00270525" w:rsidRPr="00311641" w:rsidRDefault="00270525" w:rsidP="0052192E">
            <w:pPr>
              <w:ind w:left="0" w:hanging="2"/>
              <w:jc w:val="center"/>
            </w:pPr>
            <w:r w:rsidRPr="00311641">
              <w:t>63,16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205AFD21" w14:textId="77777777" w:rsidR="00270525" w:rsidRPr="00311641" w:rsidRDefault="00270525" w:rsidP="0052192E">
            <w:pPr>
              <w:ind w:left="0" w:hanging="2"/>
              <w:jc w:val="center"/>
            </w:pPr>
            <w:r w:rsidRPr="00311641">
              <w:t>4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5DAD9D99" w14:textId="77777777" w:rsidR="00270525" w:rsidRPr="00311641" w:rsidRDefault="00270525" w:rsidP="0052192E">
            <w:pPr>
              <w:ind w:left="0" w:hanging="2"/>
              <w:jc w:val="center"/>
            </w:pPr>
            <w:r w:rsidRPr="00311641">
              <w:t>21,05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6883E2C7" w14:textId="77777777" w:rsidR="00270525" w:rsidRPr="00311641" w:rsidRDefault="00270525" w:rsidP="0052192E">
            <w:pPr>
              <w:ind w:left="0" w:hanging="2"/>
              <w:jc w:val="center"/>
            </w:pPr>
            <w:r w:rsidRPr="00311641">
              <w:t>2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269FD139" w14:textId="77777777" w:rsidR="00270525" w:rsidRPr="00311641" w:rsidRDefault="00270525" w:rsidP="0052192E">
            <w:pPr>
              <w:ind w:left="0" w:hanging="2"/>
              <w:jc w:val="center"/>
            </w:pPr>
            <w:r w:rsidRPr="00311641">
              <w:t>10,53</w:t>
            </w:r>
          </w:p>
        </w:tc>
      </w:tr>
      <w:tr w:rsidR="00270525" w:rsidRPr="00634251" w14:paraId="7DA051F7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5CA16F63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383B0846" w14:textId="77777777" w:rsidR="00270525" w:rsidRPr="00F50BE7" w:rsidRDefault="00270525" w:rsidP="0052192E">
            <w:pPr>
              <w:ind w:left="0" w:hanging="2"/>
            </w:pPr>
            <w:r w:rsidRPr="00F50BE7">
              <w:t xml:space="preserve">МБОУ </w:t>
            </w:r>
            <w:r>
              <w:t>«</w:t>
            </w:r>
            <w:r w:rsidRPr="00F50BE7">
              <w:t>Кингисеппская СОШ №</w:t>
            </w:r>
            <w:r>
              <w:t xml:space="preserve"> </w:t>
            </w:r>
            <w:r w:rsidRPr="00F50BE7">
              <w:t>5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4BB94111" w14:textId="77777777" w:rsidR="00270525" w:rsidRPr="00311641" w:rsidRDefault="00270525" w:rsidP="0052192E">
            <w:pPr>
              <w:ind w:left="0" w:hanging="2"/>
              <w:jc w:val="center"/>
            </w:pPr>
            <w:r w:rsidRPr="00311641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D0208A3" w14:textId="77777777" w:rsidR="00270525" w:rsidRPr="00311641" w:rsidRDefault="00270525" w:rsidP="0052192E">
            <w:pPr>
              <w:ind w:left="0" w:hanging="2"/>
              <w:jc w:val="center"/>
            </w:pPr>
            <w:r w:rsidRPr="00311641">
              <w:t>5,56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7212186C" w14:textId="77777777" w:rsidR="00270525" w:rsidRPr="00311641" w:rsidRDefault="00270525" w:rsidP="0052192E">
            <w:pPr>
              <w:ind w:left="0" w:hanging="2"/>
              <w:jc w:val="center"/>
            </w:pPr>
            <w:r w:rsidRPr="00311641">
              <w:t>8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3B3FE4D1" w14:textId="77777777" w:rsidR="00270525" w:rsidRPr="00311641" w:rsidRDefault="00270525" w:rsidP="0052192E">
            <w:pPr>
              <w:ind w:left="0" w:hanging="2"/>
              <w:jc w:val="center"/>
            </w:pPr>
            <w:r w:rsidRPr="00311641">
              <w:t>44,44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1D39E9E3" w14:textId="77777777" w:rsidR="00270525" w:rsidRPr="00311641" w:rsidRDefault="00270525" w:rsidP="0052192E">
            <w:pPr>
              <w:ind w:left="0" w:hanging="2"/>
              <w:jc w:val="center"/>
            </w:pPr>
            <w:r w:rsidRPr="00311641">
              <w:t>5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51CE79A3" w14:textId="77777777" w:rsidR="00270525" w:rsidRPr="00311641" w:rsidRDefault="00270525" w:rsidP="0052192E">
            <w:pPr>
              <w:ind w:left="0" w:hanging="2"/>
              <w:jc w:val="center"/>
            </w:pPr>
            <w:r w:rsidRPr="00311641">
              <w:t>27,78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791D49B0" w14:textId="77777777" w:rsidR="00270525" w:rsidRPr="00311641" w:rsidRDefault="00270525" w:rsidP="0052192E">
            <w:pPr>
              <w:ind w:left="0" w:hanging="2"/>
              <w:jc w:val="center"/>
            </w:pPr>
            <w:r w:rsidRPr="00311641">
              <w:t>4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73A0DF38" w14:textId="77777777" w:rsidR="00270525" w:rsidRPr="00311641" w:rsidRDefault="00270525" w:rsidP="0052192E">
            <w:pPr>
              <w:ind w:left="0" w:hanging="2"/>
              <w:jc w:val="center"/>
            </w:pPr>
            <w:r w:rsidRPr="00311641">
              <w:t>22,22</w:t>
            </w:r>
          </w:p>
        </w:tc>
      </w:tr>
      <w:tr w:rsidR="00270525" w:rsidRPr="00634251" w14:paraId="2BF14044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0A755CDB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5377F53B" w14:textId="77777777" w:rsidR="00270525" w:rsidRDefault="00270525" w:rsidP="0052192E">
            <w:pPr>
              <w:ind w:left="0" w:hanging="2"/>
            </w:pPr>
            <w:r w:rsidRPr="00F50BE7">
              <w:t xml:space="preserve">МБОУ </w:t>
            </w:r>
            <w:r>
              <w:t>«</w:t>
            </w:r>
            <w:r w:rsidRPr="00F50BE7">
              <w:t>Кингисеппская СОШ №</w:t>
            </w:r>
            <w:r>
              <w:t xml:space="preserve"> </w:t>
            </w:r>
            <w:r w:rsidRPr="00F50BE7">
              <w:t>6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3C07B0B3" w14:textId="77777777" w:rsidR="00270525" w:rsidRPr="00311641" w:rsidRDefault="00270525" w:rsidP="0052192E">
            <w:pPr>
              <w:ind w:left="0" w:hanging="2"/>
              <w:jc w:val="center"/>
            </w:pPr>
            <w:r w:rsidRPr="00311641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0E129BD2" w14:textId="77777777" w:rsidR="00270525" w:rsidRPr="00311641" w:rsidRDefault="00270525" w:rsidP="0052192E">
            <w:pPr>
              <w:ind w:left="0" w:hanging="2"/>
              <w:jc w:val="center"/>
            </w:pPr>
            <w:r w:rsidRPr="00311641"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7AF08421" w14:textId="77777777" w:rsidR="00270525" w:rsidRPr="00311641" w:rsidRDefault="00270525" w:rsidP="0052192E">
            <w:pPr>
              <w:ind w:left="0" w:hanging="2"/>
              <w:jc w:val="center"/>
            </w:pPr>
            <w:r w:rsidRPr="00311641">
              <w:t>3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7809D2B5" w14:textId="77777777" w:rsidR="00270525" w:rsidRPr="00311641" w:rsidRDefault="00270525" w:rsidP="0052192E">
            <w:pPr>
              <w:ind w:left="0" w:hanging="2"/>
              <w:jc w:val="center"/>
            </w:pPr>
            <w:r w:rsidRPr="00311641">
              <w:t>50,00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2BE5592D" w14:textId="77777777" w:rsidR="00270525" w:rsidRPr="00311641" w:rsidRDefault="00270525" w:rsidP="0052192E">
            <w:pPr>
              <w:ind w:left="0" w:hanging="2"/>
              <w:jc w:val="center"/>
            </w:pPr>
            <w:r w:rsidRPr="00311641"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189ACAB9" w14:textId="77777777" w:rsidR="00270525" w:rsidRPr="00311641" w:rsidRDefault="00270525" w:rsidP="0052192E">
            <w:pPr>
              <w:ind w:left="0" w:hanging="2"/>
              <w:jc w:val="center"/>
            </w:pPr>
            <w:r w:rsidRPr="00311641"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055FD79A" w14:textId="77777777" w:rsidR="00270525" w:rsidRPr="00311641" w:rsidRDefault="00270525" w:rsidP="0052192E">
            <w:pPr>
              <w:ind w:left="0" w:hanging="2"/>
              <w:jc w:val="center"/>
            </w:pPr>
            <w:r w:rsidRPr="00311641">
              <w:t>3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48DEF1DB" w14:textId="77777777" w:rsidR="00270525" w:rsidRPr="00311641" w:rsidRDefault="00270525" w:rsidP="0052192E">
            <w:pPr>
              <w:ind w:left="0" w:hanging="2"/>
              <w:jc w:val="center"/>
            </w:pPr>
            <w:r w:rsidRPr="00311641">
              <w:t>50,00</w:t>
            </w:r>
          </w:p>
        </w:tc>
      </w:tr>
      <w:tr w:rsidR="00270525" w:rsidRPr="00634251" w14:paraId="1ECDC669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613B4525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39D8917B" w14:textId="77777777" w:rsidR="00270525" w:rsidRPr="00A14E46" w:rsidRDefault="00270525" w:rsidP="0052192E">
            <w:pPr>
              <w:ind w:left="0" w:hanging="2"/>
            </w:pPr>
            <w:r w:rsidRPr="00A14E46">
              <w:t xml:space="preserve">МБОУ </w:t>
            </w:r>
            <w:r>
              <w:t>«</w:t>
            </w:r>
            <w:proofErr w:type="spellStart"/>
            <w:r w:rsidRPr="00A14E46">
              <w:t>Ивангородская</w:t>
            </w:r>
            <w:proofErr w:type="spellEnd"/>
            <w:r w:rsidRPr="00A14E46">
              <w:t xml:space="preserve"> СОШ №</w:t>
            </w:r>
            <w:r>
              <w:t xml:space="preserve"> </w:t>
            </w:r>
            <w:r w:rsidRPr="00A14E46">
              <w:t xml:space="preserve">1 им. </w:t>
            </w:r>
            <w:proofErr w:type="spellStart"/>
            <w:r w:rsidRPr="00A14E46">
              <w:t>Н.П.Наумова</w:t>
            </w:r>
            <w:proofErr w:type="spellEnd"/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4451EAE2" w14:textId="77777777" w:rsidR="00270525" w:rsidRPr="00311641" w:rsidRDefault="00270525" w:rsidP="0052192E">
            <w:pPr>
              <w:ind w:left="0" w:hanging="2"/>
              <w:jc w:val="center"/>
            </w:pPr>
            <w:r w:rsidRPr="00311641">
              <w:t>11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5ACB9B8" w14:textId="77777777" w:rsidR="00270525" w:rsidRPr="00311641" w:rsidRDefault="00270525" w:rsidP="0052192E">
            <w:pPr>
              <w:ind w:left="0" w:hanging="2"/>
              <w:jc w:val="center"/>
            </w:pPr>
            <w:r w:rsidRPr="00311641">
              <w:t>42,31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1E5D849D" w14:textId="77777777" w:rsidR="00270525" w:rsidRPr="00311641" w:rsidRDefault="00270525" w:rsidP="0052192E">
            <w:pPr>
              <w:ind w:left="0" w:hanging="2"/>
              <w:jc w:val="center"/>
            </w:pPr>
            <w:r w:rsidRPr="00311641">
              <w:t>12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04B53A6E" w14:textId="77777777" w:rsidR="00270525" w:rsidRPr="00311641" w:rsidRDefault="00270525" w:rsidP="0052192E">
            <w:pPr>
              <w:ind w:left="0" w:hanging="2"/>
              <w:jc w:val="center"/>
            </w:pPr>
            <w:r w:rsidRPr="00311641">
              <w:t>46,15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378F34B3" w14:textId="77777777" w:rsidR="00270525" w:rsidRPr="00311641" w:rsidRDefault="00270525" w:rsidP="0052192E">
            <w:pPr>
              <w:ind w:left="0" w:hanging="2"/>
              <w:jc w:val="center"/>
            </w:pPr>
            <w:r w:rsidRPr="00311641">
              <w:t>1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0BE58D59" w14:textId="77777777" w:rsidR="00270525" w:rsidRPr="00311641" w:rsidRDefault="00270525" w:rsidP="0052192E">
            <w:pPr>
              <w:ind w:left="0" w:hanging="2"/>
              <w:jc w:val="center"/>
            </w:pPr>
            <w:r w:rsidRPr="00311641">
              <w:t>3,85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006C4C67" w14:textId="77777777" w:rsidR="00270525" w:rsidRPr="00311641" w:rsidRDefault="00270525" w:rsidP="0052192E">
            <w:pPr>
              <w:ind w:left="0" w:hanging="2"/>
              <w:jc w:val="center"/>
            </w:pPr>
            <w:r w:rsidRPr="00311641">
              <w:t>2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55BBC051" w14:textId="77777777" w:rsidR="00270525" w:rsidRPr="00311641" w:rsidRDefault="00270525" w:rsidP="0052192E">
            <w:pPr>
              <w:ind w:left="0" w:hanging="2"/>
              <w:jc w:val="center"/>
            </w:pPr>
            <w:r w:rsidRPr="00311641">
              <w:t>7,69</w:t>
            </w:r>
          </w:p>
        </w:tc>
      </w:tr>
      <w:tr w:rsidR="00270525" w:rsidRPr="00634251" w14:paraId="45274622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5741670F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031B9E24" w14:textId="77777777" w:rsidR="00270525" w:rsidRPr="00A14E46" w:rsidRDefault="00270525" w:rsidP="0052192E">
            <w:pPr>
              <w:ind w:left="0" w:hanging="2"/>
            </w:pPr>
            <w:r w:rsidRPr="00A14E46">
              <w:t xml:space="preserve">МБОУ </w:t>
            </w:r>
            <w:r>
              <w:t>«</w:t>
            </w:r>
            <w:proofErr w:type="spellStart"/>
            <w:r w:rsidRPr="00A14E46">
              <w:t>Котельская</w:t>
            </w:r>
            <w:proofErr w:type="spellEnd"/>
            <w:r w:rsidRPr="00A14E46">
              <w:t xml:space="preserve"> СОШ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558E8FF0" w14:textId="77777777" w:rsidR="00270525" w:rsidRPr="00311641" w:rsidRDefault="00270525" w:rsidP="0052192E">
            <w:pPr>
              <w:ind w:left="0" w:hanging="2"/>
              <w:jc w:val="center"/>
            </w:pPr>
            <w:r w:rsidRPr="00311641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5934C141" w14:textId="77777777" w:rsidR="00270525" w:rsidRPr="00311641" w:rsidRDefault="00270525" w:rsidP="0052192E">
            <w:pPr>
              <w:ind w:left="0" w:hanging="2"/>
              <w:jc w:val="center"/>
            </w:pPr>
            <w:r w:rsidRPr="00311641"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57E6CE00" w14:textId="77777777" w:rsidR="00270525" w:rsidRPr="00311641" w:rsidRDefault="00270525" w:rsidP="0052192E">
            <w:pPr>
              <w:ind w:left="0" w:hanging="2"/>
              <w:jc w:val="center"/>
            </w:pPr>
            <w:r w:rsidRPr="00311641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C79CBB6" w14:textId="77777777" w:rsidR="00270525" w:rsidRPr="00311641" w:rsidRDefault="00270525" w:rsidP="0052192E">
            <w:pPr>
              <w:ind w:left="0" w:hanging="2"/>
              <w:jc w:val="center"/>
            </w:pPr>
            <w:r w:rsidRPr="00311641">
              <w:t>100,00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7788ECAA" w14:textId="77777777" w:rsidR="00270525" w:rsidRPr="00311641" w:rsidRDefault="00270525" w:rsidP="0052192E">
            <w:pPr>
              <w:ind w:left="0" w:hanging="2"/>
              <w:jc w:val="center"/>
            </w:pPr>
            <w:r w:rsidRPr="00311641"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5AEC3702" w14:textId="77777777" w:rsidR="00270525" w:rsidRPr="00311641" w:rsidRDefault="00270525" w:rsidP="0052192E">
            <w:pPr>
              <w:ind w:left="0" w:hanging="2"/>
              <w:jc w:val="center"/>
            </w:pPr>
            <w:r w:rsidRPr="00311641"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33072E4E" w14:textId="77777777" w:rsidR="00270525" w:rsidRPr="00311641" w:rsidRDefault="00270525" w:rsidP="0052192E">
            <w:pPr>
              <w:ind w:left="0" w:hanging="2"/>
              <w:jc w:val="center"/>
            </w:pPr>
            <w:r w:rsidRPr="00311641">
              <w:t>0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3588335D" w14:textId="77777777" w:rsidR="00270525" w:rsidRPr="00311641" w:rsidRDefault="00270525" w:rsidP="0052192E">
            <w:pPr>
              <w:ind w:left="0" w:hanging="2"/>
              <w:jc w:val="center"/>
            </w:pPr>
            <w:r w:rsidRPr="00311641">
              <w:t>0,00</w:t>
            </w:r>
          </w:p>
        </w:tc>
      </w:tr>
      <w:tr w:rsidR="00270525" w:rsidRPr="00634251" w14:paraId="7A2FE20E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0EBA6DE8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211711CF" w14:textId="77777777" w:rsidR="00270525" w:rsidRPr="00A14E46" w:rsidRDefault="00270525" w:rsidP="0052192E">
            <w:pPr>
              <w:ind w:left="0" w:hanging="2"/>
            </w:pPr>
            <w:r w:rsidRPr="00A14E46">
              <w:t xml:space="preserve">МБОУ </w:t>
            </w:r>
            <w:r>
              <w:t>«</w:t>
            </w:r>
            <w:proofErr w:type="spellStart"/>
            <w:r w:rsidRPr="00A14E46">
              <w:t>Кракольская</w:t>
            </w:r>
            <w:proofErr w:type="spellEnd"/>
            <w:r w:rsidRPr="00A14E46">
              <w:t xml:space="preserve"> СОШ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0D12F257" w14:textId="77777777" w:rsidR="00270525" w:rsidRPr="00311641" w:rsidRDefault="00270525" w:rsidP="0052192E">
            <w:pPr>
              <w:ind w:left="0" w:hanging="2"/>
              <w:jc w:val="center"/>
            </w:pPr>
            <w:r w:rsidRPr="00311641">
              <w:t>3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2AE7B9AA" w14:textId="77777777" w:rsidR="00270525" w:rsidRPr="00311641" w:rsidRDefault="00270525" w:rsidP="0052192E">
            <w:pPr>
              <w:ind w:left="0" w:hanging="2"/>
              <w:jc w:val="center"/>
            </w:pPr>
            <w:r w:rsidRPr="00311641">
              <w:t>50,00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16CA823B" w14:textId="77777777" w:rsidR="00270525" w:rsidRPr="00311641" w:rsidRDefault="00270525" w:rsidP="0052192E">
            <w:pPr>
              <w:ind w:left="0" w:hanging="2"/>
              <w:jc w:val="center"/>
            </w:pPr>
            <w:r w:rsidRPr="00311641">
              <w:t>3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71F2D23E" w14:textId="77777777" w:rsidR="00270525" w:rsidRPr="00311641" w:rsidRDefault="00270525" w:rsidP="0052192E">
            <w:pPr>
              <w:ind w:left="0" w:hanging="2"/>
              <w:jc w:val="center"/>
            </w:pPr>
            <w:r w:rsidRPr="00311641">
              <w:t>50,00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0B78994D" w14:textId="77777777" w:rsidR="00270525" w:rsidRPr="00311641" w:rsidRDefault="00270525" w:rsidP="0052192E">
            <w:pPr>
              <w:ind w:left="0" w:hanging="2"/>
              <w:jc w:val="center"/>
            </w:pPr>
            <w:r w:rsidRPr="00311641"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2C9DCD5B" w14:textId="77777777" w:rsidR="00270525" w:rsidRPr="00311641" w:rsidRDefault="00270525" w:rsidP="0052192E">
            <w:pPr>
              <w:ind w:left="0" w:hanging="2"/>
              <w:jc w:val="center"/>
            </w:pPr>
            <w:r w:rsidRPr="00311641"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3CDBE03E" w14:textId="77777777" w:rsidR="00270525" w:rsidRPr="00311641" w:rsidRDefault="00270525" w:rsidP="0052192E">
            <w:pPr>
              <w:ind w:left="0" w:hanging="2"/>
              <w:jc w:val="center"/>
            </w:pPr>
            <w:r w:rsidRPr="00311641">
              <w:t>0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5A368F9A" w14:textId="77777777" w:rsidR="00270525" w:rsidRPr="00311641" w:rsidRDefault="00270525" w:rsidP="0052192E">
            <w:pPr>
              <w:ind w:left="0" w:hanging="2"/>
              <w:jc w:val="center"/>
            </w:pPr>
            <w:r w:rsidRPr="00311641">
              <w:t>0,00</w:t>
            </w:r>
          </w:p>
        </w:tc>
      </w:tr>
      <w:tr w:rsidR="00270525" w:rsidRPr="00634251" w14:paraId="6A850583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1A002E7F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140477E9" w14:textId="77777777" w:rsidR="00270525" w:rsidRPr="00A14E46" w:rsidRDefault="00270525" w:rsidP="0052192E">
            <w:pPr>
              <w:ind w:left="0" w:hanging="2"/>
            </w:pPr>
            <w:r w:rsidRPr="00A14E46">
              <w:t xml:space="preserve">МБОУ </w:t>
            </w:r>
            <w:r>
              <w:t>«</w:t>
            </w:r>
            <w:proofErr w:type="spellStart"/>
            <w:r w:rsidRPr="00A14E46">
              <w:t>Пустомержская</w:t>
            </w:r>
            <w:proofErr w:type="spellEnd"/>
            <w:r w:rsidRPr="00A14E46">
              <w:t xml:space="preserve"> СОШ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0A78DAD9" w14:textId="77777777" w:rsidR="00270525" w:rsidRPr="00311641" w:rsidRDefault="00270525" w:rsidP="0052192E">
            <w:pPr>
              <w:ind w:left="0" w:hanging="2"/>
              <w:jc w:val="center"/>
            </w:pPr>
            <w:r w:rsidRPr="00311641">
              <w:t>3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597068F5" w14:textId="77777777" w:rsidR="00270525" w:rsidRPr="00311641" w:rsidRDefault="00270525" w:rsidP="0052192E">
            <w:pPr>
              <w:ind w:left="0" w:hanging="2"/>
              <w:jc w:val="center"/>
            </w:pPr>
            <w:r w:rsidRPr="00311641">
              <w:t>30,00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48776CB3" w14:textId="77777777" w:rsidR="00270525" w:rsidRPr="00311641" w:rsidRDefault="00270525" w:rsidP="0052192E">
            <w:pPr>
              <w:ind w:left="0" w:hanging="2"/>
              <w:jc w:val="center"/>
            </w:pPr>
            <w:r w:rsidRPr="00311641">
              <w:t>4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2891E5DF" w14:textId="77777777" w:rsidR="00270525" w:rsidRPr="00311641" w:rsidRDefault="00270525" w:rsidP="0052192E">
            <w:pPr>
              <w:ind w:left="0" w:hanging="2"/>
              <w:jc w:val="center"/>
            </w:pPr>
            <w:r w:rsidRPr="00311641">
              <w:t>40,00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002C637F" w14:textId="77777777" w:rsidR="00270525" w:rsidRPr="00311641" w:rsidRDefault="00270525" w:rsidP="0052192E">
            <w:pPr>
              <w:ind w:left="0" w:hanging="2"/>
              <w:jc w:val="center"/>
            </w:pPr>
            <w:r w:rsidRPr="00311641">
              <w:t>2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41F1BD8D" w14:textId="77777777" w:rsidR="00270525" w:rsidRPr="00311641" w:rsidRDefault="00270525" w:rsidP="0052192E">
            <w:pPr>
              <w:ind w:left="0" w:hanging="2"/>
              <w:jc w:val="center"/>
            </w:pPr>
            <w:r w:rsidRPr="00311641">
              <w:t>20,00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7201AFD3" w14:textId="77777777" w:rsidR="00270525" w:rsidRPr="00311641" w:rsidRDefault="00270525" w:rsidP="0052192E">
            <w:pPr>
              <w:ind w:left="0" w:hanging="2"/>
              <w:jc w:val="center"/>
            </w:pPr>
            <w:r w:rsidRPr="00311641">
              <w:t>1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45C32591" w14:textId="77777777" w:rsidR="00270525" w:rsidRPr="00311641" w:rsidRDefault="00270525" w:rsidP="0052192E">
            <w:pPr>
              <w:ind w:left="0" w:hanging="2"/>
              <w:jc w:val="center"/>
            </w:pPr>
            <w:r w:rsidRPr="00311641">
              <w:t>10,00</w:t>
            </w:r>
          </w:p>
        </w:tc>
      </w:tr>
      <w:tr w:rsidR="00270525" w:rsidRPr="00634251" w14:paraId="682E02CC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0C316AA1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5ED45583" w14:textId="77777777" w:rsidR="00270525" w:rsidRPr="00A14E46" w:rsidRDefault="00270525" w:rsidP="0052192E">
            <w:pPr>
              <w:ind w:left="0" w:hanging="2"/>
            </w:pPr>
            <w:r w:rsidRPr="00A14E46">
              <w:t xml:space="preserve">ЧОУ </w:t>
            </w:r>
            <w:r>
              <w:t>«</w:t>
            </w:r>
            <w:r w:rsidRPr="00A14E46">
              <w:t>Школа Православной культуры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12E1772E" w14:textId="77777777" w:rsidR="00270525" w:rsidRPr="00311641" w:rsidRDefault="00270525" w:rsidP="0052192E">
            <w:pPr>
              <w:ind w:left="0" w:hanging="2"/>
              <w:jc w:val="center"/>
            </w:pPr>
            <w:r w:rsidRPr="00311641">
              <w:t>5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6EA5EB76" w14:textId="77777777" w:rsidR="00270525" w:rsidRPr="00311641" w:rsidRDefault="00270525" w:rsidP="0052192E">
            <w:pPr>
              <w:ind w:left="0" w:hanging="2"/>
              <w:jc w:val="center"/>
            </w:pPr>
            <w:r w:rsidRPr="00311641">
              <w:t>45,45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6E470035" w14:textId="77777777" w:rsidR="00270525" w:rsidRPr="00311641" w:rsidRDefault="00270525" w:rsidP="0052192E">
            <w:pPr>
              <w:ind w:left="0" w:hanging="2"/>
              <w:jc w:val="center"/>
            </w:pPr>
            <w:r w:rsidRPr="00311641">
              <w:t>3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34DFD223" w14:textId="77777777" w:rsidR="00270525" w:rsidRPr="00311641" w:rsidRDefault="00270525" w:rsidP="0052192E">
            <w:pPr>
              <w:ind w:left="0" w:hanging="2"/>
              <w:jc w:val="center"/>
            </w:pPr>
            <w:r w:rsidRPr="00311641">
              <w:t>27,27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098D5D50" w14:textId="77777777" w:rsidR="00270525" w:rsidRPr="00311641" w:rsidRDefault="00270525" w:rsidP="0052192E">
            <w:pPr>
              <w:ind w:left="0" w:hanging="2"/>
              <w:jc w:val="center"/>
            </w:pPr>
            <w:r w:rsidRPr="00311641">
              <w:t>1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0F417C50" w14:textId="77777777" w:rsidR="00270525" w:rsidRPr="00311641" w:rsidRDefault="00270525" w:rsidP="0052192E">
            <w:pPr>
              <w:ind w:left="0" w:hanging="2"/>
              <w:jc w:val="center"/>
            </w:pPr>
            <w:r w:rsidRPr="00311641">
              <w:t>9,09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5E4AD005" w14:textId="77777777" w:rsidR="00270525" w:rsidRPr="00311641" w:rsidRDefault="00270525" w:rsidP="0052192E">
            <w:pPr>
              <w:ind w:left="0" w:hanging="2"/>
              <w:jc w:val="center"/>
            </w:pPr>
            <w:r w:rsidRPr="00311641">
              <w:t>2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771B2A2D" w14:textId="77777777" w:rsidR="00270525" w:rsidRDefault="00270525" w:rsidP="0052192E">
            <w:pPr>
              <w:ind w:left="0" w:hanging="2"/>
              <w:jc w:val="center"/>
            </w:pPr>
            <w:r w:rsidRPr="00311641">
              <w:t>18,18</w:t>
            </w:r>
          </w:p>
        </w:tc>
      </w:tr>
      <w:tr w:rsidR="00270525" w:rsidRPr="00634251" w14:paraId="3156EF41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482E2F17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2ED15D2C" w14:textId="77777777" w:rsidR="00270525" w:rsidRPr="000D446B" w:rsidRDefault="00270525" w:rsidP="0052192E">
            <w:pPr>
              <w:ind w:left="0" w:hanging="2"/>
            </w:pPr>
            <w:r w:rsidRPr="000D446B">
              <w:t xml:space="preserve">МОУ </w:t>
            </w:r>
            <w:r>
              <w:t>«</w:t>
            </w:r>
            <w:r w:rsidRPr="000D446B">
              <w:t>Гимназия</w:t>
            </w:r>
            <w:r>
              <w:t>»</w:t>
            </w:r>
            <w:r w:rsidRPr="000D446B">
              <w:t xml:space="preserve"> г. Кириши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30F03654" w14:textId="77777777" w:rsidR="00270525" w:rsidRPr="002B4832" w:rsidRDefault="00270525" w:rsidP="0052192E">
            <w:pPr>
              <w:ind w:left="0" w:hanging="2"/>
              <w:jc w:val="center"/>
            </w:pPr>
            <w:r w:rsidRPr="002B4832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0A610A16" w14:textId="77777777" w:rsidR="00270525" w:rsidRPr="002B4832" w:rsidRDefault="00270525" w:rsidP="0052192E">
            <w:pPr>
              <w:ind w:left="0" w:hanging="2"/>
              <w:jc w:val="center"/>
            </w:pPr>
            <w:r w:rsidRPr="002B4832">
              <w:t>4,17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47CCB21A" w14:textId="77777777" w:rsidR="00270525" w:rsidRPr="002B4832" w:rsidRDefault="00270525" w:rsidP="0052192E">
            <w:pPr>
              <w:ind w:left="0" w:hanging="2"/>
              <w:jc w:val="center"/>
            </w:pPr>
            <w:r w:rsidRPr="002B4832">
              <w:t>7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2D96D8F" w14:textId="77777777" w:rsidR="00270525" w:rsidRPr="002B4832" w:rsidRDefault="00270525" w:rsidP="0052192E">
            <w:pPr>
              <w:ind w:left="0" w:hanging="2"/>
              <w:jc w:val="center"/>
            </w:pPr>
            <w:r w:rsidRPr="002B4832">
              <w:t>29,17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3A4CBFD2" w14:textId="77777777" w:rsidR="00270525" w:rsidRPr="002B4832" w:rsidRDefault="00270525" w:rsidP="0052192E">
            <w:pPr>
              <w:ind w:left="0" w:hanging="2"/>
              <w:jc w:val="center"/>
            </w:pPr>
            <w:r w:rsidRPr="002B4832">
              <w:t>10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2D67AFF6" w14:textId="77777777" w:rsidR="00270525" w:rsidRPr="002B4832" w:rsidRDefault="00270525" w:rsidP="0052192E">
            <w:pPr>
              <w:ind w:left="0" w:hanging="2"/>
              <w:jc w:val="center"/>
            </w:pPr>
            <w:r w:rsidRPr="002B4832">
              <w:t>41,67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7DD62D95" w14:textId="77777777" w:rsidR="00270525" w:rsidRPr="002B4832" w:rsidRDefault="00270525" w:rsidP="0052192E">
            <w:pPr>
              <w:ind w:left="0" w:hanging="2"/>
              <w:jc w:val="center"/>
            </w:pPr>
            <w:r w:rsidRPr="002B4832">
              <w:t>6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1C9F9655" w14:textId="77777777" w:rsidR="00270525" w:rsidRPr="002B4832" w:rsidRDefault="00270525" w:rsidP="0052192E">
            <w:pPr>
              <w:ind w:left="0" w:hanging="2"/>
              <w:jc w:val="center"/>
            </w:pPr>
            <w:r w:rsidRPr="002B4832">
              <w:t>25,00</w:t>
            </w:r>
          </w:p>
        </w:tc>
      </w:tr>
      <w:tr w:rsidR="00270525" w:rsidRPr="00634251" w14:paraId="15DC0D1C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6F25692D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0940D804" w14:textId="77777777" w:rsidR="00270525" w:rsidRPr="000D446B" w:rsidRDefault="00270525" w:rsidP="0052192E">
            <w:pPr>
              <w:ind w:left="0" w:hanging="2"/>
            </w:pPr>
            <w:r w:rsidRPr="000D446B">
              <w:t xml:space="preserve">МОУ </w:t>
            </w:r>
            <w:r>
              <w:t>«</w:t>
            </w:r>
            <w:r w:rsidRPr="000D446B">
              <w:t>Киришский лицей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17ABBDE3" w14:textId="77777777" w:rsidR="00270525" w:rsidRPr="002B4832" w:rsidRDefault="00270525" w:rsidP="0052192E">
            <w:pPr>
              <w:ind w:left="0" w:hanging="2"/>
              <w:jc w:val="center"/>
            </w:pPr>
            <w:r w:rsidRPr="002B4832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32A07C4A" w14:textId="77777777" w:rsidR="00270525" w:rsidRPr="002B4832" w:rsidRDefault="00270525" w:rsidP="0052192E">
            <w:pPr>
              <w:ind w:left="0" w:hanging="2"/>
              <w:jc w:val="center"/>
            </w:pPr>
            <w:r w:rsidRPr="002B4832"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51CD0005" w14:textId="77777777" w:rsidR="00270525" w:rsidRPr="002B4832" w:rsidRDefault="00270525" w:rsidP="0052192E">
            <w:pPr>
              <w:ind w:left="0" w:hanging="2"/>
              <w:jc w:val="center"/>
            </w:pPr>
            <w:r w:rsidRPr="002B4832">
              <w:t>9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0869130" w14:textId="77777777" w:rsidR="00270525" w:rsidRPr="002B4832" w:rsidRDefault="00270525" w:rsidP="0052192E">
            <w:pPr>
              <w:ind w:left="0" w:hanging="2"/>
              <w:jc w:val="center"/>
            </w:pPr>
            <w:r w:rsidRPr="002B4832">
              <w:t>31,03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057CC252" w14:textId="77777777" w:rsidR="00270525" w:rsidRPr="002B4832" w:rsidRDefault="00270525" w:rsidP="0052192E">
            <w:pPr>
              <w:ind w:left="0" w:hanging="2"/>
              <w:jc w:val="center"/>
            </w:pPr>
            <w:r w:rsidRPr="002B4832">
              <w:t>13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1E377C23" w14:textId="77777777" w:rsidR="00270525" w:rsidRPr="002B4832" w:rsidRDefault="00270525" w:rsidP="0052192E">
            <w:pPr>
              <w:ind w:left="0" w:hanging="2"/>
              <w:jc w:val="center"/>
            </w:pPr>
            <w:r w:rsidRPr="002B4832">
              <w:t>44,83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51A214F8" w14:textId="77777777" w:rsidR="00270525" w:rsidRPr="002B4832" w:rsidRDefault="00270525" w:rsidP="0052192E">
            <w:pPr>
              <w:ind w:left="0" w:hanging="2"/>
              <w:jc w:val="center"/>
            </w:pPr>
            <w:r w:rsidRPr="002B4832">
              <w:t>7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520B4828" w14:textId="77777777" w:rsidR="00270525" w:rsidRPr="002B4832" w:rsidRDefault="00270525" w:rsidP="0052192E">
            <w:pPr>
              <w:ind w:left="0" w:hanging="2"/>
              <w:jc w:val="center"/>
            </w:pPr>
            <w:r w:rsidRPr="002B4832">
              <w:t>24,14</w:t>
            </w:r>
          </w:p>
        </w:tc>
      </w:tr>
      <w:tr w:rsidR="00270525" w:rsidRPr="00634251" w14:paraId="03787E05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35EFB833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487A4BE0" w14:textId="77777777" w:rsidR="00270525" w:rsidRPr="000D446B" w:rsidRDefault="00270525" w:rsidP="0052192E">
            <w:pPr>
              <w:ind w:left="0" w:hanging="2"/>
            </w:pPr>
            <w:r w:rsidRPr="000D446B">
              <w:t xml:space="preserve">МОУ </w:t>
            </w:r>
            <w:r>
              <w:t>«</w:t>
            </w:r>
            <w:r w:rsidRPr="000D446B">
              <w:t>К</w:t>
            </w:r>
            <w:r>
              <w:t xml:space="preserve">иришская </w:t>
            </w:r>
            <w:r w:rsidRPr="000D446B">
              <w:t>СОШ №</w:t>
            </w:r>
            <w:r>
              <w:t xml:space="preserve"> </w:t>
            </w:r>
            <w:r w:rsidRPr="000D446B">
              <w:t>1 им. С.Н. Ульянова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16BDB7EE" w14:textId="77777777" w:rsidR="00270525" w:rsidRPr="002B4832" w:rsidRDefault="00270525" w:rsidP="0052192E">
            <w:pPr>
              <w:ind w:left="0" w:hanging="2"/>
              <w:jc w:val="center"/>
            </w:pPr>
            <w:r w:rsidRPr="002B4832">
              <w:t>15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0745D9FD" w14:textId="77777777" w:rsidR="00270525" w:rsidRPr="002B4832" w:rsidRDefault="00270525" w:rsidP="0052192E">
            <w:pPr>
              <w:ind w:left="0" w:hanging="2"/>
              <w:jc w:val="center"/>
            </w:pPr>
            <w:r w:rsidRPr="002B4832">
              <w:t>45,45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1DC87F0D" w14:textId="77777777" w:rsidR="00270525" w:rsidRPr="002B4832" w:rsidRDefault="00270525" w:rsidP="0052192E">
            <w:pPr>
              <w:ind w:left="0" w:hanging="2"/>
              <w:jc w:val="center"/>
            </w:pPr>
            <w:r w:rsidRPr="002B4832">
              <w:t>13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2FBEDBC8" w14:textId="77777777" w:rsidR="00270525" w:rsidRPr="002B4832" w:rsidRDefault="00270525" w:rsidP="0052192E">
            <w:pPr>
              <w:ind w:left="0" w:hanging="2"/>
              <w:jc w:val="center"/>
            </w:pPr>
            <w:r w:rsidRPr="002B4832">
              <w:t>39,39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48025B20" w14:textId="77777777" w:rsidR="00270525" w:rsidRPr="002B4832" w:rsidRDefault="00270525" w:rsidP="0052192E">
            <w:pPr>
              <w:ind w:left="0" w:hanging="2"/>
              <w:jc w:val="center"/>
            </w:pPr>
            <w:r w:rsidRPr="002B4832">
              <w:t>4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1D6EC1CE" w14:textId="77777777" w:rsidR="00270525" w:rsidRPr="002B4832" w:rsidRDefault="00270525" w:rsidP="0052192E">
            <w:pPr>
              <w:ind w:left="0" w:hanging="2"/>
              <w:jc w:val="center"/>
            </w:pPr>
            <w:r w:rsidRPr="002B4832">
              <w:t>12,12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3D0DB3E2" w14:textId="77777777" w:rsidR="00270525" w:rsidRPr="002B4832" w:rsidRDefault="00270525" w:rsidP="0052192E">
            <w:pPr>
              <w:ind w:left="0" w:hanging="2"/>
              <w:jc w:val="center"/>
            </w:pPr>
            <w:r w:rsidRPr="002B4832">
              <w:t>1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51BAB9D8" w14:textId="77777777" w:rsidR="00270525" w:rsidRPr="002B4832" w:rsidRDefault="00270525" w:rsidP="0052192E">
            <w:pPr>
              <w:ind w:left="0" w:hanging="2"/>
              <w:jc w:val="center"/>
            </w:pPr>
            <w:r w:rsidRPr="002B4832">
              <w:t>3,03</w:t>
            </w:r>
          </w:p>
        </w:tc>
      </w:tr>
      <w:tr w:rsidR="00270525" w:rsidRPr="00634251" w14:paraId="491A2285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40874488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205CF085" w14:textId="77777777" w:rsidR="00270525" w:rsidRPr="000D446B" w:rsidRDefault="00270525" w:rsidP="0052192E">
            <w:pPr>
              <w:ind w:left="0" w:hanging="2"/>
            </w:pPr>
            <w:r w:rsidRPr="000D446B">
              <w:t xml:space="preserve">МОУ </w:t>
            </w:r>
            <w:r>
              <w:t>«</w:t>
            </w:r>
            <w:r w:rsidRPr="000D446B">
              <w:t>К</w:t>
            </w:r>
            <w:r>
              <w:t xml:space="preserve">иришская </w:t>
            </w:r>
            <w:r w:rsidRPr="000D446B">
              <w:t>СОШ № 2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2883F35D" w14:textId="77777777" w:rsidR="00270525" w:rsidRPr="002B4832" w:rsidRDefault="00270525" w:rsidP="0052192E">
            <w:pPr>
              <w:ind w:left="0" w:hanging="2"/>
              <w:jc w:val="center"/>
            </w:pPr>
            <w:r w:rsidRPr="002B4832">
              <w:t>27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691BF07A" w14:textId="77777777" w:rsidR="00270525" w:rsidRPr="002B4832" w:rsidRDefault="00270525" w:rsidP="0052192E">
            <w:pPr>
              <w:ind w:left="0" w:hanging="2"/>
              <w:jc w:val="center"/>
            </w:pPr>
            <w:r w:rsidRPr="002B4832">
              <w:t>50,00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6FE57346" w14:textId="77777777" w:rsidR="00270525" w:rsidRPr="002B4832" w:rsidRDefault="00270525" w:rsidP="0052192E">
            <w:pPr>
              <w:ind w:left="0" w:hanging="2"/>
              <w:jc w:val="center"/>
            </w:pPr>
            <w:r w:rsidRPr="002B4832">
              <w:t>21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50844767" w14:textId="77777777" w:rsidR="00270525" w:rsidRPr="002B4832" w:rsidRDefault="00270525" w:rsidP="0052192E">
            <w:pPr>
              <w:ind w:left="0" w:hanging="2"/>
              <w:jc w:val="center"/>
            </w:pPr>
            <w:r w:rsidRPr="002B4832">
              <w:t>38,89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7DB427BC" w14:textId="77777777" w:rsidR="00270525" w:rsidRPr="002B4832" w:rsidRDefault="00270525" w:rsidP="0052192E">
            <w:pPr>
              <w:ind w:left="0" w:hanging="2"/>
              <w:jc w:val="center"/>
            </w:pPr>
            <w:r w:rsidRPr="002B4832">
              <w:t>2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03655807" w14:textId="77777777" w:rsidR="00270525" w:rsidRPr="002B4832" w:rsidRDefault="00270525" w:rsidP="0052192E">
            <w:pPr>
              <w:ind w:left="0" w:hanging="2"/>
              <w:jc w:val="center"/>
            </w:pPr>
            <w:r w:rsidRPr="002B4832">
              <w:t>3,70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61EEBA44" w14:textId="77777777" w:rsidR="00270525" w:rsidRPr="002B4832" w:rsidRDefault="00270525" w:rsidP="0052192E">
            <w:pPr>
              <w:ind w:left="0" w:hanging="2"/>
              <w:jc w:val="center"/>
            </w:pPr>
            <w:r w:rsidRPr="002B4832">
              <w:t>4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1E6CA59C" w14:textId="77777777" w:rsidR="00270525" w:rsidRPr="002B4832" w:rsidRDefault="00270525" w:rsidP="0052192E">
            <w:pPr>
              <w:ind w:left="0" w:hanging="2"/>
              <w:jc w:val="center"/>
            </w:pPr>
            <w:r w:rsidRPr="002B4832">
              <w:t>7,41</w:t>
            </w:r>
          </w:p>
        </w:tc>
      </w:tr>
      <w:tr w:rsidR="00270525" w:rsidRPr="00634251" w14:paraId="3845F21B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0AAB21C9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623BCAD9" w14:textId="77777777" w:rsidR="00270525" w:rsidRPr="000D446B" w:rsidRDefault="00270525" w:rsidP="0052192E">
            <w:pPr>
              <w:ind w:left="0" w:hanging="2"/>
            </w:pPr>
            <w:r w:rsidRPr="000D446B">
              <w:t xml:space="preserve">МОУ </w:t>
            </w:r>
            <w:r>
              <w:t>«</w:t>
            </w:r>
            <w:r w:rsidRPr="000D446B">
              <w:t xml:space="preserve"> Киришская СОШ №</w:t>
            </w:r>
            <w:r>
              <w:t xml:space="preserve"> </w:t>
            </w:r>
            <w:r w:rsidRPr="000D446B">
              <w:t>3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2AE1D4D4" w14:textId="77777777" w:rsidR="00270525" w:rsidRPr="002B4832" w:rsidRDefault="00270525" w:rsidP="0052192E">
            <w:pPr>
              <w:ind w:left="0" w:hanging="2"/>
              <w:jc w:val="center"/>
            </w:pPr>
            <w:r w:rsidRPr="002B4832">
              <w:t>4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34AE955E" w14:textId="77777777" w:rsidR="00270525" w:rsidRPr="002B4832" w:rsidRDefault="00270525" w:rsidP="0052192E">
            <w:pPr>
              <w:ind w:left="0" w:hanging="2"/>
              <w:jc w:val="center"/>
            </w:pPr>
            <w:r w:rsidRPr="002B4832">
              <w:t>25,00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28A51483" w14:textId="77777777" w:rsidR="00270525" w:rsidRPr="002B4832" w:rsidRDefault="00270525" w:rsidP="0052192E">
            <w:pPr>
              <w:ind w:left="0" w:hanging="2"/>
              <w:jc w:val="center"/>
            </w:pPr>
            <w:r w:rsidRPr="002B4832">
              <w:t>7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6010A581" w14:textId="77777777" w:rsidR="00270525" w:rsidRPr="002B4832" w:rsidRDefault="00270525" w:rsidP="0052192E">
            <w:pPr>
              <w:ind w:left="0" w:hanging="2"/>
              <w:jc w:val="center"/>
            </w:pPr>
            <w:r w:rsidRPr="002B4832">
              <w:t>43,75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79AA1D60" w14:textId="77777777" w:rsidR="00270525" w:rsidRPr="002B4832" w:rsidRDefault="00270525" w:rsidP="0052192E">
            <w:pPr>
              <w:ind w:left="0" w:hanging="2"/>
              <w:jc w:val="center"/>
            </w:pPr>
            <w:r w:rsidRPr="002B4832">
              <w:t>4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0E35F213" w14:textId="77777777" w:rsidR="00270525" w:rsidRPr="002B4832" w:rsidRDefault="00270525" w:rsidP="0052192E">
            <w:pPr>
              <w:ind w:left="0" w:hanging="2"/>
              <w:jc w:val="center"/>
            </w:pPr>
            <w:r w:rsidRPr="002B4832">
              <w:t>25,00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469482AB" w14:textId="77777777" w:rsidR="00270525" w:rsidRPr="002B4832" w:rsidRDefault="00270525" w:rsidP="0052192E">
            <w:pPr>
              <w:ind w:left="0" w:hanging="2"/>
              <w:jc w:val="center"/>
            </w:pPr>
            <w:r w:rsidRPr="002B4832">
              <w:t>1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4A65A3B3" w14:textId="77777777" w:rsidR="00270525" w:rsidRPr="002B4832" w:rsidRDefault="00270525" w:rsidP="0052192E">
            <w:pPr>
              <w:ind w:left="0" w:hanging="2"/>
              <w:jc w:val="center"/>
            </w:pPr>
            <w:r w:rsidRPr="002B4832">
              <w:t>6,25</w:t>
            </w:r>
          </w:p>
        </w:tc>
      </w:tr>
      <w:tr w:rsidR="00270525" w:rsidRPr="00634251" w14:paraId="5C6B1C84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6E65B4BF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4ED3F367" w14:textId="77777777" w:rsidR="00270525" w:rsidRDefault="00270525" w:rsidP="0052192E">
            <w:pPr>
              <w:ind w:left="0" w:hanging="2"/>
            </w:pPr>
            <w:r w:rsidRPr="000D446B">
              <w:t xml:space="preserve">МОУ </w:t>
            </w:r>
            <w:r>
              <w:t>«</w:t>
            </w:r>
            <w:r w:rsidRPr="000D446B">
              <w:t>К</w:t>
            </w:r>
            <w:r>
              <w:t xml:space="preserve">иришская </w:t>
            </w:r>
            <w:r w:rsidRPr="000D446B">
              <w:t>СОШ №</w:t>
            </w:r>
            <w:r>
              <w:t xml:space="preserve"> </w:t>
            </w:r>
            <w:r w:rsidRPr="000D446B">
              <w:t>6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342DA58A" w14:textId="77777777" w:rsidR="00270525" w:rsidRPr="002B4832" w:rsidRDefault="00270525" w:rsidP="0052192E">
            <w:pPr>
              <w:ind w:left="0" w:hanging="2"/>
              <w:jc w:val="center"/>
            </w:pPr>
            <w:r w:rsidRPr="002B4832">
              <w:t>3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563460EB" w14:textId="77777777" w:rsidR="00270525" w:rsidRPr="002B4832" w:rsidRDefault="00270525" w:rsidP="0052192E">
            <w:pPr>
              <w:ind w:left="0" w:hanging="2"/>
              <w:jc w:val="center"/>
            </w:pPr>
            <w:r w:rsidRPr="002B4832">
              <w:t>17,65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327703A5" w14:textId="77777777" w:rsidR="00270525" w:rsidRPr="002B4832" w:rsidRDefault="00270525" w:rsidP="0052192E">
            <w:pPr>
              <w:ind w:left="0" w:hanging="2"/>
              <w:jc w:val="center"/>
            </w:pPr>
            <w:r w:rsidRPr="002B4832">
              <w:t>9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AD3967A" w14:textId="77777777" w:rsidR="00270525" w:rsidRPr="002B4832" w:rsidRDefault="00270525" w:rsidP="0052192E">
            <w:pPr>
              <w:ind w:left="0" w:hanging="2"/>
              <w:jc w:val="center"/>
            </w:pPr>
            <w:r w:rsidRPr="002B4832">
              <w:t>52,94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42408F60" w14:textId="77777777" w:rsidR="00270525" w:rsidRPr="002B4832" w:rsidRDefault="00270525" w:rsidP="0052192E">
            <w:pPr>
              <w:ind w:left="0" w:hanging="2"/>
              <w:jc w:val="center"/>
            </w:pPr>
            <w:r w:rsidRPr="002B4832">
              <w:t>5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41C93389" w14:textId="77777777" w:rsidR="00270525" w:rsidRPr="002B4832" w:rsidRDefault="00270525" w:rsidP="0052192E">
            <w:pPr>
              <w:ind w:left="0" w:hanging="2"/>
              <w:jc w:val="center"/>
            </w:pPr>
            <w:r w:rsidRPr="002B4832">
              <w:t>29,41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5ECAEA8E" w14:textId="77777777" w:rsidR="00270525" w:rsidRPr="002B4832" w:rsidRDefault="00270525" w:rsidP="0052192E">
            <w:pPr>
              <w:ind w:left="0" w:hanging="2"/>
              <w:jc w:val="center"/>
            </w:pPr>
            <w:r w:rsidRPr="002B4832">
              <w:t>0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299536FC" w14:textId="77777777" w:rsidR="00270525" w:rsidRPr="002B4832" w:rsidRDefault="00270525" w:rsidP="0052192E">
            <w:pPr>
              <w:ind w:left="0" w:hanging="2"/>
              <w:jc w:val="center"/>
            </w:pPr>
            <w:r w:rsidRPr="002B4832">
              <w:t>0,00</w:t>
            </w:r>
          </w:p>
        </w:tc>
      </w:tr>
      <w:tr w:rsidR="00270525" w:rsidRPr="00634251" w14:paraId="64ECB2F1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1431CBEC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5568D9A6" w14:textId="77777777" w:rsidR="00270525" w:rsidRPr="00D31171" w:rsidRDefault="00270525" w:rsidP="0052192E">
            <w:pPr>
              <w:ind w:left="0" w:hanging="2"/>
            </w:pPr>
            <w:r w:rsidRPr="00D31171">
              <w:t xml:space="preserve">МОУ </w:t>
            </w:r>
            <w:r>
              <w:t>«</w:t>
            </w:r>
            <w:r w:rsidRPr="00D31171">
              <w:t>Киришская СОШ №</w:t>
            </w:r>
            <w:r>
              <w:t xml:space="preserve"> </w:t>
            </w:r>
            <w:r w:rsidRPr="00D31171">
              <w:t>7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3272A8FF" w14:textId="77777777" w:rsidR="00270525" w:rsidRPr="002B4832" w:rsidRDefault="00270525" w:rsidP="0052192E">
            <w:pPr>
              <w:ind w:left="0" w:hanging="2"/>
              <w:jc w:val="center"/>
            </w:pPr>
            <w:r w:rsidRPr="002B4832">
              <w:t>13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73CA037E" w14:textId="77777777" w:rsidR="00270525" w:rsidRPr="002B4832" w:rsidRDefault="00270525" w:rsidP="0052192E">
            <w:pPr>
              <w:ind w:left="0" w:hanging="2"/>
              <w:jc w:val="center"/>
            </w:pPr>
            <w:r w:rsidRPr="002B4832">
              <w:t>59,09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27F4F635" w14:textId="77777777" w:rsidR="00270525" w:rsidRPr="002B4832" w:rsidRDefault="00270525" w:rsidP="0052192E">
            <w:pPr>
              <w:ind w:left="0" w:hanging="2"/>
              <w:jc w:val="center"/>
            </w:pPr>
            <w:r w:rsidRPr="002B4832">
              <w:t>7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7B960546" w14:textId="77777777" w:rsidR="00270525" w:rsidRPr="002B4832" w:rsidRDefault="00270525" w:rsidP="0052192E">
            <w:pPr>
              <w:ind w:left="0" w:hanging="2"/>
              <w:jc w:val="center"/>
            </w:pPr>
            <w:r w:rsidRPr="002B4832">
              <w:t>31,82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45554D35" w14:textId="77777777" w:rsidR="00270525" w:rsidRPr="002B4832" w:rsidRDefault="00270525" w:rsidP="0052192E">
            <w:pPr>
              <w:ind w:left="0" w:hanging="2"/>
              <w:jc w:val="center"/>
            </w:pPr>
            <w:r w:rsidRPr="002B4832">
              <w:t>1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747FD0FA" w14:textId="77777777" w:rsidR="00270525" w:rsidRPr="002B4832" w:rsidRDefault="00270525" w:rsidP="0052192E">
            <w:pPr>
              <w:ind w:left="0" w:hanging="2"/>
              <w:jc w:val="center"/>
            </w:pPr>
            <w:r w:rsidRPr="002B4832">
              <w:t>4,55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66810825" w14:textId="77777777" w:rsidR="00270525" w:rsidRPr="002B4832" w:rsidRDefault="00270525" w:rsidP="0052192E">
            <w:pPr>
              <w:ind w:left="0" w:hanging="2"/>
              <w:jc w:val="center"/>
            </w:pPr>
            <w:r w:rsidRPr="002B4832">
              <w:t>1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7F2260E8" w14:textId="77777777" w:rsidR="00270525" w:rsidRPr="002B4832" w:rsidRDefault="00270525" w:rsidP="0052192E">
            <w:pPr>
              <w:ind w:left="0" w:hanging="2"/>
              <w:jc w:val="center"/>
            </w:pPr>
            <w:r w:rsidRPr="002B4832">
              <w:t>4,55</w:t>
            </w:r>
          </w:p>
        </w:tc>
      </w:tr>
      <w:tr w:rsidR="00270525" w:rsidRPr="00634251" w14:paraId="24DE9B82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6799C1C2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10AB1322" w14:textId="77777777" w:rsidR="00270525" w:rsidRPr="00D31171" w:rsidRDefault="00270525" w:rsidP="0052192E">
            <w:pPr>
              <w:ind w:left="0" w:hanging="2"/>
            </w:pPr>
            <w:r w:rsidRPr="00D31171">
              <w:t xml:space="preserve">МОУ </w:t>
            </w:r>
            <w:r>
              <w:t>«</w:t>
            </w:r>
            <w:r w:rsidRPr="00D31171">
              <w:t>Киришская СОШ №</w:t>
            </w:r>
            <w:r>
              <w:t xml:space="preserve"> </w:t>
            </w:r>
            <w:r w:rsidRPr="00D31171">
              <w:t>8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0E09C929" w14:textId="77777777" w:rsidR="00270525" w:rsidRPr="002B4832" w:rsidRDefault="00270525" w:rsidP="0052192E">
            <w:pPr>
              <w:ind w:left="0" w:hanging="2"/>
              <w:jc w:val="center"/>
            </w:pPr>
            <w:r w:rsidRPr="002B4832">
              <w:t>9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2876DA26" w14:textId="77777777" w:rsidR="00270525" w:rsidRPr="002B4832" w:rsidRDefault="00270525" w:rsidP="0052192E">
            <w:pPr>
              <w:ind w:left="0" w:hanging="2"/>
              <w:jc w:val="center"/>
            </w:pPr>
            <w:r w:rsidRPr="002B4832">
              <w:t>16,98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729BBCBE" w14:textId="77777777" w:rsidR="00270525" w:rsidRPr="002B4832" w:rsidRDefault="00270525" w:rsidP="0052192E">
            <w:pPr>
              <w:ind w:left="0" w:hanging="2"/>
              <w:jc w:val="center"/>
            </w:pPr>
            <w:r w:rsidRPr="002B4832">
              <w:t>21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5BA4B62A" w14:textId="77777777" w:rsidR="00270525" w:rsidRPr="002B4832" w:rsidRDefault="00270525" w:rsidP="0052192E">
            <w:pPr>
              <w:ind w:left="0" w:hanging="2"/>
              <w:jc w:val="center"/>
            </w:pPr>
            <w:r w:rsidRPr="002B4832">
              <w:t>39,62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58ED4DBC" w14:textId="77777777" w:rsidR="00270525" w:rsidRPr="002B4832" w:rsidRDefault="00270525" w:rsidP="0052192E">
            <w:pPr>
              <w:ind w:left="0" w:hanging="2"/>
              <w:jc w:val="center"/>
            </w:pPr>
            <w:r w:rsidRPr="002B4832">
              <w:t>16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22CC1564" w14:textId="77777777" w:rsidR="00270525" w:rsidRPr="002B4832" w:rsidRDefault="00270525" w:rsidP="0052192E">
            <w:pPr>
              <w:ind w:left="0" w:hanging="2"/>
              <w:jc w:val="center"/>
            </w:pPr>
            <w:r w:rsidRPr="002B4832">
              <w:t>30,19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0A5D6CFB" w14:textId="77777777" w:rsidR="00270525" w:rsidRPr="002B4832" w:rsidRDefault="00270525" w:rsidP="0052192E">
            <w:pPr>
              <w:ind w:left="0" w:hanging="2"/>
              <w:jc w:val="center"/>
            </w:pPr>
            <w:r w:rsidRPr="002B4832">
              <w:t>7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3D2A8FE2" w14:textId="77777777" w:rsidR="00270525" w:rsidRPr="002B4832" w:rsidRDefault="00270525" w:rsidP="0052192E">
            <w:pPr>
              <w:ind w:left="0" w:hanging="2"/>
              <w:jc w:val="center"/>
            </w:pPr>
            <w:r w:rsidRPr="002B4832">
              <w:t>13,21</w:t>
            </w:r>
          </w:p>
        </w:tc>
      </w:tr>
      <w:tr w:rsidR="00270525" w:rsidRPr="00634251" w14:paraId="7F06C37B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0B008BDE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2F027B9F" w14:textId="77777777" w:rsidR="00270525" w:rsidRPr="00D31171" w:rsidRDefault="00270525" w:rsidP="0052192E">
            <w:pPr>
              <w:ind w:left="0" w:hanging="2"/>
            </w:pPr>
            <w:r w:rsidRPr="00D31171">
              <w:t xml:space="preserve">МОУ </w:t>
            </w:r>
            <w:r>
              <w:t>«</w:t>
            </w:r>
            <w:proofErr w:type="spellStart"/>
            <w:r w:rsidRPr="00D31171">
              <w:t>Глажевская</w:t>
            </w:r>
            <w:proofErr w:type="spellEnd"/>
            <w:r w:rsidRPr="00D31171">
              <w:t xml:space="preserve"> СОШ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0D4D508A" w14:textId="77777777" w:rsidR="00270525" w:rsidRPr="002B4832" w:rsidRDefault="00270525" w:rsidP="0052192E">
            <w:pPr>
              <w:ind w:left="0" w:hanging="2"/>
              <w:jc w:val="center"/>
            </w:pPr>
            <w:r w:rsidRPr="002B4832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6A178670" w14:textId="77777777" w:rsidR="00270525" w:rsidRPr="002B4832" w:rsidRDefault="00270525" w:rsidP="0052192E">
            <w:pPr>
              <w:ind w:left="0" w:hanging="2"/>
              <w:jc w:val="center"/>
            </w:pPr>
            <w:r w:rsidRPr="002B4832">
              <w:t>50,00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238D5B65" w14:textId="77777777" w:rsidR="00270525" w:rsidRPr="002B4832" w:rsidRDefault="00270525" w:rsidP="0052192E">
            <w:pPr>
              <w:ind w:left="0" w:hanging="2"/>
              <w:jc w:val="center"/>
            </w:pPr>
            <w:r w:rsidRPr="002B4832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00F7E9F7" w14:textId="77777777" w:rsidR="00270525" w:rsidRPr="002B4832" w:rsidRDefault="00270525" w:rsidP="0052192E">
            <w:pPr>
              <w:ind w:left="0" w:hanging="2"/>
              <w:jc w:val="center"/>
            </w:pPr>
            <w:r w:rsidRPr="002B4832">
              <w:t>50,00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41D76C04" w14:textId="77777777" w:rsidR="00270525" w:rsidRPr="002B4832" w:rsidRDefault="00270525" w:rsidP="0052192E">
            <w:pPr>
              <w:ind w:left="0" w:hanging="2"/>
              <w:jc w:val="center"/>
            </w:pPr>
            <w:r w:rsidRPr="002B4832"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0057B3A5" w14:textId="77777777" w:rsidR="00270525" w:rsidRPr="002B4832" w:rsidRDefault="00270525" w:rsidP="0052192E">
            <w:pPr>
              <w:ind w:left="0" w:hanging="2"/>
              <w:jc w:val="center"/>
            </w:pPr>
            <w:r w:rsidRPr="002B4832"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3F9365E2" w14:textId="77777777" w:rsidR="00270525" w:rsidRPr="002B4832" w:rsidRDefault="00270525" w:rsidP="0052192E">
            <w:pPr>
              <w:ind w:left="0" w:hanging="2"/>
              <w:jc w:val="center"/>
            </w:pPr>
            <w:r w:rsidRPr="002B4832">
              <w:t>0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14B857A3" w14:textId="77777777" w:rsidR="00270525" w:rsidRDefault="00270525" w:rsidP="0052192E">
            <w:pPr>
              <w:ind w:left="0" w:hanging="2"/>
              <w:jc w:val="center"/>
            </w:pPr>
            <w:r w:rsidRPr="002B4832">
              <w:t>0,00</w:t>
            </w:r>
          </w:p>
        </w:tc>
      </w:tr>
      <w:tr w:rsidR="00270525" w:rsidRPr="00634251" w14:paraId="30BC0FEE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41863986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55599C79" w14:textId="77777777" w:rsidR="00270525" w:rsidRPr="002430D2" w:rsidRDefault="00270525" w:rsidP="0052192E">
            <w:pPr>
              <w:ind w:left="0" w:hanging="2"/>
            </w:pPr>
            <w:r w:rsidRPr="002430D2">
              <w:t xml:space="preserve">МБОУ </w:t>
            </w:r>
            <w:r>
              <w:t>«</w:t>
            </w:r>
            <w:r w:rsidRPr="002430D2">
              <w:t>Кировская гимназия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69D4C325" w14:textId="77777777" w:rsidR="00270525" w:rsidRPr="003233BF" w:rsidRDefault="00270525" w:rsidP="0052192E">
            <w:pPr>
              <w:ind w:left="0" w:hanging="2"/>
              <w:jc w:val="center"/>
              <w:rPr>
                <w:rFonts w:eastAsia="Times New Roman"/>
                <w:color w:val="000000"/>
                <w:szCs w:val="22"/>
              </w:rPr>
            </w:pPr>
            <w:r w:rsidRPr="003233BF">
              <w:rPr>
                <w:color w:val="000000"/>
                <w:szCs w:val="22"/>
              </w:rPr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224F3F94" w14:textId="77777777" w:rsidR="00270525" w:rsidRPr="003233BF" w:rsidRDefault="00270525" w:rsidP="0052192E">
            <w:pPr>
              <w:ind w:left="0" w:hanging="2"/>
              <w:jc w:val="center"/>
              <w:rPr>
                <w:color w:val="000000"/>
                <w:szCs w:val="22"/>
              </w:rPr>
            </w:pPr>
            <w:r w:rsidRPr="003233BF">
              <w:rPr>
                <w:color w:val="000000"/>
                <w:szCs w:val="22"/>
              </w:rPr>
              <w:t>12,50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5546E223" w14:textId="77777777" w:rsidR="00270525" w:rsidRPr="003233BF" w:rsidRDefault="00270525" w:rsidP="0052192E">
            <w:pPr>
              <w:ind w:left="0" w:hanging="2"/>
              <w:jc w:val="center"/>
              <w:rPr>
                <w:color w:val="000000"/>
                <w:szCs w:val="22"/>
              </w:rPr>
            </w:pPr>
            <w:r w:rsidRPr="003233BF">
              <w:rPr>
                <w:color w:val="000000"/>
                <w:szCs w:val="22"/>
              </w:rPr>
              <w:t>8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B5E3C99" w14:textId="77777777" w:rsidR="00270525" w:rsidRPr="003233BF" w:rsidRDefault="00270525" w:rsidP="0052192E">
            <w:pPr>
              <w:ind w:left="0" w:hanging="2"/>
              <w:jc w:val="center"/>
              <w:rPr>
                <w:color w:val="000000"/>
                <w:szCs w:val="22"/>
              </w:rPr>
            </w:pPr>
            <w:r w:rsidRPr="003233BF">
              <w:rPr>
                <w:color w:val="000000"/>
                <w:szCs w:val="22"/>
              </w:rPr>
              <w:t>50,00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094771EF" w14:textId="77777777" w:rsidR="00270525" w:rsidRPr="003233BF" w:rsidRDefault="00270525" w:rsidP="0052192E">
            <w:pPr>
              <w:ind w:left="0" w:hanging="2"/>
              <w:jc w:val="center"/>
              <w:rPr>
                <w:color w:val="000000"/>
                <w:szCs w:val="22"/>
              </w:rPr>
            </w:pPr>
            <w:r w:rsidRPr="003233BF">
              <w:rPr>
                <w:color w:val="000000"/>
                <w:szCs w:val="22"/>
              </w:rPr>
              <w:t>6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14EA81B8" w14:textId="77777777" w:rsidR="00270525" w:rsidRPr="003233BF" w:rsidRDefault="00270525" w:rsidP="0052192E">
            <w:pPr>
              <w:ind w:left="0" w:hanging="2"/>
              <w:jc w:val="center"/>
              <w:rPr>
                <w:color w:val="000000"/>
                <w:szCs w:val="22"/>
              </w:rPr>
            </w:pPr>
            <w:r w:rsidRPr="003233BF">
              <w:rPr>
                <w:color w:val="000000"/>
                <w:szCs w:val="22"/>
              </w:rPr>
              <w:t>37,50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037F238C" w14:textId="77777777" w:rsidR="00270525" w:rsidRPr="003233BF" w:rsidRDefault="00270525" w:rsidP="0052192E">
            <w:pPr>
              <w:ind w:left="0" w:hanging="2"/>
              <w:jc w:val="center"/>
              <w:rPr>
                <w:color w:val="000000"/>
                <w:szCs w:val="22"/>
              </w:rPr>
            </w:pPr>
            <w:r w:rsidRPr="003233BF">
              <w:rPr>
                <w:color w:val="000000"/>
                <w:szCs w:val="22"/>
              </w:rPr>
              <w:t>0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3F837213" w14:textId="77777777" w:rsidR="00270525" w:rsidRPr="003233BF" w:rsidRDefault="00270525" w:rsidP="0052192E">
            <w:pPr>
              <w:ind w:left="0" w:hanging="2"/>
              <w:jc w:val="center"/>
              <w:rPr>
                <w:color w:val="000000"/>
                <w:szCs w:val="22"/>
              </w:rPr>
            </w:pPr>
            <w:r w:rsidRPr="003233BF">
              <w:rPr>
                <w:color w:val="000000"/>
                <w:szCs w:val="22"/>
              </w:rPr>
              <w:t>0,00</w:t>
            </w:r>
          </w:p>
        </w:tc>
      </w:tr>
      <w:tr w:rsidR="00270525" w:rsidRPr="00634251" w14:paraId="322CD07C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39BBECD0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7978A8BF" w14:textId="77777777" w:rsidR="00270525" w:rsidRPr="002430D2" w:rsidRDefault="00270525" w:rsidP="0052192E">
            <w:pPr>
              <w:ind w:left="0" w:hanging="2"/>
            </w:pPr>
            <w:r w:rsidRPr="002430D2">
              <w:t xml:space="preserve">МКОУ </w:t>
            </w:r>
            <w:r>
              <w:t>«</w:t>
            </w:r>
            <w:r w:rsidRPr="002430D2">
              <w:t>Кировская СОШ №</w:t>
            </w:r>
            <w:r>
              <w:t xml:space="preserve"> </w:t>
            </w:r>
            <w:r w:rsidRPr="002430D2">
              <w:t>1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24EEA8A4" w14:textId="77777777" w:rsidR="00270525" w:rsidRPr="003233BF" w:rsidRDefault="00270525" w:rsidP="0052192E">
            <w:pPr>
              <w:ind w:left="0" w:hanging="2"/>
              <w:jc w:val="center"/>
              <w:rPr>
                <w:color w:val="000000"/>
                <w:szCs w:val="22"/>
              </w:rPr>
            </w:pPr>
            <w:r w:rsidRPr="003233BF">
              <w:rPr>
                <w:color w:val="000000"/>
                <w:szCs w:val="22"/>
              </w:rPr>
              <w:t>6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72C85BCA" w14:textId="77777777" w:rsidR="00270525" w:rsidRPr="003233BF" w:rsidRDefault="00270525" w:rsidP="0052192E">
            <w:pPr>
              <w:ind w:left="0" w:hanging="2"/>
              <w:jc w:val="center"/>
              <w:rPr>
                <w:color w:val="000000"/>
                <w:szCs w:val="22"/>
              </w:rPr>
            </w:pPr>
            <w:r w:rsidRPr="003233BF">
              <w:rPr>
                <w:color w:val="000000"/>
                <w:szCs w:val="22"/>
              </w:rPr>
              <w:t>22,22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0B7647C7" w14:textId="77777777" w:rsidR="00270525" w:rsidRPr="003233BF" w:rsidRDefault="00270525" w:rsidP="0052192E">
            <w:pPr>
              <w:ind w:left="0" w:hanging="2"/>
              <w:jc w:val="center"/>
              <w:rPr>
                <w:color w:val="000000"/>
                <w:szCs w:val="22"/>
              </w:rPr>
            </w:pPr>
            <w:r w:rsidRPr="003233BF">
              <w:rPr>
                <w:color w:val="000000"/>
                <w:szCs w:val="22"/>
              </w:rPr>
              <w:t>14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53AC4647" w14:textId="77777777" w:rsidR="00270525" w:rsidRPr="003233BF" w:rsidRDefault="00270525" w:rsidP="0052192E">
            <w:pPr>
              <w:ind w:left="0" w:hanging="2"/>
              <w:jc w:val="center"/>
              <w:rPr>
                <w:color w:val="000000"/>
                <w:szCs w:val="22"/>
              </w:rPr>
            </w:pPr>
            <w:r w:rsidRPr="003233BF">
              <w:rPr>
                <w:color w:val="000000"/>
                <w:szCs w:val="22"/>
              </w:rPr>
              <w:t>51,85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1310F959" w14:textId="77777777" w:rsidR="00270525" w:rsidRPr="003233BF" w:rsidRDefault="00270525" w:rsidP="0052192E">
            <w:pPr>
              <w:ind w:left="0" w:hanging="2"/>
              <w:jc w:val="center"/>
              <w:rPr>
                <w:color w:val="000000"/>
                <w:szCs w:val="22"/>
              </w:rPr>
            </w:pPr>
            <w:r w:rsidRPr="003233BF">
              <w:rPr>
                <w:color w:val="000000"/>
                <w:szCs w:val="22"/>
              </w:rPr>
              <w:t>5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0D3A7FDC" w14:textId="77777777" w:rsidR="00270525" w:rsidRPr="003233BF" w:rsidRDefault="00270525" w:rsidP="0052192E">
            <w:pPr>
              <w:ind w:left="0" w:hanging="2"/>
              <w:jc w:val="center"/>
              <w:rPr>
                <w:color w:val="000000"/>
                <w:szCs w:val="22"/>
              </w:rPr>
            </w:pPr>
            <w:r w:rsidRPr="003233BF">
              <w:rPr>
                <w:color w:val="000000"/>
                <w:szCs w:val="22"/>
              </w:rPr>
              <w:t>18,52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1847DB10" w14:textId="77777777" w:rsidR="00270525" w:rsidRPr="003233BF" w:rsidRDefault="00270525" w:rsidP="0052192E">
            <w:pPr>
              <w:ind w:left="0" w:hanging="2"/>
              <w:jc w:val="center"/>
              <w:rPr>
                <w:color w:val="000000"/>
                <w:szCs w:val="22"/>
              </w:rPr>
            </w:pPr>
            <w:r w:rsidRPr="003233BF">
              <w:rPr>
                <w:color w:val="000000"/>
                <w:szCs w:val="22"/>
              </w:rPr>
              <w:t>2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17ABBAE0" w14:textId="77777777" w:rsidR="00270525" w:rsidRPr="003233BF" w:rsidRDefault="00270525" w:rsidP="0052192E">
            <w:pPr>
              <w:ind w:left="0" w:hanging="2"/>
              <w:jc w:val="center"/>
              <w:rPr>
                <w:color w:val="000000"/>
                <w:szCs w:val="22"/>
              </w:rPr>
            </w:pPr>
            <w:r w:rsidRPr="003233BF">
              <w:rPr>
                <w:color w:val="000000"/>
                <w:szCs w:val="22"/>
              </w:rPr>
              <w:t>7,41</w:t>
            </w:r>
          </w:p>
        </w:tc>
      </w:tr>
      <w:tr w:rsidR="00270525" w:rsidRPr="00634251" w14:paraId="33C97F18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7C46E5DB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46ED0755" w14:textId="77777777" w:rsidR="00270525" w:rsidRPr="002430D2" w:rsidRDefault="00270525" w:rsidP="0052192E">
            <w:pPr>
              <w:ind w:left="0" w:hanging="2"/>
            </w:pPr>
            <w:r w:rsidRPr="002430D2">
              <w:t xml:space="preserve">МБОУ </w:t>
            </w:r>
            <w:r>
              <w:t>«</w:t>
            </w:r>
            <w:r w:rsidRPr="002430D2">
              <w:t>Кировская СОШ № 2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0E3F1CA0" w14:textId="77777777" w:rsidR="00270525" w:rsidRPr="003233BF" w:rsidRDefault="00270525" w:rsidP="0052192E">
            <w:pPr>
              <w:ind w:left="0" w:hanging="2"/>
              <w:jc w:val="center"/>
              <w:rPr>
                <w:color w:val="000000"/>
                <w:szCs w:val="22"/>
              </w:rPr>
            </w:pPr>
            <w:r w:rsidRPr="003233BF">
              <w:rPr>
                <w:color w:val="000000"/>
                <w:szCs w:val="22"/>
              </w:rPr>
              <w:t>3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2639EA50" w14:textId="77777777" w:rsidR="00270525" w:rsidRPr="003233BF" w:rsidRDefault="00270525" w:rsidP="0052192E">
            <w:pPr>
              <w:ind w:left="0" w:hanging="2"/>
              <w:jc w:val="center"/>
              <w:rPr>
                <w:color w:val="000000"/>
                <w:szCs w:val="22"/>
              </w:rPr>
            </w:pPr>
            <w:r w:rsidRPr="003233BF">
              <w:rPr>
                <w:color w:val="000000"/>
                <w:szCs w:val="22"/>
              </w:rPr>
              <w:t>12,00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16DEBDC8" w14:textId="77777777" w:rsidR="00270525" w:rsidRPr="003233BF" w:rsidRDefault="00270525" w:rsidP="0052192E">
            <w:pPr>
              <w:ind w:left="0" w:hanging="2"/>
              <w:jc w:val="center"/>
              <w:rPr>
                <w:color w:val="000000"/>
                <w:szCs w:val="22"/>
              </w:rPr>
            </w:pPr>
            <w:r w:rsidRPr="003233BF">
              <w:rPr>
                <w:color w:val="000000"/>
                <w:szCs w:val="22"/>
              </w:rPr>
              <w:t>15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7A235667" w14:textId="77777777" w:rsidR="00270525" w:rsidRPr="003233BF" w:rsidRDefault="00270525" w:rsidP="0052192E">
            <w:pPr>
              <w:ind w:left="0" w:hanging="2"/>
              <w:jc w:val="center"/>
              <w:rPr>
                <w:color w:val="000000"/>
                <w:szCs w:val="22"/>
              </w:rPr>
            </w:pPr>
            <w:r w:rsidRPr="003233BF">
              <w:rPr>
                <w:color w:val="000000"/>
                <w:szCs w:val="22"/>
              </w:rPr>
              <w:t>60,00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38B6A8D3" w14:textId="77777777" w:rsidR="00270525" w:rsidRPr="003233BF" w:rsidRDefault="00270525" w:rsidP="0052192E">
            <w:pPr>
              <w:ind w:left="0" w:hanging="2"/>
              <w:jc w:val="center"/>
              <w:rPr>
                <w:color w:val="000000"/>
                <w:szCs w:val="22"/>
              </w:rPr>
            </w:pPr>
            <w:r w:rsidRPr="003233BF">
              <w:rPr>
                <w:color w:val="000000"/>
                <w:szCs w:val="22"/>
              </w:rPr>
              <w:t>3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527786C9" w14:textId="77777777" w:rsidR="00270525" w:rsidRPr="003233BF" w:rsidRDefault="00270525" w:rsidP="0052192E">
            <w:pPr>
              <w:ind w:left="0" w:hanging="2"/>
              <w:jc w:val="center"/>
              <w:rPr>
                <w:color w:val="000000"/>
                <w:szCs w:val="22"/>
              </w:rPr>
            </w:pPr>
            <w:r w:rsidRPr="003233BF">
              <w:rPr>
                <w:color w:val="000000"/>
                <w:szCs w:val="22"/>
              </w:rPr>
              <w:t>12,00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4E7AA895" w14:textId="77777777" w:rsidR="00270525" w:rsidRPr="003233BF" w:rsidRDefault="00270525" w:rsidP="0052192E">
            <w:pPr>
              <w:ind w:left="0" w:hanging="2"/>
              <w:jc w:val="center"/>
              <w:rPr>
                <w:color w:val="000000"/>
                <w:szCs w:val="22"/>
              </w:rPr>
            </w:pPr>
            <w:r w:rsidRPr="003233BF">
              <w:rPr>
                <w:color w:val="000000"/>
                <w:szCs w:val="22"/>
              </w:rPr>
              <w:t>4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52A2349E" w14:textId="77777777" w:rsidR="00270525" w:rsidRPr="003233BF" w:rsidRDefault="00270525" w:rsidP="0052192E">
            <w:pPr>
              <w:ind w:left="0" w:hanging="2"/>
              <w:jc w:val="center"/>
              <w:rPr>
                <w:color w:val="000000"/>
                <w:szCs w:val="22"/>
              </w:rPr>
            </w:pPr>
            <w:r w:rsidRPr="003233BF">
              <w:rPr>
                <w:color w:val="000000"/>
                <w:szCs w:val="22"/>
              </w:rPr>
              <w:t>16,00</w:t>
            </w:r>
          </w:p>
        </w:tc>
      </w:tr>
      <w:tr w:rsidR="00270525" w:rsidRPr="00634251" w14:paraId="579E773E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541D928F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0D8C65CC" w14:textId="77777777" w:rsidR="00270525" w:rsidRPr="002430D2" w:rsidRDefault="00270525" w:rsidP="0052192E">
            <w:pPr>
              <w:ind w:left="0" w:hanging="2"/>
            </w:pPr>
            <w:r w:rsidRPr="002430D2">
              <w:t xml:space="preserve">МБОУ </w:t>
            </w:r>
            <w:r>
              <w:t>«</w:t>
            </w:r>
            <w:r w:rsidRPr="002430D2">
              <w:t xml:space="preserve">Лицей г. </w:t>
            </w:r>
            <w:proofErr w:type="gramStart"/>
            <w:r w:rsidRPr="002430D2">
              <w:t>Отрадное</w:t>
            </w:r>
            <w:proofErr w:type="gramEnd"/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5E2A0186" w14:textId="77777777" w:rsidR="00270525" w:rsidRPr="003233BF" w:rsidRDefault="00270525" w:rsidP="0052192E">
            <w:pPr>
              <w:ind w:left="0" w:hanging="2"/>
              <w:jc w:val="center"/>
              <w:rPr>
                <w:color w:val="000000"/>
                <w:szCs w:val="22"/>
              </w:rPr>
            </w:pPr>
            <w:r w:rsidRPr="003233BF">
              <w:rPr>
                <w:color w:val="000000"/>
                <w:szCs w:val="22"/>
              </w:rPr>
              <w:t>6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0C895749" w14:textId="77777777" w:rsidR="00270525" w:rsidRPr="003233BF" w:rsidRDefault="00270525" w:rsidP="0052192E">
            <w:pPr>
              <w:ind w:left="0" w:hanging="2"/>
              <w:jc w:val="center"/>
              <w:rPr>
                <w:color w:val="000000"/>
                <w:szCs w:val="22"/>
              </w:rPr>
            </w:pPr>
            <w:r w:rsidRPr="003233BF">
              <w:rPr>
                <w:color w:val="000000"/>
                <w:szCs w:val="22"/>
              </w:rPr>
              <w:t>20,69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0BE64AB0" w14:textId="77777777" w:rsidR="00270525" w:rsidRPr="003233BF" w:rsidRDefault="00270525" w:rsidP="0052192E">
            <w:pPr>
              <w:ind w:left="0" w:hanging="2"/>
              <w:jc w:val="center"/>
              <w:rPr>
                <w:color w:val="000000"/>
                <w:szCs w:val="22"/>
              </w:rPr>
            </w:pPr>
            <w:r w:rsidRPr="003233BF">
              <w:rPr>
                <w:color w:val="000000"/>
                <w:szCs w:val="22"/>
              </w:rPr>
              <w:t>9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CCBFA23" w14:textId="77777777" w:rsidR="00270525" w:rsidRPr="003233BF" w:rsidRDefault="00270525" w:rsidP="0052192E">
            <w:pPr>
              <w:ind w:left="0" w:hanging="2"/>
              <w:jc w:val="center"/>
              <w:rPr>
                <w:color w:val="000000"/>
                <w:szCs w:val="22"/>
              </w:rPr>
            </w:pPr>
            <w:r w:rsidRPr="003233BF">
              <w:rPr>
                <w:color w:val="000000"/>
                <w:szCs w:val="22"/>
              </w:rPr>
              <w:t>31,03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5847CD08" w14:textId="77777777" w:rsidR="00270525" w:rsidRPr="003233BF" w:rsidRDefault="00270525" w:rsidP="0052192E">
            <w:pPr>
              <w:ind w:left="0" w:hanging="2"/>
              <w:jc w:val="center"/>
              <w:rPr>
                <w:color w:val="000000"/>
                <w:szCs w:val="22"/>
              </w:rPr>
            </w:pPr>
            <w:r w:rsidRPr="003233BF">
              <w:rPr>
                <w:color w:val="000000"/>
                <w:szCs w:val="22"/>
              </w:rPr>
              <w:t>11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55918E36" w14:textId="77777777" w:rsidR="00270525" w:rsidRPr="003233BF" w:rsidRDefault="00270525" w:rsidP="0052192E">
            <w:pPr>
              <w:ind w:left="0" w:hanging="2"/>
              <w:jc w:val="center"/>
              <w:rPr>
                <w:color w:val="000000"/>
                <w:szCs w:val="22"/>
              </w:rPr>
            </w:pPr>
            <w:r w:rsidRPr="003233BF">
              <w:rPr>
                <w:color w:val="000000"/>
                <w:szCs w:val="22"/>
              </w:rPr>
              <w:t>37,93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4C099372" w14:textId="77777777" w:rsidR="00270525" w:rsidRPr="003233BF" w:rsidRDefault="00270525" w:rsidP="0052192E">
            <w:pPr>
              <w:ind w:left="0" w:hanging="2"/>
              <w:jc w:val="center"/>
              <w:rPr>
                <w:color w:val="000000"/>
                <w:szCs w:val="22"/>
              </w:rPr>
            </w:pPr>
            <w:r w:rsidRPr="003233BF">
              <w:rPr>
                <w:color w:val="000000"/>
                <w:szCs w:val="22"/>
              </w:rPr>
              <w:t>3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266A507C" w14:textId="77777777" w:rsidR="00270525" w:rsidRPr="003233BF" w:rsidRDefault="00270525" w:rsidP="0052192E">
            <w:pPr>
              <w:ind w:left="0" w:hanging="2"/>
              <w:jc w:val="center"/>
              <w:rPr>
                <w:color w:val="000000"/>
                <w:szCs w:val="22"/>
              </w:rPr>
            </w:pPr>
            <w:r w:rsidRPr="003233BF">
              <w:rPr>
                <w:color w:val="000000"/>
                <w:szCs w:val="22"/>
              </w:rPr>
              <w:t>10,34</w:t>
            </w:r>
          </w:p>
        </w:tc>
      </w:tr>
      <w:tr w:rsidR="00270525" w:rsidRPr="00634251" w14:paraId="48CDB28B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75516953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4F429342" w14:textId="77777777" w:rsidR="00270525" w:rsidRPr="002430D2" w:rsidRDefault="00270525" w:rsidP="0052192E">
            <w:pPr>
              <w:ind w:left="0" w:hanging="2"/>
            </w:pPr>
            <w:r w:rsidRPr="002430D2">
              <w:t xml:space="preserve">МКОУ </w:t>
            </w:r>
            <w:r>
              <w:t>«</w:t>
            </w:r>
            <w:r w:rsidRPr="002430D2">
              <w:t>Отрадненская СОШ №</w:t>
            </w:r>
            <w:r>
              <w:t xml:space="preserve"> </w:t>
            </w:r>
            <w:r w:rsidRPr="002430D2">
              <w:t>2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4818196D" w14:textId="77777777" w:rsidR="00270525" w:rsidRPr="003233BF" w:rsidRDefault="00270525" w:rsidP="0052192E">
            <w:pPr>
              <w:ind w:left="0" w:hanging="2"/>
              <w:jc w:val="center"/>
              <w:rPr>
                <w:color w:val="000000"/>
                <w:szCs w:val="22"/>
              </w:rPr>
            </w:pPr>
            <w:r w:rsidRPr="003233BF">
              <w:rPr>
                <w:color w:val="000000"/>
                <w:szCs w:val="22"/>
              </w:rPr>
              <w:t>8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5F944B41" w14:textId="77777777" w:rsidR="00270525" w:rsidRPr="003233BF" w:rsidRDefault="00270525" w:rsidP="0052192E">
            <w:pPr>
              <w:ind w:left="0" w:hanging="2"/>
              <w:jc w:val="center"/>
              <w:rPr>
                <w:color w:val="000000"/>
                <w:szCs w:val="22"/>
              </w:rPr>
            </w:pPr>
            <w:r w:rsidRPr="003233BF">
              <w:rPr>
                <w:color w:val="000000"/>
                <w:szCs w:val="22"/>
              </w:rPr>
              <w:t>33,33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5717E297" w14:textId="77777777" w:rsidR="00270525" w:rsidRPr="003233BF" w:rsidRDefault="00270525" w:rsidP="0052192E">
            <w:pPr>
              <w:ind w:left="0" w:hanging="2"/>
              <w:jc w:val="center"/>
              <w:rPr>
                <w:color w:val="000000"/>
                <w:szCs w:val="22"/>
              </w:rPr>
            </w:pPr>
            <w:r w:rsidRPr="003233BF">
              <w:rPr>
                <w:color w:val="000000"/>
                <w:szCs w:val="22"/>
              </w:rPr>
              <w:t>15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A5C9CDD" w14:textId="77777777" w:rsidR="00270525" w:rsidRPr="003233BF" w:rsidRDefault="00270525" w:rsidP="0052192E">
            <w:pPr>
              <w:ind w:left="0" w:hanging="2"/>
              <w:jc w:val="center"/>
              <w:rPr>
                <w:color w:val="000000"/>
                <w:szCs w:val="22"/>
              </w:rPr>
            </w:pPr>
            <w:r w:rsidRPr="003233BF">
              <w:rPr>
                <w:color w:val="000000"/>
                <w:szCs w:val="22"/>
              </w:rPr>
              <w:t>62,50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5DFA943D" w14:textId="77777777" w:rsidR="00270525" w:rsidRPr="003233BF" w:rsidRDefault="00270525" w:rsidP="0052192E">
            <w:pPr>
              <w:ind w:left="0" w:hanging="2"/>
              <w:jc w:val="center"/>
              <w:rPr>
                <w:color w:val="000000"/>
                <w:szCs w:val="22"/>
              </w:rPr>
            </w:pPr>
            <w:r w:rsidRPr="003233BF">
              <w:rPr>
                <w:color w:val="000000"/>
                <w:szCs w:val="22"/>
              </w:rPr>
              <w:t>1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7115CCB6" w14:textId="77777777" w:rsidR="00270525" w:rsidRPr="003233BF" w:rsidRDefault="00270525" w:rsidP="0052192E">
            <w:pPr>
              <w:ind w:left="0" w:hanging="2"/>
              <w:jc w:val="center"/>
              <w:rPr>
                <w:color w:val="000000"/>
                <w:szCs w:val="22"/>
              </w:rPr>
            </w:pPr>
            <w:r w:rsidRPr="003233BF">
              <w:rPr>
                <w:color w:val="000000"/>
                <w:szCs w:val="22"/>
              </w:rPr>
              <w:t>4,17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6C5B592D" w14:textId="77777777" w:rsidR="00270525" w:rsidRPr="003233BF" w:rsidRDefault="00270525" w:rsidP="0052192E">
            <w:pPr>
              <w:ind w:left="0" w:hanging="2"/>
              <w:jc w:val="center"/>
              <w:rPr>
                <w:color w:val="000000"/>
                <w:szCs w:val="22"/>
              </w:rPr>
            </w:pPr>
            <w:r w:rsidRPr="003233BF">
              <w:rPr>
                <w:color w:val="000000"/>
                <w:szCs w:val="22"/>
              </w:rPr>
              <w:t>0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07790551" w14:textId="77777777" w:rsidR="00270525" w:rsidRPr="003233BF" w:rsidRDefault="00270525" w:rsidP="0052192E">
            <w:pPr>
              <w:ind w:left="0" w:hanging="2"/>
              <w:jc w:val="center"/>
              <w:rPr>
                <w:color w:val="000000"/>
                <w:szCs w:val="22"/>
              </w:rPr>
            </w:pPr>
            <w:r w:rsidRPr="003233BF">
              <w:rPr>
                <w:color w:val="000000"/>
                <w:szCs w:val="22"/>
              </w:rPr>
              <w:t>0,00</w:t>
            </w:r>
          </w:p>
        </w:tc>
      </w:tr>
      <w:tr w:rsidR="00270525" w:rsidRPr="00634251" w14:paraId="38117826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1647483A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47AAA8B8" w14:textId="77777777" w:rsidR="00270525" w:rsidRDefault="00270525" w:rsidP="0052192E">
            <w:pPr>
              <w:ind w:left="0" w:hanging="2"/>
            </w:pPr>
            <w:r w:rsidRPr="002430D2">
              <w:t xml:space="preserve">МБОУ </w:t>
            </w:r>
            <w:r>
              <w:t>«</w:t>
            </w:r>
            <w:r w:rsidRPr="002430D2">
              <w:t>Отрадненская СОШ №</w:t>
            </w:r>
            <w:r>
              <w:t xml:space="preserve"> </w:t>
            </w:r>
            <w:r w:rsidRPr="002430D2">
              <w:t>3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791777E7" w14:textId="77777777" w:rsidR="00270525" w:rsidRPr="003233BF" w:rsidRDefault="00270525" w:rsidP="0052192E">
            <w:pPr>
              <w:ind w:left="0" w:hanging="2"/>
              <w:jc w:val="center"/>
              <w:rPr>
                <w:color w:val="000000"/>
                <w:szCs w:val="22"/>
              </w:rPr>
            </w:pPr>
            <w:r w:rsidRPr="003233BF">
              <w:rPr>
                <w:color w:val="000000"/>
                <w:szCs w:val="22"/>
              </w:rPr>
              <w:t>12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45FC9B0" w14:textId="77777777" w:rsidR="00270525" w:rsidRPr="003233BF" w:rsidRDefault="00270525" w:rsidP="0052192E">
            <w:pPr>
              <w:ind w:left="0" w:hanging="2"/>
              <w:jc w:val="center"/>
              <w:rPr>
                <w:color w:val="000000"/>
                <w:szCs w:val="22"/>
              </w:rPr>
            </w:pPr>
            <w:r w:rsidRPr="003233BF">
              <w:rPr>
                <w:color w:val="000000"/>
                <w:szCs w:val="22"/>
              </w:rPr>
              <w:t>70,59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39C926A6" w14:textId="77777777" w:rsidR="00270525" w:rsidRPr="003233BF" w:rsidRDefault="00270525" w:rsidP="0052192E">
            <w:pPr>
              <w:ind w:left="0" w:hanging="2"/>
              <w:jc w:val="center"/>
              <w:rPr>
                <w:color w:val="000000"/>
                <w:szCs w:val="22"/>
              </w:rPr>
            </w:pPr>
            <w:r w:rsidRPr="003233BF">
              <w:rPr>
                <w:color w:val="000000"/>
                <w:szCs w:val="22"/>
              </w:rPr>
              <w:t>4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74DC939B" w14:textId="77777777" w:rsidR="00270525" w:rsidRPr="003233BF" w:rsidRDefault="00270525" w:rsidP="0052192E">
            <w:pPr>
              <w:ind w:left="0" w:hanging="2"/>
              <w:jc w:val="center"/>
              <w:rPr>
                <w:color w:val="000000"/>
                <w:szCs w:val="22"/>
              </w:rPr>
            </w:pPr>
            <w:r w:rsidRPr="003233BF">
              <w:rPr>
                <w:color w:val="000000"/>
                <w:szCs w:val="22"/>
              </w:rPr>
              <w:t>23,53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4D179153" w14:textId="77777777" w:rsidR="00270525" w:rsidRPr="003233BF" w:rsidRDefault="00270525" w:rsidP="0052192E">
            <w:pPr>
              <w:ind w:left="0" w:hanging="2"/>
              <w:jc w:val="center"/>
              <w:rPr>
                <w:color w:val="000000"/>
                <w:szCs w:val="22"/>
              </w:rPr>
            </w:pPr>
            <w:r w:rsidRPr="003233BF">
              <w:rPr>
                <w:color w:val="000000"/>
                <w:szCs w:val="22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1C2F0C46" w14:textId="77777777" w:rsidR="00270525" w:rsidRPr="003233BF" w:rsidRDefault="00270525" w:rsidP="0052192E">
            <w:pPr>
              <w:ind w:left="0" w:hanging="2"/>
              <w:jc w:val="center"/>
              <w:rPr>
                <w:color w:val="000000"/>
                <w:szCs w:val="22"/>
              </w:rPr>
            </w:pPr>
            <w:r w:rsidRPr="003233BF">
              <w:rPr>
                <w:color w:val="000000"/>
                <w:szCs w:val="22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53F69B37" w14:textId="77777777" w:rsidR="00270525" w:rsidRPr="003233BF" w:rsidRDefault="00270525" w:rsidP="0052192E">
            <w:pPr>
              <w:ind w:left="0" w:hanging="2"/>
              <w:jc w:val="center"/>
              <w:rPr>
                <w:color w:val="000000"/>
                <w:szCs w:val="22"/>
              </w:rPr>
            </w:pPr>
            <w:r w:rsidRPr="003233BF">
              <w:rPr>
                <w:color w:val="000000"/>
                <w:szCs w:val="22"/>
              </w:rPr>
              <w:t>1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36AD7941" w14:textId="77777777" w:rsidR="00270525" w:rsidRPr="003233BF" w:rsidRDefault="00270525" w:rsidP="0052192E">
            <w:pPr>
              <w:ind w:left="0" w:hanging="2"/>
              <w:jc w:val="center"/>
              <w:rPr>
                <w:color w:val="000000"/>
                <w:szCs w:val="22"/>
              </w:rPr>
            </w:pPr>
            <w:r w:rsidRPr="003233BF">
              <w:rPr>
                <w:color w:val="000000"/>
                <w:szCs w:val="22"/>
              </w:rPr>
              <w:t>5,88</w:t>
            </w:r>
          </w:p>
        </w:tc>
      </w:tr>
      <w:tr w:rsidR="00270525" w:rsidRPr="00634251" w14:paraId="60C4A723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113B12DD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224F5F96" w14:textId="77777777" w:rsidR="00270525" w:rsidRPr="00104D10" w:rsidRDefault="00270525" w:rsidP="0052192E">
            <w:pPr>
              <w:ind w:left="0" w:hanging="2"/>
            </w:pPr>
            <w:r w:rsidRPr="00104D10">
              <w:t xml:space="preserve">МБОУ </w:t>
            </w:r>
            <w:r>
              <w:t>«</w:t>
            </w:r>
            <w:r w:rsidRPr="00104D10">
              <w:t>Шлиссельбургская СОШ №</w:t>
            </w:r>
            <w:r>
              <w:t xml:space="preserve"> </w:t>
            </w:r>
            <w:r w:rsidRPr="00104D10">
              <w:t>1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5A12B2EA" w14:textId="77777777" w:rsidR="00270525" w:rsidRPr="003233BF" w:rsidRDefault="00270525" w:rsidP="0052192E">
            <w:pPr>
              <w:ind w:left="0" w:hanging="2"/>
              <w:jc w:val="center"/>
              <w:rPr>
                <w:color w:val="000000"/>
                <w:szCs w:val="22"/>
              </w:rPr>
            </w:pPr>
            <w:r w:rsidRPr="003233BF">
              <w:rPr>
                <w:color w:val="000000"/>
                <w:szCs w:val="22"/>
              </w:rPr>
              <w:t>7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A66A868" w14:textId="77777777" w:rsidR="00270525" w:rsidRPr="003233BF" w:rsidRDefault="00270525" w:rsidP="0052192E">
            <w:pPr>
              <w:ind w:left="0" w:hanging="2"/>
              <w:jc w:val="center"/>
              <w:rPr>
                <w:color w:val="000000"/>
                <w:szCs w:val="22"/>
              </w:rPr>
            </w:pPr>
            <w:r w:rsidRPr="003233BF">
              <w:rPr>
                <w:color w:val="000000"/>
                <w:szCs w:val="22"/>
              </w:rPr>
              <w:t>24,14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6F5758BF" w14:textId="77777777" w:rsidR="00270525" w:rsidRPr="003233BF" w:rsidRDefault="00270525" w:rsidP="0052192E">
            <w:pPr>
              <w:ind w:left="0" w:hanging="2"/>
              <w:jc w:val="center"/>
              <w:rPr>
                <w:color w:val="000000"/>
                <w:szCs w:val="22"/>
              </w:rPr>
            </w:pPr>
            <w:r w:rsidRPr="003233BF">
              <w:rPr>
                <w:color w:val="000000"/>
                <w:szCs w:val="22"/>
              </w:rPr>
              <w:t>13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04F495B8" w14:textId="77777777" w:rsidR="00270525" w:rsidRPr="003233BF" w:rsidRDefault="00270525" w:rsidP="0052192E">
            <w:pPr>
              <w:ind w:left="0" w:hanging="2"/>
              <w:jc w:val="center"/>
              <w:rPr>
                <w:color w:val="000000"/>
                <w:szCs w:val="22"/>
              </w:rPr>
            </w:pPr>
            <w:r w:rsidRPr="003233BF">
              <w:rPr>
                <w:color w:val="000000"/>
                <w:szCs w:val="22"/>
              </w:rPr>
              <w:t>44,83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362070C3" w14:textId="77777777" w:rsidR="00270525" w:rsidRPr="003233BF" w:rsidRDefault="00270525" w:rsidP="0052192E">
            <w:pPr>
              <w:ind w:left="0" w:hanging="2"/>
              <w:jc w:val="center"/>
              <w:rPr>
                <w:color w:val="000000"/>
                <w:szCs w:val="22"/>
              </w:rPr>
            </w:pPr>
            <w:r w:rsidRPr="003233BF">
              <w:rPr>
                <w:color w:val="000000"/>
                <w:szCs w:val="22"/>
              </w:rPr>
              <w:t>6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1592B62B" w14:textId="77777777" w:rsidR="00270525" w:rsidRPr="003233BF" w:rsidRDefault="00270525" w:rsidP="0052192E">
            <w:pPr>
              <w:ind w:left="0" w:hanging="2"/>
              <w:jc w:val="center"/>
              <w:rPr>
                <w:color w:val="000000"/>
                <w:szCs w:val="22"/>
              </w:rPr>
            </w:pPr>
            <w:r w:rsidRPr="003233BF">
              <w:rPr>
                <w:color w:val="000000"/>
                <w:szCs w:val="22"/>
              </w:rPr>
              <w:t>20,69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3863547B" w14:textId="77777777" w:rsidR="00270525" w:rsidRPr="003233BF" w:rsidRDefault="00270525" w:rsidP="0052192E">
            <w:pPr>
              <w:ind w:left="0" w:hanging="2"/>
              <w:jc w:val="center"/>
              <w:rPr>
                <w:color w:val="000000"/>
                <w:szCs w:val="22"/>
              </w:rPr>
            </w:pPr>
            <w:r w:rsidRPr="003233BF">
              <w:rPr>
                <w:color w:val="000000"/>
                <w:szCs w:val="22"/>
              </w:rPr>
              <w:t>3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55ACC9C0" w14:textId="77777777" w:rsidR="00270525" w:rsidRPr="003233BF" w:rsidRDefault="00270525" w:rsidP="0052192E">
            <w:pPr>
              <w:ind w:left="0" w:hanging="2"/>
              <w:jc w:val="center"/>
              <w:rPr>
                <w:color w:val="000000"/>
                <w:szCs w:val="22"/>
              </w:rPr>
            </w:pPr>
            <w:r w:rsidRPr="003233BF">
              <w:rPr>
                <w:color w:val="000000"/>
                <w:szCs w:val="22"/>
              </w:rPr>
              <w:t>10,34</w:t>
            </w:r>
          </w:p>
        </w:tc>
      </w:tr>
      <w:tr w:rsidR="00270525" w:rsidRPr="00634251" w14:paraId="529C94C2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734CC221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62C052B7" w14:textId="77777777" w:rsidR="00270525" w:rsidRPr="00104D10" w:rsidRDefault="00270525" w:rsidP="0052192E">
            <w:pPr>
              <w:ind w:left="0" w:hanging="2"/>
            </w:pPr>
            <w:r w:rsidRPr="00104D10">
              <w:t xml:space="preserve">МБОУ </w:t>
            </w:r>
            <w:r>
              <w:t>«</w:t>
            </w:r>
            <w:r w:rsidRPr="00104D10">
              <w:t>Мгинская СОШ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07321186" w14:textId="77777777" w:rsidR="00270525" w:rsidRPr="003233BF" w:rsidRDefault="00270525" w:rsidP="0052192E">
            <w:pPr>
              <w:ind w:left="0" w:hanging="2"/>
              <w:jc w:val="center"/>
              <w:rPr>
                <w:color w:val="000000"/>
                <w:szCs w:val="22"/>
              </w:rPr>
            </w:pPr>
            <w:r w:rsidRPr="003233BF">
              <w:rPr>
                <w:color w:val="000000"/>
                <w:szCs w:val="22"/>
              </w:rPr>
              <w:t>4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26D6E965" w14:textId="77777777" w:rsidR="00270525" w:rsidRPr="003233BF" w:rsidRDefault="00270525" w:rsidP="0052192E">
            <w:pPr>
              <w:ind w:left="0" w:hanging="2"/>
              <w:jc w:val="center"/>
              <w:rPr>
                <w:color w:val="000000"/>
                <w:szCs w:val="22"/>
              </w:rPr>
            </w:pPr>
            <w:r w:rsidRPr="003233BF">
              <w:rPr>
                <w:color w:val="000000"/>
                <w:szCs w:val="22"/>
              </w:rPr>
              <w:t>66,67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1DC48582" w14:textId="77777777" w:rsidR="00270525" w:rsidRPr="003233BF" w:rsidRDefault="00270525" w:rsidP="0052192E">
            <w:pPr>
              <w:ind w:left="0" w:hanging="2"/>
              <w:jc w:val="center"/>
              <w:rPr>
                <w:color w:val="000000"/>
                <w:szCs w:val="22"/>
              </w:rPr>
            </w:pPr>
            <w:r w:rsidRPr="003233BF">
              <w:rPr>
                <w:color w:val="000000"/>
                <w:szCs w:val="22"/>
              </w:rPr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742A073" w14:textId="77777777" w:rsidR="00270525" w:rsidRPr="003233BF" w:rsidRDefault="00270525" w:rsidP="0052192E">
            <w:pPr>
              <w:ind w:left="0" w:hanging="2"/>
              <w:jc w:val="center"/>
              <w:rPr>
                <w:color w:val="000000"/>
                <w:szCs w:val="22"/>
              </w:rPr>
            </w:pPr>
            <w:r w:rsidRPr="003233BF">
              <w:rPr>
                <w:color w:val="000000"/>
                <w:szCs w:val="22"/>
              </w:rPr>
              <w:t>16,67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7212158B" w14:textId="77777777" w:rsidR="00270525" w:rsidRPr="003233BF" w:rsidRDefault="00270525" w:rsidP="0052192E">
            <w:pPr>
              <w:ind w:left="0" w:hanging="2"/>
              <w:jc w:val="center"/>
              <w:rPr>
                <w:color w:val="000000"/>
                <w:szCs w:val="22"/>
              </w:rPr>
            </w:pPr>
            <w:r w:rsidRPr="003233BF">
              <w:rPr>
                <w:color w:val="000000"/>
                <w:szCs w:val="22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3AD1776C" w14:textId="77777777" w:rsidR="00270525" w:rsidRPr="003233BF" w:rsidRDefault="00270525" w:rsidP="0052192E">
            <w:pPr>
              <w:ind w:left="0" w:hanging="2"/>
              <w:jc w:val="center"/>
              <w:rPr>
                <w:color w:val="000000"/>
                <w:szCs w:val="22"/>
              </w:rPr>
            </w:pPr>
            <w:r w:rsidRPr="003233BF">
              <w:rPr>
                <w:color w:val="000000"/>
                <w:szCs w:val="22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10DF42BA" w14:textId="77777777" w:rsidR="00270525" w:rsidRPr="003233BF" w:rsidRDefault="00270525" w:rsidP="0052192E">
            <w:pPr>
              <w:ind w:left="0" w:hanging="2"/>
              <w:jc w:val="center"/>
              <w:rPr>
                <w:color w:val="000000"/>
                <w:szCs w:val="22"/>
              </w:rPr>
            </w:pPr>
            <w:r w:rsidRPr="003233BF">
              <w:rPr>
                <w:color w:val="000000"/>
                <w:szCs w:val="22"/>
              </w:rPr>
              <w:t>1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600FA0E7" w14:textId="77777777" w:rsidR="00270525" w:rsidRPr="003233BF" w:rsidRDefault="00270525" w:rsidP="0052192E">
            <w:pPr>
              <w:ind w:left="0" w:hanging="2"/>
              <w:jc w:val="center"/>
              <w:rPr>
                <w:color w:val="000000"/>
                <w:szCs w:val="22"/>
              </w:rPr>
            </w:pPr>
            <w:r w:rsidRPr="003233BF">
              <w:rPr>
                <w:color w:val="000000"/>
                <w:szCs w:val="22"/>
              </w:rPr>
              <w:t>16,67</w:t>
            </w:r>
          </w:p>
        </w:tc>
      </w:tr>
      <w:tr w:rsidR="00270525" w:rsidRPr="00634251" w14:paraId="0F40F3CD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5C03C452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178F6292" w14:textId="77777777" w:rsidR="00270525" w:rsidRPr="00104D10" w:rsidRDefault="00270525" w:rsidP="0052192E">
            <w:pPr>
              <w:ind w:left="0" w:hanging="2"/>
            </w:pPr>
            <w:r w:rsidRPr="00104D10">
              <w:t xml:space="preserve">МКОУ </w:t>
            </w:r>
            <w:r>
              <w:t>«</w:t>
            </w:r>
            <w:proofErr w:type="spellStart"/>
            <w:r w:rsidRPr="00104D10">
              <w:t>Назиевская</w:t>
            </w:r>
            <w:proofErr w:type="spellEnd"/>
            <w:r w:rsidRPr="00104D10">
              <w:t xml:space="preserve"> СОШ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72C53A47" w14:textId="77777777" w:rsidR="00270525" w:rsidRPr="003233BF" w:rsidRDefault="00270525" w:rsidP="0052192E">
            <w:pPr>
              <w:ind w:left="0" w:hanging="2"/>
              <w:jc w:val="center"/>
              <w:rPr>
                <w:color w:val="000000"/>
                <w:szCs w:val="22"/>
              </w:rPr>
            </w:pPr>
            <w:r w:rsidRPr="003233BF">
              <w:rPr>
                <w:color w:val="000000"/>
                <w:szCs w:val="22"/>
              </w:rPr>
              <w:t>4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3599B53" w14:textId="77777777" w:rsidR="00270525" w:rsidRPr="003233BF" w:rsidRDefault="00270525" w:rsidP="0052192E">
            <w:pPr>
              <w:ind w:left="0" w:hanging="2"/>
              <w:jc w:val="center"/>
              <w:rPr>
                <w:color w:val="000000"/>
                <w:szCs w:val="22"/>
              </w:rPr>
            </w:pPr>
            <w:r w:rsidRPr="003233BF">
              <w:rPr>
                <w:color w:val="000000"/>
                <w:szCs w:val="22"/>
              </w:rPr>
              <w:t>66,67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6FA8776C" w14:textId="77777777" w:rsidR="00270525" w:rsidRPr="003233BF" w:rsidRDefault="00270525" w:rsidP="0052192E">
            <w:pPr>
              <w:ind w:left="0" w:hanging="2"/>
              <w:jc w:val="center"/>
              <w:rPr>
                <w:color w:val="000000"/>
                <w:szCs w:val="22"/>
              </w:rPr>
            </w:pPr>
            <w:r w:rsidRPr="003233BF">
              <w:rPr>
                <w:color w:val="000000"/>
                <w:szCs w:val="22"/>
              </w:rPr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2CFA53E2" w14:textId="77777777" w:rsidR="00270525" w:rsidRPr="003233BF" w:rsidRDefault="00270525" w:rsidP="0052192E">
            <w:pPr>
              <w:ind w:left="0" w:hanging="2"/>
              <w:jc w:val="center"/>
              <w:rPr>
                <w:color w:val="000000"/>
                <w:szCs w:val="22"/>
              </w:rPr>
            </w:pPr>
            <w:r w:rsidRPr="003233BF">
              <w:rPr>
                <w:color w:val="000000"/>
                <w:szCs w:val="22"/>
              </w:rPr>
              <w:t>16,67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1A70E34A" w14:textId="77777777" w:rsidR="00270525" w:rsidRPr="003233BF" w:rsidRDefault="00270525" w:rsidP="0052192E">
            <w:pPr>
              <w:ind w:left="0" w:hanging="2"/>
              <w:jc w:val="center"/>
              <w:rPr>
                <w:color w:val="000000"/>
                <w:szCs w:val="22"/>
              </w:rPr>
            </w:pPr>
            <w:r w:rsidRPr="003233BF">
              <w:rPr>
                <w:color w:val="000000"/>
                <w:szCs w:val="22"/>
              </w:rPr>
              <w:t>1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77CC4DB8" w14:textId="77777777" w:rsidR="00270525" w:rsidRPr="003233BF" w:rsidRDefault="00270525" w:rsidP="0052192E">
            <w:pPr>
              <w:ind w:left="0" w:hanging="2"/>
              <w:jc w:val="center"/>
              <w:rPr>
                <w:color w:val="000000"/>
                <w:szCs w:val="22"/>
              </w:rPr>
            </w:pPr>
            <w:r w:rsidRPr="003233BF">
              <w:rPr>
                <w:color w:val="000000"/>
                <w:szCs w:val="22"/>
              </w:rPr>
              <w:t>16,67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73CE82C1" w14:textId="77777777" w:rsidR="00270525" w:rsidRPr="003233BF" w:rsidRDefault="00270525" w:rsidP="0052192E">
            <w:pPr>
              <w:ind w:left="0" w:hanging="2"/>
              <w:jc w:val="center"/>
              <w:rPr>
                <w:color w:val="000000"/>
                <w:szCs w:val="22"/>
              </w:rPr>
            </w:pPr>
            <w:r w:rsidRPr="003233BF">
              <w:rPr>
                <w:color w:val="000000"/>
                <w:szCs w:val="22"/>
              </w:rPr>
              <w:t>0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547B0A24" w14:textId="77777777" w:rsidR="00270525" w:rsidRPr="003233BF" w:rsidRDefault="00270525" w:rsidP="0052192E">
            <w:pPr>
              <w:ind w:left="0" w:hanging="2"/>
              <w:jc w:val="center"/>
              <w:rPr>
                <w:color w:val="000000"/>
                <w:szCs w:val="22"/>
              </w:rPr>
            </w:pPr>
            <w:r w:rsidRPr="003233BF">
              <w:rPr>
                <w:color w:val="000000"/>
                <w:szCs w:val="22"/>
              </w:rPr>
              <w:t>0,00</w:t>
            </w:r>
          </w:p>
        </w:tc>
      </w:tr>
      <w:tr w:rsidR="00270525" w:rsidRPr="00634251" w14:paraId="6113E26C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49D5C874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2977E0D6" w14:textId="77777777" w:rsidR="00270525" w:rsidRDefault="00270525" w:rsidP="0052192E">
            <w:pPr>
              <w:ind w:left="0" w:hanging="2"/>
            </w:pPr>
            <w:r w:rsidRPr="00104D10">
              <w:t xml:space="preserve">МКОУ </w:t>
            </w:r>
            <w:r>
              <w:t>«</w:t>
            </w:r>
            <w:r w:rsidRPr="00104D10">
              <w:t>Синявинская СОШ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76F92B49" w14:textId="77777777" w:rsidR="00270525" w:rsidRPr="003233BF" w:rsidRDefault="00270525" w:rsidP="0052192E">
            <w:pPr>
              <w:ind w:left="0" w:hanging="2"/>
              <w:jc w:val="center"/>
              <w:rPr>
                <w:color w:val="000000"/>
                <w:szCs w:val="22"/>
              </w:rPr>
            </w:pPr>
            <w:r w:rsidRPr="003233BF">
              <w:rPr>
                <w:color w:val="000000"/>
                <w:szCs w:val="22"/>
              </w:rPr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FFE7C8A" w14:textId="77777777" w:rsidR="00270525" w:rsidRPr="003233BF" w:rsidRDefault="00270525" w:rsidP="0052192E">
            <w:pPr>
              <w:ind w:left="0" w:hanging="2"/>
              <w:jc w:val="center"/>
              <w:rPr>
                <w:color w:val="000000"/>
                <w:szCs w:val="22"/>
              </w:rPr>
            </w:pPr>
            <w:r w:rsidRPr="003233BF">
              <w:rPr>
                <w:color w:val="000000"/>
                <w:szCs w:val="22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70FC9F0F" w14:textId="77777777" w:rsidR="00270525" w:rsidRPr="003233BF" w:rsidRDefault="00270525" w:rsidP="0052192E">
            <w:pPr>
              <w:ind w:left="0" w:hanging="2"/>
              <w:jc w:val="center"/>
              <w:rPr>
                <w:color w:val="000000"/>
                <w:szCs w:val="22"/>
              </w:rPr>
            </w:pPr>
            <w:r w:rsidRPr="003233BF">
              <w:rPr>
                <w:color w:val="000000"/>
                <w:szCs w:val="22"/>
              </w:rPr>
              <w:t>3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266EF5FE" w14:textId="77777777" w:rsidR="00270525" w:rsidRPr="003233BF" w:rsidRDefault="00270525" w:rsidP="0052192E">
            <w:pPr>
              <w:ind w:left="0" w:hanging="2"/>
              <w:jc w:val="center"/>
              <w:rPr>
                <w:color w:val="000000"/>
                <w:szCs w:val="22"/>
              </w:rPr>
            </w:pPr>
            <w:r w:rsidRPr="003233BF">
              <w:rPr>
                <w:color w:val="000000"/>
                <w:szCs w:val="22"/>
              </w:rPr>
              <w:t>100,00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09DFC833" w14:textId="77777777" w:rsidR="00270525" w:rsidRPr="003233BF" w:rsidRDefault="00270525" w:rsidP="0052192E">
            <w:pPr>
              <w:ind w:left="0" w:hanging="2"/>
              <w:jc w:val="center"/>
              <w:rPr>
                <w:color w:val="000000"/>
                <w:szCs w:val="22"/>
              </w:rPr>
            </w:pPr>
            <w:r w:rsidRPr="003233BF">
              <w:rPr>
                <w:color w:val="000000"/>
                <w:szCs w:val="22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69100578" w14:textId="77777777" w:rsidR="00270525" w:rsidRPr="003233BF" w:rsidRDefault="00270525" w:rsidP="0052192E">
            <w:pPr>
              <w:ind w:left="0" w:hanging="2"/>
              <w:jc w:val="center"/>
              <w:rPr>
                <w:color w:val="000000"/>
                <w:szCs w:val="22"/>
              </w:rPr>
            </w:pPr>
            <w:r w:rsidRPr="003233BF">
              <w:rPr>
                <w:color w:val="000000"/>
                <w:szCs w:val="22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26AECE99" w14:textId="77777777" w:rsidR="00270525" w:rsidRPr="003233BF" w:rsidRDefault="00270525" w:rsidP="0052192E">
            <w:pPr>
              <w:ind w:left="0" w:hanging="2"/>
              <w:jc w:val="center"/>
              <w:rPr>
                <w:color w:val="000000"/>
                <w:szCs w:val="22"/>
              </w:rPr>
            </w:pPr>
            <w:r w:rsidRPr="003233BF">
              <w:rPr>
                <w:color w:val="000000"/>
                <w:szCs w:val="22"/>
              </w:rPr>
              <w:t>0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1B387CAE" w14:textId="77777777" w:rsidR="00270525" w:rsidRPr="003233BF" w:rsidRDefault="00270525" w:rsidP="0052192E">
            <w:pPr>
              <w:ind w:left="0" w:hanging="2"/>
              <w:jc w:val="center"/>
              <w:rPr>
                <w:color w:val="000000"/>
                <w:szCs w:val="22"/>
              </w:rPr>
            </w:pPr>
            <w:r w:rsidRPr="003233BF">
              <w:rPr>
                <w:color w:val="000000"/>
                <w:szCs w:val="22"/>
              </w:rPr>
              <w:t>0,00</w:t>
            </w:r>
          </w:p>
        </w:tc>
      </w:tr>
      <w:tr w:rsidR="00270525" w:rsidRPr="00634251" w14:paraId="0EF18B6B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52E22073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4803C61A" w14:textId="77777777" w:rsidR="00270525" w:rsidRPr="00104D10" w:rsidRDefault="00270525" w:rsidP="0052192E">
            <w:pPr>
              <w:ind w:left="0" w:hanging="2"/>
            </w:pPr>
            <w:r w:rsidRPr="003F713B">
              <w:t xml:space="preserve">МКОУ </w:t>
            </w:r>
            <w:r>
              <w:t>«</w:t>
            </w:r>
            <w:r w:rsidRPr="003F713B">
              <w:t>Шумская СОШ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53D3A39E" w14:textId="77777777" w:rsidR="00270525" w:rsidRPr="003233BF" w:rsidRDefault="00270525" w:rsidP="0052192E">
            <w:pPr>
              <w:ind w:left="0" w:hanging="2"/>
              <w:jc w:val="center"/>
              <w:rPr>
                <w:color w:val="000000"/>
                <w:szCs w:val="22"/>
              </w:rPr>
            </w:pPr>
            <w:r w:rsidRPr="003233BF">
              <w:rPr>
                <w:color w:val="000000"/>
                <w:szCs w:val="22"/>
              </w:rPr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7938CBDF" w14:textId="77777777" w:rsidR="00270525" w:rsidRPr="003233BF" w:rsidRDefault="00270525" w:rsidP="0052192E">
            <w:pPr>
              <w:ind w:left="0" w:hanging="2"/>
              <w:jc w:val="center"/>
              <w:rPr>
                <w:color w:val="000000"/>
                <w:szCs w:val="22"/>
              </w:rPr>
            </w:pPr>
            <w:r w:rsidRPr="003233BF">
              <w:rPr>
                <w:color w:val="000000"/>
                <w:szCs w:val="22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12F2244C" w14:textId="77777777" w:rsidR="00270525" w:rsidRPr="003233BF" w:rsidRDefault="00270525" w:rsidP="0052192E">
            <w:pPr>
              <w:ind w:left="0" w:hanging="2"/>
              <w:jc w:val="center"/>
              <w:rPr>
                <w:color w:val="000000"/>
                <w:szCs w:val="22"/>
              </w:rPr>
            </w:pPr>
            <w:r w:rsidRPr="003233BF">
              <w:rPr>
                <w:color w:val="000000"/>
                <w:szCs w:val="22"/>
              </w:rPr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6E673BDE" w14:textId="77777777" w:rsidR="00270525" w:rsidRPr="003233BF" w:rsidRDefault="00270525" w:rsidP="0052192E">
            <w:pPr>
              <w:ind w:left="0" w:hanging="2"/>
              <w:jc w:val="center"/>
              <w:rPr>
                <w:color w:val="000000"/>
                <w:szCs w:val="22"/>
              </w:rPr>
            </w:pPr>
            <w:r w:rsidRPr="003233BF">
              <w:rPr>
                <w:color w:val="000000"/>
                <w:szCs w:val="22"/>
              </w:rPr>
              <w:t>100,00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09709FB3" w14:textId="77777777" w:rsidR="00270525" w:rsidRPr="003233BF" w:rsidRDefault="00270525" w:rsidP="0052192E">
            <w:pPr>
              <w:ind w:left="0" w:hanging="2"/>
              <w:jc w:val="center"/>
              <w:rPr>
                <w:color w:val="000000"/>
                <w:szCs w:val="22"/>
              </w:rPr>
            </w:pPr>
            <w:r w:rsidRPr="003233BF">
              <w:rPr>
                <w:color w:val="000000"/>
                <w:szCs w:val="22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40AB46A8" w14:textId="77777777" w:rsidR="00270525" w:rsidRPr="003233BF" w:rsidRDefault="00270525" w:rsidP="0052192E">
            <w:pPr>
              <w:ind w:left="0" w:hanging="2"/>
              <w:jc w:val="center"/>
              <w:rPr>
                <w:color w:val="000000"/>
                <w:szCs w:val="22"/>
              </w:rPr>
            </w:pPr>
            <w:r w:rsidRPr="003233BF">
              <w:rPr>
                <w:color w:val="000000"/>
                <w:szCs w:val="22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05C27074" w14:textId="77777777" w:rsidR="00270525" w:rsidRPr="003233BF" w:rsidRDefault="00270525" w:rsidP="0052192E">
            <w:pPr>
              <w:ind w:left="0" w:hanging="2"/>
              <w:jc w:val="center"/>
              <w:rPr>
                <w:color w:val="000000"/>
                <w:szCs w:val="22"/>
              </w:rPr>
            </w:pPr>
            <w:r w:rsidRPr="003233BF">
              <w:rPr>
                <w:color w:val="000000"/>
                <w:szCs w:val="22"/>
              </w:rPr>
              <w:t>0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0F60C851" w14:textId="77777777" w:rsidR="00270525" w:rsidRPr="003233BF" w:rsidRDefault="00270525" w:rsidP="0052192E">
            <w:pPr>
              <w:ind w:left="0" w:hanging="2"/>
              <w:jc w:val="center"/>
              <w:rPr>
                <w:color w:val="000000"/>
                <w:szCs w:val="22"/>
              </w:rPr>
            </w:pPr>
            <w:r w:rsidRPr="003233BF">
              <w:rPr>
                <w:color w:val="000000"/>
                <w:szCs w:val="22"/>
              </w:rPr>
              <w:t>0,00</w:t>
            </w:r>
          </w:p>
        </w:tc>
      </w:tr>
      <w:tr w:rsidR="00270525" w:rsidRPr="00634251" w14:paraId="231658A5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637E3FFE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7D69CEFB" w14:textId="77777777" w:rsidR="00270525" w:rsidRPr="00F85E55" w:rsidRDefault="00270525" w:rsidP="0052192E">
            <w:pPr>
              <w:ind w:left="0" w:hanging="2"/>
            </w:pPr>
            <w:r w:rsidRPr="00F85E55">
              <w:t xml:space="preserve">МКОУ </w:t>
            </w:r>
            <w:r>
              <w:t>«</w:t>
            </w:r>
            <w:r w:rsidRPr="00F85E55">
              <w:t>Лодейнопольская  СОШ №</w:t>
            </w:r>
            <w:r>
              <w:t xml:space="preserve"> </w:t>
            </w:r>
            <w:r w:rsidRPr="00F85E55">
              <w:t>2  с углубленным изучением отдельных предметов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5F367FF9" w14:textId="77777777" w:rsidR="00270525" w:rsidRPr="00FB55D9" w:rsidRDefault="00270525" w:rsidP="0052192E">
            <w:pPr>
              <w:ind w:left="0" w:hanging="2"/>
              <w:jc w:val="center"/>
            </w:pPr>
            <w:r w:rsidRPr="00FB55D9">
              <w:t>5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8D858FC" w14:textId="77777777" w:rsidR="00270525" w:rsidRPr="00FB55D9" w:rsidRDefault="00270525" w:rsidP="0052192E">
            <w:pPr>
              <w:ind w:left="0" w:hanging="2"/>
              <w:jc w:val="center"/>
            </w:pPr>
            <w:r w:rsidRPr="00FB55D9">
              <w:t>12,20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2EDA9A1C" w14:textId="77777777" w:rsidR="00270525" w:rsidRPr="00FB55D9" w:rsidRDefault="00270525" w:rsidP="0052192E">
            <w:pPr>
              <w:ind w:left="0" w:hanging="2"/>
              <w:jc w:val="center"/>
            </w:pPr>
            <w:r w:rsidRPr="00FB55D9">
              <w:t>21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356E07E" w14:textId="77777777" w:rsidR="00270525" w:rsidRPr="00FB55D9" w:rsidRDefault="00270525" w:rsidP="0052192E">
            <w:pPr>
              <w:ind w:left="0" w:hanging="2"/>
              <w:jc w:val="center"/>
            </w:pPr>
            <w:r w:rsidRPr="00FB55D9">
              <w:t>51,22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06EEFDB8" w14:textId="77777777" w:rsidR="00270525" w:rsidRPr="00FB55D9" w:rsidRDefault="00270525" w:rsidP="0052192E">
            <w:pPr>
              <w:ind w:left="0" w:hanging="2"/>
              <w:jc w:val="center"/>
            </w:pPr>
            <w:r w:rsidRPr="00FB55D9">
              <w:t>10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19883B50" w14:textId="77777777" w:rsidR="00270525" w:rsidRPr="00FB55D9" w:rsidRDefault="00270525" w:rsidP="0052192E">
            <w:pPr>
              <w:ind w:left="0" w:hanging="2"/>
              <w:jc w:val="center"/>
            </w:pPr>
            <w:r w:rsidRPr="00FB55D9">
              <w:t>24,39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1A5819C5" w14:textId="77777777" w:rsidR="00270525" w:rsidRPr="00FB55D9" w:rsidRDefault="00270525" w:rsidP="0052192E">
            <w:pPr>
              <w:ind w:left="0" w:hanging="2"/>
              <w:jc w:val="center"/>
            </w:pPr>
            <w:r w:rsidRPr="00FB55D9">
              <w:t>5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40E16CC3" w14:textId="77777777" w:rsidR="00270525" w:rsidRPr="00FB55D9" w:rsidRDefault="00270525" w:rsidP="0052192E">
            <w:pPr>
              <w:ind w:left="0" w:hanging="2"/>
              <w:jc w:val="center"/>
            </w:pPr>
            <w:r w:rsidRPr="00FB55D9">
              <w:t>12,20</w:t>
            </w:r>
          </w:p>
        </w:tc>
      </w:tr>
      <w:tr w:rsidR="00270525" w:rsidRPr="00634251" w14:paraId="15F4E2A1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2B5389AF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3ED5CCF3" w14:textId="77777777" w:rsidR="00270525" w:rsidRPr="00F85E55" w:rsidRDefault="00270525" w:rsidP="0052192E">
            <w:pPr>
              <w:ind w:left="0" w:hanging="2"/>
            </w:pPr>
            <w:r w:rsidRPr="00F85E55">
              <w:t xml:space="preserve">МКОУ </w:t>
            </w:r>
            <w:r>
              <w:t>«</w:t>
            </w:r>
            <w:r w:rsidRPr="00F85E55">
              <w:t>Лодейнопольская СОШ №</w:t>
            </w:r>
            <w:r>
              <w:t xml:space="preserve"> </w:t>
            </w:r>
            <w:r w:rsidRPr="00F85E55">
              <w:t>3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2B245FF8" w14:textId="77777777" w:rsidR="00270525" w:rsidRPr="00FB55D9" w:rsidRDefault="00270525" w:rsidP="0052192E">
            <w:pPr>
              <w:ind w:left="0" w:hanging="2"/>
              <w:jc w:val="center"/>
            </w:pPr>
            <w:r w:rsidRPr="00FB55D9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2D8270D5" w14:textId="77777777" w:rsidR="00270525" w:rsidRPr="00FB55D9" w:rsidRDefault="00270525" w:rsidP="0052192E">
            <w:pPr>
              <w:ind w:left="0" w:hanging="2"/>
              <w:jc w:val="center"/>
            </w:pPr>
            <w:r w:rsidRPr="00FB55D9">
              <w:t>3,85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002F56A7" w14:textId="77777777" w:rsidR="00270525" w:rsidRPr="00FB55D9" w:rsidRDefault="00270525" w:rsidP="0052192E">
            <w:pPr>
              <w:ind w:left="0" w:hanging="2"/>
              <w:jc w:val="center"/>
            </w:pPr>
            <w:r w:rsidRPr="00FB55D9">
              <w:t>16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331BEBC8" w14:textId="77777777" w:rsidR="00270525" w:rsidRPr="00FB55D9" w:rsidRDefault="00270525" w:rsidP="0052192E">
            <w:pPr>
              <w:ind w:left="0" w:hanging="2"/>
              <w:jc w:val="center"/>
            </w:pPr>
            <w:r w:rsidRPr="00FB55D9">
              <w:t>61,54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51312A74" w14:textId="77777777" w:rsidR="00270525" w:rsidRPr="00FB55D9" w:rsidRDefault="00270525" w:rsidP="0052192E">
            <w:pPr>
              <w:ind w:left="0" w:hanging="2"/>
              <w:jc w:val="center"/>
            </w:pPr>
            <w:r w:rsidRPr="00FB55D9">
              <w:t>6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66368159" w14:textId="77777777" w:rsidR="00270525" w:rsidRPr="00FB55D9" w:rsidRDefault="00270525" w:rsidP="0052192E">
            <w:pPr>
              <w:ind w:left="0" w:hanging="2"/>
              <w:jc w:val="center"/>
            </w:pPr>
            <w:r w:rsidRPr="00FB55D9">
              <w:t>23,08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540D3209" w14:textId="77777777" w:rsidR="00270525" w:rsidRPr="00FB55D9" w:rsidRDefault="00270525" w:rsidP="0052192E">
            <w:pPr>
              <w:ind w:left="0" w:hanging="2"/>
              <w:jc w:val="center"/>
            </w:pPr>
            <w:r w:rsidRPr="00FB55D9">
              <w:t>3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19456308" w14:textId="77777777" w:rsidR="00270525" w:rsidRPr="00FB55D9" w:rsidRDefault="00270525" w:rsidP="0052192E">
            <w:pPr>
              <w:ind w:left="0" w:hanging="2"/>
              <w:jc w:val="center"/>
            </w:pPr>
            <w:r w:rsidRPr="00FB55D9">
              <w:t>11,54</w:t>
            </w:r>
          </w:p>
        </w:tc>
      </w:tr>
      <w:tr w:rsidR="00270525" w:rsidRPr="00634251" w14:paraId="49F3DD81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6EA70138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17E6AD2B" w14:textId="77777777" w:rsidR="00270525" w:rsidRPr="00F85E55" w:rsidRDefault="00270525" w:rsidP="0052192E">
            <w:pPr>
              <w:ind w:left="0" w:hanging="2"/>
            </w:pPr>
            <w:r w:rsidRPr="00F85E55">
              <w:t xml:space="preserve">МКОУ </w:t>
            </w:r>
            <w:r>
              <w:t>«</w:t>
            </w:r>
            <w:r w:rsidRPr="00F85E55">
              <w:t>Лодейнопольская  СОШ №</w:t>
            </w:r>
            <w:r>
              <w:t xml:space="preserve"> </w:t>
            </w:r>
            <w:r w:rsidRPr="00F85E55">
              <w:t>68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078E0CC9" w14:textId="77777777" w:rsidR="00270525" w:rsidRPr="00FB55D9" w:rsidRDefault="00270525" w:rsidP="0052192E">
            <w:pPr>
              <w:ind w:left="0" w:hanging="2"/>
              <w:jc w:val="center"/>
            </w:pPr>
            <w:r w:rsidRPr="00FB55D9">
              <w:t>4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6F8D3D67" w14:textId="77777777" w:rsidR="00270525" w:rsidRPr="00FB55D9" w:rsidRDefault="00270525" w:rsidP="0052192E">
            <w:pPr>
              <w:ind w:left="0" w:hanging="2"/>
              <w:jc w:val="center"/>
            </w:pPr>
            <w:r w:rsidRPr="00FB55D9">
              <w:t>66,67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18799613" w14:textId="77777777" w:rsidR="00270525" w:rsidRPr="00FB55D9" w:rsidRDefault="00270525" w:rsidP="0052192E">
            <w:pPr>
              <w:ind w:left="0" w:hanging="2"/>
              <w:jc w:val="center"/>
            </w:pPr>
            <w:r w:rsidRPr="00FB55D9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0B7F21E9" w14:textId="77777777" w:rsidR="00270525" w:rsidRPr="00FB55D9" w:rsidRDefault="00270525" w:rsidP="0052192E">
            <w:pPr>
              <w:ind w:left="0" w:hanging="2"/>
              <w:jc w:val="center"/>
            </w:pPr>
            <w:r w:rsidRPr="00FB55D9">
              <w:t>33,33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2744944E" w14:textId="77777777" w:rsidR="00270525" w:rsidRPr="00FB55D9" w:rsidRDefault="00270525" w:rsidP="0052192E">
            <w:pPr>
              <w:ind w:left="0" w:hanging="2"/>
              <w:jc w:val="center"/>
            </w:pPr>
            <w:r w:rsidRPr="00FB55D9"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0CFA31B5" w14:textId="77777777" w:rsidR="00270525" w:rsidRPr="00FB55D9" w:rsidRDefault="00270525" w:rsidP="0052192E">
            <w:pPr>
              <w:ind w:left="0" w:hanging="2"/>
              <w:jc w:val="center"/>
            </w:pPr>
            <w:r w:rsidRPr="00FB55D9"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75519729" w14:textId="77777777" w:rsidR="00270525" w:rsidRPr="00FB55D9" w:rsidRDefault="00270525" w:rsidP="0052192E">
            <w:pPr>
              <w:ind w:left="0" w:hanging="2"/>
              <w:jc w:val="center"/>
            </w:pPr>
            <w:r w:rsidRPr="00FB55D9">
              <w:t>0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5620F8C1" w14:textId="77777777" w:rsidR="00270525" w:rsidRPr="00FB55D9" w:rsidRDefault="00270525" w:rsidP="0052192E">
            <w:pPr>
              <w:ind w:left="0" w:hanging="2"/>
              <w:jc w:val="center"/>
            </w:pPr>
            <w:r w:rsidRPr="00FB55D9">
              <w:t>0,00</w:t>
            </w:r>
          </w:p>
        </w:tc>
      </w:tr>
      <w:tr w:rsidR="00270525" w:rsidRPr="00634251" w14:paraId="5810C59A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2B856C17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38907A1C" w14:textId="77777777" w:rsidR="00270525" w:rsidRPr="00F85E55" w:rsidRDefault="00270525" w:rsidP="0052192E">
            <w:pPr>
              <w:ind w:left="0" w:hanging="2"/>
            </w:pPr>
            <w:r w:rsidRPr="00F85E55">
              <w:t xml:space="preserve">МКОУ </w:t>
            </w:r>
            <w:r>
              <w:t>«</w:t>
            </w:r>
            <w:proofErr w:type="spellStart"/>
            <w:r w:rsidRPr="00F85E55">
              <w:t>Алеховщинская</w:t>
            </w:r>
            <w:proofErr w:type="spellEnd"/>
            <w:r w:rsidRPr="00F85E55">
              <w:t xml:space="preserve"> СОШ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19A95027" w14:textId="77777777" w:rsidR="00270525" w:rsidRPr="00FB55D9" w:rsidRDefault="00270525" w:rsidP="0052192E">
            <w:pPr>
              <w:ind w:left="0" w:hanging="2"/>
              <w:jc w:val="center"/>
            </w:pPr>
            <w:r w:rsidRPr="00FB55D9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0F74A2B1" w14:textId="77777777" w:rsidR="00270525" w:rsidRPr="00FB55D9" w:rsidRDefault="00270525" w:rsidP="0052192E">
            <w:pPr>
              <w:ind w:left="0" w:hanging="2"/>
              <w:jc w:val="center"/>
            </w:pPr>
            <w:r w:rsidRPr="00FB55D9"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08920E76" w14:textId="77777777" w:rsidR="00270525" w:rsidRPr="00FB55D9" w:rsidRDefault="00270525" w:rsidP="0052192E">
            <w:pPr>
              <w:ind w:left="0" w:hanging="2"/>
              <w:jc w:val="center"/>
            </w:pPr>
            <w:r w:rsidRPr="00FB55D9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66417425" w14:textId="77777777" w:rsidR="00270525" w:rsidRPr="00FB55D9" w:rsidRDefault="00270525" w:rsidP="0052192E">
            <w:pPr>
              <w:ind w:left="0" w:hanging="2"/>
              <w:jc w:val="center"/>
            </w:pPr>
            <w:r w:rsidRPr="00FB55D9">
              <w:t>66,67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7811A0E1" w14:textId="77777777" w:rsidR="00270525" w:rsidRPr="00FB55D9" w:rsidRDefault="00270525" w:rsidP="0052192E">
            <w:pPr>
              <w:ind w:left="0" w:hanging="2"/>
              <w:jc w:val="center"/>
            </w:pPr>
            <w:r w:rsidRPr="00FB55D9">
              <w:t>1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5755D817" w14:textId="77777777" w:rsidR="00270525" w:rsidRPr="00FB55D9" w:rsidRDefault="00270525" w:rsidP="0052192E">
            <w:pPr>
              <w:ind w:left="0" w:hanging="2"/>
              <w:jc w:val="center"/>
            </w:pPr>
            <w:r w:rsidRPr="00FB55D9">
              <w:t>33,33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134FCA0B" w14:textId="77777777" w:rsidR="00270525" w:rsidRPr="00FB55D9" w:rsidRDefault="00270525" w:rsidP="0052192E">
            <w:pPr>
              <w:ind w:left="0" w:hanging="2"/>
              <w:jc w:val="center"/>
            </w:pPr>
            <w:r w:rsidRPr="00FB55D9">
              <w:t>0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7706B9BF" w14:textId="77777777" w:rsidR="00270525" w:rsidRPr="00FB55D9" w:rsidRDefault="00270525" w:rsidP="0052192E">
            <w:pPr>
              <w:ind w:left="0" w:hanging="2"/>
              <w:jc w:val="center"/>
            </w:pPr>
            <w:r w:rsidRPr="00FB55D9">
              <w:t>0,00</w:t>
            </w:r>
          </w:p>
        </w:tc>
      </w:tr>
      <w:tr w:rsidR="00270525" w:rsidRPr="00634251" w14:paraId="018203AD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16799078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50A8182B" w14:textId="77777777" w:rsidR="00270525" w:rsidRDefault="00270525" w:rsidP="0052192E">
            <w:pPr>
              <w:ind w:left="0" w:hanging="2"/>
            </w:pPr>
            <w:r w:rsidRPr="00F85E55">
              <w:t xml:space="preserve">МКОУ </w:t>
            </w:r>
            <w:r>
              <w:t>«</w:t>
            </w:r>
            <w:r w:rsidRPr="00F85E55">
              <w:t>Рассветовская СОШ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5BB41BE3" w14:textId="77777777" w:rsidR="00270525" w:rsidRPr="00FB55D9" w:rsidRDefault="00270525" w:rsidP="0052192E">
            <w:pPr>
              <w:ind w:left="0" w:hanging="2"/>
              <w:jc w:val="center"/>
            </w:pPr>
            <w:r w:rsidRPr="00FB55D9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279EAD61" w14:textId="77777777" w:rsidR="00270525" w:rsidRPr="00FB55D9" w:rsidRDefault="00270525" w:rsidP="0052192E">
            <w:pPr>
              <w:ind w:left="0" w:hanging="2"/>
              <w:jc w:val="center"/>
            </w:pPr>
            <w:r w:rsidRPr="00FB55D9">
              <w:t>66,67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0D6E3AE2" w14:textId="77777777" w:rsidR="00270525" w:rsidRPr="00FB55D9" w:rsidRDefault="00270525" w:rsidP="0052192E">
            <w:pPr>
              <w:ind w:left="0" w:hanging="2"/>
              <w:jc w:val="center"/>
            </w:pPr>
            <w:r w:rsidRPr="00FB55D9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58D59F01" w14:textId="77777777" w:rsidR="00270525" w:rsidRPr="00FB55D9" w:rsidRDefault="00270525" w:rsidP="0052192E">
            <w:pPr>
              <w:ind w:left="0" w:hanging="2"/>
              <w:jc w:val="center"/>
            </w:pPr>
            <w:r w:rsidRPr="00FB55D9">
              <w:t>33,33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1641DE54" w14:textId="77777777" w:rsidR="00270525" w:rsidRPr="00FB55D9" w:rsidRDefault="00270525" w:rsidP="0052192E">
            <w:pPr>
              <w:ind w:left="0" w:hanging="2"/>
              <w:jc w:val="center"/>
            </w:pPr>
            <w:r w:rsidRPr="00FB55D9"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77FB04BE" w14:textId="77777777" w:rsidR="00270525" w:rsidRPr="00FB55D9" w:rsidRDefault="00270525" w:rsidP="0052192E">
            <w:pPr>
              <w:ind w:left="0" w:hanging="2"/>
              <w:jc w:val="center"/>
            </w:pPr>
            <w:r w:rsidRPr="00FB55D9"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73F1F11F" w14:textId="77777777" w:rsidR="00270525" w:rsidRPr="00FB55D9" w:rsidRDefault="00270525" w:rsidP="0052192E">
            <w:pPr>
              <w:ind w:left="0" w:hanging="2"/>
              <w:jc w:val="center"/>
            </w:pPr>
            <w:r w:rsidRPr="00FB55D9">
              <w:t>0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23BC1518" w14:textId="77777777" w:rsidR="00270525" w:rsidRDefault="00270525" w:rsidP="0052192E">
            <w:pPr>
              <w:ind w:left="0" w:hanging="2"/>
              <w:jc w:val="center"/>
            </w:pPr>
            <w:r w:rsidRPr="00FB55D9">
              <w:t>0,00</w:t>
            </w:r>
          </w:p>
        </w:tc>
      </w:tr>
      <w:tr w:rsidR="00270525" w:rsidRPr="00634251" w14:paraId="78F953D3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73D3C209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1DC7CA56" w14:textId="77777777" w:rsidR="00270525" w:rsidRPr="00E477E2" w:rsidRDefault="00270525" w:rsidP="0052192E">
            <w:pPr>
              <w:ind w:left="0" w:hanging="2"/>
            </w:pPr>
            <w:r w:rsidRPr="00E477E2">
              <w:t xml:space="preserve">МОУ </w:t>
            </w:r>
            <w:r>
              <w:t>«</w:t>
            </w:r>
            <w:r w:rsidRPr="00E477E2">
              <w:t>Ломоносовская школа №3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14A9F5E0" w14:textId="77777777" w:rsidR="00270525" w:rsidRPr="001573B0" w:rsidRDefault="00270525" w:rsidP="0052192E">
            <w:pPr>
              <w:ind w:left="0" w:hanging="2"/>
              <w:jc w:val="center"/>
            </w:pPr>
            <w:r w:rsidRPr="001573B0">
              <w:t>5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574A416E" w14:textId="77777777" w:rsidR="00270525" w:rsidRPr="001573B0" w:rsidRDefault="00270525" w:rsidP="0052192E">
            <w:pPr>
              <w:ind w:left="0" w:hanging="2"/>
              <w:jc w:val="center"/>
            </w:pPr>
            <w:r w:rsidRPr="001573B0">
              <w:t>25,00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56BCF57F" w14:textId="77777777" w:rsidR="00270525" w:rsidRPr="001573B0" w:rsidRDefault="00270525" w:rsidP="0052192E">
            <w:pPr>
              <w:ind w:left="0" w:hanging="2"/>
              <w:jc w:val="center"/>
            </w:pPr>
            <w:r w:rsidRPr="001573B0">
              <w:t>9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2A22EF7E" w14:textId="77777777" w:rsidR="00270525" w:rsidRPr="001573B0" w:rsidRDefault="00270525" w:rsidP="0052192E">
            <w:pPr>
              <w:ind w:left="0" w:hanging="2"/>
              <w:jc w:val="center"/>
            </w:pPr>
            <w:r w:rsidRPr="001573B0">
              <w:t>45,00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194A6CE6" w14:textId="77777777" w:rsidR="00270525" w:rsidRPr="001573B0" w:rsidRDefault="00270525" w:rsidP="0052192E">
            <w:pPr>
              <w:ind w:left="0" w:hanging="2"/>
              <w:jc w:val="center"/>
            </w:pPr>
            <w:r w:rsidRPr="001573B0">
              <w:t>4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574068E7" w14:textId="77777777" w:rsidR="00270525" w:rsidRPr="001573B0" w:rsidRDefault="00270525" w:rsidP="0052192E">
            <w:pPr>
              <w:ind w:left="0" w:hanging="2"/>
              <w:jc w:val="center"/>
            </w:pPr>
            <w:r w:rsidRPr="001573B0">
              <w:t>20,00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5D054C58" w14:textId="77777777" w:rsidR="00270525" w:rsidRPr="001573B0" w:rsidRDefault="00270525" w:rsidP="0052192E">
            <w:pPr>
              <w:ind w:left="0" w:hanging="2"/>
              <w:jc w:val="center"/>
            </w:pPr>
            <w:r w:rsidRPr="001573B0">
              <w:t>2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2F4EB16C" w14:textId="77777777" w:rsidR="00270525" w:rsidRPr="001573B0" w:rsidRDefault="00270525" w:rsidP="0052192E">
            <w:pPr>
              <w:ind w:left="0" w:hanging="2"/>
              <w:jc w:val="center"/>
            </w:pPr>
            <w:r w:rsidRPr="001573B0">
              <w:t>10,00</w:t>
            </w:r>
          </w:p>
        </w:tc>
      </w:tr>
      <w:tr w:rsidR="00270525" w:rsidRPr="00634251" w14:paraId="46D1C549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1011AC75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1111C013" w14:textId="77777777" w:rsidR="00270525" w:rsidRPr="00E477E2" w:rsidRDefault="00270525" w:rsidP="0052192E">
            <w:pPr>
              <w:ind w:left="0" w:hanging="2"/>
            </w:pPr>
            <w:r w:rsidRPr="00E477E2">
              <w:t xml:space="preserve">МОУ </w:t>
            </w:r>
            <w:r>
              <w:t>«</w:t>
            </w:r>
            <w:r w:rsidRPr="00E477E2">
              <w:t>Аннинская школа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71025BE3" w14:textId="77777777" w:rsidR="00270525" w:rsidRPr="001573B0" w:rsidRDefault="00270525" w:rsidP="0052192E">
            <w:pPr>
              <w:ind w:left="0" w:hanging="2"/>
              <w:jc w:val="center"/>
            </w:pPr>
            <w:r w:rsidRPr="001573B0">
              <w:t>3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028BFC25" w14:textId="77777777" w:rsidR="00270525" w:rsidRPr="001573B0" w:rsidRDefault="00270525" w:rsidP="0052192E">
            <w:pPr>
              <w:ind w:left="0" w:hanging="2"/>
              <w:jc w:val="center"/>
            </w:pPr>
            <w:r w:rsidRPr="001573B0">
              <w:t>20,00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4F54C17A" w14:textId="77777777" w:rsidR="00270525" w:rsidRPr="001573B0" w:rsidRDefault="00270525" w:rsidP="0052192E">
            <w:pPr>
              <w:ind w:left="0" w:hanging="2"/>
              <w:jc w:val="center"/>
            </w:pPr>
            <w:r w:rsidRPr="001573B0">
              <w:t>9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018F3B58" w14:textId="77777777" w:rsidR="00270525" w:rsidRPr="001573B0" w:rsidRDefault="00270525" w:rsidP="0052192E">
            <w:pPr>
              <w:ind w:left="0" w:hanging="2"/>
              <w:jc w:val="center"/>
            </w:pPr>
            <w:r w:rsidRPr="001573B0">
              <w:t>60,00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6EE4572A" w14:textId="77777777" w:rsidR="00270525" w:rsidRPr="001573B0" w:rsidRDefault="00270525" w:rsidP="0052192E">
            <w:pPr>
              <w:ind w:left="0" w:hanging="2"/>
              <w:jc w:val="center"/>
            </w:pPr>
            <w:r w:rsidRPr="001573B0">
              <w:t>3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48F0C8F0" w14:textId="77777777" w:rsidR="00270525" w:rsidRPr="001573B0" w:rsidRDefault="00270525" w:rsidP="0052192E">
            <w:pPr>
              <w:ind w:left="0" w:hanging="2"/>
              <w:jc w:val="center"/>
            </w:pPr>
            <w:r w:rsidRPr="001573B0">
              <w:t>20,00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58598CF5" w14:textId="77777777" w:rsidR="00270525" w:rsidRPr="001573B0" w:rsidRDefault="00270525" w:rsidP="0052192E">
            <w:pPr>
              <w:ind w:left="0" w:hanging="2"/>
              <w:jc w:val="center"/>
            </w:pPr>
            <w:r w:rsidRPr="001573B0">
              <w:t>0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7E8170D0" w14:textId="77777777" w:rsidR="00270525" w:rsidRPr="001573B0" w:rsidRDefault="00270525" w:rsidP="0052192E">
            <w:pPr>
              <w:ind w:left="0" w:hanging="2"/>
              <w:jc w:val="center"/>
            </w:pPr>
            <w:r w:rsidRPr="001573B0">
              <w:t>0,00</w:t>
            </w:r>
          </w:p>
        </w:tc>
      </w:tr>
      <w:tr w:rsidR="00270525" w:rsidRPr="00634251" w14:paraId="36479D6E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788A66BF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7094966F" w14:textId="77777777" w:rsidR="00270525" w:rsidRPr="00E477E2" w:rsidRDefault="00270525" w:rsidP="0052192E">
            <w:pPr>
              <w:ind w:left="0" w:hanging="2"/>
            </w:pPr>
            <w:r w:rsidRPr="00E477E2">
              <w:t xml:space="preserve">МОУ </w:t>
            </w:r>
            <w:r>
              <w:t>«</w:t>
            </w:r>
            <w:proofErr w:type="spellStart"/>
            <w:r w:rsidRPr="00E477E2">
              <w:t>Гостилицкая</w:t>
            </w:r>
            <w:proofErr w:type="spellEnd"/>
            <w:r w:rsidRPr="00E477E2">
              <w:t xml:space="preserve"> школа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0F5C137E" w14:textId="77777777" w:rsidR="00270525" w:rsidRPr="001573B0" w:rsidRDefault="00270525" w:rsidP="0052192E">
            <w:pPr>
              <w:ind w:left="0" w:hanging="2"/>
              <w:jc w:val="center"/>
            </w:pPr>
            <w:r w:rsidRPr="001573B0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5A64834B" w14:textId="77777777" w:rsidR="00270525" w:rsidRPr="001573B0" w:rsidRDefault="00270525" w:rsidP="0052192E">
            <w:pPr>
              <w:ind w:left="0" w:hanging="2"/>
              <w:jc w:val="center"/>
            </w:pPr>
            <w:r w:rsidRPr="001573B0">
              <w:t>25,00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5D0DA8C4" w14:textId="77777777" w:rsidR="00270525" w:rsidRPr="001573B0" w:rsidRDefault="00270525" w:rsidP="0052192E">
            <w:pPr>
              <w:ind w:left="0" w:hanging="2"/>
              <w:jc w:val="center"/>
            </w:pPr>
            <w:r w:rsidRPr="001573B0">
              <w:t>5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70103CD8" w14:textId="77777777" w:rsidR="00270525" w:rsidRPr="001573B0" w:rsidRDefault="00270525" w:rsidP="0052192E">
            <w:pPr>
              <w:ind w:left="0" w:hanging="2"/>
              <w:jc w:val="center"/>
            </w:pPr>
            <w:r w:rsidRPr="001573B0">
              <w:t>62,50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39FB1BE9" w14:textId="77777777" w:rsidR="00270525" w:rsidRPr="001573B0" w:rsidRDefault="00270525" w:rsidP="0052192E">
            <w:pPr>
              <w:ind w:left="0" w:hanging="2"/>
              <w:jc w:val="center"/>
            </w:pPr>
            <w:r w:rsidRPr="001573B0"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716A93A1" w14:textId="77777777" w:rsidR="00270525" w:rsidRPr="001573B0" w:rsidRDefault="00270525" w:rsidP="0052192E">
            <w:pPr>
              <w:ind w:left="0" w:hanging="2"/>
              <w:jc w:val="center"/>
            </w:pPr>
            <w:r w:rsidRPr="001573B0"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20AE8D76" w14:textId="77777777" w:rsidR="00270525" w:rsidRPr="001573B0" w:rsidRDefault="00270525" w:rsidP="0052192E">
            <w:pPr>
              <w:ind w:left="0" w:hanging="2"/>
              <w:jc w:val="center"/>
            </w:pPr>
            <w:r w:rsidRPr="001573B0">
              <w:t>1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6375B903" w14:textId="77777777" w:rsidR="00270525" w:rsidRPr="001573B0" w:rsidRDefault="00270525" w:rsidP="0052192E">
            <w:pPr>
              <w:ind w:left="0" w:hanging="2"/>
              <w:jc w:val="center"/>
            </w:pPr>
            <w:r w:rsidRPr="001573B0">
              <w:t>12,50</w:t>
            </w:r>
          </w:p>
        </w:tc>
      </w:tr>
      <w:tr w:rsidR="00270525" w:rsidRPr="00634251" w14:paraId="4685651C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746F49AB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6C6A149D" w14:textId="77777777" w:rsidR="00270525" w:rsidRPr="00E477E2" w:rsidRDefault="00270525" w:rsidP="0052192E">
            <w:pPr>
              <w:ind w:left="0" w:hanging="2"/>
            </w:pPr>
            <w:r w:rsidRPr="00E477E2">
              <w:t xml:space="preserve">МОУ </w:t>
            </w:r>
            <w:r>
              <w:t>«</w:t>
            </w:r>
            <w:proofErr w:type="spellStart"/>
            <w:r w:rsidRPr="00E477E2">
              <w:t>Кипенская</w:t>
            </w:r>
            <w:proofErr w:type="spellEnd"/>
            <w:r w:rsidRPr="00E477E2">
              <w:t xml:space="preserve"> школа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3CA5AFAA" w14:textId="77777777" w:rsidR="00270525" w:rsidRPr="001573B0" w:rsidRDefault="00270525" w:rsidP="0052192E">
            <w:pPr>
              <w:ind w:left="0" w:hanging="2"/>
              <w:jc w:val="center"/>
            </w:pPr>
            <w:r w:rsidRPr="001573B0">
              <w:t>4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3B50E480" w14:textId="77777777" w:rsidR="00270525" w:rsidRPr="001573B0" w:rsidRDefault="00270525" w:rsidP="0052192E">
            <w:pPr>
              <w:ind w:left="0" w:hanging="2"/>
              <w:jc w:val="center"/>
            </w:pPr>
            <w:r w:rsidRPr="001573B0">
              <w:t>23,53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295AD0E0" w14:textId="77777777" w:rsidR="00270525" w:rsidRPr="001573B0" w:rsidRDefault="00270525" w:rsidP="0052192E">
            <w:pPr>
              <w:ind w:left="0" w:hanging="2"/>
              <w:jc w:val="center"/>
            </w:pPr>
            <w:r w:rsidRPr="001573B0">
              <w:t>8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C0BFB11" w14:textId="77777777" w:rsidR="00270525" w:rsidRPr="001573B0" w:rsidRDefault="00270525" w:rsidP="0052192E">
            <w:pPr>
              <w:ind w:left="0" w:hanging="2"/>
              <w:jc w:val="center"/>
            </w:pPr>
            <w:r w:rsidRPr="001573B0">
              <w:t>47,06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12AB7EEA" w14:textId="77777777" w:rsidR="00270525" w:rsidRPr="001573B0" w:rsidRDefault="00270525" w:rsidP="0052192E">
            <w:pPr>
              <w:ind w:left="0" w:hanging="2"/>
              <w:jc w:val="center"/>
            </w:pPr>
            <w:r w:rsidRPr="001573B0">
              <w:t>3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58309246" w14:textId="77777777" w:rsidR="00270525" w:rsidRPr="001573B0" w:rsidRDefault="00270525" w:rsidP="0052192E">
            <w:pPr>
              <w:ind w:left="0" w:hanging="2"/>
              <w:jc w:val="center"/>
            </w:pPr>
            <w:r w:rsidRPr="001573B0">
              <w:t>17,65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5A687B44" w14:textId="77777777" w:rsidR="00270525" w:rsidRPr="001573B0" w:rsidRDefault="00270525" w:rsidP="0052192E">
            <w:pPr>
              <w:ind w:left="0" w:hanging="2"/>
              <w:jc w:val="center"/>
            </w:pPr>
            <w:r w:rsidRPr="001573B0">
              <w:t>2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754DD8DC" w14:textId="77777777" w:rsidR="00270525" w:rsidRPr="001573B0" w:rsidRDefault="00270525" w:rsidP="0052192E">
            <w:pPr>
              <w:ind w:left="0" w:hanging="2"/>
              <w:jc w:val="center"/>
            </w:pPr>
            <w:r w:rsidRPr="001573B0">
              <w:t>11,76</w:t>
            </w:r>
          </w:p>
        </w:tc>
      </w:tr>
      <w:tr w:rsidR="00270525" w:rsidRPr="00634251" w14:paraId="2419F657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0684C050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2DD26813" w14:textId="77777777" w:rsidR="00270525" w:rsidRPr="00FF6A2E" w:rsidRDefault="00270525" w:rsidP="0052192E">
            <w:pPr>
              <w:ind w:left="0" w:hanging="2"/>
            </w:pPr>
            <w:r w:rsidRPr="00FF6A2E">
              <w:t xml:space="preserve">МОУ </w:t>
            </w:r>
            <w:r>
              <w:t>«</w:t>
            </w:r>
            <w:proofErr w:type="spellStart"/>
            <w:r w:rsidRPr="00FF6A2E">
              <w:t>Лебяженский</w:t>
            </w:r>
            <w:proofErr w:type="spellEnd"/>
            <w:r w:rsidRPr="00FF6A2E">
              <w:t xml:space="preserve"> </w:t>
            </w:r>
            <w:r>
              <w:t>ЦО»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7BEF5E6A" w14:textId="77777777" w:rsidR="00270525" w:rsidRPr="001573B0" w:rsidRDefault="00270525" w:rsidP="0052192E">
            <w:pPr>
              <w:ind w:left="0" w:hanging="2"/>
              <w:jc w:val="center"/>
            </w:pPr>
            <w:r w:rsidRPr="001573B0">
              <w:t>6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29060D95" w14:textId="77777777" w:rsidR="00270525" w:rsidRPr="001573B0" w:rsidRDefault="00270525" w:rsidP="0052192E">
            <w:pPr>
              <w:ind w:left="0" w:hanging="2"/>
              <w:jc w:val="center"/>
            </w:pPr>
            <w:r w:rsidRPr="001573B0">
              <w:t>66,67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6843D761" w14:textId="77777777" w:rsidR="00270525" w:rsidRPr="001573B0" w:rsidRDefault="00270525" w:rsidP="0052192E">
            <w:pPr>
              <w:ind w:left="0" w:hanging="2"/>
              <w:jc w:val="center"/>
            </w:pPr>
            <w:r w:rsidRPr="001573B0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0DAAA4AB" w14:textId="77777777" w:rsidR="00270525" w:rsidRPr="001573B0" w:rsidRDefault="00270525" w:rsidP="0052192E">
            <w:pPr>
              <w:ind w:left="0" w:hanging="2"/>
              <w:jc w:val="center"/>
            </w:pPr>
            <w:r w:rsidRPr="001573B0">
              <w:t>22,22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667BF455" w14:textId="77777777" w:rsidR="00270525" w:rsidRPr="001573B0" w:rsidRDefault="00270525" w:rsidP="0052192E">
            <w:pPr>
              <w:ind w:left="0" w:hanging="2"/>
              <w:jc w:val="center"/>
            </w:pPr>
            <w:r w:rsidRPr="001573B0"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3C595445" w14:textId="77777777" w:rsidR="00270525" w:rsidRPr="001573B0" w:rsidRDefault="00270525" w:rsidP="0052192E">
            <w:pPr>
              <w:ind w:left="0" w:hanging="2"/>
              <w:jc w:val="center"/>
            </w:pPr>
            <w:r w:rsidRPr="001573B0"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4A02AA6A" w14:textId="77777777" w:rsidR="00270525" w:rsidRPr="001573B0" w:rsidRDefault="00270525" w:rsidP="0052192E">
            <w:pPr>
              <w:ind w:left="0" w:hanging="2"/>
              <w:jc w:val="center"/>
            </w:pPr>
            <w:r w:rsidRPr="001573B0">
              <w:t>1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63508C0F" w14:textId="77777777" w:rsidR="00270525" w:rsidRPr="001573B0" w:rsidRDefault="00270525" w:rsidP="0052192E">
            <w:pPr>
              <w:ind w:left="0" w:hanging="2"/>
              <w:jc w:val="center"/>
            </w:pPr>
            <w:r w:rsidRPr="001573B0">
              <w:t>11,11</w:t>
            </w:r>
          </w:p>
        </w:tc>
      </w:tr>
      <w:tr w:rsidR="00270525" w:rsidRPr="00634251" w14:paraId="10F38162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130C27BF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545D9072" w14:textId="77777777" w:rsidR="00270525" w:rsidRPr="00FF6A2E" w:rsidRDefault="00270525" w:rsidP="0052192E">
            <w:pPr>
              <w:ind w:left="0" w:hanging="2"/>
            </w:pPr>
            <w:r w:rsidRPr="008A1CF9">
              <w:t xml:space="preserve">МОУ </w:t>
            </w:r>
            <w:r>
              <w:t>«</w:t>
            </w:r>
            <w:proofErr w:type="spellStart"/>
            <w:r w:rsidRPr="008A1CF9">
              <w:t>Лопухинский</w:t>
            </w:r>
            <w:proofErr w:type="spellEnd"/>
            <w:r w:rsidRPr="008A1CF9">
              <w:t xml:space="preserve"> образовательный центр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247B38E3" w14:textId="77777777" w:rsidR="00270525" w:rsidRPr="001573B0" w:rsidRDefault="00270525" w:rsidP="0052192E">
            <w:pPr>
              <w:ind w:left="0" w:hanging="2"/>
              <w:jc w:val="center"/>
            </w:pPr>
            <w:r w:rsidRPr="001573B0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26421D48" w14:textId="77777777" w:rsidR="00270525" w:rsidRPr="001573B0" w:rsidRDefault="00270525" w:rsidP="0052192E">
            <w:pPr>
              <w:ind w:left="0" w:hanging="2"/>
              <w:jc w:val="center"/>
            </w:pPr>
            <w:r w:rsidRPr="001573B0">
              <w:t>66,67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516A0B34" w14:textId="77777777" w:rsidR="00270525" w:rsidRPr="001573B0" w:rsidRDefault="00270525" w:rsidP="0052192E">
            <w:pPr>
              <w:ind w:left="0" w:hanging="2"/>
              <w:jc w:val="center"/>
            </w:pPr>
            <w:r w:rsidRPr="001573B0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6C3C9EA2" w14:textId="77777777" w:rsidR="00270525" w:rsidRPr="001573B0" w:rsidRDefault="00270525" w:rsidP="0052192E">
            <w:pPr>
              <w:ind w:left="0" w:hanging="2"/>
              <w:jc w:val="center"/>
            </w:pPr>
            <w:r w:rsidRPr="001573B0">
              <w:t>33,33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6C9E9766" w14:textId="77777777" w:rsidR="00270525" w:rsidRPr="001573B0" w:rsidRDefault="00270525" w:rsidP="0052192E">
            <w:pPr>
              <w:ind w:left="0" w:hanging="2"/>
              <w:jc w:val="center"/>
            </w:pPr>
            <w:r w:rsidRPr="001573B0"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1B230923" w14:textId="77777777" w:rsidR="00270525" w:rsidRPr="001573B0" w:rsidRDefault="00270525" w:rsidP="0052192E">
            <w:pPr>
              <w:ind w:left="0" w:hanging="2"/>
              <w:jc w:val="center"/>
            </w:pPr>
            <w:r w:rsidRPr="001573B0"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2A22388A" w14:textId="77777777" w:rsidR="00270525" w:rsidRPr="001573B0" w:rsidRDefault="00270525" w:rsidP="0052192E">
            <w:pPr>
              <w:ind w:left="0" w:hanging="2"/>
              <w:jc w:val="center"/>
            </w:pPr>
            <w:r w:rsidRPr="001573B0">
              <w:t>0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7DDFE224" w14:textId="77777777" w:rsidR="00270525" w:rsidRPr="001573B0" w:rsidRDefault="00270525" w:rsidP="0052192E">
            <w:pPr>
              <w:ind w:left="0" w:hanging="2"/>
              <w:jc w:val="center"/>
            </w:pPr>
            <w:r w:rsidRPr="001573B0">
              <w:t>0,00</w:t>
            </w:r>
          </w:p>
        </w:tc>
      </w:tr>
      <w:tr w:rsidR="00270525" w:rsidRPr="00634251" w14:paraId="150F918E" w14:textId="77777777" w:rsidTr="00F523EC">
        <w:trPr>
          <w:cantSplit/>
          <w:trHeight w:val="407"/>
        </w:trPr>
        <w:tc>
          <w:tcPr>
            <w:tcW w:w="709" w:type="dxa"/>
            <w:shd w:val="clear" w:color="auto" w:fill="auto"/>
          </w:tcPr>
          <w:p w14:paraId="68B73B48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586A1937" w14:textId="77777777" w:rsidR="00270525" w:rsidRPr="00FF6A2E" w:rsidRDefault="00270525" w:rsidP="0052192E">
            <w:pPr>
              <w:ind w:left="0" w:hanging="2"/>
            </w:pPr>
            <w:r w:rsidRPr="00FF6A2E">
              <w:t xml:space="preserve">МОУ </w:t>
            </w:r>
            <w:r>
              <w:t>«</w:t>
            </w:r>
            <w:r w:rsidRPr="00FF6A2E">
              <w:t>Низинская школа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79562792" w14:textId="77777777" w:rsidR="00270525" w:rsidRPr="001573B0" w:rsidRDefault="00270525" w:rsidP="0052192E">
            <w:pPr>
              <w:ind w:left="0" w:hanging="2"/>
              <w:jc w:val="center"/>
            </w:pPr>
            <w:r w:rsidRPr="001573B0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79390F03" w14:textId="77777777" w:rsidR="00270525" w:rsidRPr="001573B0" w:rsidRDefault="00270525" w:rsidP="0052192E">
            <w:pPr>
              <w:ind w:left="0" w:hanging="2"/>
              <w:jc w:val="center"/>
            </w:pPr>
            <w:r w:rsidRPr="001573B0">
              <w:t>66,67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1D01D36A" w14:textId="77777777" w:rsidR="00270525" w:rsidRPr="001573B0" w:rsidRDefault="00270525" w:rsidP="0052192E">
            <w:pPr>
              <w:ind w:left="0" w:hanging="2"/>
              <w:jc w:val="center"/>
            </w:pPr>
            <w:r w:rsidRPr="001573B0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6A183D95" w14:textId="77777777" w:rsidR="00270525" w:rsidRPr="001573B0" w:rsidRDefault="00270525" w:rsidP="0052192E">
            <w:pPr>
              <w:ind w:left="0" w:hanging="2"/>
              <w:jc w:val="center"/>
            </w:pPr>
            <w:r w:rsidRPr="001573B0">
              <w:t>33,33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3EFF602F" w14:textId="77777777" w:rsidR="00270525" w:rsidRPr="001573B0" w:rsidRDefault="00270525" w:rsidP="0052192E">
            <w:pPr>
              <w:ind w:left="0" w:hanging="2"/>
              <w:jc w:val="center"/>
            </w:pPr>
            <w:r w:rsidRPr="001573B0"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6619C9DB" w14:textId="77777777" w:rsidR="00270525" w:rsidRPr="001573B0" w:rsidRDefault="00270525" w:rsidP="0052192E">
            <w:pPr>
              <w:ind w:left="0" w:hanging="2"/>
              <w:jc w:val="center"/>
            </w:pPr>
            <w:r w:rsidRPr="001573B0"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0661CE26" w14:textId="77777777" w:rsidR="00270525" w:rsidRPr="001573B0" w:rsidRDefault="00270525" w:rsidP="0052192E">
            <w:pPr>
              <w:ind w:left="0" w:hanging="2"/>
              <w:jc w:val="center"/>
            </w:pPr>
            <w:r w:rsidRPr="001573B0">
              <w:t>0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712E3762" w14:textId="77777777" w:rsidR="00270525" w:rsidRPr="001573B0" w:rsidRDefault="00270525" w:rsidP="0052192E">
            <w:pPr>
              <w:ind w:left="0" w:hanging="2"/>
              <w:jc w:val="center"/>
            </w:pPr>
            <w:r w:rsidRPr="001573B0">
              <w:t>0,00</w:t>
            </w:r>
          </w:p>
        </w:tc>
      </w:tr>
      <w:tr w:rsidR="00270525" w:rsidRPr="00634251" w14:paraId="2055BB7B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114FBE18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3B3C5977" w14:textId="77777777" w:rsidR="00270525" w:rsidRPr="00FF6A2E" w:rsidRDefault="00270525" w:rsidP="0052192E">
            <w:pPr>
              <w:ind w:left="0" w:hanging="2"/>
            </w:pPr>
            <w:r w:rsidRPr="00FF6A2E">
              <w:t xml:space="preserve">МОУ </w:t>
            </w:r>
            <w:r>
              <w:t>«</w:t>
            </w:r>
            <w:proofErr w:type="spellStart"/>
            <w:r w:rsidRPr="00FF6A2E">
              <w:t>Ропшинская</w:t>
            </w:r>
            <w:proofErr w:type="spellEnd"/>
            <w:r w:rsidRPr="00FF6A2E">
              <w:t xml:space="preserve"> школа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1540ED4B" w14:textId="77777777" w:rsidR="00270525" w:rsidRPr="001573B0" w:rsidRDefault="00270525" w:rsidP="0052192E">
            <w:pPr>
              <w:ind w:left="0" w:hanging="2"/>
              <w:jc w:val="center"/>
            </w:pPr>
            <w:r w:rsidRPr="001573B0">
              <w:t>3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76DC1F86" w14:textId="77777777" w:rsidR="00270525" w:rsidRPr="001573B0" w:rsidRDefault="00270525" w:rsidP="0052192E">
            <w:pPr>
              <w:ind w:left="0" w:hanging="2"/>
              <w:jc w:val="center"/>
            </w:pPr>
            <w:r w:rsidRPr="001573B0">
              <w:t>21,43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75B24A3E" w14:textId="77777777" w:rsidR="00270525" w:rsidRPr="001573B0" w:rsidRDefault="00270525" w:rsidP="0052192E">
            <w:pPr>
              <w:ind w:left="0" w:hanging="2"/>
              <w:jc w:val="center"/>
            </w:pPr>
            <w:r w:rsidRPr="001573B0">
              <w:t>7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53D72262" w14:textId="77777777" w:rsidR="00270525" w:rsidRPr="001573B0" w:rsidRDefault="00270525" w:rsidP="0052192E">
            <w:pPr>
              <w:ind w:left="0" w:hanging="2"/>
              <w:jc w:val="center"/>
            </w:pPr>
            <w:r w:rsidRPr="001573B0">
              <w:t>50,00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7F4EFF29" w14:textId="77777777" w:rsidR="00270525" w:rsidRPr="001573B0" w:rsidRDefault="00270525" w:rsidP="0052192E">
            <w:pPr>
              <w:ind w:left="0" w:hanging="2"/>
              <w:jc w:val="center"/>
            </w:pPr>
            <w:r w:rsidRPr="001573B0">
              <w:t>3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149FC7E0" w14:textId="77777777" w:rsidR="00270525" w:rsidRPr="001573B0" w:rsidRDefault="00270525" w:rsidP="0052192E">
            <w:pPr>
              <w:ind w:left="0" w:hanging="2"/>
              <w:jc w:val="center"/>
            </w:pPr>
            <w:r w:rsidRPr="001573B0">
              <w:t>21,43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50C39924" w14:textId="77777777" w:rsidR="00270525" w:rsidRPr="001573B0" w:rsidRDefault="00270525" w:rsidP="0052192E">
            <w:pPr>
              <w:ind w:left="0" w:hanging="2"/>
              <w:jc w:val="center"/>
            </w:pPr>
            <w:r w:rsidRPr="001573B0">
              <w:t>1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7AD6DFD4" w14:textId="77777777" w:rsidR="00270525" w:rsidRPr="001573B0" w:rsidRDefault="00270525" w:rsidP="0052192E">
            <w:pPr>
              <w:ind w:left="0" w:hanging="2"/>
              <w:jc w:val="center"/>
            </w:pPr>
            <w:r w:rsidRPr="001573B0">
              <w:t>7,14</w:t>
            </w:r>
          </w:p>
        </w:tc>
      </w:tr>
      <w:tr w:rsidR="00270525" w:rsidRPr="00634251" w14:paraId="303A4484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14063414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4D08A74D" w14:textId="77777777" w:rsidR="00270525" w:rsidRPr="00FF6A2E" w:rsidRDefault="00270525" w:rsidP="0052192E">
            <w:pPr>
              <w:ind w:left="0" w:hanging="2"/>
            </w:pPr>
            <w:r w:rsidRPr="00FF6A2E">
              <w:t xml:space="preserve">МОУ </w:t>
            </w:r>
            <w:r>
              <w:t>«</w:t>
            </w:r>
            <w:proofErr w:type="gramStart"/>
            <w:r w:rsidRPr="00FF6A2E">
              <w:t>Русско-Высоцкая</w:t>
            </w:r>
            <w:proofErr w:type="gramEnd"/>
            <w:r w:rsidRPr="00FF6A2E">
              <w:t xml:space="preserve"> школа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60070C1D" w14:textId="77777777" w:rsidR="00270525" w:rsidRPr="001573B0" w:rsidRDefault="00270525" w:rsidP="0052192E">
            <w:pPr>
              <w:ind w:left="0" w:hanging="2"/>
              <w:jc w:val="center"/>
            </w:pPr>
            <w:r w:rsidRPr="001573B0">
              <w:t>8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096897E5" w14:textId="77777777" w:rsidR="00270525" w:rsidRPr="001573B0" w:rsidRDefault="00270525" w:rsidP="0052192E">
            <w:pPr>
              <w:ind w:left="0" w:hanging="2"/>
              <w:jc w:val="center"/>
            </w:pPr>
            <w:r w:rsidRPr="001573B0">
              <w:t>40,00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0C97DA20" w14:textId="77777777" w:rsidR="00270525" w:rsidRPr="001573B0" w:rsidRDefault="00270525" w:rsidP="0052192E">
            <w:pPr>
              <w:ind w:left="0" w:hanging="2"/>
              <w:jc w:val="center"/>
            </w:pPr>
            <w:r w:rsidRPr="001573B0">
              <w:t>7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3897BE5D" w14:textId="77777777" w:rsidR="00270525" w:rsidRPr="001573B0" w:rsidRDefault="00270525" w:rsidP="0052192E">
            <w:pPr>
              <w:ind w:left="0" w:hanging="2"/>
              <w:jc w:val="center"/>
            </w:pPr>
            <w:r w:rsidRPr="001573B0">
              <w:t>35,00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306ECD3A" w14:textId="77777777" w:rsidR="00270525" w:rsidRPr="001573B0" w:rsidRDefault="00270525" w:rsidP="0052192E">
            <w:pPr>
              <w:ind w:left="0" w:hanging="2"/>
              <w:jc w:val="center"/>
            </w:pPr>
            <w:r w:rsidRPr="001573B0">
              <w:t>4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25C402F0" w14:textId="77777777" w:rsidR="00270525" w:rsidRPr="001573B0" w:rsidRDefault="00270525" w:rsidP="0052192E">
            <w:pPr>
              <w:ind w:left="0" w:hanging="2"/>
              <w:jc w:val="center"/>
            </w:pPr>
            <w:r w:rsidRPr="001573B0">
              <w:t>20,00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6BB174FF" w14:textId="77777777" w:rsidR="00270525" w:rsidRPr="001573B0" w:rsidRDefault="00270525" w:rsidP="0052192E">
            <w:pPr>
              <w:ind w:left="0" w:hanging="2"/>
              <w:jc w:val="center"/>
            </w:pPr>
            <w:r w:rsidRPr="001573B0">
              <w:t>1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11E2433D" w14:textId="77777777" w:rsidR="00270525" w:rsidRDefault="00270525" w:rsidP="0052192E">
            <w:pPr>
              <w:ind w:left="0" w:hanging="2"/>
              <w:jc w:val="center"/>
            </w:pPr>
            <w:r w:rsidRPr="001573B0">
              <w:t>5,00</w:t>
            </w:r>
          </w:p>
        </w:tc>
      </w:tr>
      <w:tr w:rsidR="00270525" w:rsidRPr="00634251" w14:paraId="727F3AA0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46634F20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6ADF49ED" w14:textId="77777777" w:rsidR="00270525" w:rsidRPr="003227CC" w:rsidRDefault="00270525" w:rsidP="0052192E">
            <w:pPr>
              <w:ind w:left="0" w:hanging="2"/>
            </w:pPr>
            <w:r w:rsidRPr="003227CC">
              <w:t xml:space="preserve">МОУ </w:t>
            </w:r>
            <w:r>
              <w:t>«</w:t>
            </w:r>
            <w:r w:rsidRPr="003227CC">
              <w:t xml:space="preserve"> С</w:t>
            </w:r>
            <w:r>
              <w:t xml:space="preserve">ОШ </w:t>
            </w:r>
            <w:r w:rsidRPr="003227CC">
              <w:t>№2</w:t>
            </w:r>
            <w:r>
              <w:t xml:space="preserve"> </w:t>
            </w:r>
            <w:r w:rsidRPr="009E6780">
              <w:t>им. Героя Советского Союза А.П. Иванова</w:t>
            </w:r>
            <w:r>
              <w:t>» г. Луги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1323F7FF" w14:textId="77777777" w:rsidR="00270525" w:rsidRPr="00DA5A5F" w:rsidRDefault="00270525" w:rsidP="0052192E">
            <w:pPr>
              <w:ind w:left="0" w:hanging="2"/>
              <w:jc w:val="center"/>
            </w:pPr>
            <w:r w:rsidRPr="00DA5A5F">
              <w:t>3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65ED9E84" w14:textId="77777777" w:rsidR="00270525" w:rsidRPr="00DA5A5F" w:rsidRDefault="00270525" w:rsidP="0052192E">
            <w:pPr>
              <w:ind w:left="0" w:hanging="2"/>
              <w:jc w:val="center"/>
            </w:pPr>
            <w:r w:rsidRPr="00DA5A5F">
              <w:t>16,67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67E72696" w14:textId="77777777" w:rsidR="00270525" w:rsidRPr="00DA5A5F" w:rsidRDefault="00270525" w:rsidP="0052192E">
            <w:pPr>
              <w:ind w:left="0" w:hanging="2"/>
              <w:jc w:val="center"/>
            </w:pPr>
            <w:r w:rsidRPr="00DA5A5F">
              <w:t>9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29C03344" w14:textId="77777777" w:rsidR="00270525" w:rsidRPr="00DA5A5F" w:rsidRDefault="00270525" w:rsidP="0052192E">
            <w:pPr>
              <w:ind w:left="0" w:hanging="2"/>
              <w:jc w:val="center"/>
            </w:pPr>
            <w:r w:rsidRPr="00DA5A5F">
              <w:t>50,00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4D7B8B53" w14:textId="77777777" w:rsidR="00270525" w:rsidRPr="00DA5A5F" w:rsidRDefault="00270525" w:rsidP="0052192E">
            <w:pPr>
              <w:ind w:left="0" w:hanging="2"/>
              <w:jc w:val="center"/>
            </w:pPr>
            <w:r w:rsidRPr="00DA5A5F">
              <w:t>5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179CBDE8" w14:textId="77777777" w:rsidR="00270525" w:rsidRPr="00DA5A5F" w:rsidRDefault="00270525" w:rsidP="0052192E">
            <w:pPr>
              <w:ind w:left="0" w:hanging="2"/>
              <w:jc w:val="center"/>
            </w:pPr>
            <w:r w:rsidRPr="00DA5A5F">
              <w:t>27,78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732E1D15" w14:textId="77777777" w:rsidR="00270525" w:rsidRPr="00DA5A5F" w:rsidRDefault="00270525" w:rsidP="0052192E">
            <w:pPr>
              <w:ind w:left="0" w:hanging="2"/>
              <w:jc w:val="center"/>
            </w:pPr>
            <w:r w:rsidRPr="00DA5A5F">
              <w:t>1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4B1EAA7C" w14:textId="77777777" w:rsidR="00270525" w:rsidRPr="00DA5A5F" w:rsidRDefault="00270525" w:rsidP="0052192E">
            <w:pPr>
              <w:ind w:left="0" w:hanging="2"/>
              <w:jc w:val="center"/>
            </w:pPr>
            <w:r w:rsidRPr="00DA5A5F">
              <w:t>5,56</w:t>
            </w:r>
          </w:p>
        </w:tc>
      </w:tr>
      <w:tr w:rsidR="00270525" w:rsidRPr="00634251" w14:paraId="21C95868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15F8F554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0AE84BE5" w14:textId="77777777" w:rsidR="00270525" w:rsidRPr="003227CC" w:rsidRDefault="00270525" w:rsidP="0052192E">
            <w:pPr>
              <w:ind w:left="0" w:hanging="2"/>
            </w:pPr>
            <w:r w:rsidRPr="003227CC">
              <w:t xml:space="preserve">МОУ </w:t>
            </w:r>
            <w:r>
              <w:t>«</w:t>
            </w:r>
            <w:r w:rsidRPr="003227CC">
              <w:t>СОШ №</w:t>
            </w:r>
            <w:r>
              <w:t xml:space="preserve"> </w:t>
            </w:r>
            <w:r w:rsidRPr="003227CC">
              <w:t>3</w:t>
            </w:r>
            <w:r>
              <w:t>» г. Луги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0CB44266" w14:textId="77777777" w:rsidR="00270525" w:rsidRPr="00DA5A5F" w:rsidRDefault="00270525" w:rsidP="0052192E">
            <w:pPr>
              <w:ind w:left="0" w:hanging="2"/>
              <w:jc w:val="center"/>
            </w:pPr>
            <w:r w:rsidRPr="00DA5A5F">
              <w:t>6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7A63EAFD" w14:textId="77777777" w:rsidR="00270525" w:rsidRPr="00DA5A5F" w:rsidRDefault="00270525" w:rsidP="0052192E">
            <w:pPr>
              <w:ind w:left="0" w:hanging="2"/>
              <w:jc w:val="center"/>
            </w:pPr>
            <w:r w:rsidRPr="00DA5A5F">
              <w:t>24,00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663AE4FE" w14:textId="77777777" w:rsidR="00270525" w:rsidRPr="00DA5A5F" w:rsidRDefault="00270525" w:rsidP="0052192E">
            <w:pPr>
              <w:ind w:left="0" w:hanging="2"/>
              <w:jc w:val="center"/>
            </w:pPr>
            <w:r w:rsidRPr="00DA5A5F">
              <w:t>11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7C6FD27D" w14:textId="77777777" w:rsidR="00270525" w:rsidRPr="00DA5A5F" w:rsidRDefault="00270525" w:rsidP="0052192E">
            <w:pPr>
              <w:ind w:left="0" w:hanging="2"/>
              <w:jc w:val="center"/>
            </w:pPr>
            <w:r w:rsidRPr="00DA5A5F">
              <w:t>44,00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68EB0D07" w14:textId="77777777" w:rsidR="00270525" w:rsidRPr="00DA5A5F" w:rsidRDefault="00270525" w:rsidP="0052192E">
            <w:pPr>
              <w:ind w:left="0" w:hanging="2"/>
              <w:jc w:val="center"/>
            </w:pPr>
            <w:r w:rsidRPr="00DA5A5F">
              <w:t>6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1C5FBCE8" w14:textId="77777777" w:rsidR="00270525" w:rsidRPr="00DA5A5F" w:rsidRDefault="00270525" w:rsidP="0052192E">
            <w:pPr>
              <w:ind w:left="0" w:hanging="2"/>
              <w:jc w:val="center"/>
            </w:pPr>
            <w:r w:rsidRPr="00DA5A5F">
              <w:t>24,00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1FDED152" w14:textId="77777777" w:rsidR="00270525" w:rsidRPr="00DA5A5F" w:rsidRDefault="00270525" w:rsidP="0052192E">
            <w:pPr>
              <w:ind w:left="0" w:hanging="2"/>
              <w:jc w:val="center"/>
            </w:pPr>
            <w:r w:rsidRPr="00DA5A5F">
              <w:t>2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421103BE" w14:textId="77777777" w:rsidR="00270525" w:rsidRPr="00DA5A5F" w:rsidRDefault="00270525" w:rsidP="0052192E">
            <w:pPr>
              <w:ind w:left="0" w:hanging="2"/>
              <w:jc w:val="center"/>
            </w:pPr>
            <w:r w:rsidRPr="00DA5A5F">
              <w:t>8,00</w:t>
            </w:r>
          </w:p>
        </w:tc>
      </w:tr>
      <w:tr w:rsidR="00270525" w:rsidRPr="00634251" w14:paraId="27F9E173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44515317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7EED73DE" w14:textId="77777777" w:rsidR="00270525" w:rsidRPr="003227CC" w:rsidRDefault="00270525" w:rsidP="0052192E">
            <w:pPr>
              <w:ind w:left="0" w:hanging="2"/>
            </w:pPr>
            <w:r w:rsidRPr="003227CC">
              <w:t xml:space="preserve">МОУ </w:t>
            </w:r>
            <w:r>
              <w:t>«</w:t>
            </w:r>
            <w:r w:rsidRPr="003227CC">
              <w:t>СОШ №</w:t>
            </w:r>
            <w:r>
              <w:t xml:space="preserve"> </w:t>
            </w:r>
            <w:r w:rsidRPr="003227CC">
              <w:t>4</w:t>
            </w:r>
            <w:r>
              <w:t>» г. Луги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7682F5AB" w14:textId="77777777" w:rsidR="00270525" w:rsidRPr="00DA5A5F" w:rsidRDefault="00270525" w:rsidP="0052192E">
            <w:pPr>
              <w:ind w:left="0" w:hanging="2"/>
              <w:jc w:val="center"/>
            </w:pPr>
            <w:r w:rsidRPr="00DA5A5F">
              <w:t>3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917A23A" w14:textId="77777777" w:rsidR="00270525" w:rsidRPr="00DA5A5F" w:rsidRDefault="00270525" w:rsidP="0052192E">
            <w:pPr>
              <w:ind w:left="0" w:hanging="2"/>
              <w:jc w:val="center"/>
            </w:pPr>
            <w:r w:rsidRPr="00DA5A5F">
              <w:t>12,50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3AB73D59" w14:textId="77777777" w:rsidR="00270525" w:rsidRPr="00DA5A5F" w:rsidRDefault="00270525" w:rsidP="0052192E">
            <w:pPr>
              <w:ind w:left="0" w:hanging="2"/>
              <w:jc w:val="center"/>
            </w:pPr>
            <w:r w:rsidRPr="00DA5A5F">
              <w:t>14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22B9549A" w14:textId="77777777" w:rsidR="00270525" w:rsidRPr="00DA5A5F" w:rsidRDefault="00270525" w:rsidP="0052192E">
            <w:pPr>
              <w:ind w:left="0" w:hanging="2"/>
              <w:jc w:val="center"/>
            </w:pPr>
            <w:r w:rsidRPr="00DA5A5F">
              <w:t>58,33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3AEF668C" w14:textId="77777777" w:rsidR="00270525" w:rsidRPr="00DA5A5F" w:rsidRDefault="00270525" w:rsidP="0052192E">
            <w:pPr>
              <w:ind w:left="0" w:hanging="2"/>
              <w:jc w:val="center"/>
            </w:pPr>
            <w:r w:rsidRPr="00DA5A5F">
              <w:t>7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0D3DD118" w14:textId="77777777" w:rsidR="00270525" w:rsidRPr="00DA5A5F" w:rsidRDefault="00270525" w:rsidP="0052192E">
            <w:pPr>
              <w:ind w:left="0" w:hanging="2"/>
              <w:jc w:val="center"/>
            </w:pPr>
            <w:r w:rsidRPr="00DA5A5F">
              <w:t>29,17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178B3D18" w14:textId="77777777" w:rsidR="00270525" w:rsidRPr="00DA5A5F" w:rsidRDefault="00270525" w:rsidP="0052192E">
            <w:pPr>
              <w:ind w:left="0" w:hanging="2"/>
              <w:jc w:val="center"/>
            </w:pPr>
            <w:r w:rsidRPr="00DA5A5F">
              <w:t>0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53B37E1C" w14:textId="77777777" w:rsidR="00270525" w:rsidRPr="00DA5A5F" w:rsidRDefault="00270525" w:rsidP="0052192E">
            <w:pPr>
              <w:ind w:left="0" w:hanging="2"/>
              <w:jc w:val="center"/>
            </w:pPr>
            <w:r w:rsidRPr="00DA5A5F">
              <w:t>0,00</w:t>
            </w:r>
          </w:p>
        </w:tc>
      </w:tr>
      <w:tr w:rsidR="00270525" w:rsidRPr="00634251" w14:paraId="266D2625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384AB41F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24ECDDB5" w14:textId="77777777" w:rsidR="00270525" w:rsidRPr="003227CC" w:rsidRDefault="00270525" w:rsidP="0052192E">
            <w:pPr>
              <w:ind w:left="0" w:hanging="2"/>
            </w:pPr>
            <w:r w:rsidRPr="003227CC">
              <w:t xml:space="preserve">МОУ </w:t>
            </w:r>
            <w:r>
              <w:t>«</w:t>
            </w:r>
            <w:r w:rsidRPr="003227CC">
              <w:t>СОШ №</w:t>
            </w:r>
            <w:r>
              <w:t xml:space="preserve"> </w:t>
            </w:r>
            <w:r w:rsidRPr="003227CC">
              <w:t>6</w:t>
            </w:r>
            <w:r>
              <w:t>» г. Луги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2E02376E" w14:textId="77777777" w:rsidR="00270525" w:rsidRPr="00DA5A5F" w:rsidRDefault="00270525" w:rsidP="0052192E">
            <w:pPr>
              <w:ind w:left="0" w:hanging="2"/>
              <w:jc w:val="center"/>
            </w:pPr>
            <w:r w:rsidRPr="00DA5A5F">
              <w:t>4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26154629" w14:textId="77777777" w:rsidR="00270525" w:rsidRPr="00DA5A5F" w:rsidRDefault="00270525" w:rsidP="0052192E">
            <w:pPr>
              <w:ind w:left="0" w:hanging="2"/>
              <w:jc w:val="center"/>
            </w:pPr>
            <w:r w:rsidRPr="00DA5A5F">
              <w:t>44,44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19316C83" w14:textId="77777777" w:rsidR="00270525" w:rsidRPr="00DA5A5F" w:rsidRDefault="00270525" w:rsidP="0052192E">
            <w:pPr>
              <w:ind w:left="0" w:hanging="2"/>
              <w:jc w:val="center"/>
            </w:pPr>
            <w:r w:rsidRPr="00DA5A5F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81C9A5C" w14:textId="77777777" w:rsidR="00270525" w:rsidRPr="00DA5A5F" w:rsidRDefault="00270525" w:rsidP="0052192E">
            <w:pPr>
              <w:ind w:left="0" w:hanging="2"/>
              <w:jc w:val="center"/>
            </w:pPr>
            <w:r w:rsidRPr="00DA5A5F">
              <w:t>22,22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1C5A7AD0" w14:textId="77777777" w:rsidR="00270525" w:rsidRPr="00DA5A5F" w:rsidRDefault="00270525" w:rsidP="0052192E">
            <w:pPr>
              <w:ind w:left="0" w:hanging="2"/>
              <w:jc w:val="center"/>
            </w:pPr>
            <w:r w:rsidRPr="00DA5A5F">
              <w:t>2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56264AAA" w14:textId="77777777" w:rsidR="00270525" w:rsidRPr="00DA5A5F" w:rsidRDefault="00270525" w:rsidP="0052192E">
            <w:pPr>
              <w:ind w:left="0" w:hanging="2"/>
              <w:jc w:val="center"/>
            </w:pPr>
            <w:r w:rsidRPr="00DA5A5F">
              <w:t>22,22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160B3214" w14:textId="77777777" w:rsidR="00270525" w:rsidRPr="00DA5A5F" w:rsidRDefault="00270525" w:rsidP="0052192E">
            <w:pPr>
              <w:ind w:left="0" w:hanging="2"/>
              <w:jc w:val="center"/>
            </w:pPr>
            <w:r w:rsidRPr="00DA5A5F">
              <w:t>1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468CE655" w14:textId="77777777" w:rsidR="00270525" w:rsidRPr="00DA5A5F" w:rsidRDefault="00270525" w:rsidP="0052192E">
            <w:pPr>
              <w:ind w:left="0" w:hanging="2"/>
              <w:jc w:val="center"/>
            </w:pPr>
            <w:r w:rsidRPr="00DA5A5F">
              <w:t>11,11</w:t>
            </w:r>
          </w:p>
        </w:tc>
      </w:tr>
      <w:tr w:rsidR="00270525" w:rsidRPr="00634251" w14:paraId="145D6341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445D160F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42241544" w14:textId="77777777" w:rsidR="00270525" w:rsidRPr="003227CC" w:rsidRDefault="00270525" w:rsidP="0052192E">
            <w:pPr>
              <w:ind w:left="0" w:hanging="2"/>
            </w:pPr>
            <w:r w:rsidRPr="003227CC">
              <w:t xml:space="preserve">МОУ </w:t>
            </w:r>
            <w:r>
              <w:t>«</w:t>
            </w:r>
            <w:r w:rsidRPr="003227CC">
              <w:t>Вечерняя (сменная) общеобразовательная школа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7D50A70B" w14:textId="77777777" w:rsidR="00270525" w:rsidRPr="00DA5A5F" w:rsidRDefault="00270525" w:rsidP="0052192E">
            <w:pPr>
              <w:ind w:left="0" w:hanging="2"/>
              <w:jc w:val="center"/>
            </w:pPr>
            <w:r w:rsidRPr="00DA5A5F">
              <w:t>9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A254CEE" w14:textId="77777777" w:rsidR="00270525" w:rsidRPr="00DA5A5F" w:rsidRDefault="00270525" w:rsidP="0052192E">
            <w:pPr>
              <w:ind w:left="0" w:hanging="2"/>
              <w:jc w:val="center"/>
            </w:pPr>
            <w:r w:rsidRPr="00DA5A5F">
              <w:t>32,14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24050A93" w14:textId="77777777" w:rsidR="00270525" w:rsidRPr="00DA5A5F" w:rsidRDefault="00270525" w:rsidP="0052192E">
            <w:pPr>
              <w:ind w:left="0" w:hanging="2"/>
              <w:jc w:val="center"/>
            </w:pPr>
            <w:r w:rsidRPr="00DA5A5F">
              <w:t>6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70736125" w14:textId="77777777" w:rsidR="00270525" w:rsidRPr="00DA5A5F" w:rsidRDefault="00270525" w:rsidP="0052192E">
            <w:pPr>
              <w:ind w:left="0" w:hanging="2"/>
              <w:jc w:val="center"/>
            </w:pPr>
            <w:r w:rsidRPr="00DA5A5F">
              <w:t>21,43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1562CE0B" w14:textId="77777777" w:rsidR="00270525" w:rsidRPr="00DA5A5F" w:rsidRDefault="00270525" w:rsidP="0052192E">
            <w:pPr>
              <w:ind w:left="0" w:hanging="2"/>
              <w:jc w:val="center"/>
            </w:pPr>
            <w:r w:rsidRPr="00DA5A5F">
              <w:t>10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0A872A61" w14:textId="77777777" w:rsidR="00270525" w:rsidRPr="00DA5A5F" w:rsidRDefault="00270525" w:rsidP="0052192E">
            <w:pPr>
              <w:ind w:left="0" w:hanging="2"/>
              <w:jc w:val="center"/>
            </w:pPr>
            <w:r w:rsidRPr="00DA5A5F">
              <w:t>35,71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7E718F6B" w14:textId="77777777" w:rsidR="00270525" w:rsidRPr="00DA5A5F" w:rsidRDefault="00270525" w:rsidP="0052192E">
            <w:pPr>
              <w:ind w:left="0" w:hanging="2"/>
              <w:jc w:val="center"/>
            </w:pPr>
            <w:r w:rsidRPr="00DA5A5F">
              <w:t>3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65980750" w14:textId="77777777" w:rsidR="00270525" w:rsidRPr="00DA5A5F" w:rsidRDefault="00270525" w:rsidP="0052192E">
            <w:pPr>
              <w:ind w:left="0" w:hanging="2"/>
              <w:jc w:val="center"/>
            </w:pPr>
            <w:r w:rsidRPr="00DA5A5F">
              <w:t>10,71</w:t>
            </w:r>
          </w:p>
        </w:tc>
      </w:tr>
      <w:tr w:rsidR="00270525" w:rsidRPr="00634251" w14:paraId="2866A69B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5DB56A43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13BA6848" w14:textId="77777777" w:rsidR="00270525" w:rsidRDefault="00270525" w:rsidP="0052192E">
            <w:pPr>
              <w:ind w:left="0" w:hanging="2"/>
            </w:pPr>
            <w:r w:rsidRPr="003227CC">
              <w:t xml:space="preserve">МОУ </w:t>
            </w:r>
            <w:r>
              <w:t>«</w:t>
            </w:r>
            <w:r w:rsidRPr="003227CC">
              <w:t>Володарская СОШ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713F40C2" w14:textId="77777777" w:rsidR="00270525" w:rsidRPr="00DA5A5F" w:rsidRDefault="00270525" w:rsidP="0052192E">
            <w:pPr>
              <w:ind w:left="0" w:hanging="2"/>
              <w:jc w:val="center"/>
            </w:pPr>
            <w:r w:rsidRPr="00DA5A5F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22A451EF" w14:textId="77777777" w:rsidR="00270525" w:rsidRPr="00DA5A5F" w:rsidRDefault="00270525" w:rsidP="0052192E">
            <w:pPr>
              <w:ind w:left="0" w:hanging="2"/>
              <w:jc w:val="center"/>
            </w:pPr>
            <w:r w:rsidRPr="00DA5A5F">
              <w:t>100,00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14E7F041" w14:textId="77777777" w:rsidR="00270525" w:rsidRPr="00DA5A5F" w:rsidRDefault="00270525" w:rsidP="0052192E">
            <w:pPr>
              <w:ind w:left="0" w:hanging="2"/>
              <w:jc w:val="center"/>
            </w:pPr>
            <w:r w:rsidRPr="00DA5A5F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20F8AA75" w14:textId="77777777" w:rsidR="00270525" w:rsidRPr="00DA5A5F" w:rsidRDefault="00270525" w:rsidP="0052192E">
            <w:pPr>
              <w:ind w:left="0" w:hanging="2"/>
              <w:jc w:val="center"/>
            </w:pPr>
            <w:r w:rsidRPr="00DA5A5F"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7EB010DC" w14:textId="77777777" w:rsidR="00270525" w:rsidRPr="00DA5A5F" w:rsidRDefault="00270525" w:rsidP="0052192E">
            <w:pPr>
              <w:ind w:left="0" w:hanging="2"/>
              <w:jc w:val="center"/>
            </w:pPr>
            <w:r w:rsidRPr="00DA5A5F"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4383B744" w14:textId="77777777" w:rsidR="00270525" w:rsidRPr="00DA5A5F" w:rsidRDefault="00270525" w:rsidP="0052192E">
            <w:pPr>
              <w:ind w:left="0" w:hanging="2"/>
              <w:jc w:val="center"/>
            </w:pPr>
            <w:r w:rsidRPr="00DA5A5F"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2F1A8266" w14:textId="77777777" w:rsidR="00270525" w:rsidRPr="00DA5A5F" w:rsidRDefault="00270525" w:rsidP="0052192E">
            <w:pPr>
              <w:ind w:left="0" w:hanging="2"/>
              <w:jc w:val="center"/>
            </w:pPr>
            <w:r w:rsidRPr="00DA5A5F">
              <w:t>0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27093C9A" w14:textId="77777777" w:rsidR="00270525" w:rsidRPr="00DA5A5F" w:rsidRDefault="00270525" w:rsidP="0052192E">
            <w:pPr>
              <w:ind w:left="0" w:hanging="2"/>
              <w:jc w:val="center"/>
            </w:pPr>
            <w:r w:rsidRPr="00DA5A5F">
              <w:t>0,00</w:t>
            </w:r>
          </w:p>
        </w:tc>
      </w:tr>
      <w:tr w:rsidR="00270525" w:rsidRPr="00634251" w14:paraId="70B1B72E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051246CD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2932ECAF" w14:textId="77777777" w:rsidR="00270525" w:rsidRPr="00762406" w:rsidRDefault="00270525" w:rsidP="0052192E">
            <w:pPr>
              <w:ind w:left="0" w:hanging="2"/>
            </w:pPr>
            <w:r w:rsidRPr="00762406">
              <w:t xml:space="preserve">МОУ </w:t>
            </w:r>
            <w:r>
              <w:t>«</w:t>
            </w:r>
            <w:proofErr w:type="spellStart"/>
            <w:r w:rsidRPr="00762406">
              <w:t>Заклинская</w:t>
            </w:r>
            <w:proofErr w:type="spellEnd"/>
            <w:r w:rsidRPr="00762406">
              <w:t xml:space="preserve"> СОШ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21AEB09F" w14:textId="77777777" w:rsidR="00270525" w:rsidRPr="00DA5A5F" w:rsidRDefault="00270525" w:rsidP="0052192E">
            <w:pPr>
              <w:ind w:left="0" w:hanging="2"/>
              <w:jc w:val="center"/>
            </w:pPr>
            <w:r w:rsidRPr="00DA5A5F">
              <w:t>3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5BA7C55" w14:textId="77777777" w:rsidR="00270525" w:rsidRPr="00DA5A5F" w:rsidRDefault="00270525" w:rsidP="0052192E">
            <w:pPr>
              <w:ind w:left="0" w:hanging="2"/>
              <w:jc w:val="center"/>
            </w:pPr>
            <w:r w:rsidRPr="00DA5A5F">
              <w:t>75,00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1E40A80A" w14:textId="77777777" w:rsidR="00270525" w:rsidRPr="00DA5A5F" w:rsidRDefault="00270525" w:rsidP="0052192E">
            <w:pPr>
              <w:ind w:left="0" w:hanging="2"/>
              <w:jc w:val="center"/>
            </w:pPr>
            <w:r w:rsidRPr="00DA5A5F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317B5556" w14:textId="77777777" w:rsidR="00270525" w:rsidRPr="00DA5A5F" w:rsidRDefault="00270525" w:rsidP="0052192E">
            <w:pPr>
              <w:ind w:left="0" w:hanging="2"/>
              <w:jc w:val="center"/>
            </w:pPr>
            <w:r w:rsidRPr="00DA5A5F">
              <w:t>25,00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63858594" w14:textId="77777777" w:rsidR="00270525" w:rsidRPr="00DA5A5F" w:rsidRDefault="00270525" w:rsidP="0052192E">
            <w:pPr>
              <w:ind w:left="0" w:hanging="2"/>
              <w:jc w:val="center"/>
            </w:pPr>
            <w:r w:rsidRPr="00DA5A5F"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14626798" w14:textId="77777777" w:rsidR="00270525" w:rsidRPr="00DA5A5F" w:rsidRDefault="00270525" w:rsidP="0052192E">
            <w:pPr>
              <w:ind w:left="0" w:hanging="2"/>
              <w:jc w:val="center"/>
            </w:pPr>
            <w:r w:rsidRPr="00DA5A5F"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1E2CEA1E" w14:textId="77777777" w:rsidR="00270525" w:rsidRPr="00DA5A5F" w:rsidRDefault="00270525" w:rsidP="0052192E">
            <w:pPr>
              <w:ind w:left="0" w:hanging="2"/>
              <w:jc w:val="center"/>
            </w:pPr>
            <w:r w:rsidRPr="00DA5A5F">
              <w:t>0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3C1E47B5" w14:textId="77777777" w:rsidR="00270525" w:rsidRPr="00DA5A5F" w:rsidRDefault="00270525" w:rsidP="0052192E">
            <w:pPr>
              <w:ind w:left="0" w:hanging="2"/>
              <w:jc w:val="center"/>
            </w:pPr>
            <w:r w:rsidRPr="00DA5A5F">
              <w:t>0,00</w:t>
            </w:r>
          </w:p>
        </w:tc>
      </w:tr>
      <w:tr w:rsidR="00270525" w:rsidRPr="00634251" w14:paraId="6D761BCD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6CCD440A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19B815DE" w14:textId="77777777" w:rsidR="00270525" w:rsidRPr="00762406" w:rsidRDefault="00270525" w:rsidP="0052192E">
            <w:pPr>
              <w:ind w:left="0" w:hanging="2"/>
            </w:pPr>
            <w:r w:rsidRPr="00762406">
              <w:t xml:space="preserve">МОУ </w:t>
            </w:r>
            <w:r>
              <w:t>«</w:t>
            </w:r>
            <w:proofErr w:type="spellStart"/>
            <w:r w:rsidRPr="00762406">
              <w:t>Оредежская</w:t>
            </w:r>
            <w:proofErr w:type="spellEnd"/>
            <w:r w:rsidRPr="00762406">
              <w:t xml:space="preserve"> СОШ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462B9E38" w14:textId="77777777" w:rsidR="00270525" w:rsidRPr="00DA5A5F" w:rsidRDefault="00270525" w:rsidP="0052192E">
            <w:pPr>
              <w:ind w:left="0" w:hanging="2"/>
              <w:jc w:val="center"/>
            </w:pPr>
            <w:r w:rsidRPr="00DA5A5F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261A981" w14:textId="77777777" w:rsidR="00270525" w:rsidRPr="00DA5A5F" w:rsidRDefault="00270525" w:rsidP="0052192E">
            <w:pPr>
              <w:ind w:left="0" w:hanging="2"/>
              <w:jc w:val="center"/>
            </w:pPr>
            <w:r w:rsidRPr="00DA5A5F">
              <w:t>10,00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47B08790" w14:textId="77777777" w:rsidR="00270525" w:rsidRPr="00DA5A5F" w:rsidRDefault="00270525" w:rsidP="0052192E">
            <w:pPr>
              <w:ind w:left="0" w:hanging="2"/>
              <w:jc w:val="center"/>
            </w:pPr>
            <w:r w:rsidRPr="00DA5A5F">
              <w:t>9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5A4D8703" w14:textId="77777777" w:rsidR="00270525" w:rsidRPr="00DA5A5F" w:rsidRDefault="00270525" w:rsidP="0052192E">
            <w:pPr>
              <w:ind w:left="0" w:hanging="2"/>
              <w:jc w:val="center"/>
            </w:pPr>
            <w:r w:rsidRPr="00DA5A5F">
              <w:t>90,00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6B4166EA" w14:textId="77777777" w:rsidR="00270525" w:rsidRPr="00DA5A5F" w:rsidRDefault="00270525" w:rsidP="0052192E">
            <w:pPr>
              <w:ind w:left="0" w:hanging="2"/>
              <w:jc w:val="center"/>
            </w:pPr>
            <w:r w:rsidRPr="00DA5A5F"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4715FD44" w14:textId="77777777" w:rsidR="00270525" w:rsidRPr="00DA5A5F" w:rsidRDefault="00270525" w:rsidP="0052192E">
            <w:pPr>
              <w:ind w:left="0" w:hanging="2"/>
              <w:jc w:val="center"/>
            </w:pPr>
            <w:r w:rsidRPr="00DA5A5F"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31A206E0" w14:textId="77777777" w:rsidR="00270525" w:rsidRPr="00DA5A5F" w:rsidRDefault="00270525" w:rsidP="0052192E">
            <w:pPr>
              <w:ind w:left="0" w:hanging="2"/>
              <w:jc w:val="center"/>
            </w:pPr>
            <w:r w:rsidRPr="00DA5A5F">
              <w:t>0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2FEE8BCE" w14:textId="77777777" w:rsidR="00270525" w:rsidRPr="00DA5A5F" w:rsidRDefault="00270525" w:rsidP="0052192E">
            <w:pPr>
              <w:ind w:left="0" w:hanging="2"/>
              <w:jc w:val="center"/>
            </w:pPr>
            <w:r w:rsidRPr="00DA5A5F">
              <w:t>0,00</w:t>
            </w:r>
          </w:p>
        </w:tc>
      </w:tr>
      <w:tr w:rsidR="00270525" w:rsidRPr="00634251" w14:paraId="668ABC54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671569A0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3B821D61" w14:textId="77777777" w:rsidR="00270525" w:rsidRPr="00762406" w:rsidRDefault="00270525" w:rsidP="0052192E">
            <w:pPr>
              <w:ind w:left="0" w:hanging="2"/>
            </w:pPr>
            <w:r w:rsidRPr="00762406">
              <w:t xml:space="preserve">МОУ  </w:t>
            </w:r>
            <w:r>
              <w:t>«</w:t>
            </w:r>
            <w:r w:rsidRPr="00762406">
              <w:t>Толмачевская средняя школа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09ADEE8E" w14:textId="77777777" w:rsidR="00270525" w:rsidRPr="00DA5A5F" w:rsidRDefault="00270525" w:rsidP="0052192E">
            <w:pPr>
              <w:ind w:left="0" w:hanging="2"/>
              <w:jc w:val="center"/>
            </w:pPr>
            <w:r w:rsidRPr="00DA5A5F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70A568AB" w14:textId="77777777" w:rsidR="00270525" w:rsidRPr="00DA5A5F" w:rsidRDefault="00270525" w:rsidP="0052192E">
            <w:pPr>
              <w:ind w:left="0" w:hanging="2"/>
              <w:jc w:val="center"/>
            </w:pPr>
            <w:r w:rsidRPr="00DA5A5F"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14AD52F9" w14:textId="77777777" w:rsidR="00270525" w:rsidRPr="00DA5A5F" w:rsidRDefault="00270525" w:rsidP="0052192E">
            <w:pPr>
              <w:ind w:left="0" w:hanging="2"/>
              <w:jc w:val="center"/>
            </w:pPr>
            <w:r w:rsidRPr="00DA5A5F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5854CEAE" w14:textId="77777777" w:rsidR="00270525" w:rsidRPr="00DA5A5F" w:rsidRDefault="00270525" w:rsidP="0052192E">
            <w:pPr>
              <w:ind w:left="0" w:hanging="2"/>
              <w:jc w:val="center"/>
            </w:pPr>
            <w:r w:rsidRPr="00DA5A5F">
              <w:t>100,00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4889DA34" w14:textId="77777777" w:rsidR="00270525" w:rsidRPr="00DA5A5F" w:rsidRDefault="00270525" w:rsidP="0052192E">
            <w:pPr>
              <w:ind w:left="0" w:hanging="2"/>
              <w:jc w:val="center"/>
            </w:pPr>
            <w:r w:rsidRPr="00DA5A5F"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6B84D36E" w14:textId="77777777" w:rsidR="00270525" w:rsidRPr="00DA5A5F" w:rsidRDefault="00270525" w:rsidP="0052192E">
            <w:pPr>
              <w:ind w:left="0" w:hanging="2"/>
              <w:jc w:val="center"/>
            </w:pPr>
            <w:r w:rsidRPr="00DA5A5F"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61B01B4B" w14:textId="77777777" w:rsidR="00270525" w:rsidRPr="00DA5A5F" w:rsidRDefault="00270525" w:rsidP="0052192E">
            <w:pPr>
              <w:ind w:left="0" w:hanging="2"/>
              <w:jc w:val="center"/>
            </w:pPr>
            <w:r w:rsidRPr="00DA5A5F">
              <w:t>0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3C140182" w14:textId="77777777" w:rsidR="00270525" w:rsidRPr="00DA5A5F" w:rsidRDefault="00270525" w:rsidP="0052192E">
            <w:pPr>
              <w:ind w:left="0" w:hanging="2"/>
              <w:jc w:val="center"/>
            </w:pPr>
            <w:r w:rsidRPr="00DA5A5F">
              <w:t>0,00</w:t>
            </w:r>
          </w:p>
        </w:tc>
      </w:tr>
      <w:tr w:rsidR="00270525" w:rsidRPr="00634251" w14:paraId="06CBE049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7367D621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718E943D" w14:textId="77777777" w:rsidR="00270525" w:rsidRPr="00762406" w:rsidRDefault="00270525" w:rsidP="0052192E">
            <w:pPr>
              <w:ind w:left="0" w:hanging="2"/>
            </w:pPr>
            <w:r w:rsidRPr="00762406">
              <w:t xml:space="preserve">МОУ </w:t>
            </w:r>
            <w:r>
              <w:t>«</w:t>
            </w:r>
            <w:r w:rsidRPr="00762406">
              <w:t>Ям-</w:t>
            </w:r>
            <w:proofErr w:type="spellStart"/>
            <w:r w:rsidRPr="00762406">
              <w:t>Тесовская</w:t>
            </w:r>
            <w:proofErr w:type="spellEnd"/>
            <w:r w:rsidRPr="00762406">
              <w:t xml:space="preserve"> СОШ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05D9E9B7" w14:textId="77777777" w:rsidR="00270525" w:rsidRPr="00DA5A5F" w:rsidRDefault="00270525" w:rsidP="0052192E">
            <w:pPr>
              <w:ind w:left="0" w:hanging="2"/>
              <w:jc w:val="center"/>
            </w:pPr>
            <w:r w:rsidRPr="00DA5A5F">
              <w:t>3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3E7C735" w14:textId="77777777" w:rsidR="00270525" w:rsidRPr="00DA5A5F" w:rsidRDefault="00270525" w:rsidP="0052192E">
            <w:pPr>
              <w:ind w:left="0" w:hanging="2"/>
              <w:jc w:val="center"/>
            </w:pPr>
            <w:r w:rsidRPr="00DA5A5F">
              <w:t>50,00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3DD1F8CC" w14:textId="77777777" w:rsidR="00270525" w:rsidRPr="00DA5A5F" w:rsidRDefault="00270525" w:rsidP="0052192E">
            <w:pPr>
              <w:ind w:left="0" w:hanging="2"/>
              <w:jc w:val="center"/>
            </w:pPr>
            <w:r w:rsidRPr="00DA5A5F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3B427AF5" w14:textId="77777777" w:rsidR="00270525" w:rsidRPr="00DA5A5F" w:rsidRDefault="00270525" w:rsidP="0052192E">
            <w:pPr>
              <w:ind w:left="0" w:hanging="2"/>
              <w:jc w:val="center"/>
            </w:pPr>
            <w:r w:rsidRPr="00DA5A5F">
              <w:t>33,33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0073E279" w14:textId="77777777" w:rsidR="00270525" w:rsidRPr="00DA5A5F" w:rsidRDefault="00270525" w:rsidP="0052192E">
            <w:pPr>
              <w:ind w:left="0" w:hanging="2"/>
              <w:jc w:val="center"/>
            </w:pPr>
            <w:r w:rsidRPr="00DA5A5F"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78C3EAC9" w14:textId="77777777" w:rsidR="00270525" w:rsidRPr="00DA5A5F" w:rsidRDefault="00270525" w:rsidP="0052192E">
            <w:pPr>
              <w:ind w:left="0" w:hanging="2"/>
              <w:jc w:val="center"/>
            </w:pPr>
            <w:r w:rsidRPr="00DA5A5F"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0F130F05" w14:textId="77777777" w:rsidR="00270525" w:rsidRPr="00DA5A5F" w:rsidRDefault="00270525" w:rsidP="0052192E">
            <w:pPr>
              <w:ind w:left="0" w:hanging="2"/>
              <w:jc w:val="center"/>
            </w:pPr>
            <w:r w:rsidRPr="00DA5A5F">
              <w:t>1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6933E458" w14:textId="77777777" w:rsidR="00270525" w:rsidRPr="00DA5A5F" w:rsidRDefault="00270525" w:rsidP="0052192E">
            <w:pPr>
              <w:ind w:left="0" w:hanging="2"/>
              <w:jc w:val="center"/>
            </w:pPr>
            <w:r w:rsidRPr="00DA5A5F">
              <w:t>16,67</w:t>
            </w:r>
          </w:p>
        </w:tc>
      </w:tr>
      <w:tr w:rsidR="00270525" w:rsidRPr="00634251" w14:paraId="5618B7BC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5667FB9A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6E2C2DCA" w14:textId="77777777" w:rsidR="00270525" w:rsidRDefault="00270525" w:rsidP="0052192E">
            <w:pPr>
              <w:ind w:left="0" w:hanging="2"/>
            </w:pPr>
            <w:r w:rsidRPr="00762406">
              <w:t>Г</w:t>
            </w:r>
            <w:r>
              <w:t>Б</w:t>
            </w:r>
            <w:r w:rsidRPr="00762406">
              <w:t xml:space="preserve">ОУ ЛО </w:t>
            </w:r>
            <w:r>
              <w:t>«</w:t>
            </w:r>
            <w:r w:rsidRPr="00762406">
              <w:t>Лужская санаторная школа-интернат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2FE59F56" w14:textId="77777777" w:rsidR="00270525" w:rsidRPr="00DA5A5F" w:rsidRDefault="00270525" w:rsidP="0052192E">
            <w:pPr>
              <w:ind w:left="0" w:hanging="2"/>
              <w:jc w:val="center"/>
            </w:pPr>
            <w:r w:rsidRPr="00DA5A5F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71E70F3" w14:textId="77777777" w:rsidR="00270525" w:rsidRPr="00DA5A5F" w:rsidRDefault="00270525" w:rsidP="0052192E">
            <w:pPr>
              <w:ind w:left="0" w:hanging="2"/>
              <w:jc w:val="center"/>
            </w:pPr>
            <w:r w:rsidRPr="00DA5A5F">
              <w:t>50,00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05DFD16E" w14:textId="77777777" w:rsidR="00270525" w:rsidRPr="00DA5A5F" w:rsidRDefault="00270525" w:rsidP="0052192E">
            <w:pPr>
              <w:ind w:left="0" w:hanging="2"/>
              <w:jc w:val="center"/>
            </w:pPr>
            <w:r w:rsidRPr="00DA5A5F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76721072" w14:textId="77777777" w:rsidR="00270525" w:rsidRPr="00DA5A5F" w:rsidRDefault="00270525" w:rsidP="0052192E">
            <w:pPr>
              <w:ind w:left="0" w:hanging="2"/>
              <w:jc w:val="center"/>
            </w:pPr>
            <w:r w:rsidRPr="00DA5A5F">
              <w:t>25,00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10EDDB0E" w14:textId="77777777" w:rsidR="00270525" w:rsidRPr="00DA5A5F" w:rsidRDefault="00270525" w:rsidP="0052192E">
            <w:pPr>
              <w:ind w:left="0" w:hanging="2"/>
              <w:jc w:val="center"/>
            </w:pPr>
            <w:r w:rsidRPr="00DA5A5F">
              <w:t>1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0FF9624F" w14:textId="77777777" w:rsidR="00270525" w:rsidRPr="00DA5A5F" w:rsidRDefault="00270525" w:rsidP="0052192E">
            <w:pPr>
              <w:ind w:left="0" w:hanging="2"/>
              <w:jc w:val="center"/>
            </w:pPr>
            <w:r w:rsidRPr="00DA5A5F">
              <w:t>25,00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6D3D2958" w14:textId="77777777" w:rsidR="00270525" w:rsidRPr="00DA5A5F" w:rsidRDefault="00270525" w:rsidP="0052192E">
            <w:pPr>
              <w:ind w:left="0" w:hanging="2"/>
              <w:jc w:val="center"/>
            </w:pPr>
            <w:r w:rsidRPr="00DA5A5F">
              <w:t>0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5E67FB18" w14:textId="77777777" w:rsidR="00270525" w:rsidRPr="00DA5A5F" w:rsidRDefault="00270525" w:rsidP="0052192E">
            <w:pPr>
              <w:ind w:left="0" w:hanging="2"/>
              <w:jc w:val="center"/>
            </w:pPr>
            <w:r w:rsidRPr="00DA5A5F">
              <w:t>0,00</w:t>
            </w:r>
          </w:p>
        </w:tc>
      </w:tr>
      <w:tr w:rsidR="00270525" w:rsidRPr="00634251" w14:paraId="65A1A015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0D4D9658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748D68C9" w14:textId="77777777" w:rsidR="00270525" w:rsidRPr="00762406" w:rsidRDefault="00270525" w:rsidP="0052192E">
            <w:pPr>
              <w:ind w:left="0" w:hanging="2"/>
            </w:pPr>
            <w:r w:rsidRPr="00043B90">
              <w:t xml:space="preserve">МБОУ </w:t>
            </w:r>
            <w:r>
              <w:t>«</w:t>
            </w:r>
            <w:r w:rsidRPr="00043B90">
              <w:t>Подпорожская СОШ №</w:t>
            </w:r>
            <w:r>
              <w:t xml:space="preserve"> </w:t>
            </w:r>
            <w:r w:rsidRPr="00043B90">
              <w:t>3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6FF9D769" w14:textId="77777777" w:rsidR="00270525" w:rsidRPr="00762850" w:rsidRDefault="00270525" w:rsidP="0052192E">
            <w:pPr>
              <w:ind w:left="0" w:hanging="2"/>
              <w:jc w:val="center"/>
            </w:pPr>
            <w:r w:rsidRPr="00762850">
              <w:t>6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5EC9C2AA" w14:textId="77777777" w:rsidR="00270525" w:rsidRPr="00762850" w:rsidRDefault="00270525" w:rsidP="0052192E">
            <w:pPr>
              <w:ind w:left="0" w:hanging="2"/>
              <w:jc w:val="center"/>
            </w:pPr>
            <w:r w:rsidRPr="00762850">
              <w:t>25,00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7D3DE6C5" w14:textId="77777777" w:rsidR="00270525" w:rsidRPr="00762850" w:rsidRDefault="00270525" w:rsidP="0052192E">
            <w:pPr>
              <w:ind w:left="0" w:hanging="2"/>
              <w:jc w:val="center"/>
            </w:pPr>
            <w:r w:rsidRPr="00762850">
              <w:t>11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ACB0CCD" w14:textId="77777777" w:rsidR="00270525" w:rsidRPr="00762850" w:rsidRDefault="00270525" w:rsidP="0052192E">
            <w:pPr>
              <w:ind w:left="0" w:hanging="2"/>
              <w:jc w:val="center"/>
            </w:pPr>
            <w:r w:rsidRPr="00762850">
              <w:t>45,83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6AB6EA43" w14:textId="77777777" w:rsidR="00270525" w:rsidRPr="00762850" w:rsidRDefault="00270525" w:rsidP="0052192E">
            <w:pPr>
              <w:ind w:left="0" w:hanging="2"/>
              <w:jc w:val="center"/>
            </w:pPr>
            <w:r w:rsidRPr="00762850">
              <w:t>7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06460BB9" w14:textId="77777777" w:rsidR="00270525" w:rsidRPr="00762850" w:rsidRDefault="00270525" w:rsidP="0052192E">
            <w:pPr>
              <w:ind w:left="0" w:hanging="2"/>
              <w:jc w:val="center"/>
            </w:pPr>
            <w:r w:rsidRPr="00762850">
              <w:t>29,17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483C6397" w14:textId="77777777" w:rsidR="00270525" w:rsidRPr="00762850" w:rsidRDefault="00270525" w:rsidP="0052192E">
            <w:pPr>
              <w:ind w:left="0" w:hanging="2"/>
              <w:jc w:val="center"/>
            </w:pPr>
            <w:r w:rsidRPr="00762850">
              <w:t>0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4FC57836" w14:textId="77777777" w:rsidR="00270525" w:rsidRPr="00762850" w:rsidRDefault="00270525" w:rsidP="0052192E">
            <w:pPr>
              <w:ind w:left="0" w:hanging="2"/>
              <w:jc w:val="center"/>
            </w:pPr>
            <w:r w:rsidRPr="00762850">
              <w:t>0,00</w:t>
            </w:r>
          </w:p>
        </w:tc>
      </w:tr>
      <w:tr w:rsidR="00270525" w:rsidRPr="00634251" w14:paraId="532B7E13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04873820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5280C5B7" w14:textId="77777777" w:rsidR="00270525" w:rsidRPr="007B5843" w:rsidRDefault="00270525" w:rsidP="0052192E">
            <w:pPr>
              <w:ind w:left="0" w:hanging="2"/>
            </w:pPr>
            <w:r w:rsidRPr="007B5843">
              <w:t xml:space="preserve">МБОУ </w:t>
            </w:r>
            <w:r>
              <w:t>«</w:t>
            </w:r>
            <w:r w:rsidRPr="007B5843">
              <w:t>Подпорожская СОШ  № 4 им. М.</w:t>
            </w:r>
            <w:r>
              <w:t xml:space="preserve"> </w:t>
            </w:r>
            <w:r w:rsidRPr="007B5843">
              <w:t>Горького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312DF01F" w14:textId="77777777" w:rsidR="00270525" w:rsidRPr="00762850" w:rsidRDefault="00270525" w:rsidP="0052192E">
            <w:pPr>
              <w:ind w:left="0" w:hanging="2"/>
              <w:jc w:val="center"/>
            </w:pPr>
            <w:r w:rsidRPr="00762850">
              <w:t>3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A61ABA7" w14:textId="77777777" w:rsidR="00270525" w:rsidRPr="00762850" w:rsidRDefault="00270525" w:rsidP="0052192E">
            <w:pPr>
              <w:ind w:left="0" w:hanging="2"/>
              <w:jc w:val="center"/>
            </w:pPr>
            <w:r w:rsidRPr="00762850">
              <w:t>25,00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20031012" w14:textId="77777777" w:rsidR="00270525" w:rsidRPr="00762850" w:rsidRDefault="00270525" w:rsidP="0052192E">
            <w:pPr>
              <w:ind w:left="0" w:hanging="2"/>
              <w:jc w:val="center"/>
            </w:pPr>
            <w:r w:rsidRPr="00762850">
              <w:t>4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308C3352" w14:textId="77777777" w:rsidR="00270525" w:rsidRPr="00762850" w:rsidRDefault="00270525" w:rsidP="0052192E">
            <w:pPr>
              <w:ind w:left="0" w:hanging="2"/>
              <w:jc w:val="center"/>
            </w:pPr>
            <w:r w:rsidRPr="00762850">
              <w:t>33,33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0D998DC9" w14:textId="77777777" w:rsidR="00270525" w:rsidRPr="00762850" w:rsidRDefault="00270525" w:rsidP="0052192E">
            <w:pPr>
              <w:ind w:left="0" w:hanging="2"/>
              <w:jc w:val="center"/>
            </w:pPr>
            <w:r w:rsidRPr="00762850">
              <w:t>5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56E105F3" w14:textId="77777777" w:rsidR="00270525" w:rsidRPr="00762850" w:rsidRDefault="00270525" w:rsidP="0052192E">
            <w:pPr>
              <w:ind w:left="0" w:hanging="2"/>
              <w:jc w:val="center"/>
            </w:pPr>
            <w:r w:rsidRPr="00762850">
              <w:t>41,67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11AE2262" w14:textId="77777777" w:rsidR="00270525" w:rsidRPr="00762850" w:rsidRDefault="00270525" w:rsidP="0052192E">
            <w:pPr>
              <w:ind w:left="0" w:hanging="2"/>
              <w:jc w:val="center"/>
            </w:pPr>
            <w:r w:rsidRPr="00762850">
              <w:t>0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6069BAAE" w14:textId="77777777" w:rsidR="00270525" w:rsidRPr="00762850" w:rsidRDefault="00270525" w:rsidP="0052192E">
            <w:pPr>
              <w:ind w:left="0" w:hanging="2"/>
              <w:jc w:val="center"/>
            </w:pPr>
            <w:r w:rsidRPr="00762850">
              <w:t>0,00</w:t>
            </w:r>
          </w:p>
        </w:tc>
      </w:tr>
      <w:tr w:rsidR="00270525" w:rsidRPr="00634251" w14:paraId="550DD60D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46908913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31E78681" w14:textId="77777777" w:rsidR="00270525" w:rsidRPr="007B5843" w:rsidRDefault="00270525" w:rsidP="0052192E">
            <w:pPr>
              <w:ind w:left="0" w:hanging="2"/>
            </w:pPr>
            <w:r w:rsidRPr="007B5843">
              <w:t xml:space="preserve">МБОУ </w:t>
            </w:r>
            <w:r>
              <w:t>«</w:t>
            </w:r>
            <w:r w:rsidRPr="007B5843">
              <w:t>Подпорожская СОШ №</w:t>
            </w:r>
            <w:r>
              <w:t xml:space="preserve"> </w:t>
            </w:r>
            <w:r w:rsidRPr="007B5843">
              <w:t>8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1A1FCC39" w14:textId="77777777" w:rsidR="00270525" w:rsidRPr="00762850" w:rsidRDefault="00270525" w:rsidP="0052192E">
            <w:pPr>
              <w:ind w:left="0" w:hanging="2"/>
              <w:jc w:val="center"/>
            </w:pPr>
            <w:r w:rsidRPr="00762850">
              <w:t>7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50EA5383" w14:textId="77777777" w:rsidR="00270525" w:rsidRPr="00762850" w:rsidRDefault="00270525" w:rsidP="0052192E">
            <w:pPr>
              <w:ind w:left="0" w:hanging="2"/>
              <w:jc w:val="center"/>
            </w:pPr>
            <w:r w:rsidRPr="00762850">
              <w:t>33,33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4892BA42" w14:textId="77777777" w:rsidR="00270525" w:rsidRPr="00762850" w:rsidRDefault="00270525" w:rsidP="0052192E">
            <w:pPr>
              <w:ind w:left="0" w:hanging="2"/>
              <w:jc w:val="center"/>
            </w:pPr>
            <w:r w:rsidRPr="00762850">
              <w:t>8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0003E82" w14:textId="77777777" w:rsidR="00270525" w:rsidRPr="00762850" w:rsidRDefault="00270525" w:rsidP="0052192E">
            <w:pPr>
              <w:ind w:left="0" w:hanging="2"/>
              <w:jc w:val="center"/>
            </w:pPr>
            <w:r w:rsidRPr="00762850">
              <w:t>38,10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646AD478" w14:textId="77777777" w:rsidR="00270525" w:rsidRPr="00762850" w:rsidRDefault="00270525" w:rsidP="0052192E">
            <w:pPr>
              <w:ind w:left="0" w:hanging="2"/>
              <w:jc w:val="center"/>
            </w:pPr>
            <w:r w:rsidRPr="00762850">
              <w:t>6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7165F83A" w14:textId="77777777" w:rsidR="00270525" w:rsidRPr="00762850" w:rsidRDefault="00270525" w:rsidP="0052192E">
            <w:pPr>
              <w:ind w:left="0" w:hanging="2"/>
              <w:jc w:val="center"/>
            </w:pPr>
            <w:r w:rsidRPr="00762850">
              <w:t>28,57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6FF0B3D7" w14:textId="77777777" w:rsidR="00270525" w:rsidRPr="00762850" w:rsidRDefault="00270525" w:rsidP="0052192E">
            <w:pPr>
              <w:ind w:left="0" w:hanging="2"/>
              <w:jc w:val="center"/>
            </w:pPr>
            <w:r w:rsidRPr="00762850">
              <w:t>0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0030392B" w14:textId="77777777" w:rsidR="00270525" w:rsidRPr="00762850" w:rsidRDefault="00270525" w:rsidP="0052192E">
            <w:pPr>
              <w:ind w:left="0" w:hanging="2"/>
              <w:jc w:val="center"/>
            </w:pPr>
            <w:r w:rsidRPr="00762850">
              <w:t>0,00</w:t>
            </w:r>
          </w:p>
        </w:tc>
      </w:tr>
      <w:tr w:rsidR="00270525" w:rsidRPr="00634251" w14:paraId="5D88581C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0ED989BE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4A85F7CB" w14:textId="77777777" w:rsidR="00270525" w:rsidRPr="007B5843" w:rsidRDefault="00270525" w:rsidP="0052192E">
            <w:pPr>
              <w:ind w:left="0" w:hanging="2"/>
            </w:pPr>
            <w:r w:rsidRPr="007B5843">
              <w:t xml:space="preserve">МБОУ </w:t>
            </w:r>
            <w:r>
              <w:t>«</w:t>
            </w:r>
            <w:r w:rsidRPr="007B5843">
              <w:t>Винницкая школа-интернат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10800250" w14:textId="77777777" w:rsidR="00270525" w:rsidRPr="00762850" w:rsidRDefault="00270525" w:rsidP="0052192E">
            <w:pPr>
              <w:ind w:left="0" w:hanging="2"/>
              <w:jc w:val="center"/>
            </w:pPr>
            <w:r w:rsidRPr="00762850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9E56931" w14:textId="77777777" w:rsidR="00270525" w:rsidRPr="00762850" w:rsidRDefault="00270525" w:rsidP="0052192E">
            <w:pPr>
              <w:ind w:left="0" w:hanging="2"/>
              <w:jc w:val="center"/>
            </w:pPr>
            <w:r w:rsidRPr="00762850">
              <w:t>25,00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11014423" w14:textId="77777777" w:rsidR="00270525" w:rsidRPr="00762850" w:rsidRDefault="00270525" w:rsidP="0052192E">
            <w:pPr>
              <w:ind w:left="0" w:hanging="2"/>
              <w:jc w:val="center"/>
            </w:pPr>
            <w:r w:rsidRPr="00762850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789FA331" w14:textId="77777777" w:rsidR="00270525" w:rsidRPr="00762850" w:rsidRDefault="00270525" w:rsidP="0052192E">
            <w:pPr>
              <w:ind w:left="0" w:hanging="2"/>
              <w:jc w:val="center"/>
            </w:pPr>
            <w:r w:rsidRPr="00762850">
              <w:t>50,00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1F447CA6" w14:textId="77777777" w:rsidR="00270525" w:rsidRPr="00762850" w:rsidRDefault="00270525" w:rsidP="0052192E">
            <w:pPr>
              <w:ind w:left="0" w:hanging="2"/>
              <w:jc w:val="center"/>
            </w:pPr>
            <w:r w:rsidRPr="00762850"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216EAAB9" w14:textId="77777777" w:rsidR="00270525" w:rsidRPr="00762850" w:rsidRDefault="00270525" w:rsidP="0052192E">
            <w:pPr>
              <w:ind w:left="0" w:hanging="2"/>
              <w:jc w:val="center"/>
            </w:pPr>
            <w:r w:rsidRPr="00762850"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2D983A73" w14:textId="77777777" w:rsidR="00270525" w:rsidRPr="00762850" w:rsidRDefault="00270525" w:rsidP="0052192E">
            <w:pPr>
              <w:ind w:left="0" w:hanging="2"/>
              <w:jc w:val="center"/>
            </w:pPr>
            <w:r w:rsidRPr="00762850">
              <w:t>1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44070CF1" w14:textId="77777777" w:rsidR="00270525" w:rsidRPr="00762850" w:rsidRDefault="00270525" w:rsidP="0052192E">
            <w:pPr>
              <w:ind w:left="0" w:hanging="2"/>
              <w:jc w:val="center"/>
            </w:pPr>
            <w:r w:rsidRPr="00762850">
              <w:t>25,00</w:t>
            </w:r>
          </w:p>
        </w:tc>
      </w:tr>
      <w:tr w:rsidR="00270525" w:rsidRPr="00634251" w14:paraId="1A3EEA12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52A90CDA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3A5EE980" w14:textId="77777777" w:rsidR="00270525" w:rsidRDefault="00270525" w:rsidP="0052192E">
            <w:pPr>
              <w:ind w:left="0" w:hanging="2"/>
            </w:pPr>
            <w:r w:rsidRPr="007B5843">
              <w:t xml:space="preserve">МБОУ </w:t>
            </w:r>
            <w:r>
              <w:t>«</w:t>
            </w:r>
            <w:r w:rsidRPr="007B5843">
              <w:t>Вознесенский образовательный центр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6630B953" w14:textId="77777777" w:rsidR="00270525" w:rsidRPr="00762850" w:rsidRDefault="00270525" w:rsidP="0052192E">
            <w:pPr>
              <w:ind w:left="0" w:hanging="2"/>
              <w:jc w:val="center"/>
            </w:pPr>
            <w:r w:rsidRPr="00762850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76429F95" w14:textId="77777777" w:rsidR="00270525" w:rsidRPr="00762850" w:rsidRDefault="00270525" w:rsidP="0052192E">
            <w:pPr>
              <w:ind w:left="0" w:hanging="2"/>
              <w:jc w:val="center"/>
            </w:pPr>
            <w:r w:rsidRPr="00762850">
              <w:t>50,00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74F10FB0" w14:textId="77777777" w:rsidR="00270525" w:rsidRPr="00762850" w:rsidRDefault="00270525" w:rsidP="0052192E">
            <w:pPr>
              <w:ind w:left="0" w:hanging="2"/>
              <w:jc w:val="center"/>
            </w:pPr>
            <w:r w:rsidRPr="00762850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5EF3B6D1" w14:textId="77777777" w:rsidR="00270525" w:rsidRPr="00762850" w:rsidRDefault="00270525" w:rsidP="0052192E">
            <w:pPr>
              <w:ind w:left="0" w:hanging="2"/>
              <w:jc w:val="center"/>
            </w:pPr>
            <w:r w:rsidRPr="00762850">
              <w:t>50,00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46B94EB6" w14:textId="77777777" w:rsidR="00270525" w:rsidRPr="00762850" w:rsidRDefault="00270525" w:rsidP="0052192E">
            <w:pPr>
              <w:ind w:left="0" w:hanging="2"/>
              <w:jc w:val="center"/>
            </w:pPr>
            <w:r w:rsidRPr="00762850"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4E0D6D57" w14:textId="77777777" w:rsidR="00270525" w:rsidRPr="00762850" w:rsidRDefault="00270525" w:rsidP="0052192E">
            <w:pPr>
              <w:ind w:left="0" w:hanging="2"/>
              <w:jc w:val="center"/>
            </w:pPr>
            <w:r w:rsidRPr="00762850"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7428788C" w14:textId="77777777" w:rsidR="00270525" w:rsidRPr="00762850" w:rsidRDefault="00270525" w:rsidP="0052192E">
            <w:pPr>
              <w:ind w:left="0" w:hanging="2"/>
              <w:jc w:val="center"/>
            </w:pPr>
            <w:r w:rsidRPr="00762850">
              <w:t>0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4FA579CF" w14:textId="77777777" w:rsidR="00270525" w:rsidRDefault="00270525" w:rsidP="0052192E">
            <w:pPr>
              <w:ind w:left="0" w:hanging="2"/>
              <w:jc w:val="center"/>
            </w:pPr>
            <w:r w:rsidRPr="00762850">
              <w:t>0,00</w:t>
            </w:r>
          </w:p>
        </w:tc>
      </w:tr>
      <w:tr w:rsidR="00270525" w:rsidRPr="00634251" w14:paraId="30D15FDF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7AA66F48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5E080694" w14:textId="77777777" w:rsidR="00270525" w:rsidRPr="00232A4E" w:rsidRDefault="00270525" w:rsidP="0052192E">
            <w:pPr>
              <w:ind w:left="0" w:hanging="2"/>
            </w:pPr>
            <w:r w:rsidRPr="00232A4E">
              <w:t xml:space="preserve">МОУ </w:t>
            </w:r>
            <w:r>
              <w:t>«</w:t>
            </w:r>
            <w:r w:rsidRPr="00232A4E">
              <w:t>СОШ №</w:t>
            </w:r>
            <w:r>
              <w:t xml:space="preserve"> </w:t>
            </w:r>
            <w:r w:rsidRPr="00232A4E">
              <w:t>1</w:t>
            </w:r>
            <w:r>
              <w:t>» г. Приозерска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74F14B7B" w14:textId="77777777" w:rsidR="00270525" w:rsidRPr="005C2AF3" w:rsidRDefault="00270525" w:rsidP="0052192E">
            <w:pPr>
              <w:ind w:left="0" w:hanging="2"/>
              <w:jc w:val="center"/>
            </w:pPr>
            <w:r w:rsidRPr="005C2AF3">
              <w:t>7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67E9A737" w14:textId="77777777" w:rsidR="00270525" w:rsidRPr="005C2AF3" w:rsidRDefault="00270525" w:rsidP="0052192E">
            <w:pPr>
              <w:ind w:left="0" w:hanging="2"/>
              <w:jc w:val="center"/>
            </w:pPr>
            <w:r w:rsidRPr="005C2AF3">
              <w:t>29,17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09C0DAA6" w14:textId="77777777" w:rsidR="00270525" w:rsidRPr="005C2AF3" w:rsidRDefault="00270525" w:rsidP="0052192E">
            <w:pPr>
              <w:ind w:left="0" w:hanging="2"/>
              <w:jc w:val="center"/>
            </w:pPr>
            <w:r w:rsidRPr="005C2AF3">
              <w:t>10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690DAD6" w14:textId="77777777" w:rsidR="00270525" w:rsidRPr="005C2AF3" w:rsidRDefault="00270525" w:rsidP="0052192E">
            <w:pPr>
              <w:ind w:left="0" w:hanging="2"/>
              <w:jc w:val="center"/>
            </w:pPr>
            <w:r w:rsidRPr="005C2AF3">
              <w:t>41,67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3E2816FD" w14:textId="77777777" w:rsidR="00270525" w:rsidRPr="005C2AF3" w:rsidRDefault="00270525" w:rsidP="0052192E">
            <w:pPr>
              <w:ind w:left="0" w:hanging="2"/>
              <w:jc w:val="center"/>
            </w:pPr>
            <w:r w:rsidRPr="005C2AF3">
              <w:t>4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2306BA2F" w14:textId="77777777" w:rsidR="00270525" w:rsidRPr="005C2AF3" w:rsidRDefault="00270525" w:rsidP="0052192E">
            <w:pPr>
              <w:ind w:left="0" w:hanging="2"/>
              <w:jc w:val="center"/>
            </w:pPr>
            <w:r w:rsidRPr="005C2AF3">
              <w:t>16,67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5421617C" w14:textId="77777777" w:rsidR="00270525" w:rsidRPr="005C2AF3" w:rsidRDefault="00270525" w:rsidP="0052192E">
            <w:pPr>
              <w:ind w:left="0" w:hanging="2"/>
              <w:jc w:val="center"/>
            </w:pPr>
            <w:r w:rsidRPr="005C2AF3">
              <w:t>3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1FA5A5AB" w14:textId="77777777" w:rsidR="00270525" w:rsidRPr="005C2AF3" w:rsidRDefault="00270525" w:rsidP="0052192E">
            <w:pPr>
              <w:ind w:left="0" w:hanging="2"/>
              <w:jc w:val="center"/>
            </w:pPr>
            <w:r w:rsidRPr="005C2AF3">
              <w:t>12,50</w:t>
            </w:r>
          </w:p>
        </w:tc>
      </w:tr>
      <w:tr w:rsidR="00270525" w:rsidRPr="00634251" w14:paraId="4D511C22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6B57C42D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210DEE35" w14:textId="77777777" w:rsidR="00270525" w:rsidRPr="00232A4E" w:rsidRDefault="00270525" w:rsidP="0052192E">
            <w:pPr>
              <w:ind w:left="0" w:hanging="2"/>
            </w:pPr>
            <w:r w:rsidRPr="00232A4E">
              <w:t xml:space="preserve">МОУ </w:t>
            </w:r>
            <w:r>
              <w:t>«</w:t>
            </w:r>
            <w:r w:rsidRPr="00232A4E">
              <w:t>СОШ №</w:t>
            </w:r>
            <w:r>
              <w:t xml:space="preserve"> </w:t>
            </w:r>
            <w:r w:rsidRPr="00232A4E">
              <w:t>4</w:t>
            </w:r>
            <w:r>
              <w:t>» г. Приозерска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2E782479" w14:textId="77777777" w:rsidR="00270525" w:rsidRPr="005C2AF3" w:rsidRDefault="00270525" w:rsidP="0052192E">
            <w:pPr>
              <w:ind w:left="0" w:hanging="2"/>
              <w:jc w:val="center"/>
            </w:pPr>
            <w:r w:rsidRPr="005C2AF3">
              <w:t>6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521BF8CB" w14:textId="77777777" w:rsidR="00270525" w:rsidRPr="005C2AF3" w:rsidRDefault="00270525" w:rsidP="0052192E">
            <w:pPr>
              <w:ind w:left="0" w:hanging="2"/>
              <w:jc w:val="center"/>
            </w:pPr>
            <w:r w:rsidRPr="005C2AF3">
              <w:t>27,27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16245E7D" w14:textId="77777777" w:rsidR="00270525" w:rsidRPr="005C2AF3" w:rsidRDefault="00270525" w:rsidP="0052192E">
            <w:pPr>
              <w:ind w:left="0" w:hanging="2"/>
              <w:jc w:val="center"/>
            </w:pPr>
            <w:r w:rsidRPr="005C2AF3">
              <w:t>13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0C49939E" w14:textId="77777777" w:rsidR="00270525" w:rsidRPr="005C2AF3" w:rsidRDefault="00270525" w:rsidP="0052192E">
            <w:pPr>
              <w:ind w:left="0" w:hanging="2"/>
              <w:jc w:val="center"/>
            </w:pPr>
            <w:r w:rsidRPr="005C2AF3">
              <w:t>59,09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7DB0BC55" w14:textId="77777777" w:rsidR="00270525" w:rsidRPr="005C2AF3" w:rsidRDefault="00270525" w:rsidP="0052192E">
            <w:pPr>
              <w:ind w:left="0" w:hanging="2"/>
              <w:jc w:val="center"/>
            </w:pPr>
            <w:r w:rsidRPr="005C2AF3">
              <w:t>1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003601F8" w14:textId="77777777" w:rsidR="00270525" w:rsidRPr="005C2AF3" w:rsidRDefault="00270525" w:rsidP="0052192E">
            <w:pPr>
              <w:ind w:left="0" w:hanging="2"/>
              <w:jc w:val="center"/>
            </w:pPr>
            <w:r w:rsidRPr="005C2AF3">
              <w:t>4,55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32F62896" w14:textId="77777777" w:rsidR="00270525" w:rsidRPr="005C2AF3" w:rsidRDefault="00270525" w:rsidP="0052192E">
            <w:pPr>
              <w:ind w:left="0" w:hanging="2"/>
              <w:jc w:val="center"/>
            </w:pPr>
            <w:r w:rsidRPr="005C2AF3">
              <w:t>2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287FE3C1" w14:textId="77777777" w:rsidR="00270525" w:rsidRPr="005C2AF3" w:rsidRDefault="00270525" w:rsidP="0052192E">
            <w:pPr>
              <w:ind w:left="0" w:hanging="2"/>
              <w:jc w:val="center"/>
            </w:pPr>
            <w:r w:rsidRPr="005C2AF3">
              <w:t>9,09</w:t>
            </w:r>
          </w:p>
        </w:tc>
      </w:tr>
      <w:tr w:rsidR="00270525" w:rsidRPr="00634251" w14:paraId="5680DDBA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3BB126F5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16306058" w14:textId="77777777" w:rsidR="00270525" w:rsidRPr="00232A4E" w:rsidRDefault="00270525" w:rsidP="0052192E">
            <w:pPr>
              <w:ind w:left="0" w:hanging="2"/>
            </w:pPr>
            <w:r w:rsidRPr="00232A4E">
              <w:t xml:space="preserve">МОУ </w:t>
            </w:r>
            <w:r>
              <w:t>«</w:t>
            </w:r>
            <w:r w:rsidRPr="00232A4E">
              <w:t>СОШ №</w:t>
            </w:r>
            <w:r>
              <w:t xml:space="preserve"> </w:t>
            </w:r>
            <w:r w:rsidRPr="00232A4E">
              <w:t>5</w:t>
            </w:r>
            <w:r>
              <w:t>» г. Приозерска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58ECD38E" w14:textId="77777777" w:rsidR="00270525" w:rsidRPr="005C2AF3" w:rsidRDefault="00270525" w:rsidP="0052192E">
            <w:pPr>
              <w:ind w:left="0" w:hanging="2"/>
              <w:jc w:val="center"/>
            </w:pPr>
            <w:r w:rsidRPr="005C2AF3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07CC249" w14:textId="77777777" w:rsidR="00270525" w:rsidRPr="005C2AF3" w:rsidRDefault="00270525" w:rsidP="0052192E">
            <w:pPr>
              <w:ind w:left="0" w:hanging="2"/>
              <w:jc w:val="center"/>
            </w:pPr>
            <w:r w:rsidRPr="005C2AF3">
              <w:t>9,52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1D3619E0" w14:textId="77777777" w:rsidR="00270525" w:rsidRPr="005C2AF3" w:rsidRDefault="00270525" w:rsidP="0052192E">
            <w:pPr>
              <w:ind w:left="0" w:hanging="2"/>
              <w:jc w:val="center"/>
            </w:pPr>
            <w:r w:rsidRPr="005C2AF3">
              <w:t>10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3F8B786C" w14:textId="77777777" w:rsidR="00270525" w:rsidRPr="005C2AF3" w:rsidRDefault="00270525" w:rsidP="0052192E">
            <w:pPr>
              <w:ind w:left="0" w:hanging="2"/>
              <w:jc w:val="center"/>
            </w:pPr>
            <w:r w:rsidRPr="005C2AF3">
              <w:t>47,62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64979D1A" w14:textId="77777777" w:rsidR="00270525" w:rsidRPr="005C2AF3" w:rsidRDefault="00270525" w:rsidP="0052192E">
            <w:pPr>
              <w:ind w:left="0" w:hanging="2"/>
              <w:jc w:val="center"/>
            </w:pPr>
            <w:r w:rsidRPr="005C2AF3">
              <w:t>8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2772CE6E" w14:textId="77777777" w:rsidR="00270525" w:rsidRPr="005C2AF3" w:rsidRDefault="00270525" w:rsidP="0052192E">
            <w:pPr>
              <w:ind w:left="0" w:hanging="2"/>
              <w:jc w:val="center"/>
            </w:pPr>
            <w:r w:rsidRPr="005C2AF3">
              <w:t>38,10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7A661F95" w14:textId="77777777" w:rsidR="00270525" w:rsidRPr="005C2AF3" w:rsidRDefault="00270525" w:rsidP="0052192E">
            <w:pPr>
              <w:ind w:left="0" w:hanging="2"/>
              <w:jc w:val="center"/>
            </w:pPr>
            <w:r w:rsidRPr="005C2AF3">
              <w:t>1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3AD69E3A" w14:textId="77777777" w:rsidR="00270525" w:rsidRPr="005C2AF3" w:rsidRDefault="00270525" w:rsidP="0052192E">
            <w:pPr>
              <w:ind w:left="0" w:hanging="2"/>
              <w:jc w:val="center"/>
            </w:pPr>
            <w:r w:rsidRPr="005C2AF3">
              <w:t>4,76</w:t>
            </w:r>
          </w:p>
        </w:tc>
      </w:tr>
      <w:tr w:rsidR="00270525" w:rsidRPr="00634251" w14:paraId="7875CEF5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28C70D6D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775AD4CD" w14:textId="77777777" w:rsidR="00270525" w:rsidRPr="00232A4E" w:rsidRDefault="00270525" w:rsidP="0052192E">
            <w:pPr>
              <w:ind w:left="0" w:hanging="2"/>
            </w:pPr>
            <w:r w:rsidRPr="00232A4E">
              <w:t xml:space="preserve">МОУ </w:t>
            </w:r>
            <w:r>
              <w:t>«</w:t>
            </w:r>
            <w:proofErr w:type="spellStart"/>
            <w:r w:rsidRPr="00232A4E">
              <w:t>Кузнеченская</w:t>
            </w:r>
            <w:proofErr w:type="spellEnd"/>
            <w:r w:rsidRPr="00232A4E">
              <w:t xml:space="preserve"> СОШ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72A2C43D" w14:textId="77777777" w:rsidR="00270525" w:rsidRPr="005C2AF3" w:rsidRDefault="00270525" w:rsidP="0052192E">
            <w:pPr>
              <w:ind w:left="0" w:hanging="2"/>
              <w:jc w:val="center"/>
            </w:pPr>
            <w:r w:rsidRPr="005C2AF3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694F5D75" w14:textId="77777777" w:rsidR="00270525" w:rsidRPr="005C2AF3" w:rsidRDefault="00270525" w:rsidP="0052192E">
            <w:pPr>
              <w:ind w:left="0" w:hanging="2"/>
              <w:jc w:val="center"/>
            </w:pPr>
            <w:r w:rsidRPr="005C2AF3">
              <w:t>33,33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24C130BD" w14:textId="77777777" w:rsidR="00270525" w:rsidRPr="005C2AF3" w:rsidRDefault="00270525" w:rsidP="0052192E">
            <w:pPr>
              <w:ind w:left="0" w:hanging="2"/>
              <w:jc w:val="center"/>
            </w:pPr>
            <w:r w:rsidRPr="005C2AF3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22779755" w14:textId="77777777" w:rsidR="00270525" w:rsidRPr="005C2AF3" w:rsidRDefault="00270525" w:rsidP="0052192E">
            <w:pPr>
              <w:ind w:left="0" w:hanging="2"/>
              <w:jc w:val="center"/>
            </w:pPr>
            <w:r w:rsidRPr="005C2AF3"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60F55518" w14:textId="77777777" w:rsidR="00270525" w:rsidRPr="005C2AF3" w:rsidRDefault="00270525" w:rsidP="0052192E">
            <w:pPr>
              <w:ind w:left="0" w:hanging="2"/>
              <w:jc w:val="center"/>
            </w:pPr>
            <w:r w:rsidRPr="005C2AF3">
              <w:t>2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3ECE62EB" w14:textId="77777777" w:rsidR="00270525" w:rsidRPr="005C2AF3" w:rsidRDefault="00270525" w:rsidP="0052192E">
            <w:pPr>
              <w:ind w:left="0" w:hanging="2"/>
              <w:jc w:val="center"/>
            </w:pPr>
            <w:r w:rsidRPr="005C2AF3">
              <w:t>66,67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0EB5AC1D" w14:textId="77777777" w:rsidR="00270525" w:rsidRPr="005C2AF3" w:rsidRDefault="00270525" w:rsidP="0052192E">
            <w:pPr>
              <w:ind w:left="0" w:hanging="2"/>
              <w:jc w:val="center"/>
            </w:pPr>
            <w:r w:rsidRPr="005C2AF3">
              <w:t>0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6A9886BC" w14:textId="77777777" w:rsidR="00270525" w:rsidRPr="005C2AF3" w:rsidRDefault="00270525" w:rsidP="0052192E">
            <w:pPr>
              <w:ind w:left="0" w:hanging="2"/>
              <w:jc w:val="center"/>
            </w:pPr>
            <w:r w:rsidRPr="005C2AF3">
              <w:t>0,00</w:t>
            </w:r>
          </w:p>
        </w:tc>
      </w:tr>
      <w:tr w:rsidR="00270525" w:rsidRPr="00634251" w14:paraId="59C97CFD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5A918616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1BD1E837" w14:textId="77777777" w:rsidR="00270525" w:rsidRPr="00232A4E" w:rsidRDefault="00270525" w:rsidP="0052192E">
            <w:pPr>
              <w:ind w:left="0" w:hanging="2"/>
            </w:pPr>
            <w:r w:rsidRPr="00232A4E">
              <w:t xml:space="preserve">МОУ </w:t>
            </w:r>
            <w:r>
              <w:t>«</w:t>
            </w:r>
            <w:proofErr w:type="spellStart"/>
            <w:r w:rsidRPr="00232A4E">
              <w:t>Громовская</w:t>
            </w:r>
            <w:proofErr w:type="spellEnd"/>
            <w:r w:rsidRPr="00232A4E">
              <w:t xml:space="preserve"> СОШ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5EC640DF" w14:textId="77777777" w:rsidR="00270525" w:rsidRPr="005C2AF3" w:rsidRDefault="00270525" w:rsidP="0052192E">
            <w:pPr>
              <w:ind w:left="0" w:hanging="2"/>
              <w:jc w:val="center"/>
            </w:pPr>
            <w:r w:rsidRPr="005C2AF3">
              <w:t>3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76B3A25F" w14:textId="77777777" w:rsidR="00270525" w:rsidRPr="005C2AF3" w:rsidRDefault="00270525" w:rsidP="0052192E">
            <w:pPr>
              <w:ind w:left="0" w:hanging="2"/>
              <w:jc w:val="center"/>
            </w:pPr>
            <w:r w:rsidRPr="005C2AF3">
              <w:t>42,86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6468FDE9" w14:textId="77777777" w:rsidR="00270525" w:rsidRPr="005C2AF3" w:rsidRDefault="00270525" w:rsidP="0052192E">
            <w:pPr>
              <w:ind w:left="0" w:hanging="2"/>
              <w:jc w:val="center"/>
            </w:pPr>
            <w:r w:rsidRPr="005C2AF3">
              <w:t>3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2AE1C6F6" w14:textId="77777777" w:rsidR="00270525" w:rsidRPr="005C2AF3" w:rsidRDefault="00270525" w:rsidP="0052192E">
            <w:pPr>
              <w:ind w:left="0" w:hanging="2"/>
              <w:jc w:val="center"/>
            </w:pPr>
            <w:r w:rsidRPr="005C2AF3">
              <w:t>42,86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329A93C0" w14:textId="77777777" w:rsidR="00270525" w:rsidRPr="005C2AF3" w:rsidRDefault="00270525" w:rsidP="0052192E">
            <w:pPr>
              <w:ind w:left="0" w:hanging="2"/>
              <w:jc w:val="center"/>
            </w:pPr>
            <w:r w:rsidRPr="005C2AF3"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6F22F20E" w14:textId="77777777" w:rsidR="00270525" w:rsidRPr="005C2AF3" w:rsidRDefault="00270525" w:rsidP="0052192E">
            <w:pPr>
              <w:ind w:left="0" w:hanging="2"/>
              <w:jc w:val="center"/>
            </w:pPr>
            <w:r w:rsidRPr="005C2AF3"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2AAD03F7" w14:textId="77777777" w:rsidR="00270525" w:rsidRPr="005C2AF3" w:rsidRDefault="00270525" w:rsidP="0052192E">
            <w:pPr>
              <w:ind w:left="0" w:hanging="2"/>
              <w:jc w:val="center"/>
            </w:pPr>
            <w:r w:rsidRPr="005C2AF3">
              <w:t>1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4A7DDE64" w14:textId="77777777" w:rsidR="00270525" w:rsidRPr="005C2AF3" w:rsidRDefault="00270525" w:rsidP="0052192E">
            <w:pPr>
              <w:ind w:left="0" w:hanging="2"/>
              <w:jc w:val="center"/>
            </w:pPr>
            <w:r w:rsidRPr="005C2AF3">
              <w:t>14,29</w:t>
            </w:r>
          </w:p>
        </w:tc>
      </w:tr>
      <w:tr w:rsidR="00270525" w:rsidRPr="00634251" w14:paraId="4B79850E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21CCEDDF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4DCE566F" w14:textId="77777777" w:rsidR="00270525" w:rsidRPr="00A575E2" w:rsidRDefault="00270525" w:rsidP="0052192E">
            <w:pPr>
              <w:ind w:left="0" w:hanging="2"/>
            </w:pPr>
            <w:r w:rsidRPr="00A575E2">
              <w:t xml:space="preserve">МОУ  </w:t>
            </w:r>
            <w:r>
              <w:t>«</w:t>
            </w:r>
            <w:r w:rsidRPr="00A575E2">
              <w:t>Мичуринская СОШ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7FD6B2AB" w14:textId="77777777" w:rsidR="00270525" w:rsidRPr="005C2AF3" w:rsidRDefault="00270525" w:rsidP="0052192E">
            <w:pPr>
              <w:ind w:left="0" w:hanging="2"/>
              <w:jc w:val="center"/>
            </w:pPr>
            <w:r w:rsidRPr="005C2AF3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6A913BDC" w14:textId="77777777" w:rsidR="00270525" w:rsidRPr="005C2AF3" w:rsidRDefault="00270525" w:rsidP="0052192E">
            <w:pPr>
              <w:ind w:left="0" w:hanging="2"/>
              <w:jc w:val="center"/>
            </w:pPr>
            <w:r w:rsidRPr="005C2AF3">
              <w:t>22,22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60B25CC8" w14:textId="77777777" w:rsidR="00270525" w:rsidRPr="005C2AF3" w:rsidRDefault="00270525" w:rsidP="0052192E">
            <w:pPr>
              <w:ind w:left="0" w:hanging="2"/>
              <w:jc w:val="center"/>
            </w:pPr>
            <w:r w:rsidRPr="005C2AF3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359E5A25" w14:textId="77777777" w:rsidR="00270525" w:rsidRPr="005C2AF3" w:rsidRDefault="00270525" w:rsidP="0052192E">
            <w:pPr>
              <w:ind w:left="0" w:hanging="2"/>
              <w:jc w:val="center"/>
            </w:pPr>
            <w:r w:rsidRPr="005C2AF3">
              <w:t>11,11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16F51017" w14:textId="77777777" w:rsidR="00270525" w:rsidRPr="005C2AF3" w:rsidRDefault="00270525" w:rsidP="0052192E">
            <w:pPr>
              <w:ind w:left="0" w:hanging="2"/>
              <w:jc w:val="center"/>
            </w:pPr>
            <w:r w:rsidRPr="005C2AF3">
              <w:t>4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5277033E" w14:textId="77777777" w:rsidR="00270525" w:rsidRPr="005C2AF3" w:rsidRDefault="00270525" w:rsidP="0052192E">
            <w:pPr>
              <w:ind w:left="0" w:hanging="2"/>
              <w:jc w:val="center"/>
            </w:pPr>
            <w:r w:rsidRPr="005C2AF3">
              <w:t>44,44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3AC446E7" w14:textId="77777777" w:rsidR="00270525" w:rsidRPr="005C2AF3" w:rsidRDefault="00270525" w:rsidP="0052192E">
            <w:pPr>
              <w:ind w:left="0" w:hanging="2"/>
              <w:jc w:val="center"/>
            </w:pPr>
            <w:r w:rsidRPr="005C2AF3">
              <w:t>2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16E0DC8B" w14:textId="77777777" w:rsidR="00270525" w:rsidRPr="005C2AF3" w:rsidRDefault="00270525" w:rsidP="0052192E">
            <w:pPr>
              <w:ind w:left="0" w:hanging="2"/>
              <w:jc w:val="center"/>
            </w:pPr>
            <w:r w:rsidRPr="005C2AF3">
              <w:t>22,22</w:t>
            </w:r>
          </w:p>
        </w:tc>
      </w:tr>
      <w:tr w:rsidR="00270525" w:rsidRPr="00634251" w14:paraId="697CC50B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0FF24BA5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5D4CBF73" w14:textId="77777777" w:rsidR="00270525" w:rsidRPr="00A575E2" w:rsidRDefault="00270525" w:rsidP="0052192E">
            <w:pPr>
              <w:ind w:left="0" w:hanging="2"/>
            </w:pPr>
            <w:r w:rsidRPr="00A575E2">
              <w:t xml:space="preserve">МОУ </w:t>
            </w:r>
            <w:r>
              <w:t>«</w:t>
            </w:r>
            <w:r w:rsidRPr="00A575E2">
              <w:t>Отрадненская СОШ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645975B1" w14:textId="77777777" w:rsidR="00270525" w:rsidRPr="005C2AF3" w:rsidRDefault="00270525" w:rsidP="0052192E">
            <w:pPr>
              <w:ind w:left="0" w:hanging="2"/>
              <w:jc w:val="center"/>
            </w:pPr>
            <w:r w:rsidRPr="005C2AF3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5704FC1D" w14:textId="77777777" w:rsidR="00270525" w:rsidRPr="005C2AF3" w:rsidRDefault="00270525" w:rsidP="0052192E">
            <w:pPr>
              <w:ind w:left="0" w:hanging="2"/>
              <w:jc w:val="center"/>
            </w:pPr>
            <w:r w:rsidRPr="005C2AF3">
              <w:t>66,67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7548C531" w14:textId="77777777" w:rsidR="00270525" w:rsidRPr="005C2AF3" w:rsidRDefault="00270525" w:rsidP="0052192E">
            <w:pPr>
              <w:ind w:left="0" w:hanging="2"/>
              <w:jc w:val="center"/>
            </w:pPr>
            <w:r w:rsidRPr="005C2AF3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03C1CEC8" w14:textId="77777777" w:rsidR="00270525" w:rsidRPr="005C2AF3" w:rsidRDefault="00270525" w:rsidP="0052192E">
            <w:pPr>
              <w:ind w:left="0" w:hanging="2"/>
              <w:jc w:val="center"/>
            </w:pPr>
            <w:r w:rsidRPr="005C2AF3">
              <w:t>33,33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3D268A60" w14:textId="77777777" w:rsidR="00270525" w:rsidRPr="005C2AF3" w:rsidRDefault="00270525" w:rsidP="0052192E">
            <w:pPr>
              <w:ind w:left="0" w:hanging="2"/>
              <w:jc w:val="center"/>
            </w:pPr>
            <w:r w:rsidRPr="005C2AF3"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0A9755CD" w14:textId="77777777" w:rsidR="00270525" w:rsidRPr="005C2AF3" w:rsidRDefault="00270525" w:rsidP="0052192E">
            <w:pPr>
              <w:ind w:left="0" w:hanging="2"/>
              <w:jc w:val="center"/>
            </w:pPr>
            <w:r w:rsidRPr="005C2AF3"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6AC3538A" w14:textId="77777777" w:rsidR="00270525" w:rsidRPr="005C2AF3" w:rsidRDefault="00270525" w:rsidP="0052192E">
            <w:pPr>
              <w:ind w:left="0" w:hanging="2"/>
              <w:jc w:val="center"/>
            </w:pPr>
            <w:r w:rsidRPr="005C2AF3">
              <w:t>0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6268CC91" w14:textId="77777777" w:rsidR="00270525" w:rsidRPr="005C2AF3" w:rsidRDefault="00270525" w:rsidP="0052192E">
            <w:pPr>
              <w:ind w:left="0" w:hanging="2"/>
              <w:jc w:val="center"/>
            </w:pPr>
            <w:r w:rsidRPr="005C2AF3">
              <w:t>0,00</w:t>
            </w:r>
          </w:p>
        </w:tc>
      </w:tr>
      <w:tr w:rsidR="00270525" w:rsidRPr="00634251" w14:paraId="7E784041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72A02630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04E5EE8F" w14:textId="77777777" w:rsidR="00270525" w:rsidRPr="00A575E2" w:rsidRDefault="00270525" w:rsidP="0052192E">
            <w:pPr>
              <w:ind w:left="0" w:hanging="2"/>
            </w:pPr>
            <w:r w:rsidRPr="00A575E2">
              <w:t xml:space="preserve">МОУ </w:t>
            </w:r>
            <w:r>
              <w:t>«</w:t>
            </w:r>
            <w:r w:rsidRPr="00A575E2">
              <w:t>Петровская СОШ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03FDA5D1" w14:textId="77777777" w:rsidR="00270525" w:rsidRPr="005C2AF3" w:rsidRDefault="00270525" w:rsidP="0052192E">
            <w:pPr>
              <w:ind w:left="0" w:hanging="2"/>
              <w:jc w:val="center"/>
            </w:pPr>
            <w:r w:rsidRPr="005C2AF3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34CEE971" w14:textId="77777777" w:rsidR="00270525" w:rsidRPr="005C2AF3" w:rsidRDefault="00270525" w:rsidP="0052192E">
            <w:pPr>
              <w:ind w:left="0" w:hanging="2"/>
              <w:jc w:val="center"/>
            </w:pPr>
            <w:r w:rsidRPr="005C2AF3"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00DE5578" w14:textId="77777777" w:rsidR="00270525" w:rsidRPr="005C2AF3" w:rsidRDefault="00270525" w:rsidP="0052192E">
            <w:pPr>
              <w:ind w:left="0" w:hanging="2"/>
              <w:jc w:val="center"/>
            </w:pPr>
            <w:r w:rsidRPr="005C2AF3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6C817FA8" w14:textId="77777777" w:rsidR="00270525" w:rsidRPr="005C2AF3" w:rsidRDefault="00270525" w:rsidP="0052192E">
            <w:pPr>
              <w:ind w:left="0" w:hanging="2"/>
              <w:jc w:val="center"/>
            </w:pPr>
            <w:r w:rsidRPr="005C2AF3">
              <w:t>100,00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3F0B5089" w14:textId="77777777" w:rsidR="00270525" w:rsidRPr="005C2AF3" w:rsidRDefault="00270525" w:rsidP="0052192E">
            <w:pPr>
              <w:ind w:left="0" w:hanging="2"/>
              <w:jc w:val="center"/>
            </w:pPr>
            <w:r w:rsidRPr="005C2AF3"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301D6A6B" w14:textId="77777777" w:rsidR="00270525" w:rsidRPr="005C2AF3" w:rsidRDefault="00270525" w:rsidP="0052192E">
            <w:pPr>
              <w:ind w:left="0" w:hanging="2"/>
              <w:jc w:val="center"/>
            </w:pPr>
            <w:r w:rsidRPr="005C2AF3"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73884BC2" w14:textId="77777777" w:rsidR="00270525" w:rsidRPr="005C2AF3" w:rsidRDefault="00270525" w:rsidP="0052192E">
            <w:pPr>
              <w:ind w:left="0" w:hanging="2"/>
              <w:jc w:val="center"/>
            </w:pPr>
            <w:r w:rsidRPr="005C2AF3">
              <w:t>0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4ECF36DB" w14:textId="77777777" w:rsidR="00270525" w:rsidRPr="005C2AF3" w:rsidRDefault="00270525" w:rsidP="0052192E">
            <w:pPr>
              <w:ind w:left="0" w:hanging="2"/>
              <w:jc w:val="center"/>
            </w:pPr>
            <w:r w:rsidRPr="005C2AF3">
              <w:t>0,00</w:t>
            </w:r>
          </w:p>
        </w:tc>
      </w:tr>
      <w:tr w:rsidR="00270525" w:rsidRPr="00634251" w14:paraId="46CA3BC9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6645EF81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2402054D" w14:textId="77777777" w:rsidR="00270525" w:rsidRPr="00A575E2" w:rsidRDefault="00270525" w:rsidP="0052192E">
            <w:pPr>
              <w:ind w:left="0" w:hanging="2"/>
            </w:pPr>
            <w:r w:rsidRPr="00A575E2">
              <w:t xml:space="preserve">МОУ </w:t>
            </w:r>
            <w:r>
              <w:t>«</w:t>
            </w:r>
            <w:proofErr w:type="spellStart"/>
            <w:r w:rsidRPr="00A575E2">
              <w:t>Раздольская</w:t>
            </w:r>
            <w:proofErr w:type="spellEnd"/>
            <w:r w:rsidRPr="00A575E2">
              <w:t xml:space="preserve"> СОШ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7C9221DA" w14:textId="77777777" w:rsidR="00270525" w:rsidRPr="005C2AF3" w:rsidRDefault="00270525" w:rsidP="0052192E">
            <w:pPr>
              <w:ind w:left="0" w:hanging="2"/>
              <w:jc w:val="center"/>
            </w:pPr>
            <w:r w:rsidRPr="005C2AF3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0D29A1F5" w14:textId="77777777" w:rsidR="00270525" w:rsidRPr="005C2AF3" w:rsidRDefault="00270525" w:rsidP="0052192E">
            <w:pPr>
              <w:ind w:left="0" w:hanging="2"/>
              <w:jc w:val="center"/>
            </w:pPr>
            <w:r w:rsidRPr="005C2AF3"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1136EDED" w14:textId="77777777" w:rsidR="00270525" w:rsidRPr="005C2AF3" w:rsidRDefault="00270525" w:rsidP="0052192E">
            <w:pPr>
              <w:ind w:left="0" w:hanging="2"/>
              <w:jc w:val="center"/>
            </w:pPr>
            <w:r w:rsidRPr="005C2AF3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0352603D" w14:textId="77777777" w:rsidR="00270525" w:rsidRPr="005C2AF3" w:rsidRDefault="00270525" w:rsidP="0052192E">
            <w:pPr>
              <w:ind w:left="0" w:hanging="2"/>
              <w:jc w:val="center"/>
            </w:pPr>
            <w:r w:rsidRPr="005C2AF3">
              <w:t>100,00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0A42AE0C" w14:textId="77777777" w:rsidR="00270525" w:rsidRPr="005C2AF3" w:rsidRDefault="00270525" w:rsidP="0052192E">
            <w:pPr>
              <w:ind w:left="0" w:hanging="2"/>
              <w:jc w:val="center"/>
            </w:pPr>
            <w:r w:rsidRPr="005C2AF3"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3B1BCA72" w14:textId="77777777" w:rsidR="00270525" w:rsidRPr="005C2AF3" w:rsidRDefault="00270525" w:rsidP="0052192E">
            <w:pPr>
              <w:ind w:left="0" w:hanging="2"/>
              <w:jc w:val="center"/>
            </w:pPr>
            <w:r w:rsidRPr="005C2AF3"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343237D8" w14:textId="77777777" w:rsidR="00270525" w:rsidRPr="005C2AF3" w:rsidRDefault="00270525" w:rsidP="0052192E">
            <w:pPr>
              <w:ind w:left="0" w:hanging="2"/>
              <w:jc w:val="center"/>
            </w:pPr>
            <w:r w:rsidRPr="005C2AF3">
              <w:t>0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05952C1E" w14:textId="77777777" w:rsidR="00270525" w:rsidRPr="005C2AF3" w:rsidRDefault="00270525" w:rsidP="0052192E">
            <w:pPr>
              <w:ind w:left="0" w:hanging="2"/>
              <w:jc w:val="center"/>
            </w:pPr>
            <w:r w:rsidRPr="005C2AF3">
              <w:t>0,00</w:t>
            </w:r>
          </w:p>
        </w:tc>
      </w:tr>
      <w:tr w:rsidR="00270525" w:rsidRPr="00634251" w14:paraId="455C3F74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57647365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43ABE0AD" w14:textId="77777777" w:rsidR="00270525" w:rsidRPr="00A575E2" w:rsidRDefault="00270525" w:rsidP="0052192E">
            <w:pPr>
              <w:ind w:left="0" w:hanging="2"/>
            </w:pPr>
            <w:r w:rsidRPr="00A575E2">
              <w:t xml:space="preserve">МОУ </w:t>
            </w:r>
            <w:r>
              <w:t>«</w:t>
            </w:r>
            <w:r w:rsidRPr="00A575E2">
              <w:t>Сосновский ЦО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33D737C5" w14:textId="77777777" w:rsidR="00270525" w:rsidRPr="005C2AF3" w:rsidRDefault="00270525" w:rsidP="0052192E">
            <w:pPr>
              <w:ind w:left="0" w:hanging="2"/>
              <w:jc w:val="center"/>
            </w:pPr>
            <w:r w:rsidRPr="005C2AF3">
              <w:t>14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6283621F" w14:textId="77777777" w:rsidR="00270525" w:rsidRPr="005C2AF3" w:rsidRDefault="00270525" w:rsidP="0052192E">
            <w:pPr>
              <w:ind w:left="0" w:hanging="2"/>
              <w:jc w:val="center"/>
            </w:pPr>
            <w:r w:rsidRPr="005C2AF3">
              <w:t>48,28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65582C21" w14:textId="77777777" w:rsidR="00270525" w:rsidRPr="005C2AF3" w:rsidRDefault="00270525" w:rsidP="0052192E">
            <w:pPr>
              <w:ind w:left="0" w:hanging="2"/>
              <w:jc w:val="center"/>
            </w:pPr>
            <w:r w:rsidRPr="005C2AF3">
              <w:t>10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02A1EB46" w14:textId="77777777" w:rsidR="00270525" w:rsidRPr="005C2AF3" w:rsidRDefault="00270525" w:rsidP="0052192E">
            <w:pPr>
              <w:ind w:left="0" w:hanging="2"/>
              <w:jc w:val="center"/>
            </w:pPr>
            <w:r w:rsidRPr="005C2AF3">
              <w:t>34,48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18CB8485" w14:textId="77777777" w:rsidR="00270525" w:rsidRPr="005C2AF3" w:rsidRDefault="00270525" w:rsidP="0052192E">
            <w:pPr>
              <w:ind w:left="0" w:hanging="2"/>
              <w:jc w:val="center"/>
            </w:pPr>
            <w:r w:rsidRPr="005C2AF3">
              <w:t>3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52A79C9D" w14:textId="77777777" w:rsidR="00270525" w:rsidRPr="005C2AF3" w:rsidRDefault="00270525" w:rsidP="0052192E">
            <w:pPr>
              <w:ind w:left="0" w:hanging="2"/>
              <w:jc w:val="center"/>
            </w:pPr>
            <w:r w:rsidRPr="005C2AF3">
              <w:t>10,34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033009A8" w14:textId="77777777" w:rsidR="00270525" w:rsidRPr="005C2AF3" w:rsidRDefault="00270525" w:rsidP="0052192E">
            <w:pPr>
              <w:ind w:left="0" w:hanging="2"/>
              <w:jc w:val="center"/>
            </w:pPr>
            <w:r w:rsidRPr="005C2AF3">
              <w:t>2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64EF249B" w14:textId="77777777" w:rsidR="00270525" w:rsidRPr="005C2AF3" w:rsidRDefault="00270525" w:rsidP="0052192E">
            <w:pPr>
              <w:ind w:left="0" w:hanging="2"/>
              <w:jc w:val="center"/>
            </w:pPr>
            <w:r w:rsidRPr="005C2AF3">
              <w:t>6,90</w:t>
            </w:r>
          </w:p>
        </w:tc>
      </w:tr>
      <w:tr w:rsidR="00270525" w:rsidRPr="00634251" w14:paraId="2EAFAE9E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7EFB1A41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022B3D02" w14:textId="77777777" w:rsidR="00270525" w:rsidRDefault="00270525" w:rsidP="0052192E">
            <w:pPr>
              <w:ind w:left="0" w:hanging="2"/>
            </w:pPr>
            <w:r w:rsidRPr="00A575E2">
              <w:t xml:space="preserve">МОУ </w:t>
            </w:r>
            <w:r>
              <w:t>«</w:t>
            </w:r>
            <w:proofErr w:type="spellStart"/>
            <w:r w:rsidRPr="00A575E2">
              <w:t>Шумиловская</w:t>
            </w:r>
            <w:proofErr w:type="spellEnd"/>
            <w:r w:rsidRPr="00A575E2">
              <w:t xml:space="preserve"> СОШ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4FD01FE9" w14:textId="77777777" w:rsidR="00270525" w:rsidRPr="005C2AF3" w:rsidRDefault="00270525" w:rsidP="0052192E">
            <w:pPr>
              <w:ind w:left="0" w:hanging="2"/>
              <w:jc w:val="center"/>
            </w:pPr>
            <w:r w:rsidRPr="005C2AF3">
              <w:t>4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7E651199" w14:textId="77777777" w:rsidR="00270525" w:rsidRPr="005C2AF3" w:rsidRDefault="00270525" w:rsidP="0052192E">
            <w:pPr>
              <w:ind w:left="0" w:hanging="2"/>
              <w:jc w:val="center"/>
            </w:pPr>
            <w:r w:rsidRPr="005C2AF3">
              <w:t>40,00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06611744" w14:textId="77777777" w:rsidR="00270525" w:rsidRPr="005C2AF3" w:rsidRDefault="00270525" w:rsidP="0052192E">
            <w:pPr>
              <w:ind w:left="0" w:hanging="2"/>
              <w:jc w:val="center"/>
            </w:pPr>
            <w:r w:rsidRPr="005C2AF3">
              <w:t>5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55C648C5" w14:textId="77777777" w:rsidR="00270525" w:rsidRPr="005C2AF3" w:rsidRDefault="00270525" w:rsidP="0052192E">
            <w:pPr>
              <w:ind w:left="0" w:hanging="2"/>
              <w:jc w:val="center"/>
            </w:pPr>
            <w:r w:rsidRPr="005C2AF3">
              <w:t>50,00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32E288D5" w14:textId="77777777" w:rsidR="00270525" w:rsidRPr="005C2AF3" w:rsidRDefault="00270525" w:rsidP="0052192E">
            <w:pPr>
              <w:ind w:left="0" w:hanging="2"/>
              <w:jc w:val="center"/>
            </w:pPr>
            <w:r w:rsidRPr="005C2AF3"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37A80FFF" w14:textId="77777777" w:rsidR="00270525" w:rsidRPr="005C2AF3" w:rsidRDefault="00270525" w:rsidP="0052192E">
            <w:pPr>
              <w:ind w:left="0" w:hanging="2"/>
              <w:jc w:val="center"/>
            </w:pPr>
            <w:r w:rsidRPr="005C2AF3"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457A8174" w14:textId="77777777" w:rsidR="00270525" w:rsidRPr="005C2AF3" w:rsidRDefault="00270525" w:rsidP="0052192E">
            <w:pPr>
              <w:ind w:left="0" w:hanging="2"/>
              <w:jc w:val="center"/>
            </w:pPr>
            <w:r w:rsidRPr="005C2AF3">
              <w:t>1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07C5147D" w14:textId="77777777" w:rsidR="00270525" w:rsidRDefault="00270525" w:rsidP="0052192E">
            <w:pPr>
              <w:ind w:left="0" w:hanging="2"/>
              <w:jc w:val="center"/>
            </w:pPr>
            <w:r w:rsidRPr="005C2AF3">
              <w:t>10,00</w:t>
            </w:r>
          </w:p>
        </w:tc>
      </w:tr>
      <w:tr w:rsidR="00270525" w:rsidRPr="00634251" w14:paraId="7478FC12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24CAA783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0D890457" w14:textId="77777777" w:rsidR="00270525" w:rsidRPr="00E473AF" w:rsidRDefault="00270525" w:rsidP="0052192E">
            <w:pPr>
              <w:ind w:left="0" w:hanging="2"/>
            </w:pPr>
            <w:r w:rsidRPr="00E473AF">
              <w:t xml:space="preserve">МОУ </w:t>
            </w:r>
            <w:r>
              <w:t>«</w:t>
            </w:r>
            <w:r w:rsidRPr="00E473AF">
              <w:t>Сланцевская СОШ №1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5C78367A" w14:textId="77777777" w:rsidR="00270525" w:rsidRPr="00F9435D" w:rsidRDefault="00270525" w:rsidP="0052192E">
            <w:pPr>
              <w:ind w:left="0" w:hanging="2"/>
              <w:jc w:val="center"/>
            </w:pPr>
            <w:r w:rsidRPr="00F9435D">
              <w:t>3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0ACEBAFE" w14:textId="77777777" w:rsidR="00270525" w:rsidRPr="00F9435D" w:rsidRDefault="00270525" w:rsidP="0052192E">
            <w:pPr>
              <w:ind w:left="0" w:hanging="2"/>
              <w:jc w:val="center"/>
            </w:pPr>
            <w:r w:rsidRPr="00F9435D">
              <w:t>14,29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37E85F7E" w14:textId="77777777" w:rsidR="00270525" w:rsidRPr="00F9435D" w:rsidRDefault="00270525" w:rsidP="0052192E">
            <w:pPr>
              <w:ind w:left="0" w:hanging="2"/>
              <w:jc w:val="center"/>
            </w:pPr>
            <w:r w:rsidRPr="00F9435D">
              <w:t>9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68A4279B" w14:textId="77777777" w:rsidR="00270525" w:rsidRPr="00F9435D" w:rsidRDefault="00270525" w:rsidP="0052192E">
            <w:pPr>
              <w:ind w:left="0" w:hanging="2"/>
              <w:jc w:val="center"/>
            </w:pPr>
            <w:r w:rsidRPr="00F9435D">
              <w:t>42,86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7C906668" w14:textId="77777777" w:rsidR="00270525" w:rsidRPr="00F9435D" w:rsidRDefault="00270525" w:rsidP="0052192E">
            <w:pPr>
              <w:ind w:left="0" w:hanging="2"/>
              <w:jc w:val="center"/>
            </w:pPr>
            <w:r w:rsidRPr="00F9435D">
              <w:t>6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4AB5A2B6" w14:textId="77777777" w:rsidR="00270525" w:rsidRPr="00F9435D" w:rsidRDefault="00270525" w:rsidP="0052192E">
            <w:pPr>
              <w:ind w:left="0" w:hanging="2"/>
              <w:jc w:val="center"/>
            </w:pPr>
            <w:r w:rsidRPr="00F9435D">
              <w:t>28,57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352FEE6B" w14:textId="77777777" w:rsidR="00270525" w:rsidRPr="00F9435D" w:rsidRDefault="00270525" w:rsidP="0052192E">
            <w:pPr>
              <w:ind w:left="0" w:hanging="2"/>
              <w:jc w:val="center"/>
            </w:pPr>
            <w:r w:rsidRPr="00F9435D">
              <w:t>3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0ADA5198" w14:textId="77777777" w:rsidR="00270525" w:rsidRPr="00F9435D" w:rsidRDefault="00270525" w:rsidP="0052192E">
            <w:pPr>
              <w:ind w:left="0" w:hanging="2"/>
              <w:jc w:val="center"/>
            </w:pPr>
            <w:r w:rsidRPr="00F9435D">
              <w:t>14,29</w:t>
            </w:r>
          </w:p>
        </w:tc>
      </w:tr>
      <w:tr w:rsidR="00270525" w:rsidRPr="00634251" w14:paraId="70D9CC5F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606B4628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0E6F63E5" w14:textId="77777777" w:rsidR="00270525" w:rsidRPr="00E473AF" w:rsidRDefault="00270525" w:rsidP="0052192E">
            <w:pPr>
              <w:ind w:left="0" w:hanging="2"/>
            </w:pPr>
            <w:r w:rsidRPr="00E473AF">
              <w:t xml:space="preserve">МОУ </w:t>
            </w:r>
            <w:r>
              <w:t>«</w:t>
            </w:r>
            <w:r w:rsidRPr="00E473AF">
              <w:t>Сланцевская СОШ №2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6258093A" w14:textId="77777777" w:rsidR="00270525" w:rsidRPr="00F9435D" w:rsidRDefault="00270525" w:rsidP="0052192E">
            <w:pPr>
              <w:ind w:left="0" w:hanging="2"/>
              <w:jc w:val="center"/>
            </w:pPr>
            <w:r w:rsidRPr="00F9435D">
              <w:t>3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6666E962" w14:textId="77777777" w:rsidR="00270525" w:rsidRPr="00F9435D" w:rsidRDefault="00270525" w:rsidP="0052192E">
            <w:pPr>
              <w:ind w:left="0" w:hanging="2"/>
              <w:jc w:val="center"/>
            </w:pPr>
            <w:r w:rsidRPr="00F9435D">
              <w:t>23,08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15144359" w14:textId="77777777" w:rsidR="00270525" w:rsidRPr="00F9435D" w:rsidRDefault="00270525" w:rsidP="0052192E">
            <w:pPr>
              <w:ind w:left="0" w:hanging="2"/>
              <w:jc w:val="center"/>
            </w:pPr>
            <w:r w:rsidRPr="00F9435D">
              <w:t>4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56872A4" w14:textId="77777777" w:rsidR="00270525" w:rsidRPr="00F9435D" w:rsidRDefault="00270525" w:rsidP="0052192E">
            <w:pPr>
              <w:ind w:left="0" w:hanging="2"/>
              <w:jc w:val="center"/>
            </w:pPr>
            <w:r w:rsidRPr="00F9435D">
              <w:t>30,77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5302D817" w14:textId="77777777" w:rsidR="00270525" w:rsidRPr="00F9435D" w:rsidRDefault="00270525" w:rsidP="0052192E">
            <w:pPr>
              <w:ind w:left="0" w:hanging="2"/>
              <w:jc w:val="center"/>
            </w:pPr>
            <w:r w:rsidRPr="00F9435D">
              <w:t>4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2F28D461" w14:textId="77777777" w:rsidR="00270525" w:rsidRPr="00F9435D" w:rsidRDefault="00270525" w:rsidP="0052192E">
            <w:pPr>
              <w:ind w:left="0" w:hanging="2"/>
              <w:jc w:val="center"/>
            </w:pPr>
            <w:r w:rsidRPr="00F9435D">
              <w:t>30,77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4C6867E7" w14:textId="77777777" w:rsidR="00270525" w:rsidRPr="00F9435D" w:rsidRDefault="00270525" w:rsidP="0052192E">
            <w:pPr>
              <w:ind w:left="0" w:hanging="2"/>
              <w:jc w:val="center"/>
            </w:pPr>
            <w:r w:rsidRPr="00F9435D">
              <w:t>2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5C66DA83" w14:textId="77777777" w:rsidR="00270525" w:rsidRPr="00F9435D" w:rsidRDefault="00270525" w:rsidP="0052192E">
            <w:pPr>
              <w:ind w:left="0" w:hanging="2"/>
              <w:jc w:val="center"/>
            </w:pPr>
            <w:r w:rsidRPr="00F9435D">
              <w:t>15,38</w:t>
            </w:r>
          </w:p>
        </w:tc>
      </w:tr>
      <w:tr w:rsidR="00270525" w:rsidRPr="00634251" w14:paraId="5421508E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6E825138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1872C32A" w14:textId="77777777" w:rsidR="00270525" w:rsidRPr="00E473AF" w:rsidRDefault="00270525" w:rsidP="0052192E">
            <w:pPr>
              <w:ind w:left="0" w:hanging="2"/>
            </w:pPr>
            <w:r w:rsidRPr="00E473AF">
              <w:t xml:space="preserve">МОУ </w:t>
            </w:r>
            <w:r>
              <w:t>«</w:t>
            </w:r>
            <w:r w:rsidRPr="00E473AF">
              <w:t>Сланцевская СОШ №3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05B5D271" w14:textId="77777777" w:rsidR="00270525" w:rsidRPr="00F9435D" w:rsidRDefault="00270525" w:rsidP="0052192E">
            <w:pPr>
              <w:ind w:left="0" w:hanging="2"/>
              <w:jc w:val="center"/>
            </w:pPr>
            <w:r w:rsidRPr="00F9435D">
              <w:t>4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2B56E4A9" w14:textId="77777777" w:rsidR="00270525" w:rsidRPr="00F9435D" w:rsidRDefault="00270525" w:rsidP="0052192E">
            <w:pPr>
              <w:ind w:left="0" w:hanging="2"/>
              <w:jc w:val="center"/>
            </w:pPr>
            <w:r w:rsidRPr="00F9435D">
              <w:t>21,05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3F8EF64B" w14:textId="77777777" w:rsidR="00270525" w:rsidRPr="00F9435D" w:rsidRDefault="00270525" w:rsidP="0052192E">
            <w:pPr>
              <w:ind w:left="0" w:hanging="2"/>
              <w:jc w:val="center"/>
            </w:pPr>
            <w:r w:rsidRPr="00F9435D">
              <w:t>8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6A8B7F59" w14:textId="77777777" w:rsidR="00270525" w:rsidRPr="00F9435D" w:rsidRDefault="00270525" w:rsidP="0052192E">
            <w:pPr>
              <w:ind w:left="0" w:hanging="2"/>
              <w:jc w:val="center"/>
            </w:pPr>
            <w:r w:rsidRPr="00F9435D">
              <w:t>42,11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04A16CF3" w14:textId="77777777" w:rsidR="00270525" w:rsidRPr="00F9435D" w:rsidRDefault="00270525" w:rsidP="0052192E">
            <w:pPr>
              <w:ind w:left="0" w:hanging="2"/>
              <w:jc w:val="center"/>
            </w:pPr>
            <w:r w:rsidRPr="00F9435D">
              <w:t>4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3FDD642B" w14:textId="77777777" w:rsidR="00270525" w:rsidRPr="00F9435D" w:rsidRDefault="00270525" w:rsidP="0052192E">
            <w:pPr>
              <w:ind w:left="0" w:hanging="2"/>
              <w:jc w:val="center"/>
            </w:pPr>
            <w:r w:rsidRPr="00F9435D">
              <w:t>21,05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2B58A0CF" w14:textId="77777777" w:rsidR="00270525" w:rsidRPr="00F9435D" w:rsidRDefault="00270525" w:rsidP="0052192E">
            <w:pPr>
              <w:ind w:left="0" w:hanging="2"/>
              <w:jc w:val="center"/>
            </w:pPr>
            <w:r w:rsidRPr="00F9435D">
              <w:t>3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021E0137" w14:textId="77777777" w:rsidR="00270525" w:rsidRPr="00F9435D" w:rsidRDefault="00270525" w:rsidP="0052192E">
            <w:pPr>
              <w:ind w:left="0" w:hanging="2"/>
              <w:jc w:val="center"/>
            </w:pPr>
            <w:r w:rsidRPr="00F9435D">
              <w:t>15,79</w:t>
            </w:r>
          </w:p>
        </w:tc>
      </w:tr>
      <w:tr w:rsidR="00270525" w:rsidRPr="00634251" w14:paraId="6062A418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1D1C2C8F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5CE633AD" w14:textId="77777777" w:rsidR="00270525" w:rsidRPr="00E473AF" w:rsidRDefault="00270525" w:rsidP="0052192E">
            <w:pPr>
              <w:ind w:left="0" w:hanging="2"/>
            </w:pPr>
            <w:r w:rsidRPr="00E473AF">
              <w:t xml:space="preserve">МОУ </w:t>
            </w:r>
            <w:r>
              <w:t>«</w:t>
            </w:r>
            <w:r w:rsidRPr="00E473AF">
              <w:t>Сланцевская СОШ № 6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065969DD" w14:textId="77777777" w:rsidR="00270525" w:rsidRPr="00F9435D" w:rsidRDefault="00270525" w:rsidP="0052192E">
            <w:pPr>
              <w:ind w:left="0" w:hanging="2"/>
              <w:jc w:val="center"/>
            </w:pPr>
            <w:r w:rsidRPr="00F9435D">
              <w:t>3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2F3EF9FC" w14:textId="77777777" w:rsidR="00270525" w:rsidRPr="00F9435D" w:rsidRDefault="00270525" w:rsidP="0052192E">
            <w:pPr>
              <w:ind w:left="0" w:hanging="2"/>
              <w:jc w:val="center"/>
            </w:pPr>
            <w:r w:rsidRPr="00F9435D">
              <w:t>17,65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1E0902F4" w14:textId="77777777" w:rsidR="00270525" w:rsidRPr="00F9435D" w:rsidRDefault="00270525" w:rsidP="0052192E">
            <w:pPr>
              <w:ind w:left="0" w:hanging="2"/>
              <w:jc w:val="center"/>
            </w:pPr>
            <w:r w:rsidRPr="00F9435D">
              <w:t>9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5AC30C47" w14:textId="77777777" w:rsidR="00270525" w:rsidRPr="00F9435D" w:rsidRDefault="00270525" w:rsidP="0052192E">
            <w:pPr>
              <w:ind w:left="0" w:hanging="2"/>
              <w:jc w:val="center"/>
            </w:pPr>
            <w:r w:rsidRPr="00F9435D">
              <w:t>52,94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07BADE22" w14:textId="77777777" w:rsidR="00270525" w:rsidRPr="00F9435D" w:rsidRDefault="00270525" w:rsidP="0052192E">
            <w:pPr>
              <w:ind w:left="0" w:hanging="2"/>
              <w:jc w:val="center"/>
            </w:pPr>
            <w:r w:rsidRPr="00F9435D">
              <w:t>5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26E865C4" w14:textId="77777777" w:rsidR="00270525" w:rsidRPr="00F9435D" w:rsidRDefault="00270525" w:rsidP="0052192E">
            <w:pPr>
              <w:ind w:left="0" w:hanging="2"/>
              <w:jc w:val="center"/>
            </w:pPr>
            <w:r w:rsidRPr="00F9435D">
              <w:t>29,41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3C94D882" w14:textId="77777777" w:rsidR="00270525" w:rsidRPr="00F9435D" w:rsidRDefault="00270525" w:rsidP="0052192E">
            <w:pPr>
              <w:ind w:left="0" w:hanging="2"/>
              <w:jc w:val="center"/>
            </w:pPr>
            <w:r w:rsidRPr="00F9435D">
              <w:t>0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3542D7EE" w14:textId="77777777" w:rsidR="00270525" w:rsidRDefault="00270525" w:rsidP="0052192E">
            <w:pPr>
              <w:ind w:left="0" w:hanging="2"/>
              <w:jc w:val="center"/>
            </w:pPr>
            <w:r w:rsidRPr="00F9435D">
              <w:t>0,00</w:t>
            </w:r>
          </w:p>
        </w:tc>
      </w:tr>
      <w:tr w:rsidR="00270525" w:rsidRPr="00634251" w14:paraId="3DDF5D00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433E165E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3FECF255" w14:textId="77777777" w:rsidR="00270525" w:rsidRPr="00380819" w:rsidRDefault="00270525" w:rsidP="0052192E">
            <w:pPr>
              <w:ind w:left="0" w:hanging="2"/>
            </w:pPr>
            <w:r w:rsidRPr="00380819">
              <w:t xml:space="preserve">МБОУ </w:t>
            </w:r>
            <w:r>
              <w:t>«</w:t>
            </w:r>
            <w:r w:rsidRPr="00380819">
              <w:t>Гимназия № 5</w:t>
            </w:r>
            <w:r>
              <w:t>» г. Сосновый Бор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00198D16" w14:textId="77777777" w:rsidR="00270525" w:rsidRPr="00D97A07" w:rsidRDefault="00270525" w:rsidP="0052192E">
            <w:pPr>
              <w:ind w:left="0" w:hanging="2"/>
              <w:jc w:val="center"/>
            </w:pPr>
            <w:r w:rsidRPr="00D97A07">
              <w:t>6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6F462F2D" w14:textId="77777777" w:rsidR="00270525" w:rsidRPr="00D97A07" w:rsidRDefault="00270525" w:rsidP="0052192E">
            <w:pPr>
              <w:ind w:left="0" w:hanging="2"/>
              <w:jc w:val="center"/>
            </w:pPr>
            <w:r w:rsidRPr="00D97A07">
              <w:t>20,69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728CB54D" w14:textId="77777777" w:rsidR="00270525" w:rsidRPr="00D97A07" w:rsidRDefault="00270525" w:rsidP="0052192E">
            <w:pPr>
              <w:ind w:left="0" w:hanging="2"/>
              <w:jc w:val="center"/>
            </w:pPr>
            <w:r w:rsidRPr="00D97A07">
              <w:t>14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B143E4A" w14:textId="77777777" w:rsidR="00270525" w:rsidRPr="00D97A07" w:rsidRDefault="00270525" w:rsidP="0052192E">
            <w:pPr>
              <w:ind w:left="0" w:hanging="2"/>
              <w:jc w:val="center"/>
            </w:pPr>
            <w:r w:rsidRPr="00D97A07">
              <w:t>48,28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72A66556" w14:textId="77777777" w:rsidR="00270525" w:rsidRPr="00D97A07" w:rsidRDefault="00270525" w:rsidP="0052192E">
            <w:pPr>
              <w:ind w:left="0" w:hanging="2"/>
              <w:jc w:val="center"/>
            </w:pPr>
            <w:r w:rsidRPr="00D97A07">
              <w:t>7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748A86E1" w14:textId="77777777" w:rsidR="00270525" w:rsidRPr="00D97A07" w:rsidRDefault="00270525" w:rsidP="0052192E">
            <w:pPr>
              <w:ind w:left="0" w:hanging="2"/>
              <w:jc w:val="center"/>
            </w:pPr>
            <w:r w:rsidRPr="00D97A07">
              <w:t>24,14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0165627F" w14:textId="77777777" w:rsidR="00270525" w:rsidRPr="00D97A07" w:rsidRDefault="00270525" w:rsidP="0052192E">
            <w:pPr>
              <w:ind w:left="0" w:hanging="2"/>
              <w:jc w:val="center"/>
            </w:pPr>
            <w:r w:rsidRPr="00D97A07">
              <w:t>2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29806640" w14:textId="77777777" w:rsidR="00270525" w:rsidRPr="00D97A07" w:rsidRDefault="00270525" w:rsidP="0052192E">
            <w:pPr>
              <w:ind w:left="0" w:hanging="2"/>
              <w:jc w:val="center"/>
            </w:pPr>
            <w:r w:rsidRPr="00D97A07">
              <w:t>6,90</w:t>
            </w:r>
          </w:p>
        </w:tc>
      </w:tr>
      <w:tr w:rsidR="00270525" w:rsidRPr="00634251" w14:paraId="5CADF3FF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3CFF8D5F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32DF58DE" w14:textId="77777777" w:rsidR="00270525" w:rsidRPr="00380819" w:rsidRDefault="00270525" w:rsidP="0052192E">
            <w:pPr>
              <w:ind w:left="0" w:hanging="2"/>
            </w:pPr>
            <w:r w:rsidRPr="00380819">
              <w:t xml:space="preserve">МБОУ </w:t>
            </w:r>
            <w:r>
              <w:t>«</w:t>
            </w:r>
            <w:r w:rsidRPr="00380819">
              <w:t>Лицей №</w:t>
            </w:r>
            <w:r>
              <w:t xml:space="preserve"> </w:t>
            </w:r>
            <w:r w:rsidRPr="00380819">
              <w:t>8</w:t>
            </w:r>
            <w:r>
              <w:t>» г. Сосновый Бор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3D6110F1" w14:textId="77777777" w:rsidR="00270525" w:rsidRPr="00D97A07" w:rsidRDefault="00270525" w:rsidP="0052192E">
            <w:pPr>
              <w:ind w:left="0" w:hanging="2"/>
              <w:jc w:val="center"/>
            </w:pPr>
            <w:r w:rsidRPr="00D97A07">
              <w:t>8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FD3D4A7" w14:textId="77777777" w:rsidR="00270525" w:rsidRPr="00D97A07" w:rsidRDefault="00270525" w:rsidP="0052192E">
            <w:pPr>
              <w:ind w:left="0" w:hanging="2"/>
              <w:jc w:val="center"/>
            </w:pPr>
            <w:r w:rsidRPr="00D97A07">
              <w:t>13,33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0C91E21D" w14:textId="77777777" w:rsidR="00270525" w:rsidRPr="00D97A07" w:rsidRDefault="00270525" w:rsidP="0052192E">
            <w:pPr>
              <w:ind w:left="0" w:hanging="2"/>
              <w:jc w:val="center"/>
            </w:pPr>
            <w:r w:rsidRPr="00D97A07">
              <w:t>31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539C2509" w14:textId="77777777" w:rsidR="00270525" w:rsidRPr="00D97A07" w:rsidRDefault="00270525" w:rsidP="0052192E">
            <w:pPr>
              <w:ind w:left="0" w:hanging="2"/>
              <w:jc w:val="center"/>
            </w:pPr>
            <w:r w:rsidRPr="00D97A07">
              <w:t>51,67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2845B472" w14:textId="77777777" w:rsidR="00270525" w:rsidRPr="00D97A07" w:rsidRDefault="00270525" w:rsidP="0052192E">
            <w:pPr>
              <w:ind w:left="0" w:hanging="2"/>
              <w:jc w:val="center"/>
            </w:pPr>
            <w:r w:rsidRPr="00D97A07">
              <w:t>13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15283BA7" w14:textId="77777777" w:rsidR="00270525" w:rsidRPr="00D97A07" w:rsidRDefault="00270525" w:rsidP="0052192E">
            <w:pPr>
              <w:ind w:left="0" w:hanging="2"/>
              <w:jc w:val="center"/>
            </w:pPr>
            <w:r w:rsidRPr="00D97A07">
              <w:t>21,67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43853F06" w14:textId="77777777" w:rsidR="00270525" w:rsidRPr="00D97A07" w:rsidRDefault="00270525" w:rsidP="0052192E">
            <w:pPr>
              <w:ind w:left="0" w:hanging="2"/>
              <w:jc w:val="center"/>
            </w:pPr>
            <w:r w:rsidRPr="00D97A07">
              <w:t>8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69CF9C59" w14:textId="77777777" w:rsidR="00270525" w:rsidRPr="00D97A07" w:rsidRDefault="00270525" w:rsidP="0052192E">
            <w:pPr>
              <w:ind w:left="0" w:hanging="2"/>
              <w:jc w:val="center"/>
            </w:pPr>
            <w:r w:rsidRPr="00D97A07">
              <w:t>13,33</w:t>
            </w:r>
          </w:p>
        </w:tc>
      </w:tr>
      <w:tr w:rsidR="00270525" w:rsidRPr="00634251" w14:paraId="5649167E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18766C89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122E70A8" w14:textId="77777777" w:rsidR="00270525" w:rsidRPr="00380819" w:rsidRDefault="00270525" w:rsidP="0052192E">
            <w:pPr>
              <w:ind w:left="0" w:hanging="2"/>
            </w:pPr>
            <w:r w:rsidRPr="00380819">
              <w:t xml:space="preserve">МБОУ </w:t>
            </w:r>
            <w:r>
              <w:t>«</w:t>
            </w:r>
            <w:r w:rsidRPr="00380819">
              <w:t>СОШ №</w:t>
            </w:r>
            <w:r>
              <w:t xml:space="preserve"> </w:t>
            </w:r>
            <w:r w:rsidRPr="00380819">
              <w:t>1</w:t>
            </w:r>
            <w:r>
              <w:t>» г. Сосновый Бор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1AA488F1" w14:textId="77777777" w:rsidR="00270525" w:rsidRPr="00D97A07" w:rsidRDefault="00270525" w:rsidP="0052192E">
            <w:pPr>
              <w:ind w:left="0" w:hanging="2"/>
              <w:jc w:val="center"/>
            </w:pPr>
            <w:r w:rsidRPr="00D97A07">
              <w:t>8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352649F6" w14:textId="77777777" w:rsidR="00270525" w:rsidRPr="00D97A07" w:rsidRDefault="00270525" w:rsidP="0052192E">
            <w:pPr>
              <w:ind w:left="0" w:hanging="2"/>
              <w:jc w:val="center"/>
            </w:pPr>
            <w:r w:rsidRPr="00D97A07">
              <w:t>66,67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18F035FD" w14:textId="77777777" w:rsidR="00270525" w:rsidRPr="00D97A07" w:rsidRDefault="00270525" w:rsidP="0052192E">
            <w:pPr>
              <w:ind w:left="0" w:hanging="2"/>
              <w:jc w:val="center"/>
            </w:pPr>
            <w:r w:rsidRPr="00D97A07">
              <w:t>4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5253F9A9" w14:textId="77777777" w:rsidR="00270525" w:rsidRPr="00D97A07" w:rsidRDefault="00270525" w:rsidP="0052192E">
            <w:pPr>
              <w:ind w:left="0" w:hanging="2"/>
              <w:jc w:val="center"/>
            </w:pPr>
            <w:r w:rsidRPr="00D97A07">
              <w:t>33,33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7A9D9E8F" w14:textId="77777777" w:rsidR="00270525" w:rsidRPr="00D97A07" w:rsidRDefault="00270525" w:rsidP="0052192E">
            <w:pPr>
              <w:ind w:left="0" w:hanging="2"/>
              <w:jc w:val="center"/>
            </w:pPr>
            <w:r w:rsidRPr="00D97A07"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0BD8CFCF" w14:textId="77777777" w:rsidR="00270525" w:rsidRPr="00D97A07" w:rsidRDefault="00270525" w:rsidP="0052192E">
            <w:pPr>
              <w:ind w:left="0" w:hanging="2"/>
              <w:jc w:val="center"/>
            </w:pPr>
            <w:r w:rsidRPr="00D97A07"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17A8F56B" w14:textId="77777777" w:rsidR="00270525" w:rsidRPr="00D97A07" w:rsidRDefault="00270525" w:rsidP="0052192E">
            <w:pPr>
              <w:ind w:left="0" w:hanging="2"/>
              <w:jc w:val="center"/>
            </w:pPr>
            <w:r w:rsidRPr="00D97A07">
              <w:t>0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47DBCCB5" w14:textId="77777777" w:rsidR="00270525" w:rsidRPr="00D97A07" w:rsidRDefault="00270525" w:rsidP="0052192E">
            <w:pPr>
              <w:ind w:left="0" w:hanging="2"/>
              <w:jc w:val="center"/>
            </w:pPr>
            <w:r w:rsidRPr="00D97A07">
              <w:t>0,00</w:t>
            </w:r>
          </w:p>
        </w:tc>
      </w:tr>
      <w:tr w:rsidR="00270525" w:rsidRPr="00634251" w14:paraId="415E8A20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4CF0B857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49DCAFE8" w14:textId="77777777" w:rsidR="00270525" w:rsidRPr="00380819" w:rsidRDefault="00270525" w:rsidP="0052192E">
            <w:pPr>
              <w:ind w:left="0" w:hanging="2"/>
            </w:pPr>
            <w:r w:rsidRPr="00380819">
              <w:t xml:space="preserve">МБОУ </w:t>
            </w:r>
            <w:r>
              <w:t>«</w:t>
            </w:r>
            <w:r w:rsidRPr="00380819">
              <w:t xml:space="preserve">СОШ № 2 </w:t>
            </w:r>
            <w:r>
              <w:t>им. Героя РФ А. В. Воскресенского» г. Сосновый Бор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32552A01" w14:textId="77777777" w:rsidR="00270525" w:rsidRPr="00D97A07" w:rsidRDefault="00270525" w:rsidP="0052192E">
            <w:pPr>
              <w:ind w:left="0" w:hanging="2"/>
              <w:jc w:val="center"/>
            </w:pPr>
            <w:r w:rsidRPr="00D97A07">
              <w:t>7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08393039" w14:textId="77777777" w:rsidR="00270525" w:rsidRPr="00D97A07" w:rsidRDefault="00270525" w:rsidP="0052192E">
            <w:pPr>
              <w:ind w:left="0" w:hanging="2"/>
              <w:jc w:val="center"/>
            </w:pPr>
            <w:r w:rsidRPr="00D97A07">
              <w:t>16,67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14FBB59B" w14:textId="77777777" w:rsidR="00270525" w:rsidRPr="00D97A07" w:rsidRDefault="00270525" w:rsidP="0052192E">
            <w:pPr>
              <w:ind w:left="0" w:hanging="2"/>
              <w:jc w:val="center"/>
            </w:pPr>
            <w:r w:rsidRPr="00D97A07">
              <w:t>19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772A5F2" w14:textId="77777777" w:rsidR="00270525" w:rsidRPr="00D97A07" w:rsidRDefault="00270525" w:rsidP="0052192E">
            <w:pPr>
              <w:ind w:left="0" w:hanging="2"/>
              <w:jc w:val="center"/>
            </w:pPr>
            <w:r w:rsidRPr="00D97A07">
              <w:t>45,24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2454F5F4" w14:textId="77777777" w:rsidR="00270525" w:rsidRPr="00D97A07" w:rsidRDefault="00270525" w:rsidP="0052192E">
            <w:pPr>
              <w:ind w:left="0" w:hanging="2"/>
              <w:jc w:val="center"/>
            </w:pPr>
            <w:r w:rsidRPr="00D97A07">
              <w:t>9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6A6C5E97" w14:textId="77777777" w:rsidR="00270525" w:rsidRPr="00D97A07" w:rsidRDefault="00270525" w:rsidP="0052192E">
            <w:pPr>
              <w:ind w:left="0" w:hanging="2"/>
              <w:jc w:val="center"/>
            </w:pPr>
            <w:r w:rsidRPr="00D97A07">
              <w:t>21,43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5A75B599" w14:textId="77777777" w:rsidR="00270525" w:rsidRPr="00D97A07" w:rsidRDefault="00270525" w:rsidP="0052192E">
            <w:pPr>
              <w:ind w:left="0" w:hanging="2"/>
              <w:jc w:val="center"/>
            </w:pPr>
            <w:r w:rsidRPr="00D97A07">
              <w:t>7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70C49A40" w14:textId="77777777" w:rsidR="00270525" w:rsidRPr="00D97A07" w:rsidRDefault="00270525" w:rsidP="0052192E">
            <w:pPr>
              <w:ind w:left="0" w:hanging="2"/>
              <w:jc w:val="center"/>
            </w:pPr>
            <w:r w:rsidRPr="00D97A07">
              <w:t>16,67</w:t>
            </w:r>
          </w:p>
        </w:tc>
      </w:tr>
      <w:tr w:rsidR="00270525" w:rsidRPr="00634251" w14:paraId="1C3608D8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62E5D7A6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268ED5F8" w14:textId="77777777" w:rsidR="00270525" w:rsidRPr="00380819" w:rsidRDefault="00270525" w:rsidP="0052192E">
            <w:pPr>
              <w:ind w:left="0" w:hanging="2"/>
            </w:pPr>
            <w:r w:rsidRPr="00380819">
              <w:t xml:space="preserve">МБОУ </w:t>
            </w:r>
            <w:r>
              <w:t>«</w:t>
            </w:r>
            <w:r w:rsidRPr="00380819">
              <w:t>СОШ №</w:t>
            </w:r>
            <w:r>
              <w:t xml:space="preserve"> </w:t>
            </w:r>
            <w:r w:rsidRPr="00380819">
              <w:t>3</w:t>
            </w:r>
            <w:r>
              <w:t>» г. Сосновый Бор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50B35CB1" w14:textId="77777777" w:rsidR="00270525" w:rsidRPr="00D97A07" w:rsidRDefault="00270525" w:rsidP="0052192E">
            <w:pPr>
              <w:ind w:left="0" w:hanging="2"/>
              <w:jc w:val="center"/>
            </w:pPr>
            <w:r w:rsidRPr="00D97A07">
              <w:t>7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0BF7C4BA" w14:textId="77777777" w:rsidR="00270525" w:rsidRPr="00D97A07" w:rsidRDefault="00270525" w:rsidP="0052192E">
            <w:pPr>
              <w:ind w:left="0" w:hanging="2"/>
              <w:jc w:val="center"/>
            </w:pPr>
            <w:r w:rsidRPr="00D97A07">
              <w:t>30,43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3B42BF8E" w14:textId="77777777" w:rsidR="00270525" w:rsidRPr="00D97A07" w:rsidRDefault="00270525" w:rsidP="0052192E">
            <w:pPr>
              <w:ind w:left="0" w:hanging="2"/>
              <w:jc w:val="center"/>
            </w:pPr>
            <w:r w:rsidRPr="00D97A07">
              <w:t>13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0ABB75F8" w14:textId="77777777" w:rsidR="00270525" w:rsidRPr="00D97A07" w:rsidRDefault="00270525" w:rsidP="0052192E">
            <w:pPr>
              <w:ind w:left="0" w:hanging="2"/>
              <w:jc w:val="center"/>
            </w:pPr>
            <w:r w:rsidRPr="00D97A07">
              <w:t>56,52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54A9543A" w14:textId="77777777" w:rsidR="00270525" w:rsidRPr="00D97A07" w:rsidRDefault="00270525" w:rsidP="0052192E">
            <w:pPr>
              <w:ind w:left="0" w:hanging="2"/>
              <w:jc w:val="center"/>
            </w:pPr>
            <w:r w:rsidRPr="00D97A07">
              <w:t>3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7F112A8E" w14:textId="77777777" w:rsidR="00270525" w:rsidRPr="00D97A07" w:rsidRDefault="00270525" w:rsidP="0052192E">
            <w:pPr>
              <w:ind w:left="0" w:hanging="2"/>
              <w:jc w:val="center"/>
            </w:pPr>
            <w:r w:rsidRPr="00D97A07">
              <w:t>13,04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509A8298" w14:textId="77777777" w:rsidR="00270525" w:rsidRPr="00D97A07" w:rsidRDefault="00270525" w:rsidP="0052192E">
            <w:pPr>
              <w:ind w:left="0" w:hanging="2"/>
              <w:jc w:val="center"/>
            </w:pPr>
            <w:r w:rsidRPr="00D97A07">
              <w:t>0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5290E88B" w14:textId="77777777" w:rsidR="00270525" w:rsidRPr="00D97A07" w:rsidRDefault="00270525" w:rsidP="0052192E">
            <w:pPr>
              <w:ind w:left="0" w:hanging="2"/>
              <w:jc w:val="center"/>
            </w:pPr>
            <w:r w:rsidRPr="00D97A07">
              <w:t>0,00</w:t>
            </w:r>
          </w:p>
        </w:tc>
      </w:tr>
      <w:tr w:rsidR="00270525" w:rsidRPr="00634251" w14:paraId="5ABDA525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5FFE12F8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312A9F64" w14:textId="77777777" w:rsidR="00270525" w:rsidRDefault="00270525" w:rsidP="0052192E">
            <w:pPr>
              <w:ind w:left="0" w:hanging="2"/>
            </w:pPr>
            <w:r w:rsidRPr="00380819">
              <w:t xml:space="preserve">МБОУ </w:t>
            </w:r>
            <w:r>
              <w:t>«</w:t>
            </w:r>
            <w:r w:rsidRPr="00380819">
              <w:t>СОШ № 4</w:t>
            </w:r>
            <w:r>
              <w:t xml:space="preserve"> </w:t>
            </w:r>
            <w:r w:rsidRPr="00E80AB2">
              <w:t>имени Героя</w:t>
            </w:r>
            <w:r>
              <w:t xml:space="preserve"> Советского Союза В.К. Булыгина» г. Сосновый Бор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4B319D5D" w14:textId="77777777" w:rsidR="00270525" w:rsidRPr="00D97A07" w:rsidRDefault="00270525" w:rsidP="0052192E">
            <w:pPr>
              <w:ind w:left="0" w:hanging="2"/>
              <w:jc w:val="center"/>
            </w:pPr>
            <w:r w:rsidRPr="00D97A07">
              <w:t>8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96ED10D" w14:textId="77777777" w:rsidR="00270525" w:rsidRPr="00D97A07" w:rsidRDefault="00270525" w:rsidP="0052192E">
            <w:pPr>
              <w:ind w:left="0" w:hanging="2"/>
              <w:jc w:val="center"/>
            </w:pPr>
            <w:r w:rsidRPr="00D97A07">
              <w:t>61,54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3B56B883" w14:textId="77777777" w:rsidR="00270525" w:rsidRPr="00D97A07" w:rsidRDefault="00270525" w:rsidP="0052192E">
            <w:pPr>
              <w:ind w:left="0" w:hanging="2"/>
              <w:jc w:val="center"/>
            </w:pPr>
            <w:r w:rsidRPr="00D97A07">
              <w:t>5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08F15CCC" w14:textId="77777777" w:rsidR="00270525" w:rsidRPr="00D97A07" w:rsidRDefault="00270525" w:rsidP="0052192E">
            <w:pPr>
              <w:ind w:left="0" w:hanging="2"/>
              <w:jc w:val="center"/>
            </w:pPr>
            <w:r w:rsidRPr="00D97A07">
              <w:t>38,46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2E81C478" w14:textId="77777777" w:rsidR="00270525" w:rsidRPr="00D97A07" w:rsidRDefault="00270525" w:rsidP="0052192E">
            <w:pPr>
              <w:ind w:left="0" w:hanging="2"/>
              <w:jc w:val="center"/>
            </w:pPr>
            <w:r w:rsidRPr="00D97A07"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435AF893" w14:textId="77777777" w:rsidR="00270525" w:rsidRPr="00D97A07" w:rsidRDefault="00270525" w:rsidP="0052192E">
            <w:pPr>
              <w:ind w:left="0" w:hanging="2"/>
              <w:jc w:val="center"/>
            </w:pPr>
            <w:r w:rsidRPr="00D97A07"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13FEF619" w14:textId="77777777" w:rsidR="00270525" w:rsidRPr="00D97A07" w:rsidRDefault="00270525" w:rsidP="0052192E">
            <w:pPr>
              <w:ind w:left="0" w:hanging="2"/>
              <w:jc w:val="center"/>
            </w:pPr>
            <w:r w:rsidRPr="00D97A07">
              <w:t>0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3733D6A1" w14:textId="77777777" w:rsidR="00270525" w:rsidRPr="00D97A07" w:rsidRDefault="00270525" w:rsidP="0052192E">
            <w:pPr>
              <w:ind w:left="0" w:hanging="2"/>
              <w:jc w:val="center"/>
            </w:pPr>
            <w:r w:rsidRPr="00D97A07">
              <w:t>0,00</w:t>
            </w:r>
          </w:p>
        </w:tc>
      </w:tr>
      <w:tr w:rsidR="00270525" w:rsidRPr="00634251" w14:paraId="1AE62246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3875614C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0A2266D2" w14:textId="77777777" w:rsidR="00270525" w:rsidRPr="00742F15" w:rsidRDefault="00270525" w:rsidP="0052192E">
            <w:pPr>
              <w:ind w:left="0" w:hanging="2"/>
            </w:pPr>
            <w:r w:rsidRPr="00742F15">
              <w:t xml:space="preserve">МБОУ </w:t>
            </w:r>
            <w:r>
              <w:t>«</w:t>
            </w:r>
            <w:r w:rsidRPr="00742F15">
              <w:t>СОШ № 6</w:t>
            </w:r>
            <w:r>
              <w:t>» г. Сосновый Бор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64CF4155" w14:textId="77777777" w:rsidR="00270525" w:rsidRPr="00D97A07" w:rsidRDefault="00270525" w:rsidP="0052192E">
            <w:pPr>
              <w:ind w:left="0" w:hanging="2"/>
              <w:jc w:val="center"/>
            </w:pPr>
            <w:r w:rsidRPr="00D97A07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7E0A38CF" w14:textId="77777777" w:rsidR="00270525" w:rsidRPr="00D97A07" w:rsidRDefault="00270525" w:rsidP="0052192E">
            <w:pPr>
              <w:ind w:left="0" w:hanging="2"/>
              <w:jc w:val="center"/>
            </w:pPr>
            <w:r w:rsidRPr="00D97A07">
              <w:t>6,25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693262B8" w14:textId="77777777" w:rsidR="00270525" w:rsidRPr="00D97A07" w:rsidRDefault="00270525" w:rsidP="0052192E">
            <w:pPr>
              <w:ind w:left="0" w:hanging="2"/>
              <w:jc w:val="center"/>
            </w:pPr>
            <w:r w:rsidRPr="00D97A07">
              <w:t>8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D0220E8" w14:textId="77777777" w:rsidR="00270525" w:rsidRPr="00D97A07" w:rsidRDefault="00270525" w:rsidP="0052192E">
            <w:pPr>
              <w:ind w:left="0" w:hanging="2"/>
              <w:jc w:val="center"/>
            </w:pPr>
            <w:r w:rsidRPr="00D97A07">
              <w:t>50,00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65B54BFB" w14:textId="77777777" w:rsidR="00270525" w:rsidRPr="00D97A07" w:rsidRDefault="00270525" w:rsidP="0052192E">
            <w:pPr>
              <w:ind w:left="0" w:hanging="2"/>
              <w:jc w:val="center"/>
            </w:pPr>
            <w:r w:rsidRPr="00D97A07">
              <w:t>4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7730C501" w14:textId="77777777" w:rsidR="00270525" w:rsidRPr="00D97A07" w:rsidRDefault="00270525" w:rsidP="0052192E">
            <w:pPr>
              <w:ind w:left="0" w:hanging="2"/>
              <w:jc w:val="center"/>
            </w:pPr>
            <w:r w:rsidRPr="00D97A07">
              <w:t>25,00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2502BBFD" w14:textId="77777777" w:rsidR="00270525" w:rsidRPr="00D97A07" w:rsidRDefault="00270525" w:rsidP="0052192E">
            <w:pPr>
              <w:ind w:left="0" w:hanging="2"/>
              <w:jc w:val="center"/>
            </w:pPr>
            <w:r w:rsidRPr="00D97A07">
              <w:t>3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74F29FB7" w14:textId="77777777" w:rsidR="00270525" w:rsidRPr="00D97A07" w:rsidRDefault="00270525" w:rsidP="0052192E">
            <w:pPr>
              <w:ind w:left="0" w:hanging="2"/>
              <w:jc w:val="center"/>
            </w:pPr>
            <w:r w:rsidRPr="00D97A07">
              <w:t>18,75</w:t>
            </w:r>
          </w:p>
        </w:tc>
      </w:tr>
      <w:tr w:rsidR="00270525" w:rsidRPr="00634251" w14:paraId="79A2E2F1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09BD9566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491925D9" w14:textId="77777777" w:rsidR="00270525" w:rsidRPr="00742F15" w:rsidRDefault="00270525" w:rsidP="0052192E">
            <w:pPr>
              <w:ind w:left="0" w:hanging="2"/>
            </w:pPr>
            <w:r w:rsidRPr="00742F15">
              <w:t xml:space="preserve">МБОУ </w:t>
            </w:r>
            <w:r>
              <w:t>«</w:t>
            </w:r>
            <w:r w:rsidRPr="00742F15">
              <w:t>СОШ №</w:t>
            </w:r>
            <w:r>
              <w:t xml:space="preserve"> </w:t>
            </w:r>
            <w:r w:rsidRPr="00742F15">
              <w:t>7</w:t>
            </w:r>
            <w:r>
              <w:t>» г. Сосновый Бор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64CDCDB9" w14:textId="77777777" w:rsidR="00270525" w:rsidRPr="00D97A07" w:rsidRDefault="00270525" w:rsidP="0052192E">
            <w:pPr>
              <w:ind w:left="0" w:hanging="2"/>
              <w:jc w:val="center"/>
            </w:pPr>
            <w:r w:rsidRPr="00D97A07">
              <w:t>8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65A0E85" w14:textId="77777777" w:rsidR="00270525" w:rsidRPr="00D97A07" w:rsidRDefault="00270525" w:rsidP="0052192E">
            <w:pPr>
              <w:ind w:left="0" w:hanging="2"/>
              <w:jc w:val="center"/>
            </w:pPr>
            <w:r w:rsidRPr="00D97A07">
              <w:t>42,11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07EBD5C4" w14:textId="77777777" w:rsidR="00270525" w:rsidRPr="00D97A07" w:rsidRDefault="00270525" w:rsidP="0052192E">
            <w:pPr>
              <w:ind w:left="0" w:hanging="2"/>
              <w:jc w:val="center"/>
            </w:pPr>
            <w:r w:rsidRPr="00D97A07">
              <w:t>4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7D7484AF" w14:textId="77777777" w:rsidR="00270525" w:rsidRPr="00D97A07" w:rsidRDefault="00270525" w:rsidP="0052192E">
            <w:pPr>
              <w:ind w:left="0" w:hanging="2"/>
              <w:jc w:val="center"/>
            </w:pPr>
            <w:r w:rsidRPr="00D97A07">
              <w:t>21,05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7A132E86" w14:textId="77777777" w:rsidR="00270525" w:rsidRPr="00D97A07" w:rsidRDefault="00270525" w:rsidP="0052192E">
            <w:pPr>
              <w:ind w:left="0" w:hanging="2"/>
              <w:jc w:val="center"/>
            </w:pPr>
            <w:r w:rsidRPr="00D97A07">
              <w:t>3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4CECBBBF" w14:textId="77777777" w:rsidR="00270525" w:rsidRPr="00D97A07" w:rsidRDefault="00270525" w:rsidP="0052192E">
            <w:pPr>
              <w:ind w:left="0" w:hanging="2"/>
              <w:jc w:val="center"/>
            </w:pPr>
            <w:r w:rsidRPr="00D97A07">
              <w:t>15,79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30EB6BF9" w14:textId="77777777" w:rsidR="00270525" w:rsidRPr="00D97A07" w:rsidRDefault="00270525" w:rsidP="0052192E">
            <w:pPr>
              <w:ind w:left="0" w:hanging="2"/>
              <w:jc w:val="center"/>
            </w:pPr>
            <w:r w:rsidRPr="00D97A07">
              <w:t>4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529A0446" w14:textId="77777777" w:rsidR="00270525" w:rsidRPr="00D97A07" w:rsidRDefault="00270525" w:rsidP="0052192E">
            <w:pPr>
              <w:ind w:left="0" w:hanging="2"/>
              <w:jc w:val="center"/>
            </w:pPr>
            <w:r w:rsidRPr="00D97A07">
              <w:t>21,05</w:t>
            </w:r>
          </w:p>
        </w:tc>
      </w:tr>
      <w:tr w:rsidR="00270525" w:rsidRPr="00634251" w14:paraId="711CA24A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78E93EDE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271DCC80" w14:textId="77777777" w:rsidR="00270525" w:rsidRPr="00742F15" w:rsidRDefault="00270525" w:rsidP="0052192E">
            <w:pPr>
              <w:ind w:left="0" w:hanging="2"/>
            </w:pPr>
            <w:r w:rsidRPr="00742F15">
              <w:t xml:space="preserve">МБОУ </w:t>
            </w:r>
            <w:r>
              <w:t>«</w:t>
            </w:r>
            <w:r w:rsidRPr="00742F15">
              <w:t>СОШ №</w:t>
            </w:r>
            <w:r>
              <w:t xml:space="preserve"> </w:t>
            </w:r>
            <w:r w:rsidRPr="00742F15">
              <w:t>9 им. В.И. Некрасова</w:t>
            </w:r>
            <w:r>
              <w:t>»  г. Сосновый Бор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3D3B1C19" w14:textId="77777777" w:rsidR="00270525" w:rsidRPr="00D97A07" w:rsidRDefault="00270525" w:rsidP="0052192E">
            <w:pPr>
              <w:ind w:left="0" w:hanging="2"/>
              <w:jc w:val="center"/>
            </w:pPr>
            <w:r w:rsidRPr="00D97A07">
              <w:t>7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FB1BD81" w14:textId="77777777" w:rsidR="00270525" w:rsidRPr="00D97A07" w:rsidRDefault="00270525" w:rsidP="0052192E">
            <w:pPr>
              <w:ind w:left="0" w:hanging="2"/>
              <w:jc w:val="center"/>
            </w:pPr>
            <w:r w:rsidRPr="00D97A07">
              <w:t>28,00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00BFD037" w14:textId="77777777" w:rsidR="00270525" w:rsidRPr="00D97A07" w:rsidRDefault="00270525" w:rsidP="0052192E">
            <w:pPr>
              <w:ind w:left="0" w:hanging="2"/>
              <w:jc w:val="center"/>
            </w:pPr>
            <w:r w:rsidRPr="00D97A07">
              <w:t>14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59A372FE" w14:textId="77777777" w:rsidR="00270525" w:rsidRPr="00D97A07" w:rsidRDefault="00270525" w:rsidP="0052192E">
            <w:pPr>
              <w:ind w:left="0" w:hanging="2"/>
              <w:jc w:val="center"/>
            </w:pPr>
            <w:r w:rsidRPr="00D97A07">
              <w:t>56,00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6E7F7022" w14:textId="77777777" w:rsidR="00270525" w:rsidRPr="00D97A07" w:rsidRDefault="00270525" w:rsidP="0052192E">
            <w:pPr>
              <w:ind w:left="0" w:hanging="2"/>
              <w:jc w:val="center"/>
            </w:pPr>
            <w:r w:rsidRPr="00D97A07">
              <w:t>3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29FDC94E" w14:textId="77777777" w:rsidR="00270525" w:rsidRPr="00D97A07" w:rsidRDefault="00270525" w:rsidP="0052192E">
            <w:pPr>
              <w:ind w:left="0" w:hanging="2"/>
              <w:jc w:val="center"/>
            </w:pPr>
            <w:r w:rsidRPr="00D97A07">
              <w:t>12,00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0820800B" w14:textId="77777777" w:rsidR="00270525" w:rsidRPr="00D97A07" w:rsidRDefault="00270525" w:rsidP="0052192E">
            <w:pPr>
              <w:ind w:left="0" w:hanging="2"/>
              <w:jc w:val="center"/>
            </w:pPr>
            <w:r w:rsidRPr="00D97A07">
              <w:t>1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61DCDD24" w14:textId="77777777" w:rsidR="00270525" w:rsidRPr="00D97A07" w:rsidRDefault="00270525" w:rsidP="0052192E">
            <w:pPr>
              <w:ind w:left="0" w:hanging="2"/>
              <w:jc w:val="center"/>
            </w:pPr>
            <w:r w:rsidRPr="00D97A07">
              <w:t>4,00</w:t>
            </w:r>
          </w:p>
        </w:tc>
      </w:tr>
      <w:tr w:rsidR="00270525" w:rsidRPr="00634251" w14:paraId="1A9CEECB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728AE684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55BA5CE6" w14:textId="77777777" w:rsidR="00270525" w:rsidRDefault="00270525" w:rsidP="0052192E">
            <w:pPr>
              <w:ind w:left="0" w:hanging="2"/>
            </w:pPr>
            <w:r w:rsidRPr="00742F15">
              <w:t xml:space="preserve">АНОО  </w:t>
            </w:r>
            <w:r>
              <w:t>«</w:t>
            </w:r>
            <w:r w:rsidRPr="00742F15">
              <w:t>Сосновоборская частная школа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698AC2A3" w14:textId="77777777" w:rsidR="00270525" w:rsidRPr="00D97A07" w:rsidRDefault="00270525" w:rsidP="0052192E">
            <w:pPr>
              <w:ind w:left="0" w:hanging="2"/>
              <w:jc w:val="center"/>
            </w:pPr>
            <w:r w:rsidRPr="00D97A07">
              <w:t>4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0B59D450" w14:textId="77777777" w:rsidR="00270525" w:rsidRPr="00D97A07" w:rsidRDefault="00270525" w:rsidP="0052192E">
            <w:pPr>
              <w:ind w:left="0" w:hanging="2"/>
              <w:jc w:val="center"/>
            </w:pPr>
            <w:r w:rsidRPr="00D97A07">
              <w:t>21,05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1032C686" w14:textId="77777777" w:rsidR="00270525" w:rsidRPr="00D97A07" w:rsidRDefault="00270525" w:rsidP="0052192E">
            <w:pPr>
              <w:ind w:left="0" w:hanging="2"/>
              <w:jc w:val="center"/>
            </w:pPr>
            <w:r w:rsidRPr="00D97A07">
              <w:t>10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06F6C4C5" w14:textId="77777777" w:rsidR="00270525" w:rsidRPr="00D97A07" w:rsidRDefault="00270525" w:rsidP="0052192E">
            <w:pPr>
              <w:ind w:left="0" w:hanging="2"/>
              <w:jc w:val="center"/>
            </w:pPr>
            <w:r w:rsidRPr="00D97A07">
              <w:t>52,63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43E774FC" w14:textId="77777777" w:rsidR="00270525" w:rsidRPr="00D97A07" w:rsidRDefault="00270525" w:rsidP="0052192E">
            <w:pPr>
              <w:ind w:left="0" w:hanging="2"/>
              <w:jc w:val="center"/>
            </w:pPr>
            <w:r w:rsidRPr="00D97A07">
              <w:t>2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217FC2F6" w14:textId="77777777" w:rsidR="00270525" w:rsidRPr="00D97A07" w:rsidRDefault="00270525" w:rsidP="0052192E">
            <w:pPr>
              <w:ind w:left="0" w:hanging="2"/>
              <w:jc w:val="center"/>
            </w:pPr>
            <w:r w:rsidRPr="00D97A07">
              <w:t>10,53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3D6721EC" w14:textId="77777777" w:rsidR="00270525" w:rsidRPr="00D97A07" w:rsidRDefault="00270525" w:rsidP="0052192E">
            <w:pPr>
              <w:ind w:left="0" w:hanging="2"/>
              <w:jc w:val="center"/>
            </w:pPr>
            <w:r w:rsidRPr="00D97A07">
              <w:t>3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388D2A4F" w14:textId="77777777" w:rsidR="00270525" w:rsidRDefault="00270525" w:rsidP="0052192E">
            <w:pPr>
              <w:ind w:left="0" w:hanging="2"/>
              <w:jc w:val="center"/>
            </w:pPr>
            <w:r w:rsidRPr="00D97A07">
              <w:t>15,79</w:t>
            </w:r>
          </w:p>
        </w:tc>
      </w:tr>
      <w:tr w:rsidR="00270525" w:rsidRPr="00634251" w14:paraId="20334BAF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1181B046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37542EB1" w14:textId="77777777" w:rsidR="00270525" w:rsidRPr="004D1D12" w:rsidRDefault="00270525" w:rsidP="0052192E">
            <w:pPr>
              <w:ind w:left="0" w:hanging="2"/>
            </w:pPr>
            <w:r w:rsidRPr="004D1D12">
              <w:t xml:space="preserve">МОУ </w:t>
            </w:r>
            <w:r>
              <w:t>«</w:t>
            </w:r>
            <w:r w:rsidRPr="004D1D12">
              <w:t>Гимназия №</w:t>
            </w:r>
            <w:r>
              <w:t xml:space="preserve"> </w:t>
            </w:r>
            <w:r w:rsidRPr="004D1D12">
              <w:t>2</w:t>
            </w:r>
            <w:r>
              <w:t>» г. Тихвина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33901E29" w14:textId="77777777" w:rsidR="00270525" w:rsidRPr="001E12BF" w:rsidRDefault="00270525" w:rsidP="0052192E">
            <w:pPr>
              <w:ind w:left="0" w:hanging="2"/>
              <w:jc w:val="center"/>
            </w:pPr>
            <w:r w:rsidRPr="001E12BF">
              <w:t>7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3AE1C6EA" w14:textId="77777777" w:rsidR="00270525" w:rsidRPr="001E12BF" w:rsidRDefault="00270525" w:rsidP="0052192E">
            <w:pPr>
              <w:ind w:left="0" w:hanging="2"/>
              <w:jc w:val="center"/>
            </w:pPr>
            <w:r w:rsidRPr="001E12BF">
              <w:t>23,33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0298C572" w14:textId="77777777" w:rsidR="00270525" w:rsidRPr="001E12BF" w:rsidRDefault="00270525" w:rsidP="0052192E">
            <w:pPr>
              <w:ind w:left="0" w:hanging="2"/>
              <w:jc w:val="center"/>
            </w:pPr>
            <w:r w:rsidRPr="001E12BF">
              <w:t>16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39DB5000" w14:textId="77777777" w:rsidR="00270525" w:rsidRPr="001E12BF" w:rsidRDefault="00270525" w:rsidP="0052192E">
            <w:pPr>
              <w:ind w:left="0" w:hanging="2"/>
              <w:jc w:val="center"/>
            </w:pPr>
            <w:r w:rsidRPr="001E12BF">
              <w:t>53,33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2D98E293" w14:textId="77777777" w:rsidR="00270525" w:rsidRPr="001E12BF" w:rsidRDefault="00270525" w:rsidP="0052192E">
            <w:pPr>
              <w:ind w:left="0" w:hanging="2"/>
              <w:jc w:val="center"/>
            </w:pPr>
            <w:r w:rsidRPr="001E12BF">
              <w:t>3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5D38F253" w14:textId="77777777" w:rsidR="00270525" w:rsidRPr="001E12BF" w:rsidRDefault="00270525" w:rsidP="0052192E">
            <w:pPr>
              <w:ind w:left="0" w:hanging="2"/>
              <w:jc w:val="center"/>
            </w:pPr>
            <w:r w:rsidRPr="001E12BF">
              <w:t>10,00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6CB53A95" w14:textId="77777777" w:rsidR="00270525" w:rsidRPr="001E12BF" w:rsidRDefault="00270525" w:rsidP="0052192E">
            <w:pPr>
              <w:ind w:left="0" w:hanging="2"/>
              <w:jc w:val="center"/>
            </w:pPr>
            <w:r w:rsidRPr="001E12BF">
              <w:t>4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7F955D90" w14:textId="77777777" w:rsidR="00270525" w:rsidRPr="001E12BF" w:rsidRDefault="00270525" w:rsidP="0052192E">
            <w:pPr>
              <w:ind w:left="0" w:hanging="2"/>
              <w:jc w:val="center"/>
            </w:pPr>
            <w:r w:rsidRPr="001E12BF">
              <w:t>13,33</w:t>
            </w:r>
          </w:p>
        </w:tc>
      </w:tr>
      <w:tr w:rsidR="00270525" w:rsidRPr="00634251" w14:paraId="2FFE22ED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6AEB417A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5E3BDB68" w14:textId="77777777" w:rsidR="00270525" w:rsidRPr="004D1D12" w:rsidRDefault="00270525" w:rsidP="0052192E">
            <w:pPr>
              <w:ind w:left="0" w:hanging="2"/>
            </w:pPr>
            <w:r w:rsidRPr="004D1D12">
              <w:t xml:space="preserve">МОУ </w:t>
            </w:r>
            <w:r>
              <w:t>«</w:t>
            </w:r>
            <w:r w:rsidRPr="004D1D12">
              <w:t>Лицей № 7</w:t>
            </w:r>
            <w:r>
              <w:t>» г. Тихвина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395D08D0" w14:textId="77777777" w:rsidR="00270525" w:rsidRPr="001E12BF" w:rsidRDefault="00270525" w:rsidP="0052192E">
            <w:pPr>
              <w:ind w:left="0" w:hanging="2"/>
              <w:jc w:val="center"/>
            </w:pPr>
            <w:r w:rsidRPr="001E12BF">
              <w:t>5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127D9D8" w14:textId="77777777" w:rsidR="00270525" w:rsidRPr="001E12BF" w:rsidRDefault="00270525" w:rsidP="0052192E">
            <w:pPr>
              <w:ind w:left="0" w:hanging="2"/>
              <w:jc w:val="center"/>
            </w:pPr>
            <w:r w:rsidRPr="001E12BF">
              <w:t>27,78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30DD1BD8" w14:textId="77777777" w:rsidR="00270525" w:rsidRPr="001E12BF" w:rsidRDefault="00270525" w:rsidP="0052192E">
            <w:pPr>
              <w:ind w:left="0" w:hanging="2"/>
              <w:jc w:val="center"/>
            </w:pPr>
            <w:r w:rsidRPr="001E12BF">
              <w:t>9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2D820849" w14:textId="77777777" w:rsidR="00270525" w:rsidRPr="001E12BF" w:rsidRDefault="00270525" w:rsidP="0052192E">
            <w:pPr>
              <w:ind w:left="0" w:hanging="2"/>
              <w:jc w:val="center"/>
            </w:pPr>
            <w:r w:rsidRPr="001E12BF">
              <w:t>50,00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708491B0" w14:textId="77777777" w:rsidR="00270525" w:rsidRPr="001E12BF" w:rsidRDefault="00270525" w:rsidP="0052192E">
            <w:pPr>
              <w:ind w:left="0" w:hanging="2"/>
              <w:jc w:val="center"/>
            </w:pPr>
            <w:r w:rsidRPr="001E12BF">
              <w:t>3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28D5FD7B" w14:textId="77777777" w:rsidR="00270525" w:rsidRPr="001E12BF" w:rsidRDefault="00270525" w:rsidP="0052192E">
            <w:pPr>
              <w:ind w:left="0" w:hanging="2"/>
              <w:jc w:val="center"/>
            </w:pPr>
            <w:r w:rsidRPr="001E12BF">
              <w:t>16,67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346A2AC8" w14:textId="77777777" w:rsidR="00270525" w:rsidRPr="001E12BF" w:rsidRDefault="00270525" w:rsidP="0052192E">
            <w:pPr>
              <w:ind w:left="0" w:hanging="2"/>
              <w:jc w:val="center"/>
            </w:pPr>
            <w:r w:rsidRPr="001E12BF">
              <w:t>1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67F7FEFD" w14:textId="77777777" w:rsidR="00270525" w:rsidRPr="001E12BF" w:rsidRDefault="00270525" w:rsidP="0052192E">
            <w:pPr>
              <w:ind w:left="0" w:hanging="2"/>
              <w:jc w:val="center"/>
            </w:pPr>
            <w:r w:rsidRPr="001E12BF">
              <w:t>5,56</w:t>
            </w:r>
          </w:p>
        </w:tc>
      </w:tr>
      <w:tr w:rsidR="00270525" w:rsidRPr="00634251" w14:paraId="139E36C8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438EB0F8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5427EFE3" w14:textId="77777777" w:rsidR="00270525" w:rsidRPr="004D1D12" w:rsidRDefault="00270525" w:rsidP="0052192E">
            <w:pPr>
              <w:ind w:left="0" w:hanging="2"/>
            </w:pPr>
            <w:r w:rsidRPr="004D1D12">
              <w:t xml:space="preserve">МОУ </w:t>
            </w:r>
            <w:r>
              <w:t>«</w:t>
            </w:r>
            <w:r w:rsidRPr="004D1D12">
              <w:t>Лицей №</w:t>
            </w:r>
            <w:r>
              <w:t xml:space="preserve"> </w:t>
            </w:r>
            <w:r w:rsidRPr="004D1D12">
              <w:t>8</w:t>
            </w:r>
            <w:r>
              <w:t>» г. Тихвина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1B2AB07B" w14:textId="77777777" w:rsidR="00270525" w:rsidRPr="001E12BF" w:rsidRDefault="00270525" w:rsidP="0052192E">
            <w:pPr>
              <w:ind w:left="0" w:hanging="2"/>
              <w:jc w:val="center"/>
            </w:pPr>
            <w:r w:rsidRPr="001E12BF">
              <w:t>5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FC1306E" w14:textId="77777777" w:rsidR="00270525" w:rsidRPr="001E12BF" w:rsidRDefault="00270525" w:rsidP="0052192E">
            <w:pPr>
              <w:ind w:left="0" w:hanging="2"/>
              <w:jc w:val="center"/>
            </w:pPr>
            <w:r w:rsidRPr="001E12BF">
              <w:t>11,36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416BCC52" w14:textId="77777777" w:rsidR="00270525" w:rsidRPr="001E12BF" w:rsidRDefault="00270525" w:rsidP="0052192E">
            <w:pPr>
              <w:ind w:left="0" w:hanging="2"/>
              <w:jc w:val="center"/>
            </w:pPr>
            <w:r w:rsidRPr="001E12BF">
              <w:t>22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5F8A2FE4" w14:textId="77777777" w:rsidR="00270525" w:rsidRPr="001E12BF" w:rsidRDefault="00270525" w:rsidP="0052192E">
            <w:pPr>
              <w:ind w:left="0" w:hanging="2"/>
              <w:jc w:val="center"/>
            </w:pPr>
            <w:r w:rsidRPr="001E12BF">
              <w:t>50,00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535C3051" w14:textId="77777777" w:rsidR="00270525" w:rsidRPr="001E12BF" w:rsidRDefault="00270525" w:rsidP="0052192E">
            <w:pPr>
              <w:ind w:left="0" w:hanging="2"/>
              <w:jc w:val="center"/>
            </w:pPr>
            <w:r w:rsidRPr="001E12BF">
              <w:t>11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12B6823F" w14:textId="77777777" w:rsidR="00270525" w:rsidRPr="001E12BF" w:rsidRDefault="00270525" w:rsidP="0052192E">
            <w:pPr>
              <w:ind w:left="0" w:hanging="2"/>
              <w:jc w:val="center"/>
            </w:pPr>
            <w:r w:rsidRPr="001E12BF">
              <w:t>25,00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7EAF7729" w14:textId="77777777" w:rsidR="00270525" w:rsidRPr="001E12BF" w:rsidRDefault="00270525" w:rsidP="0052192E">
            <w:pPr>
              <w:ind w:left="0" w:hanging="2"/>
              <w:jc w:val="center"/>
            </w:pPr>
            <w:r w:rsidRPr="001E12BF">
              <w:t>6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2C7B5CA7" w14:textId="77777777" w:rsidR="00270525" w:rsidRPr="001E12BF" w:rsidRDefault="00270525" w:rsidP="0052192E">
            <w:pPr>
              <w:ind w:left="0" w:hanging="2"/>
              <w:jc w:val="center"/>
            </w:pPr>
            <w:r w:rsidRPr="001E12BF">
              <w:t>13,64</w:t>
            </w:r>
          </w:p>
        </w:tc>
      </w:tr>
      <w:tr w:rsidR="00270525" w:rsidRPr="00634251" w14:paraId="7BA6CA21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37A84E67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4ED4A4A7" w14:textId="77777777" w:rsidR="00270525" w:rsidRPr="004D1D12" w:rsidRDefault="00270525" w:rsidP="0052192E">
            <w:pPr>
              <w:ind w:left="0" w:hanging="2"/>
            </w:pPr>
            <w:r w:rsidRPr="004D1D12">
              <w:t xml:space="preserve">МОУ </w:t>
            </w:r>
            <w:r>
              <w:t>«</w:t>
            </w:r>
            <w:r w:rsidRPr="004D1D12">
              <w:t>СОШ №</w:t>
            </w:r>
            <w:r>
              <w:t xml:space="preserve"> </w:t>
            </w:r>
            <w:r w:rsidRPr="004D1D12">
              <w:t>1</w:t>
            </w:r>
            <w:r>
              <w:t>» г. Тихвина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4EBD6F56" w14:textId="77777777" w:rsidR="00270525" w:rsidRPr="001E12BF" w:rsidRDefault="00270525" w:rsidP="0052192E">
            <w:pPr>
              <w:ind w:left="0" w:hanging="2"/>
              <w:jc w:val="center"/>
            </w:pPr>
            <w:r w:rsidRPr="001E12BF">
              <w:t>3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546519D2" w14:textId="77777777" w:rsidR="00270525" w:rsidRPr="001E12BF" w:rsidRDefault="00270525" w:rsidP="0052192E">
            <w:pPr>
              <w:ind w:left="0" w:hanging="2"/>
              <w:jc w:val="center"/>
            </w:pPr>
            <w:r w:rsidRPr="001E12BF">
              <w:t>15,79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459C767D" w14:textId="77777777" w:rsidR="00270525" w:rsidRPr="001E12BF" w:rsidRDefault="00270525" w:rsidP="0052192E">
            <w:pPr>
              <w:ind w:left="0" w:hanging="2"/>
              <w:jc w:val="center"/>
            </w:pPr>
            <w:r w:rsidRPr="001E12BF">
              <w:t>7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E7A7427" w14:textId="77777777" w:rsidR="00270525" w:rsidRPr="001E12BF" w:rsidRDefault="00270525" w:rsidP="0052192E">
            <w:pPr>
              <w:ind w:left="0" w:hanging="2"/>
              <w:jc w:val="center"/>
            </w:pPr>
            <w:r w:rsidRPr="001E12BF">
              <w:t>36,84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5AC6AE5E" w14:textId="77777777" w:rsidR="00270525" w:rsidRPr="001E12BF" w:rsidRDefault="00270525" w:rsidP="0052192E">
            <w:pPr>
              <w:ind w:left="0" w:hanging="2"/>
              <w:jc w:val="center"/>
            </w:pPr>
            <w:r w:rsidRPr="001E12BF">
              <w:t>3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131C40D1" w14:textId="77777777" w:rsidR="00270525" w:rsidRPr="001E12BF" w:rsidRDefault="00270525" w:rsidP="0052192E">
            <w:pPr>
              <w:ind w:left="0" w:hanging="2"/>
              <w:jc w:val="center"/>
            </w:pPr>
            <w:r w:rsidRPr="001E12BF">
              <w:t>15,79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3DEF3E49" w14:textId="77777777" w:rsidR="00270525" w:rsidRPr="001E12BF" w:rsidRDefault="00270525" w:rsidP="0052192E">
            <w:pPr>
              <w:ind w:left="0" w:hanging="2"/>
              <w:jc w:val="center"/>
            </w:pPr>
            <w:r w:rsidRPr="001E12BF">
              <w:t>6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1E353E61" w14:textId="77777777" w:rsidR="00270525" w:rsidRPr="001E12BF" w:rsidRDefault="00270525" w:rsidP="0052192E">
            <w:pPr>
              <w:ind w:left="0" w:hanging="2"/>
              <w:jc w:val="center"/>
            </w:pPr>
            <w:r w:rsidRPr="001E12BF">
              <w:t>31,58</w:t>
            </w:r>
          </w:p>
        </w:tc>
      </w:tr>
      <w:tr w:rsidR="00270525" w:rsidRPr="00634251" w14:paraId="1BEC8594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48A54B59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08487CD0" w14:textId="77777777" w:rsidR="00270525" w:rsidRPr="004D1D12" w:rsidRDefault="00270525" w:rsidP="0052192E">
            <w:pPr>
              <w:ind w:left="0" w:hanging="2"/>
            </w:pPr>
            <w:r w:rsidRPr="004D1D12">
              <w:t xml:space="preserve">МОУ </w:t>
            </w:r>
            <w:r>
              <w:t>«</w:t>
            </w:r>
            <w:r w:rsidRPr="004D1D12">
              <w:t>СОШ №</w:t>
            </w:r>
            <w:r>
              <w:t xml:space="preserve"> </w:t>
            </w:r>
            <w:r w:rsidRPr="004D1D12">
              <w:t>4</w:t>
            </w:r>
            <w:r>
              <w:t>» г. Тихвина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5FE8E51E" w14:textId="77777777" w:rsidR="00270525" w:rsidRPr="001E12BF" w:rsidRDefault="00270525" w:rsidP="0052192E">
            <w:pPr>
              <w:ind w:left="0" w:hanging="2"/>
              <w:jc w:val="center"/>
            </w:pPr>
            <w:r w:rsidRPr="001E12BF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04AA9A86" w14:textId="77777777" w:rsidR="00270525" w:rsidRPr="001E12BF" w:rsidRDefault="00270525" w:rsidP="0052192E">
            <w:pPr>
              <w:ind w:left="0" w:hanging="2"/>
              <w:jc w:val="center"/>
            </w:pPr>
            <w:r w:rsidRPr="001E12BF">
              <w:t>33,33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1FF6CC5E" w14:textId="77777777" w:rsidR="00270525" w:rsidRPr="001E12BF" w:rsidRDefault="00270525" w:rsidP="0052192E">
            <w:pPr>
              <w:ind w:left="0" w:hanging="2"/>
              <w:jc w:val="center"/>
            </w:pPr>
            <w:r w:rsidRPr="001E12BF">
              <w:t>4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5A0AE2C7" w14:textId="77777777" w:rsidR="00270525" w:rsidRPr="001E12BF" w:rsidRDefault="00270525" w:rsidP="0052192E">
            <w:pPr>
              <w:ind w:left="0" w:hanging="2"/>
              <w:jc w:val="center"/>
            </w:pPr>
            <w:r w:rsidRPr="001E12BF">
              <w:t>66,67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6EAAC1B5" w14:textId="77777777" w:rsidR="00270525" w:rsidRPr="001E12BF" w:rsidRDefault="00270525" w:rsidP="0052192E">
            <w:pPr>
              <w:ind w:left="0" w:hanging="2"/>
              <w:jc w:val="center"/>
            </w:pPr>
            <w:r w:rsidRPr="001E12BF"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27D63FA8" w14:textId="77777777" w:rsidR="00270525" w:rsidRPr="001E12BF" w:rsidRDefault="00270525" w:rsidP="0052192E">
            <w:pPr>
              <w:ind w:left="0" w:hanging="2"/>
              <w:jc w:val="center"/>
            </w:pPr>
            <w:r w:rsidRPr="001E12BF"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6154D018" w14:textId="77777777" w:rsidR="00270525" w:rsidRPr="001E12BF" w:rsidRDefault="00270525" w:rsidP="0052192E">
            <w:pPr>
              <w:ind w:left="0" w:hanging="2"/>
              <w:jc w:val="center"/>
            </w:pPr>
            <w:r w:rsidRPr="001E12BF">
              <w:t>0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0DC00E2D" w14:textId="77777777" w:rsidR="00270525" w:rsidRPr="001E12BF" w:rsidRDefault="00270525" w:rsidP="0052192E">
            <w:pPr>
              <w:ind w:left="0" w:hanging="2"/>
              <w:jc w:val="center"/>
            </w:pPr>
            <w:r w:rsidRPr="001E12BF">
              <w:t>0,00</w:t>
            </w:r>
          </w:p>
        </w:tc>
      </w:tr>
      <w:tr w:rsidR="00270525" w:rsidRPr="00634251" w14:paraId="6F00E654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5BCD3F34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6BFE8FD2" w14:textId="77777777" w:rsidR="00270525" w:rsidRPr="004D1D12" w:rsidRDefault="00270525" w:rsidP="0052192E">
            <w:pPr>
              <w:ind w:left="0" w:hanging="2"/>
            </w:pPr>
            <w:r w:rsidRPr="004D1D12">
              <w:t xml:space="preserve">МОУ </w:t>
            </w:r>
            <w:r>
              <w:t>«</w:t>
            </w:r>
            <w:r w:rsidRPr="004D1D12">
              <w:t>СОШ №</w:t>
            </w:r>
            <w:r>
              <w:t xml:space="preserve"> </w:t>
            </w:r>
            <w:r w:rsidRPr="004D1D12">
              <w:t>5</w:t>
            </w:r>
            <w:r>
              <w:t>» г. Тихвина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1FE054A4" w14:textId="77777777" w:rsidR="00270525" w:rsidRPr="001E12BF" w:rsidRDefault="00270525" w:rsidP="0052192E">
            <w:pPr>
              <w:ind w:left="0" w:hanging="2"/>
              <w:jc w:val="center"/>
            </w:pPr>
            <w:r w:rsidRPr="001E12BF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7C1BD9E3" w14:textId="77777777" w:rsidR="00270525" w:rsidRPr="001E12BF" w:rsidRDefault="00270525" w:rsidP="0052192E">
            <w:pPr>
              <w:ind w:left="0" w:hanging="2"/>
              <w:jc w:val="center"/>
            </w:pPr>
            <w:r w:rsidRPr="001E12BF">
              <w:t>20,00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5382D026" w14:textId="77777777" w:rsidR="00270525" w:rsidRPr="001E12BF" w:rsidRDefault="00270525" w:rsidP="0052192E">
            <w:pPr>
              <w:ind w:left="0" w:hanging="2"/>
              <w:jc w:val="center"/>
            </w:pPr>
            <w:r w:rsidRPr="001E12BF">
              <w:t>6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5C783737" w14:textId="77777777" w:rsidR="00270525" w:rsidRPr="001E12BF" w:rsidRDefault="00270525" w:rsidP="0052192E">
            <w:pPr>
              <w:ind w:left="0" w:hanging="2"/>
              <w:jc w:val="center"/>
            </w:pPr>
            <w:r w:rsidRPr="001E12BF">
              <w:t>60,00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0AEB2B06" w14:textId="77777777" w:rsidR="00270525" w:rsidRPr="001E12BF" w:rsidRDefault="00270525" w:rsidP="0052192E">
            <w:pPr>
              <w:ind w:left="0" w:hanging="2"/>
              <w:jc w:val="center"/>
            </w:pPr>
            <w:r w:rsidRPr="001E12BF">
              <w:t>1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7ADE4A2F" w14:textId="77777777" w:rsidR="00270525" w:rsidRPr="001E12BF" w:rsidRDefault="00270525" w:rsidP="0052192E">
            <w:pPr>
              <w:ind w:left="0" w:hanging="2"/>
              <w:jc w:val="center"/>
            </w:pPr>
            <w:r w:rsidRPr="001E12BF">
              <w:t>10,00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3CD0F871" w14:textId="77777777" w:rsidR="00270525" w:rsidRPr="001E12BF" w:rsidRDefault="00270525" w:rsidP="0052192E">
            <w:pPr>
              <w:ind w:left="0" w:hanging="2"/>
              <w:jc w:val="center"/>
            </w:pPr>
            <w:r w:rsidRPr="001E12BF">
              <w:t>1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37D7DB32" w14:textId="77777777" w:rsidR="00270525" w:rsidRPr="001E12BF" w:rsidRDefault="00270525" w:rsidP="0052192E">
            <w:pPr>
              <w:ind w:left="0" w:hanging="2"/>
              <w:jc w:val="center"/>
            </w:pPr>
            <w:r w:rsidRPr="001E12BF">
              <w:t>10,00</w:t>
            </w:r>
          </w:p>
        </w:tc>
      </w:tr>
      <w:tr w:rsidR="00270525" w:rsidRPr="00634251" w14:paraId="7214EA1D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10910434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265AF0B8" w14:textId="77777777" w:rsidR="00270525" w:rsidRPr="004D1D12" w:rsidRDefault="00270525" w:rsidP="0052192E">
            <w:pPr>
              <w:ind w:left="0" w:hanging="2"/>
            </w:pPr>
            <w:r w:rsidRPr="004D1D12">
              <w:t xml:space="preserve">МОУ </w:t>
            </w:r>
            <w:r>
              <w:t>«</w:t>
            </w:r>
            <w:r w:rsidRPr="004D1D12">
              <w:t>СОШ №</w:t>
            </w:r>
            <w:r>
              <w:t xml:space="preserve"> </w:t>
            </w:r>
            <w:r w:rsidRPr="004D1D12">
              <w:t>6</w:t>
            </w:r>
            <w:r>
              <w:t>» г. Тихвина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09D194AB" w14:textId="77777777" w:rsidR="00270525" w:rsidRPr="001E12BF" w:rsidRDefault="00270525" w:rsidP="0052192E">
            <w:pPr>
              <w:ind w:left="0" w:hanging="2"/>
              <w:jc w:val="center"/>
            </w:pPr>
            <w:r w:rsidRPr="001E12BF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8412515" w14:textId="77777777" w:rsidR="00270525" w:rsidRPr="001E12BF" w:rsidRDefault="00270525" w:rsidP="0052192E">
            <w:pPr>
              <w:ind w:left="0" w:hanging="2"/>
              <w:jc w:val="center"/>
            </w:pPr>
            <w:r w:rsidRPr="001E12BF">
              <w:t>2,86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063882FB" w14:textId="77777777" w:rsidR="00270525" w:rsidRPr="001E12BF" w:rsidRDefault="00270525" w:rsidP="0052192E">
            <w:pPr>
              <w:ind w:left="0" w:hanging="2"/>
              <w:jc w:val="center"/>
            </w:pPr>
            <w:r w:rsidRPr="001E12BF">
              <w:t>12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1057D53" w14:textId="77777777" w:rsidR="00270525" w:rsidRPr="001E12BF" w:rsidRDefault="00270525" w:rsidP="0052192E">
            <w:pPr>
              <w:ind w:left="0" w:hanging="2"/>
              <w:jc w:val="center"/>
            </w:pPr>
            <w:r w:rsidRPr="001E12BF">
              <w:t>34,29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0AA59E17" w14:textId="77777777" w:rsidR="00270525" w:rsidRPr="001E12BF" w:rsidRDefault="00270525" w:rsidP="0052192E">
            <w:pPr>
              <w:ind w:left="0" w:hanging="2"/>
              <w:jc w:val="center"/>
            </w:pPr>
            <w:r w:rsidRPr="001E12BF">
              <w:t>15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0EAE9008" w14:textId="77777777" w:rsidR="00270525" w:rsidRPr="001E12BF" w:rsidRDefault="00270525" w:rsidP="0052192E">
            <w:pPr>
              <w:ind w:left="0" w:hanging="2"/>
              <w:jc w:val="center"/>
            </w:pPr>
            <w:r w:rsidRPr="001E12BF">
              <w:t>42,86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59D834CF" w14:textId="77777777" w:rsidR="00270525" w:rsidRPr="001E12BF" w:rsidRDefault="00270525" w:rsidP="0052192E">
            <w:pPr>
              <w:ind w:left="0" w:hanging="2"/>
              <w:jc w:val="center"/>
            </w:pPr>
            <w:r w:rsidRPr="001E12BF">
              <w:t>7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566EC1FD" w14:textId="77777777" w:rsidR="00270525" w:rsidRPr="001E12BF" w:rsidRDefault="00270525" w:rsidP="0052192E">
            <w:pPr>
              <w:ind w:left="0" w:hanging="2"/>
              <w:jc w:val="center"/>
            </w:pPr>
            <w:r w:rsidRPr="001E12BF">
              <w:t>20,00</w:t>
            </w:r>
          </w:p>
        </w:tc>
      </w:tr>
      <w:tr w:rsidR="00270525" w:rsidRPr="00634251" w14:paraId="7CAD503B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27664742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19C87809" w14:textId="77777777" w:rsidR="00270525" w:rsidRPr="004D1D12" w:rsidRDefault="00270525" w:rsidP="0052192E">
            <w:pPr>
              <w:ind w:left="0" w:hanging="2"/>
            </w:pPr>
            <w:r w:rsidRPr="004D1D12">
              <w:t xml:space="preserve">МОУ </w:t>
            </w:r>
            <w:r>
              <w:t>«</w:t>
            </w:r>
            <w:r w:rsidRPr="004D1D12">
              <w:t>СОШ №</w:t>
            </w:r>
            <w:r>
              <w:t xml:space="preserve"> </w:t>
            </w:r>
            <w:r w:rsidRPr="004D1D12">
              <w:t>9</w:t>
            </w:r>
            <w:r>
              <w:t>» г. Тихвина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3AB1A891" w14:textId="77777777" w:rsidR="00270525" w:rsidRPr="001E12BF" w:rsidRDefault="00270525" w:rsidP="0052192E">
            <w:pPr>
              <w:ind w:left="0" w:hanging="2"/>
              <w:jc w:val="center"/>
            </w:pPr>
            <w:r w:rsidRPr="001E12BF">
              <w:t>7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C9C9E76" w14:textId="77777777" w:rsidR="00270525" w:rsidRPr="001E12BF" w:rsidRDefault="00270525" w:rsidP="0052192E">
            <w:pPr>
              <w:ind w:left="0" w:hanging="2"/>
              <w:jc w:val="center"/>
            </w:pPr>
            <w:r w:rsidRPr="001E12BF">
              <w:t>28,00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2F780244" w14:textId="77777777" w:rsidR="00270525" w:rsidRPr="001E12BF" w:rsidRDefault="00270525" w:rsidP="0052192E">
            <w:pPr>
              <w:ind w:left="0" w:hanging="2"/>
              <w:jc w:val="center"/>
            </w:pPr>
            <w:r w:rsidRPr="001E12BF">
              <w:t>11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29FBA5AC" w14:textId="77777777" w:rsidR="00270525" w:rsidRPr="001E12BF" w:rsidRDefault="00270525" w:rsidP="0052192E">
            <w:pPr>
              <w:ind w:left="0" w:hanging="2"/>
              <w:jc w:val="center"/>
            </w:pPr>
            <w:r w:rsidRPr="001E12BF">
              <w:t>44,00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360F8F73" w14:textId="77777777" w:rsidR="00270525" w:rsidRPr="001E12BF" w:rsidRDefault="00270525" w:rsidP="0052192E">
            <w:pPr>
              <w:ind w:left="0" w:hanging="2"/>
              <w:jc w:val="center"/>
            </w:pPr>
            <w:r w:rsidRPr="001E12BF">
              <w:t>2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0DFF1210" w14:textId="77777777" w:rsidR="00270525" w:rsidRPr="001E12BF" w:rsidRDefault="00270525" w:rsidP="0052192E">
            <w:pPr>
              <w:ind w:left="0" w:hanging="2"/>
              <w:jc w:val="center"/>
            </w:pPr>
            <w:r w:rsidRPr="001E12BF">
              <w:t>8,00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0D6496C7" w14:textId="77777777" w:rsidR="00270525" w:rsidRPr="001E12BF" w:rsidRDefault="00270525" w:rsidP="0052192E">
            <w:pPr>
              <w:ind w:left="0" w:hanging="2"/>
              <w:jc w:val="center"/>
            </w:pPr>
            <w:r w:rsidRPr="001E12BF">
              <w:t>5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66F91526" w14:textId="77777777" w:rsidR="00270525" w:rsidRPr="001E12BF" w:rsidRDefault="00270525" w:rsidP="0052192E">
            <w:pPr>
              <w:ind w:left="0" w:hanging="2"/>
              <w:jc w:val="center"/>
            </w:pPr>
            <w:r w:rsidRPr="001E12BF">
              <w:t>20,00</w:t>
            </w:r>
          </w:p>
        </w:tc>
      </w:tr>
      <w:tr w:rsidR="00270525" w:rsidRPr="00634251" w14:paraId="47BAA460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1FEBEA30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3883E591" w14:textId="77777777" w:rsidR="00270525" w:rsidRPr="004D1D12" w:rsidRDefault="00270525" w:rsidP="0052192E">
            <w:pPr>
              <w:ind w:left="0" w:hanging="2"/>
            </w:pPr>
            <w:r w:rsidRPr="004D1D12">
              <w:t xml:space="preserve">МОУ </w:t>
            </w:r>
            <w:r>
              <w:t>«</w:t>
            </w:r>
            <w:proofErr w:type="spellStart"/>
            <w:r w:rsidRPr="004D1D12">
              <w:t>Ганьковская</w:t>
            </w:r>
            <w:proofErr w:type="spellEnd"/>
            <w:r w:rsidRPr="004D1D12">
              <w:t xml:space="preserve"> СОШ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370AB302" w14:textId="77777777" w:rsidR="00270525" w:rsidRPr="001E12BF" w:rsidRDefault="00270525" w:rsidP="0052192E">
            <w:pPr>
              <w:ind w:left="0" w:hanging="2"/>
              <w:jc w:val="center"/>
            </w:pPr>
            <w:r w:rsidRPr="001E12BF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30822A92" w14:textId="77777777" w:rsidR="00270525" w:rsidRPr="001E12BF" w:rsidRDefault="00270525" w:rsidP="0052192E">
            <w:pPr>
              <w:ind w:left="0" w:hanging="2"/>
              <w:jc w:val="center"/>
            </w:pPr>
            <w:r w:rsidRPr="001E12BF">
              <w:t>66,67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0CA7EA86" w14:textId="77777777" w:rsidR="00270525" w:rsidRPr="001E12BF" w:rsidRDefault="00270525" w:rsidP="0052192E">
            <w:pPr>
              <w:ind w:left="0" w:hanging="2"/>
              <w:jc w:val="center"/>
            </w:pPr>
            <w:r w:rsidRPr="001E12BF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20DCD519" w14:textId="77777777" w:rsidR="00270525" w:rsidRPr="001E12BF" w:rsidRDefault="00270525" w:rsidP="0052192E">
            <w:pPr>
              <w:ind w:left="0" w:hanging="2"/>
              <w:jc w:val="center"/>
            </w:pPr>
            <w:r w:rsidRPr="001E12BF"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52E7DF52" w14:textId="77777777" w:rsidR="00270525" w:rsidRPr="001E12BF" w:rsidRDefault="00270525" w:rsidP="0052192E">
            <w:pPr>
              <w:ind w:left="0" w:hanging="2"/>
              <w:jc w:val="center"/>
            </w:pPr>
            <w:r w:rsidRPr="001E12BF">
              <w:t>1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246F3252" w14:textId="77777777" w:rsidR="00270525" w:rsidRPr="001E12BF" w:rsidRDefault="00270525" w:rsidP="0052192E">
            <w:pPr>
              <w:ind w:left="0" w:hanging="2"/>
              <w:jc w:val="center"/>
            </w:pPr>
            <w:r w:rsidRPr="001E12BF">
              <w:t>33,33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58EA2BFC" w14:textId="77777777" w:rsidR="00270525" w:rsidRPr="001E12BF" w:rsidRDefault="00270525" w:rsidP="0052192E">
            <w:pPr>
              <w:ind w:left="0" w:hanging="2"/>
              <w:jc w:val="center"/>
            </w:pPr>
            <w:r w:rsidRPr="001E12BF">
              <w:t>0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2AA6453B" w14:textId="77777777" w:rsidR="00270525" w:rsidRPr="001E12BF" w:rsidRDefault="00270525" w:rsidP="0052192E">
            <w:pPr>
              <w:ind w:left="0" w:hanging="2"/>
              <w:jc w:val="center"/>
            </w:pPr>
            <w:r w:rsidRPr="001E12BF">
              <w:t>0,00</w:t>
            </w:r>
          </w:p>
        </w:tc>
      </w:tr>
      <w:tr w:rsidR="00270525" w:rsidRPr="00634251" w14:paraId="1425E8CE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5E40DCB3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795FB975" w14:textId="77777777" w:rsidR="00270525" w:rsidRDefault="00270525" w:rsidP="0052192E">
            <w:pPr>
              <w:ind w:left="0" w:hanging="2"/>
            </w:pPr>
            <w:r w:rsidRPr="004D1D12">
              <w:t xml:space="preserve">МОУ </w:t>
            </w:r>
            <w:r>
              <w:t>«</w:t>
            </w:r>
            <w:proofErr w:type="spellStart"/>
            <w:r w:rsidRPr="004D1D12">
              <w:t>Шугозерская</w:t>
            </w:r>
            <w:proofErr w:type="spellEnd"/>
            <w:r w:rsidRPr="004D1D12">
              <w:t xml:space="preserve"> СОШ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685AB610" w14:textId="77777777" w:rsidR="00270525" w:rsidRPr="001E12BF" w:rsidRDefault="00270525" w:rsidP="0052192E">
            <w:pPr>
              <w:ind w:left="0" w:hanging="2"/>
              <w:jc w:val="center"/>
            </w:pPr>
            <w:r w:rsidRPr="001E12BF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7B0767B0" w14:textId="77777777" w:rsidR="00270525" w:rsidRPr="001E12BF" w:rsidRDefault="00270525" w:rsidP="0052192E">
            <w:pPr>
              <w:ind w:left="0" w:hanging="2"/>
              <w:jc w:val="center"/>
            </w:pPr>
            <w:r w:rsidRPr="001E12BF"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6621D002" w14:textId="77777777" w:rsidR="00270525" w:rsidRPr="001E12BF" w:rsidRDefault="00270525" w:rsidP="0052192E">
            <w:pPr>
              <w:ind w:left="0" w:hanging="2"/>
              <w:jc w:val="center"/>
            </w:pPr>
            <w:r w:rsidRPr="001E12BF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3A35CD58" w14:textId="77777777" w:rsidR="00270525" w:rsidRPr="001E12BF" w:rsidRDefault="00270525" w:rsidP="0052192E">
            <w:pPr>
              <w:ind w:left="0" w:hanging="2"/>
              <w:jc w:val="center"/>
            </w:pPr>
            <w:r w:rsidRPr="001E12BF">
              <w:t>100,00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3D138308" w14:textId="77777777" w:rsidR="00270525" w:rsidRPr="001E12BF" w:rsidRDefault="00270525" w:rsidP="0052192E">
            <w:pPr>
              <w:ind w:left="0" w:hanging="2"/>
              <w:jc w:val="center"/>
            </w:pPr>
            <w:r w:rsidRPr="001E12BF"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3096B07C" w14:textId="77777777" w:rsidR="00270525" w:rsidRPr="001E12BF" w:rsidRDefault="00270525" w:rsidP="0052192E">
            <w:pPr>
              <w:ind w:left="0" w:hanging="2"/>
              <w:jc w:val="center"/>
            </w:pPr>
            <w:r w:rsidRPr="001E12BF"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1FFD5213" w14:textId="77777777" w:rsidR="00270525" w:rsidRPr="001E12BF" w:rsidRDefault="00270525" w:rsidP="0052192E">
            <w:pPr>
              <w:ind w:left="0" w:hanging="2"/>
              <w:jc w:val="center"/>
            </w:pPr>
            <w:r w:rsidRPr="001E12BF">
              <w:t>0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54427240" w14:textId="77777777" w:rsidR="00270525" w:rsidRDefault="00270525" w:rsidP="0052192E">
            <w:pPr>
              <w:ind w:left="0" w:hanging="2"/>
              <w:jc w:val="center"/>
            </w:pPr>
            <w:r w:rsidRPr="001E12BF">
              <w:t>0,00</w:t>
            </w:r>
          </w:p>
        </w:tc>
      </w:tr>
      <w:tr w:rsidR="00270525" w:rsidRPr="00634251" w14:paraId="3CE5A3BC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0D60DB5D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57CC3EEC" w14:textId="77777777" w:rsidR="00270525" w:rsidRPr="005D7D1A" w:rsidRDefault="00270525" w:rsidP="0052192E">
            <w:pPr>
              <w:ind w:left="0" w:hanging="2"/>
            </w:pPr>
            <w:r w:rsidRPr="005D7D1A">
              <w:t xml:space="preserve">МБОУ </w:t>
            </w:r>
            <w:r>
              <w:t>«</w:t>
            </w:r>
            <w:r w:rsidRPr="005D7D1A">
              <w:t>Гимназия №</w:t>
            </w:r>
            <w:r>
              <w:t xml:space="preserve"> </w:t>
            </w:r>
            <w:r w:rsidRPr="005D7D1A">
              <w:t>2 г.</w:t>
            </w:r>
            <w:r>
              <w:t xml:space="preserve"> </w:t>
            </w:r>
            <w:r w:rsidRPr="005D7D1A">
              <w:t>Тосно им. Героя Социалистического Труда Н.Ф. Федорова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5196D028" w14:textId="77777777" w:rsidR="00270525" w:rsidRPr="005641D8" w:rsidRDefault="00270525" w:rsidP="0052192E">
            <w:pPr>
              <w:ind w:left="0" w:hanging="2"/>
              <w:jc w:val="center"/>
            </w:pPr>
            <w:r w:rsidRPr="005641D8">
              <w:t>12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21BC6201" w14:textId="77777777" w:rsidR="00270525" w:rsidRPr="005641D8" w:rsidRDefault="00270525" w:rsidP="0052192E">
            <w:pPr>
              <w:ind w:left="0" w:hanging="2"/>
              <w:jc w:val="center"/>
            </w:pPr>
            <w:r w:rsidRPr="005641D8">
              <w:t>33,33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5308812D" w14:textId="77777777" w:rsidR="00270525" w:rsidRPr="005641D8" w:rsidRDefault="00270525" w:rsidP="0052192E">
            <w:pPr>
              <w:ind w:left="0" w:hanging="2"/>
              <w:jc w:val="center"/>
            </w:pPr>
            <w:r w:rsidRPr="005641D8">
              <w:t>17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085079C3" w14:textId="77777777" w:rsidR="00270525" w:rsidRPr="005641D8" w:rsidRDefault="00270525" w:rsidP="0052192E">
            <w:pPr>
              <w:ind w:left="0" w:hanging="2"/>
              <w:jc w:val="center"/>
            </w:pPr>
            <w:r w:rsidRPr="005641D8">
              <w:t>47,22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125BDC39" w14:textId="77777777" w:rsidR="00270525" w:rsidRPr="005641D8" w:rsidRDefault="00270525" w:rsidP="0052192E">
            <w:pPr>
              <w:ind w:left="0" w:hanging="2"/>
              <w:jc w:val="center"/>
            </w:pPr>
            <w:r w:rsidRPr="005641D8">
              <w:t>4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691C3AE4" w14:textId="77777777" w:rsidR="00270525" w:rsidRPr="005641D8" w:rsidRDefault="00270525" w:rsidP="0052192E">
            <w:pPr>
              <w:ind w:left="0" w:hanging="2"/>
              <w:jc w:val="center"/>
            </w:pPr>
            <w:r w:rsidRPr="005641D8">
              <w:t>11,11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7B0C21E7" w14:textId="77777777" w:rsidR="00270525" w:rsidRPr="005641D8" w:rsidRDefault="00270525" w:rsidP="0052192E">
            <w:pPr>
              <w:ind w:left="0" w:hanging="2"/>
              <w:jc w:val="center"/>
            </w:pPr>
            <w:r w:rsidRPr="005641D8">
              <w:t>3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1B7D9C66" w14:textId="77777777" w:rsidR="00270525" w:rsidRPr="005641D8" w:rsidRDefault="00270525" w:rsidP="0052192E">
            <w:pPr>
              <w:ind w:left="0" w:hanging="2"/>
              <w:jc w:val="center"/>
            </w:pPr>
            <w:r w:rsidRPr="005641D8">
              <w:t>8,33</w:t>
            </w:r>
          </w:p>
        </w:tc>
      </w:tr>
      <w:tr w:rsidR="00270525" w:rsidRPr="00634251" w14:paraId="131ABC77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50C7435B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076FCEA8" w14:textId="77777777" w:rsidR="00270525" w:rsidRPr="005D7D1A" w:rsidRDefault="00270525" w:rsidP="0052192E">
            <w:pPr>
              <w:ind w:left="0" w:hanging="2"/>
            </w:pPr>
            <w:r w:rsidRPr="005D7D1A">
              <w:t xml:space="preserve">МБОУ </w:t>
            </w:r>
            <w:r>
              <w:t>«</w:t>
            </w:r>
            <w:r w:rsidRPr="005D7D1A">
              <w:t>СОШ №</w:t>
            </w:r>
            <w:r>
              <w:t xml:space="preserve"> </w:t>
            </w:r>
            <w:r w:rsidRPr="005D7D1A">
              <w:t>1 г. Тосно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6757B947" w14:textId="77777777" w:rsidR="00270525" w:rsidRPr="005641D8" w:rsidRDefault="00270525" w:rsidP="0052192E">
            <w:pPr>
              <w:ind w:left="0" w:hanging="2"/>
              <w:jc w:val="center"/>
            </w:pPr>
            <w:r w:rsidRPr="005641D8">
              <w:t>13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2B6BC61D" w14:textId="77777777" w:rsidR="00270525" w:rsidRPr="005641D8" w:rsidRDefault="00270525" w:rsidP="0052192E">
            <w:pPr>
              <w:ind w:left="0" w:hanging="2"/>
              <w:jc w:val="center"/>
            </w:pPr>
            <w:r w:rsidRPr="005641D8">
              <w:t>28,26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609C20E6" w14:textId="77777777" w:rsidR="00270525" w:rsidRPr="005641D8" w:rsidRDefault="00270525" w:rsidP="0052192E">
            <w:pPr>
              <w:ind w:left="0" w:hanging="2"/>
              <w:jc w:val="center"/>
            </w:pPr>
            <w:r w:rsidRPr="005641D8">
              <w:t>20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60A6F3A4" w14:textId="77777777" w:rsidR="00270525" w:rsidRPr="005641D8" w:rsidRDefault="00270525" w:rsidP="0052192E">
            <w:pPr>
              <w:ind w:left="0" w:hanging="2"/>
              <w:jc w:val="center"/>
            </w:pPr>
            <w:r w:rsidRPr="005641D8">
              <w:t>43,48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7FDDBD7B" w14:textId="77777777" w:rsidR="00270525" w:rsidRPr="005641D8" w:rsidRDefault="00270525" w:rsidP="0052192E">
            <w:pPr>
              <w:ind w:left="0" w:hanging="2"/>
              <w:jc w:val="center"/>
            </w:pPr>
            <w:r w:rsidRPr="005641D8">
              <w:t>11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78BB0EE4" w14:textId="77777777" w:rsidR="00270525" w:rsidRPr="005641D8" w:rsidRDefault="00270525" w:rsidP="0052192E">
            <w:pPr>
              <w:ind w:left="0" w:hanging="2"/>
              <w:jc w:val="center"/>
            </w:pPr>
            <w:r w:rsidRPr="005641D8">
              <w:t>23,91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3B3740BB" w14:textId="77777777" w:rsidR="00270525" w:rsidRPr="005641D8" w:rsidRDefault="00270525" w:rsidP="0052192E">
            <w:pPr>
              <w:ind w:left="0" w:hanging="2"/>
              <w:jc w:val="center"/>
            </w:pPr>
            <w:r w:rsidRPr="005641D8">
              <w:t>2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51BB222B" w14:textId="77777777" w:rsidR="00270525" w:rsidRPr="005641D8" w:rsidRDefault="00270525" w:rsidP="0052192E">
            <w:pPr>
              <w:ind w:left="0" w:hanging="2"/>
              <w:jc w:val="center"/>
            </w:pPr>
            <w:r w:rsidRPr="005641D8">
              <w:t>4,35</w:t>
            </w:r>
          </w:p>
        </w:tc>
      </w:tr>
      <w:tr w:rsidR="00270525" w:rsidRPr="00634251" w14:paraId="0F6D3B71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03BCE9D7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016390F6" w14:textId="77777777" w:rsidR="00270525" w:rsidRPr="005D7D1A" w:rsidRDefault="00270525" w:rsidP="0052192E">
            <w:pPr>
              <w:ind w:left="0" w:hanging="2"/>
            </w:pPr>
            <w:r w:rsidRPr="005D7D1A">
              <w:t xml:space="preserve">МБОУ </w:t>
            </w:r>
            <w:r>
              <w:t>«</w:t>
            </w:r>
            <w:r w:rsidRPr="005D7D1A">
              <w:t>Тосненская СОШ №</w:t>
            </w:r>
            <w:r>
              <w:t xml:space="preserve"> </w:t>
            </w:r>
            <w:r w:rsidRPr="005D7D1A">
              <w:t>3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63BCD527" w14:textId="77777777" w:rsidR="00270525" w:rsidRPr="005641D8" w:rsidRDefault="00270525" w:rsidP="0052192E">
            <w:pPr>
              <w:ind w:left="0" w:hanging="2"/>
              <w:jc w:val="center"/>
            </w:pPr>
            <w:r w:rsidRPr="005641D8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5E4A2451" w14:textId="77777777" w:rsidR="00270525" w:rsidRPr="005641D8" w:rsidRDefault="00270525" w:rsidP="0052192E">
            <w:pPr>
              <w:ind w:left="0" w:hanging="2"/>
              <w:jc w:val="center"/>
            </w:pPr>
            <w:r w:rsidRPr="005641D8">
              <w:t>4,55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5D6012FD" w14:textId="77777777" w:rsidR="00270525" w:rsidRPr="005641D8" w:rsidRDefault="00270525" w:rsidP="0052192E">
            <w:pPr>
              <w:ind w:left="0" w:hanging="2"/>
              <w:jc w:val="center"/>
            </w:pPr>
            <w:r w:rsidRPr="005641D8">
              <w:t>10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9C54C66" w14:textId="77777777" w:rsidR="00270525" w:rsidRPr="005641D8" w:rsidRDefault="00270525" w:rsidP="0052192E">
            <w:pPr>
              <w:ind w:left="0" w:hanging="2"/>
              <w:jc w:val="center"/>
            </w:pPr>
            <w:r w:rsidRPr="005641D8">
              <w:t>45,45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3110D2C0" w14:textId="77777777" w:rsidR="00270525" w:rsidRPr="005641D8" w:rsidRDefault="00270525" w:rsidP="0052192E">
            <w:pPr>
              <w:ind w:left="0" w:hanging="2"/>
              <w:jc w:val="center"/>
            </w:pPr>
            <w:r w:rsidRPr="005641D8">
              <w:t>7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6D71E697" w14:textId="77777777" w:rsidR="00270525" w:rsidRPr="005641D8" w:rsidRDefault="00270525" w:rsidP="0052192E">
            <w:pPr>
              <w:ind w:left="0" w:hanging="2"/>
              <w:jc w:val="center"/>
            </w:pPr>
            <w:r w:rsidRPr="005641D8">
              <w:t>31,82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45A81CB3" w14:textId="77777777" w:rsidR="00270525" w:rsidRPr="005641D8" w:rsidRDefault="00270525" w:rsidP="0052192E">
            <w:pPr>
              <w:ind w:left="0" w:hanging="2"/>
              <w:jc w:val="center"/>
            </w:pPr>
            <w:r w:rsidRPr="005641D8">
              <w:t>4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5D61E3CE" w14:textId="77777777" w:rsidR="00270525" w:rsidRPr="005641D8" w:rsidRDefault="00270525" w:rsidP="0052192E">
            <w:pPr>
              <w:ind w:left="0" w:hanging="2"/>
              <w:jc w:val="center"/>
            </w:pPr>
            <w:r w:rsidRPr="005641D8">
              <w:t>18,18</w:t>
            </w:r>
          </w:p>
        </w:tc>
      </w:tr>
      <w:tr w:rsidR="00270525" w:rsidRPr="00634251" w14:paraId="7213266F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6C8E1D37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2303A58B" w14:textId="77777777" w:rsidR="00270525" w:rsidRPr="005D7D1A" w:rsidRDefault="00270525" w:rsidP="0052192E">
            <w:pPr>
              <w:ind w:left="0" w:hanging="2"/>
            </w:pPr>
            <w:r w:rsidRPr="005D7D1A">
              <w:t xml:space="preserve">МБОУ </w:t>
            </w:r>
            <w:r>
              <w:t>«</w:t>
            </w:r>
            <w:r w:rsidRPr="005D7D1A">
              <w:t>СОШ № 4 г. Тосно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5DF281D0" w14:textId="77777777" w:rsidR="00270525" w:rsidRPr="005641D8" w:rsidRDefault="00270525" w:rsidP="0052192E">
            <w:pPr>
              <w:ind w:left="0" w:hanging="2"/>
              <w:jc w:val="center"/>
            </w:pPr>
            <w:r w:rsidRPr="005641D8">
              <w:t>9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3B6AEADE" w14:textId="77777777" w:rsidR="00270525" w:rsidRPr="005641D8" w:rsidRDefault="00270525" w:rsidP="0052192E">
            <w:pPr>
              <w:ind w:left="0" w:hanging="2"/>
              <w:jc w:val="center"/>
            </w:pPr>
            <w:r w:rsidRPr="005641D8">
              <w:t>39,13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0FC12C7B" w14:textId="77777777" w:rsidR="00270525" w:rsidRPr="005641D8" w:rsidRDefault="00270525" w:rsidP="0052192E">
            <w:pPr>
              <w:ind w:left="0" w:hanging="2"/>
              <w:jc w:val="center"/>
            </w:pPr>
            <w:r w:rsidRPr="005641D8">
              <w:t>11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00D41865" w14:textId="77777777" w:rsidR="00270525" w:rsidRPr="005641D8" w:rsidRDefault="00270525" w:rsidP="0052192E">
            <w:pPr>
              <w:ind w:left="0" w:hanging="2"/>
              <w:jc w:val="center"/>
            </w:pPr>
            <w:r w:rsidRPr="005641D8">
              <w:t>47,83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63B88686" w14:textId="77777777" w:rsidR="00270525" w:rsidRPr="005641D8" w:rsidRDefault="00270525" w:rsidP="0052192E">
            <w:pPr>
              <w:ind w:left="0" w:hanging="2"/>
              <w:jc w:val="center"/>
            </w:pPr>
            <w:r w:rsidRPr="005641D8">
              <w:t>2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390DA67C" w14:textId="77777777" w:rsidR="00270525" w:rsidRPr="005641D8" w:rsidRDefault="00270525" w:rsidP="0052192E">
            <w:pPr>
              <w:ind w:left="0" w:hanging="2"/>
              <w:jc w:val="center"/>
            </w:pPr>
            <w:r w:rsidRPr="005641D8">
              <w:t>8,70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5BB8C640" w14:textId="77777777" w:rsidR="00270525" w:rsidRPr="005641D8" w:rsidRDefault="00270525" w:rsidP="0052192E">
            <w:pPr>
              <w:ind w:left="0" w:hanging="2"/>
              <w:jc w:val="center"/>
            </w:pPr>
            <w:r w:rsidRPr="005641D8">
              <w:t>1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5A9A71F8" w14:textId="77777777" w:rsidR="00270525" w:rsidRPr="005641D8" w:rsidRDefault="00270525" w:rsidP="0052192E">
            <w:pPr>
              <w:ind w:left="0" w:hanging="2"/>
              <w:jc w:val="center"/>
            </w:pPr>
            <w:r w:rsidRPr="005641D8">
              <w:t>4,35</w:t>
            </w:r>
          </w:p>
        </w:tc>
      </w:tr>
      <w:tr w:rsidR="00270525" w:rsidRPr="00634251" w14:paraId="75DEC96C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63B66D61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688F0238" w14:textId="77777777" w:rsidR="00270525" w:rsidRPr="005D7D1A" w:rsidRDefault="00270525" w:rsidP="0052192E">
            <w:pPr>
              <w:ind w:left="0" w:hanging="2"/>
            </w:pPr>
            <w:r w:rsidRPr="005D7D1A">
              <w:t xml:space="preserve">МБОУ </w:t>
            </w:r>
            <w:r>
              <w:t>«</w:t>
            </w:r>
            <w:r w:rsidRPr="005D7D1A">
              <w:t>Гимназия №</w:t>
            </w:r>
            <w:r>
              <w:t xml:space="preserve"> </w:t>
            </w:r>
            <w:r w:rsidRPr="005D7D1A">
              <w:t>1 г. Никольское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51551255" w14:textId="77777777" w:rsidR="00270525" w:rsidRPr="005641D8" w:rsidRDefault="00270525" w:rsidP="0052192E">
            <w:pPr>
              <w:ind w:left="0" w:hanging="2"/>
              <w:jc w:val="center"/>
            </w:pPr>
            <w:r w:rsidRPr="005641D8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7AD279C" w14:textId="77777777" w:rsidR="00270525" w:rsidRPr="005641D8" w:rsidRDefault="00270525" w:rsidP="0052192E">
            <w:pPr>
              <w:ind w:left="0" w:hanging="2"/>
              <w:jc w:val="center"/>
            </w:pPr>
            <w:r w:rsidRPr="005641D8">
              <w:t>8,33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58D5789E" w14:textId="77777777" w:rsidR="00270525" w:rsidRPr="005641D8" w:rsidRDefault="00270525" w:rsidP="0052192E">
            <w:pPr>
              <w:ind w:left="0" w:hanging="2"/>
              <w:jc w:val="center"/>
            </w:pPr>
            <w:r w:rsidRPr="005641D8">
              <w:t>5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0812349" w14:textId="77777777" w:rsidR="00270525" w:rsidRPr="005641D8" w:rsidRDefault="00270525" w:rsidP="0052192E">
            <w:pPr>
              <w:ind w:left="0" w:hanging="2"/>
              <w:jc w:val="center"/>
            </w:pPr>
            <w:r w:rsidRPr="005641D8">
              <w:t>41,67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453371D9" w14:textId="77777777" w:rsidR="00270525" w:rsidRPr="005641D8" w:rsidRDefault="00270525" w:rsidP="0052192E">
            <w:pPr>
              <w:ind w:left="0" w:hanging="2"/>
              <w:jc w:val="center"/>
            </w:pPr>
            <w:r w:rsidRPr="005641D8">
              <w:t>5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61A372DD" w14:textId="77777777" w:rsidR="00270525" w:rsidRPr="005641D8" w:rsidRDefault="00270525" w:rsidP="0052192E">
            <w:pPr>
              <w:ind w:left="0" w:hanging="2"/>
              <w:jc w:val="center"/>
            </w:pPr>
            <w:r w:rsidRPr="005641D8">
              <w:t>41,67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567A6ABD" w14:textId="77777777" w:rsidR="00270525" w:rsidRPr="005641D8" w:rsidRDefault="00270525" w:rsidP="0052192E">
            <w:pPr>
              <w:ind w:left="0" w:hanging="2"/>
              <w:jc w:val="center"/>
            </w:pPr>
            <w:r w:rsidRPr="005641D8">
              <w:t>1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315DC86D" w14:textId="77777777" w:rsidR="00270525" w:rsidRPr="005641D8" w:rsidRDefault="00270525" w:rsidP="0052192E">
            <w:pPr>
              <w:ind w:left="0" w:hanging="2"/>
              <w:jc w:val="center"/>
            </w:pPr>
            <w:r w:rsidRPr="005641D8">
              <w:t>8,33</w:t>
            </w:r>
          </w:p>
        </w:tc>
      </w:tr>
      <w:tr w:rsidR="00270525" w:rsidRPr="00634251" w14:paraId="7775E97B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7EE22D8A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45FA0A55" w14:textId="77777777" w:rsidR="00270525" w:rsidRPr="005D7D1A" w:rsidRDefault="00270525" w:rsidP="0052192E">
            <w:pPr>
              <w:ind w:left="0" w:hanging="2"/>
            </w:pPr>
            <w:r w:rsidRPr="005D7D1A">
              <w:t xml:space="preserve">МБОУ </w:t>
            </w:r>
            <w:r>
              <w:t>«</w:t>
            </w:r>
            <w:r w:rsidRPr="005D7D1A">
              <w:t>СОШ №</w:t>
            </w:r>
            <w:r>
              <w:t xml:space="preserve"> </w:t>
            </w:r>
            <w:r w:rsidRPr="005D7D1A">
              <w:t>2 г. Никольское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246B3AD1" w14:textId="77777777" w:rsidR="00270525" w:rsidRPr="005641D8" w:rsidRDefault="00270525" w:rsidP="0052192E">
            <w:pPr>
              <w:ind w:left="0" w:hanging="2"/>
              <w:jc w:val="center"/>
            </w:pPr>
            <w:r w:rsidRPr="005641D8">
              <w:t>8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0BC38E5" w14:textId="77777777" w:rsidR="00270525" w:rsidRPr="005641D8" w:rsidRDefault="00270525" w:rsidP="0052192E">
            <w:pPr>
              <w:ind w:left="0" w:hanging="2"/>
              <w:jc w:val="center"/>
            </w:pPr>
            <w:r w:rsidRPr="005641D8">
              <w:t>44,44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0FDF8249" w14:textId="77777777" w:rsidR="00270525" w:rsidRPr="005641D8" w:rsidRDefault="00270525" w:rsidP="0052192E">
            <w:pPr>
              <w:ind w:left="0" w:hanging="2"/>
              <w:jc w:val="center"/>
            </w:pPr>
            <w:r w:rsidRPr="005641D8">
              <w:t>8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0C95DCE0" w14:textId="77777777" w:rsidR="00270525" w:rsidRPr="005641D8" w:rsidRDefault="00270525" w:rsidP="0052192E">
            <w:pPr>
              <w:ind w:left="0" w:hanging="2"/>
              <w:jc w:val="center"/>
            </w:pPr>
            <w:r w:rsidRPr="005641D8">
              <w:t>44,44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6C47333F" w14:textId="77777777" w:rsidR="00270525" w:rsidRPr="005641D8" w:rsidRDefault="00270525" w:rsidP="0052192E">
            <w:pPr>
              <w:ind w:left="0" w:hanging="2"/>
              <w:jc w:val="center"/>
            </w:pPr>
            <w:r w:rsidRPr="005641D8">
              <w:t>2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0285E8BC" w14:textId="77777777" w:rsidR="00270525" w:rsidRPr="005641D8" w:rsidRDefault="00270525" w:rsidP="0052192E">
            <w:pPr>
              <w:ind w:left="0" w:hanging="2"/>
              <w:jc w:val="center"/>
            </w:pPr>
            <w:r w:rsidRPr="005641D8">
              <w:t>11,11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663E1689" w14:textId="77777777" w:rsidR="00270525" w:rsidRPr="005641D8" w:rsidRDefault="00270525" w:rsidP="0052192E">
            <w:pPr>
              <w:ind w:left="0" w:hanging="2"/>
              <w:jc w:val="center"/>
            </w:pPr>
            <w:r w:rsidRPr="005641D8">
              <w:t>0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76F38659" w14:textId="77777777" w:rsidR="00270525" w:rsidRPr="005641D8" w:rsidRDefault="00270525" w:rsidP="0052192E">
            <w:pPr>
              <w:ind w:left="0" w:hanging="2"/>
              <w:jc w:val="center"/>
            </w:pPr>
            <w:r w:rsidRPr="005641D8">
              <w:t>0,00</w:t>
            </w:r>
          </w:p>
        </w:tc>
      </w:tr>
      <w:tr w:rsidR="00270525" w:rsidRPr="00634251" w14:paraId="6EA15053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018B1C22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50C2EEFC" w14:textId="77777777" w:rsidR="00270525" w:rsidRDefault="00270525" w:rsidP="0052192E">
            <w:pPr>
              <w:ind w:left="0" w:hanging="2"/>
            </w:pPr>
            <w:r w:rsidRPr="005D7D1A">
              <w:t xml:space="preserve">МБОУ </w:t>
            </w:r>
            <w:r>
              <w:t>«</w:t>
            </w:r>
            <w:r w:rsidRPr="005D7D1A">
              <w:t>СОШ №</w:t>
            </w:r>
            <w:r>
              <w:t xml:space="preserve"> </w:t>
            </w:r>
            <w:r w:rsidRPr="005D7D1A">
              <w:t>3 г. Никольское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615720F3" w14:textId="77777777" w:rsidR="00270525" w:rsidRPr="005641D8" w:rsidRDefault="00270525" w:rsidP="0052192E">
            <w:pPr>
              <w:ind w:left="0" w:hanging="2"/>
              <w:jc w:val="center"/>
            </w:pPr>
            <w:r w:rsidRPr="005641D8">
              <w:t>6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6697E2B1" w14:textId="77777777" w:rsidR="00270525" w:rsidRPr="005641D8" w:rsidRDefault="00270525" w:rsidP="0052192E">
            <w:pPr>
              <w:ind w:left="0" w:hanging="2"/>
              <w:jc w:val="center"/>
            </w:pPr>
            <w:r w:rsidRPr="005641D8">
              <w:t>33,33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6BE08706" w14:textId="77777777" w:rsidR="00270525" w:rsidRPr="005641D8" w:rsidRDefault="00270525" w:rsidP="0052192E">
            <w:pPr>
              <w:ind w:left="0" w:hanging="2"/>
              <w:jc w:val="center"/>
            </w:pPr>
            <w:r w:rsidRPr="005641D8">
              <w:t>6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FA8F282" w14:textId="77777777" w:rsidR="00270525" w:rsidRPr="005641D8" w:rsidRDefault="00270525" w:rsidP="0052192E">
            <w:pPr>
              <w:ind w:left="0" w:hanging="2"/>
              <w:jc w:val="center"/>
            </w:pPr>
            <w:r w:rsidRPr="005641D8">
              <w:t>33,33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2F6C2C56" w14:textId="77777777" w:rsidR="00270525" w:rsidRPr="005641D8" w:rsidRDefault="00270525" w:rsidP="0052192E">
            <w:pPr>
              <w:ind w:left="0" w:hanging="2"/>
              <w:jc w:val="center"/>
            </w:pPr>
            <w:r w:rsidRPr="005641D8">
              <w:t>3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63EDA12D" w14:textId="77777777" w:rsidR="00270525" w:rsidRPr="005641D8" w:rsidRDefault="00270525" w:rsidP="0052192E">
            <w:pPr>
              <w:ind w:left="0" w:hanging="2"/>
              <w:jc w:val="center"/>
            </w:pPr>
            <w:r w:rsidRPr="005641D8">
              <w:t>16,67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2E4D358F" w14:textId="77777777" w:rsidR="00270525" w:rsidRPr="005641D8" w:rsidRDefault="00270525" w:rsidP="0052192E">
            <w:pPr>
              <w:ind w:left="0" w:hanging="2"/>
              <w:jc w:val="center"/>
            </w:pPr>
            <w:r w:rsidRPr="005641D8">
              <w:t>3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630C6C3D" w14:textId="77777777" w:rsidR="00270525" w:rsidRPr="005641D8" w:rsidRDefault="00270525" w:rsidP="0052192E">
            <w:pPr>
              <w:ind w:left="0" w:hanging="2"/>
              <w:jc w:val="center"/>
            </w:pPr>
            <w:r w:rsidRPr="005641D8">
              <w:t>16,67</w:t>
            </w:r>
          </w:p>
        </w:tc>
      </w:tr>
      <w:tr w:rsidR="00270525" w:rsidRPr="00634251" w14:paraId="4E615DE5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3D937D22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5E345A4A" w14:textId="77777777" w:rsidR="00270525" w:rsidRPr="004B00C8" w:rsidRDefault="00270525" w:rsidP="0052192E">
            <w:pPr>
              <w:ind w:left="0" w:hanging="2"/>
            </w:pPr>
            <w:r w:rsidRPr="004B00C8">
              <w:t xml:space="preserve">МКОУ </w:t>
            </w:r>
            <w:r>
              <w:t>«</w:t>
            </w:r>
            <w:r w:rsidRPr="004B00C8">
              <w:t>Любанская СОШ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1978BA07" w14:textId="77777777" w:rsidR="00270525" w:rsidRPr="005641D8" w:rsidRDefault="00270525" w:rsidP="0052192E">
            <w:pPr>
              <w:ind w:left="0" w:hanging="2"/>
              <w:jc w:val="center"/>
            </w:pPr>
            <w:r w:rsidRPr="005641D8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7855CA9" w14:textId="77777777" w:rsidR="00270525" w:rsidRPr="005641D8" w:rsidRDefault="00270525" w:rsidP="0052192E">
            <w:pPr>
              <w:ind w:left="0" w:hanging="2"/>
              <w:jc w:val="center"/>
            </w:pPr>
            <w:r w:rsidRPr="005641D8">
              <w:t>16,67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6240891F" w14:textId="77777777" w:rsidR="00270525" w:rsidRPr="005641D8" w:rsidRDefault="00270525" w:rsidP="0052192E">
            <w:pPr>
              <w:ind w:left="0" w:hanging="2"/>
              <w:jc w:val="center"/>
            </w:pPr>
            <w:r w:rsidRPr="005641D8">
              <w:t>5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60D96046" w14:textId="77777777" w:rsidR="00270525" w:rsidRPr="005641D8" w:rsidRDefault="00270525" w:rsidP="0052192E">
            <w:pPr>
              <w:ind w:left="0" w:hanging="2"/>
              <w:jc w:val="center"/>
            </w:pPr>
            <w:r w:rsidRPr="005641D8">
              <w:t>83,33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0E4F3A7E" w14:textId="77777777" w:rsidR="00270525" w:rsidRPr="005641D8" w:rsidRDefault="00270525" w:rsidP="0052192E">
            <w:pPr>
              <w:ind w:left="0" w:hanging="2"/>
              <w:jc w:val="center"/>
            </w:pPr>
            <w:r w:rsidRPr="005641D8"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1083BE2E" w14:textId="77777777" w:rsidR="00270525" w:rsidRPr="005641D8" w:rsidRDefault="00270525" w:rsidP="0052192E">
            <w:pPr>
              <w:ind w:left="0" w:hanging="2"/>
              <w:jc w:val="center"/>
            </w:pPr>
            <w:r w:rsidRPr="005641D8"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2923AC5A" w14:textId="77777777" w:rsidR="00270525" w:rsidRPr="005641D8" w:rsidRDefault="00270525" w:rsidP="0052192E">
            <w:pPr>
              <w:ind w:left="0" w:hanging="2"/>
              <w:jc w:val="center"/>
            </w:pPr>
            <w:r w:rsidRPr="005641D8">
              <w:t>0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5897B0AA" w14:textId="77777777" w:rsidR="00270525" w:rsidRPr="005641D8" w:rsidRDefault="00270525" w:rsidP="0052192E">
            <w:pPr>
              <w:ind w:left="0" w:hanging="2"/>
              <w:jc w:val="center"/>
            </w:pPr>
            <w:r w:rsidRPr="005641D8">
              <w:t>0,00</w:t>
            </w:r>
          </w:p>
        </w:tc>
      </w:tr>
      <w:tr w:rsidR="00270525" w:rsidRPr="00634251" w14:paraId="09E6E4BC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085C08DD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4DCCC4A0" w14:textId="77777777" w:rsidR="00270525" w:rsidRPr="004B00C8" w:rsidRDefault="00270525" w:rsidP="0052192E">
            <w:pPr>
              <w:ind w:left="0" w:hanging="2"/>
            </w:pPr>
            <w:r w:rsidRPr="004B00C8">
              <w:t xml:space="preserve">МКОУ </w:t>
            </w:r>
            <w:r>
              <w:t>«</w:t>
            </w:r>
            <w:r w:rsidRPr="004B00C8">
              <w:t>Красноборская СОШ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43A00CC2" w14:textId="77777777" w:rsidR="00270525" w:rsidRPr="005641D8" w:rsidRDefault="00270525" w:rsidP="0052192E">
            <w:pPr>
              <w:ind w:left="0" w:hanging="2"/>
              <w:jc w:val="center"/>
            </w:pPr>
            <w:r w:rsidRPr="005641D8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6E16581F" w14:textId="77777777" w:rsidR="00270525" w:rsidRPr="005641D8" w:rsidRDefault="00270525" w:rsidP="0052192E">
            <w:pPr>
              <w:ind w:left="0" w:hanging="2"/>
              <w:jc w:val="center"/>
            </w:pPr>
            <w:r w:rsidRPr="005641D8"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6A3FA1CF" w14:textId="77777777" w:rsidR="00270525" w:rsidRPr="005641D8" w:rsidRDefault="00270525" w:rsidP="0052192E">
            <w:pPr>
              <w:ind w:left="0" w:hanging="2"/>
              <w:jc w:val="center"/>
            </w:pPr>
            <w:r w:rsidRPr="005641D8">
              <w:t>3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262F687A" w14:textId="77777777" w:rsidR="00270525" w:rsidRPr="005641D8" w:rsidRDefault="00270525" w:rsidP="0052192E">
            <w:pPr>
              <w:ind w:left="0" w:hanging="2"/>
              <w:jc w:val="center"/>
            </w:pPr>
            <w:r w:rsidRPr="005641D8">
              <w:t>100,00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03C7E7D7" w14:textId="77777777" w:rsidR="00270525" w:rsidRPr="005641D8" w:rsidRDefault="00270525" w:rsidP="0052192E">
            <w:pPr>
              <w:ind w:left="0" w:hanging="2"/>
              <w:jc w:val="center"/>
            </w:pPr>
            <w:r w:rsidRPr="005641D8"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2715DC94" w14:textId="77777777" w:rsidR="00270525" w:rsidRPr="005641D8" w:rsidRDefault="00270525" w:rsidP="0052192E">
            <w:pPr>
              <w:ind w:left="0" w:hanging="2"/>
              <w:jc w:val="center"/>
            </w:pPr>
            <w:r w:rsidRPr="005641D8"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0CBBD975" w14:textId="77777777" w:rsidR="00270525" w:rsidRPr="005641D8" w:rsidRDefault="00270525" w:rsidP="0052192E">
            <w:pPr>
              <w:ind w:left="0" w:hanging="2"/>
              <w:jc w:val="center"/>
            </w:pPr>
            <w:r w:rsidRPr="005641D8">
              <w:t>0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1D92201E" w14:textId="77777777" w:rsidR="00270525" w:rsidRPr="005641D8" w:rsidRDefault="00270525" w:rsidP="0052192E">
            <w:pPr>
              <w:ind w:left="0" w:hanging="2"/>
              <w:jc w:val="center"/>
            </w:pPr>
            <w:r w:rsidRPr="005641D8">
              <w:t>0,00</w:t>
            </w:r>
          </w:p>
        </w:tc>
      </w:tr>
      <w:tr w:rsidR="00270525" w:rsidRPr="00634251" w14:paraId="091D4DD5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79E1BEDC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6463F176" w14:textId="77777777" w:rsidR="00270525" w:rsidRPr="004B00C8" w:rsidRDefault="00270525" w:rsidP="0052192E">
            <w:pPr>
              <w:ind w:left="0" w:hanging="2"/>
            </w:pPr>
            <w:r w:rsidRPr="00A34101">
              <w:t xml:space="preserve">МКОУ  </w:t>
            </w:r>
            <w:r>
              <w:t>«</w:t>
            </w:r>
            <w:proofErr w:type="spellStart"/>
            <w:r w:rsidRPr="00A34101">
              <w:t>Машинская</w:t>
            </w:r>
            <w:proofErr w:type="spellEnd"/>
            <w:r w:rsidRPr="00A34101">
              <w:t xml:space="preserve"> СОШ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69331927" w14:textId="77777777" w:rsidR="00270525" w:rsidRPr="005641D8" w:rsidRDefault="00270525" w:rsidP="0052192E">
            <w:pPr>
              <w:ind w:left="0" w:hanging="2"/>
              <w:jc w:val="center"/>
            </w:pPr>
            <w:r w:rsidRPr="005641D8">
              <w:t>7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6858CC7A" w14:textId="77777777" w:rsidR="00270525" w:rsidRPr="005641D8" w:rsidRDefault="00270525" w:rsidP="0052192E">
            <w:pPr>
              <w:ind w:left="0" w:hanging="2"/>
              <w:jc w:val="center"/>
            </w:pPr>
            <w:r w:rsidRPr="005641D8">
              <w:t>63,64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31A93FF5" w14:textId="77777777" w:rsidR="00270525" w:rsidRPr="005641D8" w:rsidRDefault="00270525" w:rsidP="0052192E">
            <w:pPr>
              <w:ind w:left="0" w:hanging="2"/>
              <w:jc w:val="center"/>
            </w:pPr>
            <w:r w:rsidRPr="005641D8">
              <w:t>4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5077976" w14:textId="77777777" w:rsidR="00270525" w:rsidRPr="005641D8" w:rsidRDefault="00270525" w:rsidP="0052192E">
            <w:pPr>
              <w:ind w:left="0" w:hanging="2"/>
              <w:jc w:val="center"/>
            </w:pPr>
            <w:r w:rsidRPr="005641D8">
              <w:t>36,36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4ACB8D71" w14:textId="77777777" w:rsidR="00270525" w:rsidRPr="005641D8" w:rsidRDefault="00270525" w:rsidP="0052192E">
            <w:pPr>
              <w:ind w:left="0" w:hanging="2"/>
              <w:jc w:val="center"/>
            </w:pPr>
            <w:r w:rsidRPr="005641D8"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7DFDFF44" w14:textId="77777777" w:rsidR="00270525" w:rsidRPr="005641D8" w:rsidRDefault="00270525" w:rsidP="0052192E">
            <w:pPr>
              <w:ind w:left="0" w:hanging="2"/>
              <w:jc w:val="center"/>
            </w:pPr>
            <w:r w:rsidRPr="005641D8"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1436BE08" w14:textId="77777777" w:rsidR="00270525" w:rsidRPr="005641D8" w:rsidRDefault="00270525" w:rsidP="0052192E">
            <w:pPr>
              <w:ind w:left="0" w:hanging="2"/>
              <w:jc w:val="center"/>
            </w:pPr>
            <w:r w:rsidRPr="005641D8">
              <w:t>0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1324E2CB" w14:textId="77777777" w:rsidR="00270525" w:rsidRPr="005641D8" w:rsidRDefault="00270525" w:rsidP="0052192E">
            <w:pPr>
              <w:ind w:left="0" w:hanging="2"/>
              <w:jc w:val="center"/>
            </w:pPr>
            <w:r w:rsidRPr="005641D8">
              <w:t>0,00</w:t>
            </w:r>
          </w:p>
        </w:tc>
      </w:tr>
      <w:tr w:rsidR="00270525" w:rsidRPr="00634251" w14:paraId="6A04DDD6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443F8DD0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55304F8F" w14:textId="77777777" w:rsidR="00270525" w:rsidRPr="004B00C8" w:rsidRDefault="00270525" w:rsidP="0052192E">
            <w:pPr>
              <w:ind w:left="0" w:hanging="2"/>
            </w:pPr>
            <w:r w:rsidRPr="004B00C8">
              <w:t xml:space="preserve">МКОУ </w:t>
            </w:r>
            <w:r>
              <w:t>«</w:t>
            </w:r>
            <w:proofErr w:type="spellStart"/>
            <w:r w:rsidRPr="004B00C8">
              <w:t>Новолисинская</w:t>
            </w:r>
            <w:proofErr w:type="spellEnd"/>
            <w:r w:rsidRPr="004B00C8">
              <w:t xml:space="preserve"> СОШ-интернат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3969097A" w14:textId="77777777" w:rsidR="00270525" w:rsidRPr="005641D8" w:rsidRDefault="00270525" w:rsidP="0052192E">
            <w:pPr>
              <w:ind w:left="0" w:hanging="2"/>
              <w:jc w:val="center"/>
            </w:pPr>
            <w:r w:rsidRPr="005641D8">
              <w:t>3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0D9D4FB6" w14:textId="77777777" w:rsidR="00270525" w:rsidRPr="005641D8" w:rsidRDefault="00270525" w:rsidP="0052192E">
            <w:pPr>
              <w:ind w:left="0" w:hanging="2"/>
              <w:jc w:val="center"/>
            </w:pPr>
            <w:r w:rsidRPr="005641D8">
              <w:t>75,00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6707AA0B" w14:textId="77777777" w:rsidR="00270525" w:rsidRPr="005641D8" w:rsidRDefault="00270525" w:rsidP="0052192E">
            <w:pPr>
              <w:ind w:left="0" w:hanging="2"/>
              <w:jc w:val="center"/>
            </w:pPr>
            <w:r w:rsidRPr="005641D8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2C13594A" w14:textId="77777777" w:rsidR="00270525" w:rsidRPr="005641D8" w:rsidRDefault="00270525" w:rsidP="0052192E">
            <w:pPr>
              <w:ind w:left="0" w:hanging="2"/>
              <w:jc w:val="center"/>
            </w:pPr>
            <w:r w:rsidRPr="005641D8">
              <w:t>25,00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7D5537EE" w14:textId="77777777" w:rsidR="00270525" w:rsidRPr="005641D8" w:rsidRDefault="00270525" w:rsidP="0052192E">
            <w:pPr>
              <w:ind w:left="0" w:hanging="2"/>
              <w:jc w:val="center"/>
            </w:pPr>
            <w:r w:rsidRPr="005641D8"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494FB3AD" w14:textId="77777777" w:rsidR="00270525" w:rsidRPr="005641D8" w:rsidRDefault="00270525" w:rsidP="0052192E">
            <w:pPr>
              <w:ind w:left="0" w:hanging="2"/>
              <w:jc w:val="center"/>
            </w:pPr>
            <w:r w:rsidRPr="005641D8"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11ACC440" w14:textId="77777777" w:rsidR="00270525" w:rsidRPr="005641D8" w:rsidRDefault="00270525" w:rsidP="0052192E">
            <w:pPr>
              <w:ind w:left="0" w:hanging="2"/>
              <w:jc w:val="center"/>
            </w:pPr>
            <w:r w:rsidRPr="005641D8">
              <w:t>0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2BF17AE8" w14:textId="77777777" w:rsidR="00270525" w:rsidRPr="005641D8" w:rsidRDefault="00270525" w:rsidP="0052192E">
            <w:pPr>
              <w:ind w:left="0" w:hanging="2"/>
              <w:jc w:val="center"/>
            </w:pPr>
            <w:r w:rsidRPr="005641D8">
              <w:t>0,00</w:t>
            </w:r>
          </w:p>
        </w:tc>
      </w:tr>
      <w:tr w:rsidR="00270525" w:rsidRPr="00634251" w14:paraId="28762393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57BF467D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60000AE4" w14:textId="77777777" w:rsidR="00270525" w:rsidRPr="004B00C8" w:rsidRDefault="00270525" w:rsidP="0052192E">
            <w:pPr>
              <w:ind w:left="0" w:hanging="2"/>
            </w:pPr>
            <w:r w:rsidRPr="004B00C8">
              <w:t xml:space="preserve">МБОУ </w:t>
            </w:r>
            <w:r>
              <w:t>«</w:t>
            </w:r>
            <w:r w:rsidRPr="004B00C8">
              <w:t>Сельцовская СОШ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7CAEB2BA" w14:textId="77777777" w:rsidR="00270525" w:rsidRPr="005641D8" w:rsidRDefault="00270525" w:rsidP="0052192E">
            <w:pPr>
              <w:ind w:left="0" w:hanging="2"/>
              <w:jc w:val="center"/>
            </w:pPr>
            <w:r w:rsidRPr="005641D8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550B8AF8" w14:textId="77777777" w:rsidR="00270525" w:rsidRPr="005641D8" w:rsidRDefault="00270525" w:rsidP="0052192E">
            <w:pPr>
              <w:ind w:left="0" w:hanging="2"/>
              <w:jc w:val="center"/>
            </w:pPr>
            <w:r w:rsidRPr="005641D8"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36DF409C" w14:textId="77777777" w:rsidR="00270525" w:rsidRPr="005641D8" w:rsidRDefault="00270525" w:rsidP="0052192E">
            <w:pPr>
              <w:ind w:left="0" w:hanging="2"/>
              <w:jc w:val="center"/>
            </w:pPr>
            <w:r w:rsidRPr="005641D8">
              <w:t>5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2DBE6575" w14:textId="77777777" w:rsidR="00270525" w:rsidRPr="005641D8" w:rsidRDefault="00270525" w:rsidP="0052192E">
            <w:pPr>
              <w:ind w:left="0" w:hanging="2"/>
              <w:jc w:val="center"/>
            </w:pPr>
            <w:r w:rsidRPr="005641D8">
              <w:t>55,56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7C470999" w14:textId="77777777" w:rsidR="00270525" w:rsidRPr="005641D8" w:rsidRDefault="00270525" w:rsidP="0052192E">
            <w:pPr>
              <w:ind w:left="0" w:hanging="2"/>
              <w:jc w:val="center"/>
            </w:pPr>
            <w:r w:rsidRPr="005641D8">
              <w:t>3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4C483974" w14:textId="77777777" w:rsidR="00270525" w:rsidRPr="005641D8" w:rsidRDefault="00270525" w:rsidP="0052192E">
            <w:pPr>
              <w:ind w:left="0" w:hanging="2"/>
              <w:jc w:val="center"/>
            </w:pPr>
            <w:r w:rsidRPr="005641D8">
              <w:t>33,33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09D0EF2F" w14:textId="77777777" w:rsidR="00270525" w:rsidRPr="005641D8" w:rsidRDefault="00270525" w:rsidP="0052192E">
            <w:pPr>
              <w:ind w:left="0" w:hanging="2"/>
              <w:jc w:val="center"/>
            </w:pPr>
            <w:r w:rsidRPr="005641D8">
              <w:t>1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2F74A1F6" w14:textId="77777777" w:rsidR="00270525" w:rsidRPr="005641D8" w:rsidRDefault="00270525" w:rsidP="0052192E">
            <w:pPr>
              <w:ind w:left="0" w:hanging="2"/>
              <w:jc w:val="center"/>
            </w:pPr>
            <w:r w:rsidRPr="005641D8">
              <w:t>11,11</w:t>
            </w:r>
          </w:p>
        </w:tc>
      </w:tr>
      <w:tr w:rsidR="00270525" w:rsidRPr="00634251" w14:paraId="1DE2F994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573F83A3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3AA9D7C3" w14:textId="77777777" w:rsidR="00270525" w:rsidRPr="004B00C8" w:rsidRDefault="00270525" w:rsidP="0052192E">
            <w:pPr>
              <w:ind w:left="0" w:hanging="2"/>
            </w:pPr>
            <w:r w:rsidRPr="004B00C8">
              <w:t xml:space="preserve">МКОУ </w:t>
            </w:r>
            <w:r>
              <w:t>«</w:t>
            </w:r>
            <w:proofErr w:type="spellStart"/>
            <w:r w:rsidRPr="004B00C8">
              <w:t>Тельмановская</w:t>
            </w:r>
            <w:proofErr w:type="spellEnd"/>
            <w:r w:rsidRPr="004B00C8">
              <w:t xml:space="preserve"> СОШ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20C71BA0" w14:textId="77777777" w:rsidR="00270525" w:rsidRPr="005641D8" w:rsidRDefault="00270525" w:rsidP="0052192E">
            <w:pPr>
              <w:ind w:left="0" w:hanging="2"/>
              <w:jc w:val="center"/>
            </w:pPr>
            <w:r w:rsidRPr="005641D8">
              <w:t>7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17B7D0E" w14:textId="77777777" w:rsidR="00270525" w:rsidRPr="005641D8" w:rsidRDefault="00270525" w:rsidP="0052192E">
            <w:pPr>
              <w:ind w:left="0" w:hanging="2"/>
              <w:jc w:val="center"/>
            </w:pPr>
            <w:r w:rsidRPr="005641D8">
              <w:t>41,18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497930D7" w14:textId="77777777" w:rsidR="00270525" w:rsidRPr="005641D8" w:rsidRDefault="00270525" w:rsidP="0052192E">
            <w:pPr>
              <w:ind w:left="0" w:hanging="2"/>
              <w:jc w:val="center"/>
            </w:pPr>
            <w:r w:rsidRPr="005641D8">
              <w:t>5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9538F22" w14:textId="77777777" w:rsidR="00270525" w:rsidRPr="005641D8" w:rsidRDefault="00270525" w:rsidP="0052192E">
            <w:pPr>
              <w:ind w:left="0" w:hanging="2"/>
              <w:jc w:val="center"/>
            </w:pPr>
            <w:r w:rsidRPr="005641D8">
              <w:t>29,41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25A6DBD4" w14:textId="77777777" w:rsidR="00270525" w:rsidRPr="005641D8" w:rsidRDefault="00270525" w:rsidP="0052192E">
            <w:pPr>
              <w:ind w:left="0" w:hanging="2"/>
              <w:jc w:val="center"/>
            </w:pPr>
            <w:r w:rsidRPr="005641D8">
              <w:t>4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0D4C0AA4" w14:textId="77777777" w:rsidR="00270525" w:rsidRPr="005641D8" w:rsidRDefault="00270525" w:rsidP="0052192E">
            <w:pPr>
              <w:ind w:left="0" w:hanging="2"/>
              <w:jc w:val="center"/>
            </w:pPr>
            <w:r w:rsidRPr="005641D8">
              <w:t>23,53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3940F904" w14:textId="77777777" w:rsidR="00270525" w:rsidRPr="005641D8" w:rsidRDefault="00270525" w:rsidP="0052192E">
            <w:pPr>
              <w:ind w:left="0" w:hanging="2"/>
              <w:jc w:val="center"/>
            </w:pPr>
            <w:r w:rsidRPr="005641D8">
              <w:t>1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0C9DD437" w14:textId="77777777" w:rsidR="00270525" w:rsidRPr="005641D8" w:rsidRDefault="00270525" w:rsidP="0052192E">
            <w:pPr>
              <w:ind w:left="0" w:hanging="2"/>
              <w:jc w:val="center"/>
            </w:pPr>
            <w:r w:rsidRPr="005641D8">
              <w:t>5,88</w:t>
            </w:r>
          </w:p>
        </w:tc>
      </w:tr>
      <w:tr w:rsidR="00270525" w:rsidRPr="00634251" w14:paraId="7075DB64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278D7411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78AA66B8" w14:textId="77777777" w:rsidR="00270525" w:rsidRPr="004B00C8" w:rsidRDefault="00270525" w:rsidP="0052192E">
            <w:pPr>
              <w:ind w:left="0" w:hanging="2"/>
            </w:pPr>
            <w:r w:rsidRPr="004B00C8">
              <w:t xml:space="preserve">МКОУ </w:t>
            </w:r>
            <w:r>
              <w:t>«</w:t>
            </w:r>
            <w:r w:rsidRPr="004B00C8">
              <w:t>Ульяновская СОШ №1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3C33AA0A" w14:textId="77777777" w:rsidR="00270525" w:rsidRPr="005641D8" w:rsidRDefault="00270525" w:rsidP="0052192E">
            <w:pPr>
              <w:ind w:left="0" w:hanging="2"/>
              <w:jc w:val="center"/>
            </w:pPr>
            <w:r w:rsidRPr="005641D8">
              <w:t>4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250F0B97" w14:textId="77777777" w:rsidR="00270525" w:rsidRPr="005641D8" w:rsidRDefault="00270525" w:rsidP="0052192E">
            <w:pPr>
              <w:ind w:left="0" w:hanging="2"/>
              <w:jc w:val="center"/>
            </w:pPr>
            <w:r w:rsidRPr="005641D8">
              <w:t>44,44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4D3C5E0C" w14:textId="77777777" w:rsidR="00270525" w:rsidRPr="005641D8" w:rsidRDefault="00270525" w:rsidP="0052192E">
            <w:pPr>
              <w:ind w:left="0" w:hanging="2"/>
              <w:jc w:val="center"/>
            </w:pPr>
            <w:r w:rsidRPr="005641D8"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FF0C30F" w14:textId="77777777" w:rsidR="00270525" w:rsidRPr="005641D8" w:rsidRDefault="00270525" w:rsidP="0052192E">
            <w:pPr>
              <w:ind w:left="0" w:hanging="2"/>
              <w:jc w:val="center"/>
            </w:pPr>
            <w:r w:rsidRPr="005641D8">
              <w:t>11,11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7277E1F9" w14:textId="77777777" w:rsidR="00270525" w:rsidRPr="005641D8" w:rsidRDefault="00270525" w:rsidP="0052192E">
            <w:pPr>
              <w:ind w:left="0" w:hanging="2"/>
              <w:jc w:val="center"/>
            </w:pPr>
            <w:r w:rsidRPr="005641D8">
              <w:t>3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7C251141" w14:textId="77777777" w:rsidR="00270525" w:rsidRPr="005641D8" w:rsidRDefault="00270525" w:rsidP="0052192E">
            <w:pPr>
              <w:ind w:left="0" w:hanging="2"/>
              <w:jc w:val="center"/>
            </w:pPr>
            <w:r w:rsidRPr="005641D8">
              <w:t>33,33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3513D7EF" w14:textId="77777777" w:rsidR="00270525" w:rsidRPr="005641D8" w:rsidRDefault="00270525" w:rsidP="0052192E">
            <w:pPr>
              <w:ind w:left="0" w:hanging="2"/>
              <w:jc w:val="center"/>
            </w:pPr>
            <w:r w:rsidRPr="005641D8">
              <w:t>1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554FC643" w14:textId="77777777" w:rsidR="00270525" w:rsidRPr="005641D8" w:rsidRDefault="00270525" w:rsidP="0052192E">
            <w:pPr>
              <w:ind w:left="0" w:hanging="2"/>
              <w:jc w:val="center"/>
            </w:pPr>
            <w:r w:rsidRPr="005641D8">
              <w:t>11,11</w:t>
            </w:r>
          </w:p>
        </w:tc>
      </w:tr>
      <w:tr w:rsidR="00270525" w:rsidRPr="00634251" w14:paraId="74A2424B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746E9079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50A9699E" w14:textId="77777777" w:rsidR="00270525" w:rsidRPr="004B00C8" w:rsidRDefault="00270525" w:rsidP="0052192E">
            <w:pPr>
              <w:ind w:left="0" w:hanging="2"/>
            </w:pPr>
            <w:r w:rsidRPr="004B00C8">
              <w:t xml:space="preserve">МКОУ </w:t>
            </w:r>
            <w:r>
              <w:t>«</w:t>
            </w:r>
            <w:proofErr w:type="spellStart"/>
            <w:r w:rsidRPr="004B00C8">
              <w:t>Ушакинская</w:t>
            </w:r>
            <w:proofErr w:type="spellEnd"/>
            <w:r w:rsidRPr="004B00C8">
              <w:t xml:space="preserve"> СОШ № 1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0E45AF63" w14:textId="77777777" w:rsidR="00270525" w:rsidRPr="005641D8" w:rsidRDefault="00270525" w:rsidP="0052192E">
            <w:pPr>
              <w:ind w:left="0" w:hanging="2"/>
              <w:jc w:val="center"/>
            </w:pPr>
            <w:r w:rsidRPr="005641D8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22662C67" w14:textId="77777777" w:rsidR="00270525" w:rsidRPr="005641D8" w:rsidRDefault="00270525" w:rsidP="0052192E">
            <w:pPr>
              <w:ind w:left="0" w:hanging="2"/>
              <w:jc w:val="center"/>
            </w:pPr>
            <w:r w:rsidRPr="005641D8"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44C2312D" w14:textId="77777777" w:rsidR="00270525" w:rsidRPr="005641D8" w:rsidRDefault="00270525" w:rsidP="0052192E">
            <w:pPr>
              <w:ind w:left="0" w:hanging="2"/>
              <w:jc w:val="center"/>
            </w:pPr>
            <w:r w:rsidRPr="005641D8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68E5694E" w14:textId="77777777" w:rsidR="00270525" w:rsidRPr="005641D8" w:rsidRDefault="00270525" w:rsidP="0052192E">
            <w:pPr>
              <w:ind w:left="0" w:hanging="2"/>
              <w:jc w:val="center"/>
            </w:pPr>
            <w:r w:rsidRPr="005641D8">
              <w:t>66,67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4405CCFF" w14:textId="77777777" w:rsidR="00270525" w:rsidRPr="005641D8" w:rsidRDefault="00270525" w:rsidP="0052192E">
            <w:pPr>
              <w:ind w:left="0" w:hanging="2"/>
              <w:jc w:val="center"/>
            </w:pPr>
            <w:r w:rsidRPr="005641D8">
              <w:t>1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2D962F8D" w14:textId="77777777" w:rsidR="00270525" w:rsidRPr="005641D8" w:rsidRDefault="00270525" w:rsidP="0052192E">
            <w:pPr>
              <w:ind w:left="0" w:hanging="2"/>
              <w:jc w:val="center"/>
            </w:pPr>
            <w:r w:rsidRPr="005641D8">
              <w:t>33,33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75AAF0B0" w14:textId="77777777" w:rsidR="00270525" w:rsidRPr="005641D8" w:rsidRDefault="00270525" w:rsidP="0052192E">
            <w:pPr>
              <w:ind w:left="0" w:hanging="2"/>
              <w:jc w:val="center"/>
            </w:pPr>
            <w:r w:rsidRPr="005641D8">
              <w:t>0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39E0802E" w14:textId="77777777" w:rsidR="00270525" w:rsidRPr="005641D8" w:rsidRDefault="00270525" w:rsidP="0052192E">
            <w:pPr>
              <w:ind w:left="0" w:hanging="2"/>
              <w:jc w:val="center"/>
            </w:pPr>
            <w:r w:rsidRPr="005641D8">
              <w:t>0,00</w:t>
            </w:r>
          </w:p>
        </w:tc>
      </w:tr>
      <w:tr w:rsidR="00270525" w:rsidRPr="00634251" w14:paraId="19528A2E" w14:textId="77777777" w:rsidTr="00F523EC">
        <w:trPr>
          <w:cantSplit/>
        </w:trPr>
        <w:tc>
          <w:tcPr>
            <w:tcW w:w="709" w:type="dxa"/>
            <w:shd w:val="clear" w:color="auto" w:fill="auto"/>
          </w:tcPr>
          <w:p w14:paraId="0FD6326E" w14:textId="77777777" w:rsidR="00270525" w:rsidRPr="00C73E7A" w:rsidRDefault="00270525" w:rsidP="009009E8">
            <w:pPr>
              <w:pStyle w:val="a4"/>
              <w:numPr>
                <w:ilvl w:val="0"/>
                <w:numId w:val="27"/>
              </w:numPr>
              <w:suppressAutoHyphens w:val="0"/>
              <w:spacing w:before="120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2759711E" w14:textId="77777777" w:rsidR="00270525" w:rsidRDefault="00270525" w:rsidP="0052192E">
            <w:pPr>
              <w:ind w:left="0" w:hanging="2"/>
            </w:pPr>
            <w:r w:rsidRPr="004B00C8">
              <w:t xml:space="preserve">МКОУ </w:t>
            </w:r>
            <w:r>
              <w:t>«</w:t>
            </w:r>
            <w:r w:rsidRPr="004B00C8">
              <w:t>Федоровская СОШ</w:t>
            </w:r>
            <w:r>
              <w:t>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2D55467E" w14:textId="77777777" w:rsidR="00270525" w:rsidRPr="005641D8" w:rsidRDefault="00270525" w:rsidP="0052192E">
            <w:pPr>
              <w:ind w:left="0" w:hanging="2"/>
              <w:jc w:val="center"/>
            </w:pPr>
            <w:r w:rsidRPr="005641D8"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3B7E2B43" w14:textId="77777777" w:rsidR="00270525" w:rsidRPr="005641D8" w:rsidRDefault="00270525" w:rsidP="0052192E">
            <w:pPr>
              <w:ind w:left="0" w:hanging="2"/>
              <w:jc w:val="center"/>
            </w:pPr>
            <w:r w:rsidRPr="005641D8">
              <w:t>15,38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724E7ADC" w14:textId="77777777" w:rsidR="00270525" w:rsidRPr="005641D8" w:rsidRDefault="00270525" w:rsidP="0052192E">
            <w:pPr>
              <w:ind w:left="0" w:hanging="2"/>
              <w:jc w:val="center"/>
            </w:pPr>
            <w:r w:rsidRPr="005641D8">
              <w:t>6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7CC3BBD" w14:textId="77777777" w:rsidR="00270525" w:rsidRPr="005641D8" w:rsidRDefault="00270525" w:rsidP="0052192E">
            <w:pPr>
              <w:ind w:left="0" w:hanging="2"/>
              <w:jc w:val="center"/>
            </w:pPr>
            <w:r w:rsidRPr="005641D8">
              <w:t>46,15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011C9835" w14:textId="77777777" w:rsidR="00270525" w:rsidRPr="005641D8" w:rsidRDefault="00270525" w:rsidP="0052192E">
            <w:pPr>
              <w:ind w:left="0" w:hanging="2"/>
              <w:jc w:val="center"/>
            </w:pPr>
            <w:r w:rsidRPr="005641D8">
              <w:t>2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4107D4DD" w14:textId="77777777" w:rsidR="00270525" w:rsidRPr="005641D8" w:rsidRDefault="00270525" w:rsidP="0052192E">
            <w:pPr>
              <w:ind w:left="0" w:hanging="2"/>
              <w:jc w:val="center"/>
            </w:pPr>
            <w:r w:rsidRPr="005641D8">
              <w:t>15,38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647DF12F" w14:textId="77777777" w:rsidR="00270525" w:rsidRPr="005641D8" w:rsidRDefault="00270525" w:rsidP="0052192E">
            <w:pPr>
              <w:ind w:left="0" w:hanging="2"/>
              <w:jc w:val="center"/>
            </w:pPr>
            <w:r w:rsidRPr="005641D8">
              <w:t>3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4E9A87A4" w14:textId="77777777" w:rsidR="00270525" w:rsidRDefault="00270525" w:rsidP="0052192E">
            <w:pPr>
              <w:ind w:left="0" w:hanging="2"/>
              <w:jc w:val="center"/>
            </w:pPr>
            <w:r w:rsidRPr="005641D8">
              <w:t>23,08</w:t>
            </w:r>
          </w:p>
        </w:tc>
      </w:tr>
    </w:tbl>
    <w:p w14:paraId="000000D7" w14:textId="5817194C" w:rsidR="00A10C8A" w:rsidRPr="0052192E" w:rsidRDefault="00D80829" w:rsidP="009009E8">
      <w:pPr>
        <w:pageBreakBefore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center"/>
        <w:rPr>
          <w:rFonts w:eastAsia="Cambria" w:cs="Times New Roman"/>
          <w:color w:val="000000"/>
          <w:sz w:val="28"/>
          <w:szCs w:val="28"/>
        </w:rPr>
      </w:pPr>
      <w:proofErr w:type="gramStart"/>
      <w:r w:rsidRPr="0052192E">
        <w:rPr>
          <w:rFonts w:eastAsia="Cambria" w:cs="Times New Roman"/>
          <w:b/>
          <w:color w:val="000000"/>
          <w:sz w:val="28"/>
          <w:szCs w:val="28"/>
        </w:rPr>
        <w:lastRenderedPageBreak/>
        <w:t>Метод</w:t>
      </w:r>
      <w:r w:rsidR="0052192E">
        <w:rPr>
          <w:rFonts w:eastAsia="Cambria" w:cs="Times New Roman"/>
          <w:b/>
          <w:color w:val="000000"/>
          <w:sz w:val="28"/>
          <w:szCs w:val="28"/>
        </w:rPr>
        <w:t>ический анализ</w:t>
      </w:r>
      <w:proofErr w:type="gramEnd"/>
      <w:r w:rsidR="0052192E">
        <w:rPr>
          <w:rFonts w:eastAsia="Cambria" w:cs="Times New Roman"/>
          <w:b/>
          <w:color w:val="000000"/>
          <w:sz w:val="28"/>
          <w:szCs w:val="28"/>
        </w:rPr>
        <w:t xml:space="preserve"> результатов ЕГЭ </w:t>
      </w:r>
      <w:r w:rsidRPr="0052192E">
        <w:rPr>
          <w:rFonts w:eastAsia="Times New Roman" w:cs="Times New Roman"/>
          <w:color w:val="000000"/>
          <w:sz w:val="28"/>
          <w:szCs w:val="28"/>
        </w:rPr>
        <w:br/>
      </w:r>
      <w:r w:rsidRPr="0052192E">
        <w:rPr>
          <w:rFonts w:eastAsia="Times New Roman" w:cs="Times New Roman"/>
          <w:b/>
          <w:color w:val="000000"/>
          <w:sz w:val="28"/>
          <w:szCs w:val="28"/>
        </w:rPr>
        <w:t>по</w:t>
      </w:r>
      <w:r w:rsidR="002C3BA6" w:rsidRPr="0052192E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 w:rsidR="0052192E" w:rsidRPr="0052192E">
        <w:rPr>
          <w:rFonts w:eastAsia="Times New Roman" w:cs="Times New Roman"/>
          <w:b/>
          <w:bCs/>
          <w:color w:val="000000"/>
          <w:sz w:val="28"/>
          <w:szCs w:val="28"/>
        </w:rPr>
        <w:t>«Химии»</w:t>
      </w:r>
      <w:r w:rsidRPr="0052192E">
        <w:rPr>
          <w:rFonts w:eastAsia="Times New Roman" w:cs="Times New Roman"/>
          <w:color w:val="000000"/>
          <w:sz w:val="28"/>
          <w:szCs w:val="28"/>
        </w:rPr>
        <w:br/>
      </w:r>
      <w:bookmarkStart w:id="5" w:name="_heading=h.30j0zll" w:colFirst="0" w:colLast="0"/>
      <w:bookmarkEnd w:id="5"/>
    </w:p>
    <w:p w14:paraId="000000D9" w14:textId="77777777" w:rsidR="00A10C8A" w:rsidRPr="00383CB9" w:rsidRDefault="00D80829" w:rsidP="009009E8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0" w:line="240" w:lineRule="auto"/>
        <w:ind w:left="1" w:hanging="3"/>
        <w:jc w:val="center"/>
        <w:rPr>
          <w:rFonts w:eastAsia="Times New Roman" w:cs="Times New Roman"/>
          <w:color w:val="000000"/>
          <w:sz w:val="28"/>
          <w:szCs w:val="28"/>
        </w:rPr>
      </w:pPr>
      <w:r w:rsidRPr="00383CB9">
        <w:rPr>
          <w:rFonts w:eastAsia="Times New Roman" w:cs="Times New Roman"/>
          <w:b/>
          <w:color w:val="000000"/>
          <w:sz w:val="28"/>
          <w:szCs w:val="28"/>
        </w:rPr>
        <w:t>РАЗДЕЛ 1. ХАРАКТЕРИСТИКА УЧАСТНИКОВ ЕГЭ</w:t>
      </w:r>
      <w:r w:rsidRPr="00383CB9">
        <w:rPr>
          <w:rFonts w:eastAsia="Times New Roman" w:cs="Times New Roman"/>
          <w:b/>
          <w:color w:val="000000"/>
          <w:sz w:val="28"/>
          <w:szCs w:val="28"/>
        </w:rPr>
        <w:br/>
        <w:t xml:space="preserve"> ПО УЧЕБНОМУ ПРЕДМЕТУ</w:t>
      </w:r>
    </w:p>
    <w:p w14:paraId="000000DB" w14:textId="65A199BA" w:rsidR="00A10C8A" w:rsidRPr="00383CB9" w:rsidRDefault="00D80829" w:rsidP="009009E8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200" w:line="240" w:lineRule="auto"/>
        <w:ind w:left="1" w:hanging="3"/>
        <w:rPr>
          <w:rFonts w:eastAsia="Times New Roman" w:cs="Times New Roman"/>
          <w:b/>
          <w:color w:val="000000"/>
          <w:sz w:val="28"/>
          <w:szCs w:val="28"/>
        </w:rPr>
      </w:pPr>
      <w:r w:rsidRPr="00383CB9">
        <w:rPr>
          <w:rFonts w:eastAsia="Times New Roman" w:cs="Times New Roman"/>
          <w:b/>
          <w:color w:val="000000"/>
          <w:sz w:val="28"/>
          <w:szCs w:val="28"/>
        </w:rPr>
        <w:t>Количество участников ЕГЭ по учебному предмету (за 3</w:t>
      </w:r>
      <w:r w:rsidR="002C3BA6" w:rsidRPr="00383CB9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 w:rsidRPr="00383CB9">
        <w:rPr>
          <w:rFonts w:eastAsia="Times New Roman" w:cs="Times New Roman"/>
          <w:b/>
          <w:color w:val="000000"/>
          <w:sz w:val="28"/>
          <w:szCs w:val="28"/>
        </w:rPr>
        <w:t>года)</w:t>
      </w:r>
    </w:p>
    <w:p w14:paraId="000000DC" w14:textId="039358AE" w:rsidR="00A10C8A" w:rsidRPr="00383CB9" w:rsidRDefault="00D80829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1" w:hanging="3"/>
        <w:jc w:val="right"/>
        <w:rPr>
          <w:rFonts w:eastAsia="Times New Roman" w:cs="Times New Roman"/>
          <w:i/>
          <w:color w:val="000000"/>
          <w:sz w:val="28"/>
          <w:szCs w:val="28"/>
        </w:rPr>
      </w:pPr>
      <w:r w:rsidRPr="00383CB9">
        <w:rPr>
          <w:rFonts w:eastAsia="Times New Roman" w:cs="Times New Roman"/>
          <w:i/>
          <w:color w:val="000000"/>
          <w:sz w:val="28"/>
          <w:szCs w:val="28"/>
        </w:rPr>
        <w:t>Таблица 2</w:t>
      </w:r>
      <w:r w:rsidR="002C3BA6" w:rsidRPr="00383CB9">
        <w:rPr>
          <w:rFonts w:eastAsia="Times New Roman" w:cs="Times New Roman"/>
          <w:i/>
          <w:color w:val="000000"/>
          <w:sz w:val="28"/>
          <w:szCs w:val="28"/>
        </w:rPr>
        <w:t>-</w:t>
      </w:r>
      <w:r w:rsidRPr="00383CB9">
        <w:rPr>
          <w:rFonts w:eastAsia="Times New Roman" w:cs="Times New Roman"/>
          <w:i/>
          <w:color w:val="000000"/>
          <w:sz w:val="28"/>
          <w:szCs w:val="28"/>
        </w:rPr>
        <w:t>1</w:t>
      </w:r>
    </w:p>
    <w:tbl>
      <w:tblPr>
        <w:tblW w:w="494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93"/>
        <w:gridCol w:w="2137"/>
        <w:gridCol w:w="1339"/>
        <w:gridCol w:w="2188"/>
        <w:gridCol w:w="1286"/>
        <w:gridCol w:w="1960"/>
      </w:tblGrid>
      <w:tr w:rsidR="006A3B1D" w:rsidRPr="00383CB9" w14:paraId="1198974D" w14:textId="77777777" w:rsidTr="00490BE0">
        <w:tc>
          <w:tcPr>
            <w:tcW w:w="1713" w:type="pct"/>
            <w:gridSpan w:val="2"/>
          </w:tcPr>
          <w:p w14:paraId="18AF68E8" w14:textId="77777777" w:rsidR="006A3B1D" w:rsidRPr="00383CB9" w:rsidRDefault="006A3B1D" w:rsidP="00FC7CD5">
            <w:pPr>
              <w:widowControl w:val="0"/>
              <w:tabs>
                <w:tab w:val="left" w:pos="10320"/>
              </w:tabs>
              <w:spacing w:line="240" w:lineRule="auto"/>
              <w:ind w:left="0" w:hanging="2"/>
              <w:jc w:val="center"/>
              <w:rPr>
                <w:b/>
                <w:noProof/>
                <w:lang w:val="en-US"/>
              </w:rPr>
            </w:pPr>
            <w:r w:rsidRPr="00383CB9">
              <w:rPr>
                <w:b/>
                <w:noProof/>
              </w:rPr>
              <w:t>20</w:t>
            </w:r>
            <w:r w:rsidRPr="00383CB9">
              <w:rPr>
                <w:b/>
                <w:noProof/>
                <w:lang w:val="en-US"/>
              </w:rPr>
              <w:t>19</w:t>
            </w:r>
          </w:p>
        </w:tc>
        <w:tc>
          <w:tcPr>
            <w:tcW w:w="1712" w:type="pct"/>
            <w:gridSpan w:val="2"/>
          </w:tcPr>
          <w:p w14:paraId="1C585231" w14:textId="77777777" w:rsidR="006A3B1D" w:rsidRPr="00383CB9" w:rsidRDefault="006A3B1D" w:rsidP="00FC7CD5">
            <w:pPr>
              <w:widowControl w:val="0"/>
              <w:tabs>
                <w:tab w:val="left" w:pos="10320"/>
              </w:tabs>
              <w:spacing w:line="240" w:lineRule="auto"/>
              <w:ind w:left="0" w:hanging="2"/>
              <w:jc w:val="center"/>
              <w:rPr>
                <w:b/>
                <w:noProof/>
              </w:rPr>
            </w:pPr>
            <w:r w:rsidRPr="00383CB9">
              <w:rPr>
                <w:b/>
                <w:noProof/>
              </w:rPr>
              <w:t>20</w:t>
            </w:r>
            <w:r w:rsidRPr="00383CB9">
              <w:rPr>
                <w:b/>
                <w:noProof/>
                <w:lang w:val="en-US"/>
              </w:rPr>
              <w:t>20</w:t>
            </w:r>
          </w:p>
        </w:tc>
        <w:tc>
          <w:tcPr>
            <w:tcW w:w="1575" w:type="pct"/>
            <w:gridSpan w:val="2"/>
          </w:tcPr>
          <w:p w14:paraId="0355E757" w14:textId="77777777" w:rsidR="006A3B1D" w:rsidRPr="00383CB9" w:rsidRDefault="006A3B1D" w:rsidP="00FC7CD5">
            <w:pPr>
              <w:widowControl w:val="0"/>
              <w:tabs>
                <w:tab w:val="left" w:pos="10320"/>
              </w:tabs>
              <w:spacing w:line="240" w:lineRule="auto"/>
              <w:ind w:left="0" w:hanging="2"/>
              <w:jc w:val="center"/>
              <w:rPr>
                <w:b/>
                <w:noProof/>
                <w:lang w:val="en-US"/>
              </w:rPr>
            </w:pPr>
            <w:r w:rsidRPr="00383CB9">
              <w:rPr>
                <w:b/>
                <w:noProof/>
              </w:rPr>
              <w:t>202</w:t>
            </w:r>
            <w:r w:rsidRPr="00383CB9">
              <w:rPr>
                <w:b/>
                <w:noProof/>
                <w:lang w:val="en-US"/>
              </w:rPr>
              <w:t>1</w:t>
            </w:r>
          </w:p>
        </w:tc>
      </w:tr>
      <w:tr w:rsidR="006A3B1D" w:rsidRPr="00383CB9" w14:paraId="211D236E" w14:textId="77777777" w:rsidTr="00490BE0">
        <w:tc>
          <w:tcPr>
            <w:tcW w:w="676" w:type="pct"/>
            <w:vAlign w:val="center"/>
          </w:tcPr>
          <w:p w14:paraId="25F11C46" w14:textId="77777777" w:rsidR="006A3B1D" w:rsidRPr="00383CB9" w:rsidRDefault="006A3B1D" w:rsidP="00FC7CD5">
            <w:pPr>
              <w:widowControl w:val="0"/>
              <w:tabs>
                <w:tab w:val="left" w:pos="10320"/>
              </w:tabs>
              <w:spacing w:line="240" w:lineRule="auto"/>
              <w:ind w:left="0" w:hanging="2"/>
              <w:jc w:val="center"/>
              <w:rPr>
                <w:noProof/>
              </w:rPr>
            </w:pPr>
            <w:r w:rsidRPr="00383CB9">
              <w:rPr>
                <w:noProof/>
              </w:rPr>
              <w:t>чел.</w:t>
            </w:r>
          </w:p>
        </w:tc>
        <w:tc>
          <w:tcPr>
            <w:tcW w:w="1036" w:type="pct"/>
            <w:vAlign w:val="center"/>
          </w:tcPr>
          <w:p w14:paraId="2DD65EDB" w14:textId="77777777" w:rsidR="006A3B1D" w:rsidRPr="00383CB9" w:rsidRDefault="006A3B1D" w:rsidP="00FC7CD5">
            <w:pPr>
              <w:widowControl w:val="0"/>
              <w:tabs>
                <w:tab w:val="left" w:pos="10320"/>
              </w:tabs>
              <w:spacing w:line="240" w:lineRule="auto"/>
              <w:ind w:left="0" w:hanging="2"/>
              <w:jc w:val="center"/>
              <w:rPr>
                <w:noProof/>
              </w:rPr>
            </w:pPr>
            <w:r w:rsidRPr="00383CB9">
              <w:rPr>
                <w:noProof/>
              </w:rPr>
              <w:t>% от общего числа участников</w:t>
            </w:r>
          </w:p>
        </w:tc>
        <w:tc>
          <w:tcPr>
            <w:tcW w:w="650" w:type="pct"/>
            <w:vAlign w:val="center"/>
          </w:tcPr>
          <w:p w14:paraId="1401BE98" w14:textId="77777777" w:rsidR="006A3B1D" w:rsidRPr="00383CB9" w:rsidRDefault="006A3B1D" w:rsidP="00FC7CD5">
            <w:pPr>
              <w:widowControl w:val="0"/>
              <w:tabs>
                <w:tab w:val="left" w:pos="10320"/>
              </w:tabs>
              <w:spacing w:line="240" w:lineRule="auto"/>
              <w:ind w:left="0" w:hanging="2"/>
              <w:jc w:val="center"/>
              <w:rPr>
                <w:noProof/>
              </w:rPr>
            </w:pPr>
            <w:r w:rsidRPr="00383CB9">
              <w:rPr>
                <w:noProof/>
              </w:rPr>
              <w:t>чел.</w:t>
            </w:r>
          </w:p>
        </w:tc>
        <w:tc>
          <w:tcPr>
            <w:tcW w:w="1062" w:type="pct"/>
            <w:vAlign w:val="center"/>
          </w:tcPr>
          <w:p w14:paraId="21F98831" w14:textId="77777777" w:rsidR="006A3B1D" w:rsidRPr="00383CB9" w:rsidRDefault="006A3B1D" w:rsidP="00FC7CD5">
            <w:pPr>
              <w:widowControl w:val="0"/>
              <w:tabs>
                <w:tab w:val="left" w:pos="10320"/>
              </w:tabs>
              <w:spacing w:line="240" w:lineRule="auto"/>
              <w:ind w:left="0" w:hanging="2"/>
              <w:jc w:val="center"/>
              <w:rPr>
                <w:noProof/>
              </w:rPr>
            </w:pPr>
            <w:r w:rsidRPr="00383CB9">
              <w:rPr>
                <w:noProof/>
              </w:rPr>
              <w:t>% от общего числа участников</w:t>
            </w:r>
          </w:p>
        </w:tc>
        <w:tc>
          <w:tcPr>
            <w:tcW w:w="624" w:type="pct"/>
            <w:vAlign w:val="center"/>
          </w:tcPr>
          <w:p w14:paraId="7CEA7166" w14:textId="77777777" w:rsidR="006A3B1D" w:rsidRPr="00383CB9" w:rsidRDefault="006A3B1D" w:rsidP="00FC7CD5">
            <w:pPr>
              <w:widowControl w:val="0"/>
              <w:tabs>
                <w:tab w:val="left" w:pos="10320"/>
              </w:tabs>
              <w:spacing w:line="240" w:lineRule="auto"/>
              <w:ind w:left="0" w:hanging="2"/>
              <w:jc w:val="center"/>
              <w:rPr>
                <w:noProof/>
              </w:rPr>
            </w:pPr>
            <w:r w:rsidRPr="00383CB9">
              <w:rPr>
                <w:noProof/>
              </w:rPr>
              <w:t>чел.</w:t>
            </w:r>
          </w:p>
        </w:tc>
        <w:tc>
          <w:tcPr>
            <w:tcW w:w="951" w:type="pct"/>
            <w:vAlign w:val="center"/>
          </w:tcPr>
          <w:p w14:paraId="490D5FB3" w14:textId="77777777" w:rsidR="006A3B1D" w:rsidRPr="00383CB9" w:rsidRDefault="006A3B1D" w:rsidP="00FC7CD5">
            <w:pPr>
              <w:widowControl w:val="0"/>
              <w:tabs>
                <w:tab w:val="left" w:pos="10320"/>
              </w:tabs>
              <w:spacing w:line="240" w:lineRule="auto"/>
              <w:ind w:left="0" w:hanging="2"/>
              <w:jc w:val="center"/>
              <w:rPr>
                <w:noProof/>
              </w:rPr>
            </w:pPr>
            <w:r w:rsidRPr="00383CB9">
              <w:rPr>
                <w:noProof/>
              </w:rPr>
              <w:t>% от общего числа участников</w:t>
            </w:r>
          </w:p>
        </w:tc>
      </w:tr>
      <w:tr w:rsidR="006A3B1D" w:rsidRPr="00383CB9" w14:paraId="6F956F2A" w14:textId="77777777" w:rsidTr="00490BE0">
        <w:tc>
          <w:tcPr>
            <w:tcW w:w="676" w:type="pct"/>
            <w:vAlign w:val="bottom"/>
          </w:tcPr>
          <w:p w14:paraId="75E4FEC9" w14:textId="77777777" w:rsidR="006A3B1D" w:rsidRPr="00383CB9" w:rsidRDefault="006A3B1D" w:rsidP="00FC7CD5">
            <w:pPr>
              <w:widowControl w:val="0"/>
              <w:spacing w:line="240" w:lineRule="auto"/>
              <w:ind w:left="0" w:hanging="2"/>
              <w:jc w:val="center"/>
            </w:pPr>
            <w:r w:rsidRPr="00383CB9">
              <w:t>603</w:t>
            </w:r>
          </w:p>
        </w:tc>
        <w:tc>
          <w:tcPr>
            <w:tcW w:w="1036" w:type="pct"/>
            <w:vAlign w:val="bottom"/>
          </w:tcPr>
          <w:p w14:paraId="6D0F5E53" w14:textId="77777777" w:rsidR="006A3B1D" w:rsidRPr="00383CB9" w:rsidRDefault="006A3B1D" w:rsidP="00FC7CD5">
            <w:pPr>
              <w:widowControl w:val="0"/>
              <w:spacing w:line="240" w:lineRule="auto"/>
              <w:ind w:left="0" w:hanging="2"/>
              <w:jc w:val="center"/>
            </w:pPr>
            <w:r w:rsidRPr="00383CB9">
              <w:t>10,79</w:t>
            </w:r>
          </w:p>
        </w:tc>
        <w:tc>
          <w:tcPr>
            <w:tcW w:w="650" w:type="pct"/>
            <w:vAlign w:val="bottom"/>
          </w:tcPr>
          <w:p w14:paraId="01A2995B" w14:textId="77777777" w:rsidR="006A3B1D" w:rsidRPr="00383CB9" w:rsidRDefault="006A3B1D" w:rsidP="00FC7CD5">
            <w:pPr>
              <w:widowControl w:val="0"/>
              <w:spacing w:line="240" w:lineRule="auto"/>
              <w:ind w:left="0" w:hanging="2"/>
              <w:jc w:val="center"/>
            </w:pPr>
            <w:r w:rsidRPr="00383CB9">
              <w:t>597</w:t>
            </w:r>
          </w:p>
        </w:tc>
        <w:tc>
          <w:tcPr>
            <w:tcW w:w="1062" w:type="pct"/>
            <w:vAlign w:val="bottom"/>
          </w:tcPr>
          <w:p w14:paraId="55E1EDA2" w14:textId="77777777" w:rsidR="006A3B1D" w:rsidRPr="00383CB9" w:rsidRDefault="006A3B1D" w:rsidP="00FC7CD5">
            <w:pPr>
              <w:widowControl w:val="0"/>
              <w:spacing w:line="240" w:lineRule="auto"/>
              <w:ind w:left="0" w:hanging="2"/>
              <w:jc w:val="center"/>
            </w:pPr>
            <w:r w:rsidRPr="00383CB9">
              <w:t>9,63</w:t>
            </w:r>
          </w:p>
        </w:tc>
        <w:tc>
          <w:tcPr>
            <w:tcW w:w="624" w:type="pct"/>
            <w:vAlign w:val="center"/>
          </w:tcPr>
          <w:p w14:paraId="576634D2" w14:textId="103B7AA9" w:rsidR="006A3B1D" w:rsidRPr="00383CB9" w:rsidRDefault="006A3B1D" w:rsidP="00B477CA">
            <w:pPr>
              <w:widowControl w:val="0"/>
              <w:spacing w:line="240" w:lineRule="auto"/>
              <w:ind w:left="0" w:hanging="2"/>
              <w:jc w:val="center"/>
            </w:pPr>
            <w:r w:rsidRPr="00324D64">
              <w:t>61</w:t>
            </w:r>
            <w:r w:rsidR="00B477CA" w:rsidRPr="00324D64">
              <w:t>6</w:t>
            </w:r>
          </w:p>
        </w:tc>
        <w:tc>
          <w:tcPr>
            <w:tcW w:w="951" w:type="pct"/>
            <w:vAlign w:val="center"/>
          </w:tcPr>
          <w:p w14:paraId="070540D9" w14:textId="77777777" w:rsidR="006A3B1D" w:rsidRPr="00383CB9" w:rsidRDefault="006A3B1D" w:rsidP="00FC7CD5">
            <w:pPr>
              <w:widowControl w:val="0"/>
              <w:spacing w:line="240" w:lineRule="auto"/>
              <w:ind w:left="0" w:hanging="2"/>
              <w:jc w:val="center"/>
            </w:pPr>
            <w:r w:rsidRPr="00383CB9">
              <w:t>11,97</w:t>
            </w:r>
          </w:p>
        </w:tc>
      </w:tr>
    </w:tbl>
    <w:p w14:paraId="3FC41B5C" w14:textId="77777777" w:rsidR="00EA7887" w:rsidRDefault="00EA7887" w:rsidP="00EA7887">
      <w:pPr>
        <w:widowControl w:val="0"/>
        <w:spacing w:line="240" w:lineRule="auto"/>
        <w:ind w:leftChars="0" w:left="-142" w:right="-2" w:firstLineChars="202" w:firstLine="566"/>
        <w:jc w:val="both"/>
        <w:rPr>
          <w:sz w:val="28"/>
          <w:szCs w:val="28"/>
        </w:rPr>
      </w:pPr>
    </w:p>
    <w:p w14:paraId="0B3AF707" w14:textId="1EFA421A" w:rsidR="00F37695" w:rsidRPr="00383CB9" w:rsidRDefault="00F37695" w:rsidP="006B26CA">
      <w:pPr>
        <w:widowControl w:val="0"/>
        <w:spacing w:line="269" w:lineRule="auto"/>
        <w:ind w:leftChars="0" w:left="-142" w:firstLineChars="202" w:firstLine="566"/>
        <w:jc w:val="both"/>
        <w:rPr>
          <w:sz w:val="28"/>
          <w:szCs w:val="28"/>
        </w:rPr>
      </w:pPr>
      <w:r w:rsidRPr="00383CB9">
        <w:rPr>
          <w:sz w:val="28"/>
          <w:szCs w:val="28"/>
        </w:rPr>
        <w:t xml:space="preserve">Данные таблицы 2-1 свидетельствуют о незначительной </w:t>
      </w:r>
      <w:r w:rsidR="00E06E3A" w:rsidRPr="00383CB9">
        <w:rPr>
          <w:sz w:val="28"/>
          <w:szCs w:val="28"/>
        </w:rPr>
        <w:t xml:space="preserve">положительной </w:t>
      </w:r>
      <w:r w:rsidRPr="00383CB9">
        <w:rPr>
          <w:sz w:val="28"/>
          <w:szCs w:val="28"/>
        </w:rPr>
        <w:t>динамике числа участников ЕГЭ по химии в 202</w:t>
      </w:r>
      <w:r w:rsidR="00E06E3A" w:rsidRPr="00383CB9">
        <w:rPr>
          <w:sz w:val="28"/>
          <w:szCs w:val="28"/>
        </w:rPr>
        <w:t>1</w:t>
      </w:r>
      <w:r w:rsidRPr="00383CB9">
        <w:rPr>
          <w:sz w:val="28"/>
          <w:szCs w:val="28"/>
        </w:rPr>
        <w:t xml:space="preserve"> г</w:t>
      </w:r>
      <w:r w:rsidR="009D1C94">
        <w:rPr>
          <w:sz w:val="28"/>
          <w:szCs w:val="28"/>
        </w:rPr>
        <w:t>.</w:t>
      </w:r>
      <w:r w:rsidRPr="00383CB9">
        <w:rPr>
          <w:sz w:val="28"/>
          <w:szCs w:val="28"/>
        </w:rPr>
        <w:t>:</w:t>
      </w:r>
    </w:p>
    <w:p w14:paraId="70237CF7" w14:textId="65441DC8" w:rsidR="00F37695" w:rsidRPr="00DB41B9" w:rsidRDefault="00F37695" w:rsidP="006B26CA">
      <w:pPr>
        <w:pStyle w:val="a4"/>
        <w:widowControl w:val="0"/>
        <w:numPr>
          <w:ilvl w:val="0"/>
          <w:numId w:val="22"/>
        </w:numPr>
        <w:suppressAutoHyphens w:val="0"/>
        <w:spacing w:after="0" w:line="269" w:lineRule="auto"/>
        <w:ind w:leftChars="0" w:left="284" w:firstLineChars="0" w:hanging="284"/>
        <w:jc w:val="both"/>
        <w:textDirection w:val="lrTb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 w:rsidRPr="00DB41B9">
        <w:rPr>
          <w:rFonts w:ascii="Times New Roman" w:hAnsi="Times New Roman" w:cs="Times New Roman"/>
          <w:sz w:val="28"/>
          <w:szCs w:val="28"/>
        </w:rPr>
        <w:t>среднее значение доли участников ЕГЭ по химии от общего числа участников ЕГЭ в 201</w:t>
      </w:r>
      <w:r w:rsidR="00E06E3A" w:rsidRPr="00DB41B9">
        <w:rPr>
          <w:rFonts w:ascii="Times New Roman" w:hAnsi="Times New Roman" w:cs="Times New Roman"/>
          <w:sz w:val="28"/>
          <w:szCs w:val="28"/>
        </w:rPr>
        <w:t>9</w:t>
      </w:r>
      <w:r w:rsidRPr="00DB41B9">
        <w:rPr>
          <w:rFonts w:ascii="Times New Roman" w:hAnsi="Times New Roman" w:cs="Times New Roman"/>
          <w:sz w:val="28"/>
          <w:szCs w:val="28"/>
        </w:rPr>
        <w:t>-202</w:t>
      </w:r>
      <w:r w:rsidR="00E06E3A" w:rsidRPr="00DB41B9">
        <w:rPr>
          <w:rFonts w:ascii="Times New Roman" w:hAnsi="Times New Roman" w:cs="Times New Roman"/>
          <w:sz w:val="28"/>
          <w:szCs w:val="28"/>
        </w:rPr>
        <w:t>1</w:t>
      </w:r>
      <w:r w:rsidRPr="00DB41B9">
        <w:rPr>
          <w:rFonts w:ascii="Times New Roman" w:hAnsi="Times New Roman" w:cs="Times New Roman"/>
          <w:sz w:val="28"/>
          <w:szCs w:val="28"/>
        </w:rPr>
        <w:t xml:space="preserve"> гг. 10,</w:t>
      </w:r>
      <w:r w:rsidR="00E06E3A" w:rsidRPr="00DB41B9">
        <w:rPr>
          <w:rFonts w:ascii="Times New Roman" w:hAnsi="Times New Roman" w:cs="Times New Roman"/>
          <w:sz w:val="28"/>
          <w:szCs w:val="28"/>
        </w:rPr>
        <w:t>79</w:t>
      </w:r>
      <w:r w:rsidRPr="00DB41B9">
        <w:rPr>
          <w:rFonts w:ascii="Times New Roman" w:hAnsi="Times New Roman" w:cs="Times New Roman"/>
          <w:sz w:val="28"/>
          <w:szCs w:val="28"/>
        </w:rPr>
        <w:t>%</w:t>
      </w:r>
      <w:r w:rsidR="00E06E3A" w:rsidRPr="00DB41B9">
        <w:rPr>
          <w:rFonts w:ascii="Times New Roman" w:hAnsi="Times New Roman" w:cs="Times New Roman"/>
          <w:sz w:val="28"/>
          <w:szCs w:val="28"/>
        </w:rPr>
        <w:t xml:space="preserve"> – </w:t>
      </w:r>
      <w:r w:rsidRPr="00DB41B9">
        <w:rPr>
          <w:rFonts w:ascii="Times New Roman" w:hAnsi="Times New Roman" w:cs="Times New Roman"/>
          <w:sz w:val="28"/>
          <w:szCs w:val="28"/>
        </w:rPr>
        <w:t>доля участников ЕГЭ по химии в 202</w:t>
      </w:r>
      <w:r w:rsidR="00E06E3A" w:rsidRPr="00DB41B9">
        <w:rPr>
          <w:rFonts w:ascii="Times New Roman" w:hAnsi="Times New Roman" w:cs="Times New Roman"/>
          <w:sz w:val="28"/>
          <w:szCs w:val="28"/>
        </w:rPr>
        <w:t>1</w:t>
      </w:r>
      <w:r w:rsidRPr="00DB41B9">
        <w:rPr>
          <w:rFonts w:ascii="Times New Roman" w:hAnsi="Times New Roman" w:cs="Times New Roman"/>
          <w:sz w:val="28"/>
          <w:szCs w:val="28"/>
        </w:rPr>
        <w:t xml:space="preserve"> г. </w:t>
      </w:r>
      <w:r w:rsidR="00E06E3A" w:rsidRPr="00DB41B9">
        <w:rPr>
          <w:rFonts w:ascii="Times New Roman" w:hAnsi="Times New Roman" w:cs="Times New Roman"/>
          <w:sz w:val="28"/>
          <w:szCs w:val="28"/>
        </w:rPr>
        <w:t>11,97</w:t>
      </w:r>
      <w:r w:rsidRPr="00DB41B9">
        <w:rPr>
          <w:rFonts w:ascii="Times New Roman" w:hAnsi="Times New Roman" w:cs="Times New Roman"/>
          <w:sz w:val="28"/>
          <w:szCs w:val="28"/>
        </w:rPr>
        <w:t xml:space="preserve">%, т.е. </w:t>
      </w:r>
      <w:r w:rsidR="00E06E3A" w:rsidRPr="00DB41B9">
        <w:rPr>
          <w:rFonts w:ascii="Times New Roman" w:hAnsi="Times New Roman" w:cs="Times New Roman"/>
          <w:sz w:val="28"/>
          <w:szCs w:val="28"/>
        </w:rPr>
        <w:t>больше на 1</w:t>
      </w:r>
      <w:r w:rsidRPr="00DB41B9">
        <w:rPr>
          <w:rFonts w:ascii="Times New Roman" w:hAnsi="Times New Roman" w:cs="Times New Roman"/>
          <w:sz w:val="28"/>
          <w:szCs w:val="28"/>
        </w:rPr>
        <w:t>,</w:t>
      </w:r>
      <w:r w:rsidR="00E06E3A" w:rsidRPr="00DB41B9">
        <w:rPr>
          <w:rFonts w:ascii="Times New Roman" w:hAnsi="Times New Roman" w:cs="Times New Roman"/>
          <w:sz w:val="28"/>
          <w:szCs w:val="28"/>
        </w:rPr>
        <w:t>18</w:t>
      </w:r>
      <w:r w:rsidRPr="00DB41B9">
        <w:rPr>
          <w:rFonts w:ascii="Times New Roman" w:hAnsi="Times New Roman" w:cs="Times New Roman"/>
          <w:sz w:val="28"/>
          <w:szCs w:val="28"/>
        </w:rPr>
        <w:t>%.</w:t>
      </w:r>
    </w:p>
    <w:p w14:paraId="000000F0" w14:textId="2DBDF379" w:rsidR="00A10C8A" w:rsidRPr="00383CB9" w:rsidRDefault="00D80829" w:rsidP="009009E8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200" w:line="240" w:lineRule="auto"/>
        <w:ind w:left="1" w:hanging="3"/>
        <w:rPr>
          <w:rFonts w:eastAsia="Times New Roman" w:cs="Times New Roman"/>
          <w:b/>
          <w:color w:val="000000"/>
          <w:sz w:val="28"/>
          <w:szCs w:val="28"/>
        </w:rPr>
      </w:pPr>
      <w:r w:rsidRPr="00383CB9">
        <w:rPr>
          <w:rFonts w:eastAsia="Times New Roman" w:cs="Times New Roman"/>
          <w:b/>
          <w:color w:val="000000"/>
          <w:sz w:val="28"/>
          <w:szCs w:val="28"/>
        </w:rPr>
        <w:t>Процентное соотношение юношей и девушек, участвующих в ЕГЭ</w:t>
      </w:r>
    </w:p>
    <w:p w14:paraId="000000F1" w14:textId="750242B6" w:rsidR="00A10C8A" w:rsidRPr="00383CB9" w:rsidRDefault="00D80829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1" w:hanging="3"/>
        <w:jc w:val="right"/>
        <w:rPr>
          <w:rFonts w:eastAsia="Times New Roman" w:cs="Times New Roman"/>
          <w:i/>
          <w:color w:val="000000"/>
          <w:sz w:val="28"/>
          <w:szCs w:val="28"/>
        </w:rPr>
      </w:pPr>
      <w:r w:rsidRPr="00383CB9">
        <w:rPr>
          <w:rFonts w:eastAsia="Times New Roman" w:cs="Times New Roman"/>
          <w:i/>
          <w:color w:val="000000"/>
          <w:sz w:val="28"/>
          <w:szCs w:val="28"/>
        </w:rPr>
        <w:t>Таблица 2</w:t>
      </w:r>
      <w:r w:rsidR="00F37695" w:rsidRPr="00383CB9">
        <w:rPr>
          <w:rFonts w:eastAsia="Times New Roman" w:cs="Times New Roman"/>
          <w:i/>
          <w:color w:val="000000"/>
          <w:sz w:val="28"/>
          <w:szCs w:val="28"/>
        </w:rPr>
        <w:t>-</w:t>
      </w:r>
      <w:r w:rsidRPr="00383CB9">
        <w:rPr>
          <w:rFonts w:eastAsia="Times New Roman" w:cs="Times New Roman"/>
          <w:i/>
          <w:color w:val="000000"/>
          <w:sz w:val="28"/>
          <w:szCs w:val="28"/>
        </w:rPr>
        <w:t>2</w:t>
      </w:r>
    </w:p>
    <w:tbl>
      <w:tblPr>
        <w:tblW w:w="494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07"/>
        <w:gridCol w:w="901"/>
        <w:gridCol w:w="2096"/>
        <w:gridCol w:w="903"/>
        <w:gridCol w:w="2098"/>
        <w:gridCol w:w="900"/>
        <w:gridCol w:w="2098"/>
      </w:tblGrid>
      <w:tr w:rsidR="00C0093B" w:rsidRPr="00383CB9" w14:paraId="3B9EA6F2" w14:textId="77777777" w:rsidTr="007552D6">
        <w:tc>
          <w:tcPr>
            <w:tcW w:w="634" w:type="pct"/>
            <w:vMerge w:val="restart"/>
            <w:vAlign w:val="center"/>
          </w:tcPr>
          <w:p w14:paraId="0545F135" w14:textId="77777777" w:rsidR="00C0093B" w:rsidRPr="00383CB9" w:rsidRDefault="00C0093B" w:rsidP="00FC7CD5">
            <w:pPr>
              <w:widowControl w:val="0"/>
              <w:tabs>
                <w:tab w:val="left" w:pos="10320"/>
              </w:tabs>
              <w:spacing w:line="240" w:lineRule="auto"/>
              <w:ind w:left="0" w:hanging="2"/>
              <w:jc w:val="center"/>
              <w:rPr>
                <w:b/>
                <w:noProof/>
              </w:rPr>
            </w:pPr>
            <w:r w:rsidRPr="00383CB9">
              <w:rPr>
                <w:b/>
                <w:noProof/>
              </w:rPr>
              <w:t>Пол</w:t>
            </w:r>
          </w:p>
        </w:tc>
        <w:tc>
          <w:tcPr>
            <w:tcW w:w="1454" w:type="pct"/>
            <w:gridSpan w:val="2"/>
          </w:tcPr>
          <w:p w14:paraId="674323F1" w14:textId="77777777" w:rsidR="00C0093B" w:rsidRPr="00383CB9" w:rsidRDefault="00C0093B" w:rsidP="00FC7CD5">
            <w:pPr>
              <w:widowControl w:val="0"/>
              <w:tabs>
                <w:tab w:val="left" w:pos="10320"/>
              </w:tabs>
              <w:spacing w:line="240" w:lineRule="auto"/>
              <w:ind w:left="0" w:hanging="2"/>
              <w:jc w:val="center"/>
              <w:rPr>
                <w:b/>
                <w:noProof/>
              </w:rPr>
            </w:pPr>
            <w:r w:rsidRPr="00383CB9">
              <w:rPr>
                <w:b/>
                <w:noProof/>
              </w:rPr>
              <w:t>2019</w:t>
            </w:r>
          </w:p>
        </w:tc>
        <w:tc>
          <w:tcPr>
            <w:tcW w:w="1456" w:type="pct"/>
            <w:gridSpan w:val="2"/>
          </w:tcPr>
          <w:p w14:paraId="15C6BC67" w14:textId="77777777" w:rsidR="00C0093B" w:rsidRPr="00383CB9" w:rsidRDefault="00C0093B" w:rsidP="00FC7CD5">
            <w:pPr>
              <w:widowControl w:val="0"/>
              <w:tabs>
                <w:tab w:val="left" w:pos="10320"/>
              </w:tabs>
              <w:spacing w:line="240" w:lineRule="auto"/>
              <w:ind w:left="0" w:hanging="2"/>
              <w:jc w:val="center"/>
              <w:rPr>
                <w:b/>
                <w:noProof/>
              </w:rPr>
            </w:pPr>
            <w:r w:rsidRPr="00383CB9">
              <w:rPr>
                <w:b/>
                <w:noProof/>
              </w:rPr>
              <w:t>2020</w:t>
            </w:r>
          </w:p>
        </w:tc>
        <w:tc>
          <w:tcPr>
            <w:tcW w:w="1455" w:type="pct"/>
            <w:gridSpan w:val="2"/>
          </w:tcPr>
          <w:p w14:paraId="04368BD2" w14:textId="77777777" w:rsidR="00C0093B" w:rsidRPr="00383CB9" w:rsidRDefault="00C0093B" w:rsidP="00FC7CD5">
            <w:pPr>
              <w:widowControl w:val="0"/>
              <w:tabs>
                <w:tab w:val="left" w:pos="10320"/>
              </w:tabs>
              <w:spacing w:line="240" w:lineRule="auto"/>
              <w:ind w:left="0" w:hanging="2"/>
              <w:jc w:val="center"/>
              <w:rPr>
                <w:b/>
                <w:noProof/>
              </w:rPr>
            </w:pPr>
            <w:r w:rsidRPr="00383CB9">
              <w:rPr>
                <w:b/>
                <w:noProof/>
              </w:rPr>
              <w:t>2021</w:t>
            </w:r>
          </w:p>
        </w:tc>
      </w:tr>
      <w:tr w:rsidR="00C0093B" w:rsidRPr="00383CB9" w14:paraId="7AD50BC2" w14:textId="77777777" w:rsidTr="007552D6">
        <w:tc>
          <w:tcPr>
            <w:tcW w:w="634" w:type="pct"/>
            <w:vMerge/>
          </w:tcPr>
          <w:p w14:paraId="50775978" w14:textId="77777777" w:rsidR="00C0093B" w:rsidRPr="00383CB9" w:rsidRDefault="00C0093B" w:rsidP="00FC7CD5">
            <w:pPr>
              <w:widowControl w:val="0"/>
              <w:tabs>
                <w:tab w:val="left" w:pos="10320"/>
              </w:tabs>
              <w:spacing w:line="240" w:lineRule="auto"/>
              <w:ind w:left="0" w:hanging="2"/>
              <w:rPr>
                <w:b/>
                <w:noProof/>
              </w:rPr>
            </w:pPr>
          </w:p>
        </w:tc>
        <w:tc>
          <w:tcPr>
            <w:tcW w:w="437" w:type="pct"/>
            <w:vAlign w:val="center"/>
          </w:tcPr>
          <w:p w14:paraId="0DB03C58" w14:textId="77777777" w:rsidR="00C0093B" w:rsidRPr="00383CB9" w:rsidRDefault="00C0093B" w:rsidP="00FC7CD5">
            <w:pPr>
              <w:widowControl w:val="0"/>
              <w:tabs>
                <w:tab w:val="left" w:pos="10320"/>
              </w:tabs>
              <w:spacing w:line="240" w:lineRule="auto"/>
              <w:ind w:left="0" w:hanging="2"/>
              <w:jc w:val="center"/>
              <w:rPr>
                <w:noProof/>
              </w:rPr>
            </w:pPr>
            <w:r w:rsidRPr="00383CB9">
              <w:rPr>
                <w:noProof/>
              </w:rPr>
              <w:t>чел.</w:t>
            </w:r>
          </w:p>
        </w:tc>
        <w:tc>
          <w:tcPr>
            <w:tcW w:w="1017" w:type="pct"/>
            <w:vAlign w:val="center"/>
          </w:tcPr>
          <w:p w14:paraId="3D07B716" w14:textId="77777777" w:rsidR="00C0093B" w:rsidRPr="00383CB9" w:rsidRDefault="00C0093B" w:rsidP="00FC7CD5">
            <w:pPr>
              <w:widowControl w:val="0"/>
              <w:tabs>
                <w:tab w:val="left" w:pos="10320"/>
              </w:tabs>
              <w:spacing w:line="240" w:lineRule="auto"/>
              <w:ind w:left="0" w:hanging="2"/>
              <w:jc w:val="center"/>
              <w:rPr>
                <w:noProof/>
              </w:rPr>
            </w:pPr>
            <w:r w:rsidRPr="00383CB9">
              <w:rPr>
                <w:noProof/>
              </w:rPr>
              <w:t>% от общего числа участников</w:t>
            </w:r>
          </w:p>
        </w:tc>
        <w:tc>
          <w:tcPr>
            <w:tcW w:w="438" w:type="pct"/>
            <w:vAlign w:val="center"/>
          </w:tcPr>
          <w:p w14:paraId="6C07ACE4" w14:textId="77777777" w:rsidR="00C0093B" w:rsidRPr="00383CB9" w:rsidRDefault="00C0093B" w:rsidP="00FC7CD5">
            <w:pPr>
              <w:widowControl w:val="0"/>
              <w:tabs>
                <w:tab w:val="left" w:pos="10320"/>
              </w:tabs>
              <w:spacing w:line="240" w:lineRule="auto"/>
              <w:ind w:left="0" w:hanging="2"/>
              <w:jc w:val="center"/>
              <w:rPr>
                <w:noProof/>
              </w:rPr>
            </w:pPr>
            <w:r w:rsidRPr="00383CB9">
              <w:rPr>
                <w:noProof/>
              </w:rPr>
              <w:t>чел.</w:t>
            </w:r>
          </w:p>
        </w:tc>
        <w:tc>
          <w:tcPr>
            <w:tcW w:w="1018" w:type="pct"/>
            <w:vAlign w:val="center"/>
          </w:tcPr>
          <w:p w14:paraId="7D80A83A" w14:textId="77777777" w:rsidR="00C0093B" w:rsidRPr="00383CB9" w:rsidRDefault="00C0093B" w:rsidP="00FC7CD5">
            <w:pPr>
              <w:widowControl w:val="0"/>
              <w:tabs>
                <w:tab w:val="left" w:pos="10320"/>
              </w:tabs>
              <w:spacing w:line="240" w:lineRule="auto"/>
              <w:ind w:left="0" w:hanging="2"/>
              <w:jc w:val="center"/>
              <w:rPr>
                <w:noProof/>
              </w:rPr>
            </w:pPr>
            <w:r w:rsidRPr="00383CB9">
              <w:rPr>
                <w:noProof/>
              </w:rPr>
              <w:t>% от общего числа участников</w:t>
            </w:r>
          </w:p>
        </w:tc>
        <w:tc>
          <w:tcPr>
            <w:tcW w:w="437" w:type="pct"/>
            <w:vAlign w:val="center"/>
          </w:tcPr>
          <w:p w14:paraId="4BC2AD95" w14:textId="77777777" w:rsidR="00C0093B" w:rsidRPr="00383CB9" w:rsidRDefault="00C0093B" w:rsidP="00FC7CD5">
            <w:pPr>
              <w:widowControl w:val="0"/>
              <w:tabs>
                <w:tab w:val="left" w:pos="10320"/>
              </w:tabs>
              <w:spacing w:line="240" w:lineRule="auto"/>
              <w:ind w:left="0" w:hanging="2"/>
              <w:jc w:val="center"/>
              <w:rPr>
                <w:noProof/>
              </w:rPr>
            </w:pPr>
            <w:r w:rsidRPr="00383CB9">
              <w:rPr>
                <w:noProof/>
              </w:rPr>
              <w:t>чел.</w:t>
            </w:r>
          </w:p>
        </w:tc>
        <w:tc>
          <w:tcPr>
            <w:tcW w:w="1018" w:type="pct"/>
            <w:vAlign w:val="center"/>
          </w:tcPr>
          <w:p w14:paraId="068A185B" w14:textId="77777777" w:rsidR="00C0093B" w:rsidRPr="00383CB9" w:rsidRDefault="00C0093B" w:rsidP="00FC7CD5">
            <w:pPr>
              <w:widowControl w:val="0"/>
              <w:tabs>
                <w:tab w:val="left" w:pos="10320"/>
              </w:tabs>
              <w:spacing w:line="240" w:lineRule="auto"/>
              <w:ind w:left="0" w:hanging="2"/>
              <w:jc w:val="center"/>
              <w:rPr>
                <w:noProof/>
              </w:rPr>
            </w:pPr>
            <w:r w:rsidRPr="00383CB9">
              <w:rPr>
                <w:noProof/>
              </w:rPr>
              <w:t>% от общего числа участников</w:t>
            </w:r>
          </w:p>
        </w:tc>
      </w:tr>
      <w:tr w:rsidR="00C0093B" w:rsidRPr="00383CB9" w14:paraId="0C950A39" w14:textId="77777777" w:rsidTr="007552D6">
        <w:tc>
          <w:tcPr>
            <w:tcW w:w="634" w:type="pct"/>
            <w:vAlign w:val="center"/>
          </w:tcPr>
          <w:p w14:paraId="5A31143A" w14:textId="77777777" w:rsidR="00C0093B" w:rsidRPr="00383CB9" w:rsidRDefault="00C0093B" w:rsidP="00FC7CD5">
            <w:pPr>
              <w:widowControl w:val="0"/>
              <w:tabs>
                <w:tab w:val="left" w:pos="10320"/>
              </w:tabs>
              <w:spacing w:line="240" w:lineRule="auto"/>
              <w:ind w:left="0" w:hanging="2"/>
            </w:pPr>
            <w:r w:rsidRPr="00383CB9">
              <w:t>Женский</w:t>
            </w:r>
          </w:p>
        </w:tc>
        <w:tc>
          <w:tcPr>
            <w:tcW w:w="437" w:type="pct"/>
            <w:vAlign w:val="bottom"/>
          </w:tcPr>
          <w:p w14:paraId="27E1CD90" w14:textId="77777777" w:rsidR="00C0093B" w:rsidRPr="00383CB9" w:rsidRDefault="00C0093B" w:rsidP="00FC7CD5">
            <w:pPr>
              <w:widowControl w:val="0"/>
              <w:spacing w:line="240" w:lineRule="auto"/>
              <w:ind w:left="0" w:hanging="2"/>
              <w:jc w:val="center"/>
            </w:pPr>
            <w:r w:rsidRPr="00383CB9">
              <w:t>415</w:t>
            </w:r>
          </w:p>
        </w:tc>
        <w:tc>
          <w:tcPr>
            <w:tcW w:w="1017" w:type="pct"/>
            <w:vAlign w:val="bottom"/>
          </w:tcPr>
          <w:p w14:paraId="1C97D4A6" w14:textId="77777777" w:rsidR="00C0093B" w:rsidRPr="00383CB9" w:rsidRDefault="00C0093B" w:rsidP="00FC7CD5">
            <w:pPr>
              <w:widowControl w:val="0"/>
              <w:spacing w:line="240" w:lineRule="auto"/>
              <w:ind w:left="0" w:hanging="2"/>
              <w:jc w:val="center"/>
            </w:pPr>
            <w:r w:rsidRPr="00383CB9">
              <w:t>68,82</w:t>
            </w:r>
          </w:p>
        </w:tc>
        <w:tc>
          <w:tcPr>
            <w:tcW w:w="438" w:type="pct"/>
            <w:vAlign w:val="bottom"/>
          </w:tcPr>
          <w:p w14:paraId="07C594C9" w14:textId="77777777" w:rsidR="00C0093B" w:rsidRPr="00383CB9" w:rsidRDefault="00C0093B" w:rsidP="00FC7CD5">
            <w:pPr>
              <w:widowControl w:val="0"/>
              <w:spacing w:line="240" w:lineRule="auto"/>
              <w:ind w:left="0" w:hanging="2"/>
              <w:jc w:val="center"/>
            </w:pPr>
            <w:r w:rsidRPr="00383CB9">
              <w:t>423</w:t>
            </w:r>
          </w:p>
        </w:tc>
        <w:tc>
          <w:tcPr>
            <w:tcW w:w="1018" w:type="pct"/>
            <w:vAlign w:val="bottom"/>
          </w:tcPr>
          <w:p w14:paraId="41E9AA80" w14:textId="77777777" w:rsidR="00C0093B" w:rsidRPr="00383CB9" w:rsidRDefault="00C0093B" w:rsidP="00FC7CD5">
            <w:pPr>
              <w:widowControl w:val="0"/>
              <w:spacing w:line="240" w:lineRule="auto"/>
              <w:ind w:left="0" w:hanging="2"/>
              <w:jc w:val="center"/>
            </w:pPr>
            <w:r w:rsidRPr="00383CB9">
              <w:t>70,85</w:t>
            </w:r>
          </w:p>
        </w:tc>
        <w:tc>
          <w:tcPr>
            <w:tcW w:w="437" w:type="pct"/>
            <w:vAlign w:val="center"/>
          </w:tcPr>
          <w:p w14:paraId="3C3ED547" w14:textId="77777777" w:rsidR="00C0093B" w:rsidRPr="00383CB9" w:rsidRDefault="00C0093B" w:rsidP="00FC7CD5">
            <w:pPr>
              <w:widowControl w:val="0"/>
              <w:spacing w:line="240" w:lineRule="auto"/>
              <w:ind w:left="0" w:hanging="2"/>
              <w:jc w:val="center"/>
            </w:pPr>
            <w:r w:rsidRPr="00383CB9">
              <w:t>439</w:t>
            </w:r>
          </w:p>
        </w:tc>
        <w:tc>
          <w:tcPr>
            <w:tcW w:w="1018" w:type="pct"/>
            <w:vAlign w:val="center"/>
          </w:tcPr>
          <w:p w14:paraId="5188EA65" w14:textId="77777777" w:rsidR="00C0093B" w:rsidRPr="00383CB9" w:rsidRDefault="00C0093B" w:rsidP="00FC7CD5">
            <w:pPr>
              <w:widowControl w:val="0"/>
              <w:spacing w:line="240" w:lineRule="auto"/>
              <w:ind w:left="0" w:hanging="2"/>
              <w:jc w:val="center"/>
            </w:pPr>
            <w:r w:rsidRPr="00383CB9">
              <w:t>71,38</w:t>
            </w:r>
          </w:p>
        </w:tc>
      </w:tr>
      <w:tr w:rsidR="00C0093B" w:rsidRPr="00383CB9" w14:paraId="5C65A06A" w14:textId="77777777" w:rsidTr="007552D6"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E4E7" w14:textId="77777777" w:rsidR="00C0093B" w:rsidRPr="00383CB9" w:rsidRDefault="00C0093B" w:rsidP="00FC7CD5">
            <w:pPr>
              <w:widowControl w:val="0"/>
              <w:tabs>
                <w:tab w:val="left" w:pos="10320"/>
              </w:tabs>
              <w:spacing w:line="240" w:lineRule="auto"/>
              <w:ind w:left="0" w:hanging="2"/>
            </w:pPr>
            <w:r w:rsidRPr="00383CB9">
              <w:t>Мужской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B5498" w14:textId="77777777" w:rsidR="00C0093B" w:rsidRPr="00383CB9" w:rsidRDefault="00C0093B" w:rsidP="00FC7CD5">
            <w:pPr>
              <w:widowControl w:val="0"/>
              <w:spacing w:line="240" w:lineRule="auto"/>
              <w:ind w:left="0" w:hanging="2"/>
              <w:jc w:val="center"/>
            </w:pPr>
            <w:r w:rsidRPr="00383CB9">
              <w:t>188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8953E4" w14:textId="77777777" w:rsidR="00C0093B" w:rsidRPr="00383CB9" w:rsidRDefault="00C0093B" w:rsidP="00FC7CD5">
            <w:pPr>
              <w:widowControl w:val="0"/>
              <w:spacing w:line="240" w:lineRule="auto"/>
              <w:ind w:left="0" w:hanging="2"/>
              <w:jc w:val="center"/>
            </w:pPr>
            <w:r w:rsidRPr="00383CB9">
              <w:t>31,18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64114B" w14:textId="77777777" w:rsidR="00C0093B" w:rsidRPr="00383CB9" w:rsidRDefault="00C0093B" w:rsidP="00FC7CD5">
            <w:pPr>
              <w:widowControl w:val="0"/>
              <w:spacing w:line="240" w:lineRule="auto"/>
              <w:ind w:left="0" w:hanging="2"/>
              <w:jc w:val="center"/>
            </w:pPr>
            <w:r w:rsidRPr="00383CB9">
              <w:t>174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83E52" w14:textId="77777777" w:rsidR="00C0093B" w:rsidRPr="00383CB9" w:rsidRDefault="00C0093B" w:rsidP="00FC7CD5">
            <w:pPr>
              <w:widowControl w:val="0"/>
              <w:spacing w:line="240" w:lineRule="auto"/>
              <w:ind w:left="0" w:hanging="2"/>
              <w:jc w:val="center"/>
            </w:pPr>
            <w:r w:rsidRPr="00383CB9">
              <w:t>29,15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B7BA0" w14:textId="77777777" w:rsidR="00C0093B" w:rsidRPr="00383CB9" w:rsidRDefault="00C0093B" w:rsidP="00FC7CD5">
            <w:pPr>
              <w:widowControl w:val="0"/>
              <w:spacing w:line="240" w:lineRule="auto"/>
              <w:ind w:left="0" w:hanging="2"/>
              <w:jc w:val="center"/>
            </w:pPr>
            <w:r w:rsidRPr="00383CB9">
              <w:t>176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26691" w14:textId="77777777" w:rsidR="00C0093B" w:rsidRPr="00383CB9" w:rsidRDefault="00C0093B" w:rsidP="00FC7CD5">
            <w:pPr>
              <w:widowControl w:val="0"/>
              <w:spacing w:line="240" w:lineRule="auto"/>
              <w:ind w:left="0" w:hanging="2"/>
              <w:jc w:val="center"/>
            </w:pPr>
            <w:r w:rsidRPr="00383CB9">
              <w:t>28,62</w:t>
            </w:r>
          </w:p>
        </w:tc>
      </w:tr>
    </w:tbl>
    <w:p w14:paraId="1F370DFE" w14:textId="77777777" w:rsidR="00EA7887" w:rsidRDefault="00EA7887" w:rsidP="00EA7887">
      <w:pPr>
        <w:widowControl w:val="0"/>
        <w:spacing w:line="276" w:lineRule="auto"/>
        <w:ind w:leftChars="0" w:left="0" w:right="284" w:firstLineChars="202" w:firstLine="566"/>
        <w:jc w:val="both"/>
        <w:rPr>
          <w:sz w:val="28"/>
          <w:szCs w:val="28"/>
        </w:rPr>
      </w:pPr>
    </w:p>
    <w:p w14:paraId="04F5A21D" w14:textId="77777777" w:rsidR="00D45959" w:rsidRPr="00383CB9" w:rsidRDefault="00F37695" w:rsidP="006B26CA">
      <w:pPr>
        <w:widowControl w:val="0"/>
        <w:tabs>
          <w:tab w:val="left" w:pos="10204"/>
        </w:tabs>
        <w:spacing w:line="269" w:lineRule="auto"/>
        <w:ind w:leftChars="0" w:left="-142" w:right="284" w:firstLineChars="202" w:firstLine="566"/>
        <w:jc w:val="both"/>
        <w:rPr>
          <w:sz w:val="28"/>
          <w:szCs w:val="28"/>
        </w:rPr>
      </w:pPr>
      <w:r w:rsidRPr="00383CB9">
        <w:rPr>
          <w:sz w:val="28"/>
          <w:szCs w:val="28"/>
        </w:rPr>
        <w:t>Данные таблицы 2-2 свидетельствуют</w:t>
      </w:r>
      <w:r w:rsidR="00D45959" w:rsidRPr="00383CB9">
        <w:rPr>
          <w:sz w:val="28"/>
          <w:szCs w:val="28"/>
        </w:rPr>
        <w:t>:</w:t>
      </w:r>
    </w:p>
    <w:p w14:paraId="16433444" w14:textId="5E58D5D3" w:rsidR="00F37695" w:rsidRPr="00383CB9" w:rsidRDefault="00F37695" w:rsidP="006B26CA">
      <w:pPr>
        <w:pStyle w:val="a4"/>
        <w:widowControl w:val="0"/>
        <w:tabs>
          <w:tab w:val="left" w:pos="10204"/>
        </w:tabs>
        <w:spacing w:after="0" w:line="269" w:lineRule="auto"/>
        <w:ind w:leftChars="0" w:left="-142" w:right="284" w:firstLineChars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3CB9">
        <w:rPr>
          <w:rFonts w:ascii="Times New Roman" w:hAnsi="Times New Roman" w:cs="Times New Roman"/>
          <w:sz w:val="28"/>
          <w:szCs w:val="28"/>
        </w:rPr>
        <w:t>о незначительном росте числа девушек за счёт снижения числа юношей среди участников ЕГЭ по химии в 202</w:t>
      </w:r>
      <w:r w:rsidR="00E06E3A" w:rsidRPr="00383CB9">
        <w:rPr>
          <w:rFonts w:ascii="Times New Roman" w:hAnsi="Times New Roman" w:cs="Times New Roman"/>
          <w:sz w:val="28"/>
          <w:szCs w:val="28"/>
        </w:rPr>
        <w:t>1</w:t>
      </w:r>
      <w:r w:rsidRPr="00383CB9">
        <w:rPr>
          <w:rFonts w:ascii="Times New Roman" w:hAnsi="Times New Roman" w:cs="Times New Roman"/>
          <w:sz w:val="28"/>
          <w:szCs w:val="28"/>
        </w:rPr>
        <w:t xml:space="preserve"> г:</w:t>
      </w:r>
    </w:p>
    <w:p w14:paraId="2B38D2F8" w14:textId="3891A040" w:rsidR="00F37695" w:rsidRPr="00383CB9" w:rsidRDefault="00F37695" w:rsidP="006B26CA">
      <w:pPr>
        <w:pStyle w:val="a4"/>
        <w:widowControl w:val="0"/>
        <w:numPr>
          <w:ilvl w:val="0"/>
          <w:numId w:val="20"/>
        </w:numPr>
        <w:tabs>
          <w:tab w:val="left" w:pos="10204"/>
        </w:tabs>
        <w:spacing w:after="0" w:line="269" w:lineRule="auto"/>
        <w:ind w:leftChars="0" w:left="284" w:right="284" w:firstLineChars="0"/>
        <w:jc w:val="both"/>
        <w:rPr>
          <w:rFonts w:ascii="Times New Roman" w:hAnsi="Times New Roman" w:cs="Times New Roman"/>
          <w:sz w:val="28"/>
          <w:szCs w:val="28"/>
        </w:rPr>
      </w:pPr>
      <w:r w:rsidRPr="00383CB9">
        <w:rPr>
          <w:rFonts w:ascii="Times New Roman" w:hAnsi="Times New Roman" w:cs="Times New Roman"/>
          <w:sz w:val="28"/>
          <w:szCs w:val="28"/>
        </w:rPr>
        <w:t>среднее значение доли девушек среди участников ЕГЭ по химии в 201</w:t>
      </w:r>
      <w:r w:rsidR="00E06E3A" w:rsidRPr="00383CB9">
        <w:rPr>
          <w:rFonts w:ascii="Times New Roman" w:hAnsi="Times New Roman" w:cs="Times New Roman"/>
          <w:sz w:val="28"/>
          <w:szCs w:val="28"/>
        </w:rPr>
        <w:t>9</w:t>
      </w:r>
      <w:r w:rsidRPr="00383CB9">
        <w:rPr>
          <w:rFonts w:ascii="Times New Roman" w:hAnsi="Times New Roman" w:cs="Times New Roman"/>
          <w:sz w:val="28"/>
          <w:szCs w:val="28"/>
        </w:rPr>
        <w:t>-202</w:t>
      </w:r>
      <w:r w:rsidR="00E06E3A" w:rsidRPr="00383CB9">
        <w:rPr>
          <w:rFonts w:ascii="Times New Roman" w:hAnsi="Times New Roman" w:cs="Times New Roman"/>
          <w:sz w:val="28"/>
          <w:szCs w:val="28"/>
        </w:rPr>
        <w:t>1</w:t>
      </w:r>
      <w:r w:rsidRPr="00383CB9">
        <w:rPr>
          <w:rFonts w:ascii="Times New Roman" w:hAnsi="Times New Roman" w:cs="Times New Roman"/>
          <w:sz w:val="28"/>
          <w:szCs w:val="28"/>
        </w:rPr>
        <w:t xml:space="preserve"> гг. </w:t>
      </w:r>
      <w:r w:rsidR="00E06E3A" w:rsidRPr="00383CB9">
        <w:rPr>
          <w:rFonts w:ascii="Times New Roman" w:hAnsi="Times New Roman" w:cs="Times New Roman"/>
          <w:sz w:val="28"/>
          <w:szCs w:val="28"/>
        </w:rPr>
        <w:t>70,32</w:t>
      </w:r>
      <w:r w:rsidRPr="00383CB9">
        <w:rPr>
          <w:rFonts w:ascii="Times New Roman" w:hAnsi="Times New Roman" w:cs="Times New Roman"/>
          <w:sz w:val="28"/>
          <w:szCs w:val="28"/>
        </w:rPr>
        <w:t>% – доля девушек в 202</w:t>
      </w:r>
      <w:r w:rsidR="00E06E3A" w:rsidRPr="00383CB9">
        <w:rPr>
          <w:rFonts w:ascii="Times New Roman" w:hAnsi="Times New Roman" w:cs="Times New Roman"/>
          <w:sz w:val="28"/>
          <w:szCs w:val="28"/>
        </w:rPr>
        <w:t>1</w:t>
      </w:r>
      <w:r w:rsidRPr="00383CB9">
        <w:rPr>
          <w:rFonts w:ascii="Times New Roman" w:hAnsi="Times New Roman" w:cs="Times New Roman"/>
          <w:sz w:val="28"/>
          <w:szCs w:val="28"/>
        </w:rPr>
        <w:t xml:space="preserve"> г. 7</w:t>
      </w:r>
      <w:r w:rsidR="00E06E3A" w:rsidRPr="00383CB9">
        <w:rPr>
          <w:rFonts w:ascii="Times New Roman" w:hAnsi="Times New Roman" w:cs="Times New Roman"/>
          <w:sz w:val="28"/>
          <w:szCs w:val="28"/>
        </w:rPr>
        <w:t>1,3</w:t>
      </w:r>
      <w:r w:rsidRPr="00383CB9">
        <w:rPr>
          <w:rFonts w:ascii="Times New Roman" w:hAnsi="Times New Roman" w:cs="Times New Roman"/>
          <w:sz w:val="28"/>
          <w:szCs w:val="28"/>
        </w:rPr>
        <w:t>8%, т.е. больше на 1,03%;</w:t>
      </w:r>
    </w:p>
    <w:p w14:paraId="3E024BC3" w14:textId="000EAD0B" w:rsidR="00F37695" w:rsidRPr="00383CB9" w:rsidRDefault="00F37695" w:rsidP="006B26CA">
      <w:pPr>
        <w:pStyle w:val="a4"/>
        <w:widowControl w:val="0"/>
        <w:numPr>
          <w:ilvl w:val="0"/>
          <w:numId w:val="20"/>
        </w:numPr>
        <w:tabs>
          <w:tab w:val="left" w:pos="10204"/>
        </w:tabs>
        <w:spacing w:after="0" w:line="269" w:lineRule="auto"/>
        <w:ind w:leftChars="0" w:left="284" w:right="284" w:firstLineChars="0"/>
        <w:jc w:val="both"/>
        <w:rPr>
          <w:rFonts w:ascii="Times New Roman" w:hAnsi="Times New Roman" w:cs="Times New Roman"/>
          <w:sz w:val="28"/>
          <w:szCs w:val="28"/>
        </w:rPr>
      </w:pPr>
      <w:r w:rsidRPr="00383CB9">
        <w:rPr>
          <w:rFonts w:ascii="Times New Roman" w:hAnsi="Times New Roman" w:cs="Times New Roman"/>
          <w:sz w:val="28"/>
          <w:szCs w:val="28"/>
        </w:rPr>
        <w:t>среднее значение доли юношей среди участников ЕГЭ по химии в 201</w:t>
      </w:r>
      <w:r w:rsidR="00E06E3A" w:rsidRPr="00383CB9">
        <w:rPr>
          <w:rFonts w:ascii="Times New Roman" w:hAnsi="Times New Roman" w:cs="Times New Roman"/>
          <w:sz w:val="28"/>
          <w:szCs w:val="28"/>
        </w:rPr>
        <w:t>9</w:t>
      </w:r>
      <w:r w:rsidRPr="00383CB9">
        <w:rPr>
          <w:rFonts w:ascii="Times New Roman" w:hAnsi="Times New Roman" w:cs="Times New Roman"/>
          <w:sz w:val="28"/>
          <w:szCs w:val="28"/>
        </w:rPr>
        <w:t>-202</w:t>
      </w:r>
      <w:r w:rsidR="00E06E3A" w:rsidRPr="00383CB9">
        <w:rPr>
          <w:rFonts w:ascii="Times New Roman" w:hAnsi="Times New Roman" w:cs="Times New Roman"/>
          <w:sz w:val="28"/>
          <w:szCs w:val="28"/>
        </w:rPr>
        <w:t>1</w:t>
      </w:r>
      <w:r w:rsidRPr="00383CB9">
        <w:rPr>
          <w:rFonts w:ascii="Times New Roman" w:hAnsi="Times New Roman" w:cs="Times New Roman"/>
          <w:sz w:val="28"/>
          <w:szCs w:val="28"/>
        </w:rPr>
        <w:t xml:space="preserve"> гг. </w:t>
      </w:r>
      <w:r w:rsidR="00E06E3A" w:rsidRPr="00383CB9">
        <w:rPr>
          <w:rFonts w:ascii="Times New Roman" w:hAnsi="Times New Roman" w:cs="Times New Roman"/>
          <w:sz w:val="28"/>
          <w:szCs w:val="28"/>
        </w:rPr>
        <w:t>29,65</w:t>
      </w:r>
      <w:r w:rsidRPr="00383CB9">
        <w:rPr>
          <w:rFonts w:ascii="Times New Roman" w:hAnsi="Times New Roman" w:cs="Times New Roman"/>
          <w:sz w:val="28"/>
          <w:szCs w:val="28"/>
        </w:rPr>
        <w:t>% – доля юношей в 202</w:t>
      </w:r>
      <w:r w:rsidR="00E06E3A" w:rsidRPr="00383CB9">
        <w:rPr>
          <w:rFonts w:ascii="Times New Roman" w:hAnsi="Times New Roman" w:cs="Times New Roman"/>
          <w:sz w:val="28"/>
          <w:szCs w:val="28"/>
        </w:rPr>
        <w:t>1</w:t>
      </w:r>
      <w:r w:rsidRPr="00383CB9">
        <w:rPr>
          <w:rFonts w:ascii="Times New Roman" w:hAnsi="Times New Roman" w:cs="Times New Roman"/>
          <w:sz w:val="28"/>
          <w:szCs w:val="28"/>
        </w:rPr>
        <w:t xml:space="preserve"> г. 2</w:t>
      </w:r>
      <w:r w:rsidR="00E06E3A" w:rsidRPr="00383CB9">
        <w:rPr>
          <w:rFonts w:ascii="Times New Roman" w:hAnsi="Times New Roman" w:cs="Times New Roman"/>
          <w:sz w:val="28"/>
          <w:szCs w:val="28"/>
        </w:rPr>
        <w:t>8,62</w:t>
      </w:r>
      <w:r w:rsidRPr="00383CB9">
        <w:rPr>
          <w:rFonts w:ascii="Times New Roman" w:hAnsi="Times New Roman" w:cs="Times New Roman"/>
          <w:sz w:val="28"/>
          <w:szCs w:val="28"/>
        </w:rPr>
        <w:t>%, т.е. меньше на 1,03%.</w:t>
      </w:r>
    </w:p>
    <w:p w14:paraId="4E1137DE" w14:textId="78CED976" w:rsidR="00D45959" w:rsidRPr="00383CB9" w:rsidRDefault="00D45959" w:rsidP="006B26CA">
      <w:pPr>
        <w:pStyle w:val="a4"/>
        <w:widowControl w:val="0"/>
        <w:tabs>
          <w:tab w:val="left" w:pos="10204"/>
        </w:tabs>
        <w:spacing w:after="0" w:line="269" w:lineRule="auto"/>
        <w:ind w:leftChars="0" w:left="-142" w:right="284" w:firstLineChars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3CB9">
        <w:rPr>
          <w:rFonts w:ascii="Times New Roman" w:hAnsi="Times New Roman" w:cs="Times New Roman"/>
          <w:sz w:val="28"/>
          <w:szCs w:val="28"/>
        </w:rPr>
        <w:t>о постепенном увеличении доли девушек и снижении доли юношей среди участников ЕГЭ по химии на протяжении всего анализируемого периода (2019-2021 гг.).</w:t>
      </w:r>
    </w:p>
    <w:p w14:paraId="0000010F" w14:textId="0243CA56" w:rsidR="00A10C8A" w:rsidRPr="00383CB9" w:rsidRDefault="00D80829" w:rsidP="009009E8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200" w:line="240" w:lineRule="auto"/>
        <w:ind w:left="1" w:hanging="3"/>
        <w:rPr>
          <w:rFonts w:eastAsia="Times New Roman" w:cs="Times New Roman"/>
          <w:b/>
          <w:color w:val="000000"/>
          <w:sz w:val="28"/>
          <w:szCs w:val="28"/>
        </w:rPr>
      </w:pPr>
      <w:r w:rsidRPr="00383CB9">
        <w:rPr>
          <w:rFonts w:eastAsia="Times New Roman" w:cs="Times New Roman"/>
          <w:b/>
          <w:color w:val="000000"/>
          <w:sz w:val="28"/>
          <w:szCs w:val="28"/>
        </w:rPr>
        <w:t>Количество участников ЕГЭ в регионе по категориям</w:t>
      </w:r>
    </w:p>
    <w:p w14:paraId="00000110" w14:textId="5751B30C" w:rsidR="00A10C8A" w:rsidRPr="00383CB9" w:rsidRDefault="00D80829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1" w:hanging="3"/>
        <w:jc w:val="right"/>
        <w:rPr>
          <w:rFonts w:eastAsia="Times New Roman" w:cs="Times New Roman"/>
          <w:i/>
          <w:color w:val="000000"/>
          <w:sz w:val="28"/>
          <w:szCs w:val="28"/>
        </w:rPr>
      </w:pPr>
      <w:r w:rsidRPr="00383CB9">
        <w:rPr>
          <w:rFonts w:eastAsia="Times New Roman" w:cs="Times New Roman"/>
          <w:i/>
          <w:color w:val="000000"/>
          <w:sz w:val="28"/>
          <w:szCs w:val="28"/>
        </w:rPr>
        <w:t>Таблица 2</w:t>
      </w:r>
      <w:r w:rsidR="00F37695" w:rsidRPr="00383CB9">
        <w:rPr>
          <w:rFonts w:eastAsia="Times New Roman" w:cs="Times New Roman"/>
          <w:i/>
          <w:color w:val="000000"/>
          <w:sz w:val="28"/>
          <w:szCs w:val="28"/>
        </w:rPr>
        <w:t>-</w:t>
      </w:r>
      <w:r w:rsidRPr="00383CB9">
        <w:rPr>
          <w:rFonts w:eastAsia="Times New Roman" w:cs="Times New Roman"/>
          <w:i/>
          <w:color w:val="000000"/>
          <w:sz w:val="28"/>
          <w:szCs w:val="28"/>
        </w:rPr>
        <w:t>3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1748"/>
        <w:gridCol w:w="1748"/>
        <w:gridCol w:w="1748"/>
      </w:tblGrid>
      <w:tr w:rsidR="0052016B" w:rsidRPr="00383CB9" w14:paraId="488279EC" w14:textId="77777777" w:rsidTr="007B64A6">
        <w:tc>
          <w:tcPr>
            <w:tcW w:w="4508" w:type="dxa"/>
          </w:tcPr>
          <w:p w14:paraId="53DC8975" w14:textId="77777777" w:rsidR="0052016B" w:rsidRPr="00383CB9" w:rsidRDefault="0052016B" w:rsidP="00FC7CD5">
            <w:pPr>
              <w:widowControl w:val="0"/>
              <w:spacing w:line="240" w:lineRule="auto"/>
              <w:ind w:left="0" w:hanging="2"/>
              <w:contextualSpacing/>
              <w:jc w:val="both"/>
            </w:pPr>
            <w:r w:rsidRPr="00383CB9">
              <w:t>Всего участников ЕГЭ по предмету</w:t>
            </w:r>
          </w:p>
        </w:tc>
        <w:tc>
          <w:tcPr>
            <w:tcW w:w="1748" w:type="dxa"/>
          </w:tcPr>
          <w:p w14:paraId="4E92428B" w14:textId="77777777" w:rsidR="0052016B" w:rsidRPr="00383CB9" w:rsidRDefault="0052016B" w:rsidP="00FC7CD5">
            <w:pPr>
              <w:widowControl w:val="0"/>
              <w:tabs>
                <w:tab w:val="left" w:pos="10320"/>
              </w:tabs>
              <w:spacing w:line="240" w:lineRule="auto"/>
              <w:ind w:left="0" w:hanging="2"/>
              <w:jc w:val="center"/>
              <w:rPr>
                <w:b/>
                <w:noProof/>
              </w:rPr>
            </w:pPr>
            <w:r w:rsidRPr="00383CB9">
              <w:rPr>
                <w:b/>
                <w:noProof/>
              </w:rPr>
              <w:t>2019</w:t>
            </w:r>
          </w:p>
        </w:tc>
        <w:tc>
          <w:tcPr>
            <w:tcW w:w="1748" w:type="dxa"/>
          </w:tcPr>
          <w:p w14:paraId="5C0F9DB2" w14:textId="77777777" w:rsidR="0052016B" w:rsidRPr="00383CB9" w:rsidRDefault="0052016B" w:rsidP="00FC7CD5">
            <w:pPr>
              <w:widowControl w:val="0"/>
              <w:tabs>
                <w:tab w:val="left" w:pos="10320"/>
              </w:tabs>
              <w:spacing w:line="240" w:lineRule="auto"/>
              <w:ind w:left="0" w:hanging="2"/>
              <w:jc w:val="center"/>
              <w:rPr>
                <w:b/>
                <w:noProof/>
              </w:rPr>
            </w:pPr>
            <w:r w:rsidRPr="00383CB9">
              <w:rPr>
                <w:b/>
                <w:noProof/>
              </w:rPr>
              <w:t>2020</w:t>
            </w:r>
          </w:p>
        </w:tc>
        <w:tc>
          <w:tcPr>
            <w:tcW w:w="1748" w:type="dxa"/>
            <w:vAlign w:val="center"/>
          </w:tcPr>
          <w:p w14:paraId="5E218F47" w14:textId="77777777" w:rsidR="0052016B" w:rsidRPr="00383CB9" w:rsidRDefault="0052016B" w:rsidP="00FC7CD5">
            <w:pPr>
              <w:widowControl w:val="0"/>
              <w:spacing w:line="240" w:lineRule="auto"/>
              <w:ind w:left="0" w:hanging="2"/>
              <w:contextualSpacing/>
              <w:jc w:val="center"/>
              <w:rPr>
                <w:b/>
              </w:rPr>
            </w:pPr>
            <w:r w:rsidRPr="00383CB9">
              <w:rPr>
                <w:b/>
              </w:rPr>
              <w:t>2021</w:t>
            </w:r>
          </w:p>
        </w:tc>
      </w:tr>
      <w:tr w:rsidR="0052016B" w:rsidRPr="00383CB9" w14:paraId="764ABB37" w14:textId="77777777" w:rsidTr="007B64A6">
        <w:trPr>
          <w:trHeight w:val="545"/>
        </w:trPr>
        <w:tc>
          <w:tcPr>
            <w:tcW w:w="4508" w:type="dxa"/>
          </w:tcPr>
          <w:p w14:paraId="508C387C" w14:textId="77777777" w:rsidR="0052016B" w:rsidRPr="00383CB9" w:rsidRDefault="0052016B" w:rsidP="00FC7CD5">
            <w:pPr>
              <w:widowControl w:val="0"/>
              <w:spacing w:line="240" w:lineRule="auto"/>
              <w:ind w:left="0" w:hanging="2"/>
              <w:contextualSpacing/>
              <w:jc w:val="both"/>
            </w:pPr>
            <w:r w:rsidRPr="00383CB9">
              <w:lastRenderedPageBreak/>
              <w:t>Из них:</w:t>
            </w:r>
          </w:p>
          <w:p w14:paraId="2E5FE083" w14:textId="77777777" w:rsidR="0052016B" w:rsidRPr="00383CB9" w:rsidRDefault="0052016B" w:rsidP="009009E8">
            <w:pPr>
              <w:pStyle w:val="a4"/>
              <w:widowControl w:val="0"/>
              <w:numPr>
                <w:ilvl w:val="0"/>
                <w:numId w:val="17"/>
              </w:numPr>
              <w:suppressAutoHyphens w:val="0"/>
              <w:spacing w:after="0" w:line="240" w:lineRule="auto"/>
              <w:ind w:leftChars="0" w:left="1" w:firstLineChars="0" w:hanging="3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 w:rsidRPr="00383CB9">
              <w:rPr>
                <w:rFonts w:ascii="Times New Roman" w:hAnsi="Times New Roman"/>
                <w:sz w:val="24"/>
                <w:szCs w:val="24"/>
              </w:rPr>
              <w:t>выпускников текущего года, обучающихся по программам СОО</w:t>
            </w:r>
          </w:p>
        </w:tc>
        <w:tc>
          <w:tcPr>
            <w:tcW w:w="1748" w:type="dxa"/>
            <w:vAlign w:val="center"/>
          </w:tcPr>
          <w:p w14:paraId="2F34D7E9" w14:textId="77777777" w:rsidR="0052016B" w:rsidRPr="00383CB9" w:rsidRDefault="0052016B" w:rsidP="00FC7CD5">
            <w:pPr>
              <w:widowControl w:val="0"/>
              <w:spacing w:line="240" w:lineRule="auto"/>
              <w:ind w:left="0" w:hanging="2"/>
              <w:contextualSpacing/>
              <w:jc w:val="center"/>
            </w:pPr>
            <w:r w:rsidRPr="00383CB9">
              <w:t>92,37</w:t>
            </w:r>
          </w:p>
        </w:tc>
        <w:tc>
          <w:tcPr>
            <w:tcW w:w="1748" w:type="dxa"/>
            <w:vAlign w:val="center"/>
          </w:tcPr>
          <w:p w14:paraId="194BC2B7" w14:textId="77777777" w:rsidR="0052016B" w:rsidRPr="00383CB9" w:rsidRDefault="0052016B" w:rsidP="00FC7CD5">
            <w:pPr>
              <w:widowControl w:val="0"/>
              <w:spacing w:line="240" w:lineRule="auto"/>
              <w:ind w:left="0" w:hanging="2"/>
              <w:contextualSpacing/>
              <w:jc w:val="center"/>
            </w:pPr>
            <w:r w:rsidRPr="00383CB9">
              <w:t>90,57</w:t>
            </w:r>
          </w:p>
        </w:tc>
        <w:tc>
          <w:tcPr>
            <w:tcW w:w="1748" w:type="dxa"/>
            <w:vAlign w:val="center"/>
          </w:tcPr>
          <w:p w14:paraId="0A799B62" w14:textId="77777777" w:rsidR="0052016B" w:rsidRPr="00383CB9" w:rsidRDefault="0052016B" w:rsidP="00FC7CD5">
            <w:pPr>
              <w:widowControl w:val="0"/>
              <w:spacing w:line="240" w:lineRule="auto"/>
              <w:ind w:left="0" w:hanging="2"/>
              <w:contextualSpacing/>
              <w:jc w:val="center"/>
            </w:pPr>
            <w:r w:rsidRPr="00383CB9">
              <w:t>91,71</w:t>
            </w:r>
          </w:p>
        </w:tc>
      </w:tr>
      <w:tr w:rsidR="0052016B" w:rsidRPr="00383CB9" w14:paraId="599D641B" w14:textId="77777777" w:rsidTr="007B64A6">
        <w:tc>
          <w:tcPr>
            <w:tcW w:w="4508" w:type="dxa"/>
          </w:tcPr>
          <w:p w14:paraId="2BFD2B29" w14:textId="77777777" w:rsidR="0052016B" w:rsidRPr="00383CB9" w:rsidRDefault="0052016B" w:rsidP="009009E8">
            <w:pPr>
              <w:pStyle w:val="a4"/>
              <w:widowControl w:val="0"/>
              <w:numPr>
                <w:ilvl w:val="0"/>
                <w:numId w:val="17"/>
              </w:numPr>
              <w:suppressAutoHyphens w:val="0"/>
              <w:spacing w:after="0" w:line="240" w:lineRule="auto"/>
              <w:ind w:leftChars="0" w:left="1" w:firstLineChars="0" w:hanging="3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 w:rsidRPr="00383CB9">
              <w:rPr>
                <w:rFonts w:ascii="Times New Roman" w:hAnsi="Times New Roman"/>
                <w:sz w:val="24"/>
                <w:szCs w:val="24"/>
              </w:rPr>
              <w:t>выпускников текущего года, обучающихся по программам СПО</w:t>
            </w:r>
          </w:p>
        </w:tc>
        <w:tc>
          <w:tcPr>
            <w:tcW w:w="1748" w:type="dxa"/>
            <w:vAlign w:val="center"/>
          </w:tcPr>
          <w:p w14:paraId="2A6D993D" w14:textId="77777777" w:rsidR="0052016B" w:rsidRPr="00383CB9" w:rsidRDefault="0052016B" w:rsidP="00FC7CD5">
            <w:pPr>
              <w:widowControl w:val="0"/>
              <w:spacing w:line="240" w:lineRule="auto"/>
              <w:ind w:left="0" w:hanging="2"/>
              <w:contextualSpacing/>
              <w:jc w:val="center"/>
            </w:pPr>
            <w:r w:rsidRPr="00383CB9">
              <w:t>0,33</w:t>
            </w:r>
          </w:p>
        </w:tc>
        <w:tc>
          <w:tcPr>
            <w:tcW w:w="1748" w:type="dxa"/>
            <w:vAlign w:val="center"/>
          </w:tcPr>
          <w:p w14:paraId="499C8EBA" w14:textId="77777777" w:rsidR="0052016B" w:rsidRPr="00383CB9" w:rsidRDefault="0052016B" w:rsidP="00FC7CD5">
            <w:pPr>
              <w:widowControl w:val="0"/>
              <w:spacing w:line="240" w:lineRule="auto"/>
              <w:ind w:left="0" w:hanging="2"/>
              <w:contextualSpacing/>
              <w:jc w:val="center"/>
            </w:pPr>
            <w:r w:rsidRPr="00383CB9">
              <w:t xml:space="preserve">0,67 </w:t>
            </w:r>
          </w:p>
        </w:tc>
        <w:tc>
          <w:tcPr>
            <w:tcW w:w="1748" w:type="dxa"/>
            <w:vAlign w:val="center"/>
          </w:tcPr>
          <w:p w14:paraId="161C600C" w14:textId="77777777" w:rsidR="0052016B" w:rsidRPr="00383CB9" w:rsidRDefault="0052016B" w:rsidP="00FC7CD5">
            <w:pPr>
              <w:widowControl w:val="0"/>
              <w:spacing w:line="240" w:lineRule="auto"/>
              <w:ind w:left="0" w:hanging="2"/>
              <w:contextualSpacing/>
              <w:jc w:val="center"/>
            </w:pPr>
            <w:r w:rsidRPr="00383CB9">
              <w:t>0,33</w:t>
            </w:r>
          </w:p>
        </w:tc>
      </w:tr>
      <w:tr w:rsidR="0052016B" w:rsidRPr="00383CB9" w14:paraId="7EA7BBC9" w14:textId="77777777" w:rsidTr="007B64A6">
        <w:tc>
          <w:tcPr>
            <w:tcW w:w="4508" w:type="dxa"/>
          </w:tcPr>
          <w:p w14:paraId="06163F0C" w14:textId="77777777" w:rsidR="0052016B" w:rsidRPr="00383CB9" w:rsidRDefault="0052016B" w:rsidP="009009E8">
            <w:pPr>
              <w:pStyle w:val="a4"/>
              <w:widowControl w:val="0"/>
              <w:numPr>
                <w:ilvl w:val="0"/>
                <w:numId w:val="17"/>
              </w:numPr>
              <w:suppressAutoHyphens w:val="0"/>
              <w:spacing w:after="0" w:line="240" w:lineRule="auto"/>
              <w:ind w:leftChars="0" w:left="1" w:firstLineChars="0" w:hanging="3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 w:rsidRPr="00383CB9">
              <w:rPr>
                <w:rFonts w:ascii="Times New Roman" w:hAnsi="Times New Roman"/>
                <w:sz w:val="24"/>
                <w:szCs w:val="24"/>
              </w:rPr>
              <w:t>выпускников прошлых лет</w:t>
            </w:r>
          </w:p>
        </w:tc>
        <w:tc>
          <w:tcPr>
            <w:tcW w:w="1748" w:type="dxa"/>
            <w:vAlign w:val="center"/>
          </w:tcPr>
          <w:p w14:paraId="1E7D5DAB" w14:textId="77777777" w:rsidR="0052016B" w:rsidRPr="00383CB9" w:rsidRDefault="0052016B" w:rsidP="00FC7CD5">
            <w:pPr>
              <w:widowControl w:val="0"/>
              <w:spacing w:line="240" w:lineRule="auto"/>
              <w:ind w:left="0" w:hanging="2"/>
              <w:contextualSpacing/>
              <w:jc w:val="center"/>
            </w:pPr>
            <w:r w:rsidRPr="00383CB9">
              <w:t>6,30</w:t>
            </w:r>
          </w:p>
        </w:tc>
        <w:tc>
          <w:tcPr>
            <w:tcW w:w="1748" w:type="dxa"/>
            <w:vAlign w:val="center"/>
          </w:tcPr>
          <w:p w14:paraId="4A7F2656" w14:textId="77777777" w:rsidR="0052016B" w:rsidRPr="00383CB9" w:rsidRDefault="0052016B" w:rsidP="00FC7CD5">
            <w:pPr>
              <w:widowControl w:val="0"/>
              <w:spacing w:line="240" w:lineRule="auto"/>
              <w:ind w:left="0" w:hanging="2"/>
              <w:contextualSpacing/>
              <w:jc w:val="center"/>
            </w:pPr>
            <w:r w:rsidRPr="00383CB9">
              <w:t>8,25</w:t>
            </w:r>
          </w:p>
        </w:tc>
        <w:tc>
          <w:tcPr>
            <w:tcW w:w="1748" w:type="dxa"/>
            <w:vAlign w:val="center"/>
          </w:tcPr>
          <w:p w14:paraId="0AEE9A72" w14:textId="77777777" w:rsidR="0052016B" w:rsidRPr="00383CB9" w:rsidRDefault="0052016B" w:rsidP="00FC7CD5">
            <w:pPr>
              <w:widowControl w:val="0"/>
              <w:spacing w:line="240" w:lineRule="auto"/>
              <w:ind w:left="0" w:hanging="2"/>
              <w:contextualSpacing/>
              <w:jc w:val="center"/>
            </w:pPr>
            <w:r w:rsidRPr="00383CB9">
              <w:t>7,48</w:t>
            </w:r>
          </w:p>
        </w:tc>
      </w:tr>
      <w:tr w:rsidR="0052016B" w:rsidRPr="00383CB9" w14:paraId="223F2D5E" w14:textId="77777777" w:rsidTr="007B64A6">
        <w:tc>
          <w:tcPr>
            <w:tcW w:w="4508" w:type="dxa"/>
          </w:tcPr>
          <w:p w14:paraId="03DC0CF4" w14:textId="77777777" w:rsidR="0052016B" w:rsidRPr="00383CB9" w:rsidRDefault="0052016B" w:rsidP="009009E8">
            <w:pPr>
              <w:pStyle w:val="a4"/>
              <w:widowControl w:val="0"/>
              <w:numPr>
                <w:ilvl w:val="0"/>
                <w:numId w:val="17"/>
              </w:numPr>
              <w:suppressAutoHyphens w:val="0"/>
              <w:spacing w:after="0" w:line="240" w:lineRule="auto"/>
              <w:ind w:leftChars="0" w:left="1" w:firstLineChars="0" w:hanging="3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 w:rsidRPr="00383CB9">
              <w:rPr>
                <w:rFonts w:ascii="Times New Roman" w:hAnsi="Times New Roman"/>
                <w:sz w:val="24"/>
                <w:szCs w:val="24"/>
              </w:rPr>
              <w:t>участников с ограниченными возможностями здоровья</w:t>
            </w:r>
          </w:p>
        </w:tc>
        <w:tc>
          <w:tcPr>
            <w:tcW w:w="1748" w:type="dxa"/>
            <w:vAlign w:val="center"/>
          </w:tcPr>
          <w:p w14:paraId="2BE994BB" w14:textId="77777777" w:rsidR="0052016B" w:rsidRPr="00383CB9" w:rsidRDefault="0052016B" w:rsidP="00FC7CD5">
            <w:pPr>
              <w:widowControl w:val="0"/>
              <w:spacing w:line="240" w:lineRule="auto"/>
              <w:ind w:left="0" w:hanging="2"/>
              <w:contextualSpacing/>
              <w:jc w:val="center"/>
            </w:pPr>
            <w:r w:rsidRPr="00383CB9">
              <w:t>1,00</w:t>
            </w:r>
          </w:p>
        </w:tc>
        <w:tc>
          <w:tcPr>
            <w:tcW w:w="1748" w:type="dxa"/>
            <w:vAlign w:val="center"/>
          </w:tcPr>
          <w:p w14:paraId="3AFB843A" w14:textId="77777777" w:rsidR="0052016B" w:rsidRPr="00383CB9" w:rsidRDefault="0052016B" w:rsidP="00FC7CD5">
            <w:pPr>
              <w:widowControl w:val="0"/>
              <w:spacing w:line="240" w:lineRule="auto"/>
              <w:ind w:left="0" w:hanging="2"/>
              <w:contextualSpacing/>
              <w:jc w:val="center"/>
            </w:pPr>
            <w:r w:rsidRPr="00383CB9">
              <w:t>0,51</w:t>
            </w:r>
          </w:p>
        </w:tc>
        <w:tc>
          <w:tcPr>
            <w:tcW w:w="1748" w:type="dxa"/>
            <w:vAlign w:val="center"/>
          </w:tcPr>
          <w:p w14:paraId="5E0C8B0C" w14:textId="77777777" w:rsidR="0052016B" w:rsidRPr="00383CB9" w:rsidRDefault="0052016B" w:rsidP="00FC7CD5">
            <w:pPr>
              <w:widowControl w:val="0"/>
              <w:spacing w:line="240" w:lineRule="auto"/>
              <w:ind w:left="0" w:hanging="2"/>
              <w:contextualSpacing/>
              <w:jc w:val="center"/>
            </w:pPr>
            <w:r w:rsidRPr="00383CB9">
              <w:t>0,49</w:t>
            </w:r>
          </w:p>
        </w:tc>
      </w:tr>
    </w:tbl>
    <w:p w14:paraId="22FCF835" w14:textId="77777777" w:rsidR="003A4AD2" w:rsidRDefault="003A4AD2" w:rsidP="003A4AD2">
      <w:pPr>
        <w:widowControl w:val="0"/>
        <w:spacing w:line="276" w:lineRule="auto"/>
        <w:ind w:leftChars="0" w:left="1" w:right="142" w:firstLineChars="202" w:firstLine="566"/>
        <w:jc w:val="both"/>
        <w:rPr>
          <w:sz w:val="28"/>
          <w:szCs w:val="28"/>
        </w:rPr>
      </w:pPr>
    </w:p>
    <w:p w14:paraId="6B88C51A" w14:textId="01C69FF6" w:rsidR="00F37695" w:rsidRPr="00383CB9" w:rsidRDefault="00F37695" w:rsidP="006B26CA">
      <w:pPr>
        <w:widowControl w:val="0"/>
        <w:spacing w:line="276" w:lineRule="auto"/>
        <w:ind w:leftChars="0" w:left="1" w:right="139" w:firstLineChars="202" w:firstLine="566"/>
        <w:jc w:val="both"/>
        <w:rPr>
          <w:sz w:val="28"/>
          <w:szCs w:val="28"/>
        </w:rPr>
      </w:pPr>
      <w:r w:rsidRPr="00383CB9">
        <w:rPr>
          <w:sz w:val="28"/>
          <w:szCs w:val="28"/>
        </w:rPr>
        <w:t xml:space="preserve">Данные таблицы 2-3 свидетельствуют о незначительном </w:t>
      </w:r>
      <w:r w:rsidR="00D45959" w:rsidRPr="00383CB9">
        <w:rPr>
          <w:sz w:val="28"/>
          <w:szCs w:val="28"/>
        </w:rPr>
        <w:t>повышении</w:t>
      </w:r>
      <w:r w:rsidRPr="00383CB9">
        <w:rPr>
          <w:sz w:val="28"/>
          <w:szCs w:val="28"/>
        </w:rPr>
        <w:t xml:space="preserve"> </w:t>
      </w:r>
      <w:r w:rsidR="00D45959" w:rsidRPr="00383CB9">
        <w:rPr>
          <w:sz w:val="28"/>
          <w:szCs w:val="28"/>
        </w:rPr>
        <w:t xml:space="preserve">в 2021 г. </w:t>
      </w:r>
      <w:r w:rsidRPr="00383CB9">
        <w:rPr>
          <w:sz w:val="28"/>
          <w:szCs w:val="28"/>
        </w:rPr>
        <w:t>числа участников</w:t>
      </w:r>
      <w:r w:rsidR="00D45959" w:rsidRPr="00383CB9">
        <w:rPr>
          <w:sz w:val="28"/>
          <w:szCs w:val="28"/>
        </w:rPr>
        <w:t xml:space="preserve"> ЕГЭ по химии</w:t>
      </w:r>
      <w:r w:rsidRPr="00383CB9">
        <w:rPr>
          <w:sz w:val="28"/>
          <w:szCs w:val="28"/>
        </w:rPr>
        <w:t>, обучавшихся по программам среднего общего образования</w:t>
      </w:r>
      <w:r w:rsidR="009D1C94">
        <w:rPr>
          <w:sz w:val="28"/>
          <w:szCs w:val="28"/>
        </w:rPr>
        <w:t>,</w:t>
      </w:r>
      <w:r w:rsidRPr="00383CB9">
        <w:rPr>
          <w:sz w:val="28"/>
          <w:szCs w:val="28"/>
        </w:rPr>
        <w:t xml:space="preserve"> и </w:t>
      </w:r>
      <w:r w:rsidR="00D45959" w:rsidRPr="00383CB9">
        <w:rPr>
          <w:sz w:val="28"/>
          <w:szCs w:val="28"/>
        </w:rPr>
        <w:t xml:space="preserve">снижении </w:t>
      </w:r>
      <w:r w:rsidRPr="00383CB9">
        <w:rPr>
          <w:sz w:val="28"/>
          <w:szCs w:val="28"/>
        </w:rPr>
        <w:t xml:space="preserve">числа </w:t>
      </w:r>
      <w:r w:rsidR="00D45959" w:rsidRPr="00383CB9">
        <w:rPr>
          <w:sz w:val="28"/>
          <w:szCs w:val="28"/>
        </w:rPr>
        <w:t xml:space="preserve">остальных групп </w:t>
      </w:r>
      <w:r w:rsidRPr="00383CB9">
        <w:rPr>
          <w:sz w:val="28"/>
          <w:szCs w:val="28"/>
        </w:rPr>
        <w:t>участников</w:t>
      </w:r>
      <w:r w:rsidR="00D45959" w:rsidRPr="00383CB9">
        <w:rPr>
          <w:sz w:val="28"/>
          <w:szCs w:val="28"/>
        </w:rPr>
        <w:t xml:space="preserve"> экзамена</w:t>
      </w:r>
      <w:r w:rsidR="0094371D" w:rsidRPr="00383CB9">
        <w:rPr>
          <w:sz w:val="28"/>
          <w:szCs w:val="28"/>
        </w:rPr>
        <w:t xml:space="preserve"> по отношению к показателям 2020 г.</w:t>
      </w:r>
      <w:r w:rsidRPr="00383CB9">
        <w:rPr>
          <w:sz w:val="28"/>
          <w:szCs w:val="28"/>
        </w:rPr>
        <w:t>:</w:t>
      </w:r>
    </w:p>
    <w:p w14:paraId="78FE6C28" w14:textId="289A7727" w:rsidR="00F37695" w:rsidRPr="00383CB9" w:rsidRDefault="00F37695" w:rsidP="006B26CA">
      <w:pPr>
        <w:widowControl w:val="0"/>
        <w:numPr>
          <w:ilvl w:val="0"/>
          <w:numId w:val="19"/>
        </w:numPr>
        <w:suppressAutoHyphens w:val="0"/>
        <w:spacing w:line="276" w:lineRule="auto"/>
        <w:ind w:leftChars="0" w:left="1" w:right="139" w:firstLineChars="202" w:firstLine="566"/>
        <w:jc w:val="both"/>
        <w:textDirection w:val="lrTb"/>
        <w:textAlignment w:val="auto"/>
        <w:outlineLvl w:val="9"/>
        <w:rPr>
          <w:sz w:val="28"/>
          <w:szCs w:val="28"/>
        </w:rPr>
      </w:pPr>
      <w:r w:rsidRPr="00383CB9">
        <w:rPr>
          <w:sz w:val="28"/>
          <w:szCs w:val="28"/>
        </w:rPr>
        <w:t>среднее значение доли участников ЕГЭ по химии в 201</w:t>
      </w:r>
      <w:r w:rsidR="00D45959" w:rsidRPr="00383CB9">
        <w:rPr>
          <w:sz w:val="28"/>
          <w:szCs w:val="28"/>
        </w:rPr>
        <w:t>9</w:t>
      </w:r>
      <w:r w:rsidRPr="00383CB9">
        <w:rPr>
          <w:sz w:val="28"/>
          <w:szCs w:val="28"/>
        </w:rPr>
        <w:t>-202</w:t>
      </w:r>
      <w:r w:rsidR="00D45959" w:rsidRPr="00383CB9">
        <w:rPr>
          <w:sz w:val="28"/>
          <w:szCs w:val="28"/>
        </w:rPr>
        <w:t>1</w:t>
      </w:r>
      <w:r w:rsidRPr="00383CB9">
        <w:rPr>
          <w:sz w:val="28"/>
          <w:szCs w:val="28"/>
        </w:rPr>
        <w:t xml:space="preserve"> гг., обучавшихся по программам </w:t>
      </w:r>
      <w:r w:rsidR="0094371D" w:rsidRPr="00383CB9">
        <w:rPr>
          <w:sz w:val="28"/>
          <w:szCs w:val="28"/>
        </w:rPr>
        <w:t>среднего общего образования</w:t>
      </w:r>
      <w:r w:rsidR="00D45959" w:rsidRPr="00383CB9">
        <w:rPr>
          <w:sz w:val="28"/>
          <w:szCs w:val="28"/>
        </w:rPr>
        <w:t>,</w:t>
      </w:r>
      <w:r w:rsidRPr="00383CB9">
        <w:rPr>
          <w:sz w:val="28"/>
          <w:szCs w:val="28"/>
        </w:rPr>
        <w:t xml:space="preserve"> 91,</w:t>
      </w:r>
      <w:r w:rsidR="00D45959" w:rsidRPr="00383CB9">
        <w:rPr>
          <w:sz w:val="28"/>
          <w:szCs w:val="28"/>
        </w:rPr>
        <w:t>55</w:t>
      </w:r>
      <w:r w:rsidRPr="00383CB9">
        <w:rPr>
          <w:sz w:val="28"/>
          <w:szCs w:val="28"/>
        </w:rPr>
        <w:t>% – их доля в 202</w:t>
      </w:r>
      <w:r w:rsidR="00D45959" w:rsidRPr="00383CB9">
        <w:rPr>
          <w:sz w:val="28"/>
          <w:szCs w:val="28"/>
        </w:rPr>
        <w:t>1</w:t>
      </w:r>
      <w:r w:rsidRPr="00383CB9">
        <w:rPr>
          <w:sz w:val="28"/>
          <w:szCs w:val="28"/>
        </w:rPr>
        <w:t xml:space="preserve"> г. 9</w:t>
      </w:r>
      <w:r w:rsidR="00D45959" w:rsidRPr="00383CB9">
        <w:rPr>
          <w:sz w:val="28"/>
          <w:szCs w:val="28"/>
        </w:rPr>
        <w:t>1</w:t>
      </w:r>
      <w:r w:rsidRPr="00383CB9">
        <w:rPr>
          <w:sz w:val="28"/>
          <w:szCs w:val="28"/>
        </w:rPr>
        <w:t>,7</w:t>
      </w:r>
      <w:r w:rsidR="00D45959" w:rsidRPr="00383CB9">
        <w:rPr>
          <w:sz w:val="28"/>
          <w:szCs w:val="28"/>
        </w:rPr>
        <w:t>1</w:t>
      </w:r>
      <w:r w:rsidRPr="00383CB9">
        <w:rPr>
          <w:sz w:val="28"/>
          <w:szCs w:val="28"/>
        </w:rPr>
        <w:t xml:space="preserve">%, т.е. </w:t>
      </w:r>
      <w:r w:rsidR="00A153FD" w:rsidRPr="00383CB9">
        <w:rPr>
          <w:sz w:val="28"/>
          <w:szCs w:val="28"/>
        </w:rPr>
        <w:t>больше</w:t>
      </w:r>
      <w:r w:rsidRPr="00383CB9">
        <w:rPr>
          <w:sz w:val="28"/>
          <w:szCs w:val="28"/>
        </w:rPr>
        <w:t xml:space="preserve"> на </w:t>
      </w:r>
      <w:r w:rsidR="00D45959" w:rsidRPr="00383CB9">
        <w:rPr>
          <w:sz w:val="28"/>
          <w:szCs w:val="28"/>
        </w:rPr>
        <w:t>0,16</w:t>
      </w:r>
      <w:r w:rsidRPr="00383CB9">
        <w:rPr>
          <w:sz w:val="28"/>
          <w:szCs w:val="28"/>
        </w:rPr>
        <w:t>%;</w:t>
      </w:r>
    </w:p>
    <w:p w14:paraId="53882228" w14:textId="5189AC23" w:rsidR="00F37695" w:rsidRPr="00383CB9" w:rsidRDefault="00F37695" w:rsidP="006B26CA">
      <w:pPr>
        <w:widowControl w:val="0"/>
        <w:numPr>
          <w:ilvl w:val="0"/>
          <w:numId w:val="19"/>
        </w:numPr>
        <w:tabs>
          <w:tab w:val="left" w:pos="284"/>
        </w:tabs>
        <w:suppressAutoHyphens w:val="0"/>
        <w:spacing w:line="276" w:lineRule="auto"/>
        <w:ind w:leftChars="0" w:left="1" w:right="139" w:firstLineChars="202" w:firstLine="566"/>
        <w:jc w:val="both"/>
        <w:textDirection w:val="lrTb"/>
        <w:textAlignment w:val="auto"/>
        <w:outlineLvl w:val="9"/>
        <w:rPr>
          <w:sz w:val="28"/>
          <w:szCs w:val="28"/>
        </w:rPr>
      </w:pPr>
      <w:r w:rsidRPr="00383CB9">
        <w:rPr>
          <w:sz w:val="28"/>
          <w:szCs w:val="28"/>
        </w:rPr>
        <w:t xml:space="preserve">среднее значение доли участников ЕГЭ по химии в </w:t>
      </w:r>
      <w:r w:rsidR="00D45959" w:rsidRPr="00383CB9">
        <w:rPr>
          <w:sz w:val="28"/>
          <w:szCs w:val="28"/>
        </w:rPr>
        <w:t>2019-2021</w:t>
      </w:r>
      <w:r w:rsidRPr="00383CB9">
        <w:rPr>
          <w:sz w:val="28"/>
          <w:szCs w:val="28"/>
        </w:rPr>
        <w:t xml:space="preserve"> гг., обучавшихся по программам </w:t>
      </w:r>
      <w:r w:rsidR="0094371D" w:rsidRPr="00383CB9">
        <w:rPr>
          <w:sz w:val="28"/>
          <w:szCs w:val="28"/>
        </w:rPr>
        <w:t>среднего профессионального образования</w:t>
      </w:r>
      <w:r w:rsidR="00D45959" w:rsidRPr="00383CB9">
        <w:rPr>
          <w:sz w:val="28"/>
          <w:szCs w:val="28"/>
        </w:rPr>
        <w:t>,</w:t>
      </w:r>
      <w:r w:rsidRPr="00383CB9">
        <w:rPr>
          <w:sz w:val="28"/>
          <w:szCs w:val="28"/>
        </w:rPr>
        <w:t xml:space="preserve"> 0,</w:t>
      </w:r>
      <w:r w:rsidR="00A153FD" w:rsidRPr="00383CB9">
        <w:rPr>
          <w:sz w:val="28"/>
          <w:szCs w:val="28"/>
        </w:rPr>
        <w:t>44</w:t>
      </w:r>
      <w:r w:rsidRPr="00383CB9">
        <w:rPr>
          <w:sz w:val="28"/>
          <w:szCs w:val="28"/>
        </w:rPr>
        <w:t>% – их доля в 202</w:t>
      </w:r>
      <w:r w:rsidR="00D45959" w:rsidRPr="00383CB9">
        <w:rPr>
          <w:sz w:val="28"/>
          <w:szCs w:val="28"/>
        </w:rPr>
        <w:t>1</w:t>
      </w:r>
      <w:r w:rsidRPr="00383CB9">
        <w:rPr>
          <w:sz w:val="28"/>
          <w:szCs w:val="28"/>
        </w:rPr>
        <w:t xml:space="preserve"> г. 0,</w:t>
      </w:r>
      <w:r w:rsidR="00A153FD" w:rsidRPr="00383CB9">
        <w:rPr>
          <w:sz w:val="28"/>
          <w:szCs w:val="28"/>
        </w:rPr>
        <w:t>33</w:t>
      </w:r>
      <w:r w:rsidRPr="00383CB9">
        <w:rPr>
          <w:sz w:val="28"/>
          <w:szCs w:val="28"/>
        </w:rPr>
        <w:t xml:space="preserve">%, т.е. </w:t>
      </w:r>
      <w:r w:rsidR="00A153FD" w:rsidRPr="00383CB9">
        <w:rPr>
          <w:sz w:val="28"/>
          <w:szCs w:val="28"/>
        </w:rPr>
        <w:t xml:space="preserve">меньше </w:t>
      </w:r>
      <w:r w:rsidRPr="00383CB9">
        <w:rPr>
          <w:sz w:val="28"/>
          <w:szCs w:val="28"/>
        </w:rPr>
        <w:t>на 0,1</w:t>
      </w:r>
      <w:r w:rsidR="00A153FD" w:rsidRPr="00383CB9">
        <w:rPr>
          <w:sz w:val="28"/>
          <w:szCs w:val="28"/>
        </w:rPr>
        <w:t>1</w:t>
      </w:r>
      <w:r w:rsidRPr="00383CB9">
        <w:rPr>
          <w:sz w:val="28"/>
          <w:szCs w:val="28"/>
        </w:rPr>
        <w:t>%</w:t>
      </w:r>
      <w:r w:rsidR="00A153FD" w:rsidRPr="00383CB9">
        <w:rPr>
          <w:sz w:val="28"/>
          <w:szCs w:val="28"/>
        </w:rPr>
        <w:t xml:space="preserve"> (их число снизилось до показателя 2019 </w:t>
      </w:r>
      <w:r w:rsidRPr="00383CB9">
        <w:rPr>
          <w:sz w:val="28"/>
          <w:szCs w:val="28"/>
        </w:rPr>
        <w:t>г</w:t>
      </w:r>
      <w:r w:rsidR="00A153FD" w:rsidRPr="00383CB9">
        <w:rPr>
          <w:sz w:val="28"/>
          <w:szCs w:val="28"/>
        </w:rPr>
        <w:t>.)</w:t>
      </w:r>
      <w:r w:rsidR="00D45959" w:rsidRPr="00383CB9">
        <w:rPr>
          <w:sz w:val="28"/>
          <w:szCs w:val="28"/>
        </w:rPr>
        <w:t>;</w:t>
      </w:r>
    </w:p>
    <w:p w14:paraId="31A72904" w14:textId="70D40FDF" w:rsidR="00A153FD" w:rsidRPr="00383CB9" w:rsidRDefault="00A153FD" w:rsidP="006B26CA">
      <w:pPr>
        <w:widowControl w:val="0"/>
        <w:numPr>
          <w:ilvl w:val="0"/>
          <w:numId w:val="19"/>
        </w:numPr>
        <w:tabs>
          <w:tab w:val="left" w:pos="284"/>
        </w:tabs>
        <w:suppressAutoHyphens w:val="0"/>
        <w:spacing w:line="276" w:lineRule="auto"/>
        <w:ind w:leftChars="0" w:left="1" w:right="139" w:firstLineChars="202" w:firstLine="566"/>
        <w:jc w:val="both"/>
        <w:textDirection w:val="lrTb"/>
        <w:textAlignment w:val="auto"/>
        <w:outlineLvl w:val="9"/>
        <w:rPr>
          <w:sz w:val="28"/>
          <w:szCs w:val="28"/>
        </w:rPr>
      </w:pPr>
      <w:proofErr w:type="gramStart"/>
      <w:r w:rsidRPr="00383CB9">
        <w:rPr>
          <w:sz w:val="28"/>
          <w:szCs w:val="28"/>
        </w:rPr>
        <w:t xml:space="preserve">среднее значение доли выпускников прошлых лет среди участников ЕГЭ по химии в 2019-2021 гг. 7,34% – их доля в 2021 г. 7,48%, т.е. больше на 0,14%; однако, большее значение среднего показателя </w:t>
      </w:r>
      <w:r w:rsidR="00E12DC9" w:rsidRPr="00383CB9">
        <w:rPr>
          <w:sz w:val="28"/>
          <w:szCs w:val="28"/>
        </w:rPr>
        <w:t xml:space="preserve">связано с </w:t>
      </w:r>
      <w:r w:rsidRPr="00383CB9">
        <w:rPr>
          <w:sz w:val="28"/>
          <w:szCs w:val="28"/>
        </w:rPr>
        <w:t>заметно более высоки</w:t>
      </w:r>
      <w:r w:rsidR="00E12DC9" w:rsidRPr="00383CB9">
        <w:rPr>
          <w:sz w:val="28"/>
          <w:szCs w:val="28"/>
        </w:rPr>
        <w:t>м показателем 2020 г.: доля участников этой группы в 2021 г</w:t>
      </w:r>
      <w:r w:rsidR="009D1C94">
        <w:rPr>
          <w:sz w:val="28"/>
          <w:szCs w:val="28"/>
        </w:rPr>
        <w:t>.</w:t>
      </w:r>
      <w:r w:rsidR="00E12DC9" w:rsidRPr="00383CB9">
        <w:rPr>
          <w:sz w:val="28"/>
          <w:szCs w:val="28"/>
        </w:rPr>
        <w:t xml:space="preserve"> на 1,18% выше показателя 2019 г., но на 0,77% ниже показателя 2020 г.;</w:t>
      </w:r>
      <w:proofErr w:type="gramEnd"/>
    </w:p>
    <w:p w14:paraId="19A6D193" w14:textId="3E95673D" w:rsidR="00A153FD" w:rsidRPr="00383CB9" w:rsidRDefault="00A153FD" w:rsidP="006B26CA">
      <w:pPr>
        <w:widowControl w:val="0"/>
        <w:numPr>
          <w:ilvl w:val="0"/>
          <w:numId w:val="19"/>
        </w:numPr>
        <w:tabs>
          <w:tab w:val="left" w:pos="284"/>
        </w:tabs>
        <w:suppressAutoHyphens w:val="0"/>
        <w:spacing w:line="276" w:lineRule="auto"/>
        <w:ind w:leftChars="0" w:left="1" w:right="139" w:firstLineChars="202" w:firstLine="566"/>
        <w:jc w:val="both"/>
        <w:textDirection w:val="lrTb"/>
        <w:textAlignment w:val="auto"/>
        <w:outlineLvl w:val="9"/>
        <w:rPr>
          <w:sz w:val="28"/>
          <w:szCs w:val="28"/>
        </w:rPr>
      </w:pPr>
      <w:r w:rsidRPr="00383CB9">
        <w:rPr>
          <w:sz w:val="28"/>
          <w:szCs w:val="28"/>
        </w:rPr>
        <w:t>среднее значение доли участников с ОВЗ среди участников ЕГЭ по химии в 2019-2021 гг. 0,66% – их доля в 2021 г. 0,49%, т.е. меньше на 0,17%.</w:t>
      </w:r>
    </w:p>
    <w:p w14:paraId="28933A77" w14:textId="19CE4437" w:rsidR="00F37695" w:rsidRPr="00383CB9" w:rsidRDefault="00F37695" w:rsidP="006B26CA">
      <w:pPr>
        <w:widowControl w:val="0"/>
        <w:spacing w:line="276" w:lineRule="auto"/>
        <w:ind w:leftChars="0" w:left="1" w:right="139" w:firstLineChars="202" w:firstLine="566"/>
        <w:jc w:val="both"/>
        <w:rPr>
          <w:sz w:val="28"/>
          <w:szCs w:val="28"/>
        </w:rPr>
      </w:pPr>
      <w:r w:rsidRPr="00383CB9">
        <w:rPr>
          <w:sz w:val="28"/>
          <w:szCs w:val="28"/>
        </w:rPr>
        <w:t xml:space="preserve">Также </w:t>
      </w:r>
      <w:r w:rsidR="00A153FD" w:rsidRPr="00383CB9">
        <w:rPr>
          <w:sz w:val="28"/>
          <w:szCs w:val="28"/>
        </w:rPr>
        <w:t>возможно констатировать постепенное снижение числа участников экзамена с ОВЗ на протяжении всего анализируемого периода</w:t>
      </w:r>
      <w:r w:rsidR="00E12DC9" w:rsidRPr="00383CB9">
        <w:rPr>
          <w:sz w:val="28"/>
          <w:szCs w:val="28"/>
        </w:rPr>
        <w:t xml:space="preserve"> (2019-2021 гг.)</w:t>
      </w:r>
      <w:r w:rsidR="00A153FD" w:rsidRPr="00383CB9">
        <w:rPr>
          <w:sz w:val="28"/>
          <w:szCs w:val="28"/>
        </w:rPr>
        <w:t>.</w:t>
      </w:r>
    </w:p>
    <w:p w14:paraId="0000011D" w14:textId="744EBF41" w:rsidR="00A10C8A" w:rsidRPr="00383CB9" w:rsidRDefault="00D80829" w:rsidP="009009E8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200" w:line="240" w:lineRule="auto"/>
        <w:ind w:left="1" w:hanging="3"/>
        <w:rPr>
          <w:rFonts w:eastAsia="Times New Roman" w:cs="Times New Roman"/>
          <w:b/>
          <w:color w:val="000000"/>
          <w:sz w:val="28"/>
          <w:szCs w:val="28"/>
        </w:rPr>
      </w:pPr>
      <w:r w:rsidRPr="00383CB9">
        <w:rPr>
          <w:rFonts w:eastAsia="Times New Roman" w:cs="Times New Roman"/>
          <w:b/>
          <w:color w:val="000000"/>
          <w:sz w:val="28"/>
          <w:szCs w:val="28"/>
        </w:rPr>
        <w:t xml:space="preserve">Количество участников ЕГЭ по типам ОО </w:t>
      </w:r>
    </w:p>
    <w:p w14:paraId="0000011E" w14:textId="4E48BC05" w:rsidR="00A10C8A" w:rsidRPr="00383CB9" w:rsidRDefault="00D80829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1" w:hanging="3"/>
        <w:jc w:val="right"/>
        <w:rPr>
          <w:rFonts w:eastAsia="Times New Roman" w:cs="Times New Roman"/>
          <w:i/>
          <w:color w:val="000000"/>
          <w:sz w:val="28"/>
          <w:szCs w:val="28"/>
        </w:rPr>
      </w:pPr>
      <w:r w:rsidRPr="00383CB9">
        <w:rPr>
          <w:rFonts w:eastAsia="Times New Roman" w:cs="Times New Roman"/>
          <w:i/>
          <w:color w:val="000000"/>
          <w:sz w:val="28"/>
          <w:szCs w:val="28"/>
        </w:rPr>
        <w:t>Таблица 2</w:t>
      </w:r>
      <w:r w:rsidR="005E65DD" w:rsidRPr="00383CB9">
        <w:rPr>
          <w:rFonts w:eastAsia="Times New Roman" w:cs="Times New Roman"/>
          <w:i/>
          <w:color w:val="000000"/>
          <w:sz w:val="28"/>
          <w:szCs w:val="28"/>
        </w:rPr>
        <w:t>-</w:t>
      </w:r>
      <w:r w:rsidRPr="00383CB9">
        <w:rPr>
          <w:rFonts w:eastAsia="Times New Roman" w:cs="Times New Roman"/>
          <w:i/>
          <w:color w:val="000000"/>
          <w:sz w:val="28"/>
          <w:szCs w:val="28"/>
        </w:rPr>
        <w:t>4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4"/>
        <w:gridCol w:w="1842"/>
        <w:gridCol w:w="1843"/>
        <w:gridCol w:w="1843"/>
      </w:tblGrid>
      <w:tr w:rsidR="00580A03" w:rsidRPr="00383CB9" w14:paraId="35F44B1D" w14:textId="77777777" w:rsidTr="00B85863">
        <w:trPr>
          <w:trHeight w:val="158"/>
        </w:trPr>
        <w:tc>
          <w:tcPr>
            <w:tcW w:w="4224" w:type="dxa"/>
            <w:vMerge w:val="restart"/>
          </w:tcPr>
          <w:p w14:paraId="644EBE97" w14:textId="77777777" w:rsidR="00580A03" w:rsidRPr="00383CB9" w:rsidRDefault="00580A03" w:rsidP="00FC7CD5">
            <w:pPr>
              <w:widowControl w:val="0"/>
              <w:spacing w:line="240" w:lineRule="auto"/>
              <w:ind w:left="0" w:hanging="2"/>
              <w:contextualSpacing/>
              <w:jc w:val="both"/>
              <w:rPr>
                <w:b/>
              </w:rPr>
            </w:pPr>
            <w:r w:rsidRPr="00383CB9">
              <w:t>Всего участников ЕГЭ по предмету</w:t>
            </w:r>
          </w:p>
        </w:tc>
        <w:tc>
          <w:tcPr>
            <w:tcW w:w="1842" w:type="dxa"/>
            <w:vAlign w:val="center"/>
          </w:tcPr>
          <w:p w14:paraId="3BF29CCB" w14:textId="77777777" w:rsidR="00580A03" w:rsidRPr="00383CB9" w:rsidRDefault="00580A03" w:rsidP="00FC7CD5">
            <w:pPr>
              <w:widowControl w:val="0"/>
              <w:spacing w:line="240" w:lineRule="auto"/>
              <w:ind w:left="0" w:hanging="2"/>
              <w:contextualSpacing/>
              <w:jc w:val="center"/>
              <w:rPr>
                <w:b/>
              </w:rPr>
            </w:pPr>
            <w:r w:rsidRPr="00383CB9">
              <w:rPr>
                <w:b/>
              </w:rPr>
              <w:t>2019</w:t>
            </w:r>
          </w:p>
        </w:tc>
        <w:tc>
          <w:tcPr>
            <w:tcW w:w="1843" w:type="dxa"/>
            <w:vAlign w:val="center"/>
          </w:tcPr>
          <w:p w14:paraId="6575EDD6" w14:textId="77777777" w:rsidR="00580A03" w:rsidRPr="00383CB9" w:rsidRDefault="00580A03" w:rsidP="00FC7CD5">
            <w:pPr>
              <w:widowControl w:val="0"/>
              <w:spacing w:line="240" w:lineRule="auto"/>
              <w:ind w:left="0" w:hanging="2"/>
              <w:contextualSpacing/>
              <w:jc w:val="center"/>
              <w:rPr>
                <w:b/>
              </w:rPr>
            </w:pPr>
            <w:r w:rsidRPr="00383CB9">
              <w:rPr>
                <w:b/>
              </w:rPr>
              <w:t>2020</w:t>
            </w:r>
          </w:p>
        </w:tc>
        <w:tc>
          <w:tcPr>
            <w:tcW w:w="1843" w:type="dxa"/>
            <w:vAlign w:val="center"/>
          </w:tcPr>
          <w:p w14:paraId="78321FA1" w14:textId="77777777" w:rsidR="00580A03" w:rsidRPr="00383CB9" w:rsidRDefault="00580A03" w:rsidP="00FC7CD5">
            <w:pPr>
              <w:widowControl w:val="0"/>
              <w:spacing w:line="240" w:lineRule="auto"/>
              <w:ind w:left="0" w:hanging="2"/>
              <w:contextualSpacing/>
              <w:jc w:val="center"/>
              <w:rPr>
                <w:b/>
              </w:rPr>
            </w:pPr>
            <w:r w:rsidRPr="00383CB9">
              <w:rPr>
                <w:b/>
              </w:rPr>
              <w:t>2021</w:t>
            </w:r>
          </w:p>
        </w:tc>
      </w:tr>
      <w:tr w:rsidR="00580A03" w:rsidRPr="00383CB9" w14:paraId="1D482DDC" w14:textId="77777777" w:rsidTr="00B85863">
        <w:trPr>
          <w:trHeight w:val="157"/>
        </w:trPr>
        <w:tc>
          <w:tcPr>
            <w:tcW w:w="4224" w:type="dxa"/>
            <w:vMerge/>
          </w:tcPr>
          <w:p w14:paraId="77F27977" w14:textId="77777777" w:rsidR="00580A03" w:rsidRPr="00383CB9" w:rsidRDefault="00580A03" w:rsidP="00FC7CD5">
            <w:pPr>
              <w:widowControl w:val="0"/>
              <w:spacing w:line="240" w:lineRule="auto"/>
              <w:ind w:left="0" w:hanging="2"/>
              <w:contextualSpacing/>
              <w:jc w:val="both"/>
            </w:pPr>
          </w:p>
        </w:tc>
        <w:tc>
          <w:tcPr>
            <w:tcW w:w="1842" w:type="dxa"/>
            <w:vAlign w:val="center"/>
          </w:tcPr>
          <w:p w14:paraId="2C2AB395" w14:textId="77777777" w:rsidR="00580A03" w:rsidRPr="00383CB9" w:rsidRDefault="00580A03" w:rsidP="00FC7CD5">
            <w:pPr>
              <w:widowControl w:val="0"/>
              <w:spacing w:line="240" w:lineRule="auto"/>
              <w:ind w:left="0" w:hanging="2"/>
              <w:contextualSpacing/>
              <w:jc w:val="center"/>
            </w:pPr>
            <w:r w:rsidRPr="00383CB9">
              <w:t>562</w:t>
            </w:r>
          </w:p>
        </w:tc>
        <w:tc>
          <w:tcPr>
            <w:tcW w:w="1843" w:type="dxa"/>
          </w:tcPr>
          <w:p w14:paraId="7D381D96" w14:textId="77777777" w:rsidR="00580A03" w:rsidRPr="00383CB9" w:rsidRDefault="00580A03" w:rsidP="00FC7CD5">
            <w:pPr>
              <w:widowControl w:val="0"/>
              <w:tabs>
                <w:tab w:val="left" w:pos="10320"/>
              </w:tabs>
              <w:spacing w:line="240" w:lineRule="auto"/>
              <w:ind w:left="0" w:hanging="2"/>
              <w:jc w:val="center"/>
              <w:rPr>
                <w:noProof/>
              </w:rPr>
            </w:pPr>
            <w:r w:rsidRPr="00383CB9">
              <w:rPr>
                <w:noProof/>
              </w:rPr>
              <w:t>541</w:t>
            </w:r>
          </w:p>
        </w:tc>
        <w:tc>
          <w:tcPr>
            <w:tcW w:w="1843" w:type="dxa"/>
            <w:vAlign w:val="center"/>
          </w:tcPr>
          <w:p w14:paraId="6CD4081D" w14:textId="77777777" w:rsidR="00580A03" w:rsidRPr="00383CB9" w:rsidRDefault="00580A03" w:rsidP="00FC7CD5">
            <w:pPr>
              <w:widowControl w:val="0"/>
              <w:spacing w:line="240" w:lineRule="auto"/>
              <w:ind w:left="0" w:hanging="2"/>
              <w:contextualSpacing/>
              <w:jc w:val="center"/>
            </w:pPr>
            <w:r w:rsidRPr="00383CB9">
              <w:t>567</w:t>
            </w:r>
          </w:p>
        </w:tc>
      </w:tr>
      <w:tr w:rsidR="00580A03" w:rsidRPr="00383CB9" w14:paraId="213DA718" w14:textId="77777777" w:rsidTr="00B85863">
        <w:tc>
          <w:tcPr>
            <w:tcW w:w="4224" w:type="dxa"/>
          </w:tcPr>
          <w:p w14:paraId="751404FE" w14:textId="77777777" w:rsidR="00580A03" w:rsidRPr="00383CB9" w:rsidRDefault="00580A03" w:rsidP="00FC7CD5">
            <w:pPr>
              <w:widowControl w:val="0"/>
              <w:spacing w:line="240" w:lineRule="auto"/>
              <w:ind w:left="0" w:hanging="2"/>
              <w:contextualSpacing/>
              <w:jc w:val="both"/>
            </w:pPr>
            <w:r w:rsidRPr="00383CB9">
              <w:t>Из них:</w:t>
            </w:r>
          </w:p>
          <w:p w14:paraId="1C108DB2" w14:textId="77777777" w:rsidR="00580A03" w:rsidRPr="00383CB9" w:rsidRDefault="00580A03" w:rsidP="009009E8">
            <w:pPr>
              <w:pStyle w:val="a4"/>
              <w:widowControl w:val="0"/>
              <w:numPr>
                <w:ilvl w:val="0"/>
                <w:numId w:val="17"/>
              </w:numPr>
              <w:suppressAutoHyphens w:val="0"/>
              <w:spacing w:after="0" w:line="240" w:lineRule="auto"/>
              <w:ind w:leftChars="0" w:left="1" w:firstLineChars="0" w:hanging="3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 w:rsidRPr="00383CB9">
              <w:rPr>
                <w:rFonts w:ascii="Times New Roman" w:hAnsi="Times New Roman"/>
                <w:sz w:val="24"/>
                <w:szCs w:val="24"/>
              </w:rPr>
              <w:t>выпускники лицеев и гимназий</w:t>
            </w:r>
          </w:p>
        </w:tc>
        <w:tc>
          <w:tcPr>
            <w:tcW w:w="1842" w:type="dxa"/>
            <w:vAlign w:val="center"/>
          </w:tcPr>
          <w:p w14:paraId="42189E3C" w14:textId="77777777" w:rsidR="00580A03" w:rsidRPr="00383CB9" w:rsidRDefault="00580A03" w:rsidP="00FC7CD5">
            <w:pPr>
              <w:widowControl w:val="0"/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383CB9">
              <w:rPr>
                <w:color w:val="000000"/>
              </w:rPr>
              <w:t>16,19</w:t>
            </w:r>
          </w:p>
        </w:tc>
        <w:tc>
          <w:tcPr>
            <w:tcW w:w="1843" w:type="dxa"/>
            <w:vAlign w:val="center"/>
          </w:tcPr>
          <w:p w14:paraId="457B42F5" w14:textId="77777777" w:rsidR="00580A03" w:rsidRPr="00383CB9" w:rsidRDefault="00580A03" w:rsidP="00FC7CD5">
            <w:pPr>
              <w:widowControl w:val="0"/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383CB9">
              <w:rPr>
                <w:color w:val="000000"/>
              </w:rPr>
              <w:t xml:space="preserve">14,05 </w:t>
            </w:r>
          </w:p>
        </w:tc>
        <w:tc>
          <w:tcPr>
            <w:tcW w:w="1843" w:type="dxa"/>
            <w:vAlign w:val="center"/>
          </w:tcPr>
          <w:p w14:paraId="24C47EB5" w14:textId="77777777" w:rsidR="00580A03" w:rsidRPr="00383CB9" w:rsidRDefault="00580A03" w:rsidP="00FC7CD5">
            <w:pPr>
              <w:widowControl w:val="0"/>
              <w:spacing w:line="240" w:lineRule="auto"/>
              <w:ind w:left="0" w:hanging="2"/>
              <w:contextualSpacing/>
              <w:jc w:val="center"/>
            </w:pPr>
            <w:r w:rsidRPr="00383CB9">
              <w:t xml:space="preserve">13,23 </w:t>
            </w:r>
          </w:p>
        </w:tc>
      </w:tr>
      <w:tr w:rsidR="00580A03" w:rsidRPr="00383CB9" w14:paraId="52EA7E51" w14:textId="77777777" w:rsidTr="00B85863">
        <w:tc>
          <w:tcPr>
            <w:tcW w:w="4224" w:type="dxa"/>
          </w:tcPr>
          <w:p w14:paraId="5540062E" w14:textId="77777777" w:rsidR="00580A03" w:rsidRPr="00383CB9" w:rsidRDefault="00580A03" w:rsidP="009009E8">
            <w:pPr>
              <w:pStyle w:val="a4"/>
              <w:widowControl w:val="0"/>
              <w:numPr>
                <w:ilvl w:val="0"/>
                <w:numId w:val="17"/>
              </w:numPr>
              <w:suppressAutoHyphens w:val="0"/>
              <w:spacing w:after="0" w:line="240" w:lineRule="auto"/>
              <w:ind w:leftChars="0" w:left="1" w:firstLineChars="0" w:hanging="3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 w:rsidRPr="00383CB9">
              <w:rPr>
                <w:rFonts w:ascii="Times New Roman" w:hAnsi="Times New Roman"/>
                <w:sz w:val="24"/>
                <w:szCs w:val="24"/>
              </w:rPr>
              <w:t>выпускники СОШ</w:t>
            </w:r>
          </w:p>
        </w:tc>
        <w:tc>
          <w:tcPr>
            <w:tcW w:w="1842" w:type="dxa"/>
            <w:vAlign w:val="center"/>
          </w:tcPr>
          <w:p w14:paraId="1439F0F9" w14:textId="77777777" w:rsidR="00580A03" w:rsidRPr="00383CB9" w:rsidRDefault="00580A03" w:rsidP="00FC7CD5">
            <w:pPr>
              <w:widowControl w:val="0"/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383CB9">
              <w:rPr>
                <w:color w:val="000000"/>
              </w:rPr>
              <w:t>83,81</w:t>
            </w:r>
          </w:p>
        </w:tc>
        <w:tc>
          <w:tcPr>
            <w:tcW w:w="1843" w:type="dxa"/>
            <w:vAlign w:val="center"/>
          </w:tcPr>
          <w:p w14:paraId="0DDE4745" w14:textId="77777777" w:rsidR="00580A03" w:rsidRPr="00383CB9" w:rsidRDefault="00580A03" w:rsidP="00FC7CD5">
            <w:pPr>
              <w:widowControl w:val="0"/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383CB9">
              <w:rPr>
                <w:color w:val="000000"/>
              </w:rPr>
              <w:t>71,72</w:t>
            </w:r>
          </w:p>
        </w:tc>
        <w:tc>
          <w:tcPr>
            <w:tcW w:w="1843" w:type="dxa"/>
            <w:vAlign w:val="center"/>
          </w:tcPr>
          <w:p w14:paraId="2360C822" w14:textId="77777777" w:rsidR="00580A03" w:rsidRPr="00383CB9" w:rsidRDefault="00580A03" w:rsidP="00FC7CD5">
            <w:pPr>
              <w:widowControl w:val="0"/>
              <w:spacing w:line="240" w:lineRule="auto"/>
              <w:ind w:left="0" w:hanging="2"/>
              <w:contextualSpacing/>
              <w:jc w:val="center"/>
            </w:pPr>
            <w:r w:rsidRPr="00383CB9">
              <w:t>71,60</w:t>
            </w:r>
          </w:p>
        </w:tc>
      </w:tr>
      <w:tr w:rsidR="00580A03" w:rsidRPr="00383CB9" w14:paraId="737D772B" w14:textId="77777777" w:rsidTr="00B85863">
        <w:tc>
          <w:tcPr>
            <w:tcW w:w="4224" w:type="dxa"/>
          </w:tcPr>
          <w:p w14:paraId="08FCCB96" w14:textId="77777777" w:rsidR="00580A03" w:rsidRPr="00383CB9" w:rsidRDefault="00580A03" w:rsidP="009009E8">
            <w:pPr>
              <w:pStyle w:val="a4"/>
              <w:widowControl w:val="0"/>
              <w:numPr>
                <w:ilvl w:val="0"/>
                <w:numId w:val="17"/>
              </w:numPr>
              <w:suppressAutoHyphens w:val="0"/>
              <w:spacing w:after="0" w:line="240" w:lineRule="auto"/>
              <w:ind w:leftChars="0" w:left="1" w:firstLineChars="0" w:hanging="3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 w:rsidRPr="00383CB9">
              <w:rPr>
                <w:rFonts w:ascii="Times New Roman" w:hAnsi="Times New Roman"/>
                <w:sz w:val="24"/>
                <w:szCs w:val="24"/>
              </w:rPr>
              <w:t>выпускники СОШ с углубленным изучением отдельных предметов</w:t>
            </w:r>
          </w:p>
        </w:tc>
        <w:tc>
          <w:tcPr>
            <w:tcW w:w="1842" w:type="dxa"/>
            <w:vAlign w:val="center"/>
          </w:tcPr>
          <w:p w14:paraId="651AEB05" w14:textId="77777777" w:rsidR="00580A03" w:rsidRPr="00383CB9" w:rsidRDefault="00580A03" w:rsidP="00FC7CD5">
            <w:pPr>
              <w:widowControl w:val="0"/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383CB9">
              <w:rPr>
                <w:color w:val="000000"/>
              </w:rPr>
              <w:t>-</w:t>
            </w:r>
          </w:p>
        </w:tc>
        <w:tc>
          <w:tcPr>
            <w:tcW w:w="1843" w:type="dxa"/>
            <w:vAlign w:val="center"/>
          </w:tcPr>
          <w:p w14:paraId="54B6FB21" w14:textId="77777777" w:rsidR="00580A03" w:rsidRPr="00383CB9" w:rsidRDefault="00580A03" w:rsidP="00FC7CD5">
            <w:pPr>
              <w:widowControl w:val="0"/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383CB9">
              <w:rPr>
                <w:color w:val="000000"/>
              </w:rPr>
              <w:t xml:space="preserve">14,23 </w:t>
            </w:r>
          </w:p>
        </w:tc>
        <w:tc>
          <w:tcPr>
            <w:tcW w:w="1843" w:type="dxa"/>
            <w:vAlign w:val="center"/>
          </w:tcPr>
          <w:p w14:paraId="0ACCF270" w14:textId="77777777" w:rsidR="00580A03" w:rsidRPr="00383CB9" w:rsidRDefault="00580A03" w:rsidP="00FC7CD5">
            <w:pPr>
              <w:widowControl w:val="0"/>
              <w:spacing w:line="240" w:lineRule="auto"/>
              <w:ind w:left="0" w:hanging="2"/>
              <w:contextualSpacing/>
              <w:jc w:val="center"/>
            </w:pPr>
            <w:r w:rsidRPr="00383CB9">
              <w:t xml:space="preserve">15,17 </w:t>
            </w:r>
          </w:p>
        </w:tc>
      </w:tr>
      <w:tr w:rsidR="00580A03" w:rsidRPr="00383CB9" w14:paraId="300005DB" w14:textId="77777777" w:rsidTr="00B85863">
        <w:tc>
          <w:tcPr>
            <w:tcW w:w="4224" w:type="dxa"/>
          </w:tcPr>
          <w:p w14:paraId="2F51AD93" w14:textId="77777777" w:rsidR="00580A03" w:rsidRPr="00383CB9" w:rsidRDefault="00580A03" w:rsidP="009009E8">
            <w:pPr>
              <w:pStyle w:val="a4"/>
              <w:widowControl w:val="0"/>
              <w:numPr>
                <w:ilvl w:val="0"/>
                <w:numId w:val="17"/>
              </w:numPr>
              <w:suppressAutoHyphens w:val="0"/>
              <w:spacing w:after="0" w:line="240" w:lineRule="auto"/>
              <w:ind w:leftChars="0" w:left="1" w:firstLineChars="0" w:hanging="3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 w:rsidRPr="00383CB9">
              <w:rPr>
                <w:rFonts w:ascii="Times New Roman" w:hAnsi="Times New Roman"/>
                <w:sz w:val="24"/>
                <w:szCs w:val="24"/>
              </w:rPr>
              <w:t>выпускники СОШ для ОВЗ</w:t>
            </w:r>
          </w:p>
        </w:tc>
        <w:tc>
          <w:tcPr>
            <w:tcW w:w="1842" w:type="dxa"/>
            <w:vAlign w:val="center"/>
          </w:tcPr>
          <w:p w14:paraId="6B7CAB1B" w14:textId="77777777" w:rsidR="00580A03" w:rsidRPr="00383CB9" w:rsidRDefault="00580A03" w:rsidP="00FC7CD5">
            <w:pPr>
              <w:widowControl w:val="0"/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383CB9">
              <w:rPr>
                <w:color w:val="000000"/>
              </w:rPr>
              <w:t>-</w:t>
            </w:r>
          </w:p>
        </w:tc>
        <w:tc>
          <w:tcPr>
            <w:tcW w:w="1843" w:type="dxa"/>
            <w:vAlign w:val="center"/>
          </w:tcPr>
          <w:p w14:paraId="28BD0852" w14:textId="77777777" w:rsidR="00580A03" w:rsidRPr="00383CB9" w:rsidRDefault="00580A03" w:rsidP="00FC7CD5">
            <w:pPr>
              <w:widowControl w:val="0"/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383CB9">
              <w:rPr>
                <w:color w:val="000000"/>
              </w:rPr>
              <w:t>-</w:t>
            </w:r>
          </w:p>
        </w:tc>
        <w:tc>
          <w:tcPr>
            <w:tcW w:w="1843" w:type="dxa"/>
            <w:vAlign w:val="center"/>
          </w:tcPr>
          <w:p w14:paraId="76F4FFA3" w14:textId="77777777" w:rsidR="00580A03" w:rsidRPr="00383CB9" w:rsidRDefault="00580A03" w:rsidP="00FC7CD5">
            <w:pPr>
              <w:widowControl w:val="0"/>
              <w:spacing w:line="240" w:lineRule="auto"/>
              <w:ind w:left="0" w:hanging="2"/>
              <w:contextualSpacing/>
              <w:jc w:val="center"/>
            </w:pPr>
            <w:r w:rsidRPr="00383CB9">
              <w:t>-</w:t>
            </w:r>
          </w:p>
        </w:tc>
      </w:tr>
    </w:tbl>
    <w:p w14:paraId="5B604BF0" w14:textId="6C181C43" w:rsidR="005E65DD" w:rsidRPr="00383CB9" w:rsidRDefault="005E65DD" w:rsidP="006B26CA">
      <w:pPr>
        <w:widowControl w:val="0"/>
        <w:spacing w:before="240" w:line="276" w:lineRule="auto"/>
        <w:ind w:leftChars="0" w:left="-142" w:firstLineChars="202" w:firstLine="566"/>
        <w:jc w:val="both"/>
        <w:rPr>
          <w:sz w:val="28"/>
          <w:szCs w:val="28"/>
        </w:rPr>
      </w:pPr>
      <w:r w:rsidRPr="00383CB9">
        <w:rPr>
          <w:sz w:val="28"/>
          <w:szCs w:val="28"/>
        </w:rPr>
        <w:lastRenderedPageBreak/>
        <w:t xml:space="preserve">Данные таблицы 2-4 свидетельствуют о </w:t>
      </w:r>
      <w:r w:rsidR="00E01E1B" w:rsidRPr="00383CB9">
        <w:rPr>
          <w:sz w:val="28"/>
          <w:szCs w:val="28"/>
        </w:rPr>
        <w:t xml:space="preserve">незначительном росте </w:t>
      </w:r>
      <w:r w:rsidRPr="00383CB9">
        <w:rPr>
          <w:sz w:val="28"/>
          <w:szCs w:val="28"/>
        </w:rPr>
        <w:t>доли участников ЕГЭ по химии в 202</w:t>
      </w:r>
      <w:r w:rsidR="00E01E1B" w:rsidRPr="00383CB9">
        <w:rPr>
          <w:sz w:val="28"/>
          <w:szCs w:val="28"/>
        </w:rPr>
        <w:t>1</w:t>
      </w:r>
      <w:r w:rsidRPr="00383CB9">
        <w:rPr>
          <w:sz w:val="28"/>
          <w:szCs w:val="28"/>
        </w:rPr>
        <w:t xml:space="preserve"> г. из числа </w:t>
      </w:r>
      <w:r w:rsidR="00E01E1B" w:rsidRPr="00383CB9">
        <w:rPr>
          <w:sz w:val="28"/>
          <w:szCs w:val="28"/>
        </w:rPr>
        <w:t xml:space="preserve">выпускников </w:t>
      </w:r>
      <w:r w:rsidR="009D3B52" w:rsidRPr="00383CB9">
        <w:rPr>
          <w:sz w:val="28"/>
          <w:szCs w:val="28"/>
        </w:rPr>
        <w:t>средних общеобразовательных школ</w:t>
      </w:r>
      <w:r w:rsidR="00E01E1B" w:rsidRPr="00383CB9">
        <w:rPr>
          <w:sz w:val="28"/>
          <w:szCs w:val="28"/>
        </w:rPr>
        <w:t xml:space="preserve"> с углублённым изучением отдельных </w:t>
      </w:r>
      <w:r w:rsidR="009D3B52" w:rsidRPr="00383CB9">
        <w:rPr>
          <w:sz w:val="28"/>
          <w:szCs w:val="28"/>
        </w:rPr>
        <w:t>предметов и снижении доли участников экзамена из образовательных организаций других типов</w:t>
      </w:r>
      <w:r w:rsidRPr="00383CB9">
        <w:rPr>
          <w:sz w:val="28"/>
          <w:szCs w:val="28"/>
        </w:rPr>
        <w:t>:</w:t>
      </w:r>
    </w:p>
    <w:p w14:paraId="184E229D" w14:textId="4BB9171A" w:rsidR="005E65DD" w:rsidRPr="00383CB9" w:rsidRDefault="005E65DD" w:rsidP="006B26CA">
      <w:pPr>
        <w:widowControl w:val="0"/>
        <w:numPr>
          <w:ilvl w:val="0"/>
          <w:numId w:val="18"/>
        </w:numPr>
        <w:tabs>
          <w:tab w:val="left" w:pos="284"/>
        </w:tabs>
        <w:suppressAutoHyphens w:val="0"/>
        <w:spacing w:line="276" w:lineRule="auto"/>
        <w:ind w:leftChars="0" w:left="-142" w:firstLineChars="202" w:firstLine="566"/>
        <w:jc w:val="both"/>
        <w:textDirection w:val="lrTb"/>
        <w:textAlignment w:val="auto"/>
        <w:outlineLvl w:val="9"/>
        <w:rPr>
          <w:sz w:val="28"/>
          <w:szCs w:val="28"/>
        </w:rPr>
      </w:pPr>
      <w:r w:rsidRPr="00383CB9">
        <w:rPr>
          <w:sz w:val="28"/>
          <w:szCs w:val="28"/>
        </w:rPr>
        <w:t xml:space="preserve">среднее значение доли </w:t>
      </w:r>
      <w:r w:rsidR="009D3B52" w:rsidRPr="00383CB9">
        <w:rPr>
          <w:sz w:val="28"/>
          <w:szCs w:val="28"/>
        </w:rPr>
        <w:t>выпускников</w:t>
      </w:r>
      <w:r w:rsidRPr="00383CB9">
        <w:rPr>
          <w:sz w:val="28"/>
          <w:szCs w:val="28"/>
        </w:rPr>
        <w:t xml:space="preserve"> лицеев и гимназий среди участников ЕГЭ по химии в 201</w:t>
      </w:r>
      <w:r w:rsidR="009D3B52" w:rsidRPr="00383CB9">
        <w:rPr>
          <w:sz w:val="28"/>
          <w:szCs w:val="28"/>
        </w:rPr>
        <w:t>9</w:t>
      </w:r>
      <w:r w:rsidRPr="00383CB9">
        <w:rPr>
          <w:sz w:val="28"/>
          <w:szCs w:val="28"/>
        </w:rPr>
        <w:t>-202</w:t>
      </w:r>
      <w:r w:rsidR="009D3B52" w:rsidRPr="00383CB9">
        <w:rPr>
          <w:sz w:val="28"/>
          <w:szCs w:val="28"/>
        </w:rPr>
        <w:t>1</w:t>
      </w:r>
      <w:r w:rsidRPr="00383CB9">
        <w:rPr>
          <w:sz w:val="28"/>
          <w:szCs w:val="28"/>
        </w:rPr>
        <w:t xml:space="preserve"> гг. 1</w:t>
      </w:r>
      <w:r w:rsidR="009D3B52" w:rsidRPr="00383CB9">
        <w:rPr>
          <w:sz w:val="28"/>
          <w:szCs w:val="28"/>
        </w:rPr>
        <w:t>4,49</w:t>
      </w:r>
      <w:r w:rsidRPr="00383CB9">
        <w:rPr>
          <w:sz w:val="28"/>
          <w:szCs w:val="28"/>
        </w:rPr>
        <w:t>% – их доля в 202</w:t>
      </w:r>
      <w:r w:rsidR="009D3B52" w:rsidRPr="00383CB9">
        <w:rPr>
          <w:sz w:val="28"/>
          <w:szCs w:val="28"/>
        </w:rPr>
        <w:t>1</w:t>
      </w:r>
      <w:r w:rsidRPr="00383CB9">
        <w:rPr>
          <w:sz w:val="28"/>
          <w:szCs w:val="28"/>
        </w:rPr>
        <w:t xml:space="preserve"> г. 1</w:t>
      </w:r>
      <w:r w:rsidR="009D3B52" w:rsidRPr="00383CB9">
        <w:rPr>
          <w:sz w:val="28"/>
          <w:szCs w:val="28"/>
        </w:rPr>
        <w:t>3</w:t>
      </w:r>
      <w:r w:rsidRPr="00383CB9">
        <w:rPr>
          <w:sz w:val="28"/>
          <w:szCs w:val="28"/>
        </w:rPr>
        <w:t>,</w:t>
      </w:r>
      <w:r w:rsidR="009D3B52" w:rsidRPr="00383CB9">
        <w:rPr>
          <w:sz w:val="28"/>
          <w:szCs w:val="28"/>
        </w:rPr>
        <w:t>23</w:t>
      </w:r>
      <w:r w:rsidRPr="00383CB9">
        <w:rPr>
          <w:sz w:val="28"/>
          <w:szCs w:val="28"/>
        </w:rPr>
        <w:t xml:space="preserve">%, т.е. </w:t>
      </w:r>
      <w:r w:rsidR="003D7296" w:rsidRPr="00383CB9">
        <w:rPr>
          <w:sz w:val="28"/>
          <w:szCs w:val="28"/>
        </w:rPr>
        <w:t>меньш</w:t>
      </w:r>
      <w:r w:rsidR="009D3B52" w:rsidRPr="00383CB9">
        <w:rPr>
          <w:sz w:val="28"/>
          <w:szCs w:val="28"/>
        </w:rPr>
        <w:t>е на 1,26</w:t>
      </w:r>
      <w:r w:rsidRPr="00383CB9">
        <w:rPr>
          <w:sz w:val="28"/>
          <w:szCs w:val="28"/>
        </w:rPr>
        <w:t>%;</w:t>
      </w:r>
    </w:p>
    <w:p w14:paraId="08928E25" w14:textId="37387258" w:rsidR="005E65DD" w:rsidRPr="00383CB9" w:rsidRDefault="005E65DD" w:rsidP="006B26CA">
      <w:pPr>
        <w:widowControl w:val="0"/>
        <w:numPr>
          <w:ilvl w:val="0"/>
          <w:numId w:val="18"/>
        </w:numPr>
        <w:tabs>
          <w:tab w:val="left" w:pos="284"/>
        </w:tabs>
        <w:suppressAutoHyphens w:val="0"/>
        <w:spacing w:line="276" w:lineRule="auto"/>
        <w:ind w:leftChars="0" w:left="-142" w:firstLineChars="202" w:firstLine="566"/>
        <w:jc w:val="both"/>
        <w:textDirection w:val="lrTb"/>
        <w:textAlignment w:val="auto"/>
        <w:outlineLvl w:val="9"/>
        <w:rPr>
          <w:sz w:val="28"/>
          <w:szCs w:val="28"/>
        </w:rPr>
      </w:pPr>
      <w:r w:rsidRPr="00383CB9">
        <w:rPr>
          <w:sz w:val="28"/>
          <w:szCs w:val="28"/>
        </w:rPr>
        <w:t xml:space="preserve">среднее значение доли </w:t>
      </w:r>
      <w:r w:rsidR="009D3B52" w:rsidRPr="00383CB9">
        <w:rPr>
          <w:sz w:val="28"/>
          <w:szCs w:val="28"/>
        </w:rPr>
        <w:t>выпускников средних общеобразовательных школ</w:t>
      </w:r>
      <w:r w:rsidRPr="00383CB9">
        <w:rPr>
          <w:sz w:val="28"/>
          <w:szCs w:val="28"/>
        </w:rPr>
        <w:t xml:space="preserve"> среди участников ЕГЭ по химии в 201</w:t>
      </w:r>
      <w:r w:rsidR="009D3B52" w:rsidRPr="00383CB9">
        <w:rPr>
          <w:sz w:val="28"/>
          <w:szCs w:val="28"/>
        </w:rPr>
        <w:t>9</w:t>
      </w:r>
      <w:r w:rsidRPr="00383CB9">
        <w:rPr>
          <w:sz w:val="28"/>
          <w:szCs w:val="28"/>
        </w:rPr>
        <w:t>-202</w:t>
      </w:r>
      <w:r w:rsidR="009D3B52" w:rsidRPr="00383CB9">
        <w:rPr>
          <w:sz w:val="28"/>
          <w:szCs w:val="28"/>
        </w:rPr>
        <w:t>1</w:t>
      </w:r>
      <w:r w:rsidRPr="00383CB9">
        <w:rPr>
          <w:sz w:val="28"/>
          <w:szCs w:val="28"/>
        </w:rPr>
        <w:t xml:space="preserve"> гг. </w:t>
      </w:r>
      <w:r w:rsidR="009D3B52" w:rsidRPr="00383CB9">
        <w:rPr>
          <w:sz w:val="28"/>
          <w:szCs w:val="28"/>
        </w:rPr>
        <w:t>75,71</w:t>
      </w:r>
      <w:r w:rsidRPr="00383CB9">
        <w:rPr>
          <w:sz w:val="28"/>
          <w:szCs w:val="28"/>
        </w:rPr>
        <w:t>% – их доля в 202</w:t>
      </w:r>
      <w:r w:rsidR="009D3B52" w:rsidRPr="00383CB9">
        <w:rPr>
          <w:sz w:val="28"/>
          <w:szCs w:val="28"/>
        </w:rPr>
        <w:t>1</w:t>
      </w:r>
      <w:r w:rsidRPr="00383CB9">
        <w:rPr>
          <w:sz w:val="28"/>
          <w:szCs w:val="28"/>
        </w:rPr>
        <w:t xml:space="preserve"> г. 71,</w:t>
      </w:r>
      <w:r w:rsidR="009D3B52" w:rsidRPr="00383CB9">
        <w:rPr>
          <w:sz w:val="28"/>
          <w:szCs w:val="28"/>
        </w:rPr>
        <w:t>60</w:t>
      </w:r>
      <w:r w:rsidRPr="00383CB9">
        <w:rPr>
          <w:sz w:val="28"/>
          <w:szCs w:val="28"/>
        </w:rPr>
        <w:t xml:space="preserve">%, т.е. меньше на </w:t>
      </w:r>
      <w:r w:rsidR="009D3B52" w:rsidRPr="00383CB9">
        <w:rPr>
          <w:sz w:val="28"/>
          <w:szCs w:val="28"/>
        </w:rPr>
        <w:t>4,11</w:t>
      </w:r>
      <w:r w:rsidRPr="00383CB9">
        <w:rPr>
          <w:sz w:val="28"/>
          <w:szCs w:val="28"/>
        </w:rPr>
        <w:t>%;</w:t>
      </w:r>
    </w:p>
    <w:p w14:paraId="7963E240" w14:textId="7257EB3E" w:rsidR="005E65DD" w:rsidRPr="00383CB9" w:rsidRDefault="009D3B52" w:rsidP="006B26CA">
      <w:pPr>
        <w:widowControl w:val="0"/>
        <w:numPr>
          <w:ilvl w:val="0"/>
          <w:numId w:val="18"/>
        </w:numPr>
        <w:tabs>
          <w:tab w:val="left" w:pos="284"/>
        </w:tabs>
        <w:suppressAutoHyphens w:val="0"/>
        <w:spacing w:line="276" w:lineRule="auto"/>
        <w:ind w:leftChars="0" w:left="-142" w:firstLineChars="202" w:firstLine="566"/>
        <w:jc w:val="both"/>
        <w:textDirection w:val="lrTb"/>
        <w:textAlignment w:val="auto"/>
        <w:outlineLvl w:val="9"/>
        <w:rPr>
          <w:sz w:val="28"/>
          <w:szCs w:val="28"/>
        </w:rPr>
      </w:pPr>
      <w:r w:rsidRPr="00383CB9">
        <w:rPr>
          <w:sz w:val="28"/>
          <w:szCs w:val="28"/>
        </w:rPr>
        <w:t>среднее значение доли выпускников средних общеобразовательных школ</w:t>
      </w:r>
      <w:r w:rsidR="005E65DD" w:rsidRPr="00383CB9">
        <w:rPr>
          <w:sz w:val="28"/>
          <w:szCs w:val="28"/>
        </w:rPr>
        <w:t xml:space="preserve"> с углублённым изучением отдельных предметов среди участников ЕГЭ по химии в 2020</w:t>
      </w:r>
      <w:r w:rsidRPr="00383CB9">
        <w:rPr>
          <w:sz w:val="28"/>
          <w:szCs w:val="28"/>
        </w:rPr>
        <w:t>-2021</w:t>
      </w:r>
      <w:r w:rsidR="005E65DD" w:rsidRPr="00383CB9">
        <w:rPr>
          <w:sz w:val="28"/>
          <w:szCs w:val="28"/>
        </w:rPr>
        <w:t xml:space="preserve"> </w:t>
      </w:r>
      <w:r w:rsidRPr="00383CB9">
        <w:rPr>
          <w:sz w:val="28"/>
          <w:szCs w:val="28"/>
        </w:rPr>
        <w:t>г</w:t>
      </w:r>
      <w:r w:rsidR="005E65DD" w:rsidRPr="00383CB9">
        <w:rPr>
          <w:sz w:val="28"/>
          <w:szCs w:val="28"/>
        </w:rPr>
        <w:t>г. 14,</w:t>
      </w:r>
      <w:r w:rsidRPr="00383CB9">
        <w:rPr>
          <w:sz w:val="28"/>
          <w:szCs w:val="28"/>
        </w:rPr>
        <w:t>70</w:t>
      </w:r>
      <w:r w:rsidR="005E65DD" w:rsidRPr="00383CB9">
        <w:rPr>
          <w:sz w:val="28"/>
          <w:szCs w:val="28"/>
        </w:rPr>
        <w:t xml:space="preserve">% </w:t>
      </w:r>
      <w:r w:rsidR="00380C16" w:rsidRPr="00383CB9">
        <w:rPr>
          <w:sz w:val="28"/>
          <w:szCs w:val="28"/>
        </w:rPr>
        <w:t>–</w:t>
      </w:r>
      <w:r w:rsidRPr="00383CB9">
        <w:rPr>
          <w:sz w:val="28"/>
          <w:szCs w:val="28"/>
        </w:rPr>
        <w:t xml:space="preserve"> их доля в 2021 г. 15,17%, т.е. больше на 0,47%</w:t>
      </w:r>
      <w:r w:rsidR="005E65DD" w:rsidRPr="00383CB9">
        <w:rPr>
          <w:sz w:val="28"/>
          <w:szCs w:val="28"/>
        </w:rPr>
        <w:t>.</w:t>
      </w:r>
    </w:p>
    <w:p w14:paraId="0000012B" w14:textId="5877C8AC" w:rsidR="00A10C8A" w:rsidRPr="00383CB9" w:rsidRDefault="00D80829" w:rsidP="009009E8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200" w:line="240" w:lineRule="auto"/>
        <w:ind w:left="1" w:hanging="3"/>
        <w:rPr>
          <w:rFonts w:eastAsia="Times New Roman" w:cs="Times New Roman"/>
          <w:b/>
          <w:color w:val="000000"/>
          <w:sz w:val="28"/>
          <w:szCs w:val="28"/>
        </w:rPr>
      </w:pPr>
      <w:r w:rsidRPr="00383CB9">
        <w:rPr>
          <w:rFonts w:eastAsia="Times New Roman" w:cs="Times New Roman"/>
          <w:b/>
          <w:color w:val="000000"/>
          <w:sz w:val="28"/>
          <w:szCs w:val="28"/>
        </w:rPr>
        <w:t>Количество участников ЕГЭ по предмету по АТЕ региона</w:t>
      </w:r>
    </w:p>
    <w:p w14:paraId="0000012C" w14:textId="0D00684A" w:rsidR="00A10C8A" w:rsidRPr="00383CB9" w:rsidRDefault="00D80829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1" w:hanging="3"/>
        <w:jc w:val="right"/>
        <w:rPr>
          <w:rFonts w:eastAsia="Times New Roman" w:cs="Times New Roman"/>
          <w:i/>
          <w:color w:val="000000"/>
          <w:sz w:val="28"/>
          <w:szCs w:val="28"/>
        </w:rPr>
      </w:pPr>
      <w:r w:rsidRPr="00383CB9">
        <w:rPr>
          <w:rFonts w:eastAsia="Times New Roman" w:cs="Times New Roman"/>
          <w:i/>
          <w:color w:val="000000"/>
          <w:sz w:val="28"/>
          <w:szCs w:val="28"/>
        </w:rPr>
        <w:t>Таблица 2</w:t>
      </w:r>
      <w:r w:rsidR="00553885" w:rsidRPr="00383CB9">
        <w:rPr>
          <w:rFonts w:eastAsia="Times New Roman" w:cs="Times New Roman"/>
          <w:i/>
          <w:color w:val="000000"/>
          <w:sz w:val="28"/>
          <w:szCs w:val="28"/>
        </w:rPr>
        <w:t>-</w:t>
      </w:r>
      <w:r w:rsidRPr="00383CB9">
        <w:rPr>
          <w:rFonts w:eastAsia="Times New Roman" w:cs="Times New Roman"/>
          <w:i/>
          <w:color w:val="000000"/>
          <w:sz w:val="28"/>
          <w:szCs w:val="28"/>
        </w:rPr>
        <w:t>5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72"/>
        <w:gridCol w:w="1184"/>
        <w:gridCol w:w="29"/>
        <w:gridCol w:w="1155"/>
        <w:gridCol w:w="58"/>
        <w:gridCol w:w="1126"/>
        <w:gridCol w:w="88"/>
        <w:gridCol w:w="1096"/>
        <w:gridCol w:w="117"/>
        <w:gridCol w:w="1067"/>
        <w:gridCol w:w="146"/>
        <w:gridCol w:w="1214"/>
      </w:tblGrid>
      <w:tr w:rsidR="006216BC" w:rsidRPr="00383CB9" w14:paraId="39CDA412" w14:textId="77777777" w:rsidTr="003A4AD2">
        <w:trPr>
          <w:trHeight w:val="1665"/>
        </w:trPr>
        <w:tc>
          <w:tcPr>
            <w:tcW w:w="2472" w:type="dxa"/>
            <w:vMerge w:val="restart"/>
            <w:vAlign w:val="center"/>
          </w:tcPr>
          <w:p w14:paraId="5BBC0DDE" w14:textId="77777777" w:rsidR="006216BC" w:rsidRPr="00383CB9" w:rsidRDefault="006216BC" w:rsidP="00FC7CD5">
            <w:pPr>
              <w:widowControl w:val="0"/>
              <w:spacing w:line="240" w:lineRule="auto"/>
              <w:ind w:left="0" w:hanging="2"/>
              <w:contextualSpacing/>
              <w:jc w:val="center"/>
              <w:rPr>
                <w:rFonts w:cs="Times New Roman"/>
                <w:lang w:eastAsia="en-US"/>
              </w:rPr>
            </w:pPr>
            <w:r w:rsidRPr="00383CB9">
              <w:rPr>
                <w:rFonts w:cs="Times New Roman"/>
                <w:lang w:eastAsia="en-US"/>
              </w:rPr>
              <w:t>АТЕ</w:t>
            </w:r>
          </w:p>
        </w:tc>
        <w:tc>
          <w:tcPr>
            <w:tcW w:w="1184" w:type="dxa"/>
          </w:tcPr>
          <w:p w14:paraId="586CD7C9" w14:textId="35013D3F" w:rsidR="006216BC" w:rsidRPr="00383CB9" w:rsidRDefault="006216BC" w:rsidP="00FC7CD5">
            <w:pPr>
              <w:widowControl w:val="0"/>
              <w:spacing w:line="240" w:lineRule="auto"/>
              <w:ind w:left="0" w:hanging="2"/>
              <w:contextualSpacing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383CB9">
              <w:rPr>
                <w:rFonts w:cs="Times New Roman"/>
                <w:sz w:val="22"/>
                <w:szCs w:val="22"/>
                <w:lang w:eastAsia="en-US"/>
              </w:rPr>
              <w:t>Количество участников ЕГЭ по учебному предмету</w:t>
            </w:r>
          </w:p>
        </w:tc>
        <w:tc>
          <w:tcPr>
            <w:tcW w:w="1184" w:type="dxa"/>
            <w:gridSpan w:val="2"/>
          </w:tcPr>
          <w:p w14:paraId="629F2790" w14:textId="77777777" w:rsidR="006216BC" w:rsidRPr="00383CB9" w:rsidRDefault="006216BC" w:rsidP="00FC7CD5">
            <w:pPr>
              <w:widowControl w:val="0"/>
              <w:spacing w:line="240" w:lineRule="auto"/>
              <w:ind w:left="0" w:hanging="2"/>
              <w:contextualSpacing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383CB9">
              <w:rPr>
                <w:rFonts w:cs="Times New Roman"/>
                <w:sz w:val="22"/>
                <w:szCs w:val="22"/>
                <w:lang w:eastAsia="en-US"/>
              </w:rPr>
              <w:t>% от общего числа участников в регионе</w:t>
            </w:r>
          </w:p>
        </w:tc>
        <w:tc>
          <w:tcPr>
            <w:tcW w:w="1184" w:type="dxa"/>
            <w:gridSpan w:val="2"/>
          </w:tcPr>
          <w:p w14:paraId="0EBDAE96" w14:textId="0B97693D" w:rsidR="006216BC" w:rsidRPr="00383CB9" w:rsidRDefault="006216BC" w:rsidP="00FC7CD5">
            <w:pPr>
              <w:widowControl w:val="0"/>
              <w:spacing w:line="240" w:lineRule="auto"/>
              <w:ind w:left="0" w:hanging="2"/>
              <w:contextualSpacing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383CB9">
              <w:rPr>
                <w:rFonts w:cs="Times New Roman"/>
                <w:sz w:val="22"/>
                <w:szCs w:val="22"/>
                <w:lang w:eastAsia="en-US"/>
              </w:rPr>
              <w:t>Количество участников ЕГЭ по учебному предмету</w:t>
            </w:r>
          </w:p>
        </w:tc>
        <w:tc>
          <w:tcPr>
            <w:tcW w:w="1184" w:type="dxa"/>
            <w:gridSpan w:val="2"/>
          </w:tcPr>
          <w:p w14:paraId="1DDF59DB" w14:textId="77777777" w:rsidR="006216BC" w:rsidRPr="00383CB9" w:rsidRDefault="006216BC" w:rsidP="00FC7CD5">
            <w:pPr>
              <w:widowControl w:val="0"/>
              <w:spacing w:line="240" w:lineRule="auto"/>
              <w:ind w:left="0" w:hanging="2"/>
              <w:contextualSpacing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383CB9">
              <w:rPr>
                <w:rFonts w:cs="Times New Roman"/>
                <w:sz w:val="22"/>
                <w:szCs w:val="22"/>
                <w:lang w:eastAsia="en-US"/>
              </w:rPr>
              <w:t>% от общего числа участников в регионе</w:t>
            </w:r>
          </w:p>
        </w:tc>
        <w:tc>
          <w:tcPr>
            <w:tcW w:w="1184" w:type="dxa"/>
            <w:gridSpan w:val="2"/>
          </w:tcPr>
          <w:p w14:paraId="1C86E43A" w14:textId="4AAD0A59" w:rsidR="006216BC" w:rsidRPr="00383CB9" w:rsidRDefault="006216BC" w:rsidP="00FC7CD5">
            <w:pPr>
              <w:widowControl w:val="0"/>
              <w:spacing w:line="240" w:lineRule="auto"/>
              <w:ind w:left="0" w:hanging="2"/>
              <w:contextualSpacing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383CB9">
              <w:rPr>
                <w:rFonts w:cs="Times New Roman"/>
                <w:sz w:val="22"/>
                <w:szCs w:val="22"/>
                <w:lang w:eastAsia="en-US"/>
              </w:rPr>
              <w:t>Количество участников ЕГЭ по учебному предмету</w:t>
            </w:r>
          </w:p>
        </w:tc>
        <w:tc>
          <w:tcPr>
            <w:tcW w:w="1360" w:type="dxa"/>
            <w:gridSpan w:val="2"/>
          </w:tcPr>
          <w:p w14:paraId="7DEE4B59" w14:textId="77777777" w:rsidR="006216BC" w:rsidRPr="00383CB9" w:rsidRDefault="006216BC" w:rsidP="00FC7CD5">
            <w:pPr>
              <w:widowControl w:val="0"/>
              <w:spacing w:line="240" w:lineRule="auto"/>
              <w:ind w:left="0" w:hanging="2"/>
              <w:contextualSpacing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383CB9">
              <w:rPr>
                <w:rFonts w:cs="Times New Roman"/>
                <w:sz w:val="22"/>
                <w:szCs w:val="22"/>
                <w:lang w:eastAsia="en-US"/>
              </w:rPr>
              <w:t>% от общего числа участников в регионе</w:t>
            </w:r>
          </w:p>
        </w:tc>
      </w:tr>
      <w:tr w:rsidR="006216BC" w:rsidRPr="00383CB9" w14:paraId="2ABD8C0F" w14:textId="77777777" w:rsidTr="003A4AD2">
        <w:tc>
          <w:tcPr>
            <w:tcW w:w="2472" w:type="dxa"/>
            <w:vMerge/>
            <w:vAlign w:val="center"/>
          </w:tcPr>
          <w:p w14:paraId="211C216E" w14:textId="77777777" w:rsidR="006216BC" w:rsidRPr="00383CB9" w:rsidRDefault="006216BC" w:rsidP="00FC7CD5">
            <w:pPr>
              <w:widowControl w:val="0"/>
              <w:spacing w:line="240" w:lineRule="auto"/>
              <w:ind w:left="0" w:hanging="2"/>
              <w:contextualSpacing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368" w:type="dxa"/>
            <w:gridSpan w:val="3"/>
          </w:tcPr>
          <w:p w14:paraId="4F3B3919" w14:textId="77777777" w:rsidR="006216BC" w:rsidRPr="00383CB9" w:rsidRDefault="006216BC" w:rsidP="00FC7CD5">
            <w:pPr>
              <w:widowControl w:val="0"/>
              <w:spacing w:line="240" w:lineRule="auto"/>
              <w:ind w:left="0" w:hanging="2"/>
              <w:contextualSpacing/>
              <w:jc w:val="center"/>
              <w:rPr>
                <w:rFonts w:cs="Times New Roman"/>
                <w:lang w:eastAsia="en-US"/>
              </w:rPr>
            </w:pPr>
            <w:r w:rsidRPr="00383CB9">
              <w:rPr>
                <w:rFonts w:cs="Times New Roman"/>
                <w:lang w:eastAsia="en-US"/>
              </w:rPr>
              <w:t>2019</w:t>
            </w:r>
          </w:p>
        </w:tc>
        <w:tc>
          <w:tcPr>
            <w:tcW w:w="2368" w:type="dxa"/>
            <w:gridSpan w:val="4"/>
          </w:tcPr>
          <w:p w14:paraId="2E0A6081" w14:textId="77777777" w:rsidR="006216BC" w:rsidRPr="00383CB9" w:rsidRDefault="006216BC" w:rsidP="00FC7CD5">
            <w:pPr>
              <w:widowControl w:val="0"/>
              <w:spacing w:line="240" w:lineRule="auto"/>
              <w:ind w:left="0" w:hanging="2"/>
              <w:contextualSpacing/>
              <w:jc w:val="center"/>
              <w:rPr>
                <w:rFonts w:cs="Times New Roman"/>
                <w:lang w:eastAsia="en-US"/>
              </w:rPr>
            </w:pPr>
            <w:r w:rsidRPr="00383CB9">
              <w:rPr>
                <w:rFonts w:cs="Times New Roman"/>
                <w:lang w:eastAsia="en-US"/>
              </w:rPr>
              <w:t>2020</w:t>
            </w:r>
          </w:p>
        </w:tc>
        <w:tc>
          <w:tcPr>
            <w:tcW w:w="2544" w:type="dxa"/>
            <w:gridSpan w:val="4"/>
          </w:tcPr>
          <w:p w14:paraId="5F250855" w14:textId="77777777" w:rsidR="006216BC" w:rsidRPr="00383CB9" w:rsidRDefault="006216BC" w:rsidP="00FC7CD5">
            <w:pPr>
              <w:widowControl w:val="0"/>
              <w:spacing w:line="240" w:lineRule="auto"/>
              <w:ind w:left="0" w:hanging="2"/>
              <w:contextualSpacing/>
              <w:jc w:val="center"/>
              <w:rPr>
                <w:rFonts w:cs="Times New Roman"/>
                <w:lang w:eastAsia="en-US"/>
              </w:rPr>
            </w:pPr>
            <w:r w:rsidRPr="00383CB9">
              <w:rPr>
                <w:rFonts w:cs="Times New Roman"/>
                <w:lang w:eastAsia="en-US"/>
              </w:rPr>
              <w:t>2021</w:t>
            </w:r>
          </w:p>
        </w:tc>
      </w:tr>
      <w:tr w:rsidR="006216BC" w:rsidRPr="00383CB9" w14:paraId="78B27E27" w14:textId="77777777" w:rsidTr="003A4AD2">
        <w:tc>
          <w:tcPr>
            <w:tcW w:w="2472" w:type="dxa"/>
          </w:tcPr>
          <w:p w14:paraId="44B2D37F" w14:textId="77777777" w:rsidR="006216BC" w:rsidRPr="00383CB9" w:rsidRDefault="006216BC" w:rsidP="00FC7CD5">
            <w:pPr>
              <w:widowControl w:val="0"/>
              <w:spacing w:line="240" w:lineRule="auto"/>
              <w:ind w:left="0" w:hanging="2"/>
              <w:outlineLvl w:val="1"/>
              <w:rPr>
                <w:rFonts w:eastAsia="Arial Unicode MS" w:cs="Times New Roman"/>
                <w:bCs/>
              </w:rPr>
            </w:pPr>
            <w:r w:rsidRPr="00383CB9">
              <w:rPr>
                <w:rFonts w:eastAsia="Arial Unicode MS" w:cs="Times New Roman"/>
                <w:bCs/>
              </w:rPr>
              <w:t>Бокситогорский район</w:t>
            </w:r>
          </w:p>
        </w:tc>
        <w:tc>
          <w:tcPr>
            <w:tcW w:w="1213" w:type="dxa"/>
            <w:gridSpan w:val="2"/>
            <w:vAlign w:val="center"/>
          </w:tcPr>
          <w:p w14:paraId="1B6883E2" w14:textId="77777777" w:rsidR="006216BC" w:rsidRPr="00383CB9" w:rsidRDefault="006216BC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83CB9">
              <w:rPr>
                <w:rFonts w:cs="Times New Roman"/>
                <w:color w:val="000000"/>
              </w:rPr>
              <w:t>11</w:t>
            </w:r>
          </w:p>
        </w:tc>
        <w:tc>
          <w:tcPr>
            <w:tcW w:w="1213" w:type="dxa"/>
            <w:gridSpan w:val="2"/>
            <w:vAlign w:val="center"/>
          </w:tcPr>
          <w:p w14:paraId="1398394A" w14:textId="77777777" w:rsidR="006216BC" w:rsidRPr="00383CB9" w:rsidRDefault="006216BC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83CB9">
              <w:rPr>
                <w:rFonts w:cs="Times New Roman"/>
                <w:color w:val="000000"/>
              </w:rPr>
              <w:t>1,82</w:t>
            </w:r>
          </w:p>
        </w:tc>
        <w:tc>
          <w:tcPr>
            <w:tcW w:w="1214" w:type="dxa"/>
            <w:gridSpan w:val="2"/>
            <w:vAlign w:val="center"/>
          </w:tcPr>
          <w:p w14:paraId="51DA8A99" w14:textId="77777777" w:rsidR="006216BC" w:rsidRPr="00383CB9" w:rsidRDefault="006216BC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11</w:t>
            </w:r>
          </w:p>
        </w:tc>
        <w:tc>
          <w:tcPr>
            <w:tcW w:w="1213" w:type="dxa"/>
            <w:gridSpan w:val="2"/>
            <w:vAlign w:val="center"/>
          </w:tcPr>
          <w:p w14:paraId="4803EAB2" w14:textId="77777777" w:rsidR="006216BC" w:rsidRPr="00383CB9" w:rsidRDefault="006216BC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1,85</w:t>
            </w:r>
          </w:p>
        </w:tc>
        <w:tc>
          <w:tcPr>
            <w:tcW w:w="1213" w:type="dxa"/>
            <w:gridSpan w:val="2"/>
            <w:vAlign w:val="center"/>
          </w:tcPr>
          <w:p w14:paraId="594F83B5" w14:textId="77777777" w:rsidR="006216BC" w:rsidRPr="00383CB9" w:rsidRDefault="006216BC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20</w:t>
            </w:r>
          </w:p>
        </w:tc>
        <w:tc>
          <w:tcPr>
            <w:tcW w:w="1214" w:type="dxa"/>
            <w:vAlign w:val="center"/>
          </w:tcPr>
          <w:p w14:paraId="5A7C96D0" w14:textId="77777777" w:rsidR="006216BC" w:rsidRPr="00383CB9" w:rsidRDefault="006216BC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3,25</w:t>
            </w:r>
          </w:p>
        </w:tc>
      </w:tr>
      <w:tr w:rsidR="006216BC" w:rsidRPr="00383CB9" w14:paraId="2A432727" w14:textId="77777777" w:rsidTr="003A4AD2">
        <w:tc>
          <w:tcPr>
            <w:tcW w:w="2472" w:type="dxa"/>
          </w:tcPr>
          <w:p w14:paraId="729EA124" w14:textId="77777777" w:rsidR="006216BC" w:rsidRPr="00383CB9" w:rsidRDefault="006216BC" w:rsidP="00FC7CD5">
            <w:pPr>
              <w:widowControl w:val="0"/>
              <w:spacing w:line="240" w:lineRule="auto"/>
              <w:ind w:left="0" w:hanging="2"/>
              <w:outlineLvl w:val="1"/>
              <w:rPr>
                <w:rFonts w:eastAsia="Arial Unicode MS" w:cs="Times New Roman"/>
                <w:bCs/>
              </w:rPr>
            </w:pPr>
            <w:r w:rsidRPr="00383CB9">
              <w:rPr>
                <w:rFonts w:eastAsia="Arial Unicode MS" w:cs="Times New Roman"/>
                <w:bCs/>
              </w:rPr>
              <w:t>Волосовский район</w:t>
            </w:r>
          </w:p>
        </w:tc>
        <w:tc>
          <w:tcPr>
            <w:tcW w:w="1213" w:type="dxa"/>
            <w:gridSpan w:val="2"/>
            <w:vAlign w:val="center"/>
          </w:tcPr>
          <w:p w14:paraId="4A98CF66" w14:textId="77777777" w:rsidR="006216BC" w:rsidRPr="00383CB9" w:rsidRDefault="006216BC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83CB9">
              <w:rPr>
                <w:rFonts w:cs="Times New Roman"/>
                <w:color w:val="000000"/>
              </w:rPr>
              <w:t>6</w:t>
            </w:r>
          </w:p>
        </w:tc>
        <w:tc>
          <w:tcPr>
            <w:tcW w:w="1213" w:type="dxa"/>
            <w:gridSpan w:val="2"/>
            <w:vAlign w:val="center"/>
          </w:tcPr>
          <w:p w14:paraId="6359567E" w14:textId="77777777" w:rsidR="006216BC" w:rsidRPr="00383CB9" w:rsidRDefault="006216BC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83CB9">
              <w:rPr>
                <w:rFonts w:cs="Times New Roman"/>
                <w:color w:val="000000"/>
              </w:rPr>
              <w:t>1,00</w:t>
            </w:r>
          </w:p>
        </w:tc>
        <w:tc>
          <w:tcPr>
            <w:tcW w:w="1214" w:type="dxa"/>
            <w:gridSpan w:val="2"/>
            <w:vAlign w:val="center"/>
          </w:tcPr>
          <w:p w14:paraId="755802D3" w14:textId="77777777" w:rsidR="006216BC" w:rsidRPr="00383CB9" w:rsidRDefault="006216BC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8</w:t>
            </w:r>
          </w:p>
        </w:tc>
        <w:tc>
          <w:tcPr>
            <w:tcW w:w="1213" w:type="dxa"/>
            <w:gridSpan w:val="2"/>
            <w:vAlign w:val="center"/>
          </w:tcPr>
          <w:p w14:paraId="4C715DCD" w14:textId="77777777" w:rsidR="006216BC" w:rsidRPr="00383CB9" w:rsidRDefault="006216BC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1,35</w:t>
            </w:r>
          </w:p>
        </w:tc>
        <w:tc>
          <w:tcPr>
            <w:tcW w:w="1213" w:type="dxa"/>
            <w:gridSpan w:val="2"/>
            <w:vAlign w:val="center"/>
          </w:tcPr>
          <w:p w14:paraId="342852C5" w14:textId="77777777" w:rsidR="006216BC" w:rsidRPr="00383CB9" w:rsidRDefault="006216BC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6</w:t>
            </w:r>
          </w:p>
        </w:tc>
        <w:tc>
          <w:tcPr>
            <w:tcW w:w="1214" w:type="dxa"/>
            <w:vAlign w:val="center"/>
          </w:tcPr>
          <w:p w14:paraId="09FC2C7B" w14:textId="77777777" w:rsidR="006216BC" w:rsidRPr="00383CB9" w:rsidRDefault="006216BC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0,98</w:t>
            </w:r>
          </w:p>
        </w:tc>
      </w:tr>
      <w:tr w:rsidR="006216BC" w:rsidRPr="00383CB9" w14:paraId="392CB8BF" w14:textId="77777777" w:rsidTr="003A4AD2">
        <w:tc>
          <w:tcPr>
            <w:tcW w:w="2472" w:type="dxa"/>
          </w:tcPr>
          <w:p w14:paraId="6D41CD0B" w14:textId="77777777" w:rsidR="006216BC" w:rsidRPr="00383CB9" w:rsidRDefault="006216BC" w:rsidP="00FC7CD5">
            <w:pPr>
              <w:widowControl w:val="0"/>
              <w:spacing w:line="240" w:lineRule="auto"/>
              <w:ind w:left="0" w:hanging="2"/>
              <w:outlineLvl w:val="1"/>
              <w:rPr>
                <w:rFonts w:eastAsia="Arial Unicode MS" w:cs="Times New Roman"/>
                <w:bCs/>
              </w:rPr>
            </w:pPr>
            <w:r w:rsidRPr="00383CB9">
              <w:rPr>
                <w:rFonts w:eastAsia="Arial Unicode MS" w:cs="Times New Roman"/>
                <w:bCs/>
              </w:rPr>
              <w:t>Волховский район</w:t>
            </w:r>
          </w:p>
        </w:tc>
        <w:tc>
          <w:tcPr>
            <w:tcW w:w="1213" w:type="dxa"/>
            <w:gridSpan w:val="2"/>
            <w:vAlign w:val="center"/>
          </w:tcPr>
          <w:p w14:paraId="106422F3" w14:textId="77777777" w:rsidR="006216BC" w:rsidRPr="00383CB9" w:rsidRDefault="006216BC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83CB9">
              <w:rPr>
                <w:rFonts w:cs="Times New Roman"/>
                <w:color w:val="000000"/>
              </w:rPr>
              <w:t>38</w:t>
            </w:r>
          </w:p>
        </w:tc>
        <w:tc>
          <w:tcPr>
            <w:tcW w:w="1213" w:type="dxa"/>
            <w:gridSpan w:val="2"/>
            <w:vAlign w:val="center"/>
          </w:tcPr>
          <w:p w14:paraId="6C9D72CE" w14:textId="77777777" w:rsidR="006216BC" w:rsidRPr="00383CB9" w:rsidRDefault="006216BC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83CB9">
              <w:rPr>
                <w:rFonts w:cs="Times New Roman"/>
                <w:color w:val="000000"/>
              </w:rPr>
              <w:t>6,30</w:t>
            </w:r>
          </w:p>
        </w:tc>
        <w:tc>
          <w:tcPr>
            <w:tcW w:w="1214" w:type="dxa"/>
            <w:gridSpan w:val="2"/>
            <w:vAlign w:val="center"/>
          </w:tcPr>
          <w:p w14:paraId="6F4A4151" w14:textId="77777777" w:rsidR="006216BC" w:rsidRPr="00383CB9" w:rsidRDefault="006216BC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38</w:t>
            </w:r>
          </w:p>
        </w:tc>
        <w:tc>
          <w:tcPr>
            <w:tcW w:w="1213" w:type="dxa"/>
            <w:gridSpan w:val="2"/>
            <w:vAlign w:val="center"/>
          </w:tcPr>
          <w:p w14:paraId="0EB8C3A1" w14:textId="77777777" w:rsidR="006216BC" w:rsidRPr="00383CB9" w:rsidRDefault="006216BC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6,40</w:t>
            </w:r>
          </w:p>
        </w:tc>
        <w:tc>
          <w:tcPr>
            <w:tcW w:w="1213" w:type="dxa"/>
            <w:gridSpan w:val="2"/>
            <w:vAlign w:val="center"/>
          </w:tcPr>
          <w:p w14:paraId="6135AD0F" w14:textId="77777777" w:rsidR="006216BC" w:rsidRPr="00383CB9" w:rsidRDefault="006216BC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40</w:t>
            </w:r>
          </w:p>
        </w:tc>
        <w:tc>
          <w:tcPr>
            <w:tcW w:w="1214" w:type="dxa"/>
            <w:vAlign w:val="center"/>
          </w:tcPr>
          <w:p w14:paraId="633D13C8" w14:textId="77777777" w:rsidR="006216BC" w:rsidRPr="00383CB9" w:rsidRDefault="006216BC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6,50</w:t>
            </w:r>
          </w:p>
        </w:tc>
      </w:tr>
      <w:tr w:rsidR="006216BC" w:rsidRPr="00383CB9" w14:paraId="0A349B52" w14:textId="77777777" w:rsidTr="003A4AD2">
        <w:tc>
          <w:tcPr>
            <w:tcW w:w="2472" w:type="dxa"/>
          </w:tcPr>
          <w:p w14:paraId="03B8501B" w14:textId="77777777" w:rsidR="006216BC" w:rsidRPr="00383CB9" w:rsidRDefault="006216BC" w:rsidP="00FC7CD5">
            <w:pPr>
              <w:widowControl w:val="0"/>
              <w:spacing w:line="240" w:lineRule="auto"/>
              <w:ind w:left="0" w:hanging="2"/>
              <w:outlineLvl w:val="1"/>
              <w:rPr>
                <w:rFonts w:eastAsia="Arial Unicode MS" w:cs="Times New Roman"/>
                <w:bCs/>
              </w:rPr>
            </w:pPr>
            <w:r w:rsidRPr="00383CB9">
              <w:rPr>
                <w:rFonts w:eastAsia="Arial Unicode MS" w:cs="Times New Roman"/>
                <w:bCs/>
              </w:rPr>
              <w:t>Всеволожский район</w:t>
            </w:r>
          </w:p>
        </w:tc>
        <w:tc>
          <w:tcPr>
            <w:tcW w:w="1213" w:type="dxa"/>
            <w:gridSpan w:val="2"/>
            <w:vAlign w:val="center"/>
          </w:tcPr>
          <w:p w14:paraId="50E5D1AE" w14:textId="77777777" w:rsidR="006216BC" w:rsidRPr="00383CB9" w:rsidRDefault="006216BC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83CB9">
              <w:rPr>
                <w:rFonts w:cs="Times New Roman"/>
                <w:color w:val="000000"/>
              </w:rPr>
              <w:t>123</w:t>
            </w:r>
          </w:p>
        </w:tc>
        <w:tc>
          <w:tcPr>
            <w:tcW w:w="1213" w:type="dxa"/>
            <w:gridSpan w:val="2"/>
            <w:vAlign w:val="center"/>
          </w:tcPr>
          <w:p w14:paraId="1BA9F10E" w14:textId="77777777" w:rsidR="006216BC" w:rsidRPr="00383CB9" w:rsidRDefault="006216BC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83CB9">
              <w:rPr>
                <w:rFonts w:cs="Times New Roman"/>
                <w:color w:val="000000"/>
              </w:rPr>
              <w:t>20,40</w:t>
            </w:r>
          </w:p>
        </w:tc>
        <w:tc>
          <w:tcPr>
            <w:tcW w:w="1214" w:type="dxa"/>
            <w:gridSpan w:val="2"/>
            <w:vAlign w:val="center"/>
          </w:tcPr>
          <w:p w14:paraId="61916EB1" w14:textId="77777777" w:rsidR="006216BC" w:rsidRPr="00383CB9" w:rsidRDefault="006216BC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123</w:t>
            </w:r>
          </w:p>
        </w:tc>
        <w:tc>
          <w:tcPr>
            <w:tcW w:w="1213" w:type="dxa"/>
            <w:gridSpan w:val="2"/>
            <w:vAlign w:val="center"/>
          </w:tcPr>
          <w:p w14:paraId="23505684" w14:textId="77777777" w:rsidR="006216BC" w:rsidRPr="00383CB9" w:rsidRDefault="006216BC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20,71</w:t>
            </w:r>
          </w:p>
        </w:tc>
        <w:tc>
          <w:tcPr>
            <w:tcW w:w="1213" w:type="dxa"/>
            <w:gridSpan w:val="2"/>
            <w:vAlign w:val="center"/>
          </w:tcPr>
          <w:p w14:paraId="5C13D41A" w14:textId="77777777" w:rsidR="006216BC" w:rsidRPr="00383CB9" w:rsidRDefault="006216BC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145</w:t>
            </w:r>
          </w:p>
        </w:tc>
        <w:tc>
          <w:tcPr>
            <w:tcW w:w="1214" w:type="dxa"/>
            <w:vAlign w:val="center"/>
          </w:tcPr>
          <w:p w14:paraId="7FBCD497" w14:textId="77777777" w:rsidR="006216BC" w:rsidRPr="00383CB9" w:rsidRDefault="006216BC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23,58</w:t>
            </w:r>
          </w:p>
        </w:tc>
      </w:tr>
      <w:tr w:rsidR="006216BC" w:rsidRPr="00383CB9" w14:paraId="63853623" w14:textId="77777777" w:rsidTr="003A4AD2">
        <w:tc>
          <w:tcPr>
            <w:tcW w:w="2472" w:type="dxa"/>
          </w:tcPr>
          <w:p w14:paraId="1F375303" w14:textId="77777777" w:rsidR="006216BC" w:rsidRPr="00383CB9" w:rsidRDefault="006216BC" w:rsidP="00FC7CD5">
            <w:pPr>
              <w:widowControl w:val="0"/>
              <w:spacing w:line="240" w:lineRule="auto"/>
              <w:ind w:left="0" w:hanging="2"/>
              <w:outlineLvl w:val="1"/>
              <w:rPr>
                <w:rFonts w:eastAsia="Arial Unicode MS" w:cs="Times New Roman"/>
                <w:bCs/>
              </w:rPr>
            </w:pPr>
            <w:r w:rsidRPr="00383CB9">
              <w:rPr>
                <w:rFonts w:eastAsia="Arial Unicode MS" w:cs="Times New Roman"/>
                <w:bCs/>
              </w:rPr>
              <w:t>Выборгский район</w:t>
            </w:r>
          </w:p>
        </w:tc>
        <w:tc>
          <w:tcPr>
            <w:tcW w:w="1213" w:type="dxa"/>
            <w:gridSpan w:val="2"/>
            <w:vAlign w:val="center"/>
          </w:tcPr>
          <w:p w14:paraId="287852BD" w14:textId="77777777" w:rsidR="006216BC" w:rsidRPr="00383CB9" w:rsidRDefault="006216BC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83CB9">
              <w:rPr>
                <w:rFonts w:cs="Times New Roman"/>
                <w:color w:val="000000"/>
              </w:rPr>
              <w:t>62</w:t>
            </w:r>
          </w:p>
        </w:tc>
        <w:tc>
          <w:tcPr>
            <w:tcW w:w="1213" w:type="dxa"/>
            <w:gridSpan w:val="2"/>
            <w:vAlign w:val="center"/>
          </w:tcPr>
          <w:p w14:paraId="2B0ADC6D" w14:textId="77777777" w:rsidR="006216BC" w:rsidRPr="00383CB9" w:rsidRDefault="006216BC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83CB9">
              <w:rPr>
                <w:rFonts w:cs="Times New Roman"/>
                <w:color w:val="000000"/>
              </w:rPr>
              <w:t>10,28</w:t>
            </w:r>
          </w:p>
        </w:tc>
        <w:tc>
          <w:tcPr>
            <w:tcW w:w="1214" w:type="dxa"/>
            <w:gridSpan w:val="2"/>
            <w:vAlign w:val="center"/>
          </w:tcPr>
          <w:p w14:paraId="5AB70B2D" w14:textId="77777777" w:rsidR="006216BC" w:rsidRPr="00383CB9" w:rsidRDefault="006216BC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49</w:t>
            </w:r>
          </w:p>
        </w:tc>
        <w:tc>
          <w:tcPr>
            <w:tcW w:w="1213" w:type="dxa"/>
            <w:gridSpan w:val="2"/>
            <w:vAlign w:val="center"/>
          </w:tcPr>
          <w:p w14:paraId="3B34A56C" w14:textId="77777777" w:rsidR="006216BC" w:rsidRPr="00383CB9" w:rsidRDefault="006216BC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8,25</w:t>
            </w:r>
          </w:p>
        </w:tc>
        <w:tc>
          <w:tcPr>
            <w:tcW w:w="1213" w:type="dxa"/>
            <w:gridSpan w:val="2"/>
            <w:vAlign w:val="center"/>
          </w:tcPr>
          <w:p w14:paraId="6DBB0589" w14:textId="77777777" w:rsidR="006216BC" w:rsidRPr="00383CB9" w:rsidRDefault="006216BC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53</w:t>
            </w:r>
          </w:p>
        </w:tc>
        <w:tc>
          <w:tcPr>
            <w:tcW w:w="1214" w:type="dxa"/>
            <w:vAlign w:val="center"/>
          </w:tcPr>
          <w:p w14:paraId="3AD048CA" w14:textId="77777777" w:rsidR="006216BC" w:rsidRPr="00383CB9" w:rsidRDefault="006216BC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8,62</w:t>
            </w:r>
          </w:p>
        </w:tc>
      </w:tr>
      <w:tr w:rsidR="006216BC" w:rsidRPr="00383CB9" w14:paraId="4C95D14C" w14:textId="77777777" w:rsidTr="003A4AD2">
        <w:tc>
          <w:tcPr>
            <w:tcW w:w="2472" w:type="dxa"/>
          </w:tcPr>
          <w:p w14:paraId="087AC4DE" w14:textId="77777777" w:rsidR="006216BC" w:rsidRPr="00383CB9" w:rsidRDefault="006216BC" w:rsidP="00FC7CD5">
            <w:pPr>
              <w:widowControl w:val="0"/>
              <w:spacing w:line="240" w:lineRule="auto"/>
              <w:ind w:left="0" w:hanging="2"/>
              <w:outlineLvl w:val="1"/>
              <w:rPr>
                <w:rFonts w:eastAsia="Arial Unicode MS" w:cs="Times New Roman"/>
                <w:bCs/>
              </w:rPr>
            </w:pPr>
            <w:r w:rsidRPr="00383CB9">
              <w:rPr>
                <w:rFonts w:eastAsia="Arial Unicode MS" w:cs="Times New Roman"/>
                <w:bCs/>
              </w:rPr>
              <w:t>Гатчинский район</w:t>
            </w:r>
          </w:p>
        </w:tc>
        <w:tc>
          <w:tcPr>
            <w:tcW w:w="1213" w:type="dxa"/>
            <w:gridSpan w:val="2"/>
            <w:vAlign w:val="center"/>
          </w:tcPr>
          <w:p w14:paraId="68DF3E8E" w14:textId="77777777" w:rsidR="006216BC" w:rsidRPr="00383CB9" w:rsidRDefault="006216BC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83CB9">
              <w:rPr>
                <w:rFonts w:cs="Times New Roman"/>
                <w:color w:val="000000"/>
              </w:rPr>
              <w:t>84</w:t>
            </w:r>
          </w:p>
        </w:tc>
        <w:tc>
          <w:tcPr>
            <w:tcW w:w="1213" w:type="dxa"/>
            <w:gridSpan w:val="2"/>
            <w:vAlign w:val="center"/>
          </w:tcPr>
          <w:p w14:paraId="576FB97B" w14:textId="77777777" w:rsidR="006216BC" w:rsidRPr="00383CB9" w:rsidRDefault="006216BC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83CB9">
              <w:rPr>
                <w:rFonts w:cs="Times New Roman"/>
                <w:color w:val="000000"/>
              </w:rPr>
              <w:t>13,93</w:t>
            </w:r>
          </w:p>
        </w:tc>
        <w:tc>
          <w:tcPr>
            <w:tcW w:w="1214" w:type="dxa"/>
            <w:gridSpan w:val="2"/>
            <w:vAlign w:val="center"/>
          </w:tcPr>
          <w:p w14:paraId="742B9319" w14:textId="77777777" w:rsidR="006216BC" w:rsidRPr="00383CB9" w:rsidRDefault="006216BC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90</w:t>
            </w:r>
          </w:p>
        </w:tc>
        <w:tc>
          <w:tcPr>
            <w:tcW w:w="1213" w:type="dxa"/>
            <w:gridSpan w:val="2"/>
            <w:vAlign w:val="center"/>
          </w:tcPr>
          <w:p w14:paraId="46B72A1B" w14:textId="77777777" w:rsidR="006216BC" w:rsidRPr="00383CB9" w:rsidRDefault="006216BC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15,15</w:t>
            </w:r>
          </w:p>
        </w:tc>
        <w:tc>
          <w:tcPr>
            <w:tcW w:w="1213" w:type="dxa"/>
            <w:gridSpan w:val="2"/>
            <w:vAlign w:val="center"/>
          </w:tcPr>
          <w:p w14:paraId="7BD729BE" w14:textId="77777777" w:rsidR="006216BC" w:rsidRPr="00383CB9" w:rsidRDefault="006216BC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74</w:t>
            </w:r>
          </w:p>
        </w:tc>
        <w:tc>
          <w:tcPr>
            <w:tcW w:w="1214" w:type="dxa"/>
            <w:vAlign w:val="center"/>
          </w:tcPr>
          <w:p w14:paraId="0869595C" w14:textId="77777777" w:rsidR="006216BC" w:rsidRPr="00383CB9" w:rsidRDefault="006216BC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12,03</w:t>
            </w:r>
          </w:p>
        </w:tc>
      </w:tr>
      <w:tr w:rsidR="006216BC" w:rsidRPr="00383CB9" w14:paraId="6DF97B78" w14:textId="77777777" w:rsidTr="003A4AD2">
        <w:tc>
          <w:tcPr>
            <w:tcW w:w="2472" w:type="dxa"/>
          </w:tcPr>
          <w:p w14:paraId="2A8B3743" w14:textId="77777777" w:rsidR="006216BC" w:rsidRPr="00383CB9" w:rsidRDefault="006216BC" w:rsidP="00FC7CD5">
            <w:pPr>
              <w:widowControl w:val="0"/>
              <w:spacing w:line="240" w:lineRule="auto"/>
              <w:ind w:left="0" w:hanging="2"/>
              <w:outlineLvl w:val="1"/>
              <w:rPr>
                <w:rFonts w:eastAsia="Arial Unicode MS" w:cs="Times New Roman"/>
                <w:bCs/>
              </w:rPr>
            </w:pPr>
            <w:r w:rsidRPr="00383CB9">
              <w:rPr>
                <w:rFonts w:eastAsia="Arial Unicode MS" w:cs="Times New Roman"/>
                <w:bCs/>
              </w:rPr>
              <w:t>Кингисеппский район</w:t>
            </w:r>
          </w:p>
        </w:tc>
        <w:tc>
          <w:tcPr>
            <w:tcW w:w="1213" w:type="dxa"/>
            <w:gridSpan w:val="2"/>
            <w:vAlign w:val="center"/>
          </w:tcPr>
          <w:p w14:paraId="39D3D956" w14:textId="77777777" w:rsidR="006216BC" w:rsidRPr="00383CB9" w:rsidRDefault="006216BC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83CB9">
              <w:rPr>
                <w:rFonts w:cs="Times New Roman"/>
                <w:color w:val="000000"/>
              </w:rPr>
              <w:t>25</w:t>
            </w:r>
          </w:p>
        </w:tc>
        <w:tc>
          <w:tcPr>
            <w:tcW w:w="1213" w:type="dxa"/>
            <w:gridSpan w:val="2"/>
            <w:vAlign w:val="center"/>
          </w:tcPr>
          <w:p w14:paraId="0F458379" w14:textId="77777777" w:rsidR="006216BC" w:rsidRPr="00383CB9" w:rsidRDefault="006216BC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83CB9">
              <w:rPr>
                <w:rFonts w:cs="Times New Roman"/>
                <w:color w:val="000000"/>
              </w:rPr>
              <w:t>4,15</w:t>
            </w:r>
          </w:p>
        </w:tc>
        <w:tc>
          <w:tcPr>
            <w:tcW w:w="1214" w:type="dxa"/>
            <w:gridSpan w:val="2"/>
            <w:vAlign w:val="center"/>
          </w:tcPr>
          <w:p w14:paraId="78D17A84" w14:textId="77777777" w:rsidR="006216BC" w:rsidRPr="00383CB9" w:rsidRDefault="006216BC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26</w:t>
            </w:r>
          </w:p>
        </w:tc>
        <w:tc>
          <w:tcPr>
            <w:tcW w:w="1213" w:type="dxa"/>
            <w:gridSpan w:val="2"/>
            <w:vAlign w:val="center"/>
          </w:tcPr>
          <w:p w14:paraId="175617B0" w14:textId="77777777" w:rsidR="006216BC" w:rsidRPr="00383CB9" w:rsidRDefault="006216BC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4,38</w:t>
            </w:r>
          </w:p>
        </w:tc>
        <w:tc>
          <w:tcPr>
            <w:tcW w:w="1213" w:type="dxa"/>
            <w:gridSpan w:val="2"/>
            <w:vAlign w:val="center"/>
          </w:tcPr>
          <w:p w14:paraId="5CD7669F" w14:textId="77777777" w:rsidR="006216BC" w:rsidRPr="00383CB9" w:rsidRDefault="006216BC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28</w:t>
            </w:r>
          </w:p>
        </w:tc>
        <w:tc>
          <w:tcPr>
            <w:tcW w:w="1214" w:type="dxa"/>
            <w:vAlign w:val="center"/>
          </w:tcPr>
          <w:p w14:paraId="4E88B7A1" w14:textId="77777777" w:rsidR="006216BC" w:rsidRPr="00383CB9" w:rsidRDefault="006216BC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4,55</w:t>
            </w:r>
          </w:p>
        </w:tc>
      </w:tr>
      <w:tr w:rsidR="006216BC" w:rsidRPr="00383CB9" w14:paraId="56E209AC" w14:textId="77777777" w:rsidTr="003A4AD2">
        <w:tc>
          <w:tcPr>
            <w:tcW w:w="2472" w:type="dxa"/>
          </w:tcPr>
          <w:p w14:paraId="17029E96" w14:textId="77777777" w:rsidR="006216BC" w:rsidRPr="00383CB9" w:rsidRDefault="006216BC" w:rsidP="00FC7CD5">
            <w:pPr>
              <w:widowControl w:val="0"/>
              <w:spacing w:line="240" w:lineRule="auto"/>
              <w:ind w:left="0" w:hanging="2"/>
              <w:outlineLvl w:val="1"/>
              <w:rPr>
                <w:rFonts w:eastAsia="Arial Unicode MS" w:cs="Times New Roman"/>
                <w:bCs/>
              </w:rPr>
            </w:pPr>
            <w:r w:rsidRPr="00383CB9">
              <w:rPr>
                <w:rFonts w:eastAsia="Arial Unicode MS" w:cs="Times New Roman"/>
                <w:bCs/>
              </w:rPr>
              <w:t>Киришский район</w:t>
            </w:r>
          </w:p>
        </w:tc>
        <w:tc>
          <w:tcPr>
            <w:tcW w:w="1213" w:type="dxa"/>
            <w:gridSpan w:val="2"/>
            <w:vAlign w:val="center"/>
          </w:tcPr>
          <w:p w14:paraId="5A8A9ADC" w14:textId="77777777" w:rsidR="006216BC" w:rsidRPr="00383CB9" w:rsidRDefault="006216BC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83CB9">
              <w:rPr>
                <w:rFonts w:cs="Times New Roman"/>
                <w:color w:val="000000"/>
              </w:rPr>
              <w:t>47</w:t>
            </w:r>
          </w:p>
        </w:tc>
        <w:tc>
          <w:tcPr>
            <w:tcW w:w="1213" w:type="dxa"/>
            <w:gridSpan w:val="2"/>
            <w:vAlign w:val="center"/>
          </w:tcPr>
          <w:p w14:paraId="1263D6DF" w14:textId="77777777" w:rsidR="006216BC" w:rsidRPr="00383CB9" w:rsidRDefault="006216BC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83CB9">
              <w:rPr>
                <w:rFonts w:cs="Times New Roman"/>
                <w:color w:val="000000"/>
              </w:rPr>
              <w:t>7,79</w:t>
            </w:r>
          </w:p>
        </w:tc>
        <w:tc>
          <w:tcPr>
            <w:tcW w:w="1214" w:type="dxa"/>
            <w:gridSpan w:val="2"/>
            <w:vAlign w:val="center"/>
          </w:tcPr>
          <w:p w14:paraId="1B36E089" w14:textId="77777777" w:rsidR="006216BC" w:rsidRPr="00383CB9" w:rsidRDefault="006216BC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54</w:t>
            </w:r>
          </w:p>
        </w:tc>
        <w:tc>
          <w:tcPr>
            <w:tcW w:w="1213" w:type="dxa"/>
            <w:gridSpan w:val="2"/>
            <w:vAlign w:val="center"/>
          </w:tcPr>
          <w:p w14:paraId="2350B21A" w14:textId="77777777" w:rsidR="006216BC" w:rsidRPr="00383CB9" w:rsidRDefault="006216BC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9,09</w:t>
            </w:r>
          </w:p>
        </w:tc>
        <w:tc>
          <w:tcPr>
            <w:tcW w:w="1213" w:type="dxa"/>
            <w:gridSpan w:val="2"/>
            <w:vAlign w:val="center"/>
          </w:tcPr>
          <w:p w14:paraId="69CD4A1D" w14:textId="77777777" w:rsidR="006216BC" w:rsidRPr="00383CB9" w:rsidRDefault="006216BC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47</w:t>
            </w:r>
          </w:p>
        </w:tc>
        <w:tc>
          <w:tcPr>
            <w:tcW w:w="1214" w:type="dxa"/>
            <w:vAlign w:val="center"/>
          </w:tcPr>
          <w:p w14:paraId="03A11CFF" w14:textId="77777777" w:rsidR="006216BC" w:rsidRPr="00383CB9" w:rsidRDefault="006216BC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7,64</w:t>
            </w:r>
          </w:p>
        </w:tc>
      </w:tr>
      <w:tr w:rsidR="006216BC" w:rsidRPr="00383CB9" w14:paraId="3BBB2239" w14:textId="77777777" w:rsidTr="003A4AD2">
        <w:tc>
          <w:tcPr>
            <w:tcW w:w="2472" w:type="dxa"/>
          </w:tcPr>
          <w:p w14:paraId="3899FDAD" w14:textId="77777777" w:rsidR="006216BC" w:rsidRPr="00383CB9" w:rsidRDefault="006216BC" w:rsidP="00FC7CD5">
            <w:pPr>
              <w:widowControl w:val="0"/>
              <w:spacing w:line="240" w:lineRule="auto"/>
              <w:ind w:left="0" w:hanging="2"/>
              <w:outlineLvl w:val="1"/>
              <w:rPr>
                <w:rFonts w:eastAsia="Arial Unicode MS" w:cs="Times New Roman"/>
                <w:bCs/>
              </w:rPr>
            </w:pPr>
            <w:r w:rsidRPr="00383CB9">
              <w:rPr>
                <w:rFonts w:eastAsia="Arial Unicode MS" w:cs="Times New Roman"/>
                <w:bCs/>
              </w:rPr>
              <w:t>Кировский район</w:t>
            </w:r>
          </w:p>
        </w:tc>
        <w:tc>
          <w:tcPr>
            <w:tcW w:w="1213" w:type="dxa"/>
            <w:gridSpan w:val="2"/>
            <w:vAlign w:val="center"/>
          </w:tcPr>
          <w:p w14:paraId="06A5A8CC" w14:textId="77777777" w:rsidR="006216BC" w:rsidRPr="00383CB9" w:rsidRDefault="006216BC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83CB9">
              <w:rPr>
                <w:rFonts w:cs="Times New Roman"/>
                <w:color w:val="000000"/>
              </w:rPr>
              <w:t>23</w:t>
            </w:r>
          </w:p>
        </w:tc>
        <w:tc>
          <w:tcPr>
            <w:tcW w:w="1213" w:type="dxa"/>
            <w:gridSpan w:val="2"/>
            <w:vAlign w:val="center"/>
          </w:tcPr>
          <w:p w14:paraId="1C495083" w14:textId="77777777" w:rsidR="006216BC" w:rsidRPr="00383CB9" w:rsidRDefault="006216BC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83CB9">
              <w:rPr>
                <w:rFonts w:cs="Times New Roman"/>
                <w:color w:val="000000"/>
              </w:rPr>
              <w:t>3,81</w:t>
            </w:r>
          </w:p>
        </w:tc>
        <w:tc>
          <w:tcPr>
            <w:tcW w:w="1214" w:type="dxa"/>
            <w:gridSpan w:val="2"/>
            <w:vAlign w:val="center"/>
          </w:tcPr>
          <w:p w14:paraId="43A2601F" w14:textId="77777777" w:rsidR="006216BC" w:rsidRPr="00383CB9" w:rsidRDefault="006216BC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29</w:t>
            </w:r>
          </w:p>
        </w:tc>
        <w:tc>
          <w:tcPr>
            <w:tcW w:w="1213" w:type="dxa"/>
            <w:gridSpan w:val="2"/>
            <w:vAlign w:val="center"/>
          </w:tcPr>
          <w:p w14:paraId="474E5762" w14:textId="77777777" w:rsidR="006216BC" w:rsidRPr="00383CB9" w:rsidRDefault="006216BC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4,88</w:t>
            </w:r>
          </w:p>
        </w:tc>
        <w:tc>
          <w:tcPr>
            <w:tcW w:w="1213" w:type="dxa"/>
            <w:gridSpan w:val="2"/>
            <w:vAlign w:val="center"/>
          </w:tcPr>
          <w:p w14:paraId="237B2771" w14:textId="77777777" w:rsidR="006216BC" w:rsidRPr="00383CB9" w:rsidRDefault="006216BC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20</w:t>
            </w:r>
          </w:p>
        </w:tc>
        <w:tc>
          <w:tcPr>
            <w:tcW w:w="1214" w:type="dxa"/>
            <w:vAlign w:val="center"/>
          </w:tcPr>
          <w:p w14:paraId="46A4CF8D" w14:textId="77777777" w:rsidR="006216BC" w:rsidRPr="00383CB9" w:rsidRDefault="006216BC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3,25</w:t>
            </w:r>
          </w:p>
        </w:tc>
      </w:tr>
      <w:tr w:rsidR="006216BC" w:rsidRPr="00383CB9" w14:paraId="5B26B8A2" w14:textId="77777777" w:rsidTr="003A4AD2">
        <w:tc>
          <w:tcPr>
            <w:tcW w:w="2472" w:type="dxa"/>
          </w:tcPr>
          <w:p w14:paraId="151CC1EC" w14:textId="77777777" w:rsidR="006216BC" w:rsidRPr="00383CB9" w:rsidRDefault="006216BC" w:rsidP="00FC7CD5">
            <w:pPr>
              <w:widowControl w:val="0"/>
              <w:spacing w:line="240" w:lineRule="auto"/>
              <w:ind w:left="0" w:hanging="2"/>
              <w:rPr>
                <w:rFonts w:cs="Times New Roman"/>
                <w:bCs/>
              </w:rPr>
            </w:pPr>
            <w:r w:rsidRPr="00383CB9">
              <w:rPr>
                <w:rFonts w:cs="Times New Roman"/>
                <w:bCs/>
              </w:rPr>
              <w:t>Лодейнопольский район</w:t>
            </w:r>
          </w:p>
        </w:tc>
        <w:tc>
          <w:tcPr>
            <w:tcW w:w="1213" w:type="dxa"/>
            <w:gridSpan w:val="2"/>
            <w:vAlign w:val="center"/>
          </w:tcPr>
          <w:p w14:paraId="0B482CB7" w14:textId="77777777" w:rsidR="006216BC" w:rsidRPr="00383CB9" w:rsidRDefault="006216BC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83CB9">
              <w:rPr>
                <w:rFonts w:cs="Times New Roman"/>
                <w:color w:val="000000"/>
              </w:rPr>
              <w:t>19</w:t>
            </w:r>
          </w:p>
        </w:tc>
        <w:tc>
          <w:tcPr>
            <w:tcW w:w="1213" w:type="dxa"/>
            <w:gridSpan w:val="2"/>
            <w:vAlign w:val="center"/>
          </w:tcPr>
          <w:p w14:paraId="6AE821E0" w14:textId="77777777" w:rsidR="006216BC" w:rsidRPr="00383CB9" w:rsidRDefault="006216BC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83CB9">
              <w:rPr>
                <w:rFonts w:cs="Times New Roman"/>
                <w:color w:val="000000"/>
              </w:rPr>
              <w:t>3,15</w:t>
            </w:r>
          </w:p>
        </w:tc>
        <w:tc>
          <w:tcPr>
            <w:tcW w:w="1214" w:type="dxa"/>
            <w:gridSpan w:val="2"/>
            <w:vAlign w:val="center"/>
          </w:tcPr>
          <w:p w14:paraId="66686D75" w14:textId="77777777" w:rsidR="006216BC" w:rsidRPr="00383CB9" w:rsidRDefault="006216BC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14</w:t>
            </w:r>
          </w:p>
        </w:tc>
        <w:tc>
          <w:tcPr>
            <w:tcW w:w="1213" w:type="dxa"/>
            <w:gridSpan w:val="2"/>
            <w:vAlign w:val="center"/>
          </w:tcPr>
          <w:p w14:paraId="4F3C0EAC" w14:textId="77777777" w:rsidR="006216BC" w:rsidRPr="00383CB9" w:rsidRDefault="006216BC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2,36</w:t>
            </w:r>
          </w:p>
        </w:tc>
        <w:tc>
          <w:tcPr>
            <w:tcW w:w="1213" w:type="dxa"/>
            <w:gridSpan w:val="2"/>
            <w:vAlign w:val="center"/>
          </w:tcPr>
          <w:p w14:paraId="4E0BCF46" w14:textId="77777777" w:rsidR="006216BC" w:rsidRPr="00383CB9" w:rsidRDefault="006216BC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18</w:t>
            </w:r>
          </w:p>
        </w:tc>
        <w:tc>
          <w:tcPr>
            <w:tcW w:w="1214" w:type="dxa"/>
            <w:vAlign w:val="center"/>
          </w:tcPr>
          <w:p w14:paraId="361B94C2" w14:textId="77777777" w:rsidR="006216BC" w:rsidRPr="00383CB9" w:rsidRDefault="006216BC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2,93</w:t>
            </w:r>
          </w:p>
        </w:tc>
      </w:tr>
      <w:tr w:rsidR="006216BC" w:rsidRPr="00383CB9" w14:paraId="1194A2EE" w14:textId="77777777" w:rsidTr="003A4AD2">
        <w:tc>
          <w:tcPr>
            <w:tcW w:w="2472" w:type="dxa"/>
          </w:tcPr>
          <w:p w14:paraId="7785F6BD" w14:textId="77777777" w:rsidR="006216BC" w:rsidRPr="00383CB9" w:rsidRDefault="006216BC" w:rsidP="00FC7CD5">
            <w:pPr>
              <w:widowControl w:val="0"/>
              <w:spacing w:line="240" w:lineRule="auto"/>
              <w:ind w:left="0" w:hanging="2"/>
              <w:outlineLvl w:val="1"/>
              <w:rPr>
                <w:rFonts w:eastAsia="Arial Unicode MS" w:cs="Times New Roman"/>
                <w:bCs/>
              </w:rPr>
            </w:pPr>
            <w:r w:rsidRPr="00383CB9">
              <w:rPr>
                <w:rFonts w:eastAsia="Arial Unicode MS" w:cs="Times New Roman"/>
                <w:bCs/>
              </w:rPr>
              <w:t>Ломоносовский район</w:t>
            </w:r>
          </w:p>
        </w:tc>
        <w:tc>
          <w:tcPr>
            <w:tcW w:w="1213" w:type="dxa"/>
            <w:gridSpan w:val="2"/>
            <w:vAlign w:val="center"/>
          </w:tcPr>
          <w:p w14:paraId="6957B355" w14:textId="77777777" w:rsidR="006216BC" w:rsidRPr="00383CB9" w:rsidRDefault="006216BC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83CB9">
              <w:rPr>
                <w:rFonts w:cs="Times New Roman"/>
                <w:color w:val="000000"/>
              </w:rPr>
              <w:t>9</w:t>
            </w:r>
          </w:p>
        </w:tc>
        <w:tc>
          <w:tcPr>
            <w:tcW w:w="1213" w:type="dxa"/>
            <w:gridSpan w:val="2"/>
            <w:vAlign w:val="center"/>
          </w:tcPr>
          <w:p w14:paraId="6487BBB0" w14:textId="77777777" w:rsidR="006216BC" w:rsidRPr="00383CB9" w:rsidRDefault="006216BC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83CB9">
              <w:rPr>
                <w:rFonts w:cs="Times New Roman"/>
                <w:color w:val="000000"/>
              </w:rPr>
              <w:t>1,49</w:t>
            </w:r>
          </w:p>
        </w:tc>
        <w:tc>
          <w:tcPr>
            <w:tcW w:w="1214" w:type="dxa"/>
            <w:gridSpan w:val="2"/>
            <w:vAlign w:val="center"/>
          </w:tcPr>
          <w:p w14:paraId="463839C9" w14:textId="77777777" w:rsidR="006216BC" w:rsidRPr="00383CB9" w:rsidRDefault="006216BC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13</w:t>
            </w:r>
          </w:p>
        </w:tc>
        <w:tc>
          <w:tcPr>
            <w:tcW w:w="1213" w:type="dxa"/>
            <w:gridSpan w:val="2"/>
            <w:vAlign w:val="center"/>
          </w:tcPr>
          <w:p w14:paraId="760DAE9B" w14:textId="77777777" w:rsidR="006216BC" w:rsidRPr="00383CB9" w:rsidRDefault="006216BC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2,19</w:t>
            </w:r>
          </w:p>
        </w:tc>
        <w:tc>
          <w:tcPr>
            <w:tcW w:w="1213" w:type="dxa"/>
            <w:gridSpan w:val="2"/>
            <w:vAlign w:val="center"/>
          </w:tcPr>
          <w:p w14:paraId="05F0614E" w14:textId="77777777" w:rsidR="006216BC" w:rsidRPr="00383CB9" w:rsidRDefault="006216BC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17</w:t>
            </w:r>
          </w:p>
        </w:tc>
        <w:tc>
          <w:tcPr>
            <w:tcW w:w="1214" w:type="dxa"/>
            <w:vAlign w:val="center"/>
          </w:tcPr>
          <w:p w14:paraId="71D19D83" w14:textId="77777777" w:rsidR="006216BC" w:rsidRPr="00383CB9" w:rsidRDefault="006216BC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2,76</w:t>
            </w:r>
          </w:p>
        </w:tc>
      </w:tr>
      <w:tr w:rsidR="006216BC" w:rsidRPr="00383CB9" w14:paraId="7A3D8F2A" w14:textId="77777777" w:rsidTr="003A4AD2">
        <w:tc>
          <w:tcPr>
            <w:tcW w:w="2472" w:type="dxa"/>
          </w:tcPr>
          <w:p w14:paraId="0E3B2D26" w14:textId="77777777" w:rsidR="006216BC" w:rsidRPr="00383CB9" w:rsidRDefault="006216BC" w:rsidP="00FC7CD5">
            <w:pPr>
              <w:widowControl w:val="0"/>
              <w:spacing w:line="240" w:lineRule="auto"/>
              <w:ind w:left="0" w:hanging="2"/>
              <w:outlineLvl w:val="1"/>
              <w:rPr>
                <w:rFonts w:eastAsia="Arial Unicode MS" w:cs="Times New Roman"/>
                <w:bCs/>
              </w:rPr>
            </w:pPr>
            <w:r w:rsidRPr="00383CB9">
              <w:rPr>
                <w:rFonts w:eastAsia="Arial Unicode MS" w:cs="Times New Roman"/>
                <w:bCs/>
              </w:rPr>
              <w:t>Лужский район</w:t>
            </w:r>
          </w:p>
        </w:tc>
        <w:tc>
          <w:tcPr>
            <w:tcW w:w="1213" w:type="dxa"/>
            <w:gridSpan w:val="2"/>
            <w:vAlign w:val="center"/>
          </w:tcPr>
          <w:p w14:paraId="0F3FD67C" w14:textId="77777777" w:rsidR="006216BC" w:rsidRPr="00383CB9" w:rsidRDefault="006216BC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83CB9">
              <w:rPr>
                <w:rFonts w:cs="Times New Roman"/>
                <w:color w:val="000000"/>
              </w:rPr>
              <w:t>18</w:t>
            </w:r>
          </w:p>
        </w:tc>
        <w:tc>
          <w:tcPr>
            <w:tcW w:w="1213" w:type="dxa"/>
            <w:gridSpan w:val="2"/>
            <w:vAlign w:val="center"/>
          </w:tcPr>
          <w:p w14:paraId="1F14180F" w14:textId="77777777" w:rsidR="006216BC" w:rsidRPr="00383CB9" w:rsidRDefault="006216BC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83CB9">
              <w:rPr>
                <w:rFonts w:cs="Times New Roman"/>
                <w:color w:val="000000"/>
              </w:rPr>
              <w:t>2,99</w:t>
            </w:r>
          </w:p>
        </w:tc>
        <w:tc>
          <w:tcPr>
            <w:tcW w:w="1214" w:type="dxa"/>
            <w:gridSpan w:val="2"/>
            <w:vAlign w:val="center"/>
          </w:tcPr>
          <w:p w14:paraId="60EBB616" w14:textId="77777777" w:rsidR="006216BC" w:rsidRPr="00383CB9" w:rsidRDefault="006216BC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18</w:t>
            </w:r>
          </w:p>
        </w:tc>
        <w:tc>
          <w:tcPr>
            <w:tcW w:w="1213" w:type="dxa"/>
            <w:gridSpan w:val="2"/>
            <w:vAlign w:val="center"/>
          </w:tcPr>
          <w:p w14:paraId="4DB56480" w14:textId="77777777" w:rsidR="006216BC" w:rsidRPr="00383CB9" w:rsidRDefault="006216BC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3,03</w:t>
            </w:r>
          </w:p>
        </w:tc>
        <w:tc>
          <w:tcPr>
            <w:tcW w:w="1213" w:type="dxa"/>
            <w:gridSpan w:val="2"/>
            <w:vAlign w:val="center"/>
          </w:tcPr>
          <w:p w14:paraId="42DD5BAA" w14:textId="77777777" w:rsidR="006216BC" w:rsidRPr="00383CB9" w:rsidRDefault="006216BC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21</w:t>
            </w:r>
          </w:p>
        </w:tc>
        <w:tc>
          <w:tcPr>
            <w:tcW w:w="1214" w:type="dxa"/>
            <w:vAlign w:val="center"/>
          </w:tcPr>
          <w:p w14:paraId="41126871" w14:textId="77777777" w:rsidR="006216BC" w:rsidRPr="00383CB9" w:rsidRDefault="006216BC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3,41</w:t>
            </w:r>
          </w:p>
        </w:tc>
      </w:tr>
      <w:tr w:rsidR="006216BC" w:rsidRPr="00383CB9" w14:paraId="07035EA0" w14:textId="77777777" w:rsidTr="003A4AD2">
        <w:tc>
          <w:tcPr>
            <w:tcW w:w="2472" w:type="dxa"/>
          </w:tcPr>
          <w:p w14:paraId="26AA2F7A" w14:textId="77777777" w:rsidR="006216BC" w:rsidRPr="00383CB9" w:rsidRDefault="006216BC" w:rsidP="00FC7CD5">
            <w:pPr>
              <w:widowControl w:val="0"/>
              <w:spacing w:line="240" w:lineRule="auto"/>
              <w:ind w:left="0" w:hanging="2"/>
              <w:outlineLvl w:val="1"/>
              <w:rPr>
                <w:rFonts w:eastAsia="Arial Unicode MS" w:cs="Times New Roman"/>
                <w:bCs/>
              </w:rPr>
            </w:pPr>
            <w:r w:rsidRPr="00383CB9">
              <w:rPr>
                <w:rFonts w:eastAsia="Arial Unicode MS" w:cs="Times New Roman"/>
                <w:bCs/>
              </w:rPr>
              <w:t>Подпорожский район</w:t>
            </w:r>
          </w:p>
        </w:tc>
        <w:tc>
          <w:tcPr>
            <w:tcW w:w="1213" w:type="dxa"/>
            <w:gridSpan w:val="2"/>
            <w:vAlign w:val="center"/>
          </w:tcPr>
          <w:p w14:paraId="69EC207A" w14:textId="77777777" w:rsidR="006216BC" w:rsidRPr="00383CB9" w:rsidRDefault="006216BC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83CB9">
              <w:rPr>
                <w:rFonts w:cs="Times New Roman"/>
                <w:color w:val="000000"/>
              </w:rPr>
              <w:t>9</w:t>
            </w:r>
          </w:p>
        </w:tc>
        <w:tc>
          <w:tcPr>
            <w:tcW w:w="1213" w:type="dxa"/>
            <w:gridSpan w:val="2"/>
            <w:vAlign w:val="center"/>
          </w:tcPr>
          <w:p w14:paraId="22A6DB43" w14:textId="77777777" w:rsidR="006216BC" w:rsidRPr="00383CB9" w:rsidRDefault="006216BC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83CB9">
              <w:rPr>
                <w:rFonts w:cs="Times New Roman"/>
                <w:color w:val="000000"/>
              </w:rPr>
              <w:t>1,49</w:t>
            </w:r>
          </w:p>
        </w:tc>
        <w:tc>
          <w:tcPr>
            <w:tcW w:w="1214" w:type="dxa"/>
            <w:gridSpan w:val="2"/>
            <w:vAlign w:val="center"/>
          </w:tcPr>
          <w:p w14:paraId="7636653D" w14:textId="77777777" w:rsidR="006216BC" w:rsidRPr="00383CB9" w:rsidRDefault="006216BC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3</w:t>
            </w:r>
          </w:p>
        </w:tc>
        <w:tc>
          <w:tcPr>
            <w:tcW w:w="1213" w:type="dxa"/>
            <w:gridSpan w:val="2"/>
            <w:vAlign w:val="center"/>
          </w:tcPr>
          <w:p w14:paraId="1FD6D571" w14:textId="77777777" w:rsidR="006216BC" w:rsidRPr="00383CB9" w:rsidRDefault="006216BC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0,51</w:t>
            </w:r>
          </w:p>
        </w:tc>
        <w:tc>
          <w:tcPr>
            <w:tcW w:w="1213" w:type="dxa"/>
            <w:gridSpan w:val="2"/>
            <w:vAlign w:val="center"/>
          </w:tcPr>
          <w:p w14:paraId="0FC70255" w14:textId="77777777" w:rsidR="006216BC" w:rsidRPr="00383CB9" w:rsidRDefault="006216BC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8</w:t>
            </w:r>
          </w:p>
        </w:tc>
        <w:tc>
          <w:tcPr>
            <w:tcW w:w="1214" w:type="dxa"/>
            <w:vAlign w:val="center"/>
          </w:tcPr>
          <w:p w14:paraId="60B125C8" w14:textId="77777777" w:rsidR="006216BC" w:rsidRPr="00383CB9" w:rsidRDefault="006216BC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1,30</w:t>
            </w:r>
          </w:p>
        </w:tc>
      </w:tr>
      <w:tr w:rsidR="006216BC" w:rsidRPr="00383CB9" w14:paraId="638F521C" w14:textId="77777777" w:rsidTr="003A4AD2">
        <w:tc>
          <w:tcPr>
            <w:tcW w:w="2472" w:type="dxa"/>
          </w:tcPr>
          <w:p w14:paraId="2751C1FF" w14:textId="77777777" w:rsidR="006216BC" w:rsidRPr="00383CB9" w:rsidRDefault="006216BC" w:rsidP="00FC7CD5">
            <w:pPr>
              <w:widowControl w:val="0"/>
              <w:spacing w:line="240" w:lineRule="auto"/>
              <w:ind w:left="0" w:hanging="2"/>
              <w:outlineLvl w:val="1"/>
              <w:rPr>
                <w:rFonts w:eastAsia="Arial Unicode MS" w:cs="Times New Roman"/>
                <w:bCs/>
              </w:rPr>
            </w:pPr>
            <w:r w:rsidRPr="00383CB9">
              <w:rPr>
                <w:rFonts w:eastAsia="Arial Unicode MS" w:cs="Times New Roman"/>
                <w:bCs/>
              </w:rPr>
              <w:t>Приозерский район</w:t>
            </w:r>
          </w:p>
        </w:tc>
        <w:tc>
          <w:tcPr>
            <w:tcW w:w="1213" w:type="dxa"/>
            <w:gridSpan w:val="2"/>
            <w:vAlign w:val="center"/>
          </w:tcPr>
          <w:p w14:paraId="068C0B03" w14:textId="77777777" w:rsidR="006216BC" w:rsidRPr="00383CB9" w:rsidRDefault="006216BC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83CB9">
              <w:rPr>
                <w:rFonts w:cs="Times New Roman"/>
                <w:color w:val="000000"/>
              </w:rPr>
              <w:t>15</w:t>
            </w:r>
          </w:p>
        </w:tc>
        <w:tc>
          <w:tcPr>
            <w:tcW w:w="1213" w:type="dxa"/>
            <w:gridSpan w:val="2"/>
            <w:vAlign w:val="center"/>
          </w:tcPr>
          <w:p w14:paraId="458F2E7B" w14:textId="77777777" w:rsidR="006216BC" w:rsidRPr="00383CB9" w:rsidRDefault="006216BC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83CB9">
              <w:rPr>
                <w:rFonts w:cs="Times New Roman"/>
                <w:color w:val="000000"/>
              </w:rPr>
              <w:t>2,49</w:t>
            </w:r>
          </w:p>
        </w:tc>
        <w:tc>
          <w:tcPr>
            <w:tcW w:w="1214" w:type="dxa"/>
            <w:gridSpan w:val="2"/>
            <w:vAlign w:val="center"/>
          </w:tcPr>
          <w:p w14:paraId="20F70DF6" w14:textId="77777777" w:rsidR="006216BC" w:rsidRPr="00383CB9" w:rsidRDefault="006216BC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20</w:t>
            </w:r>
          </w:p>
        </w:tc>
        <w:tc>
          <w:tcPr>
            <w:tcW w:w="1213" w:type="dxa"/>
            <w:gridSpan w:val="2"/>
            <w:vAlign w:val="center"/>
          </w:tcPr>
          <w:p w14:paraId="40DF51B6" w14:textId="77777777" w:rsidR="006216BC" w:rsidRPr="00383CB9" w:rsidRDefault="006216BC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3,37</w:t>
            </w:r>
          </w:p>
        </w:tc>
        <w:tc>
          <w:tcPr>
            <w:tcW w:w="1213" w:type="dxa"/>
            <w:gridSpan w:val="2"/>
            <w:vAlign w:val="center"/>
          </w:tcPr>
          <w:p w14:paraId="524E8790" w14:textId="77777777" w:rsidR="006216BC" w:rsidRPr="00383CB9" w:rsidRDefault="006216BC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14</w:t>
            </w:r>
          </w:p>
        </w:tc>
        <w:tc>
          <w:tcPr>
            <w:tcW w:w="1214" w:type="dxa"/>
            <w:vAlign w:val="center"/>
          </w:tcPr>
          <w:p w14:paraId="29B36DFD" w14:textId="77777777" w:rsidR="006216BC" w:rsidRPr="00383CB9" w:rsidRDefault="006216BC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2,28</w:t>
            </w:r>
          </w:p>
        </w:tc>
      </w:tr>
      <w:tr w:rsidR="006216BC" w:rsidRPr="00383CB9" w14:paraId="7CB181C0" w14:textId="77777777" w:rsidTr="003A4AD2">
        <w:tc>
          <w:tcPr>
            <w:tcW w:w="2472" w:type="dxa"/>
          </w:tcPr>
          <w:p w14:paraId="0C4DD5CA" w14:textId="77777777" w:rsidR="006216BC" w:rsidRPr="00383CB9" w:rsidRDefault="006216BC" w:rsidP="00FC7CD5">
            <w:pPr>
              <w:widowControl w:val="0"/>
              <w:spacing w:line="240" w:lineRule="auto"/>
              <w:ind w:left="0" w:hanging="2"/>
              <w:outlineLvl w:val="1"/>
              <w:rPr>
                <w:rFonts w:eastAsia="Arial Unicode MS" w:cs="Times New Roman"/>
                <w:bCs/>
              </w:rPr>
            </w:pPr>
            <w:r w:rsidRPr="00383CB9">
              <w:rPr>
                <w:rFonts w:eastAsia="Arial Unicode MS" w:cs="Times New Roman"/>
                <w:bCs/>
              </w:rPr>
              <w:t>Сланцевский район</w:t>
            </w:r>
          </w:p>
        </w:tc>
        <w:tc>
          <w:tcPr>
            <w:tcW w:w="1213" w:type="dxa"/>
            <w:gridSpan w:val="2"/>
            <w:vAlign w:val="center"/>
          </w:tcPr>
          <w:p w14:paraId="210F6327" w14:textId="77777777" w:rsidR="006216BC" w:rsidRPr="00383CB9" w:rsidRDefault="006216BC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83CB9">
              <w:rPr>
                <w:rFonts w:cs="Times New Roman"/>
                <w:color w:val="000000"/>
              </w:rPr>
              <w:t>15</w:t>
            </w:r>
          </w:p>
        </w:tc>
        <w:tc>
          <w:tcPr>
            <w:tcW w:w="1213" w:type="dxa"/>
            <w:gridSpan w:val="2"/>
            <w:vAlign w:val="center"/>
          </w:tcPr>
          <w:p w14:paraId="665B8E8E" w14:textId="77777777" w:rsidR="006216BC" w:rsidRPr="00383CB9" w:rsidRDefault="006216BC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83CB9">
              <w:rPr>
                <w:rFonts w:cs="Times New Roman"/>
                <w:color w:val="000000"/>
              </w:rPr>
              <w:t>2,49</w:t>
            </w:r>
          </w:p>
        </w:tc>
        <w:tc>
          <w:tcPr>
            <w:tcW w:w="1214" w:type="dxa"/>
            <w:gridSpan w:val="2"/>
            <w:vAlign w:val="center"/>
          </w:tcPr>
          <w:p w14:paraId="6178D10C" w14:textId="77777777" w:rsidR="006216BC" w:rsidRPr="00383CB9" w:rsidRDefault="006216BC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13</w:t>
            </w:r>
          </w:p>
        </w:tc>
        <w:tc>
          <w:tcPr>
            <w:tcW w:w="1213" w:type="dxa"/>
            <w:gridSpan w:val="2"/>
            <w:vAlign w:val="center"/>
          </w:tcPr>
          <w:p w14:paraId="72F8B60A" w14:textId="77777777" w:rsidR="006216BC" w:rsidRPr="00383CB9" w:rsidRDefault="006216BC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2,19</w:t>
            </w:r>
          </w:p>
        </w:tc>
        <w:tc>
          <w:tcPr>
            <w:tcW w:w="1213" w:type="dxa"/>
            <w:gridSpan w:val="2"/>
            <w:vAlign w:val="center"/>
          </w:tcPr>
          <w:p w14:paraId="4A6C8110" w14:textId="77777777" w:rsidR="006216BC" w:rsidRPr="00383CB9" w:rsidRDefault="006216BC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16</w:t>
            </w:r>
          </w:p>
        </w:tc>
        <w:tc>
          <w:tcPr>
            <w:tcW w:w="1214" w:type="dxa"/>
            <w:vAlign w:val="center"/>
          </w:tcPr>
          <w:p w14:paraId="3FA01E27" w14:textId="77777777" w:rsidR="006216BC" w:rsidRPr="00383CB9" w:rsidRDefault="006216BC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2,60</w:t>
            </w:r>
          </w:p>
        </w:tc>
      </w:tr>
      <w:tr w:rsidR="006216BC" w:rsidRPr="00383CB9" w14:paraId="7FFD33E1" w14:textId="77777777" w:rsidTr="003A4AD2">
        <w:tc>
          <w:tcPr>
            <w:tcW w:w="2472" w:type="dxa"/>
          </w:tcPr>
          <w:p w14:paraId="40CB9CCF" w14:textId="77777777" w:rsidR="006216BC" w:rsidRPr="00383CB9" w:rsidRDefault="006216BC" w:rsidP="00FC7CD5">
            <w:pPr>
              <w:widowControl w:val="0"/>
              <w:spacing w:line="240" w:lineRule="auto"/>
              <w:ind w:left="0" w:hanging="2"/>
              <w:outlineLvl w:val="1"/>
              <w:rPr>
                <w:rFonts w:eastAsia="Arial Unicode MS" w:cs="Times New Roman"/>
                <w:bCs/>
              </w:rPr>
            </w:pPr>
            <w:r w:rsidRPr="00383CB9">
              <w:rPr>
                <w:rFonts w:eastAsia="Arial Unicode MS" w:cs="Times New Roman"/>
                <w:bCs/>
              </w:rPr>
              <w:t>г. Сосновый Бор</w:t>
            </w:r>
          </w:p>
        </w:tc>
        <w:tc>
          <w:tcPr>
            <w:tcW w:w="1213" w:type="dxa"/>
            <w:gridSpan w:val="2"/>
            <w:vAlign w:val="center"/>
          </w:tcPr>
          <w:p w14:paraId="5E4B86FE" w14:textId="77777777" w:rsidR="006216BC" w:rsidRPr="00383CB9" w:rsidRDefault="006216BC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83CB9">
              <w:rPr>
                <w:rFonts w:cs="Times New Roman"/>
                <w:color w:val="000000"/>
              </w:rPr>
              <w:t>44</w:t>
            </w:r>
          </w:p>
        </w:tc>
        <w:tc>
          <w:tcPr>
            <w:tcW w:w="1213" w:type="dxa"/>
            <w:gridSpan w:val="2"/>
            <w:vAlign w:val="center"/>
          </w:tcPr>
          <w:p w14:paraId="1286974B" w14:textId="77777777" w:rsidR="006216BC" w:rsidRPr="00383CB9" w:rsidRDefault="006216BC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83CB9">
              <w:rPr>
                <w:rFonts w:cs="Times New Roman"/>
                <w:color w:val="000000"/>
              </w:rPr>
              <w:t>7,30</w:t>
            </w:r>
          </w:p>
        </w:tc>
        <w:tc>
          <w:tcPr>
            <w:tcW w:w="1214" w:type="dxa"/>
            <w:gridSpan w:val="2"/>
            <w:vAlign w:val="center"/>
          </w:tcPr>
          <w:p w14:paraId="5066C3A1" w14:textId="77777777" w:rsidR="006216BC" w:rsidRPr="00383CB9" w:rsidRDefault="006216BC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28</w:t>
            </w:r>
          </w:p>
        </w:tc>
        <w:tc>
          <w:tcPr>
            <w:tcW w:w="1213" w:type="dxa"/>
            <w:gridSpan w:val="2"/>
            <w:vAlign w:val="center"/>
          </w:tcPr>
          <w:p w14:paraId="116BD7D9" w14:textId="77777777" w:rsidR="006216BC" w:rsidRPr="00383CB9" w:rsidRDefault="006216BC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4,71</w:t>
            </w:r>
          </w:p>
        </w:tc>
        <w:tc>
          <w:tcPr>
            <w:tcW w:w="1213" w:type="dxa"/>
            <w:gridSpan w:val="2"/>
            <w:vAlign w:val="center"/>
          </w:tcPr>
          <w:p w14:paraId="714469EF" w14:textId="77777777" w:rsidR="006216BC" w:rsidRPr="00383CB9" w:rsidRDefault="006216BC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30</w:t>
            </w:r>
          </w:p>
        </w:tc>
        <w:tc>
          <w:tcPr>
            <w:tcW w:w="1214" w:type="dxa"/>
            <w:vAlign w:val="center"/>
          </w:tcPr>
          <w:p w14:paraId="68A0E850" w14:textId="77777777" w:rsidR="006216BC" w:rsidRPr="00383CB9" w:rsidRDefault="006216BC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4,88</w:t>
            </w:r>
          </w:p>
        </w:tc>
      </w:tr>
      <w:tr w:rsidR="006216BC" w:rsidRPr="00383CB9" w14:paraId="54AE439B" w14:textId="77777777" w:rsidTr="003A4AD2">
        <w:tc>
          <w:tcPr>
            <w:tcW w:w="2472" w:type="dxa"/>
          </w:tcPr>
          <w:p w14:paraId="2FBC3161" w14:textId="77777777" w:rsidR="006216BC" w:rsidRPr="00383CB9" w:rsidRDefault="006216BC" w:rsidP="00FC7CD5">
            <w:pPr>
              <w:widowControl w:val="0"/>
              <w:spacing w:line="240" w:lineRule="auto"/>
              <w:ind w:left="0" w:hanging="2"/>
              <w:outlineLvl w:val="1"/>
              <w:rPr>
                <w:rFonts w:eastAsia="Arial Unicode MS" w:cs="Times New Roman"/>
                <w:bCs/>
              </w:rPr>
            </w:pPr>
            <w:r w:rsidRPr="00383CB9">
              <w:rPr>
                <w:rFonts w:eastAsia="Arial Unicode MS" w:cs="Times New Roman"/>
                <w:bCs/>
              </w:rPr>
              <w:t>Тихвинский район</w:t>
            </w:r>
          </w:p>
        </w:tc>
        <w:tc>
          <w:tcPr>
            <w:tcW w:w="1213" w:type="dxa"/>
            <w:gridSpan w:val="2"/>
            <w:vAlign w:val="center"/>
          </w:tcPr>
          <w:p w14:paraId="61BF2CC7" w14:textId="77777777" w:rsidR="006216BC" w:rsidRPr="00383CB9" w:rsidRDefault="006216BC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83CB9">
              <w:rPr>
                <w:rFonts w:cs="Times New Roman"/>
                <w:color w:val="000000"/>
              </w:rPr>
              <w:t>21</w:t>
            </w:r>
          </w:p>
        </w:tc>
        <w:tc>
          <w:tcPr>
            <w:tcW w:w="1213" w:type="dxa"/>
            <w:gridSpan w:val="2"/>
            <w:vAlign w:val="center"/>
          </w:tcPr>
          <w:p w14:paraId="7E25C6A0" w14:textId="77777777" w:rsidR="006216BC" w:rsidRPr="00383CB9" w:rsidRDefault="006216BC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83CB9">
              <w:rPr>
                <w:rFonts w:cs="Times New Roman"/>
                <w:color w:val="000000"/>
              </w:rPr>
              <w:t>3,48</w:t>
            </w:r>
          </w:p>
        </w:tc>
        <w:tc>
          <w:tcPr>
            <w:tcW w:w="1214" w:type="dxa"/>
            <w:gridSpan w:val="2"/>
            <w:vAlign w:val="center"/>
          </w:tcPr>
          <w:p w14:paraId="0A41DD64" w14:textId="77777777" w:rsidR="006216BC" w:rsidRPr="00383CB9" w:rsidRDefault="006216BC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19</w:t>
            </w:r>
          </w:p>
        </w:tc>
        <w:tc>
          <w:tcPr>
            <w:tcW w:w="1213" w:type="dxa"/>
            <w:gridSpan w:val="2"/>
            <w:vAlign w:val="center"/>
          </w:tcPr>
          <w:p w14:paraId="1BD70326" w14:textId="77777777" w:rsidR="006216BC" w:rsidRPr="00383CB9" w:rsidRDefault="006216BC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3,20</w:t>
            </w:r>
          </w:p>
        </w:tc>
        <w:tc>
          <w:tcPr>
            <w:tcW w:w="1213" w:type="dxa"/>
            <w:gridSpan w:val="2"/>
            <w:vAlign w:val="center"/>
          </w:tcPr>
          <w:p w14:paraId="22A076AA" w14:textId="77777777" w:rsidR="006216BC" w:rsidRPr="00383CB9" w:rsidRDefault="006216BC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22</w:t>
            </w:r>
          </w:p>
        </w:tc>
        <w:tc>
          <w:tcPr>
            <w:tcW w:w="1214" w:type="dxa"/>
            <w:vAlign w:val="center"/>
          </w:tcPr>
          <w:p w14:paraId="00F51188" w14:textId="77777777" w:rsidR="006216BC" w:rsidRPr="00383CB9" w:rsidRDefault="006216BC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3,58</w:t>
            </w:r>
          </w:p>
        </w:tc>
      </w:tr>
      <w:tr w:rsidR="006216BC" w:rsidRPr="00383CB9" w14:paraId="3C8A608A" w14:textId="77777777" w:rsidTr="003A4AD2">
        <w:tc>
          <w:tcPr>
            <w:tcW w:w="2472" w:type="dxa"/>
          </w:tcPr>
          <w:p w14:paraId="3C6469CD" w14:textId="77777777" w:rsidR="006216BC" w:rsidRPr="00383CB9" w:rsidRDefault="006216BC" w:rsidP="00FC7CD5">
            <w:pPr>
              <w:widowControl w:val="0"/>
              <w:spacing w:line="240" w:lineRule="auto"/>
              <w:ind w:left="0" w:hanging="2"/>
              <w:outlineLvl w:val="1"/>
              <w:rPr>
                <w:rFonts w:eastAsia="Arial Unicode MS" w:cs="Times New Roman"/>
                <w:bCs/>
              </w:rPr>
            </w:pPr>
            <w:r w:rsidRPr="00383CB9">
              <w:rPr>
                <w:rFonts w:eastAsia="Arial Unicode MS" w:cs="Times New Roman"/>
                <w:bCs/>
              </w:rPr>
              <w:t>Тосненский район</w:t>
            </w:r>
          </w:p>
        </w:tc>
        <w:tc>
          <w:tcPr>
            <w:tcW w:w="1213" w:type="dxa"/>
            <w:gridSpan w:val="2"/>
            <w:vAlign w:val="center"/>
          </w:tcPr>
          <w:p w14:paraId="733BB044" w14:textId="77777777" w:rsidR="006216BC" w:rsidRPr="00383CB9" w:rsidRDefault="006216BC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83CB9">
              <w:rPr>
                <w:rFonts w:cs="Times New Roman"/>
                <w:color w:val="000000"/>
              </w:rPr>
              <w:t>34</w:t>
            </w:r>
          </w:p>
        </w:tc>
        <w:tc>
          <w:tcPr>
            <w:tcW w:w="1213" w:type="dxa"/>
            <w:gridSpan w:val="2"/>
            <w:vAlign w:val="center"/>
          </w:tcPr>
          <w:p w14:paraId="53E615E4" w14:textId="77777777" w:rsidR="006216BC" w:rsidRPr="00383CB9" w:rsidRDefault="006216BC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383CB9">
              <w:rPr>
                <w:rFonts w:cs="Times New Roman"/>
                <w:color w:val="000000"/>
              </w:rPr>
              <w:t>5,64</w:t>
            </w:r>
          </w:p>
        </w:tc>
        <w:tc>
          <w:tcPr>
            <w:tcW w:w="1214" w:type="dxa"/>
            <w:gridSpan w:val="2"/>
            <w:vAlign w:val="center"/>
          </w:tcPr>
          <w:p w14:paraId="3CE2A8F7" w14:textId="77777777" w:rsidR="006216BC" w:rsidRPr="00383CB9" w:rsidRDefault="006216BC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38</w:t>
            </w:r>
          </w:p>
        </w:tc>
        <w:tc>
          <w:tcPr>
            <w:tcW w:w="1213" w:type="dxa"/>
            <w:gridSpan w:val="2"/>
            <w:vAlign w:val="center"/>
          </w:tcPr>
          <w:p w14:paraId="5E78DD1A" w14:textId="77777777" w:rsidR="006216BC" w:rsidRPr="00383CB9" w:rsidRDefault="006216BC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6,40</w:t>
            </w:r>
          </w:p>
        </w:tc>
        <w:tc>
          <w:tcPr>
            <w:tcW w:w="1213" w:type="dxa"/>
            <w:gridSpan w:val="2"/>
            <w:vAlign w:val="center"/>
          </w:tcPr>
          <w:p w14:paraId="5DC71253" w14:textId="77777777" w:rsidR="006216BC" w:rsidRPr="00383CB9" w:rsidRDefault="006216BC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36</w:t>
            </w:r>
          </w:p>
        </w:tc>
        <w:tc>
          <w:tcPr>
            <w:tcW w:w="1214" w:type="dxa"/>
            <w:vAlign w:val="center"/>
          </w:tcPr>
          <w:p w14:paraId="3916D8DD" w14:textId="77777777" w:rsidR="006216BC" w:rsidRPr="00383CB9" w:rsidRDefault="006216BC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5,85</w:t>
            </w:r>
          </w:p>
        </w:tc>
      </w:tr>
    </w:tbl>
    <w:p w14:paraId="7D2FEC88" w14:textId="344462DD" w:rsidR="00A26D5F" w:rsidRDefault="00A26D5F" w:rsidP="00A26D5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200" w:line="240" w:lineRule="auto"/>
        <w:ind w:leftChars="0" w:left="1" w:firstLineChars="0" w:firstLine="566"/>
        <w:jc w:val="both"/>
        <w:rPr>
          <w:rFonts w:eastAsia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</w:rPr>
        <w:t>Данны</w:t>
      </w:r>
      <w:r w:rsidR="009D1C94">
        <w:rPr>
          <w:rFonts w:eastAsia="Times New Roman" w:cs="Times New Roman"/>
          <w:bCs/>
          <w:color w:val="000000"/>
          <w:sz w:val="28"/>
          <w:szCs w:val="28"/>
        </w:rPr>
        <w:t>е</w:t>
      </w:r>
      <w:r>
        <w:rPr>
          <w:rFonts w:eastAsia="Times New Roman" w:cs="Times New Roman"/>
          <w:bCs/>
          <w:color w:val="000000"/>
          <w:sz w:val="28"/>
          <w:szCs w:val="28"/>
        </w:rPr>
        <w:t xml:space="preserve"> таблицы 2-5 позволяют распределить районы Ленинградской области в порядке убывания числа участников ЕГЭ по химии. Данное распределение </w:t>
      </w:r>
      <w:r>
        <w:rPr>
          <w:rFonts w:eastAsia="Times New Roman" w:cs="Times New Roman"/>
          <w:bCs/>
          <w:color w:val="000000"/>
          <w:sz w:val="28"/>
          <w:szCs w:val="28"/>
        </w:rPr>
        <w:lastRenderedPageBreak/>
        <w:t>отража</w:t>
      </w:r>
      <w:r w:rsidR="006841A2">
        <w:rPr>
          <w:rFonts w:eastAsia="Times New Roman" w:cs="Times New Roman"/>
          <w:bCs/>
          <w:color w:val="000000"/>
          <w:sz w:val="28"/>
          <w:szCs w:val="28"/>
        </w:rPr>
        <w:t>ю</w:t>
      </w:r>
      <w:r>
        <w:rPr>
          <w:rFonts w:eastAsia="Times New Roman" w:cs="Times New Roman"/>
          <w:bCs/>
          <w:color w:val="000000"/>
          <w:sz w:val="28"/>
          <w:szCs w:val="28"/>
        </w:rPr>
        <w:t>т следующ</w:t>
      </w:r>
      <w:r w:rsidR="006841A2">
        <w:rPr>
          <w:rFonts w:eastAsia="Times New Roman" w:cs="Times New Roman"/>
          <w:bCs/>
          <w:color w:val="000000"/>
          <w:sz w:val="28"/>
          <w:szCs w:val="28"/>
        </w:rPr>
        <w:t>ие</w:t>
      </w:r>
      <w:r>
        <w:rPr>
          <w:rFonts w:eastAsia="Times New Roman" w:cs="Times New Roman"/>
          <w:bCs/>
          <w:color w:val="000000"/>
          <w:sz w:val="28"/>
          <w:szCs w:val="28"/>
        </w:rPr>
        <w:t xml:space="preserve"> диаграмм</w:t>
      </w:r>
      <w:r w:rsidR="006841A2">
        <w:rPr>
          <w:rFonts w:eastAsia="Times New Roman" w:cs="Times New Roman"/>
          <w:bCs/>
          <w:color w:val="000000"/>
          <w:sz w:val="28"/>
          <w:szCs w:val="28"/>
        </w:rPr>
        <w:t>ы</w:t>
      </w:r>
      <w:r>
        <w:rPr>
          <w:rFonts w:eastAsia="Times New Roman" w:cs="Times New Roman"/>
          <w:bCs/>
          <w:color w:val="000000"/>
          <w:sz w:val="28"/>
          <w:szCs w:val="28"/>
        </w:rPr>
        <w:t>:</w:t>
      </w:r>
    </w:p>
    <w:p w14:paraId="6989345C" w14:textId="6183286B" w:rsidR="00A26D5F" w:rsidRPr="00A26D5F" w:rsidRDefault="00A26D5F" w:rsidP="00485C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ind w:leftChars="0" w:left="1" w:firstLineChars="0"/>
        <w:jc w:val="center"/>
        <w:rPr>
          <w:rFonts w:eastAsia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/>
          <w:bCs/>
          <w:noProof/>
          <w:color w:val="000000"/>
          <w:sz w:val="28"/>
          <w:szCs w:val="28"/>
        </w:rPr>
        <w:drawing>
          <wp:inline distT="0" distB="0" distL="0" distR="0" wp14:anchorId="7FB26A8F" wp14:editId="50575B8A">
            <wp:extent cx="5486400" cy="4500563"/>
            <wp:effectExtent l="0" t="0" r="0" b="1460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2ED52B9" w14:textId="62AC208C" w:rsidR="006841A2" w:rsidRPr="009617C1" w:rsidRDefault="006841A2" w:rsidP="00C5586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40" w:lineRule="auto"/>
        <w:ind w:leftChars="0" w:left="0" w:firstLineChars="0" w:firstLine="0"/>
        <w:jc w:val="both"/>
        <w:rPr>
          <w:rFonts w:eastAsia="Times New Roman" w:cs="Times New Roman"/>
          <w:bCs/>
          <w:color w:val="000000"/>
          <w:sz w:val="28"/>
          <w:szCs w:val="28"/>
        </w:rPr>
      </w:pPr>
    </w:p>
    <w:p w14:paraId="006974B4" w14:textId="1724CE66" w:rsidR="00C55868" w:rsidRPr="00C55868" w:rsidRDefault="00C55868" w:rsidP="00485C6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rFonts w:eastAsia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/>
          <w:bCs/>
          <w:noProof/>
          <w:color w:val="000000"/>
          <w:sz w:val="28"/>
          <w:szCs w:val="28"/>
        </w:rPr>
        <w:drawing>
          <wp:inline distT="0" distB="0" distL="0" distR="0" wp14:anchorId="7A0ED034" wp14:editId="536EF585">
            <wp:extent cx="5486400" cy="4024313"/>
            <wp:effectExtent l="0" t="0" r="0" b="1460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000013B" w14:textId="29587E2D" w:rsidR="00A10C8A" w:rsidRPr="00383CB9" w:rsidRDefault="00D80829" w:rsidP="009009E8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200" w:line="240" w:lineRule="auto"/>
        <w:ind w:left="1" w:hanging="3"/>
        <w:jc w:val="both"/>
        <w:rPr>
          <w:rFonts w:eastAsia="Times New Roman" w:cs="Times New Roman"/>
          <w:b/>
          <w:color w:val="000000"/>
          <w:sz w:val="28"/>
          <w:szCs w:val="28"/>
        </w:rPr>
      </w:pPr>
      <w:proofErr w:type="gramStart"/>
      <w:r w:rsidRPr="00383CB9">
        <w:rPr>
          <w:rFonts w:eastAsia="Times New Roman" w:cs="Times New Roman"/>
          <w:b/>
          <w:color w:val="000000"/>
          <w:sz w:val="28"/>
          <w:szCs w:val="28"/>
        </w:rPr>
        <w:lastRenderedPageBreak/>
        <w:t>Основные</w:t>
      </w:r>
      <w:proofErr w:type="gramEnd"/>
      <w:r w:rsidRPr="00383CB9">
        <w:rPr>
          <w:rFonts w:eastAsia="Times New Roman" w:cs="Times New Roman"/>
          <w:b/>
          <w:color w:val="000000"/>
          <w:sz w:val="28"/>
          <w:szCs w:val="28"/>
        </w:rPr>
        <w:t xml:space="preserve"> УМК по предмету из федерального перечня Минпросвещения России, которые использовались в ОО в 2020-2021 учебном году.</w:t>
      </w:r>
    </w:p>
    <w:p w14:paraId="0000013C" w14:textId="6AB54FA7" w:rsidR="00A10C8A" w:rsidRPr="00383CB9" w:rsidRDefault="00D80829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1" w:hanging="3"/>
        <w:jc w:val="right"/>
        <w:rPr>
          <w:rFonts w:eastAsia="Times New Roman" w:cs="Times New Roman"/>
          <w:i/>
          <w:color w:val="000000"/>
          <w:sz w:val="28"/>
          <w:szCs w:val="28"/>
        </w:rPr>
      </w:pPr>
      <w:r w:rsidRPr="00383CB9">
        <w:rPr>
          <w:rFonts w:eastAsia="Times New Roman" w:cs="Times New Roman"/>
          <w:i/>
          <w:color w:val="000000"/>
          <w:sz w:val="28"/>
          <w:szCs w:val="28"/>
        </w:rPr>
        <w:t>Таблица 2</w:t>
      </w:r>
      <w:r w:rsidR="00553885" w:rsidRPr="00383CB9">
        <w:rPr>
          <w:rFonts w:eastAsia="Times New Roman" w:cs="Times New Roman"/>
          <w:i/>
          <w:color w:val="000000"/>
          <w:sz w:val="28"/>
          <w:szCs w:val="28"/>
        </w:rPr>
        <w:t>-</w:t>
      </w:r>
      <w:r w:rsidRPr="00383CB9">
        <w:rPr>
          <w:rFonts w:eastAsia="Times New Roman" w:cs="Times New Roman"/>
          <w:i/>
          <w:color w:val="000000"/>
          <w:sz w:val="28"/>
          <w:szCs w:val="28"/>
        </w:rPr>
        <w:t>6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208"/>
        <w:gridCol w:w="2693"/>
      </w:tblGrid>
      <w:tr w:rsidR="00553885" w:rsidRPr="00383CB9" w14:paraId="6F63A6FF" w14:textId="77777777" w:rsidTr="00A63E1F">
        <w:trPr>
          <w:cantSplit/>
          <w:tblHeader/>
        </w:trPr>
        <w:tc>
          <w:tcPr>
            <w:tcW w:w="851" w:type="dxa"/>
            <w:shd w:val="clear" w:color="auto" w:fill="auto"/>
            <w:vAlign w:val="center"/>
          </w:tcPr>
          <w:p w14:paraId="15047958" w14:textId="77777777" w:rsidR="00A63E1F" w:rsidRPr="00383CB9" w:rsidRDefault="00553885" w:rsidP="00FC7CD5">
            <w:pPr>
              <w:pStyle w:val="a4"/>
              <w:widowControl w:val="0"/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BCFA8AC" w14:textId="67AFE5C8" w:rsidR="00553885" w:rsidRPr="00383CB9" w:rsidRDefault="00553885" w:rsidP="00FC7CD5">
            <w:pPr>
              <w:pStyle w:val="a4"/>
              <w:widowControl w:val="0"/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3C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3CB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588693CB" w14:textId="56AFD0E4" w:rsidR="00553885" w:rsidRPr="00383CB9" w:rsidRDefault="00553885" w:rsidP="00FC7CD5">
            <w:pPr>
              <w:pStyle w:val="a4"/>
              <w:widowControl w:val="0"/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УМК из федерального перечня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DE0AD43" w14:textId="13BF3BCF" w:rsidR="00553885" w:rsidRPr="00383CB9" w:rsidRDefault="00553885" w:rsidP="00FC7CD5">
            <w:pPr>
              <w:pStyle w:val="a4"/>
              <w:widowControl w:val="0"/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Примерный процент ОО, в </w:t>
            </w:r>
            <w:proofErr w:type="gramStart"/>
            <w:r w:rsidRPr="0038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которых</w:t>
            </w:r>
            <w:proofErr w:type="gramEnd"/>
            <w:r w:rsidRPr="0038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использовался данный УМК / другие пособия</w:t>
            </w:r>
          </w:p>
        </w:tc>
      </w:tr>
      <w:tr w:rsidR="00553885" w:rsidRPr="00383CB9" w14:paraId="339EE139" w14:textId="77777777" w:rsidTr="00A63E1F">
        <w:trPr>
          <w:cantSplit/>
        </w:trPr>
        <w:tc>
          <w:tcPr>
            <w:tcW w:w="851" w:type="dxa"/>
            <w:shd w:val="clear" w:color="auto" w:fill="auto"/>
          </w:tcPr>
          <w:p w14:paraId="5D0A85A9" w14:textId="77777777" w:rsidR="00553885" w:rsidRPr="00383CB9" w:rsidRDefault="00553885" w:rsidP="00FC7CD5">
            <w:pPr>
              <w:pStyle w:val="a4"/>
              <w:widowControl w:val="0"/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C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01" w:type="dxa"/>
            <w:gridSpan w:val="2"/>
            <w:shd w:val="clear" w:color="auto" w:fill="auto"/>
          </w:tcPr>
          <w:p w14:paraId="77B69C80" w14:textId="77777777" w:rsidR="00553885" w:rsidRPr="00383CB9" w:rsidRDefault="00553885" w:rsidP="00FC7CD5">
            <w:pPr>
              <w:pStyle w:val="a4"/>
              <w:widowControl w:val="0"/>
              <w:spacing w:after="0" w:line="240" w:lineRule="auto"/>
              <w:ind w:left="0"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CB9">
              <w:rPr>
                <w:rFonts w:ascii="Times New Roman" w:hAnsi="Times New Roman"/>
                <w:sz w:val="24"/>
                <w:szCs w:val="24"/>
              </w:rPr>
              <w:t>Учебники, реализуемые в практике обучения химии в Ленинградской области.</w:t>
            </w:r>
          </w:p>
        </w:tc>
      </w:tr>
      <w:tr w:rsidR="00553885" w:rsidRPr="00383CB9" w14:paraId="06CAD8E7" w14:textId="77777777" w:rsidTr="00A63E1F">
        <w:trPr>
          <w:cantSplit/>
        </w:trPr>
        <w:tc>
          <w:tcPr>
            <w:tcW w:w="851" w:type="dxa"/>
            <w:shd w:val="clear" w:color="auto" w:fill="auto"/>
          </w:tcPr>
          <w:p w14:paraId="713311F5" w14:textId="77777777" w:rsidR="00553885" w:rsidRPr="00383CB9" w:rsidRDefault="00553885" w:rsidP="00FC7CD5">
            <w:pPr>
              <w:pStyle w:val="a4"/>
              <w:widowControl w:val="0"/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CB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208" w:type="dxa"/>
            <w:shd w:val="clear" w:color="auto" w:fill="auto"/>
          </w:tcPr>
          <w:p w14:paraId="4F44E46E" w14:textId="3AE3BF31" w:rsidR="00553885" w:rsidRPr="00383CB9" w:rsidRDefault="00553885" w:rsidP="00FC7CD5">
            <w:pPr>
              <w:pStyle w:val="a4"/>
              <w:widowControl w:val="0"/>
              <w:spacing w:after="0" w:line="240" w:lineRule="auto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383CB9">
              <w:rPr>
                <w:rFonts w:ascii="Times New Roman" w:hAnsi="Times New Roman"/>
                <w:sz w:val="24"/>
                <w:szCs w:val="24"/>
              </w:rPr>
              <w:t>УМК под ред. Габриеляна О.С. Химия 8-11 (базовый уровень), 201</w:t>
            </w:r>
            <w:r w:rsidR="004608CD" w:rsidRPr="00383CB9">
              <w:rPr>
                <w:rFonts w:ascii="Times New Roman" w:hAnsi="Times New Roman"/>
                <w:sz w:val="24"/>
                <w:szCs w:val="24"/>
              </w:rPr>
              <w:t>8</w:t>
            </w:r>
            <w:r w:rsidRPr="00383CB9">
              <w:rPr>
                <w:rFonts w:ascii="Times New Roman" w:hAnsi="Times New Roman"/>
                <w:sz w:val="24"/>
                <w:szCs w:val="24"/>
              </w:rPr>
              <w:t>-20</w:t>
            </w:r>
            <w:r w:rsidR="004608CD" w:rsidRPr="00383CB9">
              <w:rPr>
                <w:rFonts w:ascii="Times New Roman" w:hAnsi="Times New Roman"/>
                <w:sz w:val="24"/>
                <w:szCs w:val="24"/>
              </w:rPr>
              <w:t>20</w:t>
            </w:r>
            <w:r w:rsidRPr="00383C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20FC36B1" w14:textId="77777777" w:rsidR="00553885" w:rsidRPr="00383CB9" w:rsidRDefault="00553885" w:rsidP="00FC7CD5">
            <w:pPr>
              <w:pStyle w:val="a4"/>
              <w:widowControl w:val="0"/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CB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553885" w:rsidRPr="00383CB9" w14:paraId="308C27B3" w14:textId="77777777" w:rsidTr="00A63E1F">
        <w:trPr>
          <w:cantSplit/>
        </w:trPr>
        <w:tc>
          <w:tcPr>
            <w:tcW w:w="851" w:type="dxa"/>
            <w:shd w:val="clear" w:color="auto" w:fill="auto"/>
          </w:tcPr>
          <w:p w14:paraId="2EEFDD07" w14:textId="77777777" w:rsidR="00553885" w:rsidRPr="00383CB9" w:rsidRDefault="00553885" w:rsidP="00FC7CD5">
            <w:pPr>
              <w:pStyle w:val="a4"/>
              <w:widowControl w:val="0"/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CB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208" w:type="dxa"/>
            <w:shd w:val="clear" w:color="auto" w:fill="auto"/>
          </w:tcPr>
          <w:p w14:paraId="42FF177B" w14:textId="5ACB147A" w:rsidR="00553885" w:rsidRPr="00383CB9" w:rsidRDefault="00553885" w:rsidP="00FC7CD5">
            <w:pPr>
              <w:pStyle w:val="a4"/>
              <w:widowControl w:val="0"/>
              <w:spacing w:after="0" w:line="240" w:lineRule="auto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383CB9">
              <w:rPr>
                <w:rFonts w:ascii="Times New Roman" w:hAnsi="Times New Roman"/>
                <w:sz w:val="24"/>
                <w:szCs w:val="24"/>
              </w:rPr>
              <w:t>УМК авторов Рудзитис Г.Е., Фельдман Ф.Г. Химия 8-11 (базовый уровень), 201</w:t>
            </w:r>
            <w:r w:rsidR="004608CD" w:rsidRPr="00383CB9">
              <w:rPr>
                <w:rFonts w:ascii="Times New Roman" w:hAnsi="Times New Roman"/>
                <w:sz w:val="24"/>
                <w:szCs w:val="24"/>
              </w:rPr>
              <w:t>8</w:t>
            </w:r>
            <w:r w:rsidRPr="00383CB9">
              <w:rPr>
                <w:rFonts w:ascii="Times New Roman" w:hAnsi="Times New Roman"/>
                <w:sz w:val="24"/>
                <w:szCs w:val="24"/>
              </w:rPr>
              <w:t>-20</w:t>
            </w:r>
            <w:r w:rsidR="004608CD" w:rsidRPr="00383CB9">
              <w:rPr>
                <w:rFonts w:ascii="Times New Roman" w:hAnsi="Times New Roman"/>
                <w:sz w:val="24"/>
                <w:szCs w:val="24"/>
              </w:rPr>
              <w:t>20</w:t>
            </w:r>
            <w:r w:rsidRPr="00383C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4F349D87" w14:textId="77777777" w:rsidR="00553885" w:rsidRPr="00383CB9" w:rsidRDefault="00553885" w:rsidP="00FC7CD5">
            <w:pPr>
              <w:pStyle w:val="a4"/>
              <w:widowControl w:val="0"/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CB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553885" w:rsidRPr="00383CB9" w14:paraId="644CD78B" w14:textId="77777777" w:rsidTr="00A63E1F">
        <w:trPr>
          <w:cantSplit/>
        </w:trPr>
        <w:tc>
          <w:tcPr>
            <w:tcW w:w="851" w:type="dxa"/>
            <w:shd w:val="clear" w:color="auto" w:fill="auto"/>
          </w:tcPr>
          <w:p w14:paraId="0BDBC7D6" w14:textId="77777777" w:rsidR="00553885" w:rsidRPr="00383CB9" w:rsidRDefault="00553885" w:rsidP="00FC7CD5">
            <w:pPr>
              <w:pStyle w:val="a4"/>
              <w:widowControl w:val="0"/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CB9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208" w:type="dxa"/>
            <w:shd w:val="clear" w:color="auto" w:fill="auto"/>
          </w:tcPr>
          <w:p w14:paraId="098E0D00" w14:textId="77D26CB1" w:rsidR="00553885" w:rsidRPr="00383CB9" w:rsidRDefault="00553885" w:rsidP="00FC7CD5">
            <w:pPr>
              <w:pStyle w:val="a4"/>
              <w:widowControl w:val="0"/>
              <w:spacing w:after="0" w:line="240" w:lineRule="auto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383CB9">
              <w:rPr>
                <w:rFonts w:ascii="Times New Roman" w:hAnsi="Times New Roman"/>
                <w:sz w:val="24"/>
                <w:szCs w:val="24"/>
              </w:rPr>
              <w:t>УМК под ред. Кузнецовой Н.Е. Химия 8-11 (базовый уровень), 201</w:t>
            </w:r>
            <w:r w:rsidR="004608CD" w:rsidRPr="00383CB9">
              <w:rPr>
                <w:rFonts w:ascii="Times New Roman" w:hAnsi="Times New Roman"/>
                <w:sz w:val="24"/>
                <w:szCs w:val="24"/>
              </w:rPr>
              <w:t>8</w:t>
            </w:r>
            <w:r w:rsidRPr="00383CB9">
              <w:rPr>
                <w:rFonts w:ascii="Times New Roman" w:hAnsi="Times New Roman"/>
                <w:sz w:val="24"/>
                <w:szCs w:val="24"/>
              </w:rPr>
              <w:t>-20</w:t>
            </w:r>
            <w:r w:rsidR="004608CD" w:rsidRPr="00383CB9">
              <w:rPr>
                <w:rFonts w:ascii="Times New Roman" w:hAnsi="Times New Roman"/>
                <w:sz w:val="24"/>
                <w:szCs w:val="24"/>
              </w:rPr>
              <w:t>20</w:t>
            </w:r>
            <w:r w:rsidRPr="00383C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29956B94" w14:textId="77777777" w:rsidR="00553885" w:rsidRPr="00383CB9" w:rsidRDefault="00553885" w:rsidP="00FC7CD5">
            <w:pPr>
              <w:pStyle w:val="a4"/>
              <w:widowControl w:val="0"/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CB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53885" w:rsidRPr="00383CB9" w14:paraId="1EACDBE0" w14:textId="77777777" w:rsidTr="00A63E1F">
        <w:trPr>
          <w:cantSplit/>
        </w:trPr>
        <w:tc>
          <w:tcPr>
            <w:tcW w:w="851" w:type="dxa"/>
            <w:shd w:val="clear" w:color="auto" w:fill="auto"/>
          </w:tcPr>
          <w:p w14:paraId="72F5D3F9" w14:textId="77777777" w:rsidR="00553885" w:rsidRPr="00383CB9" w:rsidRDefault="00553885" w:rsidP="00FC7CD5">
            <w:pPr>
              <w:pStyle w:val="a4"/>
              <w:widowControl w:val="0"/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C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01" w:type="dxa"/>
            <w:gridSpan w:val="2"/>
            <w:shd w:val="clear" w:color="auto" w:fill="auto"/>
          </w:tcPr>
          <w:p w14:paraId="5BD1E78C" w14:textId="77777777" w:rsidR="00553885" w:rsidRPr="00383CB9" w:rsidRDefault="00553885" w:rsidP="00FC7CD5">
            <w:pPr>
              <w:pStyle w:val="a4"/>
              <w:widowControl w:val="0"/>
              <w:spacing w:after="0" w:line="240" w:lineRule="auto"/>
              <w:ind w:left="0"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CB9">
              <w:rPr>
                <w:rFonts w:ascii="Times New Roman" w:hAnsi="Times New Roman"/>
                <w:sz w:val="24"/>
                <w:szCs w:val="24"/>
              </w:rPr>
              <w:t>Пособия, задачники и другие учебные издания в составе УМК, используемые в практике обучения химии в Ленинградской области.</w:t>
            </w:r>
          </w:p>
        </w:tc>
      </w:tr>
      <w:tr w:rsidR="00553885" w:rsidRPr="00383CB9" w14:paraId="009A2795" w14:textId="77777777" w:rsidTr="00A63E1F">
        <w:trPr>
          <w:cantSplit/>
        </w:trPr>
        <w:tc>
          <w:tcPr>
            <w:tcW w:w="851" w:type="dxa"/>
            <w:shd w:val="clear" w:color="auto" w:fill="auto"/>
          </w:tcPr>
          <w:p w14:paraId="687BD712" w14:textId="77777777" w:rsidR="00553885" w:rsidRPr="00383CB9" w:rsidRDefault="00553885" w:rsidP="00FC7CD5">
            <w:pPr>
              <w:pStyle w:val="a4"/>
              <w:widowControl w:val="0"/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CB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208" w:type="dxa"/>
            <w:shd w:val="clear" w:color="auto" w:fill="auto"/>
          </w:tcPr>
          <w:p w14:paraId="71F6BE4E" w14:textId="6A997E9A" w:rsidR="00553885" w:rsidRPr="00383CB9" w:rsidRDefault="00553885" w:rsidP="00FC7CD5">
            <w:pPr>
              <w:pStyle w:val="a4"/>
              <w:widowControl w:val="0"/>
              <w:spacing w:after="0" w:line="240" w:lineRule="auto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383CB9">
              <w:rPr>
                <w:rFonts w:ascii="Times New Roman" w:hAnsi="Times New Roman"/>
                <w:sz w:val="24"/>
                <w:szCs w:val="24"/>
              </w:rPr>
              <w:t>Кузнецова Н.Е., Лёвкин А.Н. Задачники по химии для 8-11 классов, 201</w:t>
            </w:r>
            <w:r w:rsidR="004608CD" w:rsidRPr="00383CB9">
              <w:rPr>
                <w:rFonts w:ascii="Times New Roman" w:hAnsi="Times New Roman"/>
                <w:sz w:val="24"/>
                <w:szCs w:val="24"/>
              </w:rPr>
              <w:t>7</w:t>
            </w:r>
            <w:r w:rsidRPr="00383CB9">
              <w:rPr>
                <w:rFonts w:ascii="Times New Roman" w:hAnsi="Times New Roman"/>
                <w:sz w:val="24"/>
                <w:szCs w:val="24"/>
              </w:rPr>
              <w:t>-201</w:t>
            </w:r>
            <w:r w:rsidR="004608CD" w:rsidRPr="00383CB9">
              <w:rPr>
                <w:rFonts w:ascii="Times New Roman" w:hAnsi="Times New Roman"/>
                <w:sz w:val="24"/>
                <w:szCs w:val="24"/>
              </w:rPr>
              <w:t>8</w:t>
            </w:r>
            <w:r w:rsidR="00BC12A4" w:rsidRPr="00383CB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BC12A4" w:rsidRPr="00383CB9">
              <w:rPr>
                <w:rFonts w:ascii="Times New Roman" w:hAnsi="Times New Roman"/>
                <w:i/>
                <w:iCs/>
                <w:sz w:val="24"/>
                <w:szCs w:val="24"/>
              </w:rPr>
              <w:t>другие</w:t>
            </w:r>
            <w:r w:rsidR="00BC12A4" w:rsidRPr="00383C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21EF9E57" w14:textId="77777777" w:rsidR="00553885" w:rsidRPr="00383CB9" w:rsidRDefault="00553885" w:rsidP="00FC7CD5">
            <w:pPr>
              <w:pStyle w:val="a4"/>
              <w:widowControl w:val="0"/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CB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</w:tbl>
    <w:p w14:paraId="34BC6685" w14:textId="77777777" w:rsidR="003A4AD2" w:rsidRDefault="003A4AD2" w:rsidP="003A4AD2">
      <w:pPr>
        <w:pStyle w:val="a4"/>
        <w:widowControl w:val="0"/>
        <w:spacing w:after="0"/>
        <w:ind w:leftChars="0" w:left="0" w:firstLineChars="217" w:firstLine="608"/>
        <w:jc w:val="both"/>
        <w:rPr>
          <w:rFonts w:ascii="Times New Roman" w:hAnsi="Times New Roman"/>
          <w:sz w:val="28"/>
          <w:szCs w:val="28"/>
        </w:rPr>
      </w:pPr>
    </w:p>
    <w:p w14:paraId="1BF2B807" w14:textId="063B4010" w:rsidR="00553885" w:rsidRPr="003A4AD2" w:rsidRDefault="00553885" w:rsidP="003A4AD2">
      <w:pPr>
        <w:pStyle w:val="a4"/>
        <w:widowControl w:val="0"/>
        <w:spacing w:after="0"/>
        <w:ind w:leftChars="0" w:left="0" w:firstLineChars="217" w:firstLine="608"/>
        <w:jc w:val="both"/>
        <w:rPr>
          <w:rFonts w:ascii="Times New Roman" w:hAnsi="Times New Roman"/>
          <w:sz w:val="28"/>
          <w:szCs w:val="28"/>
        </w:rPr>
      </w:pPr>
      <w:r w:rsidRPr="003A4AD2">
        <w:rPr>
          <w:rFonts w:ascii="Times New Roman" w:hAnsi="Times New Roman"/>
          <w:sz w:val="28"/>
          <w:szCs w:val="28"/>
        </w:rPr>
        <w:t xml:space="preserve">Корректировка УМК, </w:t>
      </w:r>
      <w:proofErr w:type="gramStart"/>
      <w:r w:rsidRPr="003A4AD2">
        <w:rPr>
          <w:rFonts w:ascii="Times New Roman" w:hAnsi="Times New Roman"/>
          <w:sz w:val="28"/>
          <w:szCs w:val="28"/>
        </w:rPr>
        <w:t>применяемых</w:t>
      </w:r>
      <w:proofErr w:type="gramEnd"/>
      <w:r w:rsidRPr="003A4AD2">
        <w:rPr>
          <w:rFonts w:ascii="Times New Roman" w:hAnsi="Times New Roman"/>
          <w:sz w:val="28"/>
          <w:szCs w:val="28"/>
        </w:rPr>
        <w:t xml:space="preserve"> в практике обучения химии</w:t>
      </w:r>
      <w:r w:rsidR="009A219B" w:rsidRPr="003A4AD2">
        <w:rPr>
          <w:rFonts w:ascii="Times New Roman" w:hAnsi="Times New Roman"/>
          <w:sz w:val="28"/>
          <w:szCs w:val="28"/>
        </w:rPr>
        <w:t>,</w:t>
      </w:r>
      <w:r w:rsidRPr="003A4AD2">
        <w:rPr>
          <w:rFonts w:ascii="Times New Roman" w:hAnsi="Times New Roman"/>
          <w:sz w:val="28"/>
          <w:szCs w:val="28"/>
        </w:rPr>
        <w:t xml:space="preserve"> в 202</w:t>
      </w:r>
      <w:r w:rsidR="00A63E1F" w:rsidRPr="003A4AD2">
        <w:rPr>
          <w:rFonts w:ascii="Times New Roman" w:hAnsi="Times New Roman"/>
          <w:sz w:val="28"/>
          <w:szCs w:val="28"/>
        </w:rPr>
        <w:t>1</w:t>
      </w:r>
      <w:r w:rsidRPr="003A4AD2">
        <w:rPr>
          <w:rFonts w:ascii="Times New Roman" w:hAnsi="Times New Roman"/>
          <w:sz w:val="28"/>
          <w:szCs w:val="28"/>
        </w:rPr>
        <w:t>-202</w:t>
      </w:r>
      <w:r w:rsidR="00A63E1F" w:rsidRPr="003A4AD2">
        <w:rPr>
          <w:rFonts w:ascii="Times New Roman" w:hAnsi="Times New Roman"/>
          <w:sz w:val="28"/>
          <w:szCs w:val="28"/>
        </w:rPr>
        <w:t>2</w:t>
      </w:r>
      <w:r w:rsidRPr="003A4AD2">
        <w:rPr>
          <w:rFonts w:ascii="Times New Roman" w:hAnsi="Times New Roman"/>
          <w:sz w:val="28"/>
          <w:szCs w:val="28"/>
        </w:rPr>
        <w:t xml:space="preserve"> учебном году не запланирована.</w:t>
      </w:r>
    </w:p>
    <w:p w14:paraId="0000014B" w14:textId="77777777" w:rsidR="00A10C8A" w:rsidRPr="00383CB9" w:rsidRDefault="00D80829" w:rsidP="009009E8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00" w:line="240" w:lineRule="auto"/>
        <w:ind w:left="1" w:hanging="3"/>
        <w:rPr>
          <w:rFonts w:eastAsia="Times New Roman" w:cs="Times New Roman"/>
          <w:b/>
          <w:color w:val="000000"/>
          <w:sz w:val="28"/>
          <w:szCs w:val="28"/>
        </w:rPr>
      </w:pPr>
      <w:r w:rsidRPr="00383CB9">
        <w:rPr>
          <w:rFonts w:eastAsia="Times New Roman" w:cs="Times New Roman"/>
          <w:b/>
          <w:color w:val="000000"/>
          <w:sz w:val="28"/>
          <w:szCs w:val="28"/>
        </w:rPr>
        <w:t xml:space="preserve">ВЫВОДЫ о характере изменения количества участников ЕГЭ по учебному предмету. </w:t>
      </w:r>
    </w:p>
    <w:p w14:paraId="34874AB7" w14:textId="4F9F80D9" w:rsidR="00DE56BC" w:rsidRPr="00383CB9" w:rsidRDefault="00AA798C" w:rsidP="006B26CA">
      <w:pPr>
        <w:widowControl w:val="0"/>
        <w:spacing w:line="269" w:lineRule="auto"/>
        <w:ind w:leftChars="0" w:left="-2" w:firstLineChars="0" w:firstLine="567"/>
        <w:jc w:val="both"/>
        <w:rPr>
          <w:sz w:val="28"/>
          <w:szCs w:val="28"/>
        </w:rPr>
      </w:pPr>
      <w:r w:rsidRPr="00383CB9">
        <w:rPr>
          <w:sz w:val="28"/>
          <w:szCs w:val="28"/>
        </w:rPr>
        <w:t xml:space="preserve">1. </w:t>
      </w:r>
      <w:r w:rsidR="00DE56BC" w:rsidRPr="00383CB9">
        <w:rPr>
          <w:sz w:val="28"/>
          <w:szCs w:val="28"/>
        </w:rPr>
        <w:t xml:space="preserve">В 2021 г. наблюдается рост числа участников ЕГЭ по химии как по отношению к соответствующему показателю 2020 г. (на 2,34%), так и 2019 г. (на 1,18%). Это может быть связано с интенсивным притоком населения </w:t>
      </w:r>
      <w:r w:rsidR="00554556" w:rsidRPr="00383CB9">
        <w:rPr>
          <w:sz w:val="28"/>
          <w:szCs w:val="28"/>
        </w:rPr>
        <w:t xml:space="preserve">в </w:t>
      </w:r>
      <w:r w:rsidR="0011259A" w:rsidRPr="00383CB9">
        <w:rPr>
          <w:sz w:val="28"/>
          <w:szCs w:val="28"/>
        </w:rPr>
        <w:t>Л</w:t>
      </w:r>
      <w:r w:rsidR="00554556" w:rsidRPr="00383CB9">
        <w:rPr>
          <w:sz w:val="28"/>
          <w:szCs w:val="28"/>
        </w:rPr>
        <w:t xml:space="preserve">енинградскую область </w:t>
      </w:r>
      <w:r w:rsidR="00DE56BC" w:rsidRPr="00383CB9">
        <w:rPr>
          <w:sz w:val="28"/>
          <w:szCs w:val="28"/>
        </w:rPr>
        <w:t>из других субъектов Российской Федерации, особенно в муниципалитеты, непосредственно граничащие с Санкт-Петербургом. Безусловным лидером в этом плане является Всеволожский район</w:t>
      </w:r>
      <w:r w:rsidRPr="00383CB9">
        <w:rPr>
          <w:sz w:val="28"/>
          <w:szCs w:val="28"/>
        </w:rPr>
        <w:t xml:space="preserve"> (г. Мурино, г. Кудрово, п. Бугры и др.), что </w:t>
      </w:r>
      <w:r w:rsidR="00380C16">
        <w:rPr>
          <w:sz w:val="28"/>
          <w:szCs w:val="28"/>
        </w:rPr>
        <w:t xml:space="preserve">дополнительно </w:t>
      </w:r>
      <w:r w:rsidRPr="00383CB9">
        <w:rPr>
          <w:sz w:val="28"/>
          <w:szCs w:val="28"/>
        </w:rPr>
        <w:t>подтверждается данными о числе участников ЕГЭ по химии по АТЕ региона.</w:t>
      </w:r>
    </w:p>
    <w:p w14:paraId="44CB1E54" w14:textId="0697ECC6" w:rsidR="00554556" w:rsidRPr="00383CB9" w:rsidRDefault="00554556" w:rsidP="006B26CA">
      <w:pPr>
        <w:widowControl w:val="0"/>
        <w:spacing w:line="269" w:lineRule="auto"/>
        <w:ind w:leftChars="0" w:left="-2" w:firstLineChars="0" w:firstLine="567"/>
        <w:jc w:val="both"/>
        <w:rPr>
          <w:sz w:val="28"/>
          <w:szCs w:val="28"/>
        </w:rPr>
      </w:pPr>
      <w:r w:rsidRPr="00383CB9">
        <w:rPr>
          <w:sz w:val="28"/>
          <w:szCs w:val="28"/>
        </w:rPr>
        <w:t>2. За анализируемый период (2019-2021 гг.) отмечается постепенное увеличение доли девушек</w:t>
      </w:r>
      <w:r w:rsidR="0046515E">
        <w:rPr>
          <w:sz w:val="28"/>
          <w:szCs w:val="28"/>
        </w:rPr>
        <w:t xml:space="preserve"> (за три года на 2,56%)</w:t>
      </w:r>
      <w:r w:rsidRPr="00383CB9">
        <w:rPr>
          <w:sz w:val="28"/>
          <w:szCs w:val="28"/>
        </w:rPr>
        <w:t xml:space="preserve"> и соответствующее уменьшение доли юношей среди участников ЕГЭ по химии. </w:t>
      </w:r>
      <w:r w:rsidR="0037407A" w:rsidRPr="00383CB9">
        <w:rPr>
          <w:sz w:val="28"/>
          <w:szCs w:val="28"/>
        </w:rPr>
        <w:t>Это подтверждается и соотношением числа девушек и юношей, участвовавших в ЕГЭ, по отношению друг к другу в 2019 – 2020 – 2021 гг</w:t>
      </w:r>
      <w:r w:rsidR="0011259A" w:rsidRPr="00383CB9">
        <w:rPr>
          <w:sz w:val="28"/>
          <w:szCs w:val="28"/>
        </w:rPr>
        <w:t>.</w:t>
      </w:r>
      <w:r w:rsidR="0037407A" w:rsidRPr="00383CB9">
        <w:rPr>
          <w:sz w:val="28"/>
          <w:szCs w:val="28"/>
        </w:rPr>
        <w:t>: 2,2:1,0 – 2,43:1,0 – 2,49:1,0 соответственно.</w:t>
      </w:r>
    </w:p>
    <w:p w14:paraId="3B39BBD5" w14:textId="0F5399E5" w:rsidR="00AA798C" w:rsidRPr="00383CB9" w:rsidRDefault="00E41818" w:rsidP="006B26CA">
      <w:pPr>
        <w:widowControl w:val="0"/>
        <w:spacing w:line="269" w:lineRule="auto"/>
        <w:ind w:leftChars="0" w:left="-2" w:firstLineChars="0" w:firstLine="567"/>
        <w:jc w:val="both"/>
        <w:rPr>
          <w:sz w:val="28"/>
          <w:szCs w:val="28"/>
        </w:rPr>
      </w:pPr>
      <w:r w:rsidRPr="00383CB9">
        <w:rPr>
          <w:sz w:val="28"/>
          <w:szCs w:val="28"/>
        </w:rPr>
        <w:t xml:space="preserve">3. На протяжении всего анализируемого периода (2019-2021 гг.) подавляющее </w:t>
      </w:r>
      <w:proofErr w:type="gramStart"/>
      <w:r w:rsidRPr="00383CB9">
        <w:rPr>
          <w:sz w:val="28"/>
          <w:szCs w:val="28"/>
        </w:rPr>
        <w:t>большинство участников ЕГЭ по химии приходится на</w:t>
      </w:r>
      <w:proofErr w:type="gramEnd"/>
      <w:r w:rsidRPr="00383CB9">
        <w:rPr>
          <w:sz w:val="28"/>
          <w:szCs w:val="28"/>
        </w:rPr>
        <w:t xml:space="preserve"> выпускников текущего года, обучавшихся по программам среднего общего образования (среднее значение</w:t>
      </w:r>
      <w:r w:rsidR="0046515E">
        <w:rPr>
          <w:sz w:val="28"/>
          <w:szCs w:val="28"/>
        </w:rPr>
        <w:t xml:space="preserve"> за три года</w:t>
      </w:r>
      <w:r w:rsidRPr="00383CB9">
        <w:rPr>
          <w:sz w:val="28"/>
          <w:szCs w:val="28"/>
        </w:rPr>
        <w:t xml:space="preserve">: 91,55%). </w:t>
      </w:r>
      <w:r w:rsidR="008761A5">
        <w:rPr>
          <w:sz w:val="28"/>
          <w:szCs w:val="28"/>
        </w:rPr>
        <w:t xml:space="preserve">Мы </w:t>
      </w:r>
      <w:r w:rsidRPr="00383CB9">
        <w:rPr>
          <w:sz w:val="28"/>
          <w:szCs w:val="28"/>
        </w:rPr>
        <w:t>связ</w:t>
      </w:r>
      <w:r w:rsidR="008761A5">
        <w:rPr>
          <w:sz w:val="28"/>
          <w:szCs w:val="28"/>
        </w:rPr>
        <w:t>ываем это</w:t>
      </w:r>
      <w:r w:rsidRPr="00383CB9">
        <w:rPr>
          <w:sz w:val="28"/>
          <w:szCs w:val="28"/>
        </w:rPr>
        <w:t xml:space="preserve"> с тем, что именно </w:t>
      </w:r>
      <w:r w:rsidR="009D1C94">
        <w:rPr>
          <w:sz w:val="28"/>
          <w:szCs w:val="28"/>
        </w:rPr>
        <w:t>эта группа участников</w:t>
      </w:r>
      <w:r w:rsidRPr="00383CB9">
        <w:rPr>
          <w:sz w:val="28"/>
          <w:szCs w:val="28"/>
        </w:rPr>
        <w:t xml:space="preserve"> </w:t>
      </w:r>
      <w:r w:rsidR="0046515E">
        <w:rPr>
          <w:sz w:val="28"/>
          <w:szCs w:val="28"/>
        </w:rPr>
        <w:t xml:space="preserve">экзамена </w:t>
      </w:r>
      <w:r w:rsidRPr="00383CB9">
        <w:rPr>
          <w:sz w:val="28"/>
          <w:szCs w:val="28"/>
        </w:rPr>
        <w:t>наиболее ориентирован</w:t>
      </w:r>
      <w:r w:rsidR="009D1C94">
        <w:rPr>
          <w:sz w:val="28"/>
          <w:szCs w:val="28"/>
        </w:rPr>
        <w:t>а</w:t>
      </w:r>
      <w:r w:rsidRPr="00383CB9">
        <w:rPr>
          <w:sz w:val="28"/>
          <w:szCs w:val="28"/>
        </w:rPr>
        <w:t xml:space="preserve"> на продолжение своего образования в высших учебных заведениях. Вторая по численности группа участников экзамена представлена </w:t>
      </w:r>
      <w:r w:rsidRPr="00383CB9">
        <w:rPr>
          <w:sz w:val="28"/>
          <w:szCs w:val="28"/>
        </w:rPr>
        <w:lastRenderedPageBreak/>
        <w:t>выпускниками прошлых лет (среднее значение</w:t>
      </w:r>
      <w:r w:rsidR="0046515E">
        <w:rPr>
          <w:sz w:val="28"/>
          <w:szCs w:val="28"/>
        </w:rPr>
        <w:t xml:space="preserve"> за три года</w:t>
      </w:r>
      <w:r w:rsidRPr="00383CB9">
        <w:rPr>
          <w:sz w:val="28"/>
          <w:szCs w:val="28"/>
        </w:rPr>
        <w:t>: 7,34%).</w:t>
      </w:r>
    </w:p>
    <w:p w14:paraId="737A2D0A" w14:textId="1718BABC" w:rsidR="00092DD7" w:rsidRPr="00383CB9" w:rsidRDefault="00957333" w:rsidP="006B26CA">
      <w:pPr>
        <w:widowControl w:val="0"/>
        <w:spacing w:line="269" w:lineRule="auto"/>
        <w:ind w:leftChars="0" w:left="-2" w:firstLineChars="0" w:firstLine="567"/>
        <w:jc w:val="both"/>
        <w:rPr>
          <w:sz w:val="28"/>
          <w:szCs w:val="28"/>
        </w:rPr>
      </w:pPr>
      <w:r w:rsidRPr="00383CB9">
        <w:rPr>
          <w:sz w:val="28"/>
          <w:szCs w:val="28"/>
        </w:rPr>
        <w:t>4. В течение всего анализируемого периода</w:t>
      </w:r>
      <w:r w:rsidR="009A219B" w:rsidRPr="00383CB9">
        <w:rPr>
          <w:sz w:val="28"/>
          <w:szCs w:val="28"/>
        </w:rPr>
        <w:t xml:space="preserve"> (2019-2021 гг.)</w:t>
      </w:r>
      <w:r w:rsidRPr="00383CB9">
        <w:rPr>
          <w:sz w:val="28"/>
          <w:szCs w:val="28"/>
        </w:rPr>
        <w:t xml:space="preserve"> отмечается сохранение доминирующей доли выпускников средних общеобразовательных школ среди участников ЕГЭ по химии (среднее значение</w:t>
      </w:r>
      <w:r w:rsidR="0046515E">
        <w:rPr>
          <w:sz w:val="28"/>
          <w:szCs w:val="28"/>
        </w:rPr>
        <w:t xml:space="preserve"> за три года</w:t>
      </w:r>
      <w:r w:rsidRPr="00383CB9">
        <w:rPr>
          <w:sz w:val="28"/>
          <w:szCs w:val="28"/>
        </w:rPr>
        <w:t xml:space="preserve">: 75,71%). Тем не </w:t>
      </w:r>
      <w:proofErr w:type="gramStart"/>
      <w:r w:rsidRPr="00383CB9">
        <w:rPr>
          <w:sz w:val="28"/>
          <w:szCs w:val="28"/>
        </w:rPr>
        <w:t>менее</w:t>
      </w:r>
      <w:proofErr w:type="gramEnd"/>
      <w:r w:rsidRPr="00383CB9">
        <w:rPr>
          <w:sz w:val="28"/>
          <w:szCs w:val="28"/>
        </w:rPr>
        <w:t xml:space="preserve"> наблюдается постепенный рост доли участников экзамена из школ с углублённым изучением отдельных предметов. Так, доля выпускников школ с углублённым изучением отдельных предметов выше доли выпускников лицеев и гимназий в 2020 г. на 0,18%, </w:t>
      </w:r>
      <w:r w:rsidR="0011259A" w:rsidRPr="00383CB9">
        <w:rPr>
          <w:sz w:val="28"/>
          <w:szCs w:val="28"/>
        </w:rPr>
        <w:t>а</w:t>
      </w:r>
      <w:r w:rsidRPr="00383CB9">
        <w:rPr>
          <w:sz w:val="28"/>
          <w:szCs w:val="28"/>
        </w:rPr>
        <w:t xml:space="preserve"> в 2021 г. уже на 1,94%.</w:t>
      </w:r>
    </w:p>
    <w:p w14:paraId="36D8589C" w14:textId="53299F4F" w:rsidR="00092DD7" w:rsidRPr="00383CB9" w:rsidRDefault="00957333" w:rsidP="006B26CA">
      <w:pPr>
        <w:widowControl w:val="0"/>
        <w:spacing w:line="269" w:lineRule="auto"/>
        <w:ind w:leftChars="0" w:left="-2" w:firstLineChars="0" w:firstLine="567"/>
        <w:jc w:val="both"/>
        <w:rPr>
          <w:sz w:val="28"/>
          <w:szCs w:val="28"/>
        </w:rPr>
      </w:pPr>
      <w:r w:rsidRPr="00383CB9">
        <w:rPr>
          <w:sz w:val="28"/>
          <w:szCs w:val="28"/>
        </w:rPr>
        <w:t xml:space="preserve">Подобную динамику мы связываем </w:t>
      </w:r>
      <w:r w:rsidR="00092DD7" w:rsidRPr="00383CB9">
        <w:rPr>
          <w:sz w:val="28"/>
          <w:szCs w:val="28"/>
        </w:rPr>
        <w:t>с тем, что в школах с углублённым изучением отдельных предметов чаще</w:t>
      </w:r>
      <w:r w:rsidR="00BE0F73">
        <w:rPr>
          <w:sz w:val="28"/>
          <w:szCs w:val="28"/>
        </w:rPr>
        <w:t>,</w:t>
      </w:r>
      <w:r w:rsidR="00092DD7" w:rsidRPr="00383CB9">
        <w:rPr>
          <w:sz w:val="28"/>
          <w:szCs w:val="28"/>
        </w:rPr>
        <w:t xml:space="preserve"> чем в других типах общеобразовательных организаций региона</w:t>
      </w:r>
      <w:r w:rsidR="00BE0F73">
        <w:rPr>
          <w:sz w:val="28"/>
          <w:szCs w:val="28"/>
        </w:rPr>
        <w:t>,</w:t>
      </w:r>
      <w:r w:rsidR="00092DD7" w:rsidRPr="00383CB9">
        <w:rPr>
          <w:sz w:val="28"/>
          <w:szCs w:val="28"/>
        </w:rPr>
        <w:t xml:space="preserve"> организуется углублённое обучение химии в профильных группах обучающихся, а не в специализированных классах. Тем самым создаются </w:t>
      </w:r>
      <w:proofErr w:type="gramStart"/>
      <w:r w:rsidR="00092DD7" w:rsidRPr="00383CB9">
        <w:rPr>
          <w:sz w:val="28"/>
          <w:szCs w:val="28"/>
        </w:rPr>
        <w:t>более оптимальные</w:t>
      </w:r>
      <w:proofErr w:type="gramEnd"/>
      <w:r w:rsidR="00092DD7" w:rsidRPr="00383CB9">
        <w:rPr>
          <w:sz w:val="28"/>
          <w:szCs w:val="28"/>
        </w:rPr>
        <w:t xml:space="preserve"> условия для </w:t>
      </w:r>
      <w:r w:rsidR="00FA6A18">
        <w:rPr>
          <w:sz w:val="28"/>
          <w:szCs w:val="28"/>
        </w:rPr>
        <w:t xml:space="preserve">индивидуализации </w:t>
      </w:r>
      <w:r w:rsidR="00401E14" w:rsidRPr="00383CB9">
        <w:rPr>
          <w:sz w:val="28"/>
          <w:szCs w:val="28"/>
        </w:rPr>
        <w:t xml:space="preserve">обучения химии и </w:t>
      </w:r>
      <w:r w:rsidR="00092DD7" w:rsidRPr="00383CB9">
        <w:rPr>
          <w:sz w:val="28"/>
          <w:szCs w:val="28"/>
        </w:rPr>
        <w:t xml:space="preserve">подготовки обучающихся </w:t>
      </w:r>
      <w:r w:rsidR="009859F9" w:rsidRPr="00383CB9">
        <w:rPr>
          <w:sz w:val="28"/>
          <w:szCs w:val="28"/>
        </w:rPr>
        <w:t>к</w:t>
      </w:r>
      <w:r w:rsidR="00092DD7" w:rsidRPr="00383CB9">
        <w:rPr>
          <w:sz w:val="28"/>
          <w:szCs w:val="28"/>
        </w:rPr>
        <w:t xml:space="preserve"> ЕГЭ по </w:t>
      </w:r>
      <w:r w:rsidR="0046515E">
        <w:rPr>
          <w:sz w:val="28"/>
          <w:szCs w:val="28"/>
        </w:rPr>
        <w:t>данному предмету</w:t>
      </w:r>
      <w:r w:rsidR="000D3F36">
        <w:rPr>
          <w:sz w:val="28"/>
          <w:szCs w:val="28"/>
        </w:rPr>
        <w:t>. Это</w:t>
      </w:r>
      <w:r w:rsidR="00491013" w:rsidRPr="00383CB9">
        <w:rPr>
          <w:sz w:val="28"/>
          <w:szCs w:val="28"/>
        </w:rPr>
        <w:t xml:space="preserve"> может быть </w:t>
      </w:r>
      <w:r w:rsidR="004347F7">
        <w:rPr>
          <w:sz w:val="28"/>
          <w:szCs w:val="28"/>
        </w:rPr>
        <w:t xml:space="preserve">одной из причин </w:t>
      </w:r>
      <w:r w:rsidR="00491013" w:rsidRPr="00383CB9">
        <w:rPr>
          <w:sz w:val="28"/>
          <w:szCs w:val="28"/>
        </w:rPr>
        <w:t>роста числа школьников, желающих сдавать данный экзамен.</w:t>
      </w:r>
    </w:p>
    <w:p w14:paraId="37A67B59" w14:textId="697FCD79" w:rsidR="00C43963" w:rsidRDefault="009617C1" w:rsidP="006B26CA">
      <w:pPr>
        <w:widowControl w:val="0"/>
        <w:spacing w:line="269" w:lineRule="auto"/>
        <w:ind w:leftChars="0" w:left="-2" w:firstLineChars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Согласно данным о числе участников экзамена по АТЕ в 2021</w:t>
      </w:r>
      <w:r w:rsidR="003A4A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г., а также средних значений этого показателя за 2019-2021 гг., наибольшее число участников ЕГЭ по химии за весь анализируемый период приходится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Всеволожский</w:t>
      </w:r>
      <w:proofErr w:type="gramEnd"/>
      <w:r>
        <w:rPr>
          <w:sz w:val="28"/>
          <w:szCs w:val="28"/>
        </w:rPr>
        <w:t>, Волховский, Выборгский, Гатчинский, Киришский и Тосненский район</w:t>
      </w:r>
      <w:r w:rsidR="00FA6A18">
        <w:rPr>
          <w:sz w:val="28"/>
          <w:szCs w:val="28"/>
        </w:rPr>
        <w:t>ы</w:t>
      </w:r>
      <w:r>
        <w:rPr>
          <w:sz w:val="28"/>
          <w:szCs w:val="28"/>
        </w:rPr>
        <w:t>, а также на Сосновоборский городской округ. При этом лидером по числу участников экзамена является Всеволожский район: в 2020 г. он был признан самым крупным районом не только в Ленинградской области, но и в Российской Федерации.</w:t>
      </w:r>
    </w:p>
    <w:p w14:paraId="74057DC2" w14:textId="16350DF7" w:rsidR="009617C1" w:rsidRDefault="00C43963" w:rsidP="006B26CA">
      <w:pPr>
        <w:widowControl w:val="0"/>
        <w:spacing w:line="269" w:lineRule="auto"/>
        <w:ind w:leftChars="0" w:left="-2" w:firstLineChars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Следует также отметить, что в числе районов</w:t>
      </w:r>
      <w:r w:rsidR="008761A5">
        <w:rPr>
          <w:sz w:val="28"/>
          <w:szCs w:val="28"/>
        </w:rPr>
        <w:t xml:space="preserve">-лидеров по </w:t>
      </w:r>
      <w:r>
        <w:rPr>
          <w:sz w:val="28"/>
          <w:szCs w:val="28"/>
        </w:rPr>
        <w:t>числ</w:t>
      </w:r>
      <w:r w:rsidR="008761A5">
        <w:rPr>
          <w:sz w:val="28"/>
          <w:szCs w:val="28"/>
        </w:rPr>
        <w:t>у</w:t>
      </w:r>
      <w:r>
        <w:rPr>
          <w:sz w:val="28"/>
          <w:szCs w:val="28"/>
        </w:rPr>
        <w:t xml:space="preserve"> участников ЕГЭ по химии муниципалитеты, наиболее близко ра</w:t>
      </w:r>
      <w:r w:rsidR="00F93586">
        <w:rPr>
          <w:sz w:val="28"/>
          <w:szCs w:val="28"/>
        </w:rPr>
        <w:t>сположенные к Санкт-Петербургу</w:t>
      </w:r>
      <w:r w:rsidR="00324D64">
        <w:rPr>
          <w:sz w:val="28"/>
          <w:szCs w:val="28"/>
        </w:rPr>
        <w:t xml:space="preserve"> – </w:t>
      </w:r>
      <w:r w:rsidR="00F93586">
        <w:rPr>
          <w:sz w:val="28"/>
          <w:szCs w:val="28"/>
        </w:rPr>
        <w:t>э</w:t>
      </w:r>
      <w:r>
        <w:rPr>
          <w:sz w:val="28"/>
          <w:szCs w:val="28"/>
        </w:rPr>
        <w:t>то Всеволожский, Гатчинский и Тосненский районы.</w:t>
      </w:r>
      <w:r w:rsidR="00F93586">
        <w:rPr>
          <w:sz w:val="28"/>
          <w:szCs w:val="28"/>
        </w:rPr>
        <w:t xml:space="preserve"> </w:t>
      </w:r>
      <w:r w:rsidR="00324D64">
        <w:rPr>
          <w:sz w:val="28"/>
          <w:szCs w:val="28"/>
        </w:rPr>
        <w:t xml:space="preserve">Кроме </w:t>
      </w:r>
      <w:r w:rsidR="00324D64" w:rsidRPr="00324D64">
        <w:rPr>
          <w:sz w:val="28"/>
          <w:szCs w:val="28"/>
        </w:rPr>
        <w:t>того</w:t>
      </w:r>
      <w:r w:rsidR="00324D64">
        <w:rPr>
          <w:sz w:val="28"/>
          <w:szCs w:val="28"/>
        </w:rPr>
        <w:t>,</w:t>
      </w:r>
      <w:r w:rsidR="00F93586" w:rsidRPr="00324D64">
        <w:rPr>
          <w:sz w:val="28"/>
          <w:szCs w:val="28"/>
        </w:rPr>
        <w:t xml:space="preserve"> можно утверждать, что наибольшее число участников ЕГЭ по химии приходится на наименее сельские муниципальные районы, где </w:t>
      </w:r>
      <w:proofErr w:type="gramStart"/>
      <w:r w:rsidR="00324D64" w:rsidRPr="00324D64">
        <w:rPr>
          <w:sz w:val="28"/>
          <w:szCs w:val="28"/>
        </w:rPr>
        <w:t>%-</w:t>
      </w:r>
      <w:proofErr w:type="gramEnd"/>
      <w:r w:rsidR="00324D64" w:rsidRPr="00324D64">
        <w:rPr>
          <w:sz w:val="28"/>
          <w:szCs w:val="28"/>
        </w:rPr>
        <w:t>т</w:t>
      </w:r>
      <w:r w:rsidR="00F93586" w:rsidRPr="00324D64">
        <w:rPr>
          <w:sz w:val="28"/>
          <w:szCs w:val="28"/>
        </w:rPr>
        <w:t xml:space="preserve"> общеобразовательных школ сельских поселений составляет 15-20%.</w:t>
      </w:r>
    </w:p>
    <w:p w14:paraId="10983260" w14:textId="405D3B20" w:rsidR="002D5111" w:rsidRDefault="00C43963" w:rsidP="006B26CA">
      <w:pPr>
        <w:widowControl w:val="0"/>
        <w:spacing w:line="269" w:lineRule="auto"/>
        <w:ind w:leftChars="0" w:left="-2" w:firstLineChars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FA6A18">
        <w:rPr>
          <w:sz w:val="28"/>
          <w:szCs w:val="28"/>
        </w:rPr>
        <w:t>Н</w:t>
      </w:r>
      <w:r>
        <w:rPr>
          <w:sz w:val="28"/>
          <w:szCs w:val="28"/>
        </w:rPr>
        <w:t xml:space="preserve">аименьшее число участников ЕГЭ по химии за весь анализируемый период </w:t>
      </w:r>
      <w:r w:rsidR="00FA6A18">
        <w:rPr>
          <w:sz w:val="28"/>
          <w:szCs w:val="28"/>
        </w:rPr>
        <w:t xml:space="preserve">(2019-2021 гг.) </w:t>
      </w:r>
      <w:r>
        <w:rPr>
          <w:sz w:val="28"/>
          <w:szCs w:val="28"/>
        </w:rPr>
        <w:t xml:space="preserve">приходится на Бокситогорский, Волосовский, </w:t>
      </w:r>
      <w:r w:rsidR="002D5111">
        <w:rPr>
          <w:sz w:val="28"/>
          <w:szCs w:val="28"/>
        </w:rPr>
        <w:t xml:space="preserve">Лодейнопольский, </w:t>
      </w:r>
      <w:r>
        <w:rPr>
          <w:sz w:val="28"/>
          <w:szCs w:val="28"/>
        </w:rPr>
        <w:t>Ломоносовский, Сланцевский, Подпорожский и Приозерский районы.</w:t>
      </w:r>
    </w:p>
    <w:p w14:paraId="158932E7" w14:textId="7C9628FF" w:rsidR="00C43963" w:rsidRDefault="002D5111" w:rsidP="006B26CA">
      <w:pPr>
        <w:widowControl w:val="0"/>
        <w:spacing w:line="269" w:lineRule="auto"/>
        <w:ind w:leftChars="0" w:left="-2" w:firstLineChars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заметить, </w:t>
      </w:r>
      <w:r w:rsidR="0046515E">
        <w:rPr>
          <w:sz w:val="28"/>
          <w:szCs w:val="28"/>
        </w:rPr>
        <w:t xml:space="preserve">что </w:t>
      </w:r>
      <w:r w:rsidR="00FA6A18">
        <w:rPr>
          <w:sz w:val="28"/>
          <w:szCs w:val="28"/>
        </w:rPr>
        <w:t xml:space="preserve">в этот перечень вошли </w:t>
      </w:r>
      <w:r w:rsidR="0046515E">
        <w:rPr>
          <w:sz w:val="28"/>
          <w:szCs w:val="28"/>
        </w:rPr>
        <w:t xml:space="preserve">районы из числа </w:t>
      </w:r>
      <w:r>
        <w:rPr>
          <w:sz w:val="28"/>
          <w:szCs w:val="28"/>
        </w:rPr>
        <w:t>наиболее удалённы</w:t>
      </w:r>
      <w:r w:rsidR="0046515E">
        <w:rPr>
          <w:sz w:val="28"/>
          <w:szCs w:val="28"/>
        </w:rPr>
        <w:t>х</w:t>
      </w:r>
      <w:r>
        <w:rPr>
          <w:sz w:val="28"/>
          <w:szCs w:val="28"/>
        </w:rPr>
        <w:t xml:space="preserve"> от Санкт-Петербурга район</w:t>
      </w:r>
      <w:r w:rsidR="0046515E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FA6A18">
        <w:rPr>
          <w:sz w:val="28"/>
          <w:szCs w:val="28"/>
        </w:rPr>
        <w:t xml:space="preserve">Ленинградской </w:t>
      </w:r>
      <w:r>
        <w:rPr>
          <w:sz w:val="28"/>
          <w:szCs w:val="28"/>
        </w:rPr>
        <w:t>области. Это Бокситогорский, Лодейнопольский, Подпорожский и Сланцевский районы.</w:t>
      </w:r>
      <w:r w:rsidR="00180930">
        <w:rPr>
          <w:sz w:val="28"/>
          <w:szCs w:val="28"/>
        </w:rPr>
        <w:t xml:space="preserve"> Несмотря на </w:t>
      </w:r>
      <w:r w:rsidR="00BC1796">
        <w:rPr>
          <w:sz w:val="28"/>
          <w:szCs w:val="28"/>
        </w:rPr>
        <w:t xml:space="preserve">это </w:t>
      </w:r>
      <w:r w:rsidR="00180930">
        <w:rPr>
          <w:sz w:val="28"/>
          <w:szCs w:val="28"/>
        </w:rPr>
        <w:t>Лодейнопольский и Сланцевский районы вошли в число муниципалитетов, участники которых продемонстрировали наиболее высокие результаты ЕГЭ по химии в 2021 г.</w:t>
      </w:r>
    </w:p>
    <w:p w14:paraId="5E3EB42F" w14:textId="4C9C485E" w:rsidR="00BC1796" w:rsidRDefault="002D5111" w:rsidP="006B26CA">
      <w:pPr>
        <w:widowControl w:val="0"/>
        <w:spacing w:line="269" w:lineRule="auto"/>
        <w:ind w:leftChars="0" w:left="-2" w:firstLineChars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859F9" w:rsidRPr="00383CB9">
        <w:rPr>
          <w:sz w:val="28"/>
          <w:szCs w:val="28"/>
        </w:rPr>
        <w:t xml:space="preserve">. Для </w:t>
      </w:r>
      <w:r w:rsidR="00BC1796">
        <w:rPr>
          <w:sz w:val="28"/>
          <w:szCs w:val="28"/>
        </w:rPr>
        <w:t xml:space="preserve">2-х </w:t>
      </w:r>
      <w:r w:rsidR="009859F9" w:rsidRPr="00383CB9">
        <w:rPr>
          <w:sz w:val="28"/>
          <w:szCs w:val="28"/>
        </w:rPr>
        <w:t>из 18-ти муниципальных образовани</w:t>
      </w:r>
      <w:r w:rsidR="00606EA1">
        <w:rPr>
          <w:sz w:val="28"/>
          <w:szCs w:val="28"/>
        </w:rPr>
        <w:t>й</w:t>
      </w:r>
      <w:r w:rsidR="009859F9" w:rsidRPr="00383CB9">
        <w:rPr>
          <w:sz w:val="28"/>
          <w:szCs w:val="28"/>
        </w:rPr>
        <w:t xml:space="preserve"> региона наблюдается рост числа участников ЕГЭ по химии на протяжении всего анализируемого периода (2019-2021 гг.): </w:t>
      </w:r>
      <w:r>
        <w:rPr>
          <w:sz w:val="28"/>
          <w:szCs w:val="28"/>
        </w:rPr>
        <w:t>Кингисеппского</w:t>
      </w:r>
      <w:r w:rsidR="00BC1796">
        <w:rPr>
          <w:sz w:val="28"/>
          <w:szCs w:val="28"/>
        </w:rPr>
        <w:t xml:space="preserve"> и </w:t>
      </w:r>
      <w:r w:rsidR="009859F9" w:rsidRPr="00383CB9">
        <w:rPr>
          <w:sz w:val="28"/>
          <w:szCs w:val="28"/>
        </w:rPr>
        <w:t>Ломоносовского</w:t>
      </w:r>
      <w:r>
        <w:rPr>
          <w:sz w:val="28"/>
          <w:szCs w:val="28"/>
        </w:rPr>
        <w:t xml:space="preserve"> </w:t>
      </w:r>
      <w:r w:rsidR="00BC1796">
        <w:rPr>
          <w:sz w:val="28"/>
          <w:szCs w:val="28"/>
        </w:rPr>
        <w:t>р</w:t>
      </w:r>
      <w:r w:rsidR="009859F9" w:rsidRPr="00383CB9">
        <w:rPr>
          <w:sz w:val="28"/>
          <w:szCs w:val="28"/>
        </w:rPr>
        <w:t xml:space="preserve">айонов. </w:t>
      </w:r>
      <w:r w:rsidR="00BC1796">
        <w:rPr>
          <w:sz w:val="28"/>
          <w:szCs w:val="28"/>
        </w:rPr>
        <w:t xml:space="preserve">Ещё для 4-х районов </w:t>
      </w:r>
      <w:r w:rsidR="00BC1796">
        <w:rPr>
          <w:sz w:val="28"/>
          <w:szCs w:val="28"/>
        </w:rPr>
        <w:lastRenderedPageBreak/>
        <w:t xml:space="preserve">наблюдается рост числа участников экзамена по отношению к значению этого показателя в 2019 и в 2020 гг.: </w:t>
      </w:r>
      <w:r w:rsidR="00BC1796" w:rsidRPr="00383CB9">
        <w:rPr>
          <w:sz w:val="28"/>
          <w:szCs w:val="28"/>
        </w:rPr>
        <w:t>Бокситогорского, Всеволожского</w:t>
      </w:r>
      <w:r w:rsidR="00BC1796">
        <w:rPr>
          <w:sz w:val="28"/>
          <w:szCs w:val="28"/>
        </w:rPr>
        <w:t>, Волховского и Лужского</w:t>
      </w:r>
      <w:r w:rsidR="00BC1796" w:rsidRPr="00383CB9">
        <w:rPr>
          <w:sz w:val="28"/>
          <w:szCs w:val="28"/>
        </w:rPr>
        <w:t xml:space="preserve"> районов.</w:t>
      </w:r>
      <w:r w:rsidR="00BC1796">
        <w:rPr>
          <w:sz w:val="28"/>
          <w:szCs w:val="28"/>
        </w:rPr>
        <w:t xml:space="preserve"> </w:t>
      </w:r>
      <w:r w:rsidR="00BC1796" w:rsidRPr="00383CB9">
        <w:rPr>
          <w:sz w:val="28"/>
          <w:szCs w:val="28"/>
        </w:rPr>
        <w:t>При этом безусловны</w:t>
      </w:r>
      <w:r w:rsidR="00BC1796">
        <w:rPr>
          <w:sz w:val="28"/>
          <w:szCs w:val="28"/>
        </w:rPr>
        <w:t xml:space="preserve">м </w:t>
      </w:r>
      <w:r w:rsidR="00BC1796" w:rsidRPr="00383CB9">
        <w:rPr>
          <w:sz w:val="28"/>
          <w:szCs w:val="28"/>
        </w:rPr>
        <w:t>лид</w:t>
      </w:r>
      <w:r w:rsidR="00BC1796">
        <w:rPr>
          <w:sz w:val="28"/>
          <w:szCs w:val="28"/>
        </w:rPr>
        <w:t>ером по росту числа участников ЕГЭ является</w:t>
      </w:r>
      <w:r w:rsidR="00BC1796" w:rsidRPr="00383CB9">
        <w:rPr>
          <w:sz w:val="28"/>
          <w:szCs w:val="28"/>
        </w:rPr>
        <w:t xml:space="preserve"> Всеволожский район.</w:t>
      </w:r>
    </w:p>
    <w:p w14:paraId="47C95C42" w14:textId="77777777" w:rsidR="002C6F53" w:rsidRDefault="00BC1796" w:rsidP="006B26CA">
      <w:pPr>
        <w:widowControl w:val="0"/>
        <w:spacing w:line="269" w:lineRule="auto"/>
        <w:ind w:leftChars="0" w:left="-2" w:firstLineChars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Отмечаемую динамику числа участников мы связываем с комплексом факторов, </w:t>
      </w:r>
      <w:r w:rsidR="002C6F53">
        <w:rPr>
          <w:sz w:val="28"/>
          <w:szCs w:val="28"/>
        </w:rPr>
        <w:t>ключевыми среди которых считаем:</w:t>
      </w:r>
    </w:p>
    <w:p w14:paraId="317210E1" w14:textId="56AC2719" w:rsidR="00F93586" w:rsidRPr="002C6F53" w:rsidRDefault="00F93586" w:rsidP="006B26CA">
      <w:pPr>
        <w:pStyle w:val="a4"/>
        <w:widowControl w:val="0"/>
        <w:numPr>
          <w:ilvl w:val="0"/>
          <w:numId w:val="21"/>
        </w:numPr>
        <w:spacing w:after="0" w:line="269" w:lineRule="auto"/>
        <w:ind w:leftChars="0" w:left="-2" w:firstLineChars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F53">
        <w:rPr>
          <w:rFonts w:ascii="Times New Roman" w:hAnsi="Times New Roman" w:cs="Times New Roman"/>
          <w:sz w:val="28"/>
          <w:szCs w:val="28"/>
        </w:rPr>
        <w:t>активн</w:t>
      </w:r>
      <w:r w:rsidR="002C6F53" w:rsidRPr="002C6F53">
        <w:rPr>
          <w:rFonts w:ascii="Times New Roman" w:hAnsi="Times New Roman" w:cs="Times New Roman"/>
          <w:sz w:val="28"/>
          <w:szCs w:val="28"/>
        </w:rPr>
        <w:t>ую</w:t>
      </w:r>
      <w:r w:rsidRPr="002C6F53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2C6F53" w:rsidRPr="002C6F53">
        <w:rPr>
          <w:rFonts w:ascii="Times New Roman" w:hAnsi="Times New Roman" w:cs="Times New Roman"/>
          <w:sz w:val="28"/>
          <w:szCs w:val="28"/>
        </w:rPr>
        <w:t>у</w:t>
      </w:r>
      <w:r w:rsidRPr="002C6F53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самоуправления, осуществляющих</w:t>
      </w:r>
      <w:r w:rsidR="002C6F53" w:rsidRPr="002C6F53">
        <w:rPr>
          <w:rFonts w:ascii="Times New Roman" w:hAnsi="Times New Roman" w:cs="Times New Roman"/>
          <w:sz w:val="28"/>
          <w:szCs w:val="28"/>
        </w:rPr>
        <w:t xml:space="preserve"> </w:t>
      </w:r>
      <w:r w:rsidRPr="002C6F53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2C6F53" w:rsidRPr="002C6F53">
        <w:rPr>
          <w:rFonts w:ascii="Times New Roman" w:hAnsi="Times New Roman" w:cs="Times New Roman"/>
          <w:sz w:val="28"/>
          <w:szCs w:val="28"/>
        </w:rPr>
        <w:t>в сере образования</w:t>
      </w:r>
      <w:r w:rsidRPr="002C6F53">
        <w:rPr>
          <w:rFonts w:ascii="Times New Roman" w:hAnsi="Times New Roman" w:cs="Times New Roman"/>
          <w:sz w:val="28"/>
          <w:szCs w:val="28"/>
        </w:rPr>
        <w:t>, по повышению качества образовательных результатов обучающихся</w:t>
      </w:r>
      <w:r w:rsidR="002C6F53" w:rsidRPr="002C6F53">
        <w:rPr>
          <w:rFonts w:ascii="Times New Roman" w:hAnsi="Times New Roman" w:cs="Times New Roman"/>
          <w:sz w:val="28"/>
          <w:szCs w:val="28"/>
        </w:rPr>
        <w:t>;</w:t>
      </w:r>
    </w:p>
    <w:p w14:paraId="1656AA71" w14:textId="326D22CD" w:rsidR="00EE5DE3" w:rsidRDefault="002C6F53" w:rsidP="006B26CA">
      <w:pPr>
        <w:pStyle w:val="a4"/>
        <w:widowControl w:val="0"/>
        <w:numPr>
          <w:ilvl w:val="0"/>
          <w:numId w:val="21"/>
        </w:numPr>
        <w:spacing w:after="0" w:line="269" w:lineRule="auto"/>
        <w:ind w:leftChars="0" w:left="-2" w:firstLineChars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F53">
        <w:rPr>
          <w:rFonts w:ascii="Times New Roman" w:hAnsi="Times New Roman" w:cs="Times New Roman"/>
          <w:sz w:val="28"/>
          <w:szCs w:val="28"/>
        </w:rPr>
        <w:t>колебание индивидуальных образовательно-профессиональных интересов и запросов участников экзамена текущего года, определяющих выбор</w:t>
      </w:r>
      <w:r w:rsidR="00EE5DE3">
        <w:rPr>
          <w:rFonts w:ascii="Times New Roman" w:hAnsi="Times New Roman" w:cs="Times New Roman"/>
          <w:sz w:val="28"/>
          <w:szCs w:val="28"/>
        </w:rPr>
        <w:t xml:space="preserve"> ими</w:t>
      </w:r>
      <w:r w:rsidRPr="002C6F53">
        <w:rPr>
          <w:rFonts w:ascii="Times New Roman" w:hAnsi="Times New Roman" w:cs="Times New Roman"/>
          <w:sz w:val="28"/>
          <w:szCs w:val="28"/>
        </w:rPr>
        <w:t xml:space="preserve"> предметов для сдачи ЕГЭ</w:t>
      </w:r>
      <w:r w:rsidR="00EE5DE3">
        <w:rPr>
          <w:rFonts w:ascii="Times New Roman" w:hAnsi="Times New Roman" w:cs="Times New Roman"/>
          <w:sz w:val="28"/>
          <w:szCs w:val="28"/>
        </w:rPr>
        <w:t xml:space="preserve">, необходимых </w:t>
      </w:r>
      <w:r w:rsidRPr="002C6F53">
        <w:rPr>
          <w:rFonts w:ascii="Times New Roman" w:hAnsi="Times New Roman" w:cs="Times New Roman"/>
          <w:sz w:val="28"/>
          <w:szCs w:val="28"/>
        </w:rPr>
        <w:t>для последующего пос</w:t>
      </w:r>
      <w:r w:rsidR="00EE5DE3">
        <w:rPr>
          <w:rFonts w:ascii="Times New Roman" w:hAnsi="Times New Roman" w:cs="Times New Roman"/>
          <w:sz w:val="28"/>
          <w:szCs w:val="28"/>
        </w:rPr>
        <w:t>т</w:t>
      </w:r>
      <w:r w:rsidRPr="002C6F53">
        <w:rPr>
          <w:rFonts w:ascii="Times New Roman" w:hAnsi="Times New Roman" w:cs="Times New Roman"/>
          <w:sz w:val="28"/>
          <w:szCs w:val="28"/>
        </w:rPr>
        <w:t>упления в высшие учебные заведения</w:t>
      </w:r>
      <w:r w:rsidR="00EE5DE3">
        <w:rPr>
          <w:rFonts w:ascii="Times New Roman" w:hAnsi="Times New Roman" w:cs="Times New Roman"/>
          <w:sz w:val="28"/>
          <w:szCs w:val="28"/>
        </w:rPr>
        <w:t>;</w:t>
      </w:r>
    </w:p>
    <w:p w14:paraId="3290D408" w14:textId="50B6B1E0" w:rsidR="002C6F53" w:rsidRPr="00EE5DE3" w:rsidRDefault="00EE5DE3" w:rsidP="006B26CA">
      <w:pPr>
        <w:pStyle w:val="a4"/>
        <w:widowControl w:val="0"/>
        <w:numPr>
          <w:ilvl w:val="0"/>
          <w:numId w:val="21"/>
        </w:numPr>
        <w:spacing w:after="0" w:line="269" w:lineRule="auto"/>
        <w:ind w:leftChars="0" w:left="-2" w:firstLineChars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F53">
        <w:rPr>
          <w:rFonts w:ascii="Times New Roman" w:hAnsi="Times New Roman" w:cs="Times New Roman"/>
          <w:sz w:val="28"/>
          <w:szCs w:val="28"/>
        </w:rPr>
        <w:t>приток населения в Ленинградскую область из других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000153" w14:textId="77777777" w:rsidR="00A10C8A" w:rsidRPr="00383CB9" w:rsidRDefault="00D80829" w:rsidP="009009E8">
      <w:pPr>
        <w:pageBreakBefore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0" w:line="240" w:lineRule="auto"/>
        <w:ind w:left="1" w:hanging="3"/>
        <w:jc w:val="center"/>
        <w:rPr>
          <w:rFonts w:ascii="Cambria" w:eastAsia="Cambria" w:hAnsi="Cambria" w:cs="Cambria"/>
          <w:color w:val="365F91"/>
          <w:sz w:val="28"/>
          <w:szCs w:val="28"/>
        </w:rPr>
      </w:pPr>
      <w:r w:rsidRPr="00383CB9">
        <w:rPr>
          <w:rFonts w:eastAsia="Times New Roman" w:cs="Times New Roman"/>
          <w:b/>
          <w:color w:val="000000"/>
          <w:sz w:val="28"/>
          <w:szCs w:val="28"/>
        </w:rPr>
        <w:lastRenderedPageBreak/>
        <w:t>РАЗДЕЛ 2.  ОСНОВНЫЕ РЕЗУЛЬТАТЫ ЕГЭ ПО ПРЕДМЕТУ</w:t>
      </w:r>
    </w:p>
    <w:p w14:paraId="00000155" w14:textId="77777777" w:rsidR="00A10C8A" w:rsidRPr="00467102" w:rsidRDefault="00A10C8A" w:rsidP="0046710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ind w:left="0" w:hanging="2"/>
        <w:rPr>
          <w:rFonts w:eastAsia="Times New Roman" w:cs="Times New Roman"/>
          <w:color w:val="000000"/>
          <w:sz w:val="16"/>
          <w:szCs w:val="16"/>
        </w:rPr>
      </w:pPr>
    </w:p>
    <w:p w14:paraId="00000157" w14:textId="0080C0D7" w:rsidR="00A10C8A" w:rsidRPr="00383CB9" w:rsidRDefault="00D80829" w:rsidP="009009E8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240" w:after="240" w:line="240" w:lineRule="auto"/>
        <w:ind w:left="1" w:hanging="3"/>
        <w:jc w:val="center"/>
        <w:rPr>
          <w:rFonts w:eastAsia="Times New Roman" w:cs="Times New Roman"/>
          <w:color w:val="000000"/>
        </w:rPr>
      </w:pPr>
      <w:r w:rsidRPr="00383CB9">
        <w:rPr>
          <w:rFonts w:eastAsia="Times New Roman" w:cs="Times New Roman"/>
          <w:b/>
          <w:color w:val="000000"/>
          <w:sz w:val="28"/>
          <w:szCs w:val="28"/>
        </w:rPr>
        <w:t>Диаграмма распределения тестовых баллов участников ЕГЭ по предмету в 2021 г.</w:t>
      </w:r>
      <w:r w:rsidRPr="00383CB9">
        <w:rPr>
          <w:rFonts w:eastAsia="Times New Roman" w:cs="Times New Roman"/>
          <w:b/>
          <w:color w:val="000000"/>
          <w:sz w:val="28"/>
          <w:szCs w:val="28"/>
        </w:rPr>
        <w:br/>
      </w:r>
      <w:r w:rsidR="00C82D4F" w:rsidRPr="00383CB9">
        <w:rPr>
          <w:noProof/>
        </w:rPr>
        <w:drawing>
          <wp:inline distT="0" distB="0" distL="0" distR="0" wp14:anchorId="0D757B2A" wp14:editId="2BB36BCF">
            <wp:extent cx="6120130" cy="35102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51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6F33E" w14:textId="596AF700" w:rsidR="00F34DA0" w:rsidRPr="00383CB9" w:rsidRDefault="00F34DA0" w:rsidP="00F93586">
      <w:pPr>
        <w:widowControl w:val="0"/>
        <w:spacing w:before="240" w:line="276" w:lineRule="auto"/>
        <w:ind w:leftChars="0" w:left="1" w:firstLineChars="202" w:firstLine="566"/>
        <w:jc w:val="both"/>
        <w:rPr>
          <w:sz w:val="28"/>
          <w:szCs w:val="28"/>
        </w:rPr>
      </w:pPr>
      <w:r w:rsidRPr="00383CB9">
        <w:rPr>
          <w:sz w:val="28"/>
          <w:szCs w:val="28"/>
        </w:rPr>
        <w:t>Данные диаграммы распределения тестовых баллов в 202</w:t>
      </w:r>
      <w:r w:rsidR="002E1F3A" w:rsidRPr="00383CB9">
        <w:rPr>
          <w:sz w:val="28"/>
          <w:szCs w:val="28"/>
        </w:rPr>
        <w:t>1</w:t>
      </w:r>
      <w:r w:rsidRPr="00383CB9">
        <w:rPr>
          <w:sz w:val="28"/>
          <w:szCs w:val="28"/>
        </w:rPr>
        <w:t xml:space="preserve"> г. свидетельствуют о неравномерности практики обучения химии и подготовки участников, сдававших ЕГЭ по данному учебному предмету.</w:t>
      </w:r>
    </w:p>
    <w:p w14:paraId="0000015D" w14:textId="77777777" w:rsidR="00A10C8A" w:rsidRPr="00383CB9" w:rsidRDefault="00D80829" w:rsidP="009009E8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200" w:line="240" w:lineRule="auto"/>
        <w:ind w:left="1" w:hanging="3"/>
        <w:rPr>
          <w:rFonts w:eastAsia="Times New Roman" w:cs="Times New Roman"/>
          <w:b/>
          <w:color w:val="000000"/>
          <w:sz w:val="28"/>
          <w:szCs w:val="28"/>
        </w:rPr>
      </w:pPr>
      <w:r w:rsidRPr="00383CB9">
        <w:rPr>
          <w:rFonts w:eastAsia="Times New Roman" w:cs="Times New Roman"/>
          <w:b/>
          <w:color w:val="000000"/>
          <w:sz w:val="28"/>
          <w:szCs w:val="28"/>
        </w:rPr>
        <w:t xml:space="preserve">Динамика результатов ЕГЭ по предмету </w:t>
      </w:r>
      <w:proofErr w:type="gramStart"/>
      <w:r w:rsidRPr="00383CB9">
        <w:rPr>
          <w:rFonts w:eastAsia="Times New Roman" w:cs="Times New Roman"/>
          <w:b/>
          <w:color w:val="000000"/>
          <w:sz w:val="28"/>
          <w:szCs w:val="28"/>
        </w:rPr>
        <w:t>за</w:t>
      </w:r>
      <w:proofErr w:type="gramEnd"/>
      <w:r w:rsidRPr="00383CB9">
        <w:rPr>
          <w:rFonts w:eastAsia="Times New Roman" w:cs="Times New Roman"/>
          <w:b/>
          <w:color w:val="000000"/>
          <w:sz w:val="28"/>
          <w:szCs w:val="28"/>
        </w:rPr>
        <w:t xml:space="preserve"> последние 3 года</w:t>
      </w:r>
    </w:p>
    <w:p w14:paraId="0000015E" w14:textId="7359D623" w:rsidR="00A10C8A" w:rsidRPr="00383CB9" w:rsidRDefault="00D80829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1" w:hanging="3"/>
        <w:jc w:val="right"/>
        <w:rPr>
          <w:rFonts w:eastAsia="Times New Roman" w:cs="Times New Roman"/>
          <w:i/>
          <w:color w:val="000000"/>
          <w:sz w:val="28"/>
          <w:szCs w:val="28"/>
        </w:rPr>
      </w:pPr>
      <w:r w:rsidRPr="00383CB9">
        <w:rPr>
          <w:rFonts w:eastAsia="Times New Roman" w:cs="Times New Roman"/>
          <w:i/>
          <w:color w:val="000000"/>
          <w:sz w:val="28"/>
          <w:szCs w:val="28"/>
        </w:rPr>
        <w:t>Таблица 2</w:t>
      </w:r>
      <w:r w:rsidR="00F34DA0" w:rsidRPr="00383CB9">
        <w:rPr>
          <w:rFonts w:eastAsia="Times New Roman" w:cs="Times New Roman"/>
          <w:i/>
          <w:color w:val="000000"/>
          <w:sz w:val="28"/>
          <w:szCs w:val="28"/>
        </w:rPr>
        <w:t>-</w:t>
      </w:r>
      <w:r w:rsidRPr="00383CB9">
        <w:rPr>
          <w:rFonts w:eastAsia="Times New Roman" w:cs="Times New Roman"/>
          <w:i/>
          <w:color w:val="000000"/>
          <w:sz w:val="28"/>
          <w:szCs w:val="28"/>
        </w:rPr>
        <w:t>7</w:t>
      </w:r>
    </w:p>
    <w:tbl>
      <w:tblPr>
        <w:tblW w:w="975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75"/>
        <w:gridCol w:w="1559"/>
        <w:gridCol w:w="1701"/>
        <w:gridCol w:w="1417"/>
      </w:tblGrid>
      <w:tr w:rsidR="00C82D4F" w:rsidRPr="00383CB9" w14:paraId="2D8E5945" w14:textId="77777777" w:rsidTr="00A63E1F">
        <w:trPr>
          <w:cantSplit/>
          <w:trHeight w:val="338"/>
          <w:tblHeader/>
        </w:trPr>
        <w:tc>
          <w:tcPr>
            <w:tcW w:w="5075" w:type="dxa"/>
            <w:vMerge w:val="restart"/>
          </w:tcPr>
          <w:p w14:paraId="63BA77CC" w14:textId="77777777" w:rsidR="00C82D4F" w:rsidRPr="00383CB9" w:rsidRDefault="00C82D4F" w:rsidP="00FC7CD5">
            <w:pPr>
              <w:widowControl w:val="0"/>
              <w:spacing w:line="240" w:lineRule="auto"/>
              <w:ind w:left="0" w:hanging="2"/>
              <w:contextualSpacing/>
              <w:jc w:val="both"/>
              <w:rPr>
                <w:rFonts w:eastAsia="MS Mincho"/>
                <w:b/>
              </w:rPr>
            </w:pPr>
            <w:r w:rsidRPr="00383CB9">
              <w:rPr>
                <w:rFonts w:eastAsia="MS Mincho"/>
                <w:b/>
              </w:rPr>
              <w:t>Химия</w:t>
            </w:r>
          </w:p>
        </w:tc>
        <w:tc>
          <w:tcPr>
            <w:tcW w:w="4677" w:type="dxa"/>
            <w:gridSpan w:val="3"/>
          </w:tcPr>
          <w:p w14:paraId="0392B09E" w14:textId="77777777" w:rsidR="00C82D4F" w:rsidRPr="00383CB9" w:rsidRDefault="00C82D4F" w:rsidP="00FC7CD5">
            <w:pPr>
              <w:widowControl w:val="0"/>
              <w:spacing w:line="240" w:lineRule="auto"/>
              <w:ind w:left="0" w:hanging="2"/>
              <w:contextualSpacing/>
              <w:jc w:val="center"/>
              <w:rPr>
                <w:rFonts w:eastAsia="MS Mincho"/>
              </w:rPr>
            </w:pPr>
            <w:r w:rsidRPr="00383CB9">
              <w:rPr>
                <w:rFonts w:eastAsia="MS Mincho"/>
              </w:rPr>
              <w:t>Ленинградская область</w:t>
            </w:r>
          </w:p>
        </w:tc>
      </w:tr>
      <w:tr w:rsidR="00C82D4F" w:rsidRPr="00383CB9" w14:paraId="127E99E8" w14:textId="77777777" w:rsidTr="00A63E1F">
        <w:trPr>
          <w:cantSplit/>
          <w:trHeight w:val="155"/>
          <w:tblHeader/>
        </w:trPr>
        <w:tc>
          <w:tcPr>
            <w:tcW w:w="5075" w:type="dxa"/>
            <w:vMerge/>
          </w:tcPr>
          <w:p w14:paraId="49036490" w14:textId="77777777" w:rsidR="00C82D4F" w:rsidRPr="00383CB9" w:rsidRDefault="00C82D4F" w:rsidP="00FC7CD5">
            <w:pPr>
              <w:widowControl w:val="0"/>
              <w:spacing w:line="240" w:lineRule="auto"/>
              <w:ind w:left="0" w:hanging="2"/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1559" w:type="dxa"/>
          </w:tcPr>
          <w:p w14:paraId="2235C081" w14:textId="77777777" w:rsidR="00C82D4F" w:rsidRPr="00383CB9" w:rsidRDefault="00C82D4F" w:rsidP="00FC7CD5">
            <w:pPr>
              <w:widowControl w:val="0"/>
              <w:spacing w:line="240" w:lineRule="auto"/>
              <w:ind w:left="0" w:hanging="2"/>
              <w:contextualSpacing/>
              <w:jc w:val="center"/>
              <w:rPr>
                <w:rFonts w:eastAsia="MS Mincho"/>
              </w:rPr>
            </w:pPr>
            <w:r w:rsidRPr="00383CB9">
              <w:rPr>
                <w:rFonts w:eastAsia="MS Mincho"/>
              </w:rPr>
              <w:t>2019 г.</w:t>
            </w:r>
          </w:p>
        </w:tc>
        <w:tc>
          <w:tcPr>
            <w:tcW w:w="1701" w:type="dxa"/>
          </w:tcPr>
          <w:p w14:paraId="0326E6B0" w14:textId="77777777" w:rsidR="00C82D4F" w:rsidRPr="00383CB9" w:rsidRDefault="00C82D4F" w:rsidP="00FC7CD5">
            <w:pPr>
              <w:widowControl w:val="0"/>
              <w:spacing w:line="240" w:lineRule="auto"/>
              <w:ind w:left="0" w:hanging="2"/>
              <w:contextualSpacing/>
              <w:jc w:val="center"/>
              <w:rPr>
                <w:rFonts w:eastAsia="MS Mincho"/>
              </w:rPr>
            </w:pPr>
            <w:r w:rsidRPr="00383CB9">
              <w:rPr>
                <w:rFonts w:eastAsia="MS Mincho"/>
              </w:rPr>
              <w:t>2020 г.</w:t>
            </w:r>
          </w:p>
        </w:tc>
        <w:tc>
          <w:tcPr>
            <w:tcW w:w="1417" w:type="dxa"/>
          </w:tcPr>
          <w:p w14:paraId="066CAEE7" w14:textId="77777777" w:rsidR="00C82D4F" w:rsidRPr="00383CB9" w:rsidRDefault="00C82D4F" w:rsidP="00FC7CD5">
            <w:pPr>
              <w:widowControl w:val="0"/>
              <w:spacing w:line="240" w:lineRule="auto"/>
              <w:ind w:left="0" w:hanging="2"/>
              <w:contextualSpacing/>
              <w:jc w:val="center"/>
              <w:rPr>
                <w:rFonts w:eastAsia="MS Mincho"/>
              </w:rPr>
            </w:pPr>
            <w:r w:rsidRPr="00383CB9">
              <w:rPr>
                <w:rFonts w:eastAsia="MS Mincho"/>
              </w:rPr>
              <w:t>2021 г.</w:t>
            </w:r>
          </w:p>
        </w:tc>
      </w:tr>
      <w:tr w:rsidR="00C82D4F" w:rsidRPr="00383CB9" w14:paraId="50B5BCBF" w14:textId="77777777" w:rsidTr="00A63E1F">
        <w:trPr>
          <w:cantSplit/>
          <w:trHeight w:val="349"/>
        </w:trPr>
        <w:tc>
          <w:tcPr>
            <w:tcW w:w="5075" w:type="dxa"/>
          </w:tcPr>
          <w:p w14:paraId="1DE3166A" w14:textId="77777777" w:rsidR="00C82D4F" w:rsidRPr="00383CB9" w:rsidRDefault="00C82D4F" w:rsidP="00FC7CD5">
            <w:pPr>
              <w:widowControl w:val="0"/>
              <w:spacing w:line="240" w:lineRule="auto"/>
              <w:ind w:left="0" w:hanging="2"/>
              <w:contextualSpacing/>
              <w:jc w:val="both"/>
              <w:rPr>
                <w:rFonts w:eastAsia="MS Mincho"/>
              </w:rPr>
            </w:pPr>
            <w:r w:rsidRPr="00383CB9">
              <w:rPr>
                <w:rFonts w:eastAsia="MS Mincho"/>
              </w:rPr>
              <w:t>Не преодолели минимального балла, %</w:t>
            </w:r>
          </w:p>
        </w:tc>
        <w:tc>
          <w:tcPr>
            <w:tcW w:w="1559" w:type="dxa"/>
            <w:vAlign w:val="center"/>
          </w:tcPr>
          <w:p w14:paraId="2BDFB37E" w14:textId="77777777" w:rsidR="00C82D4F" w:rsidRPr="00383CB9" w:rsidRDefault="00C82D4F" w:rsidP="00FC7CD5">
            <w:pPr>
              <w:widowControl w:val="0"/>
              <w:spacing w:line="240" w:lineRule="auto"/>
              <w:ind w:left="0" w:hanging="2"/>
              <w:jc w:val="center"/>
              <w:rPr>
                <w:color w:val="0D0D0D"/>
              </w:rPr>
            </w:pPr>
            <w:r w:rsidRPr="00383CB9">
              <w:rPr>
                <w:color w:val="0D0D0D"/>
              </w:rPr>
              <w:t>6,14</w:t>
            </w:r>
          </w:p>
        </w:tc>
        <w:tc>
          <w:tcPr>
            <w:tcW w:w="1701" w:type="dxa"/>
          </w:tcPr>
          <w:p w14:paraId="3FF5B5D6" w14:textId="77777777" w:rsidR="00C82D4F" w:rsidRPr="00383CB9" w:rsidRDefault="00C82D4F" w:rsidP="00FC7CD5">
            <w:pPr>
              <w:widowControl w:val="0"/>
              <w:spacing w:line="240" w:lineRule="auto"/>
              <w:ind w:left="0" w:hanging="2"/>
              <w:contextualSpacing/>
              <w:jc w:val="center"/>
              <w:rPr>
                <w:rFonts w:eastAsia="MS Mincho"/>
              </w:rPr>
            </w:pPr>
            <w:r w:rsidRPr="00383CB9">
              <w:rPr>
                <w:rFonts w:eastAsia="MS Mincho"/>
              </w:rPr>
              <w:t>16,50</w:t>
            </w:r>
          </w:p>
        </w:tc>
        <w:tc>
          <w:tcPr>
            <w:tcW w:w="1417" w:type="dxa"/>
          </w:tcPr>
          <w:p w14:paraId="504DB8C2" w14:textId="77777777" w:rsidR="00C82D4F" w:rsidRPr="00F93586" w:rsidRDefault="00C82D4F" w:rsidP="00FC7CD5">
            <w:pPr>
              <w:widowControl w:val="0"/>
              <w:spacing w:line="240" w:lineRule="auto"/>
              <w:ind w:left="0" w:hanging="2"/>
              <w:contextualSpacing/>
              <w:jc w:val="center"/>
              <w:rPr>
                <w:rFonts w:eastAsia="MS Mincho"/>
                <w:b/>
              </w:rPr>
            </w:pPr>
            <w:r w:rsidRPr="00F93586">
              <w:rPr>
                <w:rFonts w:eastAsia="MS Mincho"/>
                <w:b/>
              </w:rPr>
              <w:t>8,62</w:t>
            </w:r>
          </w:p>
        </w:tc>
      </w:tr>
      <w:tr w:rsidR="00C82D4F" w:rsidRPr="00383CB9" w14:paraId="0186AA51" w14:textId="77777777" w:rsidTr="00A63E1F">
        <w:trPr>
          <w:cantSplit/>
          <w:trHeight w:val="354"/>
        </w:trPr>
        <w:tc>
          <w:tcPr>
            <w:tcW w:w="5075" w:type="dxa"/>
          </w:tcPr>
          <w:p w14:paraId="6716D628" w14:textId="77777777" w:rsidR="00C82D4F" w:rsidRPr="00383CB9" w:rsidRDefault="00C82D4F" w:rsidP="00FC7CD5">
            <w:pPr>
              <w:widowControl w:val="0"/>
              <w:spacing w:line="240" w:lineRule="auto"/>
              <w:ind w:left="0" w:hanging="2"/>
              <w:contextualSpacing/>
              <w:jc w:val="both"/>
              <w:rPr>
                <w:rFonts w:eastAsia="MS Mincho"/>
              </w:rPr>
            </w:pPr>
            <w:r w:rsidRPr="00383CB9">
              <w:rPr>
                <w:rFonts w:eastAsia="MS Mincho"/>
              </w:rPr>
              <w:t>Средний тестовый балл</w:t>
            </w:r>
          </w:p>
        </w:tc>
        <w:tc>
          <w:tcPr>
            <w:tcW w:w="1559" w:type="dxa"/>
            <w:vAlign w:val="center"/>
          </w:tcPr>
          <w:p w14:paraId="7222B683" w14:textId="77777777" w:rsidR="00C82D4F" w:rsidRPr="00383CB9" w:rsidRDefault="00C82D4F" w:rsidP="00FC7CD5">
            <w:pPr>
              <w:widowControl w:val="0"/>
              <w:spacing w:line="240" w:lineRule="auto"/>
              <w:ind w:left="0" w:hanging="2"/>
              <w:jc w:val="center"/>
              <w:rPr>
                <w:color w:val="0D0D0D"/>
              </w:rPr>
            </w:pPr>
            <w:r w:rsidRPr="00383CB9">
              <w:rPr>
                <w:color w:val="0D0D0D"/>
              </w:rPr>
              <w:t>61,67</w:t>
            </w:r>
          </w:p>
        </w:tc>
        <w:tc>
          <w:tcPr>
            <w:tcW w:w="1701" w:type="dxa"/>
          </w:tcPr>
          <w:p w14:paraId="38C0B4B4" w14:textId="77777777" w:rsidR="00C82D4F" w:rsidRPr="00383CB9" w:rsidRDefault="00C82D4F" w:rsidP="00FC7CD5">
            <w:pPr>
              <w:widowControl w:val="0"/>
              <w:spacing w:line="240" w:lineRule="auto"/>
              <w:ind w:left="0" w:hanging="2"/>
              <w:contextualSpacing/>
              <w:jc w:val="center"/>
              <w:rPr>
                <w:rFonts w:eastAsia="MS Mincho"/>
              </w:rPr>
            </w:pPr>
            <w:r w:rsidRPr="00383CB9">
              <w:rPr>
                <w:rFonts w:eastAsia="MS Mincho"/>
              </w:rPr>
              <w:t>57,97</w:t>
            </w:r>
          </w:p>
        </w:tc>
        <w:tc>
          <w:tcPr>
            <w:tcW w:w="1417" w:type="dxa"/>
          </w:tcPr>
          <w:p w14:paraId="53E133A2" w14:textId="77777777" w:rsidR="00C82D4F" w:rsidRPr="00F93586" w:rsidRDefault="00C82D4F" w:rsidP="00FC7CD5">
            <w:pPr>
              <w:widowControl w:val="0"/>
              <w:spacing w:line="240" w:lineRule="auto"/>
              <w:ind w:left="0" w:hanging="2"/>
              <w:contextualSpacing/>
              <w:jc w:val="center"/>
              <w:rPr>
                <w:rFonts w:eastAsia="MS Mincho"/>
                <w:b/>
              </w:rPr>
            </w:pPr>
            <w:r w:rsidRPr="00F93586">
              <w:rPr>
                <w:rFonts w:eastAsia="MS Mincho"/>
                <w:b/>
              </w:rPr>
              <w:t>60,67</w:t>
            </w:r>
          </w:p>
        </w:tc>
      </w:tr>
      <w:tr w:rsidR="00C82D4F" w:rsidRPr="00383CB9" w14:paraId="1AACD3D0" w14:textId="77777777" w:rsidTr="00A63E1F">
        <w:trPr>
          <w:cantSplit/>
          <w:trHeight w:val="338"/>
        </w:trPr>
        <w:tc>
          <w:tcPr>
            <w:tcW w:w="5075" w:type="dxa"/>
          </w:tcPr>
          <w:p w14:paraId="26409E73" w14:textId="77777777" w:rsidR="00C82D4F" w:rsidRPr="00383CB9" w:rsidRDefault="00C82D4F" w:rsidP="00FC7CD5">
            <w:pPr>
              <w:widowControl w:val="0"/>
              <w:spacing w:line="240" w:lineRule="auto"/>
              <w:ind w:left="0" w:hanging="2"/>
              <w:contextualSpacing/>
              <w:jc w:val="both"/>
              <w:rPr>
                <w:rFonts w:eastAsia="MS Mincho"/>
              </w:rPr>
            </w:pPr>
            <w:r w:rsidRPr="00383CB9">
              <w:rPr>
                <w:rFonts w:eastAsia="MS Mincho"/>
              </w:rPr>
              <w:t>Получили от 81 до 99 баллов, %</w:t>
            </w:r>
          </w:p>
        </w:tc>
        <w:tc>
          <w:tcPr>
            <w:tcW w:w="1559" w:type="dxa"/>
            <w:vAlign w:val="center"/>
          </w:tcPr>
          <w:p w14:paraId="180B5E06" w14:textId="77777777" w:rsidR="00C82D4F" w:rsidRPr="00383CB9" w:rsidRDefault="00C82D4F" w:rsidP="00FC7CD5">
            <w:pPr>
              <w:widowControl w:val="0"/>
              <w:spacing w:line="240" w:lineRule="auto"/>
              <w:ind w:left="0" w:hanging="2"/>
              <w:jc w:val="center"/>
              <w:rPr>
                <w:color w:val="0D0D0D"/>
              </w:rPr>
            </w:pPr>
            <w:r w:rsidRPr="00383CB9">
              <w:rPr>
                <w:color w:val="0D0D0D"/>
              </w:rPr>
              <w:t>11,77</w:t>
            </w:r>
          </w:p>
        </w:tc>
        <w:tc>
          <w:tcPr>
            <w:tcW w:w="1701" w:type="dxa"/>
          </w:tcPr>
          <w:p w14:paraId="0722CCA9" w14:textId="77777777" w:rsidR="00C82D4F" w:rsidRPr="00383CB9" w:rsidRDefault="00C82D4F" w:rsidP="00FC7CD5">
            <w:pPr>
              <w:widowControl w:val="0"/>
              <w:spacing w:line="240" w:lineRule="auto"/>
              <w:ind w:left="0" w:hanging="2"/>
              <w:contextualSpacing/>
              <w:jc w:val="center"/>
              <w:rPr>
                <w:rFonts w:eastAsia="MS Mincho"/>
              </w:rPr>
            </w:pPr>
            <w:r w:rsidRPr="00383CB9">
              <w:rPr>
                <w:rFonts w:eastAsia="MS Mincho"/>
              </w:rPr>
              <w:t>15,99</w:t>
            </w:r>
          </w:p>
        </w:tc>
        <w:tc>
          <w:tcPr>
            <w:tcW w:w="1417" w:type="dxa"/>
          </w:tcPr>
          <w:p w14:paraId="5D121B43" w14:textId="77777777" w:rsidR="00C82D4F" w:rsidRPr="00F93586" w:rsidRDefault="00C82D4F" w:rsidP="00FC7CD5">
            <w:pPr>
              <w:widowControl w:val="0"/>
              <w:spacing w:line="240" w:lineRule="auto"/>
              <w:ind w:left="0" w:hanging="2"/>
              <w:contextualSpacing/>
              <w:jc w:val="center"/>
              <w:rPr>
                <w:rFonts w:eastAsia="MS Mincho"/>
                <w:b/>
              </w:rPr>
            </w:pPr>
            <w:r w:rsidRPr="00F93586">
              <w:rPr>
                <w:rFonts w:eastAsia="MS Mincho"/>
                <w:b/>
              </w:rPr>
              <w:t>13,50</w:t>
            </w:r>
          </w:p>
        </w:tc>
      </w:tr>
      <w:tr w:rsidR="00C82D4F" w:rsidRPr="00383CB9" w14:paraId="75A825CA" w14:textId="77777777" w:rsidTr="00A63E1F">
        <w:trPr>
          <w:cantSplit/>
          <w:trHeight w:val="338"/>
        </w:trPr>
        <w:tc>
          <w:tcPr>
            <w:tcW w:w="5075" w:type="dxa"/>
          </w:tcPr>
          <w:p w14:paraId="73469519" w14:textId="77777777" w:rsidR="00C82D4F" w:rsidRPr="00383CB9" w:rsidRDefault="00C82D4F" w:rsidP="00FC7CD5">
            <w:pPr>
              <w:widowControl w:val="0"/>
              <w:spacing w:line="240" w:lineRule="auto"/>
              <w:ind w:left="0" w:hanging="2"/>
              <w:contextualSpacing/>
              <w:jc w:val="both"/>
              <w:rPr>
                <w:rFonts w:eastAsia="MS Mincho"/>
              </w:rPr>
            </w:pPr>
            <w:r w:rsidRPr="00383CB9">
              <w:rPr>
                <w:rFonts w:eastAsia="MS Mincho"/>
              </w:rPr>
              <w:t>Получили 100 баллов, чел.</w:t>
            </w:r>
          </w:p>
        </w:tc>
        <w:tc>
          <w:tcPr>
            <w:tcW w:w="1559" w:type="dxa"/>
            <w:vAlign w:val="center"/>
          </w:tcPr>
          <w:p w14:paraId="75D2C54F" w14:textId="77777777" w:rsidR="00C82D4F" w:rsidRPr="00383CB9" w:rsidRDefault="00C82D4F" w:rsidP="00FC7CD5">
            <w:pPr>
              <w:widowControl w:val="0"/>
              <w:spacing w:line="240" w:lineRule="auto"/>
              <w:ind w:left="0" w:hanging="2"/>
              <w:jc w:val="center"/>
              <w:rPr>
                <w:color w:val="0D0D0D"/>
              </w:rPr>
            </w:pPr>
            <w:r w:rsidRPr="00383CB9">
              <w:rPr>
                <w:color w:val="0D0D0D"/>
              </w:rPr>
              <w:t>0,50</w:t>
            </w:r>
          </w:p>
        </w:tc>
        <w:tc>
          <w:tcPr>
            <w:tcW w:w="1701" w:type="dxa"/>
          </w:tcPr>
          <w:p w14:paraId="31E850D3" w14:textId="77777777" w:rsidR="00C82D4F" w:rsidRPr="00383CB9" w:rsidRDefault="00C82D4F" w:rsidP="00FC7CD5">
            <w:pPr>
              <w:widowControl w:val="0"/>
              <w:spacing w:line="240" w:lineRule="auto"/>
              <w:ind w:left="0" w:hanging="2"/>
              <w:contextualSpacing/>
              <w:jc w:val="center"/>
              <w:rPr>
                <w:rFonts w:eastAsia="MS Mincho"/>
              </w:rPr>
            </w:pPr>
            <w:r w:rsidRPr="00383CB9">
              <w:rPr>
                <w:rFonts w:eastAsia="MS Mincho"/>
              </w:rPr>
              <w:t>4</w:t>
            </w:r>
          </w:p>
        </w:tc>
        <w:tc>
          <w:tcPr>
            <w:tcW w:w="1417" w:type="dxa"/>
          </w:tcPr>
          <w:p w14:paraId="3871827F" w14:textId="77777777" w:rsidR="00C82D4F" w:rsidRPr="00F93586" w:rsidRDefault="00C82D4F" w:rsidP="00FC7CD5">
            <w:pPr>
              <w:widowControl w:val="0"/>
              <w:spacing w:line="240" w:lineRule="auto"/>
              <w:ind w:left="0" w:hanging="2"/>
              <w:contextualSpacing/>
              <w:jc w:val="center"/>
              <w:rPr>
                <w:rFonts w:eastAsia="MS Mincho"/>
                <w:b/>
              </w:rPr>
            </w:pPr>
            <w:r w:rsidRPr="00F93586">
              <w:rPr>
                <w:rFonts w:eastAsia="MS Mincho"/>
                <w:b/>
              </w:rPr>
              <w:t>7</w:t>
            </w:r>
          </w:p>
        </w:tc>
      </w:tr>
    </w:tbl>
    <w:p w14:paraId="70DE7F5E" w14:textId="13EB08E2" w:rsidR="00F34DA0" w:rsidRPr="00383CB9" w:rsidRDefault="00F34DA0" w:rsidP="00E4663D">
      <w:pPr>
        <w:widowControl w:val="0"/>
        <w:spacing w:before="240" w:line="269" w:lineRule="auto"/>
        <w:ind w:leftChars="0" w:left="0" w:firstLineChars="202" w:firstLine="566"/>
        <w:jc w:val="both"/>
        <w:rPr>
          <w:sz w:val="28"/>
          <w:szCs w:val="28"/>
        </w:rPr>
      </w:pPr>
      <w:r w:rsidRPr="00383CB9">
        <w:rPr>
          <w:sz w:val="28"/>
          <w:szCs w:val="28"/>
        </w:rPr>
        <w:t>Данные таблицы 2-7 свидетельствуют о</w:t>
      </w:r>
      <w:r w:rsidR="00E321E9" w:rsidRPr="00383CB9">
        <w:rPr>
          <w:sz w:val="28"/>
          <w:szCs w:val="28"/>
        </w:rPr>
        <w:t xml:space="preserve">б общем улучшении </w:t>
      </w:r>
      <w:r w:rsidRPr="00383CB9">
        <w:rPr>
          <w:sz w:val="28"/>
          <w:szCs w:val="28"/>
        </w:rPr>
        <w:t>результатов ЕГЭ по химии в 202</w:t>
      </w:r>
      <w:r w:rsidR="00E321E9" w:rsidRPr="00383CB9">
        <w:rPr>
          <w:sz w:val="28"/>
          <w:szCs w:val="28"/>
        </w:rPr>
        <w:t>1</w:t>
      </w:r>
      <w:r w:rsidRPr="00383CB9">
        <w:rPr>
          <w:sz w:val="28"/>
          <w:szCs w:val="28"/>
        </w:rPr>
        <w:t xml:space="preserve"> г.:</w:t>
      </w:r>
    </w:p>
    <w:p w14:paraId="22C939E1" w14:textId="53A71363" w:rsidR="00F34DA0" w:rsidRPr="00383CB9" w:rsidRDefault="00F93586" w:rsidP="00E4663D">
      <w:pPr>
        <w:widowControl w:val="0"/>
        <w:numPr>
          <w:ilvl w:val="0"/>
          <w:numId w:val="18"/>
        </w:numPr>
        <w:suppressAutoHyphens w:val="0"/>
        <w:spacing w:line="269" w:lineRule="auto"/>
        <w:ind w:leftChars="0" w:left="0" w:right="-1" w:firstLineChars="202" w:firstLine="566"/>
        <w:jc w:val="both"/>
        <w:textDirection w:val="lrTb"/>
        <w:textAlignment w:val="auto"/>
        <w:outlineLvl w:val="9"/>
        <w:rPr>
          <w:sz w:val="28"/>
          <w:szCs w:val="28"/>
        </w:rPr>
      </w:pPr>
      <w:r>
        <w:rPr>
          <w:rFonts w:eastAsia="Times New Roman"/>
          <w:bCs/>
          <w:i/>
          <w:iCs/>
          <w:color w:val="000000"/>
          <w:sz w:val="28"/>
          <w:szCs w:val="28"/>
        </w:rPr>
        <w:t xml:space="preserve"> </w:t>
      </w:r>
      <w:r w:rsidR="00F34DA0" w:rsidRPr="005779B8">
        <w:rPr>
          <w:rFonts w:eastAsia="Times New Roman"/>
          <w:bCs/>
          <w:i/>
          <w:iCs/>
          <w:color w:val="000000"/>
          <w:sz w:val="28"/>
          <w:szCs w:val="28"/>
        </w:rPr>
        <w:t>средний тестовый балл</w:t>
      </w:r>
      <w:r w:rsidR="00E321E9" w:rsidRPr="00383CB9">
        <w:rPr>
          <w:rFonts w:eastAsia="Times New Roman"/>
          <w:bCs/>
          <w:color w:val="000000"/>
          <w:sz w:val="28"/>
          <w:szCs w:val="28"/>
        </w:rPr>
        <w:t xml:space="preserve">: </w:t>
      </w:r>
      <w:r w:rsidR="00F34DA0" w:rsidRPr="00383CB9">
        <w:rPr>
          <w:rFonts w:eastAsia="Times New Roman"/>
          <w:bCs/>
          <w:color w:val="000000"/>
          <w:sz w:val="28"/>
          <w:szCs w:val="28"/>
        </w:rPr>
        <w:t xml:space="preserve">среднее значение </w:t>
      </w:r>
      <w:r w:rsidR="00E321E9" w:rsidRPr="00383CB9">
        <w:rPr>
          <w:rFonts w:eastAsia="Times New Roman"/>
          <w:bCs/>
          <w:color w:val="000000"/>
          <w:sz w:val="28"/>
          <w:szCs w:val="28"/>
        </w:rPr>
        <w:t xml:space="preserve">среднего </w:t>
      </w:r>
      <w:r w:rsidR="00F34DA0" w:rsidRPr="00383CB9">
        <w:rPr>
          <w:rFonts w:eastAsia="Times New Roman"/>
          <w:bCs/>
          <w:color w:val="000000"/>
          <w:sz w:val="28"/>
          <w:szCs w:val="28"/>
        </w:rPr>
        <w:t>тестового балла ЕГЭ по химии за 201</w:t>
      </w:r>
      <w:r w:rsidR="00E321E9" w:rsidRPr="00383CB9">
        <w:rPr>
          <w:rFonts w:eastAsia="Times New Roman"/>
          <w:bCs/>
          <w:color w:val="000000"/>
          <w:sz w:val="28"/>
          <w:szCs w:val="28"/>
        </w:rPr>
        <w:t>9</w:t>
      </w:r>
      <w:r w:rsidR="00F34DA0" w:rsidRPr="00383CB9">
        <w:rPr>
          <w:rFonts w:eastAsia="Times New Roman"/>
          <w:bCs/>
          <w:color w:val="000000"/>
          <w:sz w:val="28"/>
          <w:szCs w:val="28"/>
        </w:rPr>
        <w:t>-202</w:t>
      </w:r>
      <w:r w:rsidR="00E321E9" w:rsidRPr="00383CB9">
        <w:rPr>
          <w:rFonts w:eastAsia="Times New Roman"/>
          <w:bCs/>
          <w:color w:val="000000"/>
          <w:sz w:val="28"/>
          <w:szCs w:val="28"/>
        </w:rPr>
        <w:t>1</w:t>
      </w:r>
      <w:r w:rsidR="00F34DA0" w:rsidRPr="00383CB9">
        <w:rPr>
          <w:rFonts w:eastAsia="Times New Roman"/>
          <w:bCs/>
          <w:color w:val="000000"/>
          <w:sz w:val="28"/>
          <w:szCs w:val="28"/>
        </w:rPr>
        <w:t xml:space="preserve"> гг. 60,</w:t>
      </w:r>
      <w:r w:rsidR="00E321E9" w:rsidRPr="00383CB9">
        <w:rPr>
          <w:rFonts w:eastAsia="Times New Roman"/>
          <w:bCs/>
          <w:color w:val="000000"/>
          <w:sz w:val="28"/>
          <w:szCs w:val="28"/>
        </w:rPr>
        <w:t xml:space="preserve">10 – </w:t>
      </w:r>
      <w:r w:rsidR="00F34DA0" w:rsidRPr="00383CB9">
        <w:rPr>
          <w:rFonts w:eastAsia="Times New Roman"/>
          <w:bCs/>
          <w:color w:val="000000"/>
          <w:sz w:val="28"/>
          <w:szCs w:val="28"/>
        </w:rPr>
        <w:t>средний тестовый балл в 202</w:t>
      </w:r>
      <w:r w:rsidR="00E321E9" w:rsidRPr="00383CB9">
        <w:rPr>
          <w:rFonts w:eastAsia="Times New Roman"/>
          <w:bCs/>
          <w:color w:val="000000"/>
          <w:sz w:val="28"/>
          <w:szCs w:val="28"/>
        </w:rPr>
        <w:t>1</w:t>
      </w:r>
      <w:r w:rsidR="00F34DA0" w:rsidRPr="00383CB9">
        <w:rPr>
          <w:rFonts w:eastAsia="Times New Roman"/>
          <w:bCs/>
          <w:color w:val="000000"/>
          <w:sz w:val="28"/>
          <w:szCs w:val="28"/>
        </w:rPr>
        <w:t xml:space="preserve"> г. </w:t>
      </w:r>
      <w:r w:rsidR="00E321E9" w:rsidRPr="00383CB9">
        <w:rPr>
          <w:rFonts w:eastAsia="Times New Roman"/>
          <w:bCs/>
          <w:color w:val="000000"/>
          <w:sz w:val="28"/>
          <w:szCs w:val="28"/>
        </w:rPr>
        <w:t>60,67 (выше на 0,57</w:t>
      </w:r>
      <w:r w:rsidR="00F34DA0" w:rsidRPr="00383CB9">
        <w:rPr>
          <w:rFonts w:eastAsia="Times New Roman"/>
          <w:bCs/>
          <w:color w:val="000000"/>
          <w:sz w:val="28"/>
          <w:szCs w:val="28"/>
        </w:rPr>
        <w:t xml:space="preserve"> балла</w:t>
      </w:r>
      <w:r w:rsidR="00E321E9" w:rsidRPr="00383CB9">
        <w:rPr>
          <w:rFonts w:eastAsia="Times New Roman"/>
          <w:bCs/>
          <w:color w:val="000000"/>
          <w:sz w:val="28"/>
          <w:szCs w:val="28"/>
        </w:rPr>
        <w:t>)</w:t>
      </w:r>
      <w:r w:rsidR="00F34DA0" w:rsidRPr="00383CB9">
        <w:rPr>
          <w:rFonts w:eastAsia="Times New Roman"/>
          <w:bCs/>
          <w:color w:val="000000"/>
          <w:sz w:val="28"/>
          <w:szCs w:val="28"/>
        </w:rPr>
        <w:t>;</w:t>
      </w:r>
    </w:p>
    <w:p w14:paraId="60A6505A" w14:textId="4B9F9741" w:rsidR="00E321E9" w:rsidRPr="00383CB9" w:rsidRDefault="00F93586" w:rsidP="00E4663D">
      <w:pPr>
        <w:widowControl w:val="0"/>
        <w:numPr>
          <w:ilvl w:val="0"/>
          <w:numId w:val="18"/>
        </w:numPr>
        <w:suppressAutoHyphens w:val="0"/>
        <w:spacing w:line="269" w:lineRule="auto"/>
        <w:ind w:leftChars="0" w:left="0" w:right="-1" w:firstLineChars="202" w:firstLine="566"/>
        <w:jc w:val="both"/>
        <w:textDirection w:val="lrTb"/>
        <w:textAlignment w:val="auto"/>
        <w:outlineLvl w:val="9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="00E321E9" w:rsidRPr="005779B8">
        <w:rPr>
          <w:i/>
          <w:iCs/>
          <w:sz w:val="28"/>
          <w:szCs w:val="28"/>
        </w:rPr>
        <w:t>участники, получившие 100 тестовых балл</w:t>
      </w:r>
      <w:r w:rsidR="00FF58D0" w:rsidRPr="005779B8">
        <w:rPr>
          <w:i/>
          <w:iCs/>
          <w:sz w:val="28"/>
          <w:szCs w:val="28"/>
        </w:rPr>
        <w:t>ов</w:t>
      </w:r>
      <w:r w:rsidR="00E321E9" w:rsidRPr="00383CB9">
        <w:rPr>
          <w:sz w:val="28"/>
          <w:szCs w:val="28"/>
        </w:rPr>
        <w:t xml:space="preserve">: </w:t>
      </w:r>
      <w:r w:rsidR="00E321E9" w:rsidRPr="00383CB9">
        <w:rPr>
          <w:rFonts w:eastAsia="Times New Roman"/>
          <w:bCs/>
          <w:color w:val="000000"/>
          <w:sz w:val="28"/>
          <w:szCs w:val="28"/>
        </w:rPr>
        <w:t xml:space="preserve">среднее значение числа </w:t>
      </w:r>
      <w:r w:rsidR="00E321E9" w:rsidRPr="00383CB9">
        <w:rPr>
          <w:rFonts w:eastAsia="Times New Roman"/>
          <w:bCs/>
          <w:color w:val="000000"/>
          <w:sz w:val="28"/>
          <w:szCs w:val="28"/>
        </w:rPr>
        <w:lastRenderedPageBreak/>
        <w:t>участников ЕГЭ по химии, набравших 100 тестовых баллов, за 2019-2021 гг. 3,83 – их число в 2021 г. 7, что выше на 3,17.</w:t>
      </w:r>
    </w:p>
    <w:p w14:paraId="1CBE229D" w14:textId="27D085F6" w:rsidR="00F34DA0" w:rsidRPr="00383CB9" w:rsidRDefault="00F93586" w:rsidP="00E4663D">
      <w:pPr>
        <w:widowControl w:val="0"/>
        <w:numPr>
          <w:ilvl w:val="0"/>
          <w:numId w:val="18"/>
        </w:numPr>
        <w:suppressAutoHyphens w:val="0"/>
        <w:spacing w:line="269" w:lineRule="auto"/>
        <w:ind w:leftChars="0" w:left="0" w:right="-1" w:firstLineChars="202" w:firstLine="566"/>
        <w:jc w:val="both"/>
        <w:textDirection w:val="lrTb"/>
        <w:textAlignment w:val="auto"/>
        <w:outlineLvl w:val="9"/>
        <w:rPr>
          <w:sz w:val="28"/>
          <w:szCs w:val="28"/>
        </w:rPr>
      </w:pPr>
      <w:r>
        <w:rPr>
          <w:rFonts w:eastAsia="Times New Roman"/>
          <w:bCs/>
          <w:i/>
          <w:iCs/>
          <w:color w:val="000000"/>
          <w:sz w:val="28"/>
          <w:szCs w:val="28"/>
        </w:rPr>
        <w:t xml:space="preserve"> </w:t>
      </w:r>
      <w:r w:rsidR="00E321E9" w:rsidRPr="005779B8">
        <w:rPr>
          <w:rFonts w:eastAsia="Times New Roman"/>
          <w:bCs/>
          <w:i/>
          <w:iCs/>
          <w:color w:val="000000"/>
          <w:sz w:val="28"/>
          <w:szCs w:val="28"/>
        </w:rPr>
        <w:t xml:space="preserve">участники, </w:t>
      </w:r>
      <w:r w:rsidR="00F34DA0" w:rsidRPr="005779B8">
        <w:rPr>
          <w:rFonts w:eastAsia="Times New Roman"/>
          <w:bCs/>
          <w:i/>
          <w:iCs/>
          <w:color w:val="000000"/>
          <w:sz w:val="28"/>
          <w:szCs w:val="28"/>
        </w:rPr>
        <w:t>не набравши</w:t>
      </w:r>
      <w:r w:rsidR="00E321E9" w:rsidRPr="005779B8">
        <w:rPr>
          <w:rFonts w:eastAsia="Times New Roman"/>
          <w:bCs/>
          <w:i/>
          <w:iCs/>
          <w:color w:val="000000"/>
          <w:sz w:val="28"/>
          <w:szCs w:val="28"/>
        </w:rPr>
        <w:t>е</w:t>
      </w:r>
      <w:r w:rsidR="00F34DA0" w:rsidRPr="005779B8">
        <w:rPr>
          <w:rFonts w:eastAsia="Times New Roman"/>
          <w:bCs/>
          <w:i/>
          <w:iCs/>
          <w:color w:val="000000"/>
          <w:sz w:val="28"/>
          <w:szCs w:val="28"/>
        </w:rPr>
        <w:t xml:space="preserve"> минимальный </w:t>
      </w:r>
      <w:r w:rsidR="00E321E9" w:rsidRPr="005779B8">
        <w:rPr>
          <w:rFonts w:eastAsia="Times New Roman"/>
          <w:bCs/>
          <w:i/>
          <w:iCs/>
          <w:color w:val="000000"/>
          <w:sz w:val="28"/>
          <w:szCs w:val="28"/>
        </w:rPr>
        <w:t xml:space="preserve">тестовый </w:t>
      </w:r>
      <w:r w:rsidR="00F34DA0" w:rsidRPr="005779B8">
        <w:rPr>
          <w:rFonts w:eastAsia="Times New Roman"/>
          <w:bCs/>
          <w:i/>
          <w:iCs/>
          <w:color w:val="000000"/>
          <w:sz w:val="28"/>
          <w:szCs w:val="28"/>
        </w:rPr>
        <w:t>балл</w:t>
      </w:r>
      <w:r w:rsidR="00E321E9" w:rsidRPr="00383CB9">
        <w:rPr>
          <w:rFonts w:eastAsia="Times New Roman"/>
          <w:bCs/>
          <w:color w:val="000000"/>
          <w:sz w:val="28"/>
          <w:szCs w:val="28"/>
        </w:rPr>
        <w:t xml:space="preserve">: </w:t>
      </w:r>
      <w:r>
        <w:rPr>
          <w:rFonts w:eastAsia="Times New Roman"/>
          <w:bCs/>
          <w:color w:val="000000"/>
          <w:sz w:val="28"/>
          <w:szCs w:val="28"/>
        </w:rPr>
        <w:t xml:space="preserve">уменьшение </w:t>
      </w:r>
      <w:r w:rsidR="00F34DA0" w:rsidRPr="00383CB9">
        <w:rPr>
          <w:rFonts w:eastAsia="Times New Roman"/>
          <w:bCs/>
          <w:color w:val="000000"/>
          <w:sz w:val="28"/>
          <w:szCs w:val="28"/>
        </w:rPr>
        <w:t xml:space="preserve">среднее значение доли числа </w:t>
      </w:r>
      <w:r w:rsidR="00E321E9" w:rsidRPr="00383CB9">
        <w:rPr>
          <w:rFonts w:eastAsia="Times New Roman"/>
          <w:bCs/>
          <w:color w:val="000000"/>
          <w:sz w:val="28"/>
          <w:szCs w:val="28"/>
        </w:rPr>
        <w:t xml:space="preserve">участников </w:t>
      </w:r>
      <w:r w:rsidR="00F34DA0" w:rsidRPr="00383CB9">
        <w:rPr>
          <w:rFonts w:eastAsia="Times New Roman"/>
          <w:bCs/>
          <w:color w:val="000000"/>
          <w:sz w:val="28"/>
          <w:szCs w:val="28"/>
        </w:rPr>
        <w:t>ЕГЭ по химии</w:t>
      </w:r>
      <w:r w:rsidR="00E321E9" w:rsidRPr="00383CB9">
        <w:rPr>
          <w:rFonts w:eastAsia="Times New Roman"/>
          <w:bCs/>
          <w:color w:val="000000"/>
          <w:sz w:val="28"/>
          <w:szCs w:val="28"/>
        </w:rPr>
        <w:t>, не набравших минимальный тестовый балл,</w:t>
      </w:r>
      <w:r w:rsidR="00F34DA0" w:rsidRPr="00383CB9">
        <w:rPr>
          <w:rFonts w:eastAsia="Times New Roman"/>
          <w:bCs/>
          <w:color w:val="000000"/>
          <w:sz w:val="28"/>
          <w:szCs w:val="28"/>
        </w:rPr>
        <w:t xml:space="preserve"> за 201</w:t>
      </w:r>
      <w:r w:rsidR="00E321E9" w:rsidRPr="00383CB9">
        <w:rPr>
          <w:rFonts w:eastAsia="Times New Roman"/>
          <w:bCs/>
          <w:color w:val="000000"/>
          <w:sz w:val="28"/>
          <w:szCs w:val="28"/>
        </w:rPr>
        <w:t>9</w:t>
      </w:r>
      <w:r w:rsidR="00F34DA0" w:rsidRPr="00383CB9">
        <w:rPr>
          <w:rFonts w:eastAsia="Times New Roman"/>
          <w:bCs/>
          <w:color w:val="000000"/>
          <w:sz w:val="28"/>
          <w:szCs w:val="28"/>
        </w:rPr>
        <w:t>-202</w:t>
      </w:r>
      <w:r w:rsidR="00E321E9" w:rsidRPr="00383CB9">
        <w:rPr>
          <w:rFonts w:eastAsia="Times New Roman"/>
          <w:bCs/>
          <w:color w:val="000000"/>
          <w:sz w:val="28"/>
          <w:szCs w:val="28"/>
        </w:rPr>
        <w:t>1</w:t>
      </w:r>
      <w:r w:rsidR="00F34DA0" w:rsidRPr="00383CB9">
        <w:rPr>
          <w:rFonts w:eastAsia="Times New Roman"/>
          <w:bCs/>
          <w:color w:val="000000"/>
          <w:sz w:val="28"/>
          <w:szCs w:val="28"/>
        </w:rPr>
        <w:t xml:space="preserve"> гг. </w:t>
      </w:r>
      <w:r w:rsidR="00E321E9" w:rsidRPr="00383CB9">
        <w:rPr>
          <w:rFonts w:eastAsia="Times New Roman"/>
          <w:bCs/>
          <w:color w:val="000000"/>
          <w:sz w:val="28"/>
          <w:szCs w:val="28"/>
        </w:rPr>
        <w:t>10,42</w:t>
      </w:r>
      <w:r w:rsidR="00F34DA0" w:rsidRPr="00383CB9">
        <w:rPr>
          <w:rFonts w:eastAsia="Times New Roman"/>
          <w:bCs/>
          <w:color w:val="000000"/>
          <w:sz w:val="28"/>
          <w:szCs w:val="28"/>
        </w:rPr>
        <w:t xml:space="preserve">% </w:t>
      </w:r>
      <w:r w:rsidR="00E321E9" w:rsidRPr="00383CB9">
        <w:rPr>
          <w:rFonts w:eastAsia="Times New Roman"/>
          <w:bCs/>
          <w:color w:val="000000"/>
          <w:sz w:val="28"/>
          <w:szCs w:val="28"/>
        </w:rPr>
        <w:t>–</w:t>
      </w:r>
      <w:r w:rsidR="00F34DA0" w:rsidRPr="00383CB9">
        <w:rPr>
          <w:rFonts w:eastAsia="Times New Roman"/>
          <w:bCs/>
          <w:color w:val="000000"/>
          <w:sz w:val="28"/>
          <w:szCs w:val="28"/>
        </w:rPr>
        <w:t xml:space="preserve"> их доля в 202</w:t>
      </w:r>
      <w:r w:rsidR="00E321E9" w:rsidRPr="00383CB9">
        <w:rPr>
          <w:rFonts w:eastAsia="Times New Roman"/>
          <w:bCs/>
          <w:color w:val="000000"/>
          <w:sz w:val="28"/>
          <w:szCs w:val="28"/>
        </w:rPr>
        <w:t>1</w:t>
      </w:r>
      <w:r w:rsidR="00F34DA0" w:rsidRPr="00383CB9">
        <w:rPr>
          <w:rFonts w:eastAsia="Times New Roman"/>
          <w:bCs/>
          <w:color w:val="000000"/>
          <w:sz w:val="28"/>
          <w:szCs w:val="28"/>
        </w:rPr>
        <w:t xml:space="preserve"> г. </w:t>
      </w:r>
      <w:r w:rsidR="00E321E9" w:rsidRPr="00383CB9">
        <w:rPr>
          <w:rFonts w:eastAsia="Times New Roman"/>
          <w:bCs/>
          <w:color w:val="000000"/>
          <w:sz w:val="28"/>
          <w:szCs w:val="28"/>
        </w:rPr>
        <w:t xml:space="preserve">8,62%, что ниже на </w:t>
      </w:r>
      <w:r w:rsidR="00F34DA0" w:rsidRPr="00383CB9">
        <w:rPr>
          <w:rFonts w:eastAsia="Times New Roman"/>
          <w:bCs/>
          <w:color w:val="000000"/>
          <w:sz w:val="28"/>
          <w:szCs w:val="28"/>
        </w:rPr>
        <w:t>1</w:t>
      </w:r>
      <w:r w:rsidR="00E321E9" w:rsidRPr="00383CB9">
        <w:rPr>
          <w:rFonts w:eastAsia="Times New Roman"/>
          <w:bCs/>
          <w:color w:val="000000"/>
          <w:sz w:val="28"/>
          <w:szCs w:val="28"/>
        </w:rPr>
        <w:t>,8</w:t>
      </w:r>
      <w:r w:rsidR="00F34DA0" w:rsidRPr="00383CB9">
        <w:rPr>
          <w:rFonts w:eastAsia="Times New Roman"/>
          <w:bCs/>
          <w:color w:val="000000"/>
          <w:sz w:val="28"/>
          <w:szCs w:val="28"/>
        </w:rPr>
        <w:t>%</w:t>
      </w:r>
      <w:r w:rsidR="00E321E9" w:rsidRPr="00383CB9">
        <w:rPr>
          <w:rFonts w:eastAsia="Times New Roman"/>
          <w:bCs/>
          <w:color w:val="000000"/>
          <w:sz w:val="28"/>
          <w:szCs w:val="28"/>
        </w:rPr>
        <w:t>.</w:t>
      </w:r>
    </w:p>
    <w:p w14:paraId="4542AB84" w14:textId="1B8614B2" w:rsidR="00F34DA0" w:rsidRPr="00383CB9" w:rsidRDefault="00F34DA0" w:rsidP="00E4663D">
      <w:pPr>
        <w:widowControl w:val="0"/>
        <w:spacing w:line="269" w:lineRule="auto"/>
        <w:ind w:leftChars="0" w:left="0" w:right="-1" w:firstLineChars="202" w:firstLine="566"/>
        <w:jc w:val="both"/>
        <w:rPr>
          <w:sz w:val="28"/>
          <w:szCs w:val="28"/>
        </w:rPr>
      </w:pPr>
      <w:r w:rsidRPr="00383CB9">
        <w:rPr>
          <w:sz w:val="28"/>
          <w:szCs w:val="28"/>
        </w:rPr>
        <w:t xml:space="preserve">Наряду с этим </w:t>
      </w:r>
      <w:r w:rsidR="00E321E9" w:rsidRPr="00383CB9">
        <w:rPr>
          <w:sz w:val="28"/>
          <w:szCs w:val="28"/>
        </w:rPr>
        <w:t xml:space="preserve">можно отметить </w:t>
      </w:r>
      <w:r w:rsidR="00F93586">
        <w:rPr>
          <w:sz w:val="28"/>
          <w:szCs w:val="28"/>
        </w:rPr>
        <w:t xml:space="preserve">в 2021 году по сравнению с 2020 годом </w:t>
      </w:r>
      <w:r w:rsidR="00E321E9" w:rsidRPr="00383CB9">
        <w:rPr>
          <w:sz w:val="28"/>
          <w:szCs w:val="28"/>
        </w:rPr>
        <w:t xml:space="preserve">снижение </w:t>
      </w:r>
      <w:r w:rsidRPr="00383CB9">
        <w:rPr>
          <w:sz w:val="28"/>
          <w:szCs w:val="28"/>
        </w:rPr>
        <w:t>числа участников ЕГЭ, набравших от 81 до 99 тестовых балл</w:t>
      </w:r>
      <w:r w:rsidR="00FF58D0">
        <w:rPr>
          <w:sz w:val="28"/>
          <w:szCs w:val="28"/>
        </w:rPr>
        <w:t>ов</w:t>
      </w:r>
      <w:r w:rsidRPr="00383CB9">
        <w:rPr>
          <w:sz w:val="28"/>
          <w:szCs w:val="28"/>
        </w:rPr>
        <w:t>:</w:t>
      </w:r>
    </w:p>
    <w:p w14:paraId="29BAAF8F" w14:textId="6A1E6227" w:rsidR="00F34DA0" w:rsidRPr="00383CB9" w:rsidRDefault="00F93586" w:rsidP="00E4663D">
      <w:pPr>
        <w:widowControl w:val="0"/>
        <w:numPr>
          <w:ilvl w:val="0"/>
          <w:numId w:val="18"/>
        </w:numPr>
        <w:suppressAutoHyphens w:val="0"/>
        <w:spacing w:line="269" w:lineRule="auto"/>
        <w:ind w:leftChars="0" w:left="0" w:right="-1" w:firstLineChars="202" w:firstLine="566"/>
        <w:jc w:val="both"/>
        <w:textDirection w:val="lrTb"/>
        <w:textAlignment w:val="auto"/>
        <w:outlineLvl w:val="9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r w:rsidR="00F34DA0" w:rsidRPr="00383CB9">
        <w:rPr>
          <w:rFonts w:eastAsia="Times New Roman"/>
          <w:color w:val="000000"/>
          <w:sz w:val="28"/>
          <w:szCs w:val="28"/>
        </w:rPr>
        <w:t xml:space="preserve">среднее значение доли </w:t>
      </w:r>
      <w:r w:rsidR="00E321E9" w:rsidRPr="00383CB9">
        <w:rPr>
          <w:rFonts w:eastAsia="Times New Roman"/>
          <w:color w:val="000000"/>
          <w:sz w:val="28"/>
          <w:szCs w:val="28"/>
        </w:rPr>
        <w:t xml:space="preserve">участников </w:t>
      </w:r>
      <w:r w:rsidR="00F34DA0" w:rsidRPr="00383CB9">
        <w:rPr>
          <w:rFonts w:eastAsia="Times New Roman"/>
          <w:color w:val="000000"/>
          <w:sz w:val="28"/>
          <w:szCs w:val="28"/>
        </w:rPr>
        <w:t>ЕГЭ</w:t>
      </w:r>
      <w:r w:rsidR="00E321E9" w:rsidRPr="00383CB9">
        <w:rPr>
          <w:rFonts w:eastAsia="Times New Roman"/>
          <w:color w:val="000000"/>
          <w:sz w:val="28"/>
          <w:szCs w:val="28"/>
        </w:rPr>
        <w:t>, набравших от 81 до 99 тестовых балл</w:t>
      </w:r>
      <w:r w:rsidR="00FF58D0">
        <w:rPr>
          <w:rFonts w:eastAsia="Times New Roman"/>
          <w:color w:val="000000"/>
          <w:sz w:val="28"/>
          <w:szCs w:val="28"/>
        </w:rPr>
        <w:t>ов</w:t>
      </w:r>
      <w:r w:rsidR="00F34DA0" w:rsidRPr="00383CB9">
        <w:rPr>
          <w:rFonts w:eastAsia="Times New Roman"/>
          <w:color w:val="000000"/>
          <w:sz w:val="28"/>
          <w:szCs w:val="28"/>
        </w:rPr>
        <w:t xml:space="preserve"> за 201</w:t>
      </w:r>
      <w:r w:rsidR="00F42878" w:rsidRPr="00383CB9">
        <w:rPr>
          <w:rFonts w:eastAsia="Times New Roman"/>
          <w:color w:val="000000"/>
          <w:sz w:val="28"/>
          <w:szCs w:val="28"/>
        </w:rPr>
        <w:t>9</w:t>
      </w:r>
      <w:r w:rsidR="00F34DA0" w:rsidRPr="00383CB9">
        <w:rPr>
          <w:rFonts w:eastAsia="Times New Roman"/>
          <w:color w:val="000000"/>
          <w:sz w:val="28"/>
          <w:szCs w:val="28"/>
        </w:rPr>
        <w:t>-202</w:t>
      </w:r>
      <w:r w:rsidR="00F42878" w:rsidRPr="00383CB9">
        <w:rPr>
          <w:rFonts w:eastAsia="Times New Roman"/>
          <w:color w:val="000000"/>
          <w:sz w:val="28"/>
          <w:szCs w:val="28"/>
        </w:rPr>
        <w:t>1</w:t>
      </w:r>
      <w:r w:rsidR="00F34DA0" w:rsidRPr="00383CB9">
        <w:rPr>
          <w:rFonts w:eastAsia="Times New Roman"/>
          <w:color w:val="000000"/>
          <w:sz w:val="28"/>
          <w:szCs w:val="28"/>
        </w:rPr>
        <w:t xml:space="preserve"> гг.</w:t>
      </w:r>
      <w:r w:rsidR="00F42878" w:rsidRPr="00383CB9">
        <w:rPr>
          <w:rFonts w:eastAsia="Times New Roman"/>
          <w:color w:val="000000"/>
          <w:sz w:val="28"/>
          <w:szCs w:val="28"/>
        </w:rPr>
        <w:t xml:space="preserve"> 13,75% – их</w:t>
      </w:r>
      <w:r w:rsidR="00F34DA0" w:rsidRPr="00383CB9">
        <w:rPr>
          <w:rFonts w:eastAsia="Times New Roman"/>
          <w:color w:val="000000"/>
          <w:sz w:val="28"/>
          <w:szCs w:val="28"/>
        </w:rPr>
        <w:t xml:space="preserve"> доля в 202</w:t>
      </w:r>
      <w:r w:rsidR="00F42878" w:rsidRPr="00383CB9">
        <w:rPr>
          <w:rFonts w:eastAsia="Times New Roman"/>
          <w:color w:val="000000"/>
          <w:sz w:val="28"/>
          <w:szCs w:val="28"/>
        </w:rPr>
        <w:t>1</w:t>
      </w:r>
      <w:r w:rsidR="00F34DA0" w:rsidRPr="00383CB9">
        <w:rPr>
          <w:rFonts w:eastAsia="Times New Roman"/>
          <w:color w:val="000000"/>
          <w:sz w:val="28"/>
          <w:szCs w:val="28"/>
        </w:rPr>
        <w:t xml:space="preserve"> г. 1</w:t>
      </w:r>
      <w:r w:rsidR="00F42878" w:rsidRPr="00383CB9">
        <w:rPr>
          <w:rFonts w:eastAsia="Times New Roman"/>
          <w:color w:val="000000"/>
          <w:sz w:val="28"/>
          <w:szCs w:val="28"/>
        </w:rPr>
        <w:t>3,</w:t>
      </w:r>
      <w:r w:rsidR="00F34DA0" w:rsidRPr="00383CB9">
        <w:rPr>
          <w:rFonts w:eastAsia="Times New Roman"/>
          <w:color w:val="000000"/>
          <w:sz w:val="28"/>
          <w:szCs w:val="28"/>
        </w:rPr>
        <w:t>5</w:t>
      </w:r>
      <w:r w:rsidR="00F42878" w:rsidRPr="00383CB9">
        <w:rPr>
          <w:rFonts w:eastAsia="Times New Roman"/>
          <w:color w:val="000000"/>
          <w:sz w:val="28"/>
          <w:szCs w:val="28"/>
        </w:rPr>
        <w:t>0</w:t>
      </w:r>
      <w:r w:rsidR="00F34DA0" w:rsidRPr="00383CB9">
        <w:rPr>
          <w:rFonts w:eastAsia="Times New Roman"/>
          <w:color w:val="000000"/>
          <w:sz w:val="28"/>
          <w:szCs w:val="28"/>
        </w:rPr>
        <w:t xml:space="preserve">%, что </w:t>
      </w:r>
      <w:r w:rsidR="00F42878" w:rsidRPr="00383CB9">
        <w:rPr>
          <w:rFonts w:eastAsia="Times New Roman"/>
          <w:color w:val="000000"/>
          <w:sz w:val="28"/>
          <w:szCs w:val="28"/>
        </w:rPr>
        <w:t>ниже на 0,25</w:t>
      </w:r>
      <w:r w:rsidR="00F34DA0" w:rsidRPr="00383CB9">
        <w:rPr>
          <w:rFonts w:eastAsia="Times New Roman"/>
          <w:color w:val="000000"/>
          <w:sz w:val="28"/>
          <w:szCs w:val="28"/>
        </w:rPr>
        <w:t>%.</w:t>
      </w:r>
    </w:p>
    <w:p w14:paraId="00000178" w14:textId="77777777" w:rsidR="00A10C8A" w:rsidRPr="00383CB9" w:rsidRDefault="00D80829" w:rsidP="009009E8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200" w:line="240" w:lineRule="auto"/>
        <w:ind w:left="1" w:hanging="3"/>
        <w:rPr>
          <w:rFonts w:eastAsia="Times New Roman" w:cs="Times New Roman"/>
          <w:b/>
          <w:color w:val="000000"/>
          <w:sz w:val="28"/>
          <w:szCs w:val="28"/>
        </w:rPr>
      </w:pPr>
      <w:r w:rsidRPr="00383CB9">
        <w:rPr>
          <w:rFonts w:eastAsia="Times New Roman" w:cs="Times New Roman"/>
          <w:b/>
          <w:color w:val="000000"/>
          <w:sz w:val="28"/>
          <w:szCs w:val="28"/>
        </w:rPr>
        <w:t>Результаты по группам участников экзамена с различным уровнем подготовки:</w:t>
      </w:r>
    </w:p>
    <w:p w14:paraId="00000179" w14:textId="70108619" w:rsidR="00A10C8A" w:rsidRPr="00383CB9" w:rsidRDefault="00D80829" w:rsidP="009009E8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ind w:left="1" w:hanging="3"/>
        <w:rPr>
          <w:rFonts w:eastAsia="Times New Roman" w:cs="Times New Roman"/>
          <w:b/>
          <w:color w:val="000000"/>
          <w:sz w:val="28"/>
          <w:szCs w:val="28"/>
        </w:rPr>
      </w:pPr>
      <w:r w:rsidRPr="00383CB9">
        <w:rPr>
          <w:rFonts w:eastAsia="Times New Roman" w:cs="Times New Roman"/>
          <w:color w:val="000000"/>
          <w:sz w:val="28"/>
          <w:szCs w:val="28"/>
        </w:rPr>
        <w:t>в разрезе категорий</w:t>
      </w:r>
      <w:r w:rsidR="007B581A" w:rsidRPr="00383CB9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383CB9">
        <w:rPr>
          <w:rFonts w:eastAsia="Times New Roman" w:cs="Times New Roman"/>
          <w:color w:val="000000"/>
          <w:sz w:val="28"/>
          <w:szCs w:val="28"/>
        </w:rPr>
        <w:t xml:space="preserve">участников ЕГЭ </w:t>
      </w:r>
    </w:p>
    <w:p w14:paraId="0000017A" w14:textId="4C5CC933" w:rsidR="00A10C8A" w:rsidRPr="00383CB9" w:rsidRDefault="00D80829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1" w:hanging="3"/>
        <w:jc w:val="right"/>
        <w:rPr>
          <w:rFonts w:eastAsia="Times New Roman" w:cs="Times New Roman"/>
          <w:i/>
          <w:color w:val="000000"/>
          <w:sz w:val="28"/>
          <w:szCs w:val="28"/>
        </w:rPr>
      </w:pPr>
      <w:r w:rsidRPr="00383CB9">
        <w:rPr>
          <w:rFonts w:eastAsia="Times New Roman" w:cs="Times New Roman"/>
          <w:i/>
          <w:color w:val="000000"/>
          <w:sz w:val="28"/>
          <w:szCs w:val="28"/>
        </w:rPr>
        <w:t>Таблица 2</w:t>
      </w:r>
      <w:r w:rsidR="00F34DA0" w:rsidRPr="00383CB9">
        <w:rPr>
          <w:rFonts w:eastAsia="Times New Roman" w:cs="Times New Roman"/>
          <w:i/>
          <w:color w:val="000000"/>
          <w:sz w:val="28"/>
          <w:szCs w:val="28"/>
        </w:rPr>
        <w:t>-</w:t>
      </w:r>
      <w:r w:rsidRPr="00383CB9">
        <w:rPr>
          <w:rFonts w:eastAsia="Times New Roman" w:cs="Times New Roman"/>
          <w:i/>
          <w:color w:val="000000"/>
          <w:sz w:val="28"/>
          <w:szCs w:val="28"/>
        </w:rPr>
        <w:t>8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3"/>
        <w:gridCol w:w="1807"/>
        <w:gridCol w:w="1807"/>
        <w:gridCol w:w="1807"/>
        <w:gridCol w:w="1808"/>
      </w:tblGrid>
      <w:tr w:rsidR="00C82D4F" w:rsidRPr="00383CB9" w14:paraId="3519A13E" w14:textId="77777777" w:rsidTr="00A63E1F">
        <w:trPr>
          <w:cantSplit/>
          <w:trHeight w:val="1058"/>
          <w:tblHeader/>
        </w:trPr>
        <w:tc>
          <w:tcPr>
            <w:tcW w:w="2523" w:type="dxa"/>
          </w:tcPr>
          <w:p w14:paraId="13E68937" w14:textId="77777777" w:rsidR="00C82D4F" w:rsidRPr="00383CB9" w:rsidRDefault="00C82D4F" w:rsidP="00FC7CD5">
            <w:pPr>
              <w:pStyle w:val="a4"/>
              <w:widowControl w:val="0"/>
              <w:spacing w:after="0" w:line="240" w:lineRule="auto"/>
              <w:ind w:left="0"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14:paraId="0E2AC752" w14:textId="77777777" w:rsidR="00C82D4F" w:rsidRPr="00383CB9" w:rsidRDefault="00C82D4F" w:rsidP="00FC7CD5">
            <w:pPr>
              <w:pStyle w:val="a4"/>
              <w:widowControl w:val="0"/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CB9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СОО</w:t>
            </w:r>
          </w:p>
        </w:tc>
        <w:tc>
          <w:tcPr>
            <w:tcW w:w="1807" w:type="dxa"/>
          </w:tcPr>
          <w:p w14:paraId="1A2D3B14" w14:textId="77777777" w:rsidR="00C82D4F" w:rsidRPr="00383CB9" w:rsidRDefault="00C82D4F" w:rsidP="00FC7CD5">
            <w:pPr>
              <w:pStyle w:val="a4"/>
              <w:widowControl w:val="0"/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CB9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СПО</w:t>
            </w:r>
          </w:p>
        </w:tc>
        <w:tc>
          <w:tcPr>
            <w:tcW w:w="1807" w:type="dxa"/>
            <w:vAlign w:val="center"/>
          </w:tcPr>
          <w:p w14:paraId="54404123" w14:textId="77777777" w:rsidR="00C82D4F" w:rsidRPr="00383CB9" w:rsidRDefault="00C82D4F" w:rsidP="00FC7CD5">
            <w:pPr>
              <w:pStyle w:val="a4"/>
              <w:widowControl w:val="0"/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CB9">
              <w:rPr>
                <w:rFonts w:ascii="Times New Roman" w:hAnsi="Times New Roman"/>
                <w:sz w:val="24"/>
                <w:szCs w:val="24"/>
              </w:rPr>
              <w:t>Выпускники прошлых лет</w:t>
            </w:r>
          </w:p>
        </w:tc>
        <w:tc>
          <w:tcPr>
            <w:tcW w:w="1808" w:type="dxa"/>
            <w:vAlign w:val="center"/>
          </w:tcPr>
          <w:p w14:paraId="400FB182" w14:textId="77777777" w:rsidR="00C82D4F" w:rsidRPr="00383CB9" w:rsidRDefault="00C82D4F" w:rsidP="00FC7CD5">
            <w:pPr>
              <w:pStyle w:val="a4"/>
              <w:widowControl w:val="0"/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CB9">
              <w:rPr>
                <w:rFonts w:ascii="Times New Roman" w:hAnsi="Times New Roman"/>
                <w:sz w:val="24"/>
                <w:szCs w:val="24"/>
              </w:rPr>
              <w:t>Участники ЕГЭ с ОВЗ</w:t>
            </w:r>
          </w:p>
        </w:tc>
      </w:tr>
      <w:tr w:rsidR="00C82D4F" w:rsidRPr="00383CB9" w14:paraId="1238D41A" w14:textId="77777777" w:rsidTr="00A63E1F">
        <w:trPr>
          <w:cantSplit/>
        </w:trPr>
        <w:tc>
          <w:tcPr>
            <w:tcW w:w="2523" w:type="dxa"/>
          </w:tcPr>
          <w:p w14:paraId="334B9945" w14:textId="77777777" w:rsidR="00C82D4F" w:rsidRPr="00383CB9" w:rsidRDefault="00C82D4F" w:rsidP="00FC7CD5">
            <w:pPr>
              <w:pStyle w:val="a4"/>
              <w:widowControl w:val="0"/>
              <w:spacing w:after="0" w:line="240" w:lineRule="auto"/>
              <w:ind w:left="0" w:hanging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3C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383CB9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1807" w:type="dxa"/>
            <w:vAlign w:val="center"/>
          </w:tcPr>
          <w:p w14:paraId="7643CC6C" w14:textId="77777777" w:rsidR="00C82D4F" w:rsidRPr="00383CB9" w:rsidRDefault="00C82D4F" w:rsidP="00FC7CD5">
            <w:pPr>
              <w:pStyle w:val="a4"/>
              <w:widowControl w:val="0"/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CB9">
              <w:rPr>
                <w:rFonts w:ascii="Times New Roman" w:hAnsi="Times New Roman"/>
                <w:sz w:val="24"/>
                <w:szCs w:val="24"/>
              </w:rPr>
              <w:t>6,56</w:t>
            </w:r>
          </w:p>
        </w:tc>
        <w:tc>
          <w:tcPr>
            <w:tcW w:w="1807" w:type="dxa"/>
            <w:vAlign w:val="center"/>
          </w:tcPr>
          <w:p w14:paraId="22063BB4" w14:textId="77777777" w:rsidR="00C82D4F" w:rsidRPr="00383CB9" w:rsidRDefault="00C82D4F" w:rsidP="00FC7CD5">
            <w:pPr>
              <w:pStyle w:val="a4"/>
              <w:widowControl w:val="0"/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CB9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807" w:type="dxa"/>
            <w:vAlign w:val="center"/>
          </w:tcPr>
          <w:p w14:paraId="642D3497" w14:textId="77777777" w:rsidR="00C82D4F" w:rsidRPr="00383CB9" w:rsidRDefault="00C82D4F" w:rsidP="00FC7CD5">
            <w:pPr>
              <w:pStyle w:val="a4"/>
              <w:widowControl w:val="0"/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CB9">
              <w:rPr>
                <w:rFonts w:ascii="Times New Roman" w:hAnsi="Times New Roman"/>
                <w:sz w:val="24"/>
                <w:szCs w:val="24"/>
              </w:rPr>
              <w:t>32,61</w:t>
            </w:r>
          </w:p>
        </w:tc>
        <w:tc>
          <w:tcPr>
            <w:tcW w:w="1808" w:type="dxa"/>
            <w:vAlign w:val="center"/>
          </w:tcPr>
          <w:p w14:paraId="35477AA5" w14:textId="77777777" w:rsidR="00C82D4F" w:rsidRPr="00383CB9" w:rsidRDefault="00C82D4F" w:rsidP="00FC7CD5">
            <w:pPr>
              <w:pStyle w:val="a4"/>
              <w:widowControl w:val="0"/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CB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82D4F" w:rsidRPr="00383CB9" w14:paraId="77DAD452" w14:textId="77777777" w:rsidTr="00A63E1F">
        <w:trPr>
          <w:cantSplit/>
        </w:trPr>
        <w:tc>
          <w:tcPr>
            <w:tcW w:w="2523" w:type="dxa"/>
          </w:tcPr>
          <w:p w14:paraId="292D99DA" w14:textId="77777777" w:rsidR="00C82D4F" w:rsidRPr="00383CB9" w:rsidRDefault="00C82D4F" w:rsidP="00FC7CD5">
            <w:pPr>
              <w:pStyle w:val="a4"/>
              <w:widowControl w:val="0"/>
              <w:spacing w:after="0" w:line="240" w:lineRule="auto"/>
              <w:ind w:left="0"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C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383CB9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807" w:type="dxa"/>
            <w:vAlign w:val="center"/>
          </w:tcPr>
          <w:p w14:paraId="557400B5" w14:textId="77777777" w:rsidR="00C82D4F" w:rsidRPr="00383CB9" w:rsidRDefault="00C82D4F" w:rsidP="00FC7CD5">
            <w:pPr>
              <w:pStyle w:val="a4"/>
              <w:widowControl w:val="0"/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CB9">
              <w:rPr>
                <w:rFonts w:ascii="Times New Roman" w:hAnsi="Times New Roman"/>
                <w:sz w:val="24"/>
                <w:szCs w:val="24"/>
              </w:rPr>
              <w:t>39,54</w:t>
            </w:r>
          </w:p>
        </w:tc>
        <w:tc>
          <w:tcPr>
            <w:tcW w:w="1807" w:type="dxa"/>
            <w:vAlign w:val="center"/>
          </w:tcPr>
          <w:p w14:paraId="5E4C08A7" w14:textId="77777777" w:rsidR="00C82D4F" w:rsidRPr="00383CB9" w:rsidRDefault="00C82D4F" w:rsidP="00FC7CD5">
            <w:pPr>
              <w:pStyle w:val="a4"/>
              <w:widowControl w:val="0"/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CB9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807" w:type="dxa"/>
            <w:vAlign w:val="center"/>
          </w:tcPr>
          <w:p w14:paraId="25F4D3E6" w14:textId="77777777" w:rsidR="00C82D4F" w:rsidRPr="00383CB9" w:rsidRDefault="00C82D4F" w:rsidP="00FC7CD5">
            <w:pPr>
              <w:pStyle w:val="a4"/>
              <w:widowControl w:val="0"/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CB9">
              <w:rPr>
                <w:rFonts w:ascii="Times New Roman" w:hAnsi="Times New Roman"/>
                <w:sz w:val="24"/>
                <w:szCs w:val="24"/>
              </w:rPr>
              <w:t>39,13</w:t>
            </w:r>
          </w:p>
        </w:tc>
        <w:tc>
          <w:tcPr>
            <w:tcW w:w="1808" w:type="dxa"/>
            <w:vAlign w:val="center"/>
          </w:tcPr>
          <w:p w14:paraId="3C71E13E" w14:textId="77777777" w:rsidR="00C82D4F" w:rsidRPr="00383CB9" w:rsidRDefault="00C82D4F" w:rsidP="00FC7CD5">
            <w:pPr>
              <w:pStyle w:val="a4"/>
              <w:widowControl w:val="0"/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CB9">
              <w:rPr>
                <w:rFonts w:ascii="Times New Roman" w:hAnsi="Times New Roman"/>
                <w:sz w:val="24"/>
                <w:szCs w:val="24"/>
              </w:rPr>
              <w:t>66,67</w:t>
            </w:r>
          </w:p>
        </w:tc>
      </w:tr>
      <w:tr w:rsidR="00C82D4F" w:rsidRPr="00383CB9" w14:paraId="4084FF74" w14:textId="77777777" w:rsidTr="00A63E1F">
        <w:trPr>
          <w:cantSplit/>
        </w:trPr>
        <w:tc>
          <w:tcPr>
            <w:tcW w:w="2523" w:type="dxa"/>
          </w:tcPr>
          <w:p w14:paraId="211054F6" w14:textId="58EA0CF9" w:rsidR="00C82D4F" w:rsidRPr="00383CB9" w:rsidRDefault="00C82D4F" w:rsidP="00FC7CD5">
            <w:pPr>
              <w:pStyle w:val="a4"/>
              <w:widowControl w:val="0"/>
              <w:spacing w:after="0" w:line="240" w:lineRule="auto"/>
              <w:ind w:left="0"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C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383CB9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</w:t>
            </w:r>
          </w:p>
        </w:tc>
        <w:tc>
          <w:tcPr>
            <w:tcW w:w="1807" w:type="dxa"/>
            <w:vAlign w:val="center"/>
          </w:tcPr>
          <w:p w14:paraId="0A982EEC" w14:textId="77777777" w:rsidR="00C82D4F" w:rsidRPr="00383CB9" w:rsidRDefault="00C82D4F" w:rsidP="00FC7CD5">
            <w:pPr>
              <w:pStyle w:val="a4"/>
              <w:widowControl w:val="0"/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CB9">
              <w:rPr>
                <w:rFonts w:ascii="Times New Roman" w:hAnsi="Times New Roman"/>
                <w:sz w:val="24"/>
                <w:szCs w:val="24"/>
              </w:rPr>
              <w:t>39,01</w:t>
            </w:r>
          </w:p>
        </w:tc>
        <w:tc>
          <w:tcPr>
            <w:tcW w:w="1807" w:type="dxa"/>
            <w:vAlign w:val="center"/>
          </w:tcPr>
          <w:p w14:paraId="0B4CC724" w14:textId="77777777" w:rsidR="00C82D4F" w:rsidRPr="00383CB9" w:rsidRDefault="00C82D4F" w:rsidP="00FC7CD5">
            <w:pPr>
              <w:pStyle w:val="a4"/>
              <w:widowControl w:val="0"/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CB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07" w:type="dxa"/>
            <w:vAlign w:val="center"/>
          </w:tcPr>
          <w:p w14:paraId="1B80546C" w14:textId="77777777" w:rsidR="00C82D4F" w:rsidRPr="00383CB9" w:rsidRDefault="00C82D4F" w:rsidP="00FC7CD5">
            <w:pPr>
              <w:pStyle w:val="a4"/>
              <w:widowControl w:val="0"/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CB9">
              <w:rPr>
                <w:rFonts w:ascii="Times New Roman" w:hAnsi="Times New Roman"/>
                <w:sz w:val="24"/>
                <w:szCs w:val="24"/>
              </w:rPr>
              <w:t>15,22</w:t>
            </w:r>
          </w:p>
        </w:tc>
        <w:tc>
          <w:tcPr>
            <w:tcW w:w="1808" w:type="dxa"/>
            <w:vAlign w:val="center"/>
          </w:tcPr>
          <w:p w14:paraId="25336A62" w14:textId="77777777" w:rsidR="00C82D4F" w:rsidRPr="00383CB9" w:rsidRDefault="00C82D4F" w:rsidP="00FC7CD5">
            <w:pPr>
              <w:pStyle w:val="a4"/>
              <w:widowControl w:val="0"/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CB9">
              <w:rPr>
                <w:rFonts w:ascii="Times New Roman" w:hAnsi="Times New Roman"/>
                <w:sz w:val="24"/>
                <w:szCs w:val="24"/>
              </w:rPr>
              <w:t>33,33</w:t>
            </w:r>
          </w:p>
        </w:tc>
      </w:tr>
      <w:tr w:rsidR="00C82D4F" w:rsidRPr="00383CB9" w14:paraId="22D9DDB8" w14:textId="77777777" w:rsidTr="00A63E1F">
        <w:trPr>
          <w:cantSplit/>
        </w:trPr>
        <w:tc>
          <w:tcPr>
            <w:tcW w:w="2523" w:type="dxa"/>
          </w:tcPr>
          <w:p w14:paraId="4948D46A" w14:textId="64FC8C31" w:rsidR="00C82D4F" w:rsidRPr="00383CB9" w:rsidRDefault="00C82D4F" w:rsidP="00FC7CD5">
            <w:pPr>
              <w:pStyle w:val="a4"/>
              <w:widowControl w:val="0"/>
              <w:spacing w:after="0" w:line="240" w:lineRule="auto"/>
              <w:ind w:left="0" w:hanging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3C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0Доля</w:t>
            </w:r>
            <w:r w:rsidRPr="00383CB9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99 баллов</w:t>
            </w:r>
          </w:p>
        </w:tc>
        <w:tc>
          <w:tcPr>
            <w:tcW w:w="1807" w:type="dxa"/>
            <w:vAlign w:val="center"/>
          </w:tcPr>
          <w:p w14:paraId="0A09C718" w14:textId="77777777" w:rsidR="00C82D4F" w:rsidRPr="00383CB9" w:rsidRDefault="00C82D4F" w:rsidP="00FC7CD5">
            <w:pPr>
              <w:pStyle w:val="a4"/>
              <w:widowControl w:val="0"/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CB9">
              <w:rPr>
                <w:rFonts w:ascii="Times New Roman" w:hAnsi="Times New Roman"/>
                <w:sz w:val="24"/>
                <w:szCs w:val="24"/>
              </w:rPr>
              <w:t>13,83</w:t>
            </w:r>
          </w:p>
        </w:tc>
        <w:tc>
          <w:tcPr>
            <w:tcW w:w="1807" w:type="dxa"/>
            <w:vAlign w:val="center"/>
          </w:tcPr>
          <w:p w14:paraId="34279C5E" w14:textId="77777777" w:rsidR="00C82D4F" w:rsidRPr="00383CB9" w:rsidRDefault="00C82D4F" w:rsidP="00FC7CD5">
            <w:pPr>
              <w:pStyle w:val="a4"/>
              <w:widowControl w:val="0"/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CB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07" w:type="dxa"/>
            <w:vAlign w:val="center"/>
          </w:tcPr>
          <w:p w14:paraId="6EA681E9" w14:textId="77777777" w:rsidR="00C82D4F" w:rsidRPr="00383CB9" w:rsidRDefault="00C82D4F" w:rsidP="00FC7CD5">
            <w:pPr>
              <w:pStyle w:val="a4"/>
              <w:widowControl w:val="0"/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CB9">
              <w:rPr>
                <w:rFonts w:ascii="Times New Roman" w:hAnsi="Times New Roman"/>
                <w:sz w:val="24"/>
                <w:szCs w:val="24"/>
              </w:rPr>
              <w:t>10,87</w:t>
            </w:r>
          </w:p>
        </w:tc>
        <w:tc>
          <w:tcPr>
            <w:tcW w:w="1808" w:type="dxa"/>
            <w:vAlign w:val="center"/>
          </w:tcPr>
          <w:p w14:paraId="04D2B797" w14:textId="77777777" w:rsidR="00C82D4F" w:rsidRPr="00383CB9" w:rsidRDefault="00C82D4F" w:rsidP="00FC7CD5">
            <w:pPr>
              <w:pStyle w:val="a4"/>
              <w:widowControl w:val="0"/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CB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82D4F" w:rsidRPr="00383CB9" w14:paraId="4E467534" w14:textId="77777777" w:rsidTr="00A63E1F">
        <w:trPr>
          <w:cantSplit/>
        </w:trPr>
        <w:tc>
          <w:tcPr>
            <w:tcW w:w="2523" w:type="dxa"/>
          </w:tcPr>
          <w:p w14:paraId="1B1BA8B9" w14:textId="77777777" w:rsidR="00C82D4F" w:rsidRPr="00383CB9" w:rsidRDefault="00C82D4F" w:rsidP="00FC7CD5">
            <w:pPr>
              <w:pStyle w:val="a4"/>
              <w:widowControl w:val="0"/>
              <w:spacing w:after="0" w:line="240" w:lineRule="auto"/>
              <w:ind w:left="0" w:hanging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3CB9">
              <w:rPr>
                <w:rFonts w:ascii="Times New Roman" w:hAnsi="Times New Roman"/>
                <w:sz w:val="24"/>
                <w:szCs w:val="24"/>
              </w:rPr>
              <w:t>Количество участников, получивших 100 баллов</w:t>
            </w:r>
          </w:p>
        </w:tc>
        <w:tc>
          <w:tcPr>
            <w:tcW w:w="1807" w:type="dxa"/>
            <w:vAlign w:val="center"/>
          </w:tcPr>
          <w:p w14:paraId="0F24829F" w14:textId="77777777" w:rsidR="00C82D4F" w:rsidRPr="00383CB9" w:rsidRDefault="00C82D4F" w:rsidP="00FC7CD5">
            <w:pPr>
              <w:pStyle w:val="a4"/>
              <w:widowControl w:val="0"/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C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7" w:type="dxa"/>
            <w:vAlign w:val="center"/>
          </w:tcPr>
          <w:p w14:paraId="06B3D732" w14:textId="77777777" w:rsidR="00C82D4F" w:rsidRPr="00383CB9" w:rsidRDefault="00C82D4F" w:rsidP="00FC7CD5">
            <w:pPr>
              <w:pStyle w:val="a4"/>
              <w:widowControl w:val="0"/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C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  <w:vAlign w:val="center"/>
          </w:tcPr>
          <w:p w14:paraId="3C534CF1" w14:textId="77777777" w:rsidR="00C82D4F" w:rsidRPr="00383CB9" w:rsidRDefault="00C82D4F" w:rsidP="00FC7CD5">
            <w:pPr>
              <w:pStyle w:val="a4"/>
              <w:widowControl w:val="0"/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C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14:paraId="62BB80BB" w14:textId="77777777" w:rsidR="00C82D4F" w:rsidRPr="00383CB9" w:rsidRDefault="00C82D4F" w:rsidP="00FC7CD5">
            <w:pPr>
              <w:pStyle w:val="a4"/>
              <w:widowControl w:val="0"/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C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51311FFD" w14:textId="77777777" w:rsidR="00F93586" w:rsidRDefault="00F93586" w:rsidP="00F93586">
      <w:pPr>
        <w:widowControl w:val="0"/>
        <w:spacing w:line="276" w:lineRule="auto"/>
        <w:ind w:leftChars="0" w:left="1" w:firstLineChars="202" w:firstLine="566"/>
        <w:jc w:val="both"/>
        <w:rPr>
          <w:sz w:val="28"/>
          <w:szCs w:val="28"/>
        </w:rPr>
      </w:pPr>
    </w:p>
    <w:p w14:paraId="70F7D829" w14:textId="77115B8C" w:rsidR="00F34DA0" w:rsidRPr="00383CB9" w:rsidRDefault="00F34DA0" w:rsidP="00E4663D">
      <w:pPr>
        <w:widowControl w:val="0"/>
        <w:spacing w:line="269" w:lineRule="auto"/>
        <w:ind w:leftChars="0" w:left="0" w:firstLineChars="202" w:firstLine="566"/>
        <w:jc w:val="both"/>
        <w:rPr>
          <w:sz w:val="28"/>
          <w:szCs w:val="28"/>
        </w:rPr>
      </w:pPr>
      <w:proofErr w:type="gramStart"/>
      <w:r w:rsidRPr="00383CB9">
        <w:rPr>
          <w:sz w:val="28"/>
          <w:szCs w:val="28"/>
        </w:rPr>
        <w:t>Данные таблицы 2-8 свидетельствуют о том, что основной вклад в результат ЕГЭ 202</w:t>
      </w:r>
      <w:r w:rsidR="007B581A" w:rsidRPr="00383CB9">
        <w:rPr>
          <w:sz w:val="28"/>
          <w:szCs w:val="28"/>
        </w:rPr>
        <w:t>1</w:t>
      </w:r>
      <w:r w:rsidRPr="00383CB9">
        <w:rPr>
          <w:sz w:val="28"/>
          <w:szCs w:val="28"/>
        </w:rPr>
        <w:t xml:space="preserve"> г. приходится на участников, набравших от минимального тестового балла до 60 баллов из </w:t>
      </w:r>
      <w:r w:rsidR="007B581A" w:rsidRPr="00383CB9">
        <w:rPr>
          <w:sz w:val="28"/>
          <w:szCs w:val="28"/>
        </w:rPr>
        <w:t>всех групп участ</w:t>
      </w:r>
      <w:r w:rsidRPr="00383CB9">
        <w:rPr>
          <w:sz w:val="28"/>
          <w:szCs w:val="28"/>
        </w:rPr>
        <w:t xml:space="preserve">ников </w:t>
      </w:r>
      <w:r w:rsidR="007B581A" w:rsidRPr="00383CB9">
        <w:rPr>
          <w:sz w:val="28"/>
          <w:szCs w:val="28"/>
        </w:rPr>
        <w:t xml:space="preserve">экзамена </w:t>
      </w:r>
      <w:r w:rsidRPr="00383CB9">
        <w:rPr>
          <w:sz w:val="28"/>
          <w:szCs w:val="28"/>
        </w:rPr>
        <w:t>текущего года, а также на участников, набравших от 61 до 80 тестовых балл</w:t>
      </w:r>
      <w:r w:rsidR="00F574EE" w:rsidRPr="00383CB9">
        <w:rPr>
          <w:sz w:val="28"/>
          <w:szCs w:val="28"/>
        </w:rPr>
        <w:t>а</w:t>
      </w:r>
      <w:r w:rsidRPr="00383CB9">
        <w:rPr>
          <w:sz w:val="28"/>
          <w:szCs w:val="28"/>
        </w:rPr>
        <w:t xml:space="preserve"> из числа </w:t>
      </w:r>
      <w:r w:rsidR="007B581A" w:rsidRPr="00383CB9">
        <w:rPr>
          <w:sz w:val="28"/>
          <w:szCs w:val="28"/>
        </w:rPr>
        <w:t>выпускников</w:t>
      </w:r>
      <w:r w:rsidRPr="00383CB9">
        <w:rPr>
          <w:sz w:val="28"/>
          <w:szCs w:val="28"/>
        </w:rPr>
        <w:t xml:space="preserve"> текущего года, </w:t>
      </w:r>
      <w:r w:rsidR="00F574EE" w:rsidRPr="00383CB9">
        <w:rPr>
          <w:sz w:val="28"/>
          <w:szCs w:val="28"/>
        </w:rPr>
        <w:t xml:space="preserve">обучавшихся по программам </w:t>
      </w:r>
      <w:r w:rsidR="00621961" w:rsidRPr="00383CB9">
        <w:rPr>
          <w:sz w:val="28"/>
          <w:szCs w:val="28"/>
        </w:rPr>
        <w:t>среднего общего образования</w:t>
      </w:r>
      <w:r w:rsidR="00F574EE" w:rsidRPr="00383CB9">
        <w:rPr>
          <w:sz w:val="28"/>
          <w:szCs w:val="28"/>
        </w:rPr>
        <w:t xml:space="preserve">, </w:t>
      </w:r>
      <w:r w:rsidR="007B581A" w:rsidRPr="00383CB9">
        <w:rPr>
          <w:sz w:val="28"/>
          <w:szCs w:val="28"/>
        </w:rPr>
        <w:t>выпускников прошлых лет и участников экзамена</w:t>
      </w:r>
      <w:proofErr w:type="gramEnd"/>
      <w:r w:rsidR="007B581A" w:rsidRPr="00383CB9">
        <w:rPr>
          <w:sz w:val="28"/>
          <w:szCs w:val="28"/>
        </w:rPr>
        <w:t xml:space="preserve"> с ОВЗ</w:t>
      </w:r>
      <w:r w:rsidR="00F574EE" w:rsidRPr="00383CB9">
        <w:rPr>
          <w:sz w:val="28"/>
          <w:szCs w:val="28"/>
        </w:rPr>
        <w:t>.</w:t>
      </w:r>
    </w:p>
    <w:p w14:paraId="1B020BE4" w14:textId="24D97F03" w:rsidR="00F34DA0" w:rsidRPr="00383CB9" w:rsidRDefault="00F34DA0" w:rsidP="00E4663D">
      <w:pPr>
        <w:widowControl w:val="0"/>
        <w:spacing w:line="269" w:lineRule="auto"/>
        <w:ind w:leftChars="0" w:left="0" w:firstLineChars="202" w:firstLine="566"/>
        <w:jc w:val="both"/>
        <w:rPr>
          <w:sz w:val="28"/>
          <w:szCs w:val="28"/>
        </w:rPr>
      </w:pPr>
      <w:r w:rsidRPr="00383CB9">
        <w:rPr>
          <w:sz w:val="28"/>
          <w:szCs w:val="28"/>
        </w:rPr>
        <w:t>Наряду с этим, высокобал</w:t>
      </w:r>
      <w:r w:rsidR="005779B8">
        <w:rPr>
          <w:sz w:val="28"/>
          <w:szCs w:val="28"/>
        </w:rPr>
        <w:t>л</w:t>
      </w:r>
      <w:r w:rsidRPr="00383CB9">
        <w:rPr>
          <w:sz w:val="28"/>
          <w:szCs w:val="28"/>
        </w:rPr>
        <w:t xml:space="preserve">ьные результаты продемонстрированы </w:t>
      </w:r>
      <w:r w:rsidR="00F574EE" w:rsidRPr="00383CB9">
        <w:rPr>
          <w:sz w:val="28"/>
          <w:szCs w:val="28"/>
        </w:rPr>
        <w:t xml:space="preserve">участниками </w:t>
      </w:r>
      <w:r w:rsidR="00F574EE" w:rsidRPr="00383CB9">
        <w:rPr>
          <w:sz w:val="28"/>
          <w:szCs w:val="28"/>
        </w:rPr>
        <w:lastRenderedPageBreak/>
        <w:t xml:space="preserve">ЕГЭ из числа </w:t>
      </w:r>
      <w:r w:rsidRPr="00383CB9">
        <w:rPr>
          <w:sz w:val="28"/>
          <w:szCs w:val="28"/>
        </w:rPr>
        <w:t>выпускник</w:t>
      </w:r>
      <w:r w:rsidR="00F574EE" w:rsidRPr="00383CB9">
        <w:rPr>
          <w:sz w:val="28"/>
          <w:szCs w:val="28"/>
        </w:rPr>
        <w:t>ов</w:t>
      </w:r>
      <w:r w:rsidRPr="00383CB9">
        <w:rPr>
          <w:sz w:val="28"/>
          <w:szCs w:val="28"/>
        </w:rPr>
        <w:t xml:space="preserve"> текущего года, обучавши</w:t>
      </w:r>
      <w:r w:rsidR="005779B8">
        <w:rPr>
          <w:sz w:val="28"/>
          <w:szCs w:val="28"/>
        </w:rPr>
        <w:t>х</w:t>
      </w:r>
      <w:r w:rsidRPr="00383CB9">
        <w:rPr>
          <w:sz w:val="28"/>
          <w:szCs w:val="28"/>
        </w:rPr>
        <w:t xml:space="preserve">ся по программам </w:t>
      </w:r>
      <w:r w:rsidR="00967566" w:rsidRPr="00383CB9">
        <w:rPr>
          <w:sz w:val="28"/>
          <w:szCs w:val="28"/>
        </w:rPr>
        <w:t>среднего общего образования</w:t>
      </w:r>
      <w:r w:rsidR="00F574EE" w:rsidRPr="00383CB9">
        <w:rPr>
          <w:sz w:val="28"/>
          <w:szCs w:val="28"/>
        </w:rPr>
        <w:t>, и выпускников прошлых лет. Из этих же групп участники, набравшие по итогам экзамена 100 тестовых балл</w:t>
      </w:r>
      <w:r w:rsidR="00FF58D0">
        <w:rPr>
          <w:sz w:val="28"/>
          <w:szCs w:val="28"/>
        </w:rPr>
        <w:t>ов</w:t>
      </w:r>
      <w:r w:rsidR="00F574EE" w:rsidRPr="00383CB9">
        <w:rPr>
          <w:sz w:val="28"/>
          <w:szCs w:val="28"/>
        </w:rPr>
        <w:t>.</w:t>
      </w:r>
    </w:p>
    <w:p w14:paraId="00000199" w14:textId="1C82DE8A" w:rsidR="00A10C8A" w:rsidRPr="00383CB9" w:rsidRDefault="00D80829" w:rsidP="009009E8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ind w:left="1" w:hanging="3"/>
        <w:rPr>
          <w:rFonts w:eastAsia="Times New Roman" w:cs="Times New Roman"/>
          <w:b/>
          <w:color w:val="000000"/>
          <w:sz w:val="28"/>
          <w:szCs w:val="28"/>
        </w:rPr>
      </w:pPr>
      <w:r w:rsidRPr="00383CB9">
        <w:rPr>
          <w:rFonts w:eastAsia="Times New Roman" w:cs="Times New Roman"/>
          <w:color w:val="000000"/>
          <w:sz w:val="28"/>
          <w:szCs w:val="28"/>
        </w:rPr>
        <w:t>в разрезе типа ОО</w:t>
      </w:r>
    </w:p>
    <w:p w14:paraId="0000019A" w14:textId="0FC50708" w:rsidR="00A10C8A" w:rsidRPr="00383CB9" w:rsidRDefault="00D80829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1" w:hanging="3"/>
        <w:jc w:val="right"/>
        <w:rPr>
          <w:rFonts w:eastAsia="Times New Roman" w:cs="Times New Roman"/>
          <w:i/>
          <w:color w:val="000000"/>
          <w:sz w:val="28"/>
          <w:szCs w:val="28"/>
        </w:rPr>
      </w:pPr>
      <w:r w:rsidRPr="00383CB9">
        <w:rPr>
          <w:rFonts w:eastAsia="Times New Roman" w:cs="Times New Roman"/>
          <w:i/>
          <w:color w:val="000000"/>
          <w:sz w:val="28"/>
          <w:szCs w:val="28"/>
        </w:rPr>
        <w:t>Таблица 2</w:t>
      </w:r>
      <w:r w:rsidR="00F34DA0" w:rsidRPr="00383CB9">
        <w:rPr>
          <w:rFonts w:eastAsia="Times New Roman" w:cs="Times New Roman"/>
          <w:i/>
          <w:color w:val="000000"/>
          <w:sz w:val="28"/>
          <w:szCs w:val="28"/>
        </w:rPr>
        <w:t>-</w:t>
      </w:r>
      <w:r w:rsidRPr="00383CB9">
        <w:rPr>
          <w:rFonts w:eastAsia="Times New Roman" w:cs="Times New Roman"/>
          <w:i/>
          <w:color w:val="000000"/>
          <w:sz w:val="28"/>
          <w:szCs w:val="28"/>
        </w:rPr>
        <w:t>9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1559"/>
        <w:gridCol w:w="1559"/>
        <w:gridCol w:w="1559"/>
        <w:gridCol w:w="1560"/>
        <w:gridCol w:w="1842"/>
      </w:tblGrid>
      <w:tr w:rsidR="00112A29" w:rsidRPr="00383CB9" w14:paraId="3D885F48" w14:textId="77777777" w:rsidTr="00A94188">
        <w:trPr>
          <w:cantSplit/>
          <w:tblHeader/>
        </w:trPr>
        <w:tc>
          <w:tcPr>
            <w:tcW w:w="1673" w:type="dxa"/>
            <w:vMerge w:val="restart"/>
            <w:vAlign w:val="center"/>
          </w:tcPr>
          <w:p w14:paraId="79DBC40B" w14:textId="77777777" w:rsidR="00112A29" w:rsidRPr="00383CB9" w:rsidRDefault="00112A29" w:rsidP="00FC7CD5">
            <w:pPr>
              <w:pStyle w:val="a4"/>
              <w:widowControl w:val="0"/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vAlign w:val="center"/>
          </w:tcPr>
          <w:p w14:paraId="7EFCD03B" w14:textId="77777777" w:rsidR="00112A29" w:rsidRPr="00383CB9" w:rsidRDefault="00112A29" w:rsidP="00FC7CD5">
            <w:pPr>
              <w:pStyle w:val="a4"/>
              <w:widowControl w:val="0"/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C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383CB9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</w:t>
            </w:r>
          </w:p>
        </w:tc>
        <w:tc>
          <w:tcPr>
            <w:tcW w:w="1842" w:type="dxa"/>
            <w:vMerge w:val="restart"/>
            <w:vAlign w:val="center"/>
          </w:tcPr>
          <w:p w14:paraId="43CD598D" w14:textId="77777777" w:rsidR="00112A29" w:rsidRPr="00383CB9" w:rsidRDefault="00112A29" w:rsidP="00FC7CD5">
            <w:pPr>
              <w:pStyle w:val="a4"/>
              <w:widowControl w:val="0"/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CB9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участников, получивших </w:t>
            </w:r>
          </w:p>
          <w:p w14:paraId="37F14247" w14:textId="77777777" w:rsidR="00112A29" w:rsidRPr="00383CB9" w:rsidRDefault="00112A29" w:rsidP="00FC7CD5">
            <w:pPr>
              <w:pStyle w:val="a4"/>
              <w:widowControl w:val="0"/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CB9"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</w:tr>
      <w:tr w:rsidR="00112A29" w:rsidRPr="00383CB9" w14:paraId="7B2673AF" w14:textId="77777777" w:rsidTr="00A94188">
        <w:trPr>
          <w:cantSplit/>
          <w:tblHeader/>
        </w:trPr>
        <w:tc>
          <w:tcPr>
            <w:tcW w:w="1673" w:type="dxa"/>
            <w:vMerge/>
            <w:vAlign w:val="center"/>
          </w:tcPr>
          <w:p w14:paraId="33BC1D8E" w14:textId="77777777" w:rsidR="00112A29" w:rsidRPr="00383CB9" w:rsidRDefault="00112A29" w:rsidP="00FC7CD5">
            <w:pPr>
              <w:pStyle w:val="a4"/>
              <w:widowControl w:val="0"/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2C6A69A" w14:textId="77777777" w:rsidR="00112A29" w:rsidRPr="00383CB9" w:rsidRDefault="00112A29" w:rsidP="00FC7CD5">
            <w:pPr>
              <w:pStyle w:val="a4"/>
              <w:widowControl w:val="0"/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CB9">
              <w:rPr>
                <w:rFonts w:ascii="Times New Roman" w:hAnsi="Times New Roman"/>
                <w:sz w:val="24"/>
                <w:szCs w:val="24"/>
              </w:rPr>
              <w:t>ниже минимального</w:t>
            </w:r>
          </w:p>
        </w:tc>
        <w:tc>
          <w:tcPr>
            <w:tcW w:w="1559" w:type="dxa"/>
            <w:vAlign w:val="center"/>
          </w:tcPr>
          <w:p w14:paraId="29F24FDE" w14:textId="77777777" w:rsidR="00112A29" w:rsidRPr="00383CB9" w:rsidRDefault="00112A29" w:rsidP="00FC7CD5">
            <w:pPr>
              <w:pStyle w:val="a4"/>
              <w:widowControl w:val="0"/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CB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gramStart"/>
            <w:r w:rsidRPr="00383CB9">
              <w:rPr>
                <w:rFonts w:ascii="Times New Roman" w:hAnsi="Times New Roman"/>
                <w:sz w:val="24"/>
                <w:szCs w:val="24"/>
              </w:rPr>
              <w:t>минимального</w:t>
            </w:r>
            <w:proofErr w:type="gramEnd"/>
            <w:r w:rsidRPr="00383CB9">
              <w:rPr>
                <w:rFonts w:ascii="Times New Roman" w:hAnsi="Times New Roman"/>
                <w:sz w:val="24"/>
                <w:szCs w:val="24"/>
              </w:rPr>
              <w:t xml:space="preserve"> до 60 баллов</w:t>
            </w:r>
          </w:p>
        </w:tc>
        <w:tc>
          <w:tcPr>
            <w:tcW w:w="1559" w:type="dxa"/>
            <w:vAlign w:val="center"/>
          </w:tcPr>
          <w:p w14:paraId="4FEEBD08" w14:textId="77777777" w:rsidR="00112A29" w:rsidRPr="00383CB9" w:rsidRDefault="00112A29" w:rsidP="00FC7CD5">
            <w:pPr>
              <w:pStyle w:val="a4"/>
              <w:widowControl w:val="0"/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CB9"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560" w:type="dxa"/>
            <w:vAlign w:val="center"/>
          </w:tcPr>
          <w:p w14:paraId="14D6BD64" w14:textId="77777777" w:rsidR="00112A29" w:rsidRPr="00383CB9" w:rsidRDefault="00112A29" w:rsidP="00FC7CD5">
            <w:pPr>
              <w:pStyle w:val="a4"/>
              <w:widowControl w:val="0"/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CB9"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842" w:type="dxa"/>
            <w:vMerge/>
            <w:vAlign w:val="center"/>
          </w:tcPr>
          <w:p w14:paraId="0D2C64DF" w14:textId="77777777" w:rsidR="00112A29" w:rsidRPr="00383CB9" w:rsidRDefault="00112A29" w:rsidP="00FC7CD5">
            <w:pPr>
              <w:pStyle w:val="a4"/>
              <w:widowControl w:val="0"/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A29" w:rsidRPr="00383CB9" w14:paraId="56B3793E" w14:textId="77777777" w:rsidTr="00F93586">
        <w:trPr>
          <w:cantSplit/>
          <w:tblHeader/>
        </w:trPr>
        <w:tc>
          <w:tcPr>
            <w:tcW w:w="1673" w:type="dxa"/>
            <w:vAlign w:val="center"/>
          </w:tcPr>
          <w:p w14:paraId="0D30F504" w14:textId="77777777" w:rsidR="00112A29" w:rsidRPr="00383CB9" w:rsidRDefault="00112A29" w:rsidP="00F93586">
            <w:pPr>
              <w:pStyle w:val="a4"/>
              <w:widowControl w:val="0"/>
              <w:spacing w:after="0" w:line="240" w:lineRule="auto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383CB9">
              <w:rPr>
                <w:rFonts w:ascii="Times New Roman" w:hAnsi="Times New Roman"/>
                <w:sz w:val="24"/>
                <w:szCs w:val="24"/>
              </w:rPr>
              <w:t>Лицеи, гимназии</w:t>
            </w:r>
          </w:p>
        </w:tc>
        <w:tc>
          <w:tcPr>
            <w:tcW w:w="1559" w:type="dxa"/>
            <w:vAlign w:val="center"/>
          </w:tcPr>
          <w:p w14:paraId="2A34586C" w14:textId="77777777" w:rsidR="00112A29" w:rsidRPr="00383CB9" w:rsidRDefault="00112A29" w:rsidP="00F93586">
            <w:pPr>
              <w:pStyle w:val="a4"/>
              <w:widowControl w:val="0"/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CB9">
              <w:rPr>
                <w:rFonts w:ascii="Times New Roman" w:hAnsi="Times New Roman"/>
                <w:sz w:val="24"/>
                <w:szCs w:val="24"/>
              </w:rPr>
              <w:t>1,33</w:t>
            </w:r>
          </w:p>
        </w:tc>
        <w:tc>
          <w:tcPr>
            <w:tcW w:w="1559" w:type="dxa"/>
            <w:vAlign w:val="center"/>
          </w:tcPr>
          <w:p w14:paraId="3530E307" w14:textId="77777777" w:rsidR="00112A29" w:rsidRPr="00383CB9" w:rsidRDefault="00112A29" w:rsidP="00F93586">
            <w:pPr>
              <w:pStyle w:val="a4"/>
              <w:widowControl w:val="0"/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CB9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559" w:type="dxa"/>
            <w:vAlign w:val="center"/>
          </w:tcPr>
          <w:p w14:paraId="2F825B6F" w14:textId="77777777" w:rsidR="00112A29" w:rsidRPr="00383CB9" w:rsidRDefault="00112A29" w:rsidP="00F93586">
            <w:pPr>
              <w:pStyle w:val="a4"/>
              <w:widowControl w:val="0"/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CB9">
              <w:rPr>
                <w:rFonts w:ascii="Times New Roman" w:hAnsi="Times New Roman"/>
                <w:sz w:val="24"/>
                <w:szCs w:val="24"/>
              </w:rPr>
              <w:t>53,33</w:t>
            </w:r>
          </w:p>
        </w:tc>
        <w:tc>
          <w:tcPr>
            <w:tcW w:w="1560" w:type="dxa"/>
            <w:vAlign w:val="center"/>
          </w:tcPr>
          <w:p w14:paraId="36FA8DA3" w14:textId="77777777" w:rsidR="00112A29" w:rsidRPr="00383CB9" w:rsidRDefault="00112A29" w:rsidP="00F93586">
            <w:pPr>
              <w:pStyle w:val="a4"/>
              <w:widowControl w:val="0"/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CB9">
              <w:rPr>
                <w:rFonts w:ascii="Times New Roman" w:hAnsi="Times New Roman"/>
                <w:sz w:val="24"/>
                <w:szCs w:val="24"/>
              </w:rPr>
              <w:t>24,00</w:t>
            </w:r>
          </w:p>
        </w:tc>
        <w:tc>
          <w:tcPr>
            <w:tcW w:w="1842" w:type="dxa"/>
            <w:vAlign w:val="center"/>
          </w:tcPr>
          <w:p w14:paraId="451877A9" w14:textId="77777777" w:rsidR="00112A29" w:rsidRPr="00383CB9" w:rsidRDefault="00112A29" w:rsidP="00F93586">
            <w:pPr>
              <w:pStyle w:val="a4"/>
              <w:widowControl w:val="0"/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C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2A29" w:rsidRPr="00383CB9" w14:paraId="1CB893E0" w14:textId="77777777" w:rsidTr="00F93586">
        <w:trPr>
          <w:cantSplit/>
          <w:tblHeader/>
        </w:trPr>
        <w:tc>
          <w:tcPr>
            <w:tcW w:w="1673" w:type="dxa"/>
          </w:tcPr>
          <w:p w14:paraId="3E3F1A1D" w14:textId="77777777" w:rsidR="00112A29" w:rsidRPr="00383CB9" w:rsidRDefault="00112A29" w:rsidP="00F93586">
            <w:pPr>
              <w:pStyle w:val="a4"/>
              <w:widowControl w:val="0"/>
              <w:spacing w:after="0" w:line="240" w:lineRule="auto"/>
              <w:ind w:left="0" w:hanging="2"/>
              <w:rPr>
                <w:rFonts w:ascii="Times New Roman" w:hAnsi="Times New Roman"/>
                <w:b/>
                <w:sz w:val="24"/>
                <w:szCs w:val="24"/>
              </w:rPr>
            </w:pPr>
            <w:r w:rsidRPr="00383CB9">
              <w:rPr>
                <w:rFonts w:ascii="Times New Roman" w:hAnsi="Times New Roman"/>
                <w:sz w:val="24"/>
                <w:szCs w:val="24"/>
              </w:rPr>
              <w:t>СОШ</w:t>
            </w:r>
          </w:p>
        </w:tc>
        <w:tc>
          <w:tcPr>
            <w:tcW w:w="1559" w:type="dxa"/>
            <w:vAlign w:val="center"/>
          </w:tcPr>
          <w:p w14:paraId="15D9952B" w14:textId="77777777" w:rsidR="00112A29" w:rsidRPr="00383CB9" w:rsidRDefault="00112A29" w:rsidP="00F93586">
            <w:pPr>
              <w:pStyle w:val="a4"/>
              <w:widowControl w:val="0"/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CB9">
              <w:rPr>
                <w:rFonts w:ascii="Times New Roman" w:hAnsi="Times New Roman"/>
                <w:sz w:val="24"/>
                <w:szCs w:val="24"/>
              </w:rPr>
              <w:t>8,62</w:t>
            </w:r>
          </w:p>
        </w:tc>
        <w:tc>
          <w:tcPr>
            <w:tcW w:w="1559" w:type="dxa"/>
            <w:vAlign w:val="center"/>
          </w:tcPr>
          <w:p w14:paraId="573C42CD" w14:textId="77777777" w:rsidR="00112A29" w:rsidRPr="00383CB9" w:rsidRDefault="00112A29" w:rsidP="00F93586">
            <w:pPr>
              <w:pStyle w:val="a4"/>
              <w:widowControl w:val="0"/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CB9">
              <w:rPr>
                <w:rFonts w:ascii="Times New Roman" w:hAnsi="Times New Roman"/>
                <w:sz w:val="24"/>
                <w:szCs w:val="24"/>
              </w:rPr>
              <w:t>43,84</w:t>
            </w:r>
          </w:p>
        </w:tc>
        <w:tc>
          <w:tcPr>
            <w:tcW w:w="1559" w:type="dxa"/>
            <w:vAlign w:val="center"/>
          </w:tcPr>
          <w:p w14:paraId="3DDB8472" w14:textId="77777777" w:rsidR="00112A29" w:rsidRPr="00383CB9" w:rsidRDefault="00112A29" w:rsidP="00F93586">
            <w:pPr>
              <w:pStyle w:val="a4"/>
              <w:widowControl w:val="0"/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CB9">
              <w:rPr>
                <w:rFonts w:ascii="Times New Roman" w:hAnsi="Times New Roman"/>
                <w:sz w:val="24"/>
                <w:szCs w:val="24"/>
              </w:rPr>
              <w:t>35,22</w:t>
            </w:r>
          </w:p>
        </w:tc>
        <w:tc>
          <w:tcPr>
            <w:tcW w:w="1560" w:type="dxa"/>
            <w:vAlign w:val="center"/>
          </w:tcPr>
          <w:p w14:paraId="2974D851" w14:textId="77777777" w:rsidR="00112A29" w:rsidRPr="00383CB9" w:rsidRDefault="00112A29" w:rsidP="00F93586">
            <w:pPr>
              <w:pStyle w:val="a4"/>
              <w:widowControl w:val="0"/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CB9">
              <w:rPr>
                <w:rFonts w:ascii="Times New Roman" w:hAnsi="Times New Roman"/>
                <w:sz w:val="24"/>
                <w:szCs w:val="24"/>
              </w:rPr>
              <w:t>11,08</w:t>
            </w:r>
          </w:p>
        </w:tc>
        <w:tc>
          <w:tcPr>
            <w:tcW w:w="1842" w:type="dxa"/>
            <w:vAlign w:val="center"/>
          </w:tcPr>
          <w:p w14:paraId="029B592C" w14:textId="77777777" w:rsidR="00112A29" w:rsidRPr="00383CB9" w:rsidRDefault="00112A29" w:rsidP="00F93586">
            <w:pPr>
              <w:pStyle w:val="a4"/>
              <w:widowControl w:val="0"/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C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12A29" w:rsidRPr="00383CB9" w14:paraId="5FF28248" w14:textId="77777777" w:rsidTr="00F93586">
        <w:trPr>
          <w:cantSplit/>
          <w:tblHeader/>
        </w:trPr>
        <w:tc>
          <w:tcPr>
            <w:tcW w:w="1673" w:type="dxa"/>
          </w:tcPr>
          <w:p w14:paraId="700DB644" w14:textId="77777777" w:rsidR="00112A29" w:rsidRPr="00383CB9" w:rsidRDefault="00112A29" w:rsidP="00F93586">
            <w:pPr>
              <w:pStyle w:val="a4"/>
              <w:widowControl w:val="0"/>
              <w:spacing w:after="0" w:line="240" w:lineRule="auto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383CB9">
              <w:rPr>
                <w:rFonts w:ascii="Times New Roman" w:hAnsi="Times New Roman"/>
                <w:sz w:val="24"/>
                <w:szCs w:val="24"/>
              </w:rPr>
              <w:t>СОШ с углубленным изучением отдельных предметов</w:t>
            </w:r>
          </w:p>
        </w:tc>
        <w:tc>
          <w:tcPr>
            <w:tcW w:w="1559" w:type="dxa"/>
            <w:vAlign w:val="center"/>
          </w:tcPr>
          <w:p w14:paraId="591640E5" w14:textId="77777777" w:rsidR="00112A29" w:rsidRPr="00383CB9" w:rsidRDefault="00112A29" w:rsidP="00F93586">
            <w:pPr>
              <w:pStyle w:val="a4"/>
              <w:widowControl w:val="0"/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CB9">
              <w:rPr>
                <w:rFonts w:ascii="Times New Roman" w:hAnsi="Times New Roman"/>
                <w:sz w:val="24"/>
                <w:szCs w:val="24"/>
              </w:rPr>
              <w:t>1,16</w:t>
            </w:r>
          </w:p>
        </w:tc>
        <w:tc>
          <w:tcPr>
            <w:tcW w:w="1559" w:type="dxa"/>
            <w:vAlign w:val="center"/>
          </w:tcPr>
          <w:p w14:paraId="45C46423" w14:textId="77777777" w:rsidR="00112A29" w:rsidRPr="00383CB9" w:rsidRDefault="00112A29" w:rsidP="00F93586">
            <w:pPr>
              <w:pStyle w:val="a4"/>
              <w:widowControl w:val="0"/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CB9">
              <w:rPr>
                <w:rFonts w:ascii="Times New Roman" w:hAnsi="Times New Roman"/>
                <w:sz w:val="24"/>
                <w:szCs w:val="24"/>
              </w:rPr>
              <w:t>37,21</w:t>
            </w:r>
          </w:p>
        </w:tc>
        <w:tc>
          <w:tcPr>
            <w:tcW w:w="1559" w:type="dxa"/>
            <w:vAlign w:val="center"/>
          </w:tcPr>
          <w:p w14:paraId="1A426F7B" w14:textId="77777777" w:rsidR="00112A29" w:rsidRPr="00383CB9" w:rsidRDefault="00112A29" w:rsidP="00F93586">
            <w:pPr>
              <w:pStyle w:val="a4"/>
              <w:widowControl w:val="0"/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CB9">
              <w:rPr>
                <w:rFonts w:ascii="Times New Roman" w:hAnsi="Times New Roman"/>
                <w:sz w:val="24"/>
                <w:szCs w:val="24"/>
              </w:rPr>
              <w:t>44,19</w:t>
            </w:r>
          </w:p>
        </w:tc>
        <w:tc>
          <w:tcPr>
            <w:tcW w:w="1560" w:type="dxa"/>
            <w:vAlign w:val="center"/>
          </w:tcPr>
          <w:p w14:paraId="01BB7038" w14:textId="77777777" w:rsidR="00112A29" w:rsidRPr="00383CB9" w:rsidRDefault="00112A29" w:rsidP="00F93586">
            <w:pPr>
              <w:pStyle w:val="a4"/>
              <w:widowControl w:val="0"/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CB9">
              <w:rPr>
                <w:rFonts w:ascii="Times New Roman" w:hAnsi="Times New Roman"/>
                <w:sz w:val="24"/>
                <w:szCs w:val="24"/>
              </w:rPr>
              <w:t>17,44</w:t>
            </w:r>
          </w:p>
        </w:tc>
        <w:tc>
          <w:tcPr>
            <w:tcW w:w="1842" w:type="dxa"/>
            <w:vAlign w:val="center"/>
          </w:tcPr>
          <w:p w14:paraId="0ECCC01B" w14:textId="77777777" w:rsidR="00112A29" w:rsidRPr="00383CB9" w:rsidRDefault="00112A29" w:rsidP="00F93586">
            <w:pPr>
              <w:pStyle w:val="a4"/>
              <w:widowControl w:val="0"/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C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2A29" w:rsidRPr="00383CB9" w14:paraId="37F199BD" w14:textId="77777777" w:rsidTr="00F93586">
        <w:trPr>
          <w:cantSplit/>
          <w:tblHeader/>
        </w:trPr>
        <w:tc>
          <w:tcPr>
            <w:tcW w:w="1673" w:type="dxa"/>
          </w:tcPr>
          <w:p w14:paraId="757CF705" w14:textId="77777777" w:rsidR="00112A29" w:rsidRPr="00383CB9" w:rsidRDefault="00112A29" w:rsidP="00F93586">
            <w:pPr>
              <w:pStyle w:val="a4"/>
              <w:widowControl w:val="0"/>
              <w:spacing w:after="0" w:line="240" w:lineRule="auto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383CB9">
              <w:rPr>
                <w:rFonts w:ascii="Times New Roman" w:hAnsi="Times New Roman"/>
                <w:sz w:val="24"/>
                <w:szCs w:val="24"/>
              </w:rPr>
              <w:t>СОШ для ОВЗ</w:t>
            </w:r>
          </w:p>
        </w:tc>
        <w:tc>
          <w:tcPr>
            <w:tcW w:w="1559" w:type="dxa"/>
            <w:vAlign w:val="center"/>
          </w:tcPr>
          <w:p w14:paraId="561D661D" w14:textId="77777777" w:rsidR="00112A29" w:rsidRPr="00383CB9" w:rsidRDefault="00112A29" w:rsidP="00F93586">
            <w:pPr>
              <w:pStyle w:val="a4"/>
              <w:widowControl w:val="0"/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C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40E34492" w14:textId="77777777" w:rsidR="00112A29" w:rsidRPr="00383CB9" w:rsidRDefault="00112A29" w:rsidP="00F93586">
            <w:pPr>
              <w:pStyle w:val="a4"/>
              <w:widowControl w:val="0"/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C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69CA6D4D" w14:textId="77777777" w:rsidR="00112A29" w:rsidRPr="00383CB9" w:rsidRDefault="00112A29" w:rsidP="00F93586">
            <w:pPr>
              <w:pStyle w:val="a4"/>
              <w:widowControl w:val="0"/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C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14:paraId="15D02221" w14:textId="77777777" w:rsidR="00112A29" w:rsidRPr="00383CB9" w:rsidRDefault="00112A29" w:rsidP="00F93586">
            <w:pPr>
              <w:pStyle w:val="a4"/>
              <w:widowControl w:val="0"/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C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14:paraId="6CBA08D4" w14:textId="77777777" w:rsidR="00112A29" w:rsidRPr="00383CB9" w:rsidRDefault="00112A29" w:rsidP="00F93586">
            <w:pPr>
              <w:pStyle w:val="a4"/>
              <w:widowControl w:val="0"/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C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448517C4" w14:textId="77777777" w:rsidR="00F93586" w:rsidRDefault="00F93586" w:rsidP="00F93586">
      <w:pPr>
        <w:widowControl w:val="0"/>
        <w:spacing w:line="276" w:lineRule="auto"/>
        <w:ind w:leftChars="0" w:left="0" w:firstLineChars="202" w:firstLine="566"/>
        <w:jc w:val="both"/>
        <w:rPr>
          <w:sz w:val="28"/>
          <w:szCs w:val="28"/>
        </w:rPr>
      </w:pPr>
    </w:p>
    <w:p w14:paraId="3B4B7223" w14:textId="6B403017" w:rsidR="009434DD" w:rsidRPr="00383CB9" w:rsidRDefault="00F34DA0" w:rsidP="00E4663D">
      <w:pPr>
        <w:widowControl w:val="0"/>
        <w:spacing w:line="269" w:lineRule="auto"/>
        <w:ind w:leftChars="0" w:left="0" w:firstLineChars="202" w:firstLine="566"/>
        <w:jc w:val="both"/>
        <w:rPr>
          <w:sz w:val="28"/>
          <w:szCs w:val="28"/>
        </w:rPr>
      </w:pPr>
      <w:r w:rsidRPr="00383CB9">
        <w:rPr>
          <w:sz w:val="28"/>
          <w:szCs w:val="28"/>
        </w:rPr>
        <w:t xml:space="preserve">Данные таблицы 2-9 свидетельствуют о том, что </w:t>
      </w:r>
      <w:r w:rsidR="009434DD" w:rsidRPr="00383CB9">
        <w:rPr>
          <w:sz w:val="28"/>
          <w:szCs w:val="28"/>
        </w:rPr>
        <w:t>более высокие результаты ЕГЭ в 2021 г. продемонстрированы выпускниками лицеев и гимназий:</w:t>
      </w:r>
    </w:p>
    <w:p w14:paraId="44CFD3E5" w14:textId="36ACFCC5" w:rsidR="009434DD" w:rsidRPr="00383CB9" w:rsidRDefault="009434DD" w:rsidP="00E4663D">
      <w:pPr>
        <w:widowControl w:val="0"/>
        <w:numPr>
          <w:ilvl w:val="0"/>
          <w:numId w:val="18"/>
        </w:numPr>
        <w:suppressAutoHyphens w:val="0"/>
        <w:spacing w:line="269" w:lineRule="auto"/>
        <w:ind w:leftChars="0" w:left="284" w:firstLineChars="0" w:hanging="286"/>
        <w:jc w:val="both"/>
        <w:textDirection w:val="lrTb"/>
        <w:textAlignment w:val="auto"/>
        <w:outlineLvl w:val="9"/>
        <w:rPr>
          <w:sz w:val="28"/>
          <w:szCs w:val="28"/>
        </w:rPr>
      </w:pPr>
      <w:r w:rsidRPr="00383CB9">
        <w:rPr>
          <w:rFonts w:eastAsia="Times New Roman"/>
          <w:bCs/>
          <w:color w:val="000000"/>
          <w:sz w:val="28"/>
          <w:szCs w:val="28"/>
        </w:rPr>
        <w:t>среднее значение доли участников ЕГЭ по химии из лицеев и гимназий, набравших от 61 до 99 тестовых баллов, составляет 38,66%;</w:t>
      </w:r>
    </w:p>
    <w:p w14:paraId="2569EF4E" w14:textId="2431E2A4" w:rsidR="009434DD" w:rsidRPr="00383CB9" w:rsidRDefault="009434DD" w:rsidP="00E4663D">
      <w:pPr>
        <w:widowControl w:val="0"/>
        <w:numPr>
          <w:ilvl w:val="0"/>
          <w:numId w:val="18"/>
        </w:numPr>
        <w:suppressAutoHyphens w:val="0"/>
        <w:spacing w:line="269" w:lineRule="auto"/>
        <w:ind w:leftChars="0" w:left="284" w:firstLineChars="0" w:hanging="286"/>
        <w:jc w:val="both"/>
        <w:textDirection w:val="lrTb"/>
        <w:textAlignment w:val="auto"/>
        <w:outlineLvl w:val="9"/>
        <w:rPr>
          <w:sz w:val="28"/>
          <w:szCs w:val="28"/>
        </w:rPr>
      </w:pPr>
      <w:r w:rsidRPr="00383CB9">
        <w:rPr>
          <w:rFonts w:eastAsia="Times New Roman"/>
          <w:bCs/>
          <w:color w:val="000000"/>
          <w:sz w:val="28"/>
          <w:szCs w:val="28"/>
        </w:rPr>
        <w:t>среднее значение доли участников ЕГЭ по химии из средних общеобразовательных школ с углублённым изучением отдельных предметов, набравших от 61 до 99 тестовых баллов, составляет 30,18%;</w:t>
      </w:r>
    </w:p>
    <w:p w14:paraId="09EC8C8C" w14:textId="28F76A12" w:rsidR="009434DD" w:rsidRPr="00383CB9" w:rsidRDefault="009434DD" w:rsidP="00E4663D">
      <w:pPr>
        <w:widowControl w:val="0"/>
        <w:numPr>
          <w:ilvl w:val="0"/>
          <w:numId w:val="18"/>
        </w:numPr>
        <w:suppressAutoHyphens w:val="0"/>
        <w:spacing w:line="269" w:lineRule="auto"/>
        <w:ind w:leftChars="0" w:left="284" w:firstLineChars="0" w:hanging="286"/>
        <w:jc w:val="both"/>
        <w:textDirection w:val="lrTb"/>
        <w:textAlignment w:val="auto"/>
        <w:outlineLvl w:val="9"/>
        <w:rPr>
          <w:sz w:val="28"/>
          <w:szCs w:val="28"/>
        </w:rPr>
      </w:pPr>
      <w:r w:rsidRPr="00383CB9">
        <w:rPr>
          <w:rFonts w:eastAsia="Times New Roman"/>
          <w:bCs/>
          <w:color w:val="000000"/>
          <w:sz w:val="28"/>
          <w:szCs w:val="28"/>
        </w:rPr>
        <w:t>среднее значение доли участников ЕГЭ по химии из средних общеобразовательных школ, набравших от 61 до 99 тестовых баллов, составляет 23,15%.</w:t>
      </w:r>
    </w:p>
    <w:p w14:paraId="000001BA" w14:textId="14AB71FC" w:rsidR="00A10C8A" w:rsidRPr="00383CB9" w:rsidRDefault="00D80829" w:rsidP="009009E8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ind w:left="1" w:hanging="3"/>
        <w:rPr>
          <w:rFonts w:eastAsia="Times New Roman" w:cs="Times New Roman"/>
          <w:b/>
          <w:color w:val="000000"/>
          <w:sz w:val="28"/>
          <w:szCs w:val="28"/>
        </w:rPr>
      </w:pPr>
      <w:r w:rsidRPr="00383CB9">
        <w:rPr>
          <w:rFonts w:eastAsia="Times New Roman" w:cs="Times New Roman"/>
          <w:color w:val="000000"/>
          <w:sz w:val="28"/>
          <w:szCs w:val="28"/>
        </w:rPr>
        <w:t>основные результаты ЕГЭ по предмету в сравнении по АТЕ</w:t>
      </w:r>
    </w:p>
    <w:p w14:paraId="000001BB" w14:textId="60BC59A0" w:rsidR="00A10C8A" w:rsidRPr="00383CB9" w:rsidRDefault="00D80829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1" w:hanging="3"/>
        <w:jc w:val="right"/>
        <w:rPr>
          <w:rFonts w:eastAsia="Times New Roman" w:cs="Times New Roman"/>
          <w:i/>
          <w:color w:val="000000"/>
          <w:sz w:val="28"/>
          <w:szCs w:val="28"/>
        </w:rPr>
      </w:pPr>
      <w:r w:rsidRPr="00383CB9">
        <w:rPr>
          <w:rFonts w:eastAsia="Times New Roman" w:cs="Times New Roman"/>
          <w:i/>
          <w:color w:val="000000"/>
          <w:sz w:val="28"/>
          <w:szCs w:val="28"/>
        </w:rPr>
        <w:t>Таблица 2</w:t>
      </w:r>
      <w:r w:rsidR="00155EE0" w:rsidRPr="00383CB9">
        <w:rPr>
          <w:rFonts w:eastAsia="Times New Roman" w:cs="Times New Roman"/>
          <w:i/>
          <w:color w:val="000000"/>
          <w:sz w:val="28"/>
          <w:szCs w:val="28"/>
        </w:rPr>
        <w:t>-</w:t>
      </w:r>
      <w:r w:rsidRPr="00383CB9">
        <w:rPr>
          <w:rFonts w:eastAsia="Times New Roman" w:cs="Times New Roman"/>
          <w:i/>
          <w:color w:val="000000"/>
          <w:sz w:val="28"/>
          <w:szCs w:val="28"/>
        </w:rPr>
        <w:t>10</w:t>
      </w:r>
    </w:p>
    <w:tbl>
      <w:tblPr>
        <w:tblW w:w="99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3"/>
        <w:gridCol w:w="1559"/>
        <w:gridCol w:w="1560"/>
        <w:gridCol w:w="1701"/>
        <w:gridCol w:w="1417"/>
        <w:gridCol w:w="1226"/>
      </w:tblGrid>
      <w:tr w:rsidR="00112A29" w:rsidRPr="00383CB9" w14:paraId="66D41442" w14:textId="77777777" w:rsidTr="00475003">
        <w:tc>
          <w:tcPr>
            <w:tcW w:w="2523" w:type="dxa"/>
            <w:shd w:val="clear" w:color="auto" w:fill="auto"/>
          </w:tcPr>
          <w:p w14:paraId="3A8EE835" w14:textId="77777777" w:rsidR="00112A29" w:rsidRPr="00383CB9" w:rsidRDefault="00112A29" w:rsidP="00FC7CD5">
            <w:pPr>
              <w:pStyle w:val="a4"/>
              <w:widowControl w:val="0"/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B9">
              <w:rPr>
                <w:rFonts w:ascii="Times New Roman" w:hAnsi="Times New Roman" w:cs="Times New Roman"/>
                <w:sz w:val="24"/>
                <w:szCs w:val="24"/>
              </w:rPr>
              <w:t>Наименование АТЕ</w:t>
            </w:r>
          </w:p>
        </w:tc>
        <w:tc>
          <w:tcPr>
            <w:tcW w:w="1559" w:type="dxa"/>
            <w:shd w:val="clear" w:color="auto" w:fill="auto"/>
          </w:tcPr>
          <w:p w14:paraId="176F04B6" w14:textId="77777777" w:rsidR="00112A29" w:rsidRPr="00383CB9" w:rsidRDefault="00112A29" w:rsidP="00FC7CD5">
            <w:pPr>
              <w:pStyle w:val="a4"/>
              <w:widowControl w:val="0"/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i/>
              </w:rPr>
            </w:pPr>
            <w:r w:rsidRPr="00383CB9">
              <w:rPr>
                <w:rFonts w:ascii="Times New Roman" w:eastAsia="Times New Roman" w:hAnsi="Times New Roman" w:cs="Times New Roman"/>
                <w:bCs/>
                <w:lang w:eastAsia="ru-RU"/>
              </w:rPr>
              <w:t>Доля</w:t>
            </w:r>
            <w:r w:rsidRPr="00383CB9">
              <w:rPr>
                <w:rFonts w:ascii="Times New Roman" w:hAnsi="Times New Roman" w:cs="Times New Roman"/>
              </w:rPr>
              <w:t xml:space="preserve"> участников, набравших балл ниже минимального</w:t>
            </w:r>
          </w:p>
        </w:tc>
        <w:tc>
          <w:tcPr>
            <w:tcW w:w="1560" w:type="dxa"/>
            <w:shd w:val="clear" w:color="auto" w:fill="auto"/>
          </w:tcPr>
          <w:p w14:paraId="19146A39" w14:textId="77777777" w:rsidR="00112A29" w:rsidRPr="00383CB9" w:rsidRDefault="00112A29" w:rsidP="00FC7CD5">
            <w:pPr>
              <w:pStyle w:val="a4"/>
              <w:widowControl w:val="0"/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i/>
              </w:rPr>
            </w:pPr>
            <w:r w:rsidRPr="00383CB9">
              <w:rPr>
                <w:rFonts w:ascii="Times New Roman" w:eastAsia="Times New Roman" w:hAnsi="Times New Roman" w:cs="Times New Roman"/>
                <w:bCs/>
                <w:lang w:eastAsia="ru-RU"/>
              </w:rPr>
              <w:t>Доля</w:t>
            </w:r>
            <w:r w:rsidRPr="00383CB9">
              <w:rPr>
                <w:rFonts w:ascii="Times New Roman" w:hAnsi="Times New Roman" w:cs="Times New Roman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701" w:type="dxa"/>
            <w:shd w:val="clear" w:color="auto" w:fill="auto"/>
          </w:tcPr>
          <w:p w14:paraId="3F3BD7B6" w14:textId="77777777" w:rsidR="00112A29" w:rsidRPr="00383CB9" w:rsidRDefault="00112A29" w:rsidP="00FC7CD5">
            <w:pPr>
              <w:pStyle w:val="a4"/>
              <w:widowControl w:val="0"/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i/>
              </w:rPr>
            </w:pPr>
            <w:r w:rsidRPr="00383CB9">
              <w:rPr>
                <w:rFonts w:ascii="Times New Roman" w:eastAsia="Times New Roman" w:hAnsi="Times New Roman" w:cs="Times New Roman"/>
                <w:bCs/>
                <w:lang w:eastAsia="ru-RU"/>
              </w:rPr>
              <w:t>Доля</w:t>
            </w:r>
            <w:r w:rsidRPr="00383CB9">
              <w:rPr>
                <w:rFonts w:ascii="Times New Roman" w:hAnsi="Times New Roman" w:cs="Times New Roman"/>
              </w:rPr>
              <w:t xml:space="preserve"> участников, получивших от 61 до 80 баллов</w:t>
            </w:r>
          </w:p>
        </w:tc>
        <w:tc>
          <w:tcPr>
            <w:tcW w:w="1417" w:type="dxa"/>
            <w:shd w:val="clear" w:color="auto" w:fill="auto"/>
          </w:tcPr>
          <w:p w14:paraId="75CF3423" w14:textId="77777777" w:rsidR="00112A29" w:rsidRPr="00383CB9" w:rsidRDefault="00112A29" w:rsidP="00FC7CD5">
            <w:pPr>
              <w:pStyle w:val="a4"/>
              <w:widowControl w:val="0"/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i/>
              </w:rPr>
            </w:pPr>
            <w:r w:rsidRPr="00383CB9">
              <w:rPr>
                <w:rFonts w:ascii="Times New Roman" w:eastAsia="Times New Roman" w:hAnsi="Times New Roman" w:cs="Times New Roman"/>
                <w:bCs/>
                <w:lang w:eastAsia="ru-RU"/>
              </w:rPr>
              <w:t>Доля</w:t>
            </w:r>
            <w:r w:rsidRPr="00383CB9">
              <w:rPr>
                <w:rFonts w:ascii="Times New Roman" w:hAnsi="Times New Roman" w:cs="Times New Roman"/>
              </w:rPr>
              <w:t xml:space="preserve"> участников, получивших от 81 до 100 баллов</w:t>
            </w:r>
          </w:p>
        </w:tc>
        <w:tc>
          <w:tcPr>
            <w:tcW w:w="1226" w:type="dxa"/>
            <w:shd w:val="clear" w:color="auto" w:fill="auto"/>
          </w:tcPr>
          <w:p w14:paraId="29100672" w14:textId="77777777" w:rsidR="00112A29" w:rsidRPr="00383CB9" w:rsidRDefault="00112A29" w:rsidP="00FC7CD5">
            <w:pPr>
              <w:pStyle w:val="a4"/>
              <w:widowControl w:val="0"/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i/>
              </w:rPr>
            </w:pPr>
            <w:r w:rsidRPr="00383CB9">
              <w:rPr>
                <w:rFonts w:ascii="Times New Roman" w:hAnsi="Times New Roman" w:cs="Times New Roman"/>
              </w:rPr>
              <w:t>Количество выпускников, получивших 100 баллов</w:t>
            </w:r>
          </w:p>
        </w:tc>
      </w:tr>
      <w:tr w:rsidR="00112A29" w:rsidRPr="00383CB9" w14:paraId="1F256B56" w14:textId="77777777" w:rsidTr="00475003">
        <w:trPr>
          <w:trHeight w:val="195"/>
        </w:trPr>
        <w:tc>
          <w:tcPr>
            <w:tcW w:w="2523" w:type="dxa"/>
            <w:shd w:val="clear" w:color="auto" w:fill="auto"/>
          </w:tcPr>
          <w:p w14:paraId="711A27CD" w14:textId="77777777" w:rsidR="00112A29" w:rsidRPr="00383CB9" w:rsidRDefault="00112A29" w:rsidP="00FC7CD5">
            <w:pPr>
              <w:widowControl w:val="0"/>
              <w:spacing w:line="240" w:lineRule="auto"/>
              <w:ind w:left="0" w:hanging="2"/>
              <w:outlineLvl w:val="1"/>
              <w:rPr>
                <w:rFonts w:eastAsia="Arial Unicode MS" w:cs="Times New Roman"/>
                <w:bCs/>
              </w:rPr>
            </w:pPr>
            <w:r w:rsidRPr="00383CB9">
              <w:rPr>
                <w:rFonts w:eastAsia="Arial Unicode MS" w:cs="Times New Roman"/>
                <w:bCs/>
              </w:rPr>
              <w:t>Бокситогорский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75DF08" w14:textId="77777777" w:rsidR="00112A29" w:rsidRPr="00383CB9" w:rsidRDefault="00112A29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5,00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BF9FD9D" w14:textId="77777777" w:rsidR="00112A29" w:rsidRPr="00383CB9" w:rsidRDefault="00112A29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60,00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83435B" w14:textId="77777777" w:rsidR="00112A29" w:rsidRPr="00383CB9" w:rsidRDefault="00112A29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BBD34D" w14:textId="77777777" w:rsidR="00112A29" w:rsidRPr="00383CB9" w:rsidRDefault="00112A29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15,00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5EA5F142" w14:textId="77777777" w:rsidR="00112A29" w:rsidRPr="00383CB9" w:rsidRDefault="00112A29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1</w:t>
            </w:r>
          </w:p>
        </w:tc>
      </w:tr>
      <w:tr w:rsidR="00112A29" w:rsidRPr="00383CB9" w14:paraId="12C9CF8D" w14:textId="77777777" w:rsidTr="00475003">
        <w:trPr>
          <w:trHeight w:val="195"/>
        </w:trPr>
        <w:tc>
          <w:tcPr>
            <w:tcW w:w="2523" w:type="dxa"/>
            <w:shd w:val="clear" w:color="auto" w:fill="auto"/>
          </w:tcPr>
          <w:p w14:paraId="79938D78" w14:textId="77777777" w:rsidR="00112A29" w:rsidRPr="00383CB9" w:rsidRDefault="00112A29" w:rsidP="00FC7CD5">
            <w:pPr>
              <w:widowControl w:val="0"/>
              <w:spacing w:line="240" w:lineRule="auto"/>
              <w:ind w:left="0" w:hanging="2"/>
              <w:outlineLvl w:val="1"/>
              <w:rPr>
                <w:rFonts w:eastAsia="Arial Unicode MS" w:cs="Times New Roman"/>
                <w:bCs/>
              </w:rPr>
            </w:pPr>
            <w:r w:rsidRPr="00383CB9">
              <w:rPr>
                <w:rFonts w:eastAsia="Arial Unicode MS" w:cs="Times New Roman"/>
                <w:bCs/>
              </w:rPr>
              <w:t>Волосовский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A71C85" w14:textId="77777777" w:rsidR="00112A29" w:rsidRPr="00383CB9" w:rsidRDefault="00112A29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1FDF1C3" w14:textId="77777777" w:rsidR="00112A29" w:rsidRPr="00383CB9" w:rsidRDefault="00112A29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50,00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307858" w14:textId="77777777" w:rsidR="00112A29" w:rsidRPr="00383CB9" w:rsidRDefault="00112A29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50,00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858BC8" w14:textId="77777777" w:rsidR="00112A29" w:rsidRPr="00383CB9" w:rsidRDefault="00112A29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0,00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1A5039E5" w14:textId="77777777" w:rsidR="00112A29" w:rsidRPr="00383CB9" w:rsidRDefault="00112A29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0</w:t>
            </w:r>
          </w:p>
        </w:tc>
      </w:tr>
      <w:tr w:rsidR="00112A29" w:rsidRPr="00383CB9" w14:paraId="7B296AFA" w14:textId="77777777" w:rsidTr="00475003">
        <w:trPr>
          <w:trHeight w:val="195"/>
        </w:trPr>
        <w:tc>
          <w:tcPr>
            <w:tcW w:w="2523" w:type="dxa"/>
            <w:shd w:val="clear" w:color="auto" w:fill="auto"/>
          </w:tcPr>
          <w:p w14:paraId="632C0107" w14:textId="77777777" w:rsidR="00112A29" w:rsidRPr="00383CB9" w:rsidRDefault="00112A29" w:rsidP="00FC7CD5">
            <w:pPr>
              <w:widowControl w:val="0"/>
              <w:spacing w:line="240" w:lineRule="auto"/>
              <w:ind w:left="0" w:hanging="2"/>
              <w:outlineLvl w:val="1"/>
              <w:rPr>
                <w:rFonts w:eastAsia="Arial Unicode MS" w:cs="Times New Roman"/>
                <w:bCs/>
              </w:rPr>
            </w:pPr>
            <w:r w:rsidRPr="00383CB9">
              <w:rPr>
                <w:rFonts w:eastAsia="Arial Unicode MS" w:cs="Times New Roman"/>
                <w:bCs/>
              </w:rPr>
              <w:lastRenderedPageBreak/>
              <w:t>Волховский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305B36" w14:textId="77777777" w:rsidR="00112A29" w:rsidRPr="00383CB9" w:rsidRDefault="00112A29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7,50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C27EF26" w14:textId="77777777" w:rsidR="00112A29" w:rsidRPr="00383CB9" w:rsidRDefault="00112A29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47,50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0E580D" w14:textId="77777777" w:rsidR="00112A29" w:rsidRPr="00383CB9" w:rsidRDefault="00112A29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32,50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54BCFF" w14:textId="77777777" w:rsidR="00112A29" w:rsidRPr="00383CB9" w:rsidRDefault="00112A29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12,50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05E3470D" w14:textId="77777777" w:rsidR="00112A29" w:rsidRPr="00383CB9" w:rsidRDefault="00112A29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0</w:t>
            </w:r>
          </w:p>
        </w:tc>
      </w:tr>
      <w:tr w:rsidR="00112A29" w:rsidRPr="00383CB9" w14:paraId="7BB73D3E" w14:textId="77777777" w:rsidTr="00475003">
        <w:trPr>
          <w:trHeight w:val="195"/>
        </w:trPr>
        <w:tc>
          <w:tcPr>
            <w:tcW w:w="2523" w:type="dxa"/>
            <w:shd w:val="clear" w:color="auto" w:fill="auto"/>
          </w:tcPr>
          <w:p w14:paraId="7EF9EDEE" w14:textId="77777777" w:rsidR="00112A29" w:rsidRPr="00383CB9" w:rsidRDefault="00112A29" w:rsidP="00FC7CD5">
            <w:pPr>
              <w:widowControl w:val="0"/>
              <w:spacing w:line="240" w:lineRule="auto"/>
              <w:ind w:left="0" w:hanging="2"/>
              <w:outlineLvl w:val="1"/>
              <w:rPr>
                <w:rFonts w:eastAsia="Arial Unicode MS" w:cs="Times New Roman"/>
                <w:bCs/>
              </w:rPr>
            </w:pPr>
            <w:r w:rsidRPr="00383CB9">
              <w:rPr>
                <w:rFonts w:eastAsia="Arial Unicode MS" w:cs="Times New Roman"/>
                <w:bCs/>
              </w:rPr>
              <w:t>Всеволожский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29C011" w14:textId="77777777" w:rsidR="00112A29" w:rsidRPr="00383CB9" w:rsidRDefault="00112A29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18,62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DBA28B6" w14:textId="77777777" w:rsidR="00112A29" w:rsidRPr="00383CB9" w:rsidRDefault="00112A29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41,38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B8B479" w14:textId="77777777" w:rsidR="00112A29" w:rsidRPr="00383CB9" w:rsidRDefault="00112A29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30,34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F03E14" w14:textId="77777777" w:rsidR="00112A29" w:rsidRPr="00383CB9" w:rsidRDefault="00112A29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8,97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748A60FA" w14:textId="77777777" w:rsidR="00112A29" w:rsidRPr="00383CB9" w:rsidRDefault="00112A29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1</w:t>
            </w:r>
          </w:p>
        </w:tc>
      </w:tr>
      <w:tr w:rsidR="00112A29" w:rsidRPr="00383CB9" w14:paraId="61863A4D" w14:textId="77777777" w:rsidTr="00475003">
        <w:trPr>
          <w:trHeight w:val="195"/>
        </w:trPr>
        <w:tc>
          <w:tcPr>
            <w:tcW w:w="2523" w:type="dxa"/>
            <w:shd w:val="clear" w:color="auto" w:fill="auto"/>
          </w:tcPr>
          <w:p w14:paraId="3FB57F6A" w14:textId="77777777" w:rsidR="00112A29" w:rsidRPr="00383CB9" w:rsidRDefault="00112A29" w:rsidP="00FC7CD5">
            <w:pPr>
              <w:widowControl w:val="0"/>
              <w:spacing w:line="240" w:lineRule="auto"/>
              <w:ind w:left="0" w:hanging="2"/>
              <w:outlineLvl w:val="1"/>
              <w:rPr>
                <w:rFonts w:eastAsia="Arial Unicode MS" w:cs="Times New Roman"/>
                <w:bCs/>
              </w:rPr>
            </w:pPr>
            <w:r w:rsidRPr="00383CB9">
              <w:rPr>
                <w:rFonts w:eastAsia="Arial Unicode MS" w:cs="Times New Roman"/>
                <w:bCs/>
              </w:rPr>
              <w:t>Выборгский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E5E425" w14:textId="77777777" w:rsidR="00112A29" w:rsidRPr="00383CB9" w:rsidRDefault="00112A29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1,89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E6E22B9" w14:textId="77777777" w:rsidR="00112A29" w:rsidRPr="00383CB9" w:rsidRDefault="00112A29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45,28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3717C1" w14:textId="77777777" w:rsidR="00112A29" w:rsidRPr="00383CB9" w:rsidRDefault="00112A29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32,08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972D63" w14:textId="77777777" w:rsidR="00112A29" w:rsidRPr="00383CB9" w:rsidRDefault="00112A29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20,75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20B52CD9" w14:textId="77777777" w:rsidR="00112A29" w:rsidRPr="00383CB9" w:rsidRDefault="00112A29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0</w:t>
            </w:r>
          </w:p>
        </w:tc>
      </w:tr>
      <w:tr w:rsidR="00112A29" w:rsidRPr="00383CB9" w14:paraId="0E1DBA1B" w14:textId="77777777" w:rsidTr="00475003">
        <w:trPr>
          <w:trHeight w:val="195"/>
        </w:trPr>
        <w:tc>
          <w:tcPr>
            <w:tcW w:w="2523" w:type="dxa"/>
            <w:shd w:val="clear" w:color="auto" w:fill="auto"/>
          </w:tcPr>
          <w:p w14:paraId="75778206" w14:textId="77777777" w:rsidR="00112A29" w:rsidRPr="00383CB9" w:rsidRDefault="00112A29" w:rsidP="00FC7CD5">
            <w:pPr>
              <w:widowControl w:val="0"/>
              <w:spacing w:line="240" w:lineRule="auto"/>
              <w:ind w:left="0" w:hanging="2"/>
              <w:outlineLvl w:val="1"/>
              <w:rPr>
                <w:rFonts w:eastAsia="Arial Unicode MS" w:cs="Times New Roman"/>
                <w:bCs/>
              </w:rPr>
            </w:pPr>
            <w:r w:rsidRPr="00383CB9">
              <w:rPr>
                <w:rFonts w:eastAsia="Arial Unicode MS" w:cs="Times New Roman"/>
                <w:bCs/>
              </w:rPr>
              <w:t>Гатчинский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C40928" w14:textId="77777777" w:rsidR="00112A29" w:rsidRPr="00383CB9" w:rsidRDefault="00112A29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12,16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FA00970" w14:textId="77777777" w:rsidR="00112A29" w:rsidRPr="00383CB9" w:rsidRDefault="00112A29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37,84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96F995" w14:textId="77777777" w:rsidR="00112A29" w:rsidRPr="00383CB9" w:rsidRDefault="00112A29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36,49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F1B88C" w14:textId="77777777" w:rsidR="00112A29" w:rsidRPr="00383CB9" w:rsidRDefault="00112A29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13,51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5741B085" w14:textId="77777777" w:rsidR="00112A29" w:rsidRPr="00383CB9" w:rsidRDefault="00112A29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0</w:t>
            </w:r>
          </w:p>
        </w:tc>
      </w:tr>
      <w:tr w:rsidR="00112A29" w:rsidRPr="00383CB9" w14:paraId="49CC30C3" w14:textId="77777777" w:rsidTr="00475003">
        <w:trPr>
          <w:trHeight w:val="195"/>
        </w:trPr>
        <w:tc>
          <w:tcPr>
            <w:tcW w:w="2523" w:type="dxa"/>
            <w:shd w:val="clear" w:color="auto" w:fill="auto"/>
          </w:tcPr>
          <w:p w14:paraId="257964D8" w14:textId="77777777" w:rsidR="00112A29" w:rsidRPr="00383CB9" w:rsidRDefault="00112A29" w:rsidP="00FC7CD5">
            <w:pPr>
              <w:widowControl w:val="0"/>
              <w:spacing w:line="240" w:lineRule="auto"/>
              <w:ind w:left="0" w:hanging="2"/>
              <w:outlineLvl w:val="1"/>
              <w:rPr>
                <w:rFonts w:eastAsia="Arial Unicode MS" w:cs="Times New Roman"/>
                <w:bCs/>
              </w:rPr>
            </w:pPr>
            <w:r w:rsidRPr="00383CB9">
              <w:rPr>
                <w:rFonts w:eastAsia="Arial Unicode MS" w:cs="Times New Roman"/>
                <w:bCs/>
              </w:rPr>
              <w:t>Кингисеппский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1E6D70" w14:textId="77777777" w:rsidR="00112A29" w:rsidRPr="00383CB9" w:rsidRDefault="00112A29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3,57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35939A7" w14:textId="77777777" w:rsidR="00112A29" w:rsidRPr="00383CB9" w:rsidRDefault="00112A29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28,57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059EF3" w14:textId="77777777" w:rsidR="00112A29" w:rsidRPr="00383CB9" w:rsidRDefault="00112A29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53,57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AF9D9A" w14:textId="77777777" w:rsidR="00112A29" w:rsidRPr="00383CB9" w:rsidRDefault="00112A29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14,29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3F3E082B" w14:textId="77777777" w:rsidR="00112A29" w:rsidRPr="00383CB9" w:rsidRDefault="00112A29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0</w:t>
            </w:r>
          </w:p>
        </w:tc>
      </w:tr>
      <w:tr w:rsidR="00112A29" w:rsidRPr="00383CB9" w14:paraId="7E5D7EDA" w14:textId="77777777" w:rsidTr="00475003">
        <w:trPr>
          <w:trHeight w:val="195"/>
        </w:trPr>
        <w:tc>
          <w:tcPr>
            <w:tcW w:w="2523" w:type="dxa"/>
            <w:shd w:val="clear" w:color="auto" w:fill="auto"/>
          </w:tcPr>
          <w:p w14:paraId="39778C32" w14:textId="77777777" w:rsidR="00112A29" w:rsidRPr="00383CB9" w:rsidRDefault="00112A29" w:rsidP="00FC7CD5">
            <w:pPr>
              <w:widowControl w:val="0"/>
              <w:spacing w:line="240" w:lineRule="auto"/>
              <w:ind w:left="0" w:hanging="2"/>
              <w:outlineLvl w:val="1"/>
              <w:rPr>
                <w:rFonts w:eastAsia="Arial Unicode MS" w:cs="Times New Roman"/>
                <w:bCs/>
              </w:rPr>
            </w:pPr>
            <w:r w:rsidRPr="00383CB9">
              <w:rPr>
                <w:rFonts w:eastAsia="Arial Unicode MS" w:cs="Times New Roman"/>
                <w:bCs/>
              </w:rPr>
              <w:t>Киришский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4A2E76" w14:textId="77777777" w:rsidR="00112A29" w:rsidRPr="00383CB9" w:rsidRDefault="00112A29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4,26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AE5259B" w14:textId="77777777" w:rsidR="00112A29" w:rsidRPr="00383CB9" w:rsidRDefault="00112A29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36,17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E082C0" w14:textId="77777777" w:rsidR="00112A29" w:rsidRPr="00383CB9" w:rsidRDefault="00112A29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46,81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04D89D" w14:textId="77777777" w:rsidR="00112A29" w:rsidRPr="00383CB9" w:rsidRDefault="00112A29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10,64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3FF6E935" w14:textId="77777777" w:rsidR="00112A29" w:rsidRPr="00383CB9" w:rsidRDefault="00112A29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1</w:t>
            </w:r>
          </w:p>
        </w:tc>
      </w:tr>
      <w:tr w:rsidR="00112A29" w:rsidRPr="00383CB9" w14:paraId="0340BC9E" w14:textId="77777777" w:rsidTr="00475003">
        <w:trPr>
          <w:trHeight w:val="195"/>
        </w:trPr>
        <w:tc>
          <w:tcPr>
            <w:tcW w:w="2523" w:type="dxa"/>
            <w:shd w:val="clear" w:color="auto" w:fill="auto"/>
          </w:tcPr>
          <w:p w14:paraId="63D860E9" w14:textId="77777777" w:rsidR="00112A29" w:rsidRPr="00383CB9" w:rsidRDefault="00112A29" w:rsidP="00FC7CD5">
            <w:pPr>
              <w:widowControl w:val="0"/>
              <w:spacing w:line="240" w:lineRule="auto"/>
              <w:ind w:left="0" w:hanging="2"/>
              <w:outlineLvl w:val="1"/>
              <w:rPr>
                <w:rFonts w:eastAsia="Arial Unicode MS" w:cs="Times New Roman"/>
                <w:bCs/>
              </w:rPr>
            </w:pPr>
            <w:r w:rsidRPr="00383CB9">
              <w:rPr>
                <w:rFonts w:eastAsia="Arial Unicode MS" w:cs="Times New Roman"/>
                <w:bCs/>
              </w:rPr>
              <w:t>Кировский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0AC440" w14:textId="77777777" w:rsidR="00112A29" w:rsidRPr="00383CB9" w:rsidRDefault="00112A29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B17C3E2" w14:textId="77777777" w:rsidR="00112A29" w:rsidRPr="00383CB9" w:rsidRDefault="00112A29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40,00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C2A006" w14:textId="77777777" w:rsidR="00112A29" w:rsidRPr="00383CB9" w:rsidRDefault="00112A29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55,00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81E7BC" w14:textId="77777777" w:rsidR="00112A29" w:rsidRPr="00383CB9" w:rsidRDefault="00112A29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5,00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64A4042A" w14:textId="77777777" w:rsidR="00112A29" w:rsidRPr="00383CB9" w:rsidRDefault="00112A29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0</w:t>
            </w:r>
          </w:p>
        </w:tc>
      </w:tr>
      <w:tr w:rsidR="00112A29" w:rsidRPr="00383CB9" w14:paraId="0C30377F" w14:textId="77777777" w:rsidTr="00475003">
        <w:trPr>
          <w:trHeight w:val="195"/>
        </w:trPr>
        <w:tc>
          <w:tcPr>
            <w:tcW w:w="2523" w:type="dxa"/>
            <w:shd w:val="clear" w:color="auto" w:fill="auto"/>
          </w:tcPr>
          <w:p w14:paraId="6590A874" w14:textId="77777777" w:rsidR="00112A29" w:rsidRPr="00383CB9" w:rsidRDefault="00112A29" w:rsidP="00FC7CD5">
            <w:pPr>
              <w:widowControl w:val="0"/>
              <w:spacing w:line="240" w:lineRule="auto"/>
              <w:ind w:left="0" w:hanging="2"/>
              <w:rPr>
                <w:rFonts w:cs="Times New Roman"/>
                <w:bCs/>
              </w:rPr>
            </w:pPr>
            <w:r w:rsidRPr="00383CB9">
              <w:rPr>
                <w:rFonts w:cs="Times New Roman"/>
                <w:bCs/>
              </w:rPr>
              <w:t>Лодейнопольский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9B46AD" w14:textId="77777777" w:rsidR="00112A29" w:rsidRPr="00383CB9" w:rsidRDefault="00112A29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4F35834" w14:textId="77777777" w:rsidR="00112A29" w:rsidRPr="00383CB9" w:rsidRDefault="00112A29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33,33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8B9863" w14:textId="77777777" w:rsidR="00112A29" w:rsidRPr="00383CB9" w:rsidRDefault="00112A29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55,56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61CB1C" w14:textId="77777777" w:rsidR="00112A29" w:rsidRPr="00383CB9" w:rsidRDefault="00112A29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11,11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36B9AD0A" w14:textId="77777777" w:rsidR="00112A29" w:rsidRPr="00383CB9" w:rsidRDefault="00112A29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0</w:t>
            </w:r>
          </w:p>
        </w:tc>
      </w:tr>
      <w:tr w:rsidR="00112A29" w:rsidRPr="00383CB9" w14:paraId="7C11EA2D" w14:textId="77777777" w:rsidTr="00475003">
        <w:trPr>
          <w:trHeight w:val="195"/>
        </w:trPr>
        <w:tc>
          <w:tcPr>
            <w:tcW w:w="2523" w:type="dxa"/>
            <w:shd w:val="clear" w:color="auto" w:fill="auto"/>
          </w:tcPr>
          <w:p w14:paraId="30CDB4F7" w14:textId="77777777" w:rsidR="00112A29" w:rsidRPr="00383CB9" w:rsidRDefault="00112A29" w:rsidP="00FC7CD5">
            <w:pPr>
              <w:widowControl w:val="0"/>
              <w:spacing w:line="240" w:lineRule="auto"/>
              <w:ind w:left="0" w:hanging="2"/>
              <w:outlineLvl w:val="1"/>
              <w:rPr>
                <w:rFonts w:eastAsia="Arial Unicode MS" w:cs="Times New Roman"/>
                <w:bCs/>
              </w:rPr>
            </w:pPr>
            <w:r w:rsidRPr="00383CB9">
              <w:rPr>
                <w:rFonts w:eastAsia="Arial Unicode MS" w:cs="Times New Roman"/>
                <w:bCs/>
              </w:rPr>
              <w:t>Ломоносовский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A4398D" w14:textId="77777777" w:rsidR="00112A29" w:rsidRPr="00383CB9" w:rsidRDefault="00112A29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D40BD8C" w14:textId="77777777" w:rsidR="00112A29" w:rsidRPr="00383CB9" w:rsidRDefault="00112A29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70,59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B49035" w14:textId="77777777" w:rsidR="00112A29" w:rsidRPr="00383CB9" w:rsidRDefault="00112A29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23,53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0D0DC2" w14:textId="77777777" w:rsidR="00112A29" w:rsidRPr="00383CB9" w:rsidRDefault="00112A29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5,88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60D59069" w14:textId="77777777" w:rsidR="00112A29" w:rsidRPr="00383CB9" w:rsidRDefault="00112A29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0</w:t>
            </w:r>
          </w:p>
        </w:tc>
      </w:tr>
      <w:tr w:rsidR="00112A29" w:rsidRPr="00383CB9" w14:paraId="639B2895" w14:textId="77777777" w:rsidTr="00475003">
        <w:trPr>
          <w:trHeight w:val="195"/>
        </w:trPr>
        <w:tc>
          <w:tcPr>
            <w:tcW w:w="2523" w:type="dxa"/>
            <w:shd w:val="clear" w:color="auto" w:fill="auto"/>
          </w:tcPr>
          <w:p w14:paraId="5651BEFA" w14:textId="77777777" w:rsidR="00112A29" w:rsidRPr="00383CB9" w:rsidRDefault="00112A29" w:rsidP="00FC7CD5">
            <w:pPr>
              <w:widowControl w:val="0"/>
              <w:spacing w:line="240" w:lineRule="auto"/>
              <w:ind w:left="0" w:hanging="2"/>
              <w:outlineLvl w:val="1"/>
              <w:rPr>
                <w:rFonts w:eastAsia="Arial Unicode MS" w:cs="Times New Roman"/>
                <w:bCs/>
              </w:rPr>
            </w:pPr>
            <w:r w:rsidRPr="00383CB9">
              <w:rPr>
                <w:rFonts w:eastAsia="Arial Unicode MS" w:cs="Times New Roman"/>
                <w:bCs/>
              </w:rPr>
              <w:t>Лужский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1855C3" w14:textId="77777777" w:rsidR="00112A29" w:rsidRPr="00383CB9" w:rsidRDefault="00112A29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4,76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59EE49E" w14:textId="77777777" w:rsidR="00112A29" w:rsidRPr="00383CB9" w:rsidRDefault="00112A29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38,10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B565E0" w14:textId="77777777" w:rsidR="00112A29" w:rsidRPr="00383CB9" w:rsidRDefault="00112A29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52,38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123279" w14:textId="77777777" w:rsidR="00112A29" w:rsidRPr="00383CB9" w:rsidRDefault="00112A29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4,76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1A26F53F" w14:textId="77777777" w:rsidR="00112A29" w:rsidRPr="00383CB9" w:rsidRDefault="00112A29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0</w:t>
            </w:r>
          </w:p>
        </w:tc>
      </w:tr>
      <w:tr w:rsidR="00112A29" w:rsidRPr="00383CB9" w14:paraId="1553FCBB" w14:textId="77777777" w:rsidTr="00475003">
        <w:trPr>
          <w:trHeight w:val="195"/>
        </w:trPr>
        <w:tc>
          <w:tcPr>
            <w:tcW w:w="2523" w:type="dxa"/>
            <w:shd w:val="clear" w:color="auto" w:fill="auto"/>
          </w:tcPr>
          <w:p w14:paraId="5270CCE5" w14:textId="77777777" w:rsidR="00112A29" w:rsidRPr="00383CB9" w:rsidRDefault="00112A29" w:rsidP="00FC7CD5">
            <w:pPr>
              <w:widowControl w:val="0"/>
              <w:spacing w:line="240" w:lineRule="auto"/>
              <w:ind w:left="0" w:hanging="2"/>
              <w:outlineLvl w:val="1"/>
              <w:rPr>
                <w:rFonts w:eastAsia="Arial Unicode MS" w:cs="Times New Roman"/>
                <w:bCs/>
              </w:rPr>
            </w:pPr>
            <w:r w:rsidRPr="00383CB9">
              <w:rPr>
                <w:rFonts w:eastAsia="Arial Unicode MS" w:cs="Times New Roman"/>
                <w:bCs/>
              </w:rPr>
              <w:t>Подпорожский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715531" w14:textId="77777777" w:rsidR="00112A29" w:rsidRPr="00383CB9" w:rsidRDefault="00112A29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12,50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2DE1723" w14:textId="77777777" w:rsidR="00112A29" w:rsidRPr="00383CB9" w:rsidRDefault="00112A29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37,50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2A677E" w14:textId="77777777" w:rsidR="00112A29" w:rsidRPr="00383CB9" w:rsidRDefault="00112A29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37,50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D11515" w14:textId="77777777" w:rsidR="00112A29" w:rsidRPr="00383CB9" w:rsidRDefault="00112A29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12,50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262284F9" w14:textId="77777777" w:rsidR="00112A29" w:rsidRPr="00383CB9" w:rsidRDefault="00112A29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0</w:t>
            </w:r>
          </w:p>
        </w:tc>
      </w:tr>
      <w:tr w:rsidR="00112A29" w:rsidRPr="00383CB9" w14:paraId="05C18018" w14:textId="77777777" w:rsidTr="00475003">
        <w:trPr>
          <w:trHeight w:val="195"/>
        </w:trPr>
        <w:tc>
          <w:tcPr>
            <w:tcW w:w="2523" w:type="dxa"/>
            <w:shd w:val="clear" w:color="auto" w:fill="auto"/>
          </w:tcPr>
          <w:p w14:paraId="52135538" w14:textId="77777777" w:rsidR="00112A29" w:rsidRPr="00383CB9" w:rsidRDefault="00112A29" w:rsidP="00FC7CD5">
            <w:pPr>
              <w:widowControl w:val="0"/>
              <w:spacing w:line="240" w:lineRule="auto"/>
              <w:ind w:left="0" w:hanging="2"/>
              <w:outlineLvl w:val="1"/>
              <w:rPr>
                <w:rFonts w:eastAsia="Arial Unicode MS" w:cs="Times New Roman"/>
                <w:bCs/>
              </w:rPr>
            </w:pPr>
            <w:r w:rsidRPr="00383CB9">
              <w:rPr>
                <w:rFonts w:eastAsia="Arial Unicode MS" w:cs="Times New Roman"/>
                <w:bCs/>
              </w:rPr>
              <w:t>Приозерский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B92387" w14:textId="77777777" w:rsidR="00112A29" w:rsidRPr="00383CB9" w:rsidRDefault="00112A29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21,43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B94D83F" w14:textId="77777777" w:rsidR="00112A29" w:rsidRPr="00383CB9" w:rsidRDefault="00112A29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28,57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38B96F" w14:textId="77777777" w:rsidR="00112A29" w:rsidRPr="00383CB9" w:rsidRDefault="00112A29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21,43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2EBB48" w14:textId="77777777" w:rsidR="00112A29" w:rsidRPr="00383CB9" w:rsidRDefault="00112A29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28,57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02D3787A" w14:textId="77777777" w:rsidR="00112A29" w:rsidRPr="00383CB9" w:rsidRDefault="00112A29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0</w:t>
            </w:r>
          </w:p>
        </w:tc>
      </w:tr>
      <w:tr w:rsidR="00112A29" w:rsidRPr="00383CB9" w14:paraId="120C94E3" w14:textId="77777777" w:rsidTr="00475003">
        <w:trPr>
          <w:trHeight w:val="195"/>
        </w:trPr>
        <w:tc>
          <w:tcPr>
            <w:tcW w:w="2523" w:type="dxa"/>
            <w:shd w:val="clear" w:color="auto" w:fill="auto"/>
          </w:tcPr>
          <w:p w14:paraId="6B5BCCCB" w14:textId="77777777" w:rsidR="00112A29" w:rsidRPr="00383CB9" w:rsidRDefault="00112A29" w:rsidP="00FC7CD5">
            <w:pPr>
              <w:widowControl w:val="0"/>
              <w:spacing w:line="240" w:lineRule="auto"/>
              <w:ind w:left="0" w:hanging="2"/>
              <w:outlineLvl w:val="1"/>
              <w:rPr>
                <w:rFonts w:eastAsia="Arial Unicode MS" w:cs="Times New Roman"/>
                <w:bCs/>
              </w:rPr>
            </w:pPr>
            <w:r w:rsidRPr="00383CB9">
              <w:rPr>
                <w:rFonts w:eastAsia="Arial Unicode MS" w:cs="Times New Roman"/>
                <w:bCs/>
              </w:rPr>
              <w:t>Сланцевский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CC81CC" w14:textId="77777777" w:rsidR="00112A29" w:rsidRPr="00383CB9" w:rsidRDefault="00112A29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F9C359E" w14:textId="77777777" w:rsidR="00112A29" w:rsidRPr="00383CB9" w:rsidRDefault="00112A29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31,25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C1C551" w14:textId="77777777" w:rsidR="00112A29" w:rsidRPr="00383CB9" w:rsidRDefault="00112A29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37,50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BB82E1" w14:textId="77777777" w:rsidR="00112A29" w:rsidRPr="00383CB9" w:rsidRDefault="00112A29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31,25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0E98AC09" w14:textId="77777777" w:rsidR="00112A29" w:rsidRPr="00383CB9" w:rsidRDefault="00112A29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0</w:t>
            </w:r>
          </w:p>
        </w:tc>
      </w:tr>
      <w:tr w:rsidR="00112A29" w:rsidRPr="00383CB9" w14:paraId="2995C39E" w14:textId="77777777" w:rsidTr="00475003">
        <w:trPr>
          <w:trHeight w:val="195"/>
        </w:trPr>
        <w:tc>
          <w:tcPr>
            <w:tcW w:w="2523" w:type="dxa"/>
            <w:shd w:val="clear" w:color="auto" w:fill="auto"/>
          </w:tcPr>
          <w:p w14:paraId="07B8841D" w14:textId="77777777" w:rsidR="00112A29" w:rsidRPr="00383CB9" w:rsidRDefault="00112A29" w:rsidP="00FC7CD5">
            <w:pPr>
              <w:widowControl w:val="0"/>
              <w:spacing w:line="240" w:lineRule="auto"/>
              <w:ind w:left="0" w:hanging="2"/>
              <w:outlineLvl w:val="1"/>
              <w:rPr>
                <w:rFonts w:eastAsia="Arial Unicode MS" w:cs="Times New Roman"/>
                <w:bCs/>
              </w:rPr>
            </w:pPr>
            <w:r w:rsidRPr="00383CB9">
              <w:rPr>
                <w:rFonts w:eastAsia="Arial Unicode MS" w:cs="Times New Roman"/>
                <w:bCs/>
              </w:rPr>
              <w:t>г. Сосновый Бор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B0F020" w14:textId="77777777" w:rsidR="00112A29" w:rsidRPr="00383CB9" w:rsidRDefault="00112A29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6,67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AF8E02E" w14:textId="77777777" w:rsidR="00112A29" w:rsidRPr="00383CB9" w:rsidRDefault="00112A29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23,33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BD1568" w14:textId="77777777" w:rsidR="00112A29" w:rsidRPr="00383CB9" w:rsidRDefault="00112A29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43,33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EB28AD" w14:textId="77777777" w:rsidR="00112A29" w:rsidRPr="00383CB9" w:rsidRDefault="00112A29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20,00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40842BEC" w14:textId="77777777" w:rsidR="00112A29" w:rsidRPr="00383CB9" w:rsidRDefault="00112A29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2</w:t>
            </w:r>
          </w:p>
        </w:tc>
      </w:tr>
      <w:tr w:rsidR="00112A29" w:rsidRPr="00383CB9" w14:paraId="26743EEC" w14:textId="77777777" w:rsidTr="00475003">
        <w:trPr>
          <w:trHeight w:val="195"/>
        </w:trPr>
        <w:tc>
          <w:tcPr>
            <w:tcW w:w="2523" w:type="dxa"/>
            <w:shd w:val="clear" w:color="auto" w:fill="auto"/>
          </w:tcPr>
          <w:p w14:paraId="717E57CA" w14:textId="77777777" w:rsidR="00112A29" w:rsidRPr="00383CB9" w:rsidRDefault="00112A29" w:rsidP="00FC7CD5">
            <w:pPr>
              <w:widowControl w:val="0"/>
              <w:spacing w:line="240" w:lineRule="auto"/>
              <w:ind w:left="0" w:hanging="2"/>
              <w:outlineLvl w:val="1"/>
              <w:rPr>
                <w:rFonts w:eastAsia="Arial Unicode MS" w:cs="Times New Roman"/>
                <w:bCs/>
              </w:rPr>
            </w:pPr>
            <w:r w:rsidRPr="00383CB9">
              <w:rPr>
                <w:rFonts w:eastAsia="Arial Unicode MS" w:cs="Times New Roman"/>
                <w:bCs/>
              </w:rPr>
              <w:t>Тихвинский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FAE6F5" w14:textId="77777777" w:rsidR="00112A29" w:rsidRPr="00383CB9" w:rsidRDefault="00112A29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9,09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27B012C" w14:textId="77777777" w:rsidR="00112A29" w:rsidRPr="00383CB9" w:rsidRDefault="00112A29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13,64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E8C95B" w14:textId="77777777" w:rsidR="00112A29" w:rsidRPr="00383CB9" w:rsidRDefault="00112A29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45,45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816FC5" w14:textId="77777777" w:rsidR="00112A29" w:rsidRPr="00383CB9" w:rsidRDefault="00112A29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22,73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74A98585" w14:textId="77777777" w:rsidR="00112A29" w:rsidRPr="00383CB9" w:rsidRDefault="00112A29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2</w:t>
            </w:r>
          </w:p>
        </w:tc>
      </w:tr>
      <w:tr w:rsidR="00112A29" w:rsidRPr="00383CB9" w14:paraId="132AC717" w14:textId="77777777" w:rsidTr="00475003">
        <w:trPr>
          <w:trHeight w:val="367"/>
        </w:trPr>
        <w:tc>
          <w:tcPr>
            <w:tcW w:w="2523" w:type="dxa"/>
            <w:shd w:val="clear" w:color="auto" w:fill="auto"/>
          </w:tcPr>
          <w:p w14:paraId="549EA419" w14:textId="77777777" w:rsidR="00112A29" w:rsidRPr="00383CB9" w:rsidRDefault="00112A29" w:rsidP="00FC7CD5">
            <w:pPr>
              <w:widowControl w:val="0"/>
              <w:spacing w:line="240" w:lineRule="auto"/>
              <w:ind w:left="0" w:hanging="2"/>
              <w:outlineLvl w:val="1"/>
              <w:rPr>
                <w:rFonts w:eastAsia="Arial Unicode MS" w:cs="Times New Roman"/>
                <w:bCs/>
              </w:rPr>
            </w:pPr>
            <w:r w:rsidRPr="00383CB9">
              <w:rPr>
                <w:rFonts w:eastAsia="Arial Unicode MS" w:cs="Times New Roman"/>
                <w:bCs/>
              </w:rPr>
              <w:t>Тосненский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0A2E0B" w14:textId="77777777" w:rsidR="00112A29" w:rsidRPr="00383CB9" w:rsidRDefault="00112A29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2954977" w14:textId="77777777" w:rsidR="00112A29" w:rsidRPr="00383CB9" w:rsidRDefault="00112A29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47,22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304288" w14:textId="77777777" w:rsidR="00112A29" w:rsidRPr="00383CB9" w:rsidRDefault="00112A29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36,11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752F41" w14:textId="77777777" w:rsidR="00112A29" w:rsidRPr="00383CB9" w:rsidRDefault="00112A29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16,67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4CA28DE7" w14:textId="77777777" w:rsidR="00112A29" w:rsidRPr="00383CB9" w:rsidRDefault="00112A29" w:rsidP="00FC7CD5">
            <w:pPr>
              <w:widowControl w:val="0"/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383CB9">
              <w:rPr>
                <w:rFonts w:cs="Times New Roman"/>
              </w:rPr>
              <w:t>0</w:t>
            </w:r>
          </w:p>
        </w:tc>
      </w:tr>
    </w:tbl>
    <w:p w14:paraId="1E0EA257" w14:textId="77777777" w:rsidR="00F93586" w:rsidRDefault="00F93586" w:rsidP="00F935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567"/>
        <w:jc w:val="both"/>
        <w:rPr>
          <w:rFonts w:eastAsia="Times New Roman" w:cs="Times New Roman"/>
          <w:bCs/>
          <w:color w:val="000000"/>
          <w:sz w:val="28"/>
          <w:szCs w:val="28"/>
        </w:rPr>
      </w:pPr>
    </w:p>
    <w:p w14:paraId="551884C4" w14:textId="77777777" w:rsidR="002C2138" w:rsidRDefault="006C54CC" w:rsidP="00E466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ind w:leftChars="0" w:left="0" w:firstLineChars="0" w:firstLine="567"/>
        <w:jc w:val="both"/>
        <w:rPr>
          <w:rFonts w:eastAsia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</w:rPr>
        <w:t xml:space="preserve">Данные таблицы 2-10 позволяют </w:t>
      </w:r>
      <w:r w:rsidR="002C2138">
        <w:rPr>
          <w:rFonts w:eastAsia="Times New Roman" w:cs="Times New Roman"/>
          <w:bCs/>
          <w:color w:val="000000"/>
          <w:sz w:val="28"/>
          <w:szCs w:val="28"/>
        </w:rPr>
        <w:t>определить вклад в общий результат ЕГЭ по химии в 2021 г. участников экзамена из разных районов Ленинградской области. Более наглядно его отражают следующие диаграммы:</w:t>
      </w:r>
    </w:p>
    <w:p w14:paraId="3276AC36" w14:textId="77777777" w:rsidR="00F93586" w:rsidRDefault="00F93586" w:rsidP="00F935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567"/>
        <w:jc w:val="both"/>
        <w:rPr>
          <w:rFonts w:eastAsia="Times New Roman" w:cs="Times New Roman"/>
          <w:bCs/>
          <w:color w:val="000000"/>
          <w:sz w:val="28"/>
          <w:szCs w:val="28"/>
        </w:rPr>
      </w:pPr>
    </w:p>
    <w:p w14:paraId="23DC6D2E" w14:textId="33B10A91" w:rsidR="002C2138" w:rsidRDefault="002C2138" w:rsidP="00485C6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rFonts w:eastAsia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/>
          <w:bCs/>
          <w:noProof/>
          <w:color w:val="000000"/>
          <w:sz w:val="28"/>
          <w:szCs w:val="28"/>
        </w:rPr>
        <w:drawing>
          <wp:inline distT="0" distB="0" distL="0" distR="0" wp14:anchorId="29EF2B34" wp14:editId="5CB30ED2">
            <wp:extent cx="5486400" cy="3800104"/>
            <wp:effectExtent l="0" t="0" r="0" b="101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1CE2A4B" w14:textId="77777777" w:rsidR="002C2138" w:rsidRDefault="002C2138" w:rsidP="002C21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567"/>
        <w:jc w:val="both"/>
        <w:rPr>
          <w:rFonts w:eastAsia="Times New Roman" w:cs="Times New Roman"/>
          <w:bCs/>
          <w:color w:val="000000"/>
          <w:sz w:val="28"/>
          <w:szCs w:val="28"/>
        </w:rPr>
      </w:pPr>
    </w:p>
    <w:p w14:paraId="073ECAAA" w14:textId="43F642F9" w:rsidR="002C2138" w:rsidRDefault="00C54F7A" w:rsidP="00485C6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rFonts w:eastAsia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/>
          <w:bCs/>
          <w:noProof/>
          <w:color w:val="000000"/>
          <w:sz w:val="28"/>
          <w:szCs w:val="28"/>
        </w:rPr>
        <w:lastRenderedPageBreak/>
        <w:drawing>
          <wp:inline distT="0" distB="0" distL="0" distR="0" wp14:anchorId="59742B90" wp14:editId="562600BD">
            <wp:extent cx="5486400" cy="3794167"/>
            <wp:effectExtent l="0" t="0" r="0" b="1587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784E30D" w14:textId="1636F347" w:rsidR="00902924" w:rsidRDefault="00902924" w:rsidP="00B9525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40" w:lineRule="auto"/>
        <w:ind w:leftChars="0" w:left="0" w:firstLineChars="0" w:firstLine="0"/>
        <w:rPr>
          <w:rFonts w:eastAsia="Times New Roman" w:cs="Times New Roman"/>
          <w:bCs/>
          <w:color w:val="000000"/>
          <w:sz w:val="28"/>
          <w:szCs w:val="28"/>
        </w:rPr>
      </w:pPr>
    </w:p>
    <w:p w14:paraId="551FAB61" w14:textId="3157D8D9" w:rsidR="00902924" w:rsidRDefault="00902924" w:rsidP="00485C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Chars="0" w:left="0" w:firstLineChars="0" w:firstLine="0"/>
        <w:jc w:val="center"/>
        <w:rPr>
          <w:rFonts w:eastAsia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/>
          <w:bCs/>
          <w:noProof/>
          <w:color w:val="000000"/>
          <w:sz w:val="28"/>
          <w:szCs w:val="28"/>
        </w:rPr>
        <w:drawing>
          <wp:inline distT="0" distB="0" distL="0" distR="0" wp14:anchorId="1226BF85" wp14:editId="51AB55FA">
            <wp:extent cx="5486400" cy="3811979"/>
            <wp:effectExtent l="0" t="0" r="0" b="1714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00001DF" w14:textId="7F44E6C1" w:rsidR="00A10C8A" w:rsidRPr="00383CB9" w:rsidRDefault="00D80829" w:rsidP="009009E8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240" w:line="240" w:lineRule="auto"/>
        <w:ind w:left="1" w:hanging="3"/>
        <w:rPr>
          <w:rFonts w:eastAsia="Times New Roman" w:cs="Times New Roman"/>
          <w:b/>
          <w:color w:val="000000"/>
          <w:sz w:val="28"/>
          <w:szCs w:val="28"/>
        </w:rPr>
      </w:pPr>
      <w:r w:rsidRPr="00383CB9">
        <w:rPr>
          <w:rFonts w:eastAsia="Times New Roman" w:cs="Times New Roman"/>
          <w:b/>
          <w:color w:val="000000"/>
          <w:sz w:val="28"/>
          <w:szCs w:val="28"/>
        </w:rPr>
        <w:t>Выделение перечня ОО, продемонстрировавших наиболее высокие и низкие результаты ЕГЭ по предмету</w:t>
      </w:r>
    </w:p>
    <w:p w14:paraId="000001E0" w14:textId="77777777" w:rsidR="00A10C8A" w:rsidRPr="00383CB9" w:rsidRDefault="00D80829" w:rsidP="009009E8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1" w:hanging="3"/>
        <w:rPr>
          <w:rFonts w:eastAsia="Times New Roman" w:cs="Times New Roman"/>
          <w:color w:val="000000"/>
          <w:sz w:val="28"/>
          <w:szCs w:val="28"/>
        </w:rPr>
      </w:pPr>
      <w:r w:rsidRPr="00383CB9">
        <w:rPr>
          <w:rFonts w:eastAsia="Times New Roman" w:cs="Times New Roman"/>
          <w:color w:val="000000"/>
          <w:sz w:val="28"/>
          <w:szCs w:val="28"/>
        </w:rPr>
        <w:t>Перечень ОО, продемонстрировавших наиболее высокие результаты ЕГЭ по предмету</w:t>
      </w:r>
    </w:p>
    <w:p w14:paraId="000001E6" w14:textId="6CAF08FD" w:rsidR="00A10C8A" w:rsidRPr="00383CB9" w:rsidRDefault="00D80829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1" w:hanging="3"/>
        <w:jc w:val="right"/>
        <w:rPr>
          <w:rFonts w:eastAsia="Times New Roman" w:cs="Times New Roman"/>
          <w:i/>
          <w:color w:val="000000"/>
          <w:sz w:val="28"/>
          <w:szCs w:val="28"/>
        </w:rPr>
      </w:pPr>
      <w:r w:rsidRPr="00383CB9">
        <w:rPr>
          <w:rFonts w:eastAsia="Times New Roman" w:cs="Times New Roman"/>
          <w:i/>
          <w:color w:val="000000"/>
          <w:sz w:val="28"/>
          <w:szCs w:val="28"/>
        </w:rPr>
        <w:lastRenderedPageBreak/>
        <w:t>Таблица 2</w:t>
      </w:r>
      <w:r w:rsidR="00155EE0" w:rsidRPr="00383CB9">
        <w:rPr>
          <w:rFonts w:eastAsia="Times New Roman" w:cs="Times New Roman"/>
          <w:i/>
          <w:color w:val="000000"/>
          <w:sz w:val="28"/>
          <w:szCs w:val="28"/>
        </w:rPr>
        <w:t>-</w:t>
      </w:r>
      <w:r w:rsidRPr="00383CB9">
        <w:rPr>
          <w:rFonts w:eastAsia="Times New Roman" w:cs="Times New Roman"/>
          <w:i/>
          <w:color w:val="000000"/>
          <w:sz w:val="28"/>
          <w:szCs w:val="28"/>
        </w:rPr>
        <w:t>11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2518"/>
        <w:gridCol w:w="2189"/>
        <w:gridCol w:w="2271"/>
        <w:gridCol w:w="2331"/>
      </w:tblGrid>
      <w:tr w:rsidR="00FA5126" w:rsidRPr="00383CB9" w14:paraId="5F618183" w14:textId="77777777" w:rsidTr="00475003">
        <w:trPr>
          <w:cantSplit/>
          <w:tblHeader/>
        </w:trPr>
        <w:tc>
          <w:tcPr>
            <w:tcW w:w="426" w:type="dxa"/>
            <w:shd w:val="clear" w:color="auto" w:fill="auto"/>
            <w:vAlign w:val="center"/>
          </w:tcPr>
          <w:p w14:paraId="00B99D7E" w14:textId="77777777" w:rsidR="00FA5126" w:rsidRPr="00383CB9" w:rsidRDefault="00FA5126" w:rsidP="00FC7CD5">
            <w:pPr>
              <w:pStyle w:val="a4"/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6BDB9302" w14:textId="77777777" w:rsidR="00FA5126" w:rsidRPr="00383CB9" w:rsidRDefault="00FA5126" w:rsidP="00FC7CD5">
            <w:pPr>
              <w:pStyle w:val="a4"/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CB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38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193" w:type="dxa"/>
            <w:shd w:val="clear" w:color="auto" w:fill="auto"/>
            <w:vAlign w:val="center"/>
          </w:tcPr>
          <w:p w14:paraId="61A3A252" w14:textId="77777777" w:rsidR="00FA5126" w:rsidRPr="00383CB9" w:rsidRDefault="00FA5126" w:rsidP="00FC7CD5">
            <w:pPr>
              <w:pStyle w:val="a4"/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 w:rsidRPr="0038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81 до 100 баллов</w:t>
            </w:r>
          </w:p>
        </w:tc>
        <w:tc>
          <w:tcPr>
            <w:tcW w:w="2276" w:type="dxa"/>
            <w:shd w:val="clear" w:color="auto" w:fill="auto"/>
            <w:vAlign w:val="center"/>
          </w:tcPr>
          <w:p w14:paraId="5D970D10" w14:textId="77777777" w:rsidR="00FA5126" w:rsidRPr="00383CB9" w:rsidRDefault="00FA5126" w:rsidP="00FC7CD5">
            <w:pPr>
              <w:pStyle w:val="a4"/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 w:rsidRPr="0038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61 до 80 баллов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06DD0086" w14:textId="77777777" w:rsidR="00FA5126" w:rsidRPr="00383CB9" w:rsidRDefault="00FA5126" w:rsidP="00FC7CD5">
            <w:pPr>
              <w:pStyle w:val="a4"/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14:paraId="6769C2C2" w14:textId="77777777" w:rsidR="00FA5126" w:rsidRPr="00383CB9" w:rsidRDefault="00FA5126" w:rsidP="00FC7CD5">
            <w:pPr>
              <w:pStyle w:val="a4"/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38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достигших</w:t>
            </w:r>
            <w:proofErr w:type="gramEnd"/>
            <w:r w:rsidRPr="0038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минимального балла</w:t>
            </w:r>
          </w:p>
        </w:tc>
      </w:tr>
      <w:tr w:rsidR="00FA5126" w:rsidRPr="00383CB9" w14:paraId="483FB81D" w14:textId="77777777" w:rsidTr="00475003">
        <w:trPr>
          <w:cantSplit/>
          <w:trHeight w:val="224"/>
        </w:trPr>
        <w:tc>
          <w:tcPr>
            <w:tcW w:w="426" w:type="dxa"/>
            <w:shd w:val="clear" w:color="auto" w:fill="auto"/>
          </w:tcPr>
          <w:p w14:paraId="3AB27427" w14:textId="77777777" w:rsidR="00FA5126" w:rsidRPr="00383CB9" w:rsidRDefault="00FA5126" w:rsidP="00FC7CD5">
            <w:pPr>
              <w:pStyle w:val="a4"/>
              <w:widowControl w:val="0"/>
              <w:spacing w:after="0" w:line="240" w:lineRule="auto"/>
              <w:ind w:left="0" w:hanging="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C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2" w:type="dxa"/>
            <w:shd w:val="clear" w:color="auto" w:fill="auto"/>
          </w:tcPr>
          <w:p w14:paraId="6B1ED5C8" w14:textId="68D301DB" w:rsidR="00FA5126" w:rsidRPr="00383CB9" w:rsidRDefault="00FA5126" w:rsidP="00FC7CD5">
            <w:pPr>
              <w:pStyle w:val="a4"/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r w:rsidR="00656135" w:rsidRPr="0038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38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Гатчинская</w:t>
            </w:r>
            <w:proofErr w:type="gramEnd"/>
            <w:r w:rsidRPr="0038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 №9 с углубленным изучением отдельных предметов</w:t>
            </w:r>
            <w:r w:rsidR="00656135" w:rsidRPr="0038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93" w:type="dxa"/>
            <w:shd w:val="clear" w:color="auto" w:fill="auto"/>
            <w:vAlign w:val="center"/>
          </w:tcPr>
          <w:p w14:paraId="18FC3CCA" w14:textId="77777777" w:rsidR="00FA5126" w:rsidRPr="00383CB9" w:rsidRDefault="00FA5126" w:rsidP="00FC7CD5">
            <w:pPr>
              <w:pStyle w:val="a4"/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2276" w:type="dxa"/>
            <w:shd w:val="clear" w:color="auto" w:fill="auto"/>
            <w:vAlign w:val="center"/>
          </w:tcPr>
          <w:p w14:paraId="1FB4D0D9" w14:textId="77777777" w:rsidR="00FA5126" w:rsidRPr="00383CB9" w:rsidRDefault="00FA5126" w:rsidP="00FC7CD5">
            <w:pPr>
              <w:pStyle w:val="a4"/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76BCE8E6" w14:textId="77777777" w:rsidR="00FA5126" w:rsidRPr="00383CB9" w:rsidRDefault="00FA5126" w:rsidP="00FC7CD5">
            <w:pPr>
              <w:pStyle w:val="a4"/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A5126" w:rsidRPr="00383CB9" w14:paraId="7BC61557" w14:textId="77777777" w:rsidTr="00475003">
        <w:trPr>
          <w:cantSplit/>
          <w:trHeight w:val="224"/>
        </w:trPr>
        <w:tc>
          <w:tcPr>
            <w:tcW w:w="426" w:type="dxa"/>
            <w:shd w:val="clear" w:color="auto" w:fill="auto"/>
          </w:tcPr>
          <w:p w14:paraId="4F87146A" w14:textId="77777777" w:rsidR="00FA5126" w:rsidRPr="00383CB9" w:rsidRDefault="00FA5126" w:rsidP="00FC7CD5">
            <w:pPr>
              <w:pStyle w:val="a4"/>
              <w:widowControl w:val="0"/>
              <w:spacing w:after="0" w:line="240" w:lineRule="auto"/>
              <w:ind w:left="0" w:hanging="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C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2" w:type="dxa"/>
            <w:shd w:val="clear" w:color="auto" w:fill="auto"/>
          </w:tcPr>
          <w:p w14:paraId="0C270538" w14:textId="3CF2DD7E" w:rsidR="00FA5126" w:rsidRPr="00383CB9" w:rsidRDefault="00FA5126" w:rsidP="00FC7CD5">
            <w:pPr>
              <w:pStyle w:val="a4"/>
              <w:widowControl w:val="0"/>
              <w:spacing w:after="0" w:line="240" w:lineRule="auto"/>
              <w:ind w:left="0" w:hanging="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CB9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656135" w:rsidRPr="00383CB9">
              <w:rPr>
                <w:rFonts w:ascii="Times New Roman" w:hAnsi="Times New Roman"/>
                <w:sz w:val="24"/>
                <w:szCs w:val="24"/>
              </w:rPr>
              <w:t>«</w:t>
            </w:r>
            <w:r w:rsidRPr="00383CB9">
              <w:rPr>
                <w:rFonts w:ascii="Times New Roman" w:hAnsi="Times New Roman"/>
                <w:sz w:val="24"/>
                <w:szCs w:val="24"/>
              </w:rPr>
              <w:t>Кингисеппская СОШ №1</w:t>
            </w:r>
            <w:r w:rsidR="00656135" w:rsidRPr="00383CB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93" w:type="dxa"/>
            <w:shd w:val="clear" w:color="auto" w:fill="auto"/>
            <w:vAlign w:val="center"/>
          </w:tcPr>
          <w:p w14:paraId="4FFFFF99" w14:textId="77777777" w:rsidR="00FA5126" w:rsidRPr="00383CB9" w:rsidRDefault="00FA5126" w:rsidP="00FC7CD5">
            <w:pPr>
              <w:pStyle w:val="a4"/>
              <w:widowControl w:val="0"/>
              <w:spacing w:after="0" w:line="240" w:lineRule="auto"/>
              <w:ind w:left="0" w:hanging="2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276" w:type="dxa"/>
            <w:shd w:val="clear" w:color="auto" w:fill="auto"/>
            <w:vAlign w:val="center"/>
          </w:tcPr>
          <w:p w14:paraId="2AFD6AA6" w14:textId="77777777" w:rsidR="00FA5126" w:rsidRPr="00383CB9" w:rsidRDefault="00FA5126" w:rsidP="00FC7CD5">
            <w:pPr>
              <w:pStyle w:val="a4"/>
              <w:widowControl w:val="0"/>
              <w:spacing w:after="0" w:line="240" w:lineRule="auto"/>
              <w:ind w:left="0" w:hanging="2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56F12284" w14:textId="77777777" w:rsidR="00FA5126" w:rsidRPr="00383CB9" w:rsidRDefault="00FA5126" w:rsidP="00FC7CD5">
            <w:pPr>
              <w:pStyle w:val="a4"/>
              <w:widowControl w:val="0"/>
              <w:spacing w:after="0" w:line="240" w:lineRule="auto"/>
              <w:ind w:left="0" w:hanging="2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A5126" w:rsidRPr="00383CB9" w14:paraId="2FC5AB63" w14:textId="77777777" w:rsidTr="00475003">
        <w:trPr>
          <w:cantSplit/>
          <w:trHeight w:val="224"/>
        </w:trPr>
        <w:tc>
          <w:tcPr>
            <w:tcW w:w="426" w:type="dxa"/>
            <w:shd w:val="clear" w:color="auto" w:fill="auto"/>
          </w:tcPr>
          <w:p w14:paraId="792DA051" w14:textId="77777777" w:rsidR="00FA5126" w:rsidRPr="00383CB9" w:rsidRDefault="00FA5126" w:rsidP="00FC7CD5">
            <w:pPr>
              <w:pStyle w:val="a4"/>
              <w:widowControl w:val="0"/>
              <w:spacing w:after="0" w:line="240" w:lineRule="auto"/>
              <w:ind w:left="0" w:hanging="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C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2" w:type="dxa"/>
            <w:shd w:val="clear" w:color="auto" w:fill="auto"/>
          </w:tcPr>
          <w:p w14:paraId="666C2B0D" w14:textId="2E37B5CB" w:rsidR="00FA5126" w:rsidRPr="00383CB9" w:rsidRDefault="00FA5126" w:rsidP="00FC7CD5">
            <w:pPr>
              <w:pStyle w:val="a4"/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r w:rsidR="00656135" w:rsidRPr="0038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38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№1</w:t>
            </w:r>
            <w:r w:rsidR="00656135" w:rsidRPr="0038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38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Тосно</w:t>
            </w:r>
          </w:p>
        </w:tc>
        <w:tc>
          <w:tcPr>
            <w:tcW w:w="2193" w:type="dxa"/>
            <w:shd w:val="clear" w:color="auto" w:fill="auto"/>
            <w:vAlign w:val="center"/>
          </w:tcPr>
          <w:p w14:paraId="5EBC73A7" w14:textId="77777777" w:rsidR="00FA5126" w:rsidRPr="00383CB9" w:rsidRDefault="00FA5126" w:rsidP="00FC7CD5">
            <w:pPr>
              <w:pStyle w:val="a4"/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7,69</w:t>
            </w:r>
          </w:p>
        </w:tc>
        <w:tc>
          <w:tcPr>
            <w:tcW w:w="2276" w:type="dxa"/>
            <w:shd w:val="clear" w:color="auto" w:fill="auto"/>
            <w:vAlign w:val="center"/>
          </w:tcPr>
          <w:p w14:paraId="7EADB703" w14:textId="77777777" w:rsidR="00FA5126" w:rsidRPr="00383CB9" w:rsidRDefault="00FA5126" w:rsidP="00FC7CD5">
            <w:pPr>
              <w:pStyle w:val="a4"/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38,46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6952FD20" w14:textId="77777777" w:rsidR="00FA5126" w:rsidRPr="00383CB9" w:rsidRDefault="00FA5126" w:rsidP="00FC7CD5">
            <w:pPr>
              <w:pStyle w:val="a4"/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A5126" w:rsidRPr="00383CB9" w14:paraId="46FB5D7D" w14:textId="77777777" w:rsidTr="00475003">
        <w:trPr>
          <w:cantSplit/>
          <w:trHeight w:val="224"/>
        </w:trPr>
        <w:tc>
          <w:tcPr>
            <w:tcW w:w="426" w:type="dxa"/>
            <w:shd w:val="clear" w:color="auto" w:fill="auto"/>
          </w:tcPr>
          <w:p w14:paraId="4D4CCAFB" w14:textId="77777777" w:rsidR="00FA5126" w:rsidRPr="00383CB9" w:rsidRDefault="00FA5126" w:rsidP="00FC7CD5">
            <w:pPr>
              <w:pStyle w:val="a4"/>
              <w:widowControl w:val="0"/>
              <w:spacing w:after="0" w:line="240" w:lineRule="auto"/>
              <w:ind w:left="0" w:hanging="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C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2" w:type="dxa"/>
            <w:shd w:val="clear" w:color="auto" w:fill="auto"/>
          </w:tcPr>
          <w:p w14:paraId="1613ED1B" w14:textId="6B384599" w:rsidR="00FA5126" w:rsidRPr="00383CB9" w:rsidRDefault="00FA5126" w:rsidP="00FC7CD5">
            <w:pPr>
              <w:pStyle w:val="a4"/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</w:t>
            </w:r>
            <w:r w:rsidR="00656135" w:rsidRPr="0038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38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Киришская СОШ №2</w:t>
            </w:r>
            <w:r w:rsidR="00656135" w:rsidRPr="0038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93" w:type="dxa"/>
            <w:shd w:val="clear" w:color="auto" w:fill="auto"/>
            <w:vAlign w:val="center"/>
          </w:tcPr>
          <w:p w14:paraId="157BEA32" w14:textId="77777777" w:rsidR="00FA5126" w:rsidRPr="00383CB9" w:rsidRDefault="00FA5126" w:rsidP="00FC7CD5">
            <w:pPr>
              <w:pStyle w:val="a4"/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7,14</w:t>
            </w:r>
          </w:p>
        </w:tc>
        <w:tc>
          <w:tcPr>
            <w:tcW w:w="2276" w:type="dxa"/>
            <w:shd w:val="clear" w:color="auto" w:fill="auto"/>
            <w:vAlign w:val="center"/>
          </w:tcPr>
          <w:p w14:paraId="4DD43B48" w14:textId="77777777" w:rsidR="00FA5126" w:rsidRPr="00383CB9" w:rsidRDefault="00FA5126" w:rsidP="00FC7CD5">
            <w:pPr>
              <w:pStyle w:val="a4"/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28,57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61F31F0F" w14:textId="77777777" w:rsidR="00FA5126" w:rsidRPr="00383CB9" w:rsidRDefault="00FA5126" w:rsidP="00FC7CD5">
            <w:pPr>
              <w:pStyle w:val="a4"/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14:paraId="295C821C" w14:textId="5CF83992" w:rsidR="00FA5126" w:rsidRPr="00383CB9" w:rsidRDefault="00FA5126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0" w:hanging="2"/>
        <w:jc w:val="right"/>
        <w:rPr>
          <w:rFonts w:eastAsia="Times New Roman" w:cs="Times New Roman"/>
          <w:i/>
          <w:color w:val="000000"/>
          <w:sz w:val="18"/>
          <w:szCs w:val="18"/>
        </w:rPr>
      </w:pPr>
    </w:p>
    <w:p w14:paraId="000001F7" w14:textId="5DA61B1C" w:rsidR="00A10C8A" w:rsidRPr="00383CB9" w:rsidRDefault="00D80829" w:rsidP="009009E8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1" w:hanging="3"/>
        <w:rPr>
          <w:rFonts w:eastAsia="Times New Roman" w:cs="Times New Roman"/>
          <w:color w:val="000000"/>
          <w:sz w:val="28"/>
          <w:szCs w:val="28"/>
        </w:rPr>
      </w:pPr>
      <w:r w:rsidRPr="00383CB9">
        <w:rPr>
          <w:rFonts w:eastAsia="Times New Roman" w:cs="Times New Roman"/>
          <w:color w:val="000000"/>
          <w:sz w:val="28"/>
          <w:szCs w:val="28"/>
        </w:rPr>
        <w:t>Перечень ОО, продемонстрировавших низкие результаты ЕГЭ по предмету</w:t>
      </w:r>
    </w:p>
    <w:p w14:paraId="000001FB" w14:textId="283BDA30" w:rsidR="00A10C8A" w:rsidRPr="00383CB9" w:rsidRDefault="00D80829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1" w:hanging="3"/>
        <w:jc w:val="right"/>
        <w:rPr>
          <w:rFonts w:eastAsia="Times New Roman" w:cs="Times New Roman"/>
          <w:i/>
          <w:color w:val="000000"/>
          <w:sz w:val="28"/>
          <w:szCs w:val="28"/>
        </w:rPr>
      </w:pPr>
      <w:r w:rsidRPr="00383CB9">
        <w:rPr>
          <w:rFonts w:eastAsia="Times New Roman" w:cs="Times New Roman"/>
          <w:i/>
          <w:color w:val="000000"/>
          <w:sz w:val="28"/>
          <w:szCs w:val="28"/>
        </w:rPr>
        <w:t>Таблица 2</w:t>
      </w:r>
      <w:r w:rsidR="00816FF6" w:rsidRPr="00383CB9">
        <w:rPr>
          <w:rFonts w:eastAsia="Times New Roman" w:cs="Times New Roman"/>
          <w:i/>
          <w:color w:val="000000"/>
          <w:sz w:val="28"/>
          <w:szCs w:val="28"/>
        </w:rPr>
        <w:t>-</w:t>
      </w:r>
      <w:r w:rsidRPr="00383CB9">
        <w:rPr>
          <w:rFonts w:eastAsia="Times New Roman" w:cs="Times New Roman"/>
          <w:i/>
          <w:color w:val="000000"/>
          <w:sz w:val="28"/>
          <w:szCs w:val="28"/>
        </w:rPr>
        <w:t>12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2563"/>
        <w:gridCol w:w="2294"/>
        <w:gridCol w:w="2226"/>
        <w:gridCol w:w="2226"/>
      </w:tblGrid>
      <w:tr w:rsidR="00FA5126" w:rsidRPr="00383CB9" w14:paraId="09F7292F" w14:textId="77777777" w:rsidTr="00475003">
        <w:trPr>
          <w:cantSplit/>
          <w:tblHeader/>
        </w:trPr>
        <w:tc>
          <w:tcPr>
            <w:tcW w:w="426" w:type="dxa"/>
            <w:vAlign w:val="center"/>
          </w:tcPr>
          <w:p w14:paraId="03F3F059" w14:textId="77777777" w:rsidR="00FA5126" w:rsidRPr="00383CB9" w:rsidRDefault="00FA5126" w:rsidP="00FC7CD5">
            <w:pPr>
              <w:pStyle w:val="a4"/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68" w:type="dxa"/>
            <w:vAlign w:val="center"/>
          </w:tcPr>
          <w:p w14:paraId="40583C95" w14:textId="77777777" w:rsidR="00FA5126" w:rsidRPr="00383CB9" w:rsidRDefault="00FA5126" w:rsidP="00FC7CD5">
            <w:pPr>
              <w:pStyle w:val="a4"/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CB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Pr="0038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</w:t>
            </w:r>
          </w:p>
        </w:tc>
        <w:tc>
          <w:tcPr>
            <w:tcW w:w="2298" w:type="dxa"/>
            <w:vAlign w:val="center"/>
          </w:tcPr>
          <w:p w14:paraId="1418E717" w14:textId="77777777" w:rsidR="00FA5126" w:rsidRPr="00383CB9" w:rsidRDefault="00FA5126" w:rsidP="00FC7CD5">
            <w:pPr>
              <w:pStyle w:val="a4"/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14:paraId="1A66115C" w14:textId="77777777" w:rsidR="00FA5126" w:rsidRPr="00383CB9" w:rsidRDefault="00FA5126" w:rsidP="00FC7CD5">
            <w:pPr>
              <w:pStyle w:val="a4"/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38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достигших</w:t>
            </w:r>
            <w:proofErr w:type="gramEnd"/>
            <w:r w:rsidRPr="0038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минимального балла</w:t>
            </w:r>
          </w:p>
        </w:tc>
        <w:tc>
          <w:tcPr>
            <w:tcW w:w="2230" w:type="dxa"/>
            <w:vAlign w:val="center"/>
          </w:tcPr>
          <w:p w14:paraId="58B4AC25" w14:textId="77777777" w:rsidR="00FA5126" w:rsidRPr="00383CB9" w:rsidRDefault="00FA5126" w:rsidP="00FC7CD5">
            <w:pPr>
              <w:pStyle w:val="a4"/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 w:rsidRPr="0038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61 до 80 баллов</w:t>
            </w:r>
          </w:p>
        </w:tc>
        <w:tc>
          <w:tcPr>
            <w:tcW w:w="2230" w:type="dxa"/>
            <w:vAlign w:val="center"/>
          </w:tcPr>
          <w:p w14:paraId="263CEA59" w14:textId="77777777" w:rsidR="00FA5126" w:rsidRPr="00383CB9" w:rsidRDefault="00FA5126" w:rsidP="00FC7CD5">
            <w:pPr>
              <w:pStyle w:val="a4"/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 w:rsidRPr="0038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81 до 100 баллов</w:t>
            </w:r>
          </w:p>
        </w:tc>
      </w:tr>
      <w:tr w:rsidR="00FA5126" w:rsidRPr="00383CB9" w14:paraId="6CDC9C01" w14:textId="77777777" w:rsidTr="00475003">
        <w:trPr>
          <w:cantSplit/>
        </w:trPr>
        <w:tc>
          <w:tcPr>
            <w:tcW w:w="426" w:type="dxa"/>
          </w:tcPr>
          <w:p w14:paraId="69F3A32C" w14:textId="77777777" w:rsidR="00FA5126" w:rsidRPr="00383CB9" w:rsidRDefault="00FA5126" w:rsidP="00FC7CD5">
            <w:pPr>
              <w:pStyle w:val="a4"/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8" w:type="dxa"/>
          </w:tcPr>
          <w:p w14:paraId="42C7CA8B" w14:textId="0531485E" w:rsidR="00FA5126" w:rsidRPr="00383CB9" w:rsidRDefault="00FA5126" w:rsidP="00FC7CD5">
            <w:pPr>
              <w:pStyle w:val="a4"/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МОБУ </w:t>
            </w:r>
            <w:r w:rsidR="00656135" w:rsidRPr="0038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38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СОШ </w:t>
            </w:r>
            <w:r w:rsidR="00656135" w:rsidRPr="0038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38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Кудровский ЦО №1</w:t>
            </w:r>
            <w:r w:rsidR="00656135" w:rsidRPr="0038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38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83CB9">
              <w:rPr>
                <w:rFonts w:ascii="Times New Roman" w:hAnsi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2298" w:type="dxa"/>
            <w:vAlign w:val="center"/>
          </w:tcPr>
          <w:p w14:paraId="05B1FE22" w14:textId="77777777" w:rsidR="00FA5126" w:rsidRPr="00383CB9" w:rsidRDefault="00FA5126" w:rsidP="00FC7CD5">
            <w:pPr>
              <w:pStyle w:val="a4"/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41,67</w:t>
            </w:r>
          </w:p>
        </w:tc>
        <w:tc>
          <w:tcPr>
            <w:tcW w:w="2230" w:type="dxa"/>
            <w:vAlign w:val="center"/>
          </w:tcPr>
          <w:p w14:paraId="186F0458" w14:textId="77777777" w:rsidR="00FA5126" w:rsidRPr="00383CB9" w:rsidRDefault="00FA5126" w:rsidP="00FC7CD5">
            <w:pPr>
              <w:pStyle w:val="a4"/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vAlign w:val="center"/>
          </w:tcPr>
          <w:p w14:paraId="76065AF7" w14:textId="77777777" w:rsidR="00FA5126" w:rsidRPr="00383CB9" w:rsidRDefault="00FA5126" w:rsidP="00FC7CD5">
            <w:pPr>
              <w:pStyle w:val="a4"/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A5126" w:rsidRPr="00383CB9" w14:paraId="0F59616C" w14:textId="77777777" w:rsidTr="00475003">
        <w:trPr>
          <w:cantSplit/>
        </w:trPr>
        <w:tc>
          <w:tcPr>
            <w:tcW w:w="426" w:type="dxa"/>
          </w:tcPr>
          <w:p w14:paraId="6659D051" w14:textId="77777777" w:rsidR="00FA5126" w:rsidRPr="00383CB9" w:rsidRDefault="00FA5126" w:rsidP="00FC7CD5">
            <w:pPr>
              <w:pStyle w:val="a4"/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8" w:type="dxa"/>
          </w:tcPr>
          <w:p w14:paraId="1E999A4E" w14:textId="5E8470AA" w:rsidR="00FA5126" w:rsidRPr="00383CB9" w:rsidRDefault="00FA5126" w:rsidP="00FC7CD5">
            <w:pPr>
              <w:pStyle w:val="a4"/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МОБУ </w:t>
            </w:r>
            <w:r w:rsidR="00656135" w:rsidRPr="0038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38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СОШ </w:t>
            </w:r>
            <w:r w:rsidR="00656135" w:rsidRPr="0038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38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Сертоловский ЦО №2</w:t>
            </w:r>
            <w:r w:rsidR="00656135" w:rsidRPr="0038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38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83CB9">
              <w:rPr>
                <w:rFonts w:ascii="Times New Roman" w:hAnsi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2298" w:type="dxa"/>
            <w:vAlign w:val="center"/>
          </w:tcPr>
          <w:p w14:paraId="05C164E0" w14:textId="77777777" w:rsidR="00FA5126" w:rsidRPr="00383CB9" w:rsidRDefault="00FA5126" w:rsidP="00FC7CD5">
            <w:pPr>
              <w:pStyle w:val="a4"/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2230" w:type="dxa"/>
            <w:vAlign w:val="center"/>
          </w:tcPr>
          <w:p w14:paraId="6747A43D" w14:textId="77777777" w:rsidR="00FA5126" w:rsidRPr="00383CB9" w:rsidRDefault="00FA5126" w:rsidP="00FC7CD5">
            <w:pPr>
              <w:pStyle w:val="a4"/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2230" w:type="dxa"/>
            <w:vAlign w:val="center"/>
          </w:tcPr>
          <w:p w14:paraId="4274A136" w14:textId="77777777" w:rsidR="00FA5126" w:rsidRPr="00383CB9" w:rsidRDefault="00FA5126" w:rsidP="00FC7CD5">
            <w:pPr>
              <w:pStyle w:val="a4"/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A5126" w:rsidRPr="00383CB9" w14:paraId="4F4896FF" w14:textId="77777777" w:rsidTr="00475003">
        <w:trPr>
          <w:cantSplit/>
        </w:trPr>
        <w:tc>
          <w:tcPr>
            <w:tcW w:w="426" w:type="dxa"/>
          </w:tcPr>
          <w:p w14:paraId="72FB26AD" w14:textId="77777777" w:rsidR="00FA5126" w:rsidRPr="00383CB9" w:rsidRDefault="00FA5126" w:rsidP="00FC7CD5">
            <w:pPr>
              <w:pStyle w:val="a4"/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8" w:type="dxa"/>
          </w:tcPr>
          <w:p w14:paraId="2807AEC3" w14:textId="28ECFC44" w:rsidR="00FA5126" w:rsidRPr="00383CB9" w:rsidRDefault="00FA5126" w:rsidP="00FC7CD5">
            <w:pPr>
              <w:pStyle w:val="a4"/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</w:t>
            </w:r>
            <w:r w:rsidR="00656135" w:rsidRPr="0038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38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№4</w:t>
            </w:r>
            <w:r w:rsidR="00656135" w:rsidRPr="0038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38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Лужский район</w:t>
            </w:r>
          </w:p>
        </w:tc>
        <w:tc>
          <w:tcPr>
            <w:tcW w:w="2298" w:type="dxa"/>
            <w:vAlign w:val="center"/>
          </w:tcPr>
          <w:p w14:paraId="49C848AE" w14:textId="77777777" w:rsidR="00FA5126" w:rsidRPr="00383CB9" w:rsidRDefault="00FA5126" w:rsidP="00FC7CD5">
            <w:pPr>
              <w:pStyle w:val="a4"/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230" w:type="dxa"/>
            <w:vAlign w:val="center"/>
          </w:tcPr>
          <w:p w14:paraId="23990CE3" w14:textId="77777777" w:rsidR="00FA5126" w:rsidRPr="00383CB9" w:rsidRDefault="00FA5126" w:rsidP="00FC7CD5">
            <w:pPr>
              <w:pStyle w:val="a4"/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230" w:type="dxa"/>
            <w:vAlign w:val="center"/>
          </w:tcPr>
          <w:p w14:paraId="4190137E" w14:textId="77777777" w:rsidR="00FA5126" w:rsidRPr="00383CB9" w:rsidRDefault="00FA5126" w:rsidP="00FC7CD5">
            <w:pPr>
              <w:pStyle w:val="a4"/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FA5126" w:rsidRPr="00383CB9" w14:paraId="000B21B7" w14:textId="77777777" w:rsidTr="00475003">
        <w:trPr>
          <w:cantSplit/>
        </w:trPr>
        <w:tc>
          <w:tcPr>
            <w:tcW w:w="426" w:type="dxa"/>
          </w:tcPr>
          <w:p w14:paraId="2ED5A6C1" w14:textId="77777777" w:rsidR="00FA5126" w:rsidRPr="00383CB9" w:rsidRDefault="00FA5126" w:rsidP="00FC7CD5">
            <w:pPr>
              <w:pStyle w:val="a4"/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8" w:type="dxa"/>
          </w:tcPr>
          <w:p w14:paraId="556B0617" w14:textId="3F8BA4A6" w:rsidR="00FA5126" w:rsidRPr="00383CB9" w:rsidRDefault="00FA5126" w:rsidP="00FC7CD5">
            <w:pPr>
              <w:pStyle w:val="a4"/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</w:t>
            </w:r>
            <w:r w:rsidR="00656135" w:rsidRPr="0038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38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Лицей №1</w:t>
            </w:r>
            <w:r w:rsidR="00656135" w:rsidRPr="0038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38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Всеволожска</w:t>
            </w:r>
          </w:p>
        </w:tc>
        <w:tc>
          <w:tcPr>
            <w:tcW w:w="2298" w:type="dxa"/>
            <w:vAlign w:val="center"/>
          </w:tcPr>
          <w:p w14:paraId="05D5813E" w14:textId="77777777" w:rsidR="00FA5126" w:rsidRPr="00383CB9" w:rsidRDefault="00FA5126" w:rsidP="00FC7CD5">
            <w:pPr>
              <w:pStyle w:val="a4"/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230" w:type="dxa"/>
            <w:vAlign w:val="center"/>
          </w:tcPr>
          <w:p w14:paraId="6ACBD5AD" w14:textId="77777777" w:rsidR="00FA5126" w:rsidRPr="00383CB9" w:rsidRDefault="00FA5126" w:rsidP="00FC7CD5">
            <w:pPr>
              <w:pStyle w:val="a4"/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230" w:type="dxa"/>
            <w:vAlign w:val="center"/>
          </w:tcPr>
          <w:p w14:paraId="28D149DB" w14:textId="77777777" w:rsidR="00FA5126" w:rsidRPr="00383CB9" w:rsidRDefault="00FA5126" w:rsidP="00FC7CD5">
            <w:pPr>
              <w:pStyle w:val="a4"/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</w:t>
            </w:r>
          </w:p>
        </w:tc>
      </w:tr>
    </w:tbl>
    <w:p w14:paraId="46E7EDAF" w14:textId="4A962A17" w:rsidR="00FA5126" w:rsidRPr="00383CB9" w:rsidRDefault="00FA5126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0" w:hanging="2"/>
        <w:jc w:val="right"/>
        <w:rPr>
          <w:rFonts w:eastAsia="Times New Roman" w:cs="Times New Roman"/>
          <w:i/>
          <w:color w:val="000000"/>
          <w:sz w:val="18"/>
          <w:szCs w:val="18"/>
        </w:rPr>
      </w:pPr>
    </w:p>
    <w:p w14:paraId="0000020D" w14:textId="77777777" w:rsidR="00A10C8A" w:rsidRPr="00383CB9" w:rsidRDefault="00D80829" w:rsidP="009009E8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00" w:line="240" w:lineRule="auto"/>
        <w:ind w:left="1" w:hanging="3"/>
        <w:rPr>
          <w:rFonts w:eastAsia="Times New Roman" w:cs="Times New Roman"/>
          <w:b/>
          <w:color w:val="000000"/>
          <w:sz w:val="28"/>
          <w:szCs w:val="28"/>
        </w:rPr>
      </w:pPr>
      <w:r w:rsidRPr="00383CB9">
        <w:rPr>
          <w:rFonts w:eastAsia="Times New Roman" w:cs="Times New Roman"/>
          <w:b/>
          <w:color w:val="000000"/>
          <w:sz w:val="28"/>
          <w:szCs w:val="28"/>
        </w:rPr>
        <w:t>ВЫВОДЫ о характере изменения результатов ЕГЭ по предмету</w:t>
      </w:r>
    </w:p>
    <w:p w14:paraId="5B0AA55B" w14:textId="6AFB6128" w:rsidR="00CB5E4A" w:rsidRPr="00383CB9" w:rsidRDefault="00A54D68" w:rsidP="00E466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ind w:leftChars="0" w:left="0" w:right="142" w:firstLineChars="202" w:firstLine="566"/>
        <w:jc w:val="both"/>
        <w:rPr>
          <w:rFonts w:eastAsia="Times New Roman" w:cs="Times New Roman"/>
          <w:iCs/>
          <w:color w:val="000000"/>
          <w:sz w:val="28"/>
          <w:szCs w:val="28"/>
        </w:rPr>
      </w:pPr>
      <w:r w:rsidRPr="00383CB9">
        <w:rPr>
          <w:rFonts w:eastAsia="Times New Roman" w:cs="Times New Roman"/>
          <w:iCs/>
          <w:color w:val="000000"/>
          <w:sz w:val="28"/>
          <w:szCs w:val="28"/>
        </w:rPr>
        <w:t xml:space="preserve">1. </w:t>
      </w:r>
      <w:proofErr w:type="gramStart"/>
      <w:r w:rsidRPr="00383CB9">
        <w:rPr>
          <w:rFonts w:eastAsia="Times New Roman" w:cs="Times New Roman"/>
          <w:iCs/>
          <w:color w:val="000000"/>
          <w:sz w:val="28"/>
          <w:szCs w:val="28"/>
        </w:rPr>
        <w:t xml:space="preserve">Значения основных показателей, характеризующих </w:t>
      </w:r>
      <w:r w:rsidR="00DB5208" w:rsidRPr="00383CB9">
        <w:rPr>
          <w:rFonts w:eastAsia="Times New Roman" w:cs="Times New Roman"/>
          <w:iCs/>
          <w:color w:val="000000"/>
          <w:sz w:val="28"/>
          <w:szCs w:val="28"/>
        </w:rPr>
        <w:t>итоги</w:t>
      </w:r>
      <w:r w:rsidRPr="00383CB9">
        <w:rPr>
          <w:rFonts w:eastAsia="Times New Roman" w:cs="Times New Roman"/>
          <w:iCs/>
          <w:color w:val="000000"/>
          <w:sz w:val="28"/>
          <w:szCs w:val="28"/>
        </w:rPr>
        <w:t xml:space="preserve"> ЕГЭ (средний тестовый балл</w:t>
      </w:r>
      <w:r w:rsidR="00DB5208" w:rsidRPr="00383CB9">
        <w:rPr>
          <w:rFonts w:eastAsia="Times New Roman" w:cs="Times New Roman"/>
          <w:iCs/>
          <w:color w:val="000000"/>
          <w:sz w:val="28"/>
          <w:szCs w:val="28"/>
        </w:rPr>
        <w:t>;</w:t>
      </w:r>
      <w:r w:rsidRPr="00383CB9">
        <w:rPr>
          <w:rFonts w:eastAsia="Times New Roman" w:cs="Times New Roman"/>
          <w:iCs/>
          <w:color w:val="000000"/>
          <w:sz w:val="28"/>
          <w:szCs w:val="28"/>
        </w:rPr>
        <w:t xml:space="preserve"> </w:t>
      </w:r>
      <w:r w:rsidR="00DB5208" w:rsidRPr="00383CB9">
        <w:rPr>
          <w:rFonts w:eastAsia="Times New Roman" w:cs="Times New Roman"/>
          <w:iCs/>
          <w:color w:val="000000"/>
          <w:sz w:val="28"/>
          <w:szCs w:val="28"/>
        </w:rPr>
        <w:t>число участников экзамена, набравших 100 тестовых баллов; доля участников, набравших от 61 до 99 тестовых балл</w:t>
      </w:r>
      <w:r w:rsidR="00DA762A">
        <w:rPr>
          <w:rFonts w:eastAsia="Times New Roman" w:cs="Times New Roman"/>
          <w:iCs/>
          <w:color w:val="000000"/>
          <w:sz w:val="28"/>
          <w:szCs w:val="28"/>
        </w:rPr>
        <w:t>ов</w:t>
      </w:r>
      <w:r w:rsidR="00DB5208" w:rsidRPr="00383CB9">
        <w:rPr>
          <w:rFonts w:eastAsia="Times New Roman" w:cs="Times New Roman"/>
          <w:iCs/>
          <w:color w:val="000000"/>
          <w:sz w:val="28"/>
          <w:szCs w:val="28"/>
        </w:rPr>
        <w:t>; доля участников, не набравших минимальный тестовый балл), в целом свидетельствуют о положительной динамике результатов ЕГЭ по химии в Ленинградской области в 2021 г. по отношению к результатам 2020 г.</w:t>
      </w:r>
      <w:proofErr w:type="gramEnd"/>
    </w:p>
    <w:p w14:paraId="0052DADC" w14:textId="281FD1BE" w:rsidR="00CC0E03" w:rsidRPr="00383CB9" w:rsidRDefault="00DB5208" w:rsidP="00E466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ind w:leftChars="0" w:left="0" w:right="142" w:firstLineChars="202" w:firstLine="566"/>
        <w:jc w:val="both"/>
        <w:rPr>
          <w:rFonts w:eastAsia="Times New Roman" w:cs="Times New Roman"/>
          <w:iCs/>
          <w:color w:val="000000"/>
          <w:sz w:val="28"/>
          <w:szCs w:val="28"/>
        </w:rPr>
      </w:pPr>
      <w:r w:rsidRPr="00383CB9">
        <w:rPr>
          <w:rFonts w:eastAsia="Times New Roman" w:cs="Times New Roman"/>
          <w:iCs/>
          <w:color w:val="000000"/>
          <w:sz w:val="28"/>
          <w:szCs w:val="28"/>
        </w:rPr>
        <w:t xml:space="preserve">2. </w:t>
      </w:r>
      <w:proofErr w:type="gramStart"/>
      <w:r w:rsidRPr="00383CB9">
        <w:rPr>
          <w:rFonts w:eastAsia="Times New Roman" w:cs="Times New Roman"/>
          <w:iCs/>
          <w:color w:val="000000"/>
          <w:sz w:val="28"/>
          <w:szCs w:val="28"/>
        </w:rPr>
        <w:t xml:space="preserve">Наиболее заметная положительная динамика наблюдается по показателю «доля участников, не набравших минимальный тестовый балл»: его значение в 2021 г. на 7,88% ниже, чем в 2020 г. </w:t>
      </w:r>
      <w:r w:rsidR="00CC0E03" w:rsidRPr="00383CB9">
        <w:rPr>
          <w:rFonts w:eastAsia="Times New Roman" w:cs="Times New Roman"/>
          <w:iCs/>
          <w:color w:val="000000"/>
          <w:sz w:val="28"/>
          <w:szCs w:val="28"/>
        </w:rPr>
        <w:t xml:space="preserve">Наиболее вероятная причина такой динамики </w:t>
      </w:r>
      <w:r w:rsidR="00CC0E03" w:rsidRPr="00383CB9">
        <w:rPr>
          <w:rFonts w:eastAsia="Times New Roman" w:cs="Times New Roman"/>
          <w:iCs/>
          <w:color w:val="000000"/>
          <w:sz w:val="28"/>
          <w:szCs w:val="28"/>
        </w:rPr>
        <w:lastRenderedPageBreak/>
        <w:t>связана с практикой дифференцированной подготовки потенциальных участников ЕГЭ по химии и мерами адресной поддержки наиболее слабо подготовленны</w:t>
      </w:r>
      <w:r w:rsidR="00B9461C">
        <w:rPr>
          <w:rFonts w:eastAsia="Times New Roman" w:cs="Times New Roman"/>
          <w:iCs/>
          <w:color w:val="000000"/>
          <w:sz w:val="28"/>
          <w:szCs w:val="28"/>
        </w:rPr>
        <w:t>х</w:t>
      </w:r>
      <w:r w:rsidR="00CC0E03" w:rsidRPr="00383CB9">
        <w:rPr>
          <w:rFonts w:eastAsia="Times New Roman" w:cs="Times New Roman"/>
          <w:iCs/>
          <w:color w:val="000000"/>
          <w:sz w:val="28"/>
          <w:szCs w:val="28"/>
        </w:rPr>
        <w:t xml:space="preserve"> из них, реализованны</w:t>
      </w:r>
      <w:r w:rsidR="00FC7CD5" w:rsidRPr="00383CB9">
        <w:rPr>
          <w:rFonts w:eastAsia="Times New Roman" w:cs="Times New Roman"/>
          <w:iCs/>
          <w:color w:val="000000"/>
          <w:sz w:val="28"/>
          <w:szCs w:val="28"/>
        </w:rPr>
        <w:t>ми</w:t>
      </w:r>
      <w:r w:rsidR="00CC0E03" w:rsidRPr="00383CB9">
        <w:rPr>
          <w:rFonts w:eastAsia="Times New Roman" w:cs="Times New Roman"/>
          <w:iCs/>
          <w:color w:val="000000"/>
          <w:sz w:val="28"/>
          <w:szCs w:val="28"/>
        </w:rPr>
        <w:t xml:space="preserve"> во всех муниципалитетах региона в 2020-2021 учебном году.</w:t>
      </w:r>
      <w:proofErr w:type="gramEnd"/>
    </w:p>
    <w:p w14:paraId="0DD06BFC" w14:textId="3D04263E" w:rsidR="00CC0E03" w:rsidRPr="00383CB9" w:rsidRDefault="00CC0E03" w:rsidP="00E466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ind w:leftChars="0" w:left="1" w:right="142" w:firstLineChars="202" w:firstLine="566"/>
        <w:jc w:val="both"/>
        <w:rPr>
          <w:rFonts w:eastAsia="Times New Roman" w:cs="Times New Roman"/>
          <w:iCs/>
          <w:color w:val="000000"/>
          <w:sz w:val="28"/>
          <w:szCs w:val="28"/>
        </w:rPr>
      </w:pPr>
      <w:r w:rsidRPr="00383CB9">
        <w:rPr>
          <w:rFonts w:eastAsia="Times New Roman" w:cs="Times New Roman"/>
          <w:iCs/>
          <w:color w:val="000000"/>
          <w:sz w:val="28"/>
          <w:szCs w:val="28"/>
        </w:rPr>
        <w:t>Одновременно с этим в 2021 г. отмечается существенный рост числа участников экзамена, набравших 100 тестовых баллов</w:t>
      </w:r>
      <w:r w:rsidR="00A11442">
        <w:rPr>
          <w:rFonts w:eastAsia="Times New Roman" w:cs="Times New Roman"/>
          <w:iCs/>
          <w:color w:val="000000"/>
          <w:sz w:val="28"/>
          <w:szCs w:val="28"/>
        </w:rPr>
        <w:t xml:space="preserve"> (</w:t>
      </w:r>
      <w:r w:rsidRPr="00383CB9">
        <w:rPr>
          <w:rFonts w:eastAsia="Times New Roman" w:cs="Times New Roman"/>
          <w:iCs/>
          <w:color w:val="000000"/>
          <w:sz w:val="28"/>
          <w:szCs w:val="28"/>
        </w:rPr>
        <w:t>по отношению к 2020 г. значение этого показателя в 2021 г. выше в 1,75 раз</w:t>
      </w:r>
      <w:r w:rsidR="00A11442">
        <w:rPr>
          <w:rFonts w:eastAsia="Times New Roman" w:cs="Times New Roman"/>
          <w:iCs/>
          <w:color w:val="000000"/>
          <w:sz w:val="28"/>
          <w:szCs w:val="28"/>
        </w:rPr>
        <w:t>)</w:t>
      </w:r>
      <w:r w:rsidRPr="00383CB9">
        <w:rPr>
          <w:rFonts w:eastAsia="Times New Roman" w:cs="Times New Roman"/>
          <w:iCs/>
          <w:color w:val="000000"/>
          <w:sz w:val="28"/>
          <w:szCs w:val="28"/>
        </w:rPr>
        <w:t>.</w:t>
      </w:r>
      <w:r w:rsidR="00A11442">
        <w:rPr>
          <w:rFonts w:eastAsia="Times New Roman" w:cs="Times New Roman"/>
          <w:iCs/>
          <w:color w:val="000000"/>
          <w:sz w:val="28"/>
          <w:szCs w:val="28"/>
        </w:rPr>
        <w:t xml:space="preserve"> Полученный результат мы также связываем с мерами адресной поддержки и индивидуальным сопровождением участников ЕГЭ </w:t>
      </w:r>
      <w:r w:rsidR="00737119">
        <w:rPr>
          <w:rFonts w:eastAsia="Times New Roman" w:cs="Times New Roman"/>
          <w:iCs/>
          <w:color w:val="000000"/>
          <w:sz w:val="28"/>
          <w:szCs w:val="28"/>
        </w:rPr>
        <w:t xml:space="preserve">в ходе их </w:t>
      </w:r>
      <w:r w:rsidR="00A11442">
        <w:rPr>
          <w:rFonts w:eastAsia="Times New Roman" w:cs="Times New Roman"/>
          <w:iCs/>
          <w:color w:val="000000"/>
          <w:sz w:val="28"/>
          <w:szCs w:val="28"/>
        </w:rPr>
        <w:t>подготовки к экзамену.</w:t>
      </w:r>
    </w:p>
    <w:p w14:paraId="2C6F5F3C" w14:textId="09867413" w:rsidR="00465650" w:rsidRPr="00383CB9" w:rsidRDefault="00465650" w:rsidP="00E466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ind w:leftChars="0" w:left="0" w:right="142" w:firstLineChars="202" w:firstLine="566"/>
        <w:jc w:val="both"/>
        <w:rPr>
          <w:rFonts w:eastAsia="Times New Roman" w:cs="Times New Roman"/>
          <w:iCs/>
          <w:color w:val="000000"/>
          <w:sz w:val="28"/>
          <w:szCs w:val="28"/>
        </w:rPr>
      </w:pPr>
      <w:r w:rsidRPr="00383CB9">
        <w:rPr>
          <w:rFonts w:eastAsia="Times New Roman" w:cs="Times New Roman"/>
          <w:iCs/>
          <w:color w:val="000000"/>
          <w:sz w:val="28"/>
          <w:szCs w:val="28"/>
        </w:rPr>
        <w:t xml:space="preserve">3. Как и в предыдущие годы, статистические данные 2021 г. свидетельствуют о том, что основной вклад в итоговый результат ЕГЭ по химии в Ленинградской области обеспечивается участниками экзамена, набравшими от минимального тестового балла до 99 тестовых баллов из числа выпускников текущего года, обучавшихся по программам среднего общего образования. Именно эта группа участников </w:t>
      </w:r>
      <w:r w:rsidR="00FC7CD5" w:rsidRPr="00383CB9">
        <w:rPr>
          <w:rFonts w:eastAsia="Times New Roman" w:cs="Times New Roman"/>
          <w:iCs/>
          <w:color w:val="000000"/>
          <w:sz w:val="28"/>
          <w:szCs w:val="28"/>
        </w:rPr>
        <w:t xml:space="preserve">экзамена была </w:t>
      </w:r>
      <w:r w:rsidRPr="00383CB9">
        <w:rPr>
          <w:rFonts w:eastAsia="Times New Roman" w:cs="Times New Roman"/>
          <w:iCs/>
          <w:color w:val="000000"/>
          <w:sz w:val="28"/>
          <w:szCs w:val="28"/>
        </w:rPr>
        <w:t>вовлечена в систематическое обучение химии и адресную подготовку к ЕГЭ в текущем учебном году, что обеспечи</w:t>
      </w:r>
      <w:r w:rsidR="007C6FB9" w:rsidRPr="00383CB9">
        <w:rPr>
          <w:rFonts w:eastAsia="Times New Roman" w:cs="Times New Roman"/>
          <w:iCs/>
          <w:color w:val="000000"/>
          <w:sz w:val="28"/>
          <w:szCs w:val="28"/>
        </w:rPr>
        <w:t>ло им</w:t>
      </w:r>
      <w:r w:rsidRPr="00383CB9">
        <w:rPr>
          <w:rFonts w:eastAsia="Times New Roman" w:cs="Times New Roman"/>
          <w:iCs/>
          <w:color w:val="000000"/>
          <w:sz w:val="28"/>
          <w:szCs w:val="28"/>
        </w:rPr>
        <w:t xml:space="preserve"> более высокий уровень химической подготовки.</w:t>
      </w:r>
    </w:p>
    <w:p w14:paraId="1C5310A2" w14:textId="7499C4F0" w:rsidR="007C6FB9" w:rsidRPr="00383CB9" w:rsidRDefault="00465650" w:rsidP="00E466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ind w:leftChars="0" w:left="0" w:right="142" w:firstLineChars="202" w:firstLine="566"/>
        <w:jc w:val="both"/>
        <w:rPr>
          <w:rFonts w:eastAsia="Times New Roman" w:cs="Times New Roman"/>
          <w:iCs/>
          <w:color w:val="000000"/>
          <w:sz w:val="28"/>
          <w:szCs w:val="28"/>
        </w:rPr>
      </w:pPr>
      <w:r w:rsidRPr="00383CB9">
        <w:rPr>
          <w:rFonts w:eastAsia="Times New Roman" w:cs="Times New Roman"/>
          <w:iCs/>
          <w:color w:val="000000"/>
          <w:sz w:val="28"/>
          <w:szCs w:val="28"/>
        </w:rPr>
        <w:t>4</w:t>
      </w:r>
      <w:r w:rsidR="00E77190" w:rsidRPr="00383CB9">
        <w:rPr>
          <w:rFonts w:eastAsia="Times New Roman" w:cs="Times New Roman"/>
          <w:iCs/>
          <w:color w:val="000000"/>
          <w:sz w:val="28"/>
          <w:szCs w:val="28"/>
        </w:rPr>
        <w:t xml:space="preserve">. </w:t>
      </w:r>
      <w:r w:rsidR="007C6FB9" w:rsidRPr="00383CB9">
        <w:rPr>
          <w:rFonts w:eastAsia="Times New Roman" w:cs="Times New Roman"/>
          <w:iCs/>
          <w:color w:val="000000"/>
          <w:sz w:val="28"/>
          <w:szCs w:val="28"/>
        </w:rPr>
        <w:t xml:space="preserve">Если в 2020 г. наиболее высокие и сопоставимые по отношению друг к другу результаты экзамена были продемонстрированы его участниками из числа выпускников средних </w:t>
      </w:r>
      <w:r w:rsidR="00C516BC" w:rsidRPr="00383CB9">
        <w:rPr>
          <w:rFonts w:eastAsia="Times New Roman" w:cs="Times New Roman"/>
          <w:iCs/>
          <w:color w:val="000000"/>
          <w:sz w:val="28"/>
          <w:szCs w:val="28"/>
        </w:rPr>
        <w:t xml:space="preserve">общеобразовательных </w:t>
      </w:r>
      <w:r w:rsidR="007C6FB9" w:rsidRPr="00383CB9">
        <w:rPr>
          <w:rFonts w:eastAsia="Times New Roman" w:cs="Times New Roman"/>
          <w:iCs/>
          <w:color w:val="000000"/>
          <w:sz w:val="28"/>
          <w:szCs w:val="28"/>
        </w:rPr>
        <w:t xml:space="preserve">школ с углублённым изучением отдельных предметов и лицеев / гимназий, то в 2021 г. более высокие результаты </w:t>
      </w:r>
      <w:r w:rsidR="00C516BC" w:rsidRPr="00383CB9">
        <w:rPr>
          <w:rFonts w:eastAsia="Times New Roman" w:cs="Times New Roman"/>
          <w:iCs/>
          <w:color w:val="000000"/>
          <w:sz w:val="28"/>
          <w:szCs w:val="28"/>
        </w:rPr>
        <w:t xml:space="preserve">показали </w:t>
      </w:r>
      <w:r w:rsidR="007C6FB9" w:rsidRPr="00383CB9">
        <w:rPr>
          <w:rFonts w:eastAsia="Times New Roman" w:cs="Times New Roman"/>
          <w:iCs/>
          <w:color w:val="000000"/>
          <w:sz w:val="28"/>
          <w:szCs w:val="28"/>
        </w:rPr>
        <w:t>выпускник</w:t>
      </w:r>
      <w:r w:rsidR="00C516BC" w:rsidRPr="00383CB9">
        <w:rPr>
          <w:rFonts w:eastAsia="Times New Roman" w:cs="Times New Roman"/>
          <w:iCs/>
          <w:color w:val="000000"/>
          <w:sz w:val="28"/>
          <w:szCs w:val="28"/>
        </w:rPr>
        <w:t>и</w:t>
      </w:r>
      <w:r w:rsidR="007C6FB9" w:rsidRPr="00383CB9">
        <w:rPr>
          <w:rFonts w:eastAsia="Times New Roman" w:cs="Times New Roman"/>
          <w:iCs/>
          <w:color w:val="000000"/>
          <w:sz w:val="28"/>
          <w:szCs w:val="28"/>
        </w:rPr>
        <w:t xml:space="preserve"> лицеев / гимназий. </w:t>
      </w:r>
      <w:r w:rsidR="00C516BC" w:rsidRPr="00383CB9">
        <w:rPr>
          <w:rFonts w:eastAsia="Times New Roman" w:cs="Times New Roman"/>
          <w:iCs/>
          <w:color w:val="000000"/>
          <w:sz w:val="28"/>
          <w:szCs w:val="28"/>
        </w:rPr>
        <w:t>Это может быть связано с возможностями более ранней специализации процесса обучения химии в таких типах общеобразовательных организаций.</w:t>
      </w:r>
    </w:p>
    <w:p w14:paraId="204D165E" w14:textId="2A02F2AD" w:rsidR="00401E14" w:rsidRPr="00383CB9" w:rsidRDefault="00465650" w:rsidP="00E466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ind w:leftChars="0" w:left="1" w:right="142" w:firstLineChars="202" w:firstLine="566"/>
        <w:jc w:val="both"/>
        <w:rPr>
          <w:rFonts w:eastAsia="Times New Roman" w:cs="Times New Roman"/>
          <w:iCs/>
          <w:color w:val="000000"/>
          <w:sz w:val="28"/>
          <w:szCs w:val="28"/>
        </w:rPr>
      </w:pPr>
      <w:r w:rsidRPr="00383CB9">
        <w:rPr>
          <w:rFonts w:eastAsia="Times New Roman" w:cs="Times New Roman"/>
          <w:iCs/>
          <w:color w:val="000000"/>
          <w:sz w:val="28"/>
          <w:szCs w:val="28"/>
        </w:rPr>
        <w:t xml:space="preserve">5. </w:t>
      </w:r>
      <w:proofErr w:type="gramStart"/>
      <w:r w:rsidR="00845F64" w:rsidRPr="00383CB9">
        <w:rPr>
          <w:rFonts w:eastAsia="Times New Roman" w:cs="Times New Roman"/>
          <w:iCs/>
          <w:color w:val="000000"/>
          <w:sz w:val="28"/>
          <w:szCs w:val="28"/>
        </w:rPr>
        <w:t xml:space="preserve">На основании </w:t>
      </w:r>
      <w:r w:rsidR="004E2B76">
        <w:rPr>
          <w:rFonts w:eastAsia="Times New Roman" w:cs="Times New Roman"/>
          <w:iCs/>
          <w:color w:val="000000"/>
          <w:sz w:val="28"/>
          <w:szCs w:val="28"/>
        </w:rPr>
        <w:t>совокупности данных о результатах экзамена участников из разных районов региона</w:t>
      </w:r>
      <w:r w:rsidR="00F12F90">
        <w:rPr>
          <w:rFonts w:eastAsia="Times New Roman" w:cs="Times New Roman"/>
          <w:iCs/>
          <w:color w:val="000000"/>
          <w:sz w:val="28"/>
          <w:szCs w:val="28"/>
        </w:rPr>
        <w:t xml:space="preserve">, </w:t>
      </w:r>
      <w:r w:rsidR="00845F64" w:rsidRPr="00383CB9">
        <w:rPr>
          <w:rFonts w:eastAsia="Times New Roman" w:cs="Times New Roman"/>
          <w:iCs/>
          <w:color w:val="000000"/>
          <w:sz w:val="28"/>
          <w:szCs w:val="28"/>
        </w:rPr>
        <w:t>можно сделать вывод о том, что наиболее высокие результаты ЕГЭ по химии в 2021 г. продемонстрировали участники из</w:t>
      </w:r>
      <w:r w:rsidR="00F12F90">
        <w:rPr>
          <w:rFonts w:eastAsia="Times New Roman" w:cs="Times New Roman"/>
          <w:iCs/>
          <w:color w:val="000000"/>
          <w:sz w:val="28"/>
          <w:szCs w:val="28"/>
        </w:rPr>
        <w:t xml:space="preserve"> </w:t>
      </w:r>
      <w:r w:rsidR="00845F64" w:rsidRPr="00383CB9">
        <w:rPr>
          <w:rFonts w:eastAsia="Times New Roman" w:cs="Times New Roman"/>
          <w:iCs/>
          <w:color w:val="000000"/>
          <w:sz w:val="28"/>
          <w:szCs w:val="28"/>
        </w:rPr>
        <w:t xml:space="preserve">Кингисеппского, </w:t>
      </w:r>
      <w:r w:rsidR="00F66ADC" w:rsidRPr="00383CB9">
        <w:rPr>
          <w:rFonts w:eastAsia="Times New Roman" w:cs="Times New Roman"/>
          <w:iCs/>
          <w:color w:val="000000"/>
          <w:sz w:val="28"/>
          <w:szCs w:val="28"/>
        </w:rPr>
        <w:t>Лодейнопольского</w:t>
      </w:r>
      <w:r w:rsidR="00A84A0A">
        <w:rPr>
          <w:rFonts w:eastAsia="Times New Roman" w:cs="Times New Roman"/>
          <w:iCs/>
          <w:color w:val="000000"/>
          <w:sz w:val="28"/>
          <w:szCs w:val="28"/>
        </w:rPr>
        <w:t>,</w:t>
      </w:r>
      <w:r w:rsidR="00F66ADC" w:rsidRPr="00383CB9">
        <w:rPr>
          <w:rFonts w:eastAsia="Times New Roman" w:cs="Times New Roman"/>
          <w:iCs/>
          <w:color w:val="000000"/>
          <w:sz w:val="28"/>
          <w:szCs w:val="28"/>
        </w:rPr>
        <w:t xml:space="preserve"> </w:t>
      </w:r>
      <w:r w:rsidR="00A84A0A" w:rsidRPr="00383CB9">
        <w:rPr>
          <w:rFonts w:eastAsia="Times New Roman" w:cs="Times New Roman"/>
          <w:iCs/>
          <w:color w:val="000000"/>
          <w:sz w:val="28"/>
          <w:szCs w:val="28"/>
        </w:rPr>
        <w:t>Сланцевского</w:t>
      </w:r>
      <w:r w:rsidR="00A84A0A">
        <w:rPr>
          <w:rFonts w:eastAsia="Times New Roman" w:cs="Times New Roman"/>
          <w:iCs/>
          <w:color w:val="000000"/>
          <w:sz w:val="28"/>
          <w:szCs w:val="28"/>
        </w:rPr>
        <w:t xml:space="preserve"> и</w:t>
      </w:r>
      <w:r w:rsidR="00A84A0A" w:rsidRPr="00383CB9">
        <w:rPr>
          <w:rFonts w:eastAsia="Times New Roman" w:cs="Times New Roman"/>
          <w:iCs/>
          <w:color w:val="000000"/>
          <w:sz w:val="28"/>
          <w:szCs w:val="28"/>
        </w:rPr>
        <w:t xml:space="preserve"> Тихвинского район</w:t>
      </w:r>
      <w:r w:rsidR="00A84A0A">
        <w:rPr>
          <w:rFonts w:eastAsia="Times New Roman" w:cs="Times New Roman"/>
          <w:iCs/>
          <w:color w:val="000000"/>
          <w:sz w:val="28"/>
          <w:szCs w:val="28"/>
        </w:rPr>
        <w:t>ов, а также</w:t>
      </w:r>
      <w:r w:rsidR="00F66ADC" w:rsidRPr="00383CB9">
        <w:rPr>
          <w:rFonts w:eastAsia="Times New Roman" w:cs="Times New Roman"/>
          <w:iCs/>
          <w:color w:val="000000"/>
          <w:sz w:val="28"/>
          <w:szCs w:val="28"/>
        </w:rPr>
        <w:t xml:space="preserve"> из Сосновоборского городского округа.</w:t>
      </w:r>
      <w:proofErr w:type="gramEnd"/>
      <w:r w:rsidR="00F66ADC" w:rsidRPr="00383CB9">
        <w:rPr>
          <w:rFonts w:eastAsia="Times New Roman" w:cs="Times New Roman"/>
          <w:iCs/>
          <w:color w:val="000000"/>
          <w:sz w:val="28"/>
          <w:szCs w:val="28"/>
        </w:rPr>
        <w:t xml:space="preserve"> Участники экзамена в </w:t>
      </w:r>
      <w:r w:rsidR="003D545A">
        <w:rPr>
          <w:rFonts w:eastAsia="Times New Roman" w:cs="Times New Roman"/>
          <w:iCs/>
          <w:color w:val="000000"/>
          <w:sz w:val="28"/>
          <w:szCs w:val="28"/>
        </w:rPr>
        <w:t>2-</w:t>
      </w:r>
      <w:r w:rsidR="00F66ADC" w:rsidRPr="00383CB9">
        <w:rPr>
          <w:rFonts w:eastAsia="Times New Roman" w:cs="Times New Roman"/>
          <w:iCs/>
          <w:color w:val="000000"/>
          <w:sz w:val="28"/>
          <w:szCs w:val="28"/>
        </w:rPr>
        <w:t>х из этих районов набрали по 100 тестовых балл</w:t>
      </w:r>
      <w:r w:rsidR="005779B8">
        <w:rPr>
          <w:rFonts w:eastAsia="Times New Roman" w:cs="Times New Roman"/>
          <w:iCs/>
          <w:color w:val="000000"/>
          <w:sz w:val="28"/>
          <w:szCs w:val="28"/>
        </w:rPr>
        <w:t>ов</w:t>
      </w:r>
      <w:r w:rsidR="00F66ADC" w:rsidRPr="00383CB9">
        <w:rPr>
          <w:rFonts w:eastAsia="Times New Roman" w:cs="Times New Roman"/>
          <w:iCs/>
          <w:color w:val="000000"/>
          <w:sz w:val="28"/>
          <w:szCs w:val="28"/>
        </w:rPr>
        <w:t xml:space="preserve">: </w:t>
      </w:r>
      <w:r w:rsidR="003D545A">
        <w:rPr>
          <w:rFonts w:eastAsia="Times New Roman" w:cs="Times New Roman"/>
          <w:iCs/>
          <w:color w:val="000000"/>
          <w:sz w:val="28"/>
          <w:szCs w:val="28"/>
        </w:rPr>
        <w:t xml:space="preserve">по </w:t>
      </w:r>
      <w:r w:rsidR="00F66ADC" w:rsidRPr="00383CB9">
        <w:rPr>
          <w:rFonts w:eastAsia="Times New Roman" w:cs="Times New Roman"/>
          <w:iCs/>
          <w:color w:val="000000"/>
          <w:sz w:val="28"/>
          <w:szCs w:val="28"/>
        </w:rPr>
        <w:t>2 участника из Сосновоборского городского округа и из Тихвинского района. Кроме того, одна из школ Кингисеппского района вошла в число образовательных организаций с наиболее высокими результатами ЕГЭ по химии в 2021 г.</w:t>
      </w:r>
    </w:p>
    <w:p w14:paraId="0D9A4E70" w14:textId="180039FD" w:rsidR="001A1912" w:rsidRDefault="00F66ADC" w:rsidP="00E466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ind w:leftChars="0" w:left="0" w:right="142" w:firstLineChars="202" w:firstLine="566"/>
        <w:jc w:val="both"/>
        <w:rPr>
          <w:rFonts w:eastAsia="Times New Roman"/>
          <w:sz w:val="28"/>
          <w:szCs w:val="28"/>
        </w:rPr>
      </w:pPr>
      <w:r w:rsidRPr="00383CB9">
        <w:rPr>
          <w:rFonts w:eastAsia="Times New Roman" w:cs="Times New Roman"/>
          <w:iCs/>
          <w:color w:val="000000"/>
          <w:sz w:val="28"/>
          <w:szCs w:val="28"/>
        </w:rPr>
        <w:t xml:space="preserve">6. В число образовательных организаций с наиболее высокими результатами ЕГЭ по химии второй год подряд (2020, 2021 гг.) вошла </w:t>
      </w:r>
      <w:r w:rsidRPr="00383CB9">
        <w:rPr>
          <w:rFonts w:eastAsia="Times New Roman"/>
          <w:sz w:val="28"/>
          <w:szCs w:val="28"/>
        </w:rPr>
        <w:t>МБОУ «</w:t>
      </w:r>
      <w:proofErr w:type="gramStart"/>
      <w:r w:rsidRPr="00383CB9">
        <w:rPr>
          <w:rFonts w:eastAsia="Times New Roman"/>
          <w:sz w:val="28"/>
          <w:szCs w:val="28"/>
        </w:rPr>
        <w:t>Гатчинская</w:t>
      </w:r>
      <w:proofErr w:type="gramEnd"/>
      <w:r w:rsidRPr="00383CB9">
        <w:rPr>
          <w:rFonts w:eastAsia="Times New Roman"/>
          <w:sz w:val="28"/>
          <w:szCs w:val="28"/>
        </w:rPr>
        <w:t xml:space="preserve"> СОШ №9 с углубленным изучением отдельных предметов»</w:t>
      </w:r>
      <w:r w:rsidR="001A1912" w:rsidRPr="00383CB9">
        <w:rPr>
          <w:rFonts w:eastAsia="Times New Roman"/>
          <w:sz w:val="28"/>
          <w:szCs w:val="28"/>
        </w:rPr>
        <w:t>. Такой результат мы связываем с реализуемой в данной образовательной организации систем</w:t>
      </w:r>
      <w:r w:rsidR="0081128D" w:rsidRPr="00383CB9">
        <w:rPr>
          <w:rFonts w:eastAsia="Times New Roman"/>
          <w:sz w:val="28"/>
          <w:szCs w:val="28"/>
        </w:rPr>
        <w:t>ой</w:t>
      </w:r>
      <w:r w:rsidR="001A1912" w:rsidRPr="00383CB9">
        <w:rPr>
          <w:rFonts w:eastAsia="Times New Roman"/>
          <w:sz w:val="28"/>
          <w:szCs w:val="28"/>
        </w:rPr>
        <w:t xml:space="preserve"> обучения химии, ориентированной на интеграцию урочной и внеурочной работы </w:t>
      </w:r>
      <w:proofErr w:type="gramStart"/>
      <w:r w:rsidR="00522B22" w:rsidRPr="00383CB9">
        <w:rPr>
          <w:rFonts w:eastAsia="Times New Roman"/>
          <w:sz w:val="28"/>
          <w:szCs w:val="28"/>
        </w:rPr>
        <w:t>обучающихся</w:t>
      </w:r>
      <w:proofErr w:type="gramEnd"/>
      <w:r w:rsidR="00522B22" w:rsidRPr="00383CB9">
        <w:rPr>
          <w:rFonts w:eastAsia="Times New Roman"/>
          <w:sz w:val="28"/>
          <w:szCs w:val="28"/>
        </w:rPr>
        <w:t xml:space="preserve"> </w:t>
      </w:r>
      <w:r w:rsidR="001A1912" w:rsidRPr="00383CB9">
        <w:rPr>
          <w:rFonts w:eastAsia="Times New Roman"/>
          <w:sz w:val="28"/>
          <w:szCs w:val="28"/>
        </w:rPr>
        <w:t>по предмету.</w:t>
      </w:r>
    </w:p>
    <w:p w14:paraId="45CD7A40" w14:textId="7F06FADC" w:rsidR="004E2B76" w:rsidRPr="00383CB9" w:rsidRDefault="004E2B76" w:rsidP="00E466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ind w:leftChars="0" w:left="1" w:right="142" w:firstLineChars="202" w:firstLine="566"/>
        <w:jc w:val="both"/>
        <w:rPr>
          <w:rFonts w:eastAsia="Times New Roman" w:cs="Times New Roman"/>
          <w:iCs/>
          <w:color w:val="000000"/>
          <w:sz w:val="28"/>
          <w:szCs w:val="28"/>
        </w:rPr>
      </w:pPr>
      <w:r>
        <w:rPr>
          <w:rFonts w:eastAsia="Times New Roman" w:cs="Times New Roman"/>
          <w:iCs/>
          <w:color w:val="000000"/>
          <w:sz w:val="28"/>
          <w:szCs w:val="28"/>
        </w:rPr>
        <w:t>7</w:t>
      </w:r>
      <w:r w:rsidRPr="00383CB9">
        <w:rPr>
          <w:rFonts w:eastAsia="Times New Roman" w:cs="Times New Roman"/>
          <w:iCs/>
          <w:color w:val="000000"/>
          <w:sz w:val="28"/>
          <w:szCs w:val="28"/>
        </w:rPr>
        <w:t xml:space="preserve">. На основании </w:t>
      </w:r>
      <w:r>
        <w:rPr>
          <w:rFonts w:eastAsia="Times New Roman" w:cs="Times New Roman"/>
          <w:iCs/>
          <w:color w:val="000000"/>
          <w:sz w:val="28"/>
          <w:szCs w:val="28"/>
        </w:rPr>
        <w:t xml:space="preserve">совокупности данных о результатах экзамена участников из разных районов региона, </w:t>
      </w:r>
      <w:r w:rsidRPr="00383CB9">
        <w:rPr>
          <w:rFonts w:eastAsia="Times New Roman" w:cs="Times New Roman"/>
          <w:iCs/>
          <w:color w:val="000000"/>
          <w:sz w:val="28"/>
          <w:szCs w:val="28"/>
        </w:rPr>
        <w:t xml:space="preserve">можно сделать вывод о том, что наиболее </w:t>
      </w:r>
      <w:r>
        <w:rPr>
          <w:rFonts w:eastAsia="Times New Roman" w:cs="Times New Roman"/>
          <w:iCs/>
          <w:color w:val="000000"/>
          <w:sz w:val="28"/>
          <w:szCs w:val="28"/>
        </w:rPr>
        <w:t xml:space="preserve">низкие </w:t>
      </w:r>
      <w:r w:rsidRPr="00383CB9">
        <w:rPr>
          <w:rFonts w:eastAsia="Times New Roman" w:cs="Times New Roman"/>
          <w:iCs/>
          <w:color w:val="000000"/>
          <w:sz w:val="28"/>
          <w:szCs w:val="28"/>
        </w:rPr>
        <w:lastRenderedPageBreak/>
        <w:t xml:space="preserve">результаты ЕГЭ по химии в 2021 г. продемонстрировали участники из </w:t>
      </w:r>
      <w:r w:rsidR="002A25B6">
        <w:rPr>
          <w:rFonts w:eastAsia="Times New Roman" w:cs="Times New Roman"/>
          <w:iCs/>
          <w:color w:val="000000"/>
          <w:sz w:val="28"/>
          <w:szCs w:val="28"/>
        </w:rPr>
        <w:t>Бокситогорского,</w:t>
      </w:r>
      <w:r w:rsidR="002A25B6" w:rsidRPr="00383CB9">
        <w:rPr>
          <w:rFonts w:eastAsia="Times New Roman" w:cs="Times New Roman"/>
          <w:iCs/>
          <w:color w:val="000000"/>
          <w:sz w:val="28"/>
          <w:szCs w:val="28"/>
        </w:rPr>
        <w:t xml:space="preserve"> </w:t>
      </w:r>
      <w:r w:rsidR="00F1467F">
        <w:rPr>
          <w:rFonts w:eastAsia="Times New Roman" w:cs="Times New Roman"/>
          <w:iCs/>
          <w:color w:val="000000"/>
          <w:sz w:val="28"/>
          <w:szCs w:val="28"/>
        </w:rPr>
        <w:t>Всеволожского</w:t>
      </w:r>
      <w:r w:rsidRPr="00383CB9">
        <w:rPr>
          <w:rFonts w:eastAsia="Times New Roman" w:cs="Times New Roman"/>
          <w:iCs/>
          <w:color w:val="000000"/>
          <w:sz w:val="28"/>
          <w:szCs w:val="28"/>
        </w:rPr>
        <w:t xml:space="preserve">, </w:t>
      </w:r>
      <w:r w:rsidR="00F1467F">
        <w:rPr>
          <w:rFonts w:eastAsia="Times New Roman" w:cs="Times New Roman"/>
          <w:iCs/>
          <w:color w:val="000000"/>
          <w:sz w:val="28"/>
          <w:szCs w:val="28"/>
        </w:rPr>
        <w:t>Волховского</w:t>
      </w:r>
      <w:r w:rsidRPr="00383CB9">
        <w:rPr>
          <w:rFonts w:eastAsia="Times New Roman" w:cs="Times New Roman"/>
          <w:iCs/>
          <w:color w:val="000000"/>
          <w:sz w:val="28"/>
          <w:szCs w:val="28"/>
        </w:rPr>
        <w:t xml:space="preserve">, </w:t>
      </w:r>
      <w:r w:rsidR="00F1467F">
        <w:rPr>
          <w:rFonts w:eastAsia="Times New Roman" w:cs="Times New Roman"/>
          <w:iCs/>
          <w:color w:val="000000"/>
          <w:sz w:val="28"/>
          <w:szCs w:val="28"/>
        </w:rPr>
        <w:t>Ломоносовского</w:t>
      </w:r>
      <w:r w:rsidR="002A25B6">
        <w:rPr>
          <w:rFonts w:eastAsia="Times New Roman" w:cs="Times New Roman"/>
          <w:iCs/>
          <w:color w:val="000000"/>
          <w:sz w:val="28"/>
          <w:szCs w:val="28"/>
        </w:rPr>
        <w:t xml:space="preserve"> и</w:t>
      </w:r>
      <w:r w:rsidR="002A25B6" w:rsidRPr="002A25B6">
        <w:rPr>
          <w:rFonts w:eastAsia="Times New Roman" w:cs="Times New Roman"/>
          <w:iCs/>
          <w:color w:val="000000"/>
          <w:sz w:val="28"/>
          <w:szCs w:val="28"/>
        </w:rPr>
        <w:t xml:space="preserve"> </w:t>
      </w:r>
      <w:r w:rsidR="002A25B6">
        <w:rPr>
          <w:rFonts w:eastAsia="Times New Roman" w:cs="Times New Roman"/>
          <w:iCs/>
          <w:color w:val="000000"/>
          <w:sz w:val="28"/>
          <w:szCs w:val="28"/>
        </w:rPr>
        <w:t>Приозер</w:t>
      </w:r>
      <w:r w:rsidR="002A25B6" w:rsidRPr="00383CB9">
        <w:rPr>
          <w:rFonts w:eastAsia="Times New Roman" w:cs="Times New Roman"/>
          <w:iCs/>
          <w:color w:val="000000"/>
          <w:sz w:val="28"/>
          <w:szCs w:val="28"/>
        </w:rPr>
        <w:t>ского район</w:t>
      </w:r>
      <w:r w:rsidR="002A25B6">
        <w:rPr>
          <w:rFonts w:eastAsia="Times New Roman" w:cs="Times New Roman"/>
          <w:iCs/>
          <w:color w:val="000000"/>
          <w:sz w:val="28"/>
          <w:szCs w:val="28"/>
        </w:rPr>
        <w:t>ов.</w:t>
      </w:r>
      <w:r w:rsidRPr="00383CB9">
        <w:rPr>
          <w:rFonts w:eastAsia="Times New Roman" w:cs="Times New Roman"/>
          <w:iCs/>
          <w:color w:val="000000"/>
          <w:sz w:val="28"/>
          <w:szCs w:val="28"/>
        </w:rPr>
        <w:t xml:space="preserve"> </w:t>
      </w:r>
      <w:r w:rsidR="00F1467F">
        <w:rPr>
          <w:rFonts w:eastAsia="Times New Roman" w:cs="Times New Roman"/>
          <w:iCs/>
          <w:color w:val="000000"/>
          <w:sz w:val="28"/>
          <w:szCs w:val="28"/>
        </w:rPr>
        <w:t>Тем не менее, у</w:t>
      </w:r>
      <w:r w:rsidRPr="00383CB9">
        <w:rPr>
          <w:rFonts w:eastAsia="Times New Roman" w:cs="Times New Roman"/>
          <w:iCs/>
          <w:color w:val="000000"/>
          <w:sz w:val="28"/>
          <w:szCs w:val="28"/>
        </w:rPr>
        <w:t xml:space="preserve">частники экзамена в </w:t>
      </w:r>
      <w:r w:rsidR="003D545A">
        <w:rPr>
          <w:rFonts w:eastAsia="Times New Roman" w:cs="Times New Roman"/>
          <w:iCs/>
          <w:color w:val="000000"/>
          <w:sz w:val="28"/>
          <w:szCs w:val="28"/>
        </w:rPr>
        <w:t>2-</w:t>
      </w:r>
      <w:r w:rsidRPr="00383CB9">
        <w:rPr>
          <w:rFonts w:eastAsia="Times New Roman" w:cs="Times New Roman"/>
          <w:iCs/>
          <w:color w:val="000000"/>
          <w:sz w:val="28"/>
          <w:szCs w:val="28"/>
        </w:rPr>
        <w:t>х из этих районов набрали по 100 тестовых балл</w:t>
      </w:r>
      <w:r w:rsidR="002A25B6">
        <w:rPr>
          <w:rFonts w:eastAsia="Times New Roman" w:cs="Times New Roman"/>
          <w:iCs/>
          <w:color w:val="000000"/>
          <w:sz w:val="28"/>
          <w:szCs w:val="28"/>
        </w:rPr>
        <w:t>ов</w:t>
      </w:r>
      <w:r w:rsidRPr="00383CB9">
        <w:rPr>
          <w:rFonts w:eastAsia="Times New Roman" w:cs="Times New Roman"/>
          <w:iCs/>
          <w:color w:val="000000"/>
          <w:sz w:val="28"/>
          <w:szCs w:val="28"/>
        </w:rPr>
        <w:t xml:space="preserve">: </w:t>
      </w:r>
      <w:r w:rsidR="002A25B6">
        <w:rPr>
          <w:rFonts w:eastAsia="Times New Roman" w:cs="Times New Roman"/>
          <w:iCs/>
          <w:color w:val="000000"/>
          <w:sz w:val="28"/>
          <w:szCs w:val="28"/>
        </w:rPr>
        <w:t xml:space="preserve">по 1-му </w:t>
      </w:r>
      <w:r w:rsidRPr="00383CB9">
        <w:rPr>
          <w:rFonts w:eastAsia="Times New Roman" w:cs="Times New Roman"/>
          <w:iCs/>
          <w:color w:val="000000"/>
          <w:sz w:val="28"/>
          <w:szCs w:val="28"/>
        </w:rPr>
        <w:t>участник</w:t>
      </w:r>
      <w:r w:rsidR="002A25B6">
        <w:rPr>
          <w:rFonts w:eastAsia="Times New Roman" w:cs="Times New Roman"/>
          <w:iCs/>
          <w:color w:val="000000"/>
          <w:sz w:val="28"/>
          <w:szCs w:val="28"/>
        </w:rPr>
        <w:t>у</w:t>
      </w:r>
      <w:r w:rsidRPr="00383CB9">
        <w:rPr>
          <w:rFonts w:eastAsia="Times New Roman" w:cs="Times New Roman"/>
          <w:iCs/>
          <w:color w:val="000000"/>
          <w:sz w:val="28"/>
          <w:szCs w:val="28"/>
        </w:rPr>
        <w:t xml:space="preserve"> из </w:t>
      </w:r>
      <w:r w:rsidR="00F1467F">
        <w:rPr>
          <w:rFonts w:eastAsia="Times New Roman" w:cs="Times New Roman"/>
          <w:iCs/>
          <w:color w:val="000000"/>
          <w:sz w:val="28"/>
          <w:szCs w:val="28"/>
        </w:rPr>
        <w:t xml:space="preserve">Бокситогорского </w:t>
      </w:r>
      <w:r w:rsidRPr="00383CB9">
        <w:rPr>
          <w:rFonts w:eastAsia="Times New Roman" w:cs="Times New Roman"/>
          <w:iCs/>
          <w:color w:val="000000"/>
          <w:sz w:val="28"/>
          <w:szCs w:val="28"/>
        </w:rPr>
        <w:t xml:space="preserve">и </w:t>
      </w:r>
      <w:r w:rsidR="00F1467F">
        <w:rPr>
          <w:rFonts w:eastAsia="Times New Roman" w:cs="Times New Roman"/>
          <w:iCs/>
          <w:color w:val="000000"/>
          <w:sz w:val="28"/>
          <w:szCs w:val="28"/>
        </w:rPr>
        <w:t xml:space="preserve">Всеволожского </w:t>
      </w:r>
      <w:r w:rsidRPr="00383CB9">
        <w:rPr>
          <w:rFonts w:eastAsia="Times New Roman" w:cs="Times New Roman"/>
          <w:iCs/>
          <w:color w:val="000000"/>
          <w:sz w:val="28"/>
          <w:szCs w:val="28"/>
        </w:rPr>
        <w:t>район</w:t>
      </w:r>
      <w:r w:rsidR="00F1467F">
        <w:rPr>
          <w:rFonts w:eastAsia="Times New Roman" w:cs="Times New Roman"/>
          <w:iCs/>
          <w:color w:val="000000"/>
          <w:sz w:val="28"/>
          <w:szCs w:val="28"/>
        </w:rPr>
        <w:t>ов</w:t>
      </w:r>
      <w:r w:rsidRPr="00383CB9">
        <w:rPr>
          <w:rFonts w:eastAsia="Times New Roman" w:cs="Times New Roman"/>
          <w:iCs/>
          <w:color w:val="000000"/>
          <w:sz w:val="28"/>
          <w:szCs w:val="28"/>
        </w:rPr>
        <w:t>.</w:t>
      </w:r>
    </w:p>
    <w:p w14:paraId="09337E79" w14:textId="0C51B8AF" w:rsidR="0081128D" w:rsidRPr="00383CB9" w:rsidRDefault="00F1467F" w:rsidP="00E466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ind w:leftChars="0" w:left="0" w:right="142" w:firstLineChars="202" w:firstLine="566"/>
        <w:jc w:val="both"/>
        <w:rPr>
          <w:rFonts w:eastAsia="Times New Roman" w:cs="Times New Roman"/>
          <w:iCs/>
          <w:color w:val="000000"/>
          <w:sz w:val="28"/>
          <w:szCs w:val="28"/>
        </w:rPr>
      </w:pPr>
      <w:r>
        <w:rPr>
          <w:rFonts w:eastAsia="Times New Roman" w:cs="Times New Roman"/>
          <w:iCs/>
          <w:color w:val="000000"/>
          <w:sz w:val="28"/>
          <w:szCs w:val="28"/>
        </w:rPr>
        <w:t>8</w:t>
      </w:r>
      <w:r w:rsidR="00522B22" w:rsidRPr="00383CB9">
        <w:rPr>
          <w:rFonts w:eastAsia="Times New Roman" w:cs="Times New Roman"/>
          <w:iCs/>
          <w:color w:val="000000"/>
          <w:sz w:val="28"/>
          <w:szCs w:val="28"/>
        </w:rPr>
        <w:t>. Из четырёх школ, вошедших в 2021 г. в число образовательных организаций с наиболее низкими результатами ЕГЭ по химии, три школы Всеволожского района.</w:t>
      </w:r>
      <w:r w:rsidR="0081128D" w:rsidRPr="00383CB9">
        <w:rPr>
          <w:rFonts w:eastAsia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iCs/>
          <w:color w:val="000000"/>
          <w:sz w:val="28"/>
          <w:szCs w:val="28"/>
        </w:rPr>
        <w:t>П</w:t>
      </w:r>
      <w:r w:rsidR="0081128D" w:rsidRPr="00383CB9">
        <w:rPr>
          <w:rFonts w:eastAsia="Times New Roman" w:cs="Times New Roman"/>
          <w:iCs/>
          <w:color w:val="000000"/>
          <w:sz w:val="28"/>
          <w:szCs w:val="28"/>
        </w:rPr>
        <w:t>ричины этого могут быть связаны с особенностями развития данного района на протяжении последних лет.</w:t>
      </w:r>
    </w:p>
    <w:p w14:paraId="493C5997" w14:textId="7916BB39" w:rsidR="003F5E59" w:rsidRPr="00383CB9" w:rsidRDefault="0081128D" w:rsidP="00E466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ind w:leftChars="0" w:left="0" w:right="142" w:firstLineChars="202" w:firstLine="566"/>
        <w:jc w:val="both"/>
        <w:rPr>
          <w:rFonts w:eastAsia="Times New Roman" w:cs="Times New Roman"/>
          <w:iCs/>
          <w:color w:val="000000"/>
          <w:sz w:val="28"/>
          <w:szCs w:val="28"/>
        </w:rPr>
      </w:pPr>
      <w:r w:rsidRPr="00383CB9">
        <w:rPr>
          <w:rFonts w:eastAsia="Times New Roman" w:cs="Times New Roman"/>
          <w:iCs/>
          <w:color w:val="000000"/>
          <w:sz w:val="28"/>
          <w:szCs w:val="28"/>
        </w:rPr>
        <w:t xml:space="preserve">Всеволожский </w:t>
      </w:r>
      <w:r w:rsidR="00E35335" w:rsidRPr="00383CB9">
        <w:rPr>
          <w:rFonts w:eastAsia="Times New Roman" w:cs="Times New Roman"/>
          <w:iCs/>
          <w:color w:val="000000"/>
          <w:sz w:val="28"/>
          <w:szCs w:val="28"/>
        </w:rPr>
        <w:t xml:space="preserve">район самый крупный </w:t>
      </w:r>
      <w:r w:rsidRPr="00383CB9">
        <w:rPr>
          <w:rFonts w:eastAsia="Times New Roman" w:cs="Times New Roman"/>
          <w:iCs/>
          <w:color w:val="000000"/>
          <w:sz w:val="28"/>
          <w:szCs w:val="28"/>
        </w:rPr>
        <w:t xml:space="preserve">район </w:t>
      </w:r>
      <w:r w:rsidR="00E35335" w:rsidRPr="00383CB9">
        <w:rPr>
          <w:rFonts w:eastAsia="Times New Roman" w:cs="Times New Roman"/>
          <w:iCs/>
          <w:color w:val="000000"/>
          <w:sz w:val="28"/>
          <w:szCs w:val="28"/>
        </w:rPr>
        <w:t xml:space="preserve">Ленинградской области, </w:t>
      </w:r>
      <w:r w:rsidRPr="00383CB9">
        <w:rPr>
          <w:rFonts w:eastAsia="Times New Roman" w:cs="Times New Roman"/>
          <w:iCs/>
          <w:color w:val="000000"/>
          <w:sz w:val="28"/>
          <w:szCs w:val="28"/>
        </w:rPr>
        <w:t xml:space="preserve">а его система образования одна из </w:t>
      </w:r>
      <w:r w:rsidR="003228FD" w:rsidRPr="00383CB9">
        <w:rPr>
          <w:rFonts w:eastAsia="Times New Roman" w:cs="Times New Roman"/>
          <w:iCs/>
          <w:color w:val="000000"/>
          <w:sz w:val="28"/>
          <w:szCs w:val="28"/>
        </w:rPr>
        <w:t xml:space="preserve">наиболее </w:t>
      </w:r>
      <w:proofErr w:type="gramStart"/>
      <w:r w:rsidRPr="00383CB9">
        <w:rPr>
          <w:rFonts w:eastAsia="Times New Roman" w:cs="Times New Roman"/>
          <w:iCs/>
          <w:color w:val="000000"/>
          <w:sz w:val="28"/>
          <w:szCs w:val="28"/>
        </w:rPr>
        <w:t>стабильных</w:t>
      </w:r>
      <w:proofErr w:type="gramEnd"/>
      <w:r w:rsidRPr="00383CB9">
        <w:rPr>
          <w:rFonts w:eastAsia="Times New Roman" w:cs="Times New Roman"/>
          <w:iCs/>
          <w:color w:val="000000"/>
          <w:sz w:val="28"/>
          <w:szCs w:val="28"/>
        </w:rPr>
        <w:t xml:space="preserve"> и интенсивно развивающихся. Вместе с тем, </w:t>
      </w:r>
      <w:r w:rsidR="003F5E59" w:rsidRPr="00383CB9">
        <w:rPr>
          <w:rFonts w:eastAsia="Times New Roman" w:cs="Times New Roman"/>
          <w:iCs/>
          <w:color w:val="000000"/>
          <w:sz w:val="28"/>
          <w:szCs w:val="28"/>
        </w:rPr>
        <w:t>число жителей</w:t>
      </w:r>
      <w:r w:rsidRPr="00383CB9">
        <w:rPr>
          <w:rFonts w:eastAsia="Times New Roman" w:cs="Times New Roman"/>
          <w:iCs/>
          <w:color w:val="000000"/>
          <w:sz w:val="28"/>
          <w:szCs w:val="28"/>
        </w:rPr>
        <w:t xml:space="preserve"> района</w:t>
      </w:r>
      <w:r w:rsidR="003F5E59" w:rsidRPr="00383CB9">
        <w:rPr>
          <w:rFonts w:eastAsia="Times New Roman" w:cs="Times New Roman"/>
          <w:iCs/>
          <w:color w:val="000000"/>
          <w:sz w:val="28"/>
          <w:szCs w:val="28"/>
        </w:rPr>
        <w:t xml:space="preserve"> растёт за счёт притока населения из других субъектов Российской Федерации.</w:t>
      </w:r>
      <w:r w:rsidRPr="00383CB9">
        <w:rPr>
          <w:rFonts w:eastAsia="Times New Roman" w:cs="Times New Roman"/>
          <w:iCs/>
          <w:color w:val="000000"/>
          <w:sz w:val="28"/>
          <w:szCs w:val="28"/>
        </w:rPr>
        <w:t xml:space="preserve"> </w:t>
      </w:r>
      <w:r w:rsidR="00872C79">
        <w:rPr>
          <w:rFonts w:eastAsia="Times New Roman" w:cs="Times New Roman"/>
          <w:iCs/>
          <w:color w:val="000000"/>
          <w:sz w:val="28"/>
          <w:szCs w:val="28"/>
        </w:rPr>
        <w:t>В силу этого н</w:t>
      </w:r>
      <w:r w:rsidR="00E35335" w:rsidRPr="00383CB9">
        <w:rPr>
          <w:rFonts w:eastAsia="Times New Roman" w:cs="Times New Roman"/>
          <w:iCs/>
          <w:color w:val="000000"/>
          <w:sz w:val="28"/>
          <w:szCs w:val="28"/>
        </w:rPr>
        <w:t xml:space="preserve">а него приходится наибольшее число участников ЕГЭ по химии. </w:t>
      </w:r>
      <w:r w:rsidRPr="00383CB9">
        <w:rPr>
          <w:rFonts w:eastAsia="Times New Roman" w:cs="Times New Roman"/>
          <w:iCs/>
          <w:color w:val="000000"/>
          <w:sz w:val="28"/>
          <w:szCs w:val="28"/>
        </w:rPr>
        <w:t xml:space="preserve">Так, </w:t>
      </w:r>
      <w:r w:rsidR="00E35335" w:rsidRPr="00383CB9">
        <w:rPr>
          <w:rFonts w:eastAsia="Times New Roman" w:cs="Times New Roman"/>
          <w:iCs/>
          <w:color w:val="000000"/>
          <w:sz w:val="28"/>
          <w:szCs w:val="28"/>
        </w:rPr>
        <w:t>в 2021 г. число участников экзамена из Всеволожского района в 1,95 раз больше, чем из Гатчинского района и в 24,16 раз больше, чем из Волосовского района.</w:t>
      </w:r>
    </w:p>
    <w:p w14:paraId="763F9D21" w14:textId="3EE4E047" w:rsidR="00E35335" w:rsidRPr="00383CB9" w:rsidRDefault="00F3485A" w:rsidP="00E466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ind w:leftChars="0" w:left="1" w:right="142" w:firstLineChars="202" w:firstLine="566"/>
        <w:jc w:val="both"/>
        <w:rPr>
          <w:rFonts w:eastAsia="Times New Roman" w:cs="Times New Roman"/>
          <w:iCs/>
          <w:color w:val="000000"/>
          <w:sz w:val="28"/>
          <w:szCs w:val="28"/>
        </w:rPr>
      </w:pPr>
      <w:r>
        <w:rPr>
          <w:rFonts w:eastAsia="Times New Roman" w:cs="Times New Roman"/>
          <w:iCs/>
          <w:color w:val="000000"/>
          <w:sz w:val="28"/>
          <w:szCs w:val="28"/>
        </w:rPr>
        <w:t>Статистические д</w:t>
      </w:r>
      <w:r w:rsidR="00E35335" w:rsidRPr="00383CB9">
        <w:rPr>
          <w:rFonts w:eastAsia="Times New Roman" w:cs="Times New Roman"/>
          <w:iCs/>
          <w:color w:val="000000"/>
          <w:sz w:val="28"/>
          <w:szCs w:val="28"/>
        </w:rPr>
        <w:t xml:space="preserve">анные позволяют </w:t>
      </w:r>
      <w:r w:rsidR="003F5E59" w:rsidRPr="00383CB9">
        <w:rPr>
          <w:rFonts w:eastAsia="Times New Roman" w:cs="Times New Roman"/>
          <w:iCs/>
          <w:color w:val="000000"/>
          <w:sz w:val="28"/>
          <w:szCs w:val="28"/>
        </w:rPr>
        <w:t>предположить, что участники экзамена</w:t>
      </w:r>
      <w:r w:rsidR="00FC71FB" w:rsidRPr="00383CB9">
        <w:rPr>
          <w:rFonts w:eastAsia="Times New Roman" w:cs="Times New Roman"/>
          <w:iCs/>
          <w:color w:val="000000"/>
          <w:sz w:val="28"/>
          <w:szCs w:val="28"/>
        </w:rPr>
        <w:t xml:space="preserve"> 2021 г.</w:t>
      </w:r>
      <w:r w:rsidR="003F5E59" w:rsidRPr="00383CB9">
        <w:rPr>
          <w:rFonts w:eastAsia="Times New Roman" w:cs="Times New Roman"/>
          <w:iCs/>
          <w:color w:val="000000"/>
          <w:sz w:val="28"/>
          <w:szCs w:val="28"/>
        </w:rPr>
        <w:t xml:space="preserve"> из Всеволожского района обладали разным и</w:t>
      </w:r>
      <w:r w:rsidR="003228FD" w:rsidRPr="00383CB9">
        <w:rPr>
          <w:rFonts w:eastAsia="Times New Roman" w:cs="Times New Roman"/>
          <w:iCs/>
          <w:color w:val="000000"/>
          <w:sz w:val="28"/>
          <w:szCs w:val="28"/>
        </w:rPr>
        <w:t>,</w:t>
      </w:r>
      <w:r w:rsidR="003F5E59" w:rsidRPr="00383CB9">
        <w:rPr>
          <w:rFonts w:eastAsia="Times New Roman" w:cs="Times New Roman"/>
          <w:iCs/>
          <w:color w:val="000000"/>
          <w:sz w:val="28"/>
          <w:szCs w:val="28"/>
        </w:rPr>
        <w:t xml:space="preserve"> вероятно</w:t>
      </w:r>
      <w:r w:rsidR="003228FD" w:rsidRPr="00383CB9">
        <w:rPr>
          <w:rFonts w:eastAsia="Times New Roman" w:cs="Times New Roman"/>
          <w:iCs/>
          <w:color w:val="000000"/>
          <w:sz w:val="28"/>
          <w:szCs w:val="28"/>
        </w:rPr>
        <w:t>,</w:t>
      </w:r>
      <w:r w:rsidR="003F5E59" w:rsidRPr="00383CB9">
        <w:rPr>
          <w:rFonts w:eastAsia="Times New Roman" w:cs="Times New Roman"/>
          <w:iCs/>
          <w:color w:val="000000"/>
          <w:sz w:val="28"/>
          <w:szCs w:val="28"/>
        </w:rPr>
        <w:t xml:space="preserve"> не самым высоким, уровнем подготовки по химии: 18,62% участников экзамена из данного района не набрали минимальный тестовый балл; 41,38% участников набрали от минимального балла до 60 тестовых баллов. Вместе с тем, 1 из 145 участников экзамена из </w:t>
      </w:r>
      <w:r w:rsidR="00AB1553" w:rsidRPr="00383CB9">
        <w:rPr>
          <w:rFonts w:eastAsia="Times New Roman" w:cs="Times New Roman"/>
          <w:iCs/>
          <w:color w:val="000000"/>
          <w:sz w:val="28"/>
          <w:szCs w:val="28"/>
        </w:rPr>
        <w:t>В</w:t>
      </w:r>
      <w:r w:rsidR="003F5E59" w:rsidRPr="00383CB9">
        <w:rPr>
          <w:rFonts w:eastAsia="Times New Roman" w:cs="Times New Roman"/>
          <w:iCs/>
          <w:color w:val="000000"/>
          <w:sz w:val="28"/>
          <w:szCs w:val="28"/>
        </w:rPr>
        <w:t>севоложского района набрал 100 тестовых баллов.</w:t>
      </w:r>
    </w:p>
    <w:p w14:paraId="1BFE525A" w14:textId="6E5E99F5" w:rsidR="003F5E59" w:rsidRPr="00383CB9" w:rsidRDefault="009D60A2" w:rsidP="00E466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ind w:leftChars="0" w:left="1" w:right="142" w:firstLineChars="202" w:firstLine="566"/>
        <w:jc w:val="both"/>
        <w:rPr>
          <w:rFonts w:eastAsia="Times New Roman" w:cs="Times New Roman"/>
          <w:iCs/>
          <w:color w:val="000000"/>
          <w:sz w:val="28"/>
          <w:szCs w:val="28"/>
        </w:rPr>
      </w:pPr>
      <w:r>
        <w:rPr>
          <w:rFonts w:eastAsia="Times New Roman" w:cs="Times New Roman"/>
          <w:iCs/>
          <w:color w:val="000000"/>
          <w:sz w:val="28"/>
          <w:szCs w:val="28"/>
        </w:rPr>
        <w:t>9. По совокупности данных п</w:t>
      </w:r>
      <w:r w:rsidR="0081128D" w:rsidRPr="00383CB9">
        <w:rPr>
          <w:rFonts w:eastAsia="Times New Roman" w:cs="Times New Roman"/>
          <w:iCs/>
          <w:color w:val="000000"/>
          <w:sz w:val="28"/>
          <w:szCs w:val="28"/>
        </w:rPr>
        <w:t>редставляется</w:t>
      </w:r>
      <w:r w:rsidR="003F5E59" w:rsidRPr="00383CB9">
        <w:rPr>
          <w:rFonts w:eastAsia="Times New Roman" w:cs="Times New Roman"/>
          <w:iCs/>
          <w:color w:val="000000"/>
          <w:sz w:val="28"/>
          <w:szCs w:val="28"/>
        </w:rPr>
        <w:t xml:space="preserve"> необходим</w:t>
      </w:r>
      <w:r w:rsidR="0081128D" w:rsidRPr="00383CB9">
        <w:rPr>
          <w:rFonts w:eastAsia="Times New Roman" w:cs="Times New Roman"/>
          <w:iCs/>
          <w:color w:val="000000"/>
          <w:sz w:val="28"/>
          <w:szCs w:val="28"/>
        </w:rPr>
        <w:t>ым</w:t>
      </w:r>
      <w:r>
        <w:rPr>
          <w:rFonts w:eastAsia="Times New Roman" w:cs="Times New Roman"/>
          <w:iCs/>
          <w:color w:val="000000"/>
          <w:sz w:val="28"/>
          <w:szCs w:val="28"/>
        </w:rPr>
        <w:t xml:space="preserve"> проведение</w:t>
      </w:r>
      <w:r w:rsidR="0081128D" w:rsidRPr="00383CB9">
        <w:rPr>
          <w:rFonts w:eastAsia="Times New Roman" w:cs="Times New Roman"/>
          <w:iCs/>
          <w:color w:val="000000"/>
          <w:sz w:val="28"/>
          <w:szCs w:val="28"/>
        </w:rPr>
        <w:t xml:space="preserve"> более </w:t>
      </w:r>
      <w:r w:rsidR="00010B13" w:rsidRPr="00383CB9">
        <w:rPr>
          <w:rFonts w:eastAsia="Times New Roman" w:cs="Times New Roman"/>
          <w:iCs/>
          <w:color w:val="000000"/>
          <w:sz w:val="28"/>
          <w:szCs w:val="28"/>
        </w:rPr>
        <w:t>детально</w:t>
      </w:r>
      <w:r>
        <w:rPr>
          <w:rFonts w:eastAsia="Times New Roman" w:cs="Times New Roman"/>
          <w:iCs/>
          <w:color w:val="000000"/>
          <w:sz w:val="28"/>
          <w:szCs w:val="28"/>
        </w:rPr>
        <w:t>го</w:t>
      </w:r>
      <w:r w:rsidR="00010B13" w:rsidRPr="00383CB9">
        <w:rPr>
          <w:rFonts w:eastAsia="Times New Roman" w:cs="Times New Roman"/>
          <w:iCs/>
          <w:color w:val="000000"/>
          <w:sz w:val="28"/>
          <w:szCs w:val="28"/>
        </w:rPr>
        <w:t xml:space="preserve"> изучени</w:t>
      </w:r>
      <w:r>
        <w:rPr>
          <w:rFonts w:eastAsia="Times New Roman" w:cs="Times New Roman"/>
          <w:iCs/>
          <w:color w:val="000000"/>
          <w:sz w:val="28"/>
          <w:szCs w:val="28"/>
        </w:rPr>
        <w:t>я</w:t>
      </w:r>
      <w:r w:rsidR="00010B13" w:rsidRPr="00383CB9">
        <w:rPr>
          <w:rFonts w:eastAsia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iCs/>
          <w:color w:val="000000"/>
          <w:sz w:val="28"/>
          <w:szCs w:val="28"/>
        </w:rPr>
        <w:t xml:space="preserve">(мониторинга) </w:t>
      </w:r>
      <w:r w:rsidR="00010B13" w:rsidRPr="00383CB9">
        <w:rPr>
          <w:rFonts w:eastAsia="Times New Roman" w:cs="Times New Roman"/>
          <w:iCs/>
          <w:color w:val="000000"/>
          <w:sz w:val="28"/>
          <w:szCs w:val="28"/>
        </w:rPr>
        <w:t xml:space="preserve">состояния практики </w:t>
      </w:r>
      <w:r w:rsidR="003F5E59" w:rsidRPr="00383CB9">
        <w:rPr>
          <w:rFonts w:eastAsia="Times New Roman" w:cs="Times New Roman"/>
          <w:iCs/>
          <w:color w:val="000000"/>
          <w:sz w:val="28"/>
          <w:szCs w:val="28"/>
        </w:rPr>
        <w:t xml:space="preserve">обучения химии в школах </w:t>
      </w:r>
      <w:r>
        <w:rPr>
          <w:rFonts w:eastAsia="Times New Roman" w:cs="Times New Roman"/>
          <w:iCs/>
          <w:color w:val="000000"/>
          <w:sz w:val="28"/>
          <w:szCs w:val="28"/>
        </w:rPr>
        <w:t>Бокситогорского, Всеволожского,</w:t>
      </w:r>
      <w:r w:rsidRPr="00383CB9">
        <w:rPr>
          <w:rFonts w:eastAsia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iCs/>
          <w:color w:val="000000"/>
          <w:sz w:val="28"/>
          <w:szCs w:val="28"/>
        </w:rPr>
        <w:t>Волховского</w:t>
      </w:r>
      <w:r w:rsidRPr="00383CB9">
        <w:rPr>
          <w:rFonts w:eastAsia="Times New Roman" w:cs="Times New Roman"/>
          <w:iCs/>
          <w:color w:val="000000"/>
          <w:sz w:val="28"/>
          <w:szCs w:val="28"/>
        </w:rPr>
        <w:t>,</w:t>
      </w:r>
      <w:r>
        <w:rPr>
          <w:rFonts w:eastAsia="Times New Roman" w:cs="Times New Roman"/>
          <w:iCs/>
          <w:color w:val="000000"/>
          <w:sz w:val="28"/>
          <w:szCs w:val="28"/>
        </w:rPr>
        <w:t xml:space="preserve"> Ломоносовского и Приозер</w:t>
      </w:r>
      <w:r w:rsidRPr="00383CB9">
        <w:rPr>
          <w:rFonts w:eastAsia="Times New Roman" w:cs="Times New Roman"/>
          <w:iCs/>
          <w:color w:val="000000"/>
          <w:sz w:val="28"/>
          <w:szCs w:val="28"/>
        </w:rPr>
        <w:t>ского район</w:t>
      </w:r>
      <w:r>
        <w:rPr>
          <w:rFonts w:eastAsia="Times New Roman" w:cs="Times New Roman"/>
          <w:iCs/>
          <w:color w:val="000000"/>
          <w:sz w:val="28"/>
          <w:szCs w:val="28"/>
        </w:rPr>
        <w:t>ов.</w:t>
      </w:r>
    </w:p>
    <w:p w14:paraId="00000214" w14:textId="28652A7E" w:rsidR="00A10C8A" w:rsidRPr="00383CB9" w:rsidRDefault="00D80829" w:rsidP="009009E8">
      <w:pPr>
        <w:pageBreakBefore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0" w:line="240" w:lineRule="auto"/>
        <w:ind w:left="1" w:hanging="3"/>
        <w:jc w:val="center"/>
        <w:rPr>
          <w:rFonts w:eastAsia="Times New Roman" w:cs="Times New Roman"/>
          <w:color w:val="000000"/>
          <w:sz w:val="28"/>
          <w:szCs w:val="28"/>
        </w:rPr>
      </w:pPr>
      <w:r w:rsidRPr="00383CB9">
        <w:rPr>
          <w:rFonts w:eastAsia="Times New Roman" w:cs="Times New Roman"/>
          <w:b/>
          <w:color w:val="000000"/>
          <w:sz w:val="28"/>
          <w:szCs w:val="28"/>
        </w:rPr>
        <w:lastRenderedPageBreak/>
        <w:t>Раздел 3. АНАЛИЗ РЕЗУЛЬТАТОВ ВЫПОЛНЕНИЯ ОТДЕЛЬНЫХ ЗАДАНИЙ ИЛИ ГРУПП ЗАДАНИЙ</w:t>
      </w:r>
    </w:p>
    <w:p w14:paraId="00000217" w14:textId="77777777" w:rsidR="00A10C8A" w:rsidRPr="00554CA4" w:rsidRDefault="00A10C8A" w:rsidP="00554CA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ind w:left="0" w:hanging="2"/>
        <w:jc w:val="both"/>
        <w:rPr>
          <w:rFonts w:eastAsia="Times New Roman" w:cs="Times New Roman"/>
          <w:color w:val="000000"/>
          <w:sz w:val="16"/>
          <w:szCs w:val="16"/>
        </w:rPr>
      </w:pPr>
    </w:p>
    <w:p w14:paraId="00000218" w14:textId="77777777" w:rsidR="00A10C8A" w:rsidRPr="00383CB9" w:rsidRDefault="00D80829" w:rsidP="009009E8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00" w:line="240" w:lineRule="auto"/>
        <w:ind w:left="1" w:hanging="3"/>
        <w:rPr>
          <w:rFonts w:eastAsia="Times New Roman" w:cs="Times New Roman"/>
          <w:b/>
          <w:color w:val="000000"/>
          <w:sz w:val="28"/>
          <w:szCs w:val="28"/>
        </w:rPr>
      </w:pPr>
      <w:r w:rsidRPr="00383CB9">
        <w:rPr>
          <w:rFonts w:eastAsia="Times New Roman" w:cs="Times New Roman"/>
          <w:b/>
          <w:color w:val="000000"/>
          <w:sz w:val="28"/>
          <w:szCs w:val="28"/>
        </w:rPr>
        <w:t>Краткая характеристика КИМ по учебному предмету</w:t>
      </w:r>
    </w:p>
    <w:p w14:paraId="126BE4DF" w14:textId="77777777" w:rsidR="00B477CA" w:rsidRDefault="00B477CA" w:rsidP="00B477CA">
      <w:pPr>
        <w:widowControl w:val="0"/>
        <w:suppressAutoHyphens w:val="0"/>
        <w:spacing w:line="276" w:lineRule="auto"/>
        <w:ind w:leftChars="0" w:left="1" w:firstLineChars="0" w:firstLine="566"/>
        <w:jc w:val="both"/>
        <w:textDirection w:val="lrTb"/>
        <w:textAlignment w:val="auto"/>
        <w:outlineLvl w:val="9"/>
        <w:rPr>
          <w:color w:val="000000"/>
          <w:position w:val="0"/>
          <w:sz w:val="28"/>
          <w:szCs w:val="28"/>
        </w:rPr>
      </w:pPr>
    </w:p>
    <w:p w14:paraId="5E0B4F8C" w14:textId="234B70F1" w:rsidR="00974458" w:rsidRPr="00383CB9" w:rsidRDefault="00974458" w:rsidP="00166FD8">
      <w:pPr>
        <w:widowControl w:val="0"/>
        <w:suppressAutoHyphens w:val="0"/>
        <w:spacing w:line="269" w:lineRule="auto"/>
        <w:ind w:leftChars="0" w:left="1" w:firstLineChars="0" w:firstLine="566"/>
        <w:jc w:val="both"/>
        <w:textDirection w:val="lrTb"/>
        <w:textAlignment w:val="auto"/>
        <w:outlineLvl w:val="9"/>
        <w:rPr>
          <w:position w:val="0"/>
        </w:rPr>
      </w:pPr>
      <w:r w:rsidRPr="00383CB9">
        <w:rPr>
          <w:color w:val="000000"/>
          <w:position w:val="0"/>
          <w:sz w:val="28"/>
          <w:szCs w:val="28"/>
        </w:rPr>
        <w:t>Реализованные в Ленинградской области варианты КИМ соответствовали Спецификации КИМ для проведения ЕГЭ по химии в 2021 г</w:t>
      </w:r>
      <w:r w:rsidR="00E7596A">
        <w:rPr>
          <w:color w:val="000000"/>
          <w:position w:val="0"/>
          <w:sz w:val="28"/>
          <w:szCs w:val="28"/>
        </w:rPr>
        <w:t>.</w:t>
      </w:r>
      <w:r w:rsidRPr="00383CB9">
        <w:rPr>
          <w:color w:val="000000"/>
          <w:position w:val="0"/>
          <w:sz w:val="28"/>
          <w:szCs w:val="28"/>
        </w:rPr>
        <w:t xml:space="preserve"> и состояли из 2-х частей заданий.</w:t>
      </w:r>
    </w:p>
    <w:p w14:paraId="72F7934F" w14:textId="77777777" w:rsidR="00974458" w:rsidRPr="00383CB9" w:rsidRDefault="00974458" w:rsidP="00166FD8">
      <w:pPr>
        <w:widowControl w:val="0"/>
        <w:suppressAutoHyphens w:val="0"/>
        <w:spacing w:line="269" w:lineRule="auto"/>
        <w:ind w:leftChars="0" w:left="-2" w:firstLineChars="0" w:firstLine="569"/>
        <w:jc w:val="both"/>
        <w:textDirection w:val="lrTb"/>
        <w:textAlignment w:val="auto"/>
        <w:outlineLvl w:val="9"/>
        <w:rPr>
          <w:position w:val="0"/>
        </w:rPr>
      </w:pPr>
      <w:r w:rsidRPr="00383CB9">
        <w:rPr>
          <w:color w:val="000000"/>
          <w:position w:val="0"/>
          <w:sz w:val="28"/>
          <w:szCs w:val="28"/>
        </w:rPr>
        <w:t>Часть 1-я во всех вариантах состояла из 29 тестовых заданий. Из них 21 задание заявлено как задание базового уровня сложности, а 8 заданий – как задания повышенного уровня сложности. Часть 2-я во всех вариантах КИМ была представлена 6 заданиями с открытым ответом, относящимся к заданиям высокого уровня сложности.</w:t>
      </w:r>
    </w:p>
    <w:p w14:paraId="1EDB3BA8" w14:textId="77777777" w:rsidR="00974458" w:rsidRPr="00383CB9" w:rsidRDefault="00974458" w:rsidP="00FC7CD5">
      <w:pPr>
        <w:widowControl w:val="0"/>
        <w:suppressAutoHyphens w:val="0"/>
        <w:spacing w:before="240" w:line="240" w:lineRule="auto"/>
        <w:ind w:leftChars="0" w:left="-2" w:firstLineChars="0" w:hanging="3"/>
        <w:jc w:val="center"/>
        <w:textDirection w:val="lrTb"/>
        <w:textAlignment w:val="auto"/>
        <w:outlineLvl w:val="9"/>
        <w:rPr>
          <w:position w:val="0"/>
        </w:rPr>
      </w:pPr>
      <w:r w:rsidRPr="00383CB9">
        <w:rPr>
          <w:b/>
          <w:bCs/>
          <w:color w:val="000000"/>
          <w:position w:val="0"/>
          <w:sz w:val="28"/>
          <w:szCs w:val="28"/>
        </w:rPr>
        <w:t>Содержательные особенности открытого варианта КИМ ЕГЭ по химии</w:t>
      </w:r>
    </w:p>
    <w:p w14:paraId="5B8C5C8B" w14:textId="77777777" w:rsidR="00974458" w:rsidRPr="00383CB9" w:rsidRDefault="00974458" w:rsidP="00FC7CD5">
      <w:pPr>
        <w:widowControl w:val="0"/>
        <w:suppressAutoHyphens w:val="0"/>
        <w:spacing w:line="240" w:lineRule="auto"/>
        <w:ind w:leftChars="0" w:left="-2" w:firstLineChars="0" w:hanging="3"/>
        <w:jc w:val="center"/>
        <w:textDirection w:val="lrTb"/>
        <w:textAlignment w:val="auto"/>
        <w:outlineLvl w:val="9"/>
        <w:rPr>
          <w:position w:val="0"/>
        </w:rPr>
      </w:pPr>
      <w:r w:rsidRPr="00383CB9">
        <w:rPr>
          <w:b/>
          <w:bCs/>
          <w:color w:val="000000"/>
          <w:position w:val="0"/>
          <w:sz w:val="28"/>
          <w:szCs w:val="28"/>
        </w:rPr>
        <w:t>в Ленинградской области в 2021 году </w:t>
      </w:r>
    </w:p>
    <w:p w14:paraId="32C72966" w14:textId="77777777" w:rsidR="00974458" w:rsidRPr="00383CB9" w:rsidRDefault="00974458" w:rsidP="00FC7CD5">
      <w:pPr>
        <w:widowControl w:val="0"/>
        <w:suppressAutoHyphens w:val="0"/>
        <w:spacing w:after="120" w:line="240" w:lineRule="auto"/>
        <w:ind w:leftChars="0" w:left="-2" w:firstLineChars="0" w:hanging="3"/>
        <w:jc w:val="center"/>
        <w:textDirection w:val="lrTb"/>
        <w:textAlignment w:val="auto"/>
        <w:outlineLvl w:val="9"/>
        <w:rPr>
          <w:position w:val="0"/>
        </w:rPr>
      </w:pPr>
      <w:r w:rsidRPr="00383CB9">
        <w:rPr>
          <w:b/>
          <w:bCs/>
          <w:color w:val="000000"/>
          <w:position w:val="0"/>
          <w:sz w:val="28"/>
          <w:szCs w:val="28"/>
        </w:rPr>
        <w:t>(вариант № 301)</w:t>
      </w:r>
    </w:p>
    <w:tbl>
      <w:tblPr>
        <w:tblW w:w="1020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992"/>
        <w:gridCol w:w="1843"/>
        <w:gridCol w:w="2410"/>
        <w:gridCol w:w="2410"/>
        <w:gridCol w:w="1842"/>
      </w:tblGrid>
      <w:tr w:rsidR="00551029" w:rsidRPr="00383CB9" w14:paraId="6A828213" w14:textId="63DC10C4" w:rsidTr="00DA762A"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BECEC" w14:textId="02803568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2"/>
                <w:szCs w:val="22"/>
              </w:rPr>
            </w:pPr>
            <w:proofErr w:type="gramStart"/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</w:rPr>
              <w:t>Но</w:t>
            </w:r>
            <w:r w:rsidR="005A156D">
              <w:rPr>
                <w:rFonts w:cs="Times New Roman"/>
                <w:color w:val="000000"/>
                <w:position w:val="0"/>
                <w:sz w:val="22"/>
                <w:szCs w:val="22"/>
              </w:rPr>
              <w:t>-</w:t>
            </w:r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</w:rPr>
              <w:t>мер</w:t>
            </w:r>
            <w:proofErr w:type="gramEnd"/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</w:rPr>
              <w:t xml:space="preserve"> зада</w:t>
            </w:r>
            <w:r w:rsidRPr="00383CB9">
              <w:rPr>
                <w:color w:val="000000"/>
                <w:position w:val="0"/>
                <w:sz w:val="22"/>
                <w:szCs w:val="22"/>
              </w:rPr>
              <w:t>-</w:t>
            </w:r>
            <w:proofErr w:type="spellStart"/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CDC6C" w14:textId="3E4BF198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2"/>
                <w:szCs w:val="22"/>
              </w:rPr>
            </w:pPr>
            <w:proofErr w:type="gramStart"/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</w:rPr>
              <w:t>Уро</w:t>
            </w:r>
            <w:r w:rsidR="005A156D">
              <w:rPr>
                <w:rFonts w:cs="Times New Roman"/>
                <w:color w:val="000000"/>
                <w:position w:val="0"/>
                <w:sz w:val="22"/>
                <w:szCs w:val="22"/>
              </w:rPr>
              <w:t>-</w:t>
            </w:r>
            <w:proofErr w:type="spellStart"/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</w:rPr>
              <w:t>вень</w:t>
            </w:r>
            <w:proofErr w:type="spellEnd"/>
            <w:proofErr w:type="gramEnd"/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</w:rPr>
              <w:t xml:space="preserve"> сложно</w:t>
            </w:r>
            <w:r w:rsidRPr="00383CB9">
              <w:rPr>
                <w:color w:val="000000"/>
                <w:position w:val="0"/>
                <w:sz w:val="22"/>
                <w:szCs w:val="22"/>
              </w:rPr>
              <w:t>-</w:t>
            </w:r>
            <w:proofErr w:type="spellStart"/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</w:rPr>
              <w:t>сти</w:t>
            </w:r>
            <w:proofErr w:type="spellEnd"/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</w:rPr>
              <w:t xml:space="preserve"> задания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C1A21" w14:textId="212B778C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cs="Times New Roman"/>
                <w:iCs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iCs/>
                <w:position w:val="0"/>
                <w:sz w:val="22"/>
                <w:szCs w:val="22"/>
              </w:rPr>
              <w:t>Характеристика содержания задания</w:t>
            </w:r>
          </w:p>
        </w:tc>
      </w:tr>
      <w:tr w:rsidR="00551029" w:rsidRPr="00383CB9" w14:paraId="12AD9C59" w14:textId="10031F2F" w:rsidTr="00DA762A"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506D1" w14:textId="77777777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359B1" w14:textId="77777777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4A601" w14:textId="77777777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</w:rPr>
              <w:t>Проверяемые заданием знания / умения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151E1" w14:textId="77777777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</w:rPr>
              <w:t>Требование задания в обобщённом виде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ECC39" w14:textId="77777777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cs="Times New Roman"/>
                <w:iCs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</w:rPr>
              <w:t>Использованные объекты (химические элементы, вещества и др.)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01494" w14:textId="3FD6BFFE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</w:rPr>
              <w:t>Примечания</w:t>
            </w:r>
          </w:p>
        </w:tc>
      </w:tr>
      <w:tr w:rsidR="003B75DF" w:rsidRPr="00383CB9" w14:paraId="04EBC378" w14:textId="63B26F0B" w:rsidTr="00DA76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3BC8E" w14:textId="77777777" w:rsidR="003B75DF" w:rsidRPr="00383CB9" w:rsidRDefault="003B75DF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54C3C" w14:textId="77777777" w:rsidR="003B75DF" w:rsidRPr="00383CB9" w:rsidRDefault="003B75DF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</w:rPr>
              <w:t>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A5990" w14:textId="77777777" w:rsidR="003B75DF" w:rsidRPr="00383CB9" w:rsidRDefault="003B75DF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</w:rPr>
              <w:t>Основное и возбуждённое состояния атома. Электронное строение атома в основном состоянии.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AB2E4" w14:textId="77777777" w:rsidR="003B75DF" w:rsidRPr="00383CB9" w:rsidRDefault="003B75DF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</w:rPr>
              <w:t>Из предложенного перечня выбрать химические элементы, катионы которых имеют электронную формулу 1</w:t>
            </w:r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  <w:lang w:val="en-US"/>
              </w:rPr>
              <w:t>s</w:t>
            </w:r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  <w:vertAlign w:val="superscript"/>
              </w:rPr>
              <w:t>2</w:t>
            </w:r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</w:rPr>
              <w:t>2</w:t>
            </w:r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  <w:lang w:val="en-US"/>
              </w:rPr>
              <w:t>s</w:t>
            </w:r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  <w:vertAlign w:val="superscript"/>
              </w:rPr>
              <w:t>2</w:t>
            </w:r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</w:rPr>
              <w:t>2p</w:t>
            </w:r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  <w:vertAlign w:val="superscript"/>
              </w:rPr>
              <w:t>6</w:t>
            </w:r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DBCE7" w14:textId="77777777" w:rsidR="003B75DF" w:rsidRPr="00383CB9" w:rsidRDefault="003B75DF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>Предложенный единый перечень химических элементов:</w:t>
            </w:r>
          </w:p>
          <w:p w14:paraId="2F04CF39" w14:textId="77777777" w:rsidR="003B75DF" w:rsidRPr="00383CB9" w:rsidRDefault="003B75DF" w:rsidP="00FC7CD5">
            <w:pPr>
              <w:widowControl w:val="0"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</w:p>
          <w:p w14:paraId="668E875C" w14:textId="77777777" w:rsidR="003B75DF" w:rsidRPr="00383CB9" w:rsidRDefault="003B75DF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С   </w:t>
            </w:r>
            <w:r w:rsidRPr="00383CB9">
              <w:rPr>
                <w:rFonts w:cs="Times New Roman"/>
                <w:position w:val="0"/>
                <w:sz w:val="22"/>
                <w:szCs w:val="22"/>
                <w:lang w:val="en-US"/>
              </w:rPr>
              <w:t>Cr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   </w:t>
            </w:r>
            <w:r w:rsidRPr="00383CB9">
              <w:rPr>
                <w:rFonts w:cs="Times New Roman"/>
                <w:position w:val="0"/>
                <w:sz w:val="22"/>
                <w:szCs w:val="22"/>
                <w:lang w:val="en-US"/>
              </w:rPr>
              <w:t>Mg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   </w:t>
            </w:r>
            <w:r w:rsidRPr="00383CB9">
              <w:rPr>
                <w:rFonts w:cs="Times New Roman"/>
                <w:position w:val="0"/>
                <w:sz w:val="22"/>
                <w:szCs w:val="22"/>
                <w:lang w:val="en-US"/>
              </w:rPr>
              <w:t>F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   </w:t>
            </w:r>
            <w:r w:rsidRPr="00383CB9">
              <w:rPr>
                <w:rFonts w:cs="Times New Roman"/>
                <w:position w:val="0"/>
                <w:sz w:val="22"/>
                <w:szCs w:val="22"/>
                <w:lang w:val="en-US"/>
              </w:rPr>
              <w:t>Na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5AEDCF" w14:textId="167F52B8" w:rsidR="003B75DF" w:rsidRPr="00383CB9" w:rsidRDefault="003B75DF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iCs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iCs/>
                <w:position w:val="0"/>
                <w:sz w:val="22"/>
                <w:szCs w:val="22"/>
              </w:rPr>
              <w:t>Задания с единым контекстом</w:t>
            </w:r>
          </w:p>
        </w:tc>
      </w:tr>
      <w:tr w:rsidR="003B75DF" w:rsidRPr="00383CB9" w14:paraId="0F763257" w14:textId="6E61FEDB" w:rsidTr="00DA76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68D69" w14:textId="77777777" w:rsidR="003B75DF" w:rsidRPr="00383CB9" w:rsidRDefault="003B75DF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BE589" w14:textId="77777777" w:rsidR="003B75DF" w:rsidRPr="00383CB9" w:rsidRDefault="003B75DF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</w:rPr>
              <w:t>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1A44A" w14:textId="77777777" w:rsidR="003B75DF" w:rsidRPr="00383CB9" w:rsidRDefault="003B75DF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</w:rPr>
              <w:t>Радиус атома. Закономерности изменения радиуса атома в пределах периодов и главных подгрупп ПСХЭ Д.И. Менделеева.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89DE5" w14:textId="77777777" w:rsidR="003B75DF" w:rsidRPr="00383CB9" w:rsidRDefault="003B75DF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</w:rPr>
              <w:t xml:space="preserve">Из предложенного перечня выбрать </w:t>
            </w:r>
            <w:proofErr w:type="gramStart"/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</w:rPr>
              <w:t>три элемента-металла</w:t>
            </w:r>
            <w:proofErr w:type="gramEnd"/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</w:rPr>
              <w:t xml:space="preserve"> и расположить их в порядке увеличения основных свойств образуемых ими высших оксидов.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E537F" w14:textId="77777777" w:rsidR="003B75DF" w:rsidRPr="00383CB9" w:rsidRDefault="003B75DF" w:rsidP="00FC7CD5">
            <w:pPr>
              <w:widowControl w:val="0"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7AFD89" w14:textId="77777777" w:rsidR="003B75DF" w:rsidRPr="00383CB9" w:rsidRDefault="003B75DF" w:rsidP="00FC7CD5">
            <w:pPr>
              <w:widowControl w:val="0"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</w:p>
        </w:tc>
      </w:tr>
      <w:tr w:rsidR="003B75DF" w:rsidRPr="00383CB9" w14:paraId="12F20AB8" w14:textId="495D52DA" w:rsidTr="00DA76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5E92E" w14:textId="77777777" w:rsidR="003B75DF" w:rsidRPr="00383CB9" w:rsidRDefault="003B75DF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F5EAD" w14:textId="77777777" w:rsidR="003B75DF" w:rsidRPr="00383CB9" w:rsidRDefault="003B75DF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</w:rPr>
              <w:t>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0124E" w14:textId="77777777" w:rsidR="003B75DF" w:rsidRPr="00383CB9" w:rsidRDefault="003B75DF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</w:rPr>
              <w:t>Степень окисления химических элементов. Определение степени окисления элементов в составе частиц разного вида.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AECC4" w14:textId="77777777" w:rsidR="003B75DF" w:rsidRPr="00383CB9" w:rsidRDefault="003B75DF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</w:rPr>
              <w:t>Из предложенного перечня выбрать два элемента, которые имеют одинаковую разность между значениями их высшей и низшей степеней окисления.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9D80C" w14:textId="77777777" w:rsidR="003B75DF" w:rsidRPr="00383CB9" w:rsidRDefault="003B75DF" w:rsidP="00FC7CD5">
            <w:pPr>
              <w:widowControl w:val="0"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0461F" w14:textId="77777777" w:rsidR="003B75DF" w:rsidRPr="00383CB9" w:rsidRDefault="003B75DF" w:rsidP="00FC7CD5">
            <w:pPr>
              <w:widowControl w:val="0"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</w:p>
        </w:tc>
      </w:tr>
      <w:tr w:rsidR="00551029" w:rsidRPr="00383CB9" w14:paraId="240EB90C" w14:textId="68CECD54" w:rsidTr="00DA76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1FDD2" w14:textId="77777777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</w:rPr>
              <w:lastRenderedPageBreak/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35E57" w14:textId="77777777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</w:rPr>
              <w:t>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735E0" w14:textId="77777777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</w:rPr>
              <w:t>Ковалентная и ионная химическая связь.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ABF65" w14:textId="77777777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</w:rPr>
              <w:t>Из предложенного перечня выбрать два вещества, в которых одновременно присутствуют ковалентная полярная и ковалентная неполярная химическая связи.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D6A8C" w14:textId="77777777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>Предложенный перечень веществ:</w:t>
            </w:r>
          </w:p>
          <w:p w14:paraId="116D4338" w14:textId="77777777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>1) этан;</w:t>
            </w:r>
          </w:p>
          <w:p w14:paraId="27B88453" w14:textId="77777777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>2) гидроксид кальция;</w:t>
            </w:r>
          </w:p>
          <w:p w14:paraId="6CB93AD8" w14:textId="77777777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>3) пероксид водорода;</w:t>
            </w:r>
          </w:p>
          <w:p w14:paraId="19135061" w14:textId="77777777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>4) сульфат натрия;</w:t>
            </w:r>
          </w:p>
          <w:p w14:paraId="14FF5FE6" w14:textId="77777777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>5) оксид натрия.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806F3" w14:textId="77777777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i/>
                <w:iCs/>
                <w:position w:val="0"/>
                <w:sz w:val="22"/>
                <w:szCs w:val="22"/>
              </w:rPr>
            </w:pPr>
          </w:p>
        </w:tc>
      </w:tr>
      <w:tr w:rsidR="00551029" w:rsidRPr="00383CB9" w14:paraId="1F358FA4" w14:textId="291F86A6" w:rsidTr="00DA76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DC791" w14:textId="77777777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DE715" w14:textId="77777777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</w:rPr>
              <w:t>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6EF90" w14:textId="77777777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</w:rPr>
              <w:t>Классификация оксидов. Примеры оксидов разных классификационных групп.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14679" w14:textId="77777777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</w:rPr>
              <w:t>Установить соответствие между классом / группой и формулой вещества.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95DA8" w14:textId="77777777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>Предложенные классы/группы:</w:t>
            </w:r>
          </w:p>
          <w:p w14:paraId="15BADDBC" w14:textId="77777777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>1) амфотерные оксиды;</w:t>
            </w:r>
          </w:p>
          <w:p w14:paraId="3CD937C2" w14:textId="77777777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>2) кислоты;</w:t>
            </w:r>
          </w:p>
          <w:p w14:paraId="743CEBBC" w14:textId="77777777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>3) основания.</w:t>
            </w:r>
          </w:p>
          <w:p w14:paraId="602C7877" w14:textId="77777777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>Предложенный перечень веществ:</w:t>
            </w:r>
          </w:p>
          <w:p w14:paraId="25166019" w14:textId="77777777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1) </w:t>
            </w:r>
            <w:r w:rsidRPr="00383CB9">
              <w:rPr>
                <w:rFonts w:cs="Times New Roman"/>
                <w:position w:val="0"/>
                <w:sz w:val="22"/>
                <w:szCs w:val="22"/>
                <w:lang w:val="en-US"/>
              </w:rPr>
              <w:t>N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O</w:t>
            </w:r>
            <w:r w:rsidRPr="00383CB9">
              <w:rPr>
                <w:rFonts w:cs="Times New Roman"/>
                <w:position w:val="0"/>
                <w:sz w:val="22"/>
                <w:szCs w:val="22"/>
                <w:vertAlign w:val="subscript"/>
              </w:rPr>
              <w:t>2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;</w:t>
            </w:r>
          </w:p>
          <w:p w14:paraId="66716404" w14:textId="77777777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>2) Cr</w:t>
            </w:r>
            <w:r w:rsidRPr="00383CB9">
              <w:rPr>
                <w:rFonts w:cs="Times New Roman"/>
                <w:position w:val="0"/>
                <w:sz w:val="22"/>
                <w:szCs w:val="22"/>
                <w:vertAlign w:val="subscript"/>
              </w:rPr>
              <w:t>2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O</w:t>
            </w:r>
            <w:r w:rsidRPr="00383CB9">
              <w:rPr>
                <w:rFonts w:cs="Times New Roman"/>
                <w:position w:val="0"/>
                <w:sz w:val="22"/>
                <w:szCs w:val="22"/>
                <w:vertAlign w:val="subscript"/>
              </w:rPr>
              <w:t>3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;</w:t>
            </w:r>
          </w:p>
          <w:p w14:paraId="2716CB7D" w14:textId="77777777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3) </w:t>
            </w:r>
            <w:r w:rsidRPr="00383CB9">
              <w:rPr>
                <w:rFonts w:cs="Times New Roman"/>
                <w:position w:val="0"/>
                <w:sz w:val="22"/>
                <w:szCs w:val="22"/>
                <w:lang w:val="en-US"/>
              </w:rPr>
              <w:t>RbOH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;</w:t>
            </w:r>
          </w:p>
          <w:p w14:paraId="308952AD" w14:textId="77777777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  <w:lang w:val="en-US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4) </w:t>
            </w:r>
            <w:r w:rsidRPr="00383CB9">
              <w:rPr>
                <w:rFonts w:cs="Times New Roman"/>
                <w:position w:val="0"/>
                <w:sz w:val="22"/>
                <w:szCs w:val="22"/>
                <w:lang w:val="en-US"/>
              </w:rPr>
              <w:t>HPO</w:t>
            </w:r>
            <w:r w:rsidRPr="00383CB9">
              <w:rPr>
                <w:rFonts w:cs="Times New Roman"/>
                <w:position w:val="0"/>
                <w:sz w:val="22"/>
                <w:szCs w:val="22"/>
                <w:vertAlign w:val="subscript"/>
                <w:lang w:val="en-US"/>
              </w:rPr>
              <w:t>3</w:t>
            </w:r>
            <w:r w:rsidRPr="00383CB9">
              <w:rPr>
                <w:rFonts w:cs="Times New Roman"/>
                <w:position w:val="0"/>
                <w:sz w:val="22"/>
                <w:szCs w:val="22"/>
                <w:lang w:val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D5723" w14:textId="77777777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i/>
                <w:iCs/>
                <w:position w:val="0"/>
                <w:sz w:val="22"/>
                <w:szCs w:val="22"/>
              </w:rPr>
            </w:pPr>
          </w:p>
        </w:tc>
      </w:tr>
      <w:tr w:rsidR="00551029" w:rsidRPr="00383CB9" w14:paraId="4FC57AC0" w14:textId="1884A279" w:rsidTr="00DA76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4436B" w14:textId="77777777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B4C98" w14:textId="77777777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</w:rPr>
              <w:t>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62C34" w14:textId="77777777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</w:rPr>
              <w:t>Химические свойства простых веществ-металлов (щелочных металлов).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A7738" w14:textId="77777777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</w:rPr>
              <w:t>Из предложенного перечня выбрать два оксида, которые реагируют с углекислым газом.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C7F41" w14:textId="77777777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>Предложенный перечень веществ:</w:t>
            </w:r>
          </w:p>
          <w:p w14:paraId="6DEAA745" w14:textId="77777777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1) </w:t>
            </w:r>
            <w:r w:rsidRPr="00383CB9">
              <w:rPr>
                <w:rFonts w:cs="Times New Roman"/>
                <w:position w:val="0"/>
                <w:sz w:val="22"/>
                <w:szCs w:val="22"/>
                <w:lang w:val="en-US"/>
              </w:rPr>
              <w:t>CO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;</w:t>
            </w:r>
          </w:p>
          <w:p w14:paraId="5E1FE6EB" w14:textId="77777777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2) </w:t>
            </w:r>
            <w:r w:rsidRPr="00383CB9">
              <w:rPr>
                <w:rFonts w:cs="Times New Roman"/>
                <w:position w:val="0"/>
                <w:sz w:val="22"/>
                <w:szCs w:val="22"/>
                <w:lang w:val="en-US"/>
              </w:rPr>
              <w:t>SiO</w:t>
            </w:r>
            <w:r w:rsidRPr="00383CB9">
              <w:rPr>
                <w:rFonts w:cs="Times New Roman"/>
                <w:position w:val="0"/>
                <w:sz w:val="22"/>
                <w:szCs w:val="22"/>
                <w:vertAlign w:val="subscript"/>
              </w:rPr>
              <w:t>2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;</w:t>
            </w:r>
          </w:p>
          <w:p w14:paraId="08EAB219" w14:textId="77777777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3) </w:t>
            </w:r>
            <w:r w:rsidRPr="00383CB9">
              <w:rPr>
                <w:rFonts w:cs="Times New Roman"/>
                <w:position w:val="0"/>
                <w:sz w:val="22"/>
                <w:szCs w:val="22"/>
                <w:lang w:val="en-US"/>
              </w:rPr>
              <w:t>Li</w:t>
            </w:r>
            <w:r w:rsidRPr="00383CB9">
              <w:rPr>
                <w:rFonts w:cs="Times New Roman"/>
                <w:position w:val="0"/>
                <w:sz w:val="22"/>
                <w:szCs w:val="22"/>
                <w:vertAlign w:val="subscript"/>
              </w:rPr>
              <w:t>2</w:t>
            </w:r>
            <w:r w:rsidRPr="00383CB9">
              <w:rPr>
                <w:rFonts w:cs="Times New Roman"/>
                <w:position w:val="0"/>
                <w:sz w:val="22"/>
                <w:szCs w:val="22"/>
                <w:lang w:val="en-US"/>
              </w:rPr>
              <w:t>O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;</w:t>
            </w:r>
          </w:p>
          <w:p w14:paraId="2EBF0BB3" w14:textId="77777777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4) </w:t>
            </w:r>
            <w:r w:rsidRPr="00383CB9">
              <w:rPr>
                <w:rFonts w:cs="Times New Roman"/>
                <w:position w:val="0"/>
                <w:sz w:val="22"/>
                <w:szCs w:val="22"/>
                <w:lang w:val="en-US"/>
              </w:rPr>
              <w:t>NO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;</w:t>
            </w:r>
          </w:p>
          <w:p w14:paraId="7230A8B7" w14:textId="77777777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5) </w:t>
            </w:r>
            <w:r w:rsidRPr="00383CB9">
              <w:rPr>
                <w:rFonts w:cs="Times New Roman"/>
                <w:position w:val="0"/>
                <w:sz w:val="22"/>
                <w:szCs w:val="22"/>
                <w:lang w:val="en-US"/>
              </w:rPr>
              <w:t>CaO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9BDBF" w14:textId="77777777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i/>
                <w:iCs/>
                <w:position w:val="0"/>
                <w:sz w:val="22"/>
                <w:szCs w:val="22"/>
              </w:rPr>
            </w:pPr>
          </w:p>
        </w:tc>
      </w:tr>
      <w:tr w:rsidR="00551029" w:rsidRPr="00383CB9" w14:paraId="7D200B04" w14:textId="14D10E4C" w:rsidTr="00DA76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304C5" w14:textId="77777777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ADE6C" w14:textId="77777777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</w:rPr>
              <w:t>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39B72" w14:textId="77777777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</w:rPr>
              <w:t>Химические свойства оснований и солей. Слабые электролиты. Реакц</w:t>
            </w:r>
            <w:proofErr w:type="gramStart"/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</w:rPr>
              <w:t>ии ио</w:t>
            </w:r>
            <w:proofErr w:type="gramEnd"/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</w:rPr>
              <w:t>нного обмена.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F1F76" w14:textId="77777777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</w:rPr>
              <w:t>Из предложенного перечня выбрать вещества X и Y, которые могут участвовать в реакциях, описанных в формулировке задания.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6AA70" w14:textId="77777777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jc w:val="both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>Предложенное описание химических превращений:</w:t>
            </w:r>
          </w:p>
          <w:p w14:paraId="696569D8" w14:textId="7B60E264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jc w:val="both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«Даны две пробирки с раствором гидрокарбоната кальция. В первую пробирку добавили раствор вещества Х, а во вторую – раствор вещества </w:t>
            </w:r>
            <w:r w:rsidRPr="00383CB9">
              <w:rPr>
                <w:rFonts w:cs="Times New Roman"/>
                <w:position w:val="0"/>
                <w:sz w:val="22"/>
                <w:szCs w:val="22"/>
                <w:lang w:val="en-US"/>
              </w:rPr>
              <w:t>Y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. В результате в первой пробирке образовался осадок, а во второй пробирке выделился газ».</w:t>
            </w:r>
          </w:p>
          <w:p w14:paraId="729A7788" w14:textId="77777777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jc w:val="both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>Предложенный перечень веществ:</w:t>
            </w:r>
          </w:p>
          <w:p w14:paraId="2AE8841C" w14:textId="77777777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jc w:val="both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>1) гидроксид бария;</w:t>
            </w:r>
          </w:p>
          <w:p w14:paraId="3520E8A2" w14:textId="77777777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jc w:val="both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>2) нитрат магния;</w:t>
            </w:r>
          </w:p>
          <w:p w14:paraId="4A896D1C" w14:textId="77777777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jc w:val="both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>3) хлорид аммония;</w:t>
            </w:r>
          </w:p>
          <w:p w14:paraId="152BB858" w14:textId="77777777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jc w:val="both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>4) хлороводород;</w:t>
            </w:r>
          </w:p>
          <w:p w14:paraId="494BD465" w14:textId="77777777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jc w:val="both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  <w:lang w:val="en-US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  <w:lang w:val="en-US"/>
              </w:rPr>
              <w:t xml:space="preserve">5) </w:t>
            </w:r>
            <w:proofErr w:type="gramStart"/>
            <w:r w:rsidRPr="00383CB9">
              <w:rPr>
                <w:rFonts w:cs="Times New Roman"/>
                <w:position w:val="0"/>
                <w:sz w:val="22"/>
                <w:szCs w:val="22"/>
                <w:lang w:val="en-US"/>
              </w:rPr>
              <w:t>хлорид</w:t>
            </w:r>
            <w:proofErr w:type="gramEnd"/>
            <w:r w:rsidRPr="00383CB9">
              <w:rPr>
                <w:rFonts w:cs="Times New Roman"/>
                <w:position w:val="0"/>
                <w:sz w:val="22"/>
                <w:szCs w:val="22"/>
                <w:lang w:val="en-US"/>
              </w:rPr>
              <w:t xml:space="preserve"> кальция.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E3F25" w14:textId="77777777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jc w:val="both"/>
              <w:textDirection w:val="lrTb"/>
              <w:textAlignment w:val="auto"/>
              <w:outlineLvl w:val="9"/>
              <w:rPr>
                <w:rFonts w:cs="Times New Roman"/>
                <w:i/>
                <w:iCs/>
                <w:position w:val="0"/>
                <w:sz w:val="22"/>
                <w:szCs w:val="22"/>
              </w:rPr>
            </w:pPr>
          </w:p>
        </w:tc>
      </w:tr>
      <w:tr w:rsidR="00551029" w:rsidRPr="003E2EC5" w14:paraId="3E6A26C0" w14:textId="2A693780" w:rsidTr="00DA76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3A0F9" w14:textId="77777777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34880" w14:textId="77777777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proofErr w:type="gramStart"/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11A62" w14:textId="77777777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</w:rPr>
              <w:t>Химические свойства оксидов, кислот, солей.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E112C" w14:textId="77777777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</w:rPr>
              <w:t xml:space="preserve">Установить соответствие между веществом и реагентами, с каждым из которых это </w:t>
            </w:r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</w:rPr>
              <w:lastRenderedPageBreak/>
              <w:t>вещество может взаимодействовать.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58A38" w14:textId="77777777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lastRenderedPageBreak/>
              <w:t>Предложенный перечень веществ:</w:t>
            </w:r>
          </w:p>
          <w:p w14:paraId="67A459E3" w14:textId="77777777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>А) C</w:t>
            </w:r>
            <w:r w:rsidRPr="00383CB9">
              <w:rPr>
                <w:rFonts w:cs="Times New Roman"/>
                <w:position w:val="0"/>
                <w:sz w:val="22"/>
                <w:szCs w:val="22"/>
                <w:lang w:val="en-US"/>
              </w:rPr>
              <w:t>l</w:t>
            </w:r>
            <w:r w:rsidRPr="00383CB9">
              <w:rPr>
                <w:rFonts w:cs="Times New Roman"/>
                <w:position w:val="0"/>
                <w:sz w:val="22"/>
                <w:szCs w:val="22"/>
                <w:vertAlign w:val="subscript"/>
              </w:rPr>
              <w:t>2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;</w:t>
            </w:r>
          </w:p>
          <w:p w14:paraId="2719479C" w14:textId="77777777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Б) </w:t>
            </w:r>
            <w:r w:rsidRPr="00383CB9">
              <w:rPr>
                <w:rFonts w:cs="Times New Roman"/>
                <w:position w:val="0"/>
                <w:sz w:val="22"/>
                <w:szCs w:val="22"/>
                <w:lang w:val="en-US"/>
              </w:rPr>
              <w:t>BaBr</w:t>
            </w:r>
            <w:r w:rsidRPr="00383CB9">
              <w:rPr>
                <w:rFonts w:cs="Times New Roman"/>
                <w:position w:val="0"/>
                <w:sz w:val="22"/>
                <w:szCs w:val="22"/>
                <w:vertAlign w:val="subscript"/>
              </w:rPr>
              <w:t>2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;</w:t>
            </w:r>
          </w:p>
          <w:p w14:paraId="0FDD05F7" w14:textId="77777777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В) </w:t>
            </w:r>
            <w:r w:rsidRPr="00383CB9">
              <w:rPr>
                <w:rFonts w:cs="Times New Roman"/>
                <w:position w:val="0"/>
                <w:sz w:val="22"/>
                <w:szCs w:val="22"/>
                <w:lang w:val="en-US"/>
              </w:rPr>
              <w:t>SO</w:t>
            </w:r>
            <w:r w:rsidRPr="00383CB9">
              <w:rPr>
                <w:rFonts w:cs="Times New Roman"/>
                <w:position w:val="0"/>
                <w:sz w:val="22"/>
                <w:szCs w:val="22"/>
                <w:vertAlign w:val="subscript"/>
              </w:rPr>
              <w:t>2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;</w:t>
            </w:r>
          </w:p>
          <w:p w14:paraId="2D3A837D" w14:textId="77777777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lastRenderedPageBreak/>
              <w:t xml:space="preserve">Г) </w:t>
            </w:r>
            <w:r w:rsidRPr="00383CB9">
              <w:rPr>
                <w:rFonts w:cs="Times New Roman"/>
                <w:position w:val="0"/>
                <w:sz w:val="22"/>
                <w:szCs w:val="22"/>
                <w:lang w:val="en-US"/>
              </w:rPr>
              <w:t>ZnO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.</w:t>
            </w:r>
          </w:p>
          <w:p w14:paraId="38D31313" w14:textId="77777777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>Предложенный перечень реагентов:</w:t>
            </w:r>
          </w:p>
          <w:p w14:paraId="148F9061" w14:textId="77777777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1) </w:t>
            </w:r>
            <w:r w:rsidRPr="00383CB9">
              <w:rPr>
                <w:rFonts w:cs="Times New Roman"/>
                <w:position w:val="0"/>
                <w:sz w:val="22"/>
                <w:szCs w:val="22"/>
                <w:lang w:val="en-US"/>
              </w:rPr>
              <w:t>Ag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, </w:t>
            </w:r>
            <w:r w:rsidRPr="00383CB9">
              <w:rPr>
                <w:rFonts w:cs="Times New Roman"/>
                <w:position w:val="0"/>
                <w:sz w:val="22"/>
                <w:szCs w:val="22"/>
                <w:lang w:val="en-US"/>
              </w:rPr>
              <w:t>HNO</w:t>
            </w:r>
            <w:r w:rsidRPr="00383CB9">
              <w:rPr>
                <w:rFonts w:cs="Times New Roman"/>
                <w:position w:val="0"/>
                <w:sz w:val="22"/>
                <w:szCs w:val="22"/>
                <w:vertAlign w:val="subscript"/>
              </w:rPr>
              <w:t>3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, </w:t>
            </w:r>
            <w:r w:rsidRPr="00383CB9">
              <w:rPr>
                <w:rFonts w:cs="Times New Roman"/>
                <w:position w:val="0"/>
                <w:sz w:val="22"/>
                <w:szCs w:val="22"/>
                <w:lang w:val="en-US"/>
              </w:rPr>
              <w:t>H</w:t>
            </w:r>
            <w:r w:rsidRPr="00383CB9">
              <w:rPr>
                <w:rFonts w:cs="Times New Roman"/>
                <w:position w:val="0"/>
                <w:sz w:val="22"/>
                <w:szCs w:val="22"/>
                <w:vertAlign w:val="subscript"/>
              </w:rPr>
              <w:t>2</w:t>
            </w:r>
            <w:r w:rsidRPr="00383CB9">
              <w:rPr>
                <w:rFonts w:cs="Times New Roman"/>
                <w:position w:val="0"/>
                <w:sz w:val="22"/>
                <w:szCs w:val="22"/>
                <w:lang w:val="en-US"/>
              </w:rPr>
              <w:t>SO</w:t>
            </w:r>
            <w:r w:rsidRPr="00383CB9">
              <w:rPr>
                <w:rFonts w:cs="Times New Roman"/>
                <w:position w:val="0"/>
                <w:sz w:val="22"/>
                <w:szCs w:val="22"/>
                <w:vertAlign w:val="subscript"/>
              </w:rPr>
              <w:t>4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;</w:t>
            </w:r>
          </w:p>
          <w:p w14:paraId="62A28FDC" w14:textId="77777777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  <w:lang w:val="en-US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  <w:lang w:val="en-US"/>
              </w:rPr>
              <w:t>2) H</w:t>
            </w:r>
            <w:r w:rsidRPr="00383CB9">
              <w:rPr>
                <w:rFonts w:cs="Times New Roman"/>
                <w:position w:val="0"/>
                <w:sz w:val="22"/>
                <w:szCs w:val="22"/>
                <w:vertAlign w:val="subscript"/>
                <w:lang w:val="en-US"/>
              </w:rPr>
              <w:t>2</w:t>
            </w:r>
            <w:r w:rsidRPr="00383CB9">
              <w:rPr>
                <w:rFonts w:cs="Times New Roman"/>
                <w:position w:val="0"/>
                <w:sz w:val="22"/>
                <w:szCs w:val="22"/>
                <w:lang w:val="en-US"/>
              </w:rPr>
              <w:t>O, KOH, NaOH;</w:t>
            </w:r>
          </w:p>
          <w:p w14:paraId="1175D4B9" w14:textId="77777777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  <w:lang w:val="en-US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  <w:lang w:val="en-US"/>
              </w:rPr>
              <w:t>3) SO</w:t>
            </w:r>
            <w:r w:rsidRPr="00383CB9">
              <w:rPr>
                <w:rFonts w:cs="Times New Roman"/>
                <w:position w:val="0"/>
                <w:sz w:val="22"/>
                <w:szCs w:val="22"/>
                <w:vertAlign w:val="subscript"/>
                <w:lang w:val="en-US"/>
              </w:rPr>
              <w:t>3</w:t>
            </w:r>
            <w:r w:rsidRPr="00383CB9">
              <w:rPr>
                <w:rFonts w:cs="Times New Roman"/>
                <w:position w:val="0"/>
                <w:sz w:val="22"/>
                <w:szCs w:val="22"/>
                <w:lang w:val="en-US"/>
              </w:rPr>
              <w:t>, NaOH, KOH;</w:t>
            </w:r>
          </w:p>
          <w:p w14:paraId="706E82F6" w14:textId="77777777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  <w:lang w:val="en-US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  <w:lang w:val="en-US"/>
              </w:rPr>
              <w:t>4) Na</w:t>
            </w:r>
            <w:r w:rsidRPr="00383CB9">
              <w:rPr>
                <w:rFonts w:cs="Times New Roman"/>
                <w:position w:val="0"/>
                <w:sz w:val="22"/>
                <w:szCs w:val="22"/>
                <w:vertAlign w:val="subscript"/>
                <w:lang w:val="en-US"/>
              </w:rPr>
              <w:t>2</w:t>
            </w:r>
            <w:r w:rsidRPr="00383CB9">
              <w:rPr>
                <w:rFonts w:cs="Times New Roman"/>
                <w:position w:val="0"/>
                <w:sz w:val="22"/>
                <w:szCs w:val="22"/>
                <w:lang w:val="en-US"/>
              </w:rPr>
              <w:t>SO</w:t>
            </w:r>
            <w:r w:rsidRPr="00383CB9">
              <w:rPr>
                <w:rFonts w:cs="Times New Roman"/>
                <w:position w:val="0"/>
                <w:sz w:val="22"/>
                <w:szCs w:val="22"/>
                <w:vertAlign w:val="subscript"/>
                <w:lang w:val="en-US"/>
              </w:rPr>
              <w:t>3</w:t>
            </w:r>
            <w:r w:rsidRPr="00383CB9">
              <w:rPr>
                <w:rFonts w:cs="Times New Roman"/>
                <w:position w:val="0"/>
                <w:sz w:val="22"/>
                <w:szCs w:val="22"/>
                <w:lang w:val="en-US"/>
              </w:rPr>
              <w:t>, Al</w:t>
            </w:r>
            <w:r w:rsidRPr="00383CB9">
              <w:rPr>
                <w:rFonts w:cs="Times New Roman"/>
                <w:position w:val="0"/>
                <w:sz w:val="22"/>
                <w:szCs w:val="22"/>
                <w:vertAlign w:val="subscript"/>
                <w:lang w:val="en-US"/>
              </w:rPr>
              <w:t>2</w:t>
            </w:r>
            <w:r w:rsidRPr="00383CB9">
              <w:rPr>
                <w:rFonts w:cs="Times New Roman"/>
                <w:position w:val="0"/>
                <w:sz w:val="22"/>
                <w:szCs w:val="22"/>
                <w:lang w:val="en-US"/>
              </w:rPr>
              <w:t>(SO</w:t>
            </w:r>
            <w:r w:rsidRPr="00383CB9">
              <w:rPr>
                <w:rFonts w:cs="Times New Roman"/>
                <w:position w:val="0"/>
                <w:sz w:val="22"/>
                <w:szCs w:val="22"/>
                <w:vertAlign w:val="subscript"/>
                <w:lang w:val="en-US"/>
              </w:rPr>
              <w:t>4</w:t>
            </w:r>
            <w:r w:rsidRPr="00383CB9">
              <w:rPr>
                <w:rFonts w:cs="Times New Roman"/>
                <w:position w:val="0"/>
                <w:sz w:val="22"/>
                <w:szCs w:val="22"/>
                <w:lang w:val="en-US"/>
              </w:rPr>
              <w:t>)</w:t>
            </w:r>
            <w:r w:rsidRPr="00383CB9">
              <w:rPr>
                <w:rFonts w:cs="Times New Roman"/>
                <w:position w:val="0"/>
                <w:sz w:val="22"/>
                <w:szCs w:val="22"/>
                <w:vertAlign w:val="subscript"/>
                <w:lang w:val="en-US"/>
              </w:rPr>
              <w:t>3</w:t>
            </w:r>
            <w:r w:rsidRPr="00383CB9">
              <w:rPr>
                <w:rFonts w:cs="Times New Roman"/>
                <w:position w:val="0"/>
                <w:sz w:val="22"/>
                <w:szCs w:val="22"/>
                <w:lang w:val="en-US"/>
              </w:rPr>
              <w:t>, AgNO</w:t>
            </w:r>
            <w:r w:rsidRPr="00383CB9">
              <w:rPr>
                <w:rFonts w:cs="Times New Roman"/>
                <w:position w:val="0"/>
                <w:sz w:val="22"/>
                <w:szCs w:val="22"/>
                <w:vertAlign w:val="subscript"/>
                <w:lang w:val="en-US"/>
              </w:rPr>
              <w:t>3</w:t>
            </w:r>
            <w:r w:rsidRPr="00383CB9">
              <w:rPr>
                <w:rFonts w:cs="Times New Roman"/>
                <w:position w:val="0"/>
                <w:sz w:val="22"/>
                <w:szCs w:val="22"/>
                <w:lang w:val="en-US"/>
              </w:rPr>
              <w:t>;</w:t>
            </w:r>
          </w:p>
          <w:p w14:paraId="5AA31BB0" w14:textId="77777777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  <w:lang w:val="en-US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  <w:lang w:val="en-US"/>
              </w:rPr>
              <w:t>5) O</w:t>
            </w:r>
            <w:r w:rsidRPr="00383CB9">
              <w:rPr>
                <w:rFonts w:cs="Times New Roman"/>
                <w:position w:val="0"/>
                <w:sz w:val="22"/>
                <w:szCs w:val="22"/>
                <w:vertAlign w:val="subscript"/>
                <w:lang w:val="en-US"/>
              </w:rPr>
              <w:t>2</w:t>
            </w:r>
            <w:r w:rsidRPr="00383CB9">
              <w:rPr>
                <w:rFonts w:cs="Times New Roman"/>
                <w:position w:val="0"/>
                <w:sz w:val="22"/>
                <w:szCs w:val="22"/>
                <w:lang w:val="en-US"/>
              </w:rPr>
              <w:t>, Br</w:t>
            </w:r>
            <w:r w:rsidRPr="00383CB9">
              <w:rPr>
                <w:rFonts w:cs="Times New Roman"/>
                <w:position w:val="0"/>
                <w:sz w:val="22"/>
                <w:szCs w:val="22"/>
                <w:vertAlign w:val="subscript"/>
                <w:lang w:val="en-US"/>
              </w:rPr>
              <w:t>2</w:t>
            </w:r>
            <w:r w:rsidRPr="00383CB9">
              <w:rPr>
                <w:rFonts w:cs="Times New Roman"/>
                <w:position w:val="0"/>
                <w:sz w:val="22"/>
                <w:szCs w:val="22"/>
                <w:lang w:val="en-US"/>
              </w:rPr>
              <w:t>, N</w:t>
            </w:r>
            <w:r w:rsidRPr="00383CB9">
              <w:rPr>
                <w:rFonts w:cs="Times New Roman"/>
                <w:position w:val="0"/>
                <w:sz w:val="22"/>
                <w:szCs w:val="22"/>
                <w:vertAlign w:val="subscript"/>
                <w:lang w:val="en-US"/>
              </w:rPr>
              <w:t>2</w:t>
            </w:r>
            <w:r w:rsidRPr="00383CB9">
              <w:rPr>
                <w:rFonts w:cs="Times New Roman"/>
                <w:position w:val="0"/>
                <w:sz w:val="22"/>
                <w:szCs w:val="22"/>
                <w:lang w:val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2E0CD" w14:textId="77777777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i/>
                <w:iCs/>
                <w:position w:val="0"/>
                <w:sz w:val="22"/>
                <w:szCs w:val="22"/>
                <w:lang w:val="en-US"/>
              </w:rPr>
            </w:pPr>
          </w:p>
        </w:tc>
      </w:tr>
      <w:tr w:rsidR="00551029" w:rsidRPr="00383CB9" w14:paraId="179BAC55" w14:textId="34F6CDE6" w:rsidTr="00DA76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D583D" w14:textId="77777777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</w:rPr>
              <w:lastRenderedPageBreak/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ED062" w14:textId="77777777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proofErr w:type="gramStart"/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D3099" w14:textId="77777777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</w:rPr>
              <w:t>Химические свойства галогенов, щелочей и кислых солей (гидрокарбонатов щелочных металлов).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E0DC3" w14:textId="77777777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</w:rPr>
              <w:t>Установить соответствие между исходными веществами, вступающими </w:t>
            </w:r>
          </w:p>
          <w:p w14:paraId="2202C3D0" w14:textId="77777777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</w:rPr>
              <w:t>в реакцию, и продуктами, которые образуются при взаимодействии этих</w:t>
            </w:r>
          </w:p>
          <w:p w14:paraId="5F1ED176" w14:textId="77777777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</w:rPr>
              <w:t>веществ.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67FF9" w14:textId="77777777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>Предложенные исходные вещества:</w:t>
            </w:r>
          </w:p>
          <w:p w14:paraId="5D7840B5" w14:textId="77777777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А) </w:t>
            </w:r>
            <w:r w:rsidRPr="00383CB9">
              <w:rPr>
                <w:position w:val="0"/>
                <w:sz w:val="22"/>
                <w:szCs w:val="22"/>
                <w:lang w:val="en-US"/>
              </w:rPr>
              <w:t>Zn</w:t>
            </w:r>
            <w:r w:rsidRPr="00383CB9">
              <w:rPr>
                <w:position w:val="0"/>
                <w:sz w:val="22"/>
                <w:szCs w:val="22"/>
              </w:rPr>
              <w:t xml:space="preserve"> и </w:t>
            </w:r>
            <w:r w:rsidRPr="00383CB9">
              <w:rPr>
                <w:position w:val="0"/>
                <w:sz w:val="22"/>
                <w:szCs w:val="22"/>
                <w:lang w:val="en-US"/>
              </w:rPr>
              <w:t>NaOH</w:t>
            </w:r>
            <w:r w:rsidRPr="00383CB9">
              <w:rPr>
                <w:position w:val="0"/>
                <w:sz w:val="22"/>
                <w:szCs w:val="22"/>
              </w:rPr>
              <w:t xml:space="preserve"> (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при </w:t>
            </w:r>
            <w:r w:rsidRPr="00383CB9">
              <w:rPr>
                <w:position w:val="0"/>
                <w:sz w:val="22"/>
                <w:szCs w:val="22"/>
              </w:rPr>
              <w:t>сплавлении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);</w:t>
            </w:r>
          </w:p>
          <w:p w14:paraId="69574401" w14:textId="77777777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Б) </w:t>
            </w:r>
            <w:r w:rsidRPr="00383CB9">
              <w:rPr>
                <w:position w:val="0"/>
                <w:sz w:val="22"/>
                <w:szCs w:val="22"/>
                <w:lang w:val="en-US"/>
              </w:rPr>
              <w:t>ZnSO</w:t>
            </w:r>
            <w:r w:rsidRPr="00383CB9">
              <w:rPr>
                <w:position w:val="0"/>
                <w:sz w:val="22"/>
                <w:szCs w:val="22"/>
                <w:vertAlign w:val="subscript"/>
              </w:rPr>
              <w:t>4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 </w:t>
            </w:r>
            <w:r w:rsidRPr="00383CB9">
              <w:rPr>
                <w:position w:val="0"/>
                <w:sz w:val="22"/>
                <w:szCs w:val="22"/>
              </w:rPr>
              <w:t xml:space="preserve">(изб.) 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и </w:t>
            </w:r>
            <w:r w:rsidRPr="00383CB9">
              <w:rPr>
                <w:position w:val="0"/>
                <w:sz w:val="22"/>
                <w:szCs w:val="22"/>
                <w:lang w:val="en-US"/>
              </w:rPr>
              <w:t>Na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OH;</w:t>
            </w:r>
          </w:p>
          <w:p w14:paraId="53D8DBEA" w14:textId="77777777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В) </w:t>
            </w:r>
            <w:r w:rsidRPr="00383CB9">
              <w:rPr>
                <w:position w:val="0"/>
                <w:sz w:val="22"/>
                <w:szCs w:val="22"/>
                <w:lang w:val="en-US"/>
              </w:rPr>
              <w:t>ZnO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 и </w:t>
            </w:r>
            <w:r w:rsidRPr="00383CB9">
              <w:rPr>
                <w:position w:val="0"/>
                <w:sz w:val="22"/>
                <w:szCs w:val="22"/>
                <w:lang w:val="en-US"/>
              </w:rPr>
              <w:t>Na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KOH (</w:t>
            </w:r>
            <w:r w:rsidRPr="00383CB9">
              <w:rPr>
                <w:position w:val="0"/>
                <w:sz w:val="22"/>
                <w:szCs w:val="22"/>
              </w:rPr>
              <w:t>р-р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);</w:t>
            </w:r>
          </w:p>
          <w:p w14:paraId="41797C05" w14:textId="77777777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Г) </w:t>
            </w:r>
            <w:r w:rsidRPr="00383CB9">
              <w:rPr>
                <w:position w:val="0"/>
                <w:sz w:val="22"/>
                <w:szCs w:val="22"/>
                <w:lang w:val="en-US"/>
              </w:rPr>
              <w:t>ZnSO</w:t>
            </w:r>
            <w:r w:rsidRPr="00383CB9">
              <w:rPr>
                <w:position w:val="0"/>
                <w:sz w:val="22"/>
                <w:szCs w:val="22"/>
                <w:vertAlign w:val="subscript"/>
              </w:rPr>
              <w:t>4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 </w:t>
            </w:r>
            <w:r w:rsidRPr="00383CB9">
              <w:rPr>
                <w:position w:val="0"/>
                <w:sz w:val="22"/>
                <w:szCs w:val="22"/>
              </w:rPr>
              <w:t xml:space="preserve">(изб.) 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и </w:t>
            </w:r>
            <w:r w:rsidRPr="00383CB9">
              <w:rPr>
                <w:position w:val="0"/>
                <w:sz w:val="22"/>
                <w:szCs w:val="22"/>
                <w:lang w:val="en-US"/>
              </w:rPr>
              <w:t>Na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OH</w:t>
            </w:r>
            <w:r w:rsidRPr="00383CB9">
              <w:rPr>
                <w:position w:val="0"/>
                <w:sz w:val="22"/>
                <w:szCs w:val="22"/>
              </w:rPr>
              <w:t xml:space="preserve"> 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(изб.).</w:t>
            </w:r>
          </w:p>
          <w:p w14:paraId="6C97A7C0" w14:textId="77777777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>Предложенные продукты реакций:</w:t>
            </w:r>
          </w:p>
          <w:p w14:paraId="110B6C16" w14:textId="77777777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1) </w:t>
            </w:r>
            <w:r w:rsidRPr="00383CB9">
              <w:rPr>
                <w:position w:val="0"/>
                <w:sz w:val="22"/>
                <w:szCs w:val="22"/>
                <w:lang w:val="en-US"/>
              </w:rPr>
              <w:t>Na</w:t>
            </w:r>
            <w:r w:rsidRPr="00383CB9">
              <w:rPr>
                <w:rFonts w:cs="Times New Roman"/>
                <w:position w:val="0"/>
                <w:sz w:val="22"/>
                <w:szCs w:val="22"/>
                <w:vertAlign w:val="subscript"/>
              </w:rPr>
              <w:t>2</w:t>
            </w:r>
            <w:r w:rsidRPr="00383CB9">
              <w:rPr>
                <w:position w:val="0"/>
                <w:sz w:val="22"/>
                <w:szCs w:val="22"/>
                <w:lang w:val="en-US"/>
              </w:rPr>
              <w:t>ZnO</w:t>
            </w:r>
            <w:r w:rsidRPr="00383CB9">
              <w:rPr>
                <w:position w:val="0"/>
                <w:sz w:val="22"/>
                <w:szCs w:val="22"/>
                <w:vertAlign w:val="subscript"/>
              </w:rPr>
              <w:t>2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 и </w:t>
            </w:r>
            <w:r w:rsidRPr="00383CB9">
              <w:rPr>
                <w:rFonts w:cs="Times New Roman"/>
                <w:position w:val="0"/>
                <w:sz w:val="22"/>
                <w:szCs w:val="22"/>
                <w:lang w:val="en-US"/>
              </w:rPr>
              <w:t>H</w:t>
            </w:r>
            <w:r w:rsidRPr="00383CB9">
              <w:rPr>
                <w:rFonts w:cs="Times New Roman"/>
                <w:position w:val="0"/>
                <w:sz w:val="22"/>
                <w:szCs w:val="22"/>
                <w:vertAlign w:val="subscript"/>
              </w:rPr>
              <w:t>2</w:t>
            </w:r>
            <w:r w:rsidRPr="00383CB9">
              <w:rPr>
                <w:rFonts w:cs="Times New Roman"/>
                <w:position w:val="0"/>
                <w:sz w:val="22"/>
                <w:szCs w:val="22"/>
                <w:lang w:val="en-US"/>
              </w:rPr>
              <w:t>O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;</w:t>
            </w:r>
          </w:p>
          <w:p w14:paraId="7E3E3ADD" w14:textId="77777777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  <w:lang w:val="en-US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  <w:lang w:val="en-US"/>
              </w:rPr>
              <w:t xml:space="preserve">2) </w:t>
            </w:r>
            <w:r w:rsidRPr="00383CB9">
              <w:rPr>
                <w:position w:val="0"/>
                <w:sz w:val="22"/>
                <w:szCs w:val="22"/>
                <w:lang w:val="en-US"/>
              </w:rPr>
              <w:t>Na</w:t>
            </w:r>
            <w:r w:rsidRPr="00383CB9">
              <w:rPr>
                <w:rFonts w:cs="Times New Roman"/>
                <w:position w:val="0"/>
                <w:sz w:val="22"/>
                <w:szCs w:val="22"/>
                <w:vertAlign w:val="subscript"/>
                <w:lang w:val="en-US"/>
              </w:rPr>
              <w:t>2</w:t>
            </w:r>
            <w:r w:rsidRPr="00383CB9">
              <w:rPr>
                <w:position w:val="0"/>
                <w:sz w:val="22"/>
                <w:szCs w:val="22"/>
                <w:lang w:val="en-US"/>
              </w:rPr>
              <w:t>[Zn(OH)</w:t>
            </w:r>
            <w:r w:rsidRPr="00383CB9">
              <w:rPr>
                <w:position w:val="0"/>
                <w:sz w:val="22"/>
                <w:szCs w:val="22"/>
                <w:vertAlign w:val="subscript"/>
                <w:lang w:val="en-US"/>
              </w:rPr>
              <w:t>4</w:t>
            </w:r>
            <w:r w:rsidRPr="00383CB9">
              <w:rPr>
                <w:position w:val="0"/>
                <w:sz w:val="22"/>
                <w:szCs w:val="22"/>
                <w:lang w:val="en-US"/>
              </w:rPr>
              <w:t>]</w:t>
            </w:r>
            <w:r w:rsidRPr="00383CB9">
              <w:rPr>
                <w:rFonts w:cs="Times New Roman"/>
                <w:position w:val="0"/>
                <w:sz w:val="22"/>
                <w:szCs w:val="22"/>
                <w:lang w:val="en-US"/>
              </w:rPr>
              <w:t xml:space="preserve"> 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и</w:t>
            </w:r>
            <w:r w:rsidRPr="00383CB9">
              <w:rPr>
                <w:rFonts w:cs="Times New Roman"/>
                <w:position w:val="0"/>
                <w:sz w:val="22"/>
                <w:szCs w:val="22"/>
                <w:lang w:val="en-US"/>
              </w:rPr>
              <w:t xml:space="preserve"> H</w:t>
            </w:r>
            <w:r w:rsidRPr="00383CB9">
              <w:rPr>
                <w:rFonts w:cs="Times New Roman"/>
                <w:position w:val="0"/>
                <w:sz w:val="22"/>
                <w:szCs w:val="22"/>
                <w:vertAlign w:val="subscript"/>
                <w:lang w:val="en-US"/>
              </w:rPr>
              <w:t>2</w:t>
            </w:r>
            <w:r w:rsidRPr="00383CB9">
              <w:rPr>
                <w:rFonts w:cs="Times New Roman"/>
                <w:position w:val="0"/>
                <w:sz w:val="22"/>
                <w:szCs w:val="22"/>
                <w:lang w:val="en-US"/>
              </w:rPr>
              <w:t>;</w:t>
            </w:r>
          </w:p>
          <w:p w14:paraId="34653D4D" w14:textId="77777777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  <w:lang w:val="en-US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  <w:lang w:val="en-US"/>
              </w:rPr>
              <w:t xml:space="preserve">3) </w:t>
            </w:r>
            <w:r w:rsidRPr="00383CB9">
              <w:rPr>
                <w:position w:val="0"/>
                <w:sz w:val="22"/>
                <w:szCs w:val="22"/>
                <w:lang w:val="en-US"/>
              </w:rPr>
              <w:t>Na</w:t>
            </w:r>
            <w:r w:rsidRPr="00383CB9">
              <w:rPr>
                <w:rFonts w:cs="Times New Roman"/>
                <w:position w:val="0"/>
                <w:sz w:val="22"/>
                <w:szCs w:val="22"/>
                <w:vertAlign w:val="subscript"/>
                <w:lang w:val="en-US"/>
              </w:rPr>
              <w:t>2</w:t>
            </w:r>
            <w:r w:rsidRPr="00383CB9">
              <w:rPr>
                <w:position w:val="0"/>
                <w:sz w:val="22"/>
                <w:szCs w:val="22"/>
                <w:lang w:val="en-US"/>
              </w:rPr>
              <w:t>[Zn(OH)</w:t>
            </w:r>
            <w:r w:rsidRPr="00383CB9">
              <w:rPr>
                <w:position w:val="0"/>
                <w:sz w:val="22"/>
                <w:szCs w:val="22"/>
                <w:vertAlign w:val="subscript"/>
                <w:lang w:val="en-US"/>
              </w:rPr>
              <w:t>4</w:t>
            </w:r>
            <w:r w:rsidRPr="00383CB9">
              <w:rPr>
                <w:position w:val="0"/>
                <w:sz w:val="22"/>
                <w:szCs w:val="22"/>
                <w:lang w:val="en-US"/>
              </w:rPr>
              <w:t>]</w:t>
            </w:r>
            <w:r w:rsidRPr="00383CB9">
              <w:rPr>
                <w:rFonts w:cs="Times New Roman"/>
                <w:position w:val="0"/>
                <w:sz w:val="22"/>
                <w:szCs w:val="22"/>
                <w:lang w:val="en-US"/>
              </w:rPr>
              <w:t xml:space="preserve"> 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и</w:t>
            </w:r>
            <w:r w:rsidRPr="00383CB9">
              <w:rPr>
                <w:rFonts w:cs="Times New Roman"/>
                <w:position w:val="0"/>
                <w:sz w:val="22"/>
                <w:szCs w:val="22"/>
                <w:lang w:val="en-US"/>
              </w:rPr>
              <w:t xml:space="preserve"> </w:t>
            </w:r>
            <w:r w:rsidRPr="00383CB9">
              <w:rPr>
                <w:position w:val="0"/>
                <w:sz w:val="22"/>
                <w:szCs w:val="22"/>
                <w:lang w:val="en-US"/>
              </w:rPr>
              <w:t>Na</w:t>
            </w:r>
            <w:r w:rsidRPr="00383CB9">
              <w:rPr>
                <w:rFonts w:cs="Times New Roman"/>
                <w:position w:val="0"/>
                <w:sz w:val="22"/>
                <w:szCs w:val="22"/>
                <w:vertAlign w:val="subscript"/>
                <w:lang w:val="en-US"/>
              </w:rPr>
              <w:t>2</w:t>
            </w:r>
            <w:r w:rsidRPr="00383CB9">
              <w:rPr>
                <w:position w:val="0"/>
                <w:sz w:val="22"/>
                <w:szCs w:val="22"/>
                <w:lang w:val="en-US"/>
              </w:rPr>
              <w:t>SO</w:t>
            </w:r>
            <w:r w:rsidRPr="00383CB9">
              <w:rPr>
                <w:position w:val="0"/>
                <w:sz w:val="22"/>
                <w:szCs w:val="22"/>
                <w:vertAlign w:val="subscript"/>
                <w:lang w:val="en-US"/>
              </w:rPr>
              <w:t>4</w:t>
            </w:r>
            <w:r w:rsidRPr="00383CB9">
              <w:rPr>
                <w:rFonts w:cs="Times New Roman"/>
                <w:position w:val="0"/>
                <w:sz w:val="22"/>
                <w:szCs w:val="22"/>
                <w:lang w:val="en-US"/>
              </w:rPr>
              <w:t>;</w:t>
            </w:r>
          </w:p>
          <w:p w14:paraId="2AED871E" w14:textId="77777777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  <w:lang w:val="en-US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  <w:lang w:val="en-US"/>
              </w:rPr>
              <w:t xml:space="preserve">4) </w:t>
            </w:r>
            <w:r w:rsidRPr="00383CB9">
              <w:rPr>
                <w:position w:val="0"/>
                <w:sz w:val="22"/>
                <w:szCs w:val="22"/>
                <w:lang w:val="en-US"/>
              </w:rPr>
              <w:t>Zn(OH)</w:t>
            </w:r>
            <w:r w:rsidRPr="00383CB9">
              <w:rPr>
                <w:position w:val="0"/>
                <w:sz w:val="22"/>
                <w:szCs w:val="22"/>
                <w:vertAlign w:val="subscript"/>
                <w:lang w:val="en-US"/>
              </w:rPr>
              <w:t>2</w:t>
            </w:r>
            <w:r w:rsidRPr="00383CB9">
              <w:rPr>
                <w:position w:val="0"/>
                <w:sz w:val="22"/>
                <w:szCs w:val="22"/>
                <w:lang w:val="en-US"/>
              </w:rPr>
              <w:t xml:space="preserve"> </w:t>
            </w:r>
            <w:r w:rsidRPr="00383CB9">
              <w:rPr>
                <w:position w:val="0"/>
                <w:sz w:val="22"/>
                <w:szCs w:val="22"/>
              </w:rPr>
              <w:t>и</w:t>
            </w:r>
            <w:r w:rsidRPr="00383CB9">
              <w:rPr>
                <w:position w:val="0"/>
                <w:sz w:val="22"/>
                <w:szCs w:val="22"/>
                <w:lang w:val="en-US"/>
              </w:rPr>
              <w:t xml:space="preserve"> Na</w:t>
            </w:r>
            <w:r w:rsidRPr="00383CB9">
              <w:rPr>
                <w:rFonts w:cs="Times New Roman"/>
                <w:position w:val="0"/>
                <w:sz w:val="22"/>
                <w:szCs w:val="22"/>
                <w:vertAlign w:val="subscript"/>
                <w:lang w:val="en-US"/>
              </w:rPr>
              <w:t>2</w:t>
            </w:r>
            <w:r w:rsidRPr="00383CB9">
              <w:rPr>
                <w:position w:val="0"/>
                <w:sz w:val="22"/>
                <w:szCs w:val="22"/>
                <w:lang w:val="en-US"/>
              </w:rPr>
              <w:t>SO</w:t>
            </w:r>
            <w:r w:rsidRPr="00383CB9">
              <w:rPr>
                <w:position w:val="0"/>
                <w:sz w:val="22"/>
                <w:szCs w:val="22"/>
                <w:vertAlign w:val="subscript"/>
                <w:lang w:val="en-US"/>
              </w:rPr>
              <w:t>4</w:t>
            </w:r>
            <w:r w:rsidRPr="00383CB9">
              <w:rPr>
                <w:rFonts w:cs="Times New Roman"/>
                <w:position w:val="0"/>
                <w:sz w:val="22"/>
                <w:szCs w:val="22"/>
                <w:lang w:val="en-US"/>
              </w:rPr>
              <w:t>;</w:t>
            </w:r>
          </w:p>
          <w:p w14:paraId="7565630F" w14:textId="77777777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  <w:lang w:val="en-US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  <w:lang w:val="en-US"/>
              </w:rPr>
              <w:t xml:space="preserve">5) </w:t>
            </w:r>
            <w:r w:rsidRPr="00383CB9">
              <w:rPr>
                <w:position w:val="0"/>
                <w:sz w:val="22"/>
                <w:szCs w:val="22"/>
                <w:lang w:val="en-US"/>
              </w:rPr>
              <w:t>Na</w:t>
            </w:r>
            <w:r w:rsidRPr="00383CB9">
              <w:rPr>
                <w:rFonts w:cs="Times New Roman"/>
                <w:position w:val="0"/>
                <w:sz w:val="22"/>
                <w:szCs w:val="22"/>
                <w:vertAlign w:val="subscript"/>
                <w:lang w:val="en-US"/>
              </w:rPr>
              <w:t>2</w:t>
            </w:r>
            <w:r w:rsidRPr="00383CB9">
              <w:rPr>
                <w:position w:val="0"/>
                <w:sz w:val="22"/>
                <w:szCs w:val="22"/>
                <w:lang w:val="en-US"/>
              </w:rPr>
              <w:t>ZnO</w:t>
            </w:r>
            <w:r w:rsidRPr="00383CB9">
              <w:rPr>
                <w:position w:val="0"/>
                <w:sz w:val="22"/>
                <w:szCs w:val="22"/>
                <w:vertAlign w:val="subscript"/>
                <w:lang w:val="en-US"/>
              </w:rPr>
              <w:t>2</w:t>
            </w:r>
            <w:r w:rsidRPr="00383CB9">
              <w:rPr>
                <w:rFonts w:cs="Times New Roman"/>
                <w:position w:val="0"/>
                <w:sz w:val="22"/>
                <w:szCs w:val="22"/>
                <w:lang w:val="en-US"/>
              </w:rPr>
              <w:t xml:space="preserve"> 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и</w:t>
            </w:r>
            <w:r w:rsidRPr="00383CB9">
              <w:rPr>
                <w:rFonts w:cs="Times New Roman"/>
                <w:position w:val="0"/>
                <w:sz w:val="22"/>
                <w:szCs w:val="22"/>
                <w:lang w:val="en-US"/>
              </w:rPr>
              <w:t xml:space="preserve"> H</w:t>
            </w:r>
            <w:r w:rsidRPr="00383CB9">
              <w:rPr>
                <w:rFonts w:cs="Times New Roman"/>
                <w:position w:val="0"/>
                <w:sz w:val="22"/>
                <w:szCs w:val="22"/>
                <w:vertAlign w:val="subscript"/>
                <w:lang w:val="en-US"/>
              </w:rPr>
              <w:t>2</w:t>
            </w:r>
            <w:r w:rsidRPr="00383CB9">
              <w:rPr>
                <w:rFonts w:cs="Times New Roman"/>
                <w:position w:val="0"/>
                <w:sz w:val="22"/>
                <w:szCs w:val="22"/>
                <w:lang w:val="en-US"/>
              </w:rPr>
              <w:t>;</w:t>
            </w:r>
          </w:p>
          <w:p w14:paraId="4D963C7F" w14:textId="77777777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6) </w:t>
            </w:r>
            <w:r w:rsidRPr="00383CB9">
              <w:rPr>
                <w:position w:val="0"/>
                <w:sz w:val="22"/>
                <w:szCs w:val="22"/>
                <w:lang w:val="en-US"/>
              </w:rPr>
              <w:t>Na</w:t>
            </w:r>
            <w:r w:rsidRPr="00383CB9">
              <w:rPr>
                <w:rFonts w:cs="Times New Roman"/>
                <w:position w:val="0"/>
                <w:sz w:val="22"/>
                <w:szCs w:val="22"/>
                <w:vertAlign w:val="subscript"/>
                <w:lang w:val="en-US"/>
              </w:rPr>
              <w:t>2</w:t>
            </w:r>
            <w:r w:rsidRPr="00383CB9">
              <w:rPr>
                <w:position w:val="0"/>
                <w:sz w:val="22"/>
                <w:szCs w:val="22"/>
                <w:lang w:val="en-US"/>
              </w:rPr>
              <w:t>[Zn(OH)</w:t>
            </w:r>
            <w:r w:rsidRPr="00383CB9">
              <w:rPr>
                <w:position w:val="0"/>
                <w:sz w:val="22"/>
                <w:szCs w:val="22"/>
                <w:vertAlign w:val="subscript"/>
                <w:lang w:val="en-US"/>
              </w:rPr>
              <w:t>4</w:t>
            </w:r>
            <w:r w:rsidRPr="00383CB9">
              <w:rPr>
                <w:position w:val="0"/>
                <w:sz w:val="22"/>
                <w:szCs w:val="22"/>
                <w:lang w:val="en-US"/>
              </w:rPr>
              <w:t>]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5B795" w14:textId="77777777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i/>
                <w:iCs/>
                <w:position w:val="0"/>
                <w:sz w:val="22"/>
                <w:szCs w:val="22"/>
              </w:rPr>
            </w:pPr>
          </w:p>
        </w:tc>
      </w:tr>
      <w:tr w:rsidR="00551029" w:rsidRPr="00383CB9" w14:paraId="6503AF72" w14:textId="3CA0D6D3" w:rsidTr="00DA76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EE456" w14:textId="77777777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A9E93" w14:textId="77777777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</w:rPr>
              <w:t>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20D06" w14:textId="77777777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</w:rPr>
              <w:t>Генетическая взаимосвязь классов неорганических соединений.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A6BAF" w14:textId="77777777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</w:rPr>
              <w:t>Определить какие вещества из предложенного перечня являются веществами X и Y в заданной схеме превращений.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1DD83" w14:textId="77777777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>Предложенная схема превращений:</w:t>
            </w:r>
          </w:p>
          <w:p w14:paraId="7E7BA242" w14:textId="65C71A33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>       X             Y</w:t>
            </w:r>
          </w:p>
          <w:p w14:paraId="680CBC9A" w14:textId="28AC8F1C" w:rsidR="00551029" w:rsidRPr="00383CB9" w:rsidRDefault="00DD0F0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СаО </w:t>
            </w:r>
            <w:r w:rsidR="00551029" w:rsidRPr="00383CB9">
              <w:rPr>
                <w:rFonts w:cs="Times New Roman"/>
                <w:position w:val="0"/>
                <w:sz w:val="22"/>
                <w:szCs w:val="22"/>
              </w:rPr>
              <w:t xml:space="preserve">→ 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СаСО</w:t>
            </w:r>
            <w:r w:rsidRPr="00383CB9">
              <w:rPr>
                <w:rFonts w:cs="Times New Roman"/>
                <w:position w:val="0"/>
                <w:sz w:val="22"/>
                <w:szCs w:val="22"/>
                <w:vertAlign w:val="subscript"/>
              </w:rPr>
              <w:t>3</w:t>
            </w:r>
            <w:r w:rsidR="00551029" w:rsidRPr="00383CB9">
              <w:rPr>
                <w:rFonts w:cs="Times New Roman"/>
                <w:position w:val="0"/>
                <w:sz w:val="22"/>
                <w:szCs w:val="22"/>
              </w:rPr>
              <w:t xml:space="preserve"> →</w:t>
            </w:r>
          </w:p>
          <w:p w14:paraId="4BAC5F40" w14:textId="73EE804F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→ </w:t>
            </w:r>
            <w:r w:rsidR="00DD0F04" w:rsidRPr="00383CB9">
              <w:rPr>
                <w:rFonts w:cs="Times New Roman"/>
                <w:position w:val="0"/>
                <w:sz w:val="22"/>
                <w:szCs w:val="22"/>
              </w:rPr>
              <w:t>СаС</w:t>
            </w:r>
            <w:r w:rsidR="00DD0F04" w:rsidRPr="00383CB9">
              <w:rPr>
                <w:rFonts w:cs="Times New Roman"/>
                <w:position w:val="0"/>
                <w:sz w:val="22"/>
                <w:szCs w:val="22"/>
                <w:lang w:val="en-US"/>
              </w:rPr>
              <w:t>l</w:t>
            </w:r>
            <w:r w:rsidRPr="00383CB9">
              <w:rPr>
                <w:rFonts w:cs="Times New Roman"/>
                <w:position w:val="0"/>
                <w:sz w:val="22"/>
                <w:szCs w:val="22"/>
                <w:vertAlign w:val="subscript"/>
              </w:rPr>
              <w:t>2</w:t>
            </w:r>
          </w:p>
          <w:p w14:paraId="2ECEE508" w14:textId="77777777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>Предложенный перечень веществ:</w:t>
            </w:r>
          </w:p>
          <w:p w14:paraId="52352205" w14:textId="55D17ADC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1) </w:t>
            </w:r>
            <w:r w:rsidR="00DD0F04" w:rsidRPr="00383CB9">
              <w:rPr>
                <w:rFonts w:cs="Times New Roman"/>
                <w:position w:val="0"/>
                <w:sz w:val="22"/>
                <w:szCs w:val="22"/>
              </w:rPr>
              <w:t>СаО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;</w:t>
            </w:r>
          </w:p>
          <w:p w14:paraId="5B6709E8" w14:textId="1B9BC263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2) </w:t>
            </w:r>
            <w:r w:rsidR="00DD0F04" w:rsidRPr="00383CB9">
              <w:rPr>
                <w:rFonts w:cs="Times New Roman"/>
                <w:position w:val="0"/>
                <w:sz w:val="22"/>
                <w:szCs w:val="22"/>
              </w:rPr>
              <w:t>ВаСО</w:t>
            </w:r>
            <w:r w:rsidR="00DD0F04" w:rsidRPr="00383CB9">
              <w:rPr>
                <w:rFonts w:cs="Times New Roman"/>
                <w:position w:val="0"/>
                <w:sz w:val="22"/>
                <w:szCs w:val="22"/>
                <w:vertAlign w:val="subscript"/>
              </w:rPr>
              <w:t>3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;</w:t>
            </w:r>
          </w:p>
          <w:p w14:paraId="1AF3FF4C" w14:textId="247959B8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3) </w:t>
            </w:r>
            <w:r w:rsidR="00DD0F04" w:rsidRPr="00383CB9">
              <w:rPr>
                <w:rFonts w:cs="Times New Roman"/>
                <w:position w:val="0"/>
                <w:sz w:val="22"/>
                <w:szCs w:val="22"/>
              </w:rPr>
              <w:t>СО</w:t>
            </w:r>
            <w:proofErr w:type="gramStart"/>
            <w:r w:rsidR="00DD0F04" w:rsidRPr="00383CB9">
              <w:rPr>
                <w:rFonts w:cs="Times New Roman"/>
                <w:position w:val="0"/>
                <w:sz w:val="22"/>
                <w:szCs w:val="22"/>
                <w:vertAlign w:val="subscript"/>
              </w:rPr>
              <w:t>2</w:t>
            </w:r>
            <w:proofErr w:type="gramEnd"/>
            <w:r w:rsidRPr="00383CB9">
              <w:rPr>
                <w:rFonts w:cs="Times New Roman"/>
                <w:position w:val="0"/>
                <w:sz w:val="22"/>
                <w:szCs w:val="22"/>
              </w:rPr>
              <w:t>;</w:t>
            </w:r>
          </w:p>
          <w:p w14:paraId="1D95BD4F" w14:textId="65490E08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4) </w:t>
            </w:r>
            <w:r w:rsidR="00DD0F04" w:rsidRPr="00383CB9">
              <w:rPr>
                <w:rFonts w:cs="Times New Roman"/>
                <w:position w:val="0"/>
                <w:sz w:val="22"/>
                <w:szCs w:val="22"/>
                <w:lang w:val="en-US"/>
              </w:rPr>
              <w:t>HCl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;</w:t>
            </w:r>
          </w:p>
          <w:p w14:paraId="148C4A1B" w14:textId="24529BC2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5) </w:t>
            </w:r>
            <w:r w:rsidR="00DD0F04" w:rsidRPr="00383CB9">
              <w:rPr>
                <w:rFonts w:cs="Times New Roman"/>
                <w:position w:val="0"/>
                <w:sz w:val="22"/>
                <w:szCs w:val="22"/>
                <w:lang w:val="en-US"/>
              </w:rPr>
              <w:t>NaCl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E34B2" w14:textId="77777777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i/>
                <w:iCs/>
                <w:color w:val="FF0000"/>
                <w:position w:val="0"/>
                <w:sz w:val="22"/>
                <w:szCs w:val="22"/>
              </w:rPr>
            </w:pPr>
          </w:p>
        </w:tc>
      </w:tr>
      <w:tr w:rsidR="00551029" w:rsidRPr="00383CB9" w14:paraId="1A711FF2" w14:textId="1618548D" w:rsidTr="00DA76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E86BF" w14:textId="77777777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44188" w14:textId="77777777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</w:rPr>
              <w:t>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2A059" w14:textId="77777777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</w:rPr>
              <w:t>Классификация органических соединений. Примеры органических соединений разных классов.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E5B0A" w14:textId="3197B192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Установить соответствие между </w:t>
            </w:r>
            <w:r w:rsidR="00004995" w:rsidRPr="00383CB9">
              <w:rPr>
                <w:rFonts w:cs="Times New Roman"/>
                <w:position w:val="0"/>
                <w:sz w:val="22"/>
                <w:szCs w:val="22"/>
              </w:rPr>
              <w:t>общей формулой гомологического ряда и названием органического соединения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7554B" w14:textId="28FD7C32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Предложенные </w:t>
            </w:r>
            <w:r w:rsidR="00004995" w:rsidRPr="00383CB9">
              <w:rPr>
                <w:rFonts w:cs="Times New Roman"/>
                <w:position w:val="0"/>
                <w:sz w:val="22"/>
                <w:szCs w:val="22"/>
              </w:rPr>
              <w:t>общие формулы орга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нических соединений:</w:t>
            </w:r>
          </w:p>
          <w:p w14:paraId="539FDCBC" w14:textId="5CED8490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  <w:lang w:val="en-US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>А</w:t>
            </w:r>
            <w:r w:rsidRPr="00383CB9">
              <w:rPr>
                <w:rFonts w:cs="Times New Roman"/>
                <w:position w:val="0"/>
                <w:sz w:val="22"/>
                <w:szCs w:val="22"/>
                <w:lang w:val="en-US"/>
              </w:rPr>
              <w:t xml:space="preserve">) </w:t>
            </w:r>
            <w:r w:rsidR="00004995" w:rsidRPr="00383CB9">
              <w:rPr>
                <w:rFonts w:cs="Times New Roman"/>
                <w:position w:val="0"/>
                <w:sz w:val="22"/>
                <w:szCs w:val="22"/>
                <w:lang w:val="en-US"/>
              </w:rPr>
              <w:t>C</w:t>
            </w:r>
            <w:r w:rsidR="00004995" w:rsidRPr="00383CB9">
              <w:rPr>
                <w:rFonts w:cs="Times New Roman"/>
                <w:position w:val="0"/>
                <w:sz w:val="22"/>
                <w:szCs w:val="22"/>
                <w:vertAlign w:val="subscript"/>
                <w:lang w:val="en-US"/>
              </w:rPr>
              <w:t>n</w:t>
            </w:r>
            <w:r w:rsidR="00004995" w:rsidRPr="00383CB9">
              <w:rPr>
                <w:rFonts w:cs="Times New Roman"/>
                <w:position w:val="0"/>
                <w:sz w:val="22"/>
                <w:szCs w:val="22"/>
                <w:lang w:val="en-US"/>
              </w:rPr>
              <w:t>H</w:t>
            </w:r>
            <w:r w:rsidR="00004995" w:rsidRPr="00383CB9">
              <w:rPr>
                <w:rFonts w:cs="Times New Roman"/>
                <w:position w:val="0"/>
                <w:sz w:val="22"/>
                <w:szCs w:val="22"/>
                <w:vertAlign w:val="subscript"/>
                <w:lang w:val="en-US"/>
              </w:rPr>
              <w:t>2n</w:t>
            </w:r>
            <w:r w:rsidR="00004995" w:rsidRPr="00383CB9">
              <w:rPr>
                <w:rFonts w:cs="Times New Roman"/>
                <w:position w:val="0"/>
                <w:sz w:val="22"/>
                <w:szCs w:val="22"/>
                <w:lang w:val="en-US"/>
              </w:rPr>
              <w:t>O</w:t>
            </w:r>
            <w:r w:rsidR="00004995" w:rsidRPr="00383CB9">
              <w:rPr>
                <w:rFonts w:cs="Times New Roman"/>
                <w:position w:val="0"/>
                <w:sz w:val="22"/>
                <w:szCs w:val="22"/>
                <w:vertAlign w:val="subscript"/>
                <w:lang w:val="en-US"/>
              </w:rPr>
              <w:t>2</w:t>
            </w:r>
            <w:r w:rsidR="00004995" w:rsidRPr="00383CB9">
              <w:rPr>
                <w:rFonts w:cs="Times New Roman"/>
                <w:position w:val="0"/>
                <w:sz w:val="22"/>
                <w:szCs w:val="22"/>
                <w:lang w:val="en-US"/>
              </w:rPr>
              <w:t>;</w:t>
            </w:r>
          </w:p>
          <w:p w14:paraId="36E404DE" w14:textId="39268C76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  <w:lang w:val="en-US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>Б</w:t>
            </w:r>
            <w:r w:rsidRPr="00383CB9">
              <w:rPr>
                <w:rFonts w:cs="Times New Roman"/>
                <w:position w:val="0"/>
                <w:sz w:val="22"/>
                <w:szCs w:val="22"/>
                <w:lang w:val="en-US"/>
              </w:rPr>
              <w:t xml:space="preserve">) </w:t>
            </w:r>
            <w:r w:rsidR="00004995" w:rsidRPr="00383CB9">
              <w:rPr>
                <w:rFonts w:cs="Times New Roman"/>
                <w:position w:val="0"/>
                <w:sz w:val="22"/>
                <w:szCs w:val="22"/>
                <w:lang w:val="en-US"/>
              </w:rPr>
              <w:t>C</w:t>
            </w:r>
            <w:r w:rsidR="00004995" w:rsidRPr="00383CB9">
              <w:rPr>
                <w:rFonts w:cs="Times New Roman"/>
                <w:position w:val="0"/>
                <w:sz w:val="22"/>
                <w:szCs w:val="22"/>
                <w:vertAlign w:val="subscript"/>
                <w:lang w:val="en-US"/>
              </w:rPr>
              <w:t>n</w:t>
            </w:r>
            <w:r w:rsidR="00004995" w:rsidRPr="00383CB9">
              <w:rPr>
                <w:rFonts w:cs="Times New Roman"/>
                <w:position w:val="0"/>
                <w:sz w:val="22"/>
                <w:szCs w:val="22"/>
                <w:lang w:val="en-US"/>
              </w:rPr>
              <w:t>H</w:t>
            </w:r>
            <w:r w:rsidR="00004995" w:rsidRPr="00383CB9">
              <w:rPr>
                <w:rFonts w:cs="Times New Roman"/>
                <w:position w:val="0"/>
                <w:sz w:val="22"/>
                <w:szCs w:val="22"/>
                <w:vertAlign w:val="subscript"/>
                <w:lang w:val="en-US"/>
              </w:rPr>
              <w:t>2n</w:t>
            </w:r>
            <w:r w:rsidR="00004995" w:rsidRPr="00383CB9">
              <w:rPr>
                <w:rFonts w:cs="Times New Roman"/>
                <w:position w:val="0"/>
                <w:sz w:val="22"/>
                <w:szCs w:val="22"/>
                <w:lang w:val="en-US"/>
              </w:rPr>
              <w:t>O;</w:t>
            </w:r>
          </w:p>
          <w:p w14:paraId="649B9A0E" w14:textId="34A15052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  <w:lang w:val="en-US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>В</w:t>
            </w:r>
            <w:r w:rsidRPr="00383CB9">
              <w:rPr>
                <w:rFonts w:cs="Times New Roman"/>
                <w:position w:val="0"/>
                <w:sz w:val="22"/>
                <w:szCs w:val="22"/>
                <w:lang w:val="en-US"/>
              </w:rPr>
              <w:t xml:space="preserve">) </w:t>
            </w:r>
            <w:r w:rsidR="00004995" w:rsidRPr="00383CB9">
              <w:rPr>
                <w:rFonts w:cs="Times New Roman"/>
                <w:position w:val="0"/>
                <w:sz w:val="22"/>
                <w:szCs w:val="22"/>
                <w:lang w:val="en-US"/>
              </w:rPr>
              <w:t>C</w:t>
            </w:r>
            <w:r w:rsidR="00004995" w:rsidRPr="00383CB9">
              <w:rPr>
                <w:rFonts w:cs="Times New Roman"/>
                <w:position w:val="0"/>
                <w:sz w:val="22"/>
                <w:szCs w:val="22"/>
                <w:vertAlign w:val="subscript"/>
                <w:lang w:val="en-US"/>
              </w:rPr>
              <w:t>n</w:t>
            </w:r>
            <w:r w:rsidR="00004995" w:rsidRPr="00383CB9">
              <w:rPr>
                <w:rFonts w:cs="Times New Roman"/>
                <w:position w:val="0"/>
                <w:sz w:val="22"/>
                <w:szCs w:val="22"/>
                <w:lang w:val="en-US"/>
              </w:rPr>
              <w:t>H</w:t>
            </w:r>
            <w:r w:rsidR="00004995" w:rsidRPr="00383CB9">
              <w:rPr>
                <w:rFonts w:cs="Times New Roman"/>
                <w:position w:val="0"/>
                <w:sz w:val="22"/>
                <w:szCs w:val="22"/>
                <w:vertAlign w:val="subscript"/>
                <w:lang w:val="en-US"/>
              </w:rPr>
              <w:t>2n+2</w:t>
            </w:r>
            <w:r w:rsidR="00004995" w:rsidRPr="00383CB9">
              <w:rPr>
                <w:rFonts w:cs="Times New Roman"/>
                <w:position w:val="0"/>
                <w:sz w:val="22"/>
                <w:szCs w:val="22"/>
                <w:lang w:val="en-US"/>
              </w:rPr>
              <w:t>O</w:t>
            </w:r>
            <w:r w:rsidR="00004995" w:rsidRPr="00383CB9">
              <w:rPr>
                <w:rFonts w:cs="Times New Roman"/>
                <w:position w:val="0"/>
                <w:sz w:val="22"/>
                <w:szCs w:val="22"/>
                <w:vertAlign w:val="subscript"/>
                <w:lang w:val="en-US"/>
              </w:rPr>
              <w:t>2</w:t>
            </w:r>
            <w:r w:rsidR="00004995" w:rsidRPr="00383CB9">
              <w:rPr>
                <w:rFonts w:cs="Times New Roman"/>
                <w:position w:val="0"/>
                <w:sz w:val="22"/>
                <w:szCs w:val="22"/>
                <w:lang w:val="en-US"/>
              </w:rPr>
              <w:t>;</w:t>
            </w:r>
          </w:p>
          <w:p w14:paraId="4071EA05" w14:textId="0166C5CE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Предложенный перечень </w:t>
            </w:r>
            <w:r w:rsidR="00004995" w:rsidRPr="00383CB9">
              <w:rPr>
                <w:rFonts w:cs="Times New Roman"/>
                <w:position w:val="0"/>
                <w:sz w:val="22"/>
                <w:szCs w:val="22"/>
              </w:rPr>
              <w:t xml:space="preserve">названий 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органических соединений:</w:t>
            </w:r>
          </w:p>
          <w:p w14:paraId="6D2BA0F9" w14:textId="25F16B98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1) </w:t>
            </w:r>
            <w:r w:rsidR="00004995" w:rsidRPr="00383CB9">
              <w:rPr>
                <w:rFonts w:cs="Times New Roman"/>
                <w:position w:val="0"/>
                <w:sz w:val="22"/>
                <w:szCs w:val="22"/>
              </w:rPr>
              <w:t>стеариновая кислота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;</w:t>
            </w:r>
          </w:p>
          <w:p w14:paraId="3DCB6485" w14:textId="293BF220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2) </w:t>
            </w:r>
            <w:r w:rsidR="00004995" w:rsidRPr="00383CB9">
              <w:rPr>
                <w:rFonts w:cs="Times New Roman"/>
                <w:position w:val="0"/>
                <w:sz w:val="22"/>
                <w:szCs w:val="22"/>
              </w:rPr>
              <w:t>пентаналь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;</w:t>
            </w:r>
          </w:p>
          <w:p w14:paraId="3EDC2A18" w14:textId="557C073B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3) </w:t>
            </w:r>
            <w:r w:rsidR="00004995" w:rsidRPr="00383CB9">
              <w:rPr>
                <w:rFonts w:cs="Times New Roman"/>
                <w:position w:val="0"/>
                <w:sz w:val="22"/>
                <w:szCs w:val="22"/>
              </w:rPr>
              <w:t>пропанол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;</w:t>
            </w:r>
          </w:p>
          <w:p w14:paraId="1F47A427" w14:textId="2CE50309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4) </w:t>
            </w:r>
            <w:r w:rsidR="00004995" w:rsidRPr="00383CB9">
              <w:rPr>
                <w:rFonts w:cs="Times New Roman"/>
                <w:position w:val="0"/>
                <w:sz w:val="22"/>
                <w:szCs w:val="22"/>
              </w:rPr>
              <w:t>фенол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06E6E" w14:textId="77777777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i/>
                <w:iCs/>
                <w:color w:val="FF0000"/>
                <w:position w:val="0"/>
                <w:sz w:val="22"/>
                <w:szCs w:val="22"/>
              </w:rPr>
            </w:pPr>
          </w:p>
        </w:tc>
      </w:tr>
      <w:tr w:rsidR="00551029" w:rsidRPr="00383CB9" w14:paraId="233B0D38" w14:textId="7A4942B1" w:rsidTr="00DA76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34E1A" w14:textId="77777777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7DDFD" w14:textId="77777777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</w:rPr>
              <w:t>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C02A3" w14:textId="77777777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proofErr w:type="gramStart"/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</w:rPr>
              <w:t xml:space="preserve">Типы </w:t>
            </w:r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</w:rPr>
              <w:lastRenderedPageBreak/>
              <w:t>гибридизации атомных орбиталей атома углерода и природа химической связи в органических соединениях.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DF063" w14:textId="75DAE7BC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lastRenderedPageBreak/>
              <w:t xml:space="preserve">Выбрать из 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lastRenderedPageBreak/>
              <w:t xml:space="preserve">предложенного перечня два вещества, </w:t>
            </w:r>
            <w:r w:rsidR="000F1EFD" w:rsidRPr="00383CB9">
              <w:rPr>
                <w:rFonts w:cs="Times New Roman"/>
                <w:position w:val="0"/>
                <w:sz w:val="22"/>
                <w:szCs w:val="22"/>
              </w:rPr>
              <w:t>являющихся изомерами циклогександиола-1,2.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BB488" w14:textId="77777777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lastRenderedPageBreak/>
              <w:t xml:space="preserve">Предложенный 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lastRenderedPageBreak/>
              <w:t>перечень органических соединений:</w:t>
            </w:r>
          </w:p>
          <w:p w14:paraId="22D9AE32" w14:textId="501431F0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1) </w:t>
            </w:r>
            <w:r w:rsidR="000F1EFD" w:rsidRPr="00383CB9">
              <w:rPr>
                <w:rFonts w:cs="Times New Roman"/>
                <w:position w:val="0"/>
                <w:sz w:val="22"/>
                <w:szCs w:val="22"/>
              </w:rPr>
              <w:t>циклогексанон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;</w:t>
            </w:r>
          </w:p>
          <w:p w14:paraId="13FC7BE0" w14:textId="7B29B676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2) </w:t>
            </w:r>
            <w:r w:rsidR="000F1EFD" w:rsidRPr="00383CB9">
              <w:rPr>
                <w:rFonts w:cs="Times New Roman"/>
                <w:position w:val="0"/>
                <w:sz w:val="22"/>
                <w:szCs w:val="22"/>
              </w:rPr>
              <w:t>2-метилпентановая кислота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;</w:t>
            </w:r>
          </w:p>
          <w:p w14:paraId="5828ED55" w14:textId="1D795112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3) </w:t>
            </w:r>
            <w:r w:rsidR="000F1EFD" w:rsidRPr="00383CB9">
              <w:rPr>
                <w:rFonts w:cs="Times New Roman"/>
                <w:position w:val="0"/>
                <w:sz w:val="22"/>
                <w:szCs w:val="22"/>
              </w:rPr>
              <w:t>этилбутират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;</w:t>
            </w:r>
          </w:p>
          <w:p w14:paraId="3525AF1F" w14:textId="4023E96C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4) </w:t>
            </w:r>
            <w:r w:rsidR="000F1EFD" w:rsidRPr="00383CB9">
              <w:rPr>
                <w:rFonts w:cs="Times New Roman"/>
                <w:position w:val="0"/>
                <w:sz w:val="22"/>
                <w:szCs w:val="22"/>
              </w:rPr>
              <w:t>гександиол-1,3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;</w:t>
            </w:r>
          </w:p>
          <w:p w14:paraId="01BBF88E" w14:textId="4218BF83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5) </w:t>
            </w:r>
            <w:r w:rsidR="000F1EFD" w:rsidRPr="00383CB9">
              <w:rPr>
                <w:rFonts w:cs="Times New Roman"/>
                <w:position w:val="0"/>
                <w:sz w:val="22"/>
                <w:szCs w:val="22"/>
              </w:rPr>
              <w:t>бензойная кислота.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088D1" w14:textId="77777777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i/>
                <w:iCs/>
                <w:color w:val="FF0000"/>
                <w:position w:val="0"/>
                <w:sz w:val="22"/>
                <w:szCs w:val="22"/>
              </w:rPr>
            </w:pPr>
          </w:p>
        </w:tc>
      </w:tr>
      <w:tr w:rsidR="00551029" w:rsidRPr="00383CB9" w14:paraId="1E71B3DF" w14:textId="2EDDB855" w:rsidTr="00DA76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6E893" w14:textId="77777777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</w:rPr>
              <w:lastRenderedPageBreak/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527F9" w14:textId="77777777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</w:rPr>
              <w:t>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B2365" w14:textId="77777777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</w:rPr>
              <w:t>Химические свойства углеводородов.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9AC69" w14:textId="10D449CD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Выбрать из предложенного перечня два вещества, которые вступают в реакцию </w:t>
            </w:r>
            <w:r w:rsidR="00C7085F" w:rsidRPr="00383CB9">
              <w:rPr>
                <w:rFonts w:cs="Times New Roman"/>
                <w:position w:val="0"/>
                <w:sz w:val="22"/>
                <w:szCs w:val="22"/>
              </w:rPr>
              <w:t>присоединения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8265D" w14:textId="77777777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>Предложенный перечень органических соединений:</w:t>
            </w:r>
          </w:p>
          <w:p w14:paraId="35F49F0B" w14:textId="33F63239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1) </w:t>
            </w:r>
            <w:r w:rsidR="00C7085F" w:rsidRPr="00383CB9">
              <w:rPr>
                <w:rFonts w:cs="Times New Roman"/>
                <w:position w:val="0"/>
                <w:sz w:val="22"/>
                <w:szCs w:val="22"/>
              </w:rPr>
              <w:t>изобутан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;</w:t>
            </w:r>
          </w:p>
          <w:p w14:paraId="048639FF" w14:textId="5245E7C8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2) </w:t>
            </w:r>
            <w:r w:rsidR="00C7085F" w:rsidRPr="00383CB9">
              <w:rPr>
                <w:rFonts w:cs="Times New Roman"/>
                <w:position w:val="0"/>
                <w:sz w:val="22"/>
                <w:szCs w:val="22"/>
              </w:rPr>
              <w:t>диметилпропан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;</w:t>
            </w:r>
          </w:p>
          <w:p w14:paraId="2C6BACAD" w14:textId="60115B32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3) </w:t>
            </w:r>
            <w:r w:rsidR="00C7085F" w:rsidRPr="00383CB9">
              <w:rPr>
                <w:rFonts w:cs="Times New Roman"/>
                <w:position w:val="0"/>
                <w:sz w:val="22"/>
                <w:szCs w:val="22"/>
              </w:rPr>
              <w:t>гекс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ан;</w:t>
            </w:r>
          </w:p>
          <w:p w14:paraId="39CC35CD" w14:textId="6C07804F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4) </w:t>
            </w:r>
            <w:r w:rsidR="00C7085F" w:rsidRPr="00383CB9">
              <w:rPr>
                <w:rFonts w:cs="Times New Roman"/>
                <w:position w:val="0"/>
                <w:sz w:val="22"/>
                <w:szCs w:val="22"/>
              </w:rPr>
              <w:t>циклопропан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;</w:t>
            </w:r>
          </w:p>
          <w:p w14:paraId="6A38C1DA" w14:textId="5564D0EB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5) </w:t>
            </w:r>
            <w:r w:rsidR="00C7085F" w:rsidRPr="00383CB9">
              <w:rPr>
                <w:rFonts w:cs="Times New Roman"/>
                <w:position w:val="0"/>
                <w:sz w:val="22"/>
                <w:szCs w:val="22"/>
              </w:rPr>
              <w:t>бензол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558C4" w14:textId="77777777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i/>
                <w:iCs/>
                <w:color w:val="FF0000"/>
                <w:position w:val="0"/>
                <w:sz w:val="22"/>
                <w:szCs w:val="22"/>
              </w:rPr>
            </w:pPr>
          </w:p>
        </w:tc>
      </w:tr>
      <w:tr w:rsidR="00551029" w:rsidRPr="00383CB9" w14:paraId="510C7329" w14:textId="015B206A" w:rsidTr="00DA76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E262A" w14:textId="77777777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ADCEB" w14:textId="77777777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</w:rPr>
              <w:t>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9FE09" w14:textId="77777777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</w:rPr>
              <w:t>Химические свойства спиртов (предельных одноатомных).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370DD" w14:textId="437E6496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Выбрать из предложенного перечня два вещества, </w:t>
            </w:r>
            <w:r w:rsidR="00B204FE" w:rsidRPr="00383CB9">
              <w:rPr>
                <w:rFonts w:cs="Times New Roman"/>
                <w:position w:val="0"/>
                <w:sz w:val="22"/>
                <w:szCs w:val="22"/>
              </w:rPr>
              <w:t xml:space="preserve">с 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которы</w:t>
            </w:r>
            <w:r w:rsidR="00B204FE" w:rsidRPr="00383CB9">
              <w:rPr>
                <w:rFonts w:cs="Times New Roman"/>
                <w:position w:val="0"/>
                <w:sz w:val="22"/>
                <w:szCs w:val="22"/>
              </w:rPr>
              <w:t>ми взаимодействует как этиленгликоль, так и уксусная кислота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DC712" w14:textId="72585C30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Предложенный перечень </w:t>
            </w:r>
            <w:r w:rsidR="00B204FE" w:rsidRPr="00383CB9">
              <w:rPr>
                <w:rFonts w:cs="Times New Roman"/>
                <w:position w:val="0"/>
                <w:sz w:val="22"/>
                <w:szCs w:val="22"/>
              </w:rPr>
              <w:t>реагентов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:</w:t>
            </w:r>
          </w:p>
          <w:p w14:paraId="408ACFE3" w14:textId="7BAB5341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1) </w:t>
            </w:r>
            <w:r w:rsidR="00B204FE" w:rsidRPr="00383CB9">
              <w:rPr>
                <w:rFonts w:cs="Times New Roman"/>
                <w:position w:val="0"/>
                <w:sz w:val="22"/>
                <w:szCs w:val="22"/>
              </w:rPr>
              <w:t>гидроксид меди (</w:t>
            </w:r>
            <w:r w:rsidR="00B204FE" w:rsidRPr="00383CB9">
              <w:rPr>
                <w:rFonts w:cs="Times New Roman"/>
                <w:position w:val="0"/>
                <w:sz w:val="22"/>
                <w:szCs w:val="22"/>
                <w:lang w:val="en-US"/>
              </w:rPr>
              <w:t>II</w:t>
            </w:r>
            <w:r w:rsidR="00B204FE" w:rsidRPr="00383CB9">
              <w:rPr>
                <w:rFonts w:cs="Times New Roman"/>
                <w:position w:val="0"/>
                <w:sz w:val="22"/>
                <w:szCs w:val="22"/>
              </w:rPr>
              <w:t>)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;</w:t>
            </w:r>
          </w:p>
          <w:p w14:paraId="285602D8" w14:textId="02BCB2C3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2) </w:t>
            </w:r>
            <w:r w:rsidR="00B204FE" w:rsidRPr="00383CB9">
              <w:rPr>
                <w:rFonts w:cs="Times New Roman"/>
                <w:position w:val="0"/>
                <w:sz w:val="22"/>
                <w:szCs w:val="22"/>
              </w:rPr>
              <w:t>серебро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;</w:t>
            </w:r>
          </w:p>
          <w:p w14:paraId="06B7E7F9" w14:textId="26C466BD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3) </w:t>
            </w:r>
            <w:r w:rsidR="00B204FE" w:rsidRPr="00383CB9">
              <w:rPr>
                <w:rFonts w:cs="Times New Roman"/>
                <w:position w:val="0"/>
                <w:sz w:val="22"/>
                <w:szCs w:val="22"/>
              </w:rPr>
              <w:t>карбонат калия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;</w:t>
            </w:r>
          </w:p>
          <w:p w14:paraId="584AE438" w14:textId="2BC70071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4) </w:t>
            </w:r>
            <w:r w:rsidR="00B204FE" w:rsidRPr="00383CB9">
              <w:rPr>
                <w:rFonts w:cs="Times New Roman"/>
                <w:position w:val="0"/>
                <w:sz w:val="22"/>
                <w:szCs w:val="22"/>
              </w:rPr>
              <w:t>оксид магния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;</w:t>
            </w:r>
          </w:p>
          <w:p w14:paraId="4C220AFD" w14:textId="25631B35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5) </w:t>
            </w:r>
            <w:r w:rsidR="00B204FE" w:rsidRPr="00383CB9">
              <w:rPr>
                <w:rFonts w:cs="Times New Roman"/>
                <w:position w:val="0"/>
                <w:sz w:val="22"/>
                <w:szCs w:val="22"/>
              </w:rPr>
              <w:t>калий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72161" w14:textId="77777777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i/>
                <w:iCs/>
                <w:color w:val="FF0000"/>
                <w:position w:val="0"/>
                <w:sz w:val="22"/>
                <w:szCs w:val="22"/>
              </w:rPr>
            </w:pPr>
          </w:p>
        </w:tc>
      </w:tr>
      <w:tr w:rsidR="00551029" w:rsidRPr="00383CB9" w14:paraId="237E4E3A" w14:textId="66C859C8" w:rsidTr="00DA76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AD145" w14:textId="77777777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B3B0D" w14:textId="77777777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</w:rPr>
              <w:t>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54CA5" w14:textId="77777777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</w:rPr>
              <w:t>Химические свойства сложных эфиров глицерина.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A3781" w14:textId="7A32C44F" w:rsidR="00551029" w:rsidRPr="00383CB9" w:rsidRDefault="00485660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>Выбрать из предложенного перечня два вещества, с которыми взаимодействует как анилин, так и диметиламин.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FF003" w14:textId="4631DF02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Предложенный перечень </w:t>
            </w:r>
            <w:r w:rsidR="00485660" w:rsidRPr="00383CB9">
              <w:rPr>
                <w:rFonts w:cs="Times New Roman"/>
                <w:position w:val="0"/>
                <w:sz w:val="22"/>
                <w:szCs w:val="22"/>
              </w:rPr>
              <w:t>реагентов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:</w:t>
            </w:r>
          </w:p>
          <w:p w14:paraId="14F753A6" w14:textId="184B2277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1) </w:t>
            </w:r>
            <w:r w:rsidR="00485660" w:rsidRPr="00383CB9">
              <w:rPr>
                <w:rFonts w:cs="Times New Roman"/>
                <w:position w:val="0"/>
                <w:sz w:val="22"/>
                <w:szCs w:val="22"/>
              </w:rPr>
              <w:t>бромоводород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;</w:t>
            </w:r>
          </w:p>
          <w:p w14:paraId="6F50C662" w14:textId="35954E90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2) </w:t>
            </w:r>
            <w:r w:rsidR="00485660" w:rsidRPr="00383CB9">
              <w:rPr>
                <w:rFonts w:cs="Times New Roman"/>
                <w:position w:val="0"/>
                <w:sz w:val="22"/>
                <w:szCs w:val="22"/>
              </w:rPr>
              <w:t>этилен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;</w:t>
            </w:r>
          </w:p>
          <w:p w14:paraId="08D78C50" w14:textId="705A65D6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3) </w:t>
            </w:r>
            <w:r w:rsidR="00485660" w:rsidRPr="00383CB9">
              <w:rPr>
                <w:rFonts w:cs="Times New Roman"/>
                <w:position w:val="0"/>
                <w:sz w:val="22"/>
                <w:szCs w:val="22"/>
              </w:rPr>
              <w:t>гидроксид натрия;</w:t>
            </w:r>
          </w:p>
          <w:p w14:paraId="502E87BE" w14:textId="156C9823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4) </w:t>
            </w:r>
            <w:r w:rsidR="00485660" w:rsidRPr="00383CB9">
              <w:rPr>
                <w:rFonts w:cs="Times New Roman"/>
                <w:position w:val="0"/>
                <w:sz w:val="22"/>
                <w:szCs w:val="22"/>
              </w:rPr>
              <w:t>водород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;</w:t>
            </w:r>
          </w:p>
          <w:p w14:paraId="241A6415" w14:textId="7F7BE2FF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5) </w:t>
            </w:r>
            <w:r w:rsidR="00485660" w:rsidRPr="00383CB9">
              <w:rPr>
                <w:rFonts w:cs="Times New Roman"/>
                <w:position w:val="0"/>
                <w:sz w:val="22"/>
                <w:szCs w:val="22"/>
              </w:rPr>
              <w:t>бромметан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9474E" w14:textId="77777777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i/>
                <w:iCs/>
                <w:color w:val="FF0000"/>
                <w:position w:val="0"/>
                <w:sz w:val="22"/>
                <w:szCs w:val="22"/>
              </w:rPr>
            </w:pPr>
          </w:p>
        </w:tc>
      </w:tr>
      <w:tr w:rsidR="00551029" w:rsidRPr="00383CB9" w14:paraId="511A083F" w14:textId="5DA13DDF" w:rsidTr="00DA76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BBD52" w14:textId="77777777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AB9BE" w14:textId="77777777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proofErr w:type="gramStart"/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4AEC0" w14:textId="77777777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</w:rPr>
              <w:t>Химические свойства углеводородов.</w:t>
            </w:r>
          </w:p>
          <w:p w14:paraId="0910D7FE" w14:textId="77777777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proofErr w:type="gramStart"/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</w:rPr>
              <w:t>Ионный</w:t>
            </w:r>
            <w:proofErr w:type="gramEnd"/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</w:rPr>
              <w:t xml:space="preserve"> (правило В.В. Марковникова) и радикальные механизмы реакций в органической химии.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ACF63" w14:textId="019DAE07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Установить соответствие между </w:t>
            </w:r>
            <w:r w:rsidR="00E4155B" w:rsidRPr="00383CB9">
              <w:rPr>
                <w:rFonts w:cs="Times New Roman"/>
                <w:position w:val="0"/>
                <w:sz w:val="22"/>
                <w:szCs w:val="22"/>
              </w:rPr>
              <w:t>исходным углеводородом и продуктом его полного гидрирования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2F7EE" w14:textId="3FC4D745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Предложенный перечень </w:t>
            </w:r>
            <w:r w:rsidR="00E4155B" w:rsidRPr="00383CB9">
              <w:rPr>
                <w:rFonts w:cs="Times New Roman"/>
                <w:position w:val="0"/>
                <w:sz w:val="22"/>
                <w:szCs w:val="22"/>
              </w:rPr>
              <w:t>углеводородов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:</w:t>
            </w:r>
          </w:p>
          <w:p w14:paraId="335E660A" w14:textId="4D58150E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А) </w:t>
            </w:r>
            <w:r w:rsidR="00E4155B" w:rsidRPr="00383CB9">
              <w:rPr>
                <w:rFonts w:cs="Times New Roman"/>
                <w:position w:val="0"/>
                <w:sz w:val="22"/>
                <w:szCs w:val="22"/>
              </w:rPr>
              <w:t>циклопропан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;</w:t>
            </w:r>
          </w:p>
          <w:p w14:paraId="477D5BC8" w14:textId="55807936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Б) </w:t>
            </w:r>
            <w:r w:rsidR="00E4155B" w:rsidRPr="00383CB9">
              <w:rPr>
                <w:rFonts w:cs="Times New Roman"/>
                <w:position w:val="0"/>
                <w:sz w:val="22"/>
                <w:szCs w:val="22"/>
              </w:rPr>
              <w:t>2-метилпропен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;</w:t>
            </w:r>
          </w:p>
          <w:p w14:paraId="2F36F2CE" w14:textId="0E49389F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В) </w:t>
            </w:r>
            <w:r w:rsidR="00E4155B" w:rsidRPr="00383CB9">
              <w:rPr>
                <w:rFonts w:cs="Times New Roman"/>
                <w:position w:val="0"/>
                <w:sz w:val="22"/>
                <w:szCs w:val="22"/>
              </w:rPr>
              <w:t>пропин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;</w:t>
            </w:r>
          </w:p>
          <w:p w14:paraId="6A0D98EF" w14:textId="4307C38B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Г) </w:t>
            </w:r>
            <w:r w:rsidR="00E4155B" w:rsidRPr="00383CB9">
              <w:rPr>
                <w:rFonts w:cs="Times New Roman"/>
                <w:position w:val="0"/>
                <w:sz w:val="22"/>
                <w:szCs w:val="22"/>
              </w:rPr>
              <w:t>пропен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.</w:t>
            </w:r>
          </w:p>
          <w:p w14:paraId="26B0E955" w14:textId="77777777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>Предложенные продукты реакций:</w:t>
            </w:r>
          </w:p>
          <w:p w14:paraId="6BF439EB" w14:textId="53BA3B21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1) </w:t>
            </w:r>
            <w:r w:rsidR="00E4155B" w:rsidRPr="00383CB9">
              <w:rPr>
                <w:rFonts w:cs="Times New Roman"/>
                <w:position w:val="0"/>
                <w:sz w:val="22"/>
                <w:szCs w:val="22"/>
              </w:rPr>
              <w:t>изопрен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;</w:t>
            </w:r>
          </w:p>
          <w:p w14:paraId="135ED69F" w14:textId="60EF760D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2) </w:t>
            </w:r>
            <w:r w:rsidR="00E4155B" w:rsidRPr="00383CB9">
              <w:rPr>
                <w:rFonts w:cs="Times New Roman"/>
                <w:position w:val="0"/>
                <w:sz w:val="22"/>
                <w:szCs w:val="22"/>
              </w:rPr>
              <w:t>бутан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;</w:t>
            </w:r>
          </w:p>
          <w:p w14:paraId="385C5B1E" w14:textId="27C92400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3) </w:t>
            </w:r>
            <w:r w:rsidR="00E4155B" w:rsidRPr="00383CB9">
              <w:rPr>
                <w:rFonts w:cs="Times New Roman"/>
                <w:position w:val="0"/>
                <w:sz w:val="22"/>
                <w:szCs w:val="22"/>
              </w:rPr>
              <w:t>пропадиен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;</w:t>
            </w:r>
          </w:p>
          <w:p w14:paraId="4A206112" w14:textId="4F26A75C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4) </w:t>
            </w:r>
            <w:r w:rsidR="00E4155B" w:rsidRPr="00383CB9">
              <w:rPr>
                <w:rFonts w:cs="Times New Roman"/>
                <w:position w:val="0"/>
                <w:sz w:val="22"/>
                <w:szCs w:val="22"/>
              </w:rPr>
              <w:t>пропан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;</w:t>
            </w:r>
          </w:p>
          <w:p w14:paraId="5738BAD7" w14:textId="75B9FDB4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5) </w:t>
            </w:r>
            <w:r w:rsidR="00E4155B" w:rsidRPr="00383CB9">
              <w:rPr>
                <w:rFonts w:cs="Times New Roman"/>
                <w:position w:val="0"/>
                <w:sz w:val="22"/>
                <w:szCs w:val="22"/>
              </w:rPr>
              <w:t>2-метилбутан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;</w:t>
            </w:r>
          </w:p>
          <w:p w14:paraId="3664B900" w14:textId="3D595CE3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6) </w:t>
            </w:r>
            <w:r w:rsidR="00E4155B" w:rsidRPr="00383CB9">
              <w:rPr>
                <w:rFonts w:cs="Times New Roman"/>
                <w:position w:val="0"/>
                <w:sz w:val="22"/>
                <w:szCs w:val="22"/>
              </w:rPr>
              <w:t>изо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бутан.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F793E" w14:textId="77777777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i/>
                <w:iCs/>
                <w:color w:val="FF0000"/>
                <w:position w:val="0"/>
                <w:sz w:val="22"/>
                <w:szCs w:val="22"/>
              </w:rPr>
            </w:pPr>
          </w:p>
        </w:tc>
      </w:tr>
      <w:tr w:rsidR="00551029" w:rsidRPr="00383CB9" w14:paraId="1E5246C9" w14:textId="6B6B0235" w:rsidTr="00DA76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B2B28" w14:textId="77777777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3884E" w14:textId="77777777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proofErr w:type="gramStart"/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0EC07" w14:textId="77777777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</w:rPr>
              <w:t>Химические свойства и способы получения кислородсодержащих органических соединений.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BC49F" w14:textId="50A9BFEA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Установить соответствие между </w:t>
            </w:r>
            <w:r w:rsidR="00D45070" w:rsidRPr="00383CB9">
              <w:rPr>
                <w:rFonts w:cs="Times New Roman"/>
                <w:position w:val="0"/>
                <w:sz w:val="22"/>
                <w:szCs w:val="22"/>
              </w:rPr>
              <w:t>химическим процессом и органическим веществом, являющимся продуктом этого процесса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3002C" w14:textId="3644DD89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Предложенный перечень </w:t>
            </w:r>
            <w:r w:rsidR="00D45070" w:rsidRPr="00383CB9">
              <w:rPr>
                <w:rFonts w:cs="Times New Roman"/>
                <w:position w:val="0"/>
                <w:sz w:val="22"/>
                <w:szCs w:val="22"/>
              </w:rPr>
              <w:t>химичес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ких </w:t>
            </w:r>
            <w:r w:rsidR="00D45070" w:rsidRPr="00383CB9">
              <w:rPr>
                <w:rFonts w:cs="Times New Roman"/>
                <w:position w:val="0"/>
                <w:sz w:val="22"/>
                <w:szCs w:val="22"/>
              </w:rPr>
              <w:t>процессов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:</w:t>
            </w:r>
          </w:p>
          <w:p w14:paraId="014A6DEE" w14:textId="3F74F295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А) </w:t>
            </w:r>
            <w:r w:rsidR="00D45070" w:rsidRPr="00383CB9">
              <w:rPr>
                <w:rFonts w:cs="Times New Roman"/>
                <w:position w:val="0"/>
                <w:sz w:val="22"/>
                <w:szCs w:val="22"/>
              </w:rPr>
              <w:t>окисление ацетальдегида;</w:t>
            </w:r>
          </w:p>
          <w:p w14:paraId="1F68040D" w14:textId="4CB51166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Б) </w:t>
            </w:r>
            <w:r w:rsidR="00D45070" w:rsidRPr="00383CB9">
              <w:rPr>
                <w:rFonts w:cs="Times New Roman"/>
                <w:position w:val="0"/>
                <w:sz w:val="22"/>
                <w:szCs w:val="22"/>
              </w:rPr>
              <w:t>гидрирование ацетальдегида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;</w:t>
            </w:r>
          </w:p>
          <w:p w14:paraId="7470303A" w14:textId="58A65381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В) </w:t>
            </w:r>
            <w:r w:rsidR="00D45070" w:rsidRPr="00383CB9">
              <w:rPr>
                <w:rFonts w:cs="Times New Roman"/>
                <w:position w:val="0"/>
                <w:sz w:val="22"/>
                <w:szCs w:val="22"/>
              </w:rPr>
              <w:t>пиролиз ацетата кальция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;</w:t>
            </w:r>
          </w:p>
          <w:p w14:paraId="0EF70DAF" w14:textId="2A04BC02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Г) </w:t>
            </w:r>
            <w:r w:rsidR="00D45070" w:rsidRPr="00383CB9">
              <w:rPr>
                <w:rFonts w:cs="Times New Roman"/>
                <w:position w:val="0"/>
                <w:sz w:val="22"/>
                <w:szCs w:val="22"/>
              </w:rPr>
              <w:t xml:space="preserve">дегидратация </w:t>
            </w:r>
            <w:r w:rsidR="00D45070" w:rsidRPr="00383CB9">
              <w:rPr>
                <w:rFonts w:cs="Times New Roman"/>
                <w:position w:val="0"/>
                <w:sz w:val="22"/>
                <w:szCs w:val="22"/>
              </w:rPr>
              <w:lastRenderedPageBreak/>
              <w:t>метанола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.</w:t>
            </w:r>
          </w:p>
          <w:p w14:paraId="36D49DF5" w14:textId="606032BD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Предложенный перечень </w:t>
            </w:r>
            <w:r w:rsidR="00D45070" w:rsidRPr="00383CB9">
              <w:rPr>
                <w:rFonts w:cs="Times New Roman"/>
                <w:position w:val="0"/>
                <w:sz w:val="22"/>
                <w:szCs w:val="22"/>
              </w:rPr>
              <w:t>продуктов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:</w:t>
            </w:r>
          </w:p>
          <w:p w14:paraId="15BCA05D" w14:textId="193B628E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>1) метан;</w:t>
            </w:r>
          </w:p>
          <w:p w14:paraId="0060D9E5" w14:textId="6E020901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2) </w:t>
            </w:r>
            <w:r w:rsidR="00D45070" w:rsidRPr="00383CB9">
              <w:rPr>
                <w:rFonts w:cs="Times New Roman"/>
                <w:position w:val="0"/>
                <w:sz w:val="22"/>
                <w:szCs w:val="22"/>
              </w:rPr>
              <w:t>ацетон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;</w:t>
            </w:r>
          </w:p>
          <w:p w14:paraId="1E93CBF5" w14:textId="0C1EC544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3) </w:t>
            </w:r>
            <w:r w:rsidR="00D45070" w:rsidRPr="00383CB9">
              <w:rPr>
                <w:rFonts w:cs="Times New Roman"/>
                <w:position w:val="0"/>
                <w:sz w:val="22"/>
                <w:szCs w:val="22"/>
              </w:rPr>
              <w:t>диметиловый эфир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;</w:t>
            </w:r>
          </w:p>
          <w:p w14:paraId="27043E76" w14:textId="624147C0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4) </w:t>
            </w:r>
            <w:r w:rsidR="00D45070" w:rsidRPr="00383CB9">
              <w:rPr>
                <w:rFonts w:cs="Times New Roman"/>
                <w:position w:val="0"/>
                <w:sz w:val="22"/>
                <w:szCs w:val="22"/>
              </w:rPr>
              <w:t>метаналь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;</w:t>
            </w:r>
          </w:p>
          <w:p w14:paraId="68DD0F87" w14:textId="3C497B4C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5) </w:t>
            </w:r>
            <w:r w:rsidR="00D45070" w:rsidRPr="00383CB9">
              <w:rPr>
                <w:rFonts w:cs="Times New Roman"/>
                <w:position w:val="0"/>
                <w:sz w:val="22"/>
                <w:szCs w:val="22"/>
              </w:rPr>
              <w:t>этанол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;</w:t>
            </w:r>
          </w:p>
          <w:p w14:paraId="03A9A602" w14:textId="08329A4F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6) </w:t>
            </w:r>
            <w:r w:rsidR="00D45070" w:rsidRPr="00383CB9">
              <w:rPr>
                <w:rFonts w:cs="Times New Roman"/>
                <w:position w:val="0"/>
                <w:sz w:val="22"/>
                <w:szCs w:val="22"/>
              </w:rPr>
              <w:t>уксусная кислота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09E6C" w14:textId="77777777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i/>
                <w:iCs/>
                <w:color w:val="FF0000"/>
                <w:position w:val="0"/>
                <w:sz w:val="22"/>
                <w:szCs w:val="22"/>
              </w:rPr>
            </w:pPr>
          </w:p>
        </w:tc>
      </w:tr>
      <w:tr w:rsidR="00551029" w:rsidRPr="00383CB9" w14:paraId="789D4C9D" w14:textId="610A4FC0" w:rsidTr="00DA76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25F5D" w14:textId="77777777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</w:rPr>
              <w:lastRenderedPageBreak/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16487" w14:textId="77777777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</w:rPr>
              <w:t>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A5E8A" w14:textId="379E62D9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</w:rPr>
              <w:t>Генетическая взаимосвязь кислородсодержащих органических соединений.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9C99F" w14:textId="77777777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>Установить веществами Х и Y в заданной схеме превращений.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8AB68" w14:textId="77777777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>Предложенная схема превращений:</w:t>
            </w:r>
          </w:p>
          <w:p w14:paraId="0A55EB8D" w14:textId="77777777" w:rsidR="00623180" w:rsidRPr="00383CB9" w:rsidRDefault="00623180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>этанол</w:t>
            </w:r>
            <w:r w:rsidR="00551029" w:rsidRPr="00383CB9">
              <w:rPr>
                <w:rFonts w:cs="Times New Roman"/>
                <w:position w:val="0"/>
                <w:sz w:val="22"/>
                <w:szCs w:val="22"/>
              </w:rPr>
              <w:t xml:space="preserve"> → Х →</w:t>
            </w:r>
          </w:p>
          <w:p w14:paraId="5B4BBDCE" w14:textId="40B4BEC2" w:rsidR="00623180" w:rsidRPr="00383CB9" w:rsidRDefault="00887541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0"/>
                <w:szCs w:val="20"/>
                <w:vertAlign w:val="superscript"/>
              </w:rPr>
            </w:pPr>
            <w:r w:rsidRPr="00383CB9">
              <w:rPr>
                <w:rFonts w:cs="Times New Roman"/>
                <w:position w:val="0"/>
                <w:sz w:val="20"/>
                <w:szCs w:val="20"/>
              </w:rPr>
              <w:t xml:space="preserve">     </w:t>
            </w:r>
            <w:r w:rsidR="00623180" w:rsidRPr="00383CB9">
              <w:rPr>
                <w:rFonts w:cs="Times New Roman"/>
                <w:position w:val="0"/>
                <w:sz w:val="20"/>
                <w:szCs w:val="20"/>
              </w:rPr>
              <w:t xml:space="preserve">  </w:t>
            </w:r>
            <w:r w:rsidRPr="00383CB9">
              <w:rPr>
                <w:rFonts w:cs="Times New Roman"/>
                <w:position w:val="0"/>
                <w:sz w:val="20"/>
                <w:szCs w:val="20"/>
              </w:rPr>
              <w:t xml:space="preserve">  </w:t>
            </w:r>
            <w:r w:rsidR="00623180" w:rsidRPr="00383CB9">
              <w:rPr>
                <w:rFonts w:cs="Times New Roman"/>
                <w:position w:val="0"/>
                <w:sz w:val="20"/>
                <w:szCs w:val="20"/>
              </w:rPr>
              <w:t xml:space="preserve">     </w:t>
            </w:r>
            <w:r w:rsidR="00623180" w:rsidRPr="00383CB9">
              <w:rPr>
                <w:rFonts w:cs="Times New Roman"/>
                <w:position w:val="0"/>
                <w:sz w:val="20"/>
                <w:szCs w:val="20"/>
                <w:lang w:val="en-US"/>
              </w:rPr>
              <w:t>AlCl</w:t>
            </w:r>
            <w:r w:rsidR="00623180" w:rsidRPr="00383CB9">
              <w:rPr>
                <w:rFonts w:cs="Times New Roman"/>
                <w:position w:val="0"/>
                <w:sz w:val="20"/>
                <w:szCs w:val="20"/>
                <w:vertAlign w:val="subscript"/>
              </w:rPr>
              <w:t>3</w:t>
            </w:r>
            <w:r w:rsidR="00623180" w:rsidRPr="00383CB9">
              <w:rPr>
                <w:rFonts w:cs="Times New Roman"/>
                <w:position w:val="0"/>
                <w:sz w:val="20"/>
                <w:szCs w:val="20"/>
              </w:rPr>
              <w:t xml:space="preserve">, </w:t>
            </w:r>
            <w:r w:rsidR="00623180" w:rsidRPr="00383CB9">
              <w:rPr>
                <w:rFonts w:cs="Times New Roman"/>
                <w:position w:val="0"/>
                <w:sz w:val="20"/>
                <w:szCs w:val="20"/>
                <w:lang w:val="en-US"/>
              </w:rPr>
              <w:t>t</w:t>
            </w:r>
            <w:r w:rsidR="00623180" w:rsidRPr="00383CB9">
              <w:rPr>
                <w:rFonts w:cs="Times New Roman"/>
                <w:position w:val="0"/>
                <w:sz w:val="20"/>
                <w:szCs w:val="20"/>
                <w:vertAlign w:val="superscript"/>
              </w:rPr>
              <w:t>0</w:t>
            </w:r>
          </w:p>
          <w:p w14:paraId="01F0F539" w14:textId="2BC69935" w:rsidR="00551029" w:rsidRPr="00383CB9" w:rsidRDefault="00887541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>→</w:t>
            </w:r>
            <w:r w:rsidR="00551029" w:rsidRPr="00383CB9">
              <w:rPr>
                <w:rFonts w:cs="Times New Roman"/>
                <w:position w:val="0"/>
                <w:sz w:val="22"/>
                <w:szCs w:val="22"/>
              </w:rPr>
              <w:t xml:space="preserve"> </w:t>
            </w:r>
            <w:r w:rsidR="00623180" w:rsidRPr="00383CB9">
              <w:rPr>
                <w:rFonts w:cs="Times New Roman"/>
                <w:position w:val="0"/>
                <w:sz w:val="22"/>
                <w:szCs w:val="22"/>
              </w:rPr>
              <w:t>бутан</w:t>
            </w:r>
            <w:r w:rsidR="00551029" w:rsidRPr="00383CB9">
              <w:rPr>
                <w:rFonts w:cs="Times New Roman"/>
                <w:position w:val="0"/>
                <w:sz w:val="22"/>
                <w:szCs w:val="22"/>
              </w:rPr>
              <w:t xml:space="preserve"> → Y</w:t>
            </w:r>
          </w:p>
          <w:p w14:paraId="13FC30E0" w14:textId="77777777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>Предложенный перечень органических соединений:</w:t>
            </w:r>
          </w:p>
          <w:p w14:paraId="4CEBB873" w14:textId="2B9CA7DA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>1) 2-</w:t>
            </w:r>
            <w:r w:rsidR="00623180" w:rsidRPr="00383CB9">
              <w:rPr>
                <w:rFonts w:cs="Times New Roman"/>
                <w:position w:val="0"/>
                <w:sz w:val="22"/>
                <w:szCs w:val="22"/>
              </w:rPr>
              <w:t>хлорбутан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;</w:t>
            </w:r>
          </w:p>
          <w:p w14:paraId="0A0FF1AB" w14:textId="2A945BCF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2) </w:t>
            </w:r>
            <w:r w:rsidR="00623180" w:rsidRPr="00383CB9">
              <w:rPr>
                <w:rFonts w:cs="Times New Roman"/>
                <w:position w:val="0"/>
                <w:sz w:val="22"/>
                <w:szCs w:val="22"/>
              </w:rPr>
              <w:t>этаналь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;</w:t>
            </w:r>
          </w:p>
          <w:p w14:paraId="20B6D117" w14:textId="0FD3AC5E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3) </w:t>
            </w:r>
            <w:r w:rsidR="00623180" w:rsidRPr="00383CB9">
              <w:rPr>
                <w:rFonts w:cs="Times New Roman"/>
                <w:position w:val="0"/>
                <w:sz w:val="22"/>
                <w:szCs w:val="22"/>
              </w:rPr>
              <w:t>этилен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;</w:t>
            </w:r>
          </w:p>
          <w:p w14:paraId="20801A07" w14:textId="3A908884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4) </w:t>
            </w:r>
            <w:r w:rsidR="00623180" w:rsidRPr="00383CB9">
              <w:rPr>
                <w:rFonts w:cs="Times New Roman"/>
                <w:position w:val="0"/>
                <w:sz w:val="22"/>
                <w:szCs w:val="22"/>
              </w:rPr>
              <w:t>метилпропан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;</w:t>
            </w:r>
          </w:p>
          <w:p w14:paraId="6D733AA2" w14:textId="42AC1DC0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5) </w:t>
            </w:r>
            <w:r w:rsidR="00623180" w:rsidRPr="00383CB9">
              <w:rPr>
                <w:rFonts w:cs="Times New Roman"/>
                <w:position w:val="0"/>
                <w:sz w:val="22"/>
                <w:szCs w:val="22"/>
              </w:rPr>
              <w:t>бромэтан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273A2" w14:textId="77777777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i/>
                <w:iCs/>
                <w:color w:val="FF0000"/>
                <w:position w:val="0"/>
                <w:sz w:val="22"/>
                <w:szCs w:val="22"/>
              </w:rPr>
            </w:pPr>
          </w:p>
        </w:tc>
      </w:tr>
      <w:tr w:rsidR="00551029" w:rsidRPr="00383CB9" w14:paraId="54778758" w14:textId="6A3AFA7F" w:rsidTr="00DA76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1154D" w14:textId="77777777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B04F6" w14:textId="77777777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</w:rPr>
              <w:t>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A30F9" w14:textId="77777777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</w:rPr>
              <w:t>Классификация химических реакций (по изменению степеней окисления химических элементов).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5B7F9" w14:textId="6D6B595F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Выбрать из предложенного перечня </w:t>
            </w:r>
            <w:r w:rsidR="00527A6D" w:rsidRPr="00383CB9">
              <w:rPr>
                <w:rFonts w:cs="Times New Roman"/>
                <w:position w:val="0"/>
                <w:sz w:val="22"/>
                <w:szCs w:val="22"/>
              </w:rPr>
              <w:t>все типы реакций, к которым можно отнести взаимодействие карбоната кальция с соляной кислотой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F7425" w14:textId="26C5D3F2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Предложенный перечень </w:t>
            </w:r>
            <w:r w:rsidR="00527A6D" w:rsidRPr="00383CB9">
              <w:rPr>
                <w:rFonts w:cs="Times New Roman"/>
                <w:position w:val="0"/>
                <w:sz w:val="22"/>
                <w:szCs w:val="22"/>
              </w:rPr>
              <w:t xml:space="preserve">типов 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химических реакций:</w:t>
            </w:r>
          </w:p>
          <w:p w14:paraId="37677B1F" w14:textId="2F268202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1) </w:t>
            </w:r>
            <w:r w:rsidR="00527A6D" w:rsidRPr="00383CB9">
              <w:rPr>
                <w:rFonts w:cs="Times New Roman"/>
                <w:position w:val="0"/>
                <w:sz w:val="22"/>
                <w:szCs w:val="22"/>
              </w:rPr>
              <w:t>замещения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;</w:t>
            </w:r>
          </w:p>
          <w:p w14:paraId="17EB1946" w14:textId="393D9778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2) </w:t>
            </w:r>
            <w:r w:rsidR="00527A6D" w:rsidRPr="00383CB9">
              <w:rPr>
                <w:rFonts w:cs="Times New Roman"/>
                <w:position w:val="0"/>
                <w:sz w:val="22"/>
                <w:szCs w:val="22"/>
              </w:rPr>
              <w:t>обмена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;</w:t>
            </w:r>
          </w:p>
          <w:p w14:paraId="31355112" w14:textId="08DBEA4F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3) </w:t>
            </w:r>
            <w:r w:rsidR="00527A6D" w:rsidRPr="00383CB9">
              <w:rPr>
                <w:rFonts w:cs="Times New Roman"/>
                <w:position w:val="0"/>
                <w:sz w:val="22"/>
                <w:szCs w:val="22"/>
              </w:rPr>
              <w:t>окислительно-восстановительная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;</w:t>
            </w:r>
          </w:p>
          <w:p w14:paraId="6573F3AE" w14:textId="459613B9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4) </w:t>
            </w:r>
            <w:r w:rsidR="00527A6D" w:rsidRPr="00383CB9">
              <w:rPr>
                <w:rFonts w:cs="Times New Roman"/>
                <w:position w:val="0"/>
                <w:sz w:val="22"/>
                <w:szCs w:val="22"/>
              </w:rPr>
              <w:t>гетерогенная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;</w:t>
            </w:r>
          </w:p>
          <w:p w14:paraId="2C5859BE" w14:textId="20FDC1A5" w:rsidR="00551029" w:rsidRPr="00383CB9" w:rsidRDefault="00551029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5) </w:t>
            </w:r>
            <w:r w:rsidR="00527A6D" w:rsidRPr="00383CB9">
              <w:rPr>
                <w:rFonts w:cs="Times New Roman"/>
                <w:position w:val="0"/>
                <w:sz w:val="22"/>
                <w:szCs w:val="22"/>
              </w:rPr>
              <w:t>необратимая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6ECB8" w14:textId="77777777" w:rsidR="00551029" w:rsidRPr="00383CB9" w:rsidRDefault="00DD0F0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>Изменился принцип выбора ответа:</w:t>
            </w:r>
          </w:p>
          <w:p w14:paraId="73A8C282" w14:textId="50215673" w:rsidR="00DD0F04" w:rsidRPr="00383CB9" w:rsidRDefault="00DD0F0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i/>
                <w:iCs/>
                <w:color w:val="FF0000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>- необходимо выбрать ВСЕ правильные ответы (от 2-х до 4-х).</w:t>
            </w:r>
          </w:p>
        </w:tc>
      </w:tr>
      <w:tr w:rsidR="00DD0F04" w:rsidRPr="00383CB9" w14:paraId="71C751AB" w14:textId="2C3AF668" w:rsidTr="00DA76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01317" w14:textId="77777777" w:rsidR="00DD0F04" w:rsidRPr="00383CB9" w:rsidRDefault="00DD0F0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8FDD9" w14:textId="77777777" w:rsidR="00DD0F04" w:rsidRPr="00383CB9" w:rsidRDefault="00DD0F0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</w:rPr>
              <w:t>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F32EB" w14:textId="77777777" w:rsidR="00DD0F04" w:rsidRPr="00383CB9" w:rsidRDefault="00DD0F0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</w:rPr>
              <w:t>Влияние давления на скорость химической реакции.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126FB" w14:textId="24BF0159" w:rsidR="00DD0F04" w:rsidRPr="00383CB9" w:rsidRDefault="00DD0F0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Выбрать из предложенного перечня </w:t>
            </w:r>
            <w:r w:rsidR="00A853B4" w:rsidRPr="00383CB9">
              <w:rPr>
                <w:rFonts w:cs="Times New Roman"/>
                <w:position w:val="0"/>
                <w:sz w:val="22"/>
                <w:szCs w:val="22"/>
              </w:rPr>
              <w:t>все реакции, которые в тех же условиях протекают с большей скоростью, чем взаимодействие цинка с раствором уксусной кислоты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13B34" w14:textId="13703C25" w:rsidR="00DD0F04" w:rsidRPr="00383CB9" w:rsidRDefault="00DD0F0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Предложенный перечень </w:t>
            </w:r>
            <w:r w:rsidR="00A853B4" w:rsidRPr="00383CB9">
              <w:rPr>
                <w:rFonts w:cs="Times New Roman"/>
                <w:position w:val="0"/>
                <w:sz w:val="22"/>
                <w:szCs w:val="22"/>
              </w:rPr>
              <w:t>реакций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:</w:t>
            </w:r>
          </w:p>
          <w:p w14:paraId="4C8939CB" w14:textId="1FAFD9C4" w:rsidR="00DD0F04" w:rsidRPr="00383CB9" w:rsidRDefault="00DD0F0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1) </w:t>
            </w:r>
            <w:r w:rsidR="00A853B4" w:rsidRPr="00383CB9">
              <w:rPr>
                <w:rFonts w:cs="Times New Roman"/>
                <w:position w:val="0"/>
                <w:sz w:val="22"/>
                <w:szCs w:val="22"/>
              </w:rPr>
              <w:t>взаимодействие свинца с раствором уксусной кислоты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;</w:t>
            </w:r>
          </w:p>
          <w:p w14:paraId="477AFCE8" w14:textId="05DC6489" w:rsidR="00DD0F04" w:rsidRPr="00383CB9" w:rsidRDefault="00DD0F0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2) </w:t>
            </w:r>
            <w:r w:rsidR="00A853B4" w:rsidRPr="00383CB9">
              <w:rPr>
                <w:rFonts w:cs="Times New Roman"/>
                <w:position w:val="0"/>
                <w:sz w:val="22"/>
                <w:szCs w:val="22"/>
              </w:rPr>
              <w:t>взаимодействие магния с соляной кислотой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;</w:t>
            </w:r>
          </w:p>
          <w:p w14:paraId="54453A27" w14:textId="4719262A" w:rsidR="00DD0F04" w:rsidRPr="00383CB9" w:rsidRDefault="00DD0F0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3) </w:t>
            </w:r>
            <w:r w:rsidR="00A853B4" w:rsidRPr="00383CB9">
              <w:rPr>
                <w:rFonts w:cs="Times New Roman"/>
                <w:position w:val="0"/>
                <w:sz w:val="22"/>
                <w:szCs w:val="22"/>
              </w:rPr>
              <w:t>взаимодействие растворов гидроксида натрия и уксусной кислоты;</w:t>
            </w:r>
          </w:p>
          <w:p w14:paraId="7ED4DD41" w14:textId="5ACF7F4C" w:rsidR="00DD0F04" w:rsidRPr="00383CB9" w:rsidRDefault="00DD0F0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4) </w:t>
            </w:r>
            <w:r w:rsidR="00A853B4" w:rsidRPr="00383CB9">
              <w:rPr>
                <w:rFonts w:cs="Times New Roman"/>
                <w:position w:val="0"/>
                <w:sz w:val="22"/>
                <w:szCs w:val="22"/>
              </w:rPr>
              <w:t>взаимодействие магния с раствором уксусной кислоты;</w:t>
            </w:r>
          </w:p>
          <w:p w14:paraId="473906D1" w14:textId="2573BFA0" w:rsidR="00DD0F04" w:rsidRPr="00383CB9" w:rsidRDefault="00DD0F0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5) </w:t>
            </w:r>
            <w:r w:rsidR="00A853B4" w:rsidRPr="00383CB9">
              <w:rPr>
                <w:rFonts w:cs="Times New Roman"/>
                <w:position w:val="0"/>
                <w:sz w:val="22"/>
                <w:szCs w:val="22"/>
              </w:rPr>
              <w:t>взаимодействие цинка с раствором соляной кислоты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C190D" w14:textId="77777777" w:rsidR="00DD0F04" w:rsidRPr="00383CB9" w:rsidRDefault="00DD0F0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>Изменился принцип выбора ответа:</w:t>
            </w:r>
          </w:p>
          <w:p w14:paraId="6D0BACF3" w14:textId="3AA9B1E8" w:rsidR="00DD0F04" w:rsidRPr="00383CB9" w:rsidRDefault="00DD0F0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i/>
                <w:iCs/>
                <w:color w:val="FF0000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>- необходимо выбрать ВСЕ правильные ответы (от 2-х до 4-х).</w:t>
            </w:r>
          </w:p>
        </w:tc>
      </w:tr>
      <w:tr w:rsidR="00DD0F04" w:rsidRPr="00383CB9" w14:paraId="69BD8B09" w14:textId="73F6D6D1" w:rsidTr="00DA76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513D9" w14:textId="77777777" w:rsidR="00DD0F04" w:rsidRPr="00383CB9" w:rsidRDefault="00DD0F0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70FBA" w14:textId="77777777" w:rsidR="00DD0F04" w:rsidRPr="00383CB9" w:rsidRDefault="00DD0F0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</w:rPr>
              <w:t>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30646" w14:textId="77777777" w:rsidR="00DD0F04" w:rsidRPr="00383CB9" w:rsidRDefault="00DD0F0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</w:rPr>
              <w:t xml:space="preserve">Окислитель. Восстановитель. Определение окислительно-восстановительных свойств атомов в </w:t>
            </w:r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</w:rPr>
              <w:lastRenderedPageBreak/>
              <w:t>окислительно-восстановительных реакциях.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46BA5" w14:textId="7EBA59BD" w:rsidR="00DD0F04" w:rsidRPr="00383CB9" w:rsidRDefault="00DD0F0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lastRenderedPageBreak/>
              <w:t xml:space="preserve">Установить соответствие между уравнением химической реакции и свойством </w:t>
            </w:r>
            <w:r w:rsidR="006D3F48" w:rsidRPr="00383CB9">
              <w:rPr>
                <w:rFonts w:cs="Times New Roman"/>
                <w:position w:val="0"/>
                <w:sz w:val="22"/>
                <w:szCs w:val="22"/>
              </w:rPr>
              <w:t xml:space="preserve">элемента серы 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в этой реакции.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265F7" w14:textId="77777777" w:rsidR="00DD0F04" w:rsidRPr="00383CB9" w:rsidRDefault="00DD0F0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>Предложенный перечень уравнений химических реакций:</w:t>
            </w:r>
          </w:p>
          <w:p w14:paraId="348EAA72" w14:textId="601C43B7" w:rsidR="00DD0F04" w:rsidRPr="00383CB9" w:rsidRDefault="00DD0F0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  <w:lang w:val="en-US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>А</w:t>
            </w:r>
            <w:r w:rsidRPr="00383CB9">
              <w:rPr>
                <w:rFonts w:cs="Times New Roman"/>
                <w:position w:val="0"/>
                <w:sz w:val="22"/>
                <w:szCs w:val="22"/>
                <w:lang w:val="en-US"/>
              </w:rPr>
              <w:t xml:space="preserve">) </w:t>
            </w:r>
            <w:r w:rsidR="006D3F48" w:rsidRPr="00383CB9">
              <w:rPr>
                <w:rFonts w:cs="Times New Roman"/>
                <w:position w:val="0"/>
                <w:sz w:val="22"/>
                <w:szCs w:val="22"/>
                <w:lang w:val="en-US"/>
              </w:rPr>
              <w:t>Na</w:t>
            </w:r>
            <w:r w:rsidR="006D3F48" w:rsidRPr="00383CB9">
              <w:rPr>
                <w:rFonts w:cs="Times New Roman"/>
                <w:position w:val="0"/>
                <w:sz w:val="22"/>
                <w:szCs w:val="22"/>
                <w:vertAlign w:val="subscript"/>
                <w:lang w:val="en-US"/>
              </w:rPr>
              <w:t>2</w:t>
            </w:r>
            <w:r w:rsidR="006D3F48" w:rsidRPr="00383CB9">
              <w:rPr>
                <w:rFonts w:cs="Times New Roman"/>
                <w:position w:val="0"/>
                <w:sz w:val="22"/>
                <w:szCs w:val="22"/>
                <w:lang w:val="en-US"/>
              </w:rPr>
              <w:t>SO</w:t>
            </w:r>
            <w:r w:rsidR="006D3F48" w:rsidRPr="00383CB9">
              <w:rPr>
                <w:rFonts w:cs="Times New Roman"/>
                <w:position w:val="0"/>
                <w:sz w:val="22"/>
                <w:szCs w:val="22"/>
                <w:vertAlign w:val="subscript"/>
                <w:lang w:val="en-US"/>
              </w:rPr>
              <w:t>3</w:t>
            </w:r>
            <w:r w:rsidRPr="00383CB9">
              <w:rPr>
                <w:rFonts w:cs="Times New Roman"/>
                <w:position w:val="0"/>
                <w:sz w:val="22"/>
                <w:szCs w:val="22"/>
                <w:lang w:val="en-US"/>
              </w:rPr>
              <w:t xml:space="preserve"> </w:t>
            </w:r>
            <w:r w:rsidR="006D3F48" w:rsidRPr="00383CB9">
              <w:rPr>
                <w:rFonts w:cs="Times New Roman"/>
                <w:position w:val="0"/>
                <w:sz w:val="22"/>
                <w:szCs w:val="22"/>
                <w:lang w:val="en-US"/>
              </w:rPr>
              <w:t>→</w:t>
            </w:r>
            <w:r w:rsidRPr="00383CB9">
              <w:rPr>
                <w:rFonts w:cs="Times New Roman"/>
                <w:position w:val="0"/>
                <w:sz w:val="22"/>
                <w:szCs w:val="22"/>
                <w:lang w:val="en-US"/>
              </w:rPr>
              <w:t xml:space="preserve"> </w:t>
            </w:r>
            <w:r w:rsidR="006D3F48" w:rsidRPr="00383CB9">
              <w:rPr>
                <w:rFonts w:cs="Times New Roman"/>
                <w:position w:val="0"/>
                <w:sz w:val="22"/>
                <w:szCs w:val="22"/>
                <w:lang w:val="en-US"/>
              </w:rPr>
              <w:t>Na</w:t>
            </w:r>
            <w:r w:rsidR="006D3F48" w:rsidRPr="00383CB9">
              <w:rPr>
                <w:rFonts w:cs="Times New Roman"/>
                <w:position w:val="0"/>
                <w:sz w:val="22"/>
                <w:szCs w:val="22"/>
                <w:vertAlign w:val="subscript"/>
                <w:lang w:val="en-US"/>
              </w:rPr>
              <w:t>2</w:t>
            </w:r>
            <w:r w:rsidR="006D3F48" w:rsidRPr="00383CB9">
              <w:rPr>
                <w:rFonts w:cs="Times New Roman"/>
                <w:position w:val="0"/>
                <w:sz w:val="22"/>
                <w:szCs w:val="22"/>
                <w:lang w:val="en-US"/>
              </w:rPr>
              <w:t>S + Na</w:t>
            </w:r>
            <w:r w:rsidR="006D3F48" w:rsidRPr="00383CB9">
              <w:rPr>
                <w:rFonts w:cs="Times New Roman"/>
                <w:position w:val="0"/>
                <w:sz w:val="22"/>
                <w:szCs w:val="22"/>
                <w:vertAlign w:val="subscript"/>
                <w:lang w:val="en-US"/>
              </w:rPr>
              <w:t>2</w:t>
            </w:r>
            <w:r w:rsidR="006D3F48" w:rsidRPr="00383CB9">
              <w:rPr>
                <w:rFonts w:cs="Times New Roman"/>
                <w:position w:val="0"/>
                <w:sz w:val="22"/>
                <w:szCs w:val="22"/>
                <w:lang w:val="en-US"/>
              </w:rPr>
              <w:t>SO</w:t>
            </w:r>
            <w:r w:rsidR="006D3F48" w:rsidRPr="00383CB9">
              <w:rPr>
                <w:rFonts w:cs="Times New Roman"/>
                <w:position w:val="0"/>
                <w:sz w:val="22"/>
                <w:szCs w:val="22"/>
                <w:vertAlign w:val="subscript"/>
                <w:lang w:val="en-US"/>
              </w:rPr>
              <w:t>4</w:t>
            </w:r>
            <w:r w:rsidR="006D3F48" w:rsidRPr="00383CB9">
              <w:rPr>
                <w:rFonts w:cs="Times New Roman"/>
                <w:position w:val="0"/>
                <w:sz w:val="22"/>
                <w:szCs w:val="22"/>
                <w:lang w:val="en-US"/>
              </w:rPr>
              <w:t>;</w:t>
            </w:r>
          </w:p>
          <w:p w14:paraId="602D989A" w14:textId="563BA5AF" w:rsidR="00DD0F04" w:rsidRPr="00383CB9" w:rsidRDefault="00DD0F0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  <w:lang w:val="en-US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>Б</w:t>
            </w:r>
            <w:r w:rsidRPr="00383CB9">
              <w:rPr>
                <w:rFonts w:cs="Times New Roman"/>
                <w:position w:val="0"/>
                <w:sz w:val="22"/>
                <w:szCs w:val="22"/>
                <w:lang w:val="en-US"/>
              </w:rPr>
              <w:t xml:space="preserve">) </w:t>
            </w:r>
            <w:r w:rsidR="006D3F48" w:rsidRPr="00383CB9">
              <w:rPr>
                <w:rFonts w:cs="Times New Roman"/>
                <w:position w:val="0"/>
                <w:sz w:val="22"/>
                <w:szCs w:val="22"/>
                <w:lang w:val="en-US"/>
              </w:rPr>
              <w:t>SO</w:t>
            </w:r>
            <w:r w:rsidR="006D3F48" w:rsidRPr="00383CB9">
              <w:rPr>
                <w:rFonts w:cs="Times New Roman"/>
                <w:position w:val="0"/>
                <w:sz w:val="22"/>
                <w:szCs w:val="22"/>
                <w:vertAlign w:val="subscript"/>
                <w:lang w:val="en-US"/>
              </w:rPr>
              <w:t>2</w:t>
            </w:r>
            <w:r w:rsidR="006D3F48" w:rsidRPr="00383CB9">
              <w:rPr>
                <w:rFonts w:cs="Times New Roman"/>
                <w:position w:val="0"/>
                <w:sz w:val="22"/>
                <w:szCs w:val="22"/>
                <w:lang w:val="en-US"/>
              </w:rPr>
              <w:t xml:space="preserve"> + NaOH → Na</w:t>
            </w:r>
            <w:r w:rsidR="006D3F48" w:rsidRPr="00383CB9">
              <w:rPr>
                <w:rFonts w:cs="Times New Roman"/>
                <w:position w:val="0"/>
                <w:sz w:val="22"/>
                <w:szCs w:val="22"/>
                <w:vertAlign w:val="subscript"/>
                <w:lang w:val="en-US"/>
              </w:rPr>
              <w:t>2</w:t>
            </w:r>
            <w:r w:rsidR="006D3F48" w:rsidRPr="00383CB9">
              <w:rPr>
                <w:rFonts w:cs="Times New Roman"/>
                <w:position w:val="0"/>
                <w:sz w:val="22"/>
                <w:szCs w:val="22"/>
                <w:lang w:val="en-US"/>
              </w:rPr>
              <w:t>SO</w:t>
            </w:r>
            <w:r w:rsidR="006D3F48" w:rsidRPr="00383CB9">
              <w:rPr>
                <w:rFonts w:cs="Times New Roman"/>
                <w:position w:val="0"/>
                <w:sz w:val="22"/>
                <w:szCs w:val="22"/>
                <w:vertAlign w:val="subscript"/>
                <w:lang w:val="en-US"/>
              </w:rPr>
              <w:t>3</w:t>
            </w:r>
            <w:r w:rsidRPr="00383CB9">
              <w:rPr>
                <w:rFonts w:cs="Times New Roman"/>
                <w:position w:val="0"/>
                <w:sz w:val="22"/>
                <w:szCs w:val="22"/>
                <w:lang w:val="en-US"/>
              </w:rPr>
              <w:t xml:space="preserve"> + H</w:t>
            </w:r>
            <w:r w:rsidRPr="00383CB9">
              <w:rPr>
                <w:rFonts w:cs="Times New Roman"/>
                <w:position w:val="0"/>
                <w:sz w:val="22"/>
                <w:szCs w:val="22"/>
                <w:vertAlign w:val="subscript"/>
                <w:lang w:val="en-US"/>
              </w:rPr>
              <w:t>2</w:t>
            </w:r>
            <w:r w:rsidRPr="00383CB9">
              <w:rPr>
                <w:rFonts w:cs="Times New Roman"/>
                <w:position w:val="0"/>
                <w:sz w:val="22"/>
                <w:szCs w:val="22"/>
                <w:lang w:val="en-US"/>
              </w:rPr>
              <w:t>O</w:t>
            </w:r>
            <w:r w:rsidR="006D3F48" w:rsidRPr="00383CB9">
              <w:rPr>
                <w:rFonts w:cs="Times New Roman"/>
                <w:position w:val="0"/>
                <w:sz w:val="22"/>
                <w:szCs w:val="22"/>
                <w:lang w:val="en-US"/>
              </w:rPr>
              <w:t>;</w:t>
            </w:r>
          </w:p>
          <w:p w14:paraId="504426D5" w14:textId="71182754" w:rsidR="00DD0F04" w:rsidRPr="00383CB9" w:rsidRDefault="00DD0F0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lastRenderedPageBreak/>
              <w:t xml:space="preserve">В) </w:t>
            </w:r>
            <w:r w:rsidR="006D3F48" w:rsidRPr="00383CB9">
              <w:rPr>
                <w:rFonts w:cs="Times New Roman"/>
                <w:position w:val="0"/>
                <w:sz w:val="22"/>
                <w:szCs w:val="22"/>
                <w:lang w:val="en-US"/>
              </w:rPr>
              <w:t>H</w:t>
            </w:r>
            <w:r w:rsidR="006D3F48" w:rsidRPr="00383CB9">
              <w:rPr>
                <w:rFonts w:cs="Times New Roman"/>
                <w:position w:val="0"/>
                <w:sz w:val="22"/>
                <w:szCs w:val="22"/>
                <w:vertAlign w:val="subscript"/>
              </w:rPr>
              <w:t>2</w:t>
            </w:r>
            <w:r w:rsidR="006D3F48" w:rsidRPr="00383CB9">
              <w:rPr>
                <w:rFonts w:cs="Times New Roman"/>
                <w:position w:val="0"/>
                <w:sz w:val="22"/>
                <w:szCs w:val="22"/>
                <w:lang w:val="en-US"/>
              </w:rPr>
              <w:t>S</w:t>
            </w:r>
            <w:r w:rsidR="006D3F48" w:rsidRPr="00383CB9">
              <w:rPr>
                <w:rFonts w:cs="Times New Roman"/>
                <w:position w:val="0"/>
                <w:sz w:val="22"/>
                <w:szCs w:val="22"/>
              </w:rPr>
              <w:t xml:space="preserve"> + </w:t>
            </w:r>
            <w:r w:rsidR="006D3F48" w:rsidRPr="00383CB9">
              <w:rPr>
                <w:rFonts w:cs="Times New Roman"/>
                <w:position w:val="0"/>
                <w:sz w:val="22"/>
                <w:szCs w:val="22"/>
                <w:lang w:val="en-US"/>
              </w:rPr>
              <w:t>Cl</w:t>
            </w:r>
            <w:r w:rsidR="006D3F48" w:rsidRPr="00383CB9">
              <w:rPr>
                <w:rFonts w:cs="Times New Roman"/>
                <w:position w:val="0"/>
                <w:sz w:val="22"/>
                <w:szCs w:val="22"/>
                <w:vertAlign w:val="subscript"/>
              </w:rPr>
              <w:t>2</w:t>
            </w:r>
            <w:r w:rsidR="006D3F48" w:rsidRPr="00383CB9">
              <w:rPr>
                <w:rFonts w:cs="Times New Roman"/>
                <w:position w:val="0"/>
                <w:sz w:val="22"/>
                <w:szCs w:val="22"/>
              </w:rPr>
              <w:t xml:space="preserve"> → </w:t>
            </w:r>
            <w:r w:rsidR="006D3F48" w:rsidRPr="00383CB9">
              <w:rPr>
                <w:rFonts w:cs="Times New Roman"/>
                <w:position w:val="0"/>
                <w:sz w:val="22"/>
                <w:szCs w:val="22"/>
                <w:lang w:val="en-US"/>
              </w:rPr>
              <w:t>S</w:t>
            </w:r>
            <w:r w:rsidR="006D3F48" w:rsidRPr="00383CB9">
              <w:rPr>
                <w:rFonts w:cs="Times New Roman"/>
                <w:position w:val="0"/>
                <w:sz w:val="22"/>
                <w:szCs w:val="22"/>
              </w:rPr>
              <w:t xml:space="preserve"> + </w:t>
            </w:r>
            <w:r w:rsidRPr="00383CB9">
              <w:rPr>
                <w:rFonts w:cs="Times New Roman"/>
                <w:position w:val="0"/>
                <w:sz w:val="22"/>
                <w:szCs w:val="22"/>
                <w:lang w:val="en-US"/>
              </w:rPr>
              <w:t>H</w:t>
            </w:r>
            <w:r w:rsidR="006D3F48" w:rsidRPr="00383CB9">
              <w:rPr>
                <w:rFonts w:cs="Times New Roman"/>
                <w:position w:val="0"/>
                <w:sz w:val="22"/>
                <w:szCs w:val="22"/>
                <w:lang w:val="en-US"/>
              </w:rPr>
              <w:t>Cl</w:t>
            </w:r>
            <w:r w:rsidR="006D3F48" w:rsidRPr="00383CB9">
              <w:rPr>
                <w:rFonts w:cs="Times New Roman"/>
                <w:position w:val="0"/>
                <w:sz w:val="22"/>
                <w:szCs w:val="22"/>
              </w:rPr>
              <w:t>.</w:t>
            </w:r>
          </w:p>
          <w:p w14:paraId="61929FE1" w14:textId="1B43295E" w:rsidR="00DD0F04" w:rsidRPr="00383CB9" w:rsidRDefault="00DD0F0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Предложенные окислительно-восстановительные свойства </w:t>
            </w:r>
            <w:r w:rsidR="006D3F48" w:rsidRPr="00383CB9">
              <w:rPr>
                <w:rFonts w:cs="Times New Roman"/>
                <w:position w:val="0"/>
                <w:sz w:val="22"/>
                <w:szCs w:val="22"/>
              </w:rPr>
              <w:t>серы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:</w:t>
            </w:r>
          </w:p>
          <w:p w14:paraId="510C6729" w14:textId="7DA68F93" w:rsidR="00DD0F04" w:rsidRPr="00383CB9" w:rsidRDefault="00DD0F0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1) </w:t>
            </w:r>
            <w:r w:rsidR="006D3F48" w:rsidRPr="00383CB9">
              <w:rPr>
                <w:rFonts w:cs="Times New Roman"/>
                <w:position w:val="0"/>
                <w:sz w:val="22"/>
                <w:szCs w:val="22"/>
              </w:rPr>
              <w:t xml:space="preserve">является 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восстановител</w:t>
            </w:r>
            <w:r w:rsidR="006D3F48" w:rsidRPr="00383CB9">
              <w:rPr>
                <w:rFonts w:cs="Times New Roman"/>
                <w:position w:val="0"/>
                <w:sz w:val="22"/>
                <w:szCs w:val="22"/>
              </w:rPr>
              <w:t>ем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;</w:t>
            </w:r>
          </w:p>
          <w:p w14:paraId="63DE635D" w14:textId="003AE435" w:rsidR="00DD0F04" w:rsidRPr="00383CB9" w:rsidRDefault="00DD0F0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2) </w:t>
            </w:r>
            <w:r w:rsidR="006D3F48" w:rsidRPr="00383CB9">
              <w:rPr>
                <w:rFonts w:cs="Times New Roman"/>
                <w:position w:val="0"/>
                <w:sz w:val="22"/>
                <w:szCs w:val="22"/>
              </w:rPr>
              <w:t xml:space="preserve">является 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окислител</w:t>
            </w:r>
            <w:r w:rsidR="006D3F48" w:rsidRPr="00383CB9">
              <w:rPr>
                <w:rFonts w:cs="Times New Roman"/>
                <w:position w:val="0"/>
                <w:sz w:val="22"/>
                <w:szCs w:val="22"/>
              </w:rPr>
              <w:t>ем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;</w:t>
            </w:r>
          </w:p>
          <w:p w14:paraId="6596CDF6" w14:textId="26436685" w:rsidR="00DD0F04" w:rsidRPr="00383CB9" w:rsidRDefault="00DD0F0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3) </w:t>
            </w:r>
            <w:r w:rsidR="006D3F48" w:rsidRPr="00383CB9">
              <w:rPr>
                <w:rFonts w:cs="Times New Roman"/>
                <w:position w:val="0"/>
                <w:sz w:val="22"/>
                <w:szCs w:val="22"/>
              </w:rPr>
              <w:t>является и окислителем, и восстановителем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;</w:t>
            </w:r>
          </w:p>
          <w:p w14:paraId="656834C6" w14:textId="1F42617E" w:rsidR="00DD0F04" w:rsidRPr="00383CB9" w:rsidRDefault="00DD0F0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4) </w:t>
            </w:r>
            <w:r w:rsidR="006D3F48" w:rsidRPr="00383CB9">
              <w:rPr>
                <w:rFonts w:cs="Times New Roman"/>
                <w:position w:val="0"/>
                <w:sz w:val="22"/>
                <w:szCs w:val="22"/>
              </w:rPr>
              <w:t>не проявляет окислительно-восстановительных свойств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C0988" w14:textId="77777777" w:rsidR="00DD0F04" w:rsidRPr="00383CB9" w:rsidRDefault="00DD0F0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i/>
                <w:iCs/>
                <w:color w:val="FF0000"/>
                <w:position w:val="0"/>
                <w:sz w:val="22"/>
                <w:szCs w:val="22"/>
              </w:rPr>
            </w:pPr>
          </w:p>
        </w:tc>
      </w:tr>
      <w:tr w:rsidR="00DD0F04" w:rsidRPr="00383CB9" w14:paraId="455D152D" w14:textId="00269F1F" w:rsidTr="00DA76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BC2D2" w14:textId="77777777" w:rsidR="00DD0F04" w:rsidRPr="00383CB9" w:rsidRDefault="00DD0F0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</w:rPr>
              <w:lastRenderedPageBreak/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DB101" w14:textId="77777777" w:rsidR="00DD0F04" w:rsidRPr="00383CB9" w:rsidRDefault="00DD0F0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proofErr w:type="gramStart"/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C4E7B" w14:textId="77777777" w:rsidR="00DD0F04" w:rsidRPr="00383CB9" w:rsidRDefault="00DD0F0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</w:rPr>
              <w:t>Электролиз растворов солей на инертных электродах.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B735D" w14:textId="079E55B5" w:rsidR="00DD0F04" w:rsidRPr="00383CB9" w:rsidRDefault="00DD0F0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Установить соответствие между </w:t>
            </w:r>
            <w:r w:rsidR="009F65C7" w:rsidRPr="00383CB9">
              <w:rPr>
                <w:rFonts w:cs="Times New Roman"/>
                <w:position w:val="0"/>
                <w:sz w:val="22"/>
                <w:szCs w:val="22"/>
              </w:rPr>
              <w:t xml:space="preserve">формулой 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солью и продуктами электролиза её водного раствора, которые выделились на инертных электродах.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596D8" w14:textId="77777777" w:rsidR="00DD0F04" w:rsidRPr="00383CB9" w:rsidRDefault="00DD0F0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>Предложенный перечень солей:</w:t>
            </w:r>
          </w:p>
          <w:p w14:paraId="4C98C811" w14:textId="16A68CD6" w:rsidR="00DD0F04" w:rsidRPr="00383CB9" w:rsidRDefault="00DD0F0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А) </w:t>
            </w:r>
            <w:r w:rsidR="009F65C7" w:rsidRPr="00383CB9">
              <w:rPr>
                <w:rFonts w:cs="Times New Roman"/>
                <w:position w:val="0"/>
                <w:sz w:val="22"/>
                <w:szCs w:val="22"/>
                <w:lang w:val="en-US"/>
              </w:rPr>
              <w:t>CuSO</w:t>
            </w:r>
            <w:r w:rsidR="009F65C7" w:rsidRPr="00383CB9">
              <w:rPr>
                <w:rFonts w:cs="Times New Roman"/>
                <w:position w:val="0"/>
                <w:sz w:val="22"/>
                <w:szCs w:val="22"/>
                <w:vertAlign w:val="subscript"/>
              </w:rPr>
              <w:t>4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;</w:t>
            </w:r>
          </w:p>
          <w:p w14:paraId="1C4007B9" w14:textId="44DE534D" w:rsidR="00DD0F04" w:rsidRPr="00383CB9" w:rsidRDefault="00DD0F0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Б) </w:t>
            </w:r>
            <w:r w:rsidR="009F65C7" w:rsidRPr="00383CB9">
              <w:rPr>
                <w:rFonts w:cs="Times New Roman"/>
                <w:position w:val="0"/>
                <w:sz w:val="22"/>
                <w:szCs w:val="22"/>
                <w:lang w:val="en-US"/>
              </w:rPr>
              <w:t>BaCl</w:t>
            </w:r>
            <w:r w:rsidR="009F65C7" w:rsidRPr="00383CB9">
              <w:rPr>
                <w:rFonts w:cs="Times New Roman"/>
                <w:position w:val="0"/>
                <w:sz w:val="22"/>
                <w:szCs w:val="22"/>
                <w:vertAlign w:val="subscript"/>
              </w:rPr>
              <w:t>2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;</w:t>
            </w:r>
          </w:p>
          <w:p w14:paraId="5F750BFD" w14:textId="131B9DFA" w:rsidR="00DD0F04" w:rsidRPr="00383CB9" w:rsidRDefault="00DD0F0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В) </w:t>
            </w:r>
            <w:r w:rsidR="009F65C7" w:rsidRPr="00383CB9">
              <w:rPr>
                <w:rFonts w:cs="Times New Roman"/>
                <w:position w:val="0"/>
                <w:sz w:val="22"/>
                <w:szCs w:val="22"/>
                <w:lang w:val="en-US"/>
              </w:rPr>
              <w:t>FeSO</w:t>
            </w:r>
            <w:r w:rsidR="009F65C7" w:rsidRPr="00383CB9">
              <w:rPr>
                <w:rFonts w:cs="Times New Roman"/>
                <w:position w:val="0"/>
                <w:sz w:val="22"/>
                <w:szCs w:val="22"/>
                <w:vertAlign w:val="subscript"/>
              </w:rPr>
              <w:t>4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;</w:t>
            </w:r>
          </w:p>
          <w:p w14:paraId="2859C333" w14:textId="48AD7509" w:rsidR="00DD0F04" w:rsidRPr="00383CB9" w:rsidRDefault="00DD0F0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Г) </w:t>
            </w:r>
            <w:r w:rsidR="009F65C7" w:rsidRPr="00383CB9">
              <w:rPr>
                <w:rFonts w:cs="Times New Roman"/>
                <w:position w:val="0"/>
                <w:sz w:val="22"/>
                <w:szCs w:val="22"/>
                <w:lang w:val="en-US"/>
              </w:rPr>
              <w:t>LiNO</w:t>
            </w:r>
            <w:r w:rsidR="009F65C7" w:rsidRPr="00383CB9">
              <w:rPr>
                <w:rFonts w:cs="Times New Roman"/>
                <w:position w:val="0"/>
                <w:sz w:val="22"/>
                <w:szCs w:val="22"/>
                <w:vertAlign w:val="subscript"/>
              </w:rPr>
              <w:t>3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.</w:t>
            </w:r>
          </w:p>
          <w:p w14:paraId="16A250A6" w14:textId="77777777" w:rsidR="00DD0F04" w:rsidRPr="00383CB9" w:rsidRDefault="00DD0F0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>Предложенный перечень продуктов электролиза:</w:t>
            </w:r>
          </w:p>
          <w:p w14:paraId="6BFCB0F7" w14:textId="3C686200" w:rsidR="00DD0F04" w:rsidRPr="00383CB9" w:rsidRDefault="00DD0F0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1) металл, </w:t>
            </w:r>
            <w:r w:rsidR="009F65C7" w:rsidRPr="00383CB9">
              <w:rPr>
                <w:rFonts w:cs="Times New Roman"/>
                <w:position w:val="0"/>
                <w:sz w:val="22"/>
                <w:szCs w:val="22"/>
              </w:rPr>
              <w:t>водород и галоген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;</w:t>
            </w:r>
          </w:p>
          <w:p w14:paraId="581DEA91" w14:textId="26A82C2B" w:rsidR="00DD0F04" w:rsidRPr="00383CB9" w:rsidRDefault="00DD0F0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2) </w:t>
            </w:r>
            <w:r w:rsidR="009F65C7" w:rsidRPr="00383CB9">
              <w:rPr>
                <w:rFonts w:cs="Times New Roman"/>
                <w:position w:val="0"/>
                <w:sz w:val="22"/>
                <w:szCs w:val="22"/>
              </w:rPr>
              <w:t>металл и галоген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;</w:t>
            </w:r>
          </w:p>
          <w:p w14:paraId="0EBC99D1" w14:textId="7A3C3556" w:rsidR="00DD0F04" w:rsidRPr="00383CB9" w:rsidRDefault="00DD0F0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3) </w:t>
            </w:r>
            <w:r w:rsidR="009F65C7" w:rsidRPr="00383CB9">
              <w:rPr>
                <w:rFonts w:cs="Times New Roman"/>
                <w:position w:val="0"/>
                <w:sz w:val="22"/>
                <w:szCs w:val="22"/>
              </w:rPr>
              <w:t>металл и кислород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;</w:t>
            </w:r>
          </w:p>
          <w:p w14:paraId="746591EF" w14:textId="4837AB81" w:rsidR="00DD0F04" w:rsidRPr="00383CB9" w:rsidRDefault="00DD0F0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4) </w:t>
            </w:r>
            <w:r w:rsidR="009F65C7" w:rsidRPr="00383CB9">
              <w:rPr>
                <w:rFonts w:cs="Times New Roman"/>
                <w:position w:val="0"/>
                <w:sz w:val="22"/>
                <w:szCs w:val="22"/>
              </w:rPr>
              <w:t xml:space="preserve">водород и 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галоген;</w:t>
            </w:r>
          </w:p>
          <w:p w14:paraId="2BCCA59B" w14:textId="77777777" w:rsidR="00DD0F04" w:rsidRPr="00383CB9" w:rsidRDefault="00DD0F0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5) </w:t>
            </w:r>
            <w:r w:rsidR="009F65C7" w:rsidRPr="00383CB9">
              <w:rPr>
                <w:rFonts w:cs="Times New Roman"/>
                <w:position w:val="0"/>
                <w:sz w:val="22"/>
                <w:szCs w:val="22"/>
              </w:rPr>
              <w:t>водород и кислород;</w:t>
            </w:r>
          </w:p>
          <w:p w14:paraId="779C61B3" w14:textId="47786414" w:rsidR="009F65C7" w:rsidRPr="00383CB9" w:rsidRDefault="009F65C7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>6) водород, металл и кислород.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30D46" w14:textId="77777777" w:rsidR="00DD0F04" w:rsidRPr="00383CB9" w:rsidRDefault="00DD0F0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i/>
                <w:iCs/>
                <w:color w:val="FF0000"/>
                <w:position w:val="0"/>
                <w:sz w:val="22"/>
                <w:szCs w:val="22"/>
              </w:rPr>
            </w:pPr>
          </w:p>
        </w:tc>
      </w:tr>
      <w:tr w:rsidR="00DD0F04" w:rsidRPr="00383CB9" w14:paraId="45ACCFA2" w14:textId="44112C4B" w:rsidTr="00DA76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230A6" w14:textId="77777777" w:rsidR="00DD0F04" w:rsidRPr="00383CB9" w:rsidRDefault="00DD0F0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106DB" w14:textId="77777777" w:rsidR="00DD0F04" w:rsidRPr="00383CB9" w:rsidRDefault="00DD0F0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proofErr w:type="gramStart"/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0BC06" w14:textId="77777777" w:rsidR="00DD0F04" w:rsidRPr="00383CB9" w:rsidRDefault="00DD0F0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</w:rPr>
              <w:t>Гидролиз солей. Среда водных растворов: кислая, нейтральная, щелочная.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A226D" w14:textId="1FC0A9A5" w:rsidR="00DD0F04" w:rsidRPr="00383CB9" w:rsidRDefault="00DD0F0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Установить соответствие между названием соли и её </w:t>
            </w:r>
            <w:r w:rsidR="0062117D" w:rsidRPr="00383CB9">
              <w:rPr>
                <w:rFonts w:cs="Times New Roman"/>
                <w:position w:val="0"/>
                <w:sz w:val="22"/>
                <w:szCs w:val="22"/>
              </w:rPr>
              <w:t>отношением к гидролизу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766D2" w14:textId="77777777" w:rsidR="00DD0F04" w:rsidRPr="00383CB9" w:rsidRDefault="00DD0F0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>Предложенный перечень солей:</w:t>
            </w:r>
          </w:p>
          <w:p w14:paraId="05805B1D" w14:textId="4952325A" w:rsidR="00DD0F04" w:rsidRPr="00383CB9" w:rsidRDefault="00DD0F0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А) </w:t>
            </w:r>
            <w:r w:rsidR="0062117D" w:rsidRPr="00383CB9">
              <w:rPr>
                <w:rFonts w:cs="Times New Roman"/>
                <w:position w:val="0"/>
                <w:sz w:val="22"/>
                <w:szCs w:val="22"/>
              </w:rPr>
              <w:t>нитрат меди (</w:t>
            </w:r>
            <w:r w:rsidR="0062117D" w:rsidRPr="00383CB9">
              <w:rPr>
                <w:rFonts w:cs="Times New Roman"/>
                <w:position w:val="0"/>
                <w:sz w:val="22"/>
                <w:szCs w:val="22"/>
                <w:lang w:val="en-US"/>
              </w:rPr>
              <w:t>II</w:t>
            </w:r>
            <w:r w:rsidR="0062117D" w:rsidRPr="00383CB9">
              <w:rPr>
                <w:rFonts w:cs="Times New Roman"/>
                <w:position w:val="0"/>
                <w:sz w:val="22"/>
                <w:szCs w:val="22"/>
              </w:rPr>
              <w:t>)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;</w:t>
            </w:r>
          </w:p>
          <w:p w14:paraId="28340C54" w14:textId="6E5EEBB3" w:rsidR="00DD0F04" w:rsidRPr="00383CB9" w:rsidRDefault="00DD0F0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Б) </w:t>
            </w:r>
            <w:r w:rsidR="0062117D" w:rsidRPr="00383CB9">
              <w:rPr>
                <w:rFonts w:cs="Times New Roman"/>
                <w:position w:val="0"/>
                <w:sz w:val="22"/>
                <w:szCs w:val="22"/>
              </w:rPr>
              <w:t>силикат натрия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;</w:t>
            </w:r>
          </w:p>
          <w:p w14:paraId="6FC9AD1B" w14:textId="45717BBC" w:rsidR="00DD0F04" w:rsidRPr="00383CB9" w:rsidRDefault="00DD0F0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В) </w:t>
            </w:r>
            <w:r w:rsidR="0062117D" w:rsidRPr="00383CB9">
              <w:rPr>
                <w:rFonts w:cs="Times New Roman"/>
                <w:position w:val="0"/>
                <w:sz w:val="22"/>
                <w:szCs w:val="22"/>
              </w:rPr>
              <w:t>сульфид аммония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;</w:t>
            </w:r>
          </w:p>
          <w:p w14:paraId="2702E6A9" w14:textId="5EBFE455" w:rsidR="00DD0F04" w:rsidRPr="00383CB9" w:rsidRDefault="00DD0F0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Г) </w:t>
            </w:r>
            <w:r w:rsidR="0062117D" w:rsidRPr="00383CB9">
              <w:rPr>
                <w:rFonts w:cs="Times New Roman"/>
                <w:position w:val="0"/>
                <w:sz w:val="22"/>
                <w:szCs w:val="22"/>
              </w:rPr>
              <w:t>нитрат бария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.</w:t>
            </w:r>
          </w:p>
          <w:p w14:paraId="3557B2FE" w14:textId="495F8220" w:rsidR="00DD0F04" w:rsidRPr="00383CB9" w:rsidRDefault="00DD0F0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>Предложенны</w:t>
            </w:r>
            <w:r w:rsidR="0062117D" w:rsidRPr="00383CB9">
              <w:rPr>
                <w:rFonts w:cs="Times New Roman"/>
                <w:position w:val="0"/>
                <w:sz w:val="22"/>
                <w:szCs w:val="22"/>
              </w:rPr>
              <w:t>е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 варианты </w:t>
            </w:r>
            <w:r w:rsidR="0062117D" w:rsidRPr="00383CB9">
              <w:rPr>
                <w:rFonts w:cs="Times New Roman"/>
                <w:position w:val="0"/>
                <w:sz w:val="22"/>
                <w:szCs w:val="22"/>
              </w:rPr>
              <w:t>ответов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:</w:t>
            </w:r>
          </w:p>
          <w:p w14:paraId="007A8CB3" w14:textId="5692D2B5" w:rsidR="00DD0F04" w:rsidRPr="00383CB9" w:rsidRDefault="00DD0F0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1) </w:t>
            </w:r>
            <w:r w:rsidR="0062117D" w:rsidRPr="00383CB9">
              <w:rPr>
                <w:rFonts w:cs="Times New Roman"/>
                <w:position w:val="0"/>
                <w:sz w:val="22"/>
                <w:szCs w:val="22"/>
              </w:rPr>
              <w:t>гидролизуется по аниону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;</w:t>
            </w:r>
          </w:p>
          <w:p w14:paraId="78745B02" w14:textId="06E590C7" w:rsidR="00DD0F04" w:rsidRPr="00383CB9" w:rsidRDefault="00DD0F0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2) </w:t>
            </w:r>
            <w:r w:rsidR="0062117D" w:rsidRPr="00383CB9">
              <w:rPr>
                <w:rFonts w:cs="Times New Roman"/>
                <w:position w:val="0"/>
                <w:sz w:val="22"/>
                <w:szCs w:val="22"/>
              </w:rPr>
              <w:t>гидролизу не подвергается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;</w:t>
            </w:r>
          </w:p>
          <w:p w14:paraId="37E71789" w14:textId="77777777" w:rsidR="00DD0F04" w:rsidRPr="00383CB9" w:rsidRDefault="00DD0F0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3) </w:t>
            </w:r>
            <w:r w:rsidR="0062117D" w:rsidRPr="00383CB9">
              <w:rPr>
                <w:rFonts w:cs="Times New Roman"/>
                <w:position w:val="0"/>
                <w:sz w:val="22"/>
                <w:szCs w:val="22"/>
              </w:rPr>
              <w:t>гидролизуется по катиону и аниону;</w:t>
            </w:r>
          </w:p>
          <w:p w14:paraId="22D44D79" w14:textId="2B44436B" w:rsidR="0062117D" w:rsidRPr="00383CB9" w:rsidRDefault="0062117D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>4) гидролизуется по катиону.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D16C1" w14:textId="77777777" w:rsidR="00DD0F04" w:rsidRPr="00383CB9" w:rsidRDefault="00DD0F0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i/>
                <w:iCs/>
                <w:color w:val="FF0000"/>
                <w:position w:val="0"/>
                <w:sz w:val="22"/>
                <w:szCs w:val="22"/>
              </w:rPr>
            </w:pPr>
          </w:p>
        </w:tc>
      </w:tr>
      <w:tr w:rsidR="00DD0F04" w:rsidRPr="00383CB9" w14:paraId="5022E6CA" w14:textId="79BEDE53" w:rsidTr="00DA76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647EE" w14:textId="77777777" w:rsidR="00DD0F04" w:rsidRPr="00383CB9" w:rsidRDefault="00DD0F0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23347" w14:textId="77777777" w:rsidR="00DD0F04" w:rsidRPr="00383CB9" w:rsidRDefault="00DD0F0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proofErr w:type="gramStart"/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5FF03" w14:textId="77777777" w:rsidR="00DD0F04" w:rsidRPr="00383CB9" w:rsidRDefault="00DD0F0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</w:rPr>
              <w:t xml:space="preserve">Факторы, влияющие на химическое равновесие. Смещение равновесия под действием </w:t>
            </w:r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</w:rPr>
              <w:lastRenderedPageBreak/>
              <w:t>различных факторов.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4F639" w14:textId="77777777" w:rsidR="00DD0F04" w:rsidRPr="00383CB9" w:rsidRDefault="00DD0F0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lastRenderedPageBreak/>
              <w:t xml:space="preserve">Установить соответствие между способом воздействия на равновесную систему и смещением химического равновесия в 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lastRenderedPageBreak/>
              <w:t>результате этого воздействия.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6C445" w14:textId="77777777" w:rsidR="00DD0F04" w:rsidRPr="00383CB9" w:rsidRDefault="00DD0F0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lastRenderedPageBreak/>
              <w:t>Предложенный обратимый процесс:</w:t>
            </w:r>
          </w:p>
          <w:p w14:paraId="4664638F" w14:textId="26779F25" w:rsidR="00DD0F04" w:rsidRPr="00383CB9" w:rsidRDefault="004A571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  <w:lang w:val="en-US"/>
              </w:rPr>
              <w:t>C</w:t>
            </w:r>
            <w:r w:rsidR="00DD0F04" w:rsidRPr="00383CB9">
              <w:rPr>
                <w:rFonts w:cs="Times New Roman"/>
                <w:position w:val="0"/>
                <w:sz w:val="22"/>
                <w:szCs w:val="22"/>
                <w:lang w:val="en-US"/>
              </w:rPr>
              <w:t>H</w:t>
            </w:r>
            <w:r w:rsidRPr="00383CB9">
              <w:rPr>
                <w:rFonts w:cs="Times New Roman"/>
                <w:position w:val="0"/>
                <w:sz w:val="22"/>
                <w:szCs w:val="22"/>
                <w:vertAlign w:val="subscript"/>
              </w:rPr>
              <w:t>2</w:t>
            </w:r>
            <w:r w:rsidRPr="00383CB9">
              <w:rPr>
                <w:rFonts w:cs="Times New Roman"/>
                <w:position w:val="0"/>
                <w:sz w:val="22"/>
                <w:szCs w:val="22"/>
                <w:lang w:val="en-US"/>
              </w:rPr>
              <w:t>COOCH</w:t>
            </w:r>
            <w:r w:rsidRPr="00383CB9">
              <w:rPr>
                <w:rFonts w:cs="Times New Roman"/>
                <w:position w:val="0"/>
                <w:sz w:val="22"/>
                <w:szCs w:val="22"/>
                <w:vertAlign w:val="subscript"/>
              </w:rPr>
              <w:t>3</w:t>
            </w:r>
            <w:r w:rsidR="00DD0F04" w:rsidRPr="00383CB9">
              <w:rPr>
                <w:rFonts w:cs="Times New Roman"/>
                <w:position w:val="0"/>
                <w:sz w:val="22"/>
                <w:szCs w:val="22"/>
              </w:rPr>
              <w:t xml:space="preserve"> (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ж</w:t>
            </w:r>
            <w:r w:rsidR="00DD0F04" w:rsidRPr="00383CB9">
              <w:rPr>
                <w:rFonts w:cs="Times New Roman"/>
                <w:position w:val="0"/>
                <w:sz w:val="22"/>
                <w:szCs w:val="22"/>
              </w:rPr>
              <w:t xml:space="preserve">) + </w:t>
            </w:r>
            <w:r w:rsidRPr="00383CB9">
              <w:rPr>
                <w:rFonts w:cs="Times New Roman"/>
                <w:position w:val="0"/>
                <w:sz w:val="22"/>
                <w:szCs w:val="22"/>
                <w:lang w:val="en-US"/>
              </w:rPr>
              <w:t>H</w:t>
            </w:r>
            <w:r w:rsidRPr="00383CB9">
              <w:rPr>
                <w:rFonts w:cs="Times New Roman"/>
                <w:position w:val="0"/>
                <w:sz w:val="22"/>
                <w:szCs w:val="22"/>
                <w:vertAlign w:val="subscript"/>
              </w:rPr>
              <w:t>2</w:t>
            </w:r>
            <w:r w:rsidRPr="00383CB9">
              <w:rPr>
                <w:rFonts w:cs="Times New Roman"/>
                <w:position w:val="0"/>
                <w:sz w:val="22"/>
                <w:szCs w:val="22"/>
                <w:lang w:val="en-US"/>
              </w:rPr>
              <w:t>O</w:t>
            </w:r>
            <w:r w:rsidR="00DD0F04" w:rsidRPr="00383CB9">
              <w:rPr>
                <w:rFonts w:cs="Times New Roman"/>
                <w:position w:val="0"/>
                <w:sz w:val="22"/>
                <w:szCs w:val="22"/>
              </w:rPr>
              <w:t xml:space="preserve"> (</w:t>
            </w:r>
            <w:r w:rsidR="00F87967">
              <w:rPr>
                <w:rFonts w:cs="Times New Roman"/>
                <w:position w:val="0"/>
                <w:sz w:val="22"/>
                <w:szCs w:val="22"/>
              </w:rPr>
              <w:t>ж</w:t>
            </w:r>
            <w:r w:rsidR="00DD0F04" w:rsidRPr="00383CB9">
              <w:rPr>
                <w:rFonts w:cs="Times New Roman"/>
                <w:position w:val="0"/>
                <w:sz w:val="22"/>
                <w:szCs w:val="22"/>
              </w:rPr>
              <w:t xml:space="preserve">) ↔ </w:t>
            </w:r>
            <w:r w:rsidRPr="00383CB9">
              <w:rPr>
                <w:rFonts w:cs="Times New Roman"/>
                <w:position w:val="0"/>
                <w:sz w:val="22"/>
                <w:szCs w:val="22"/>
                <w:lang w:val="en-US"/>
              </w:rPr>
              <w:t>CH</w:t>
            </w:r>
            <w:r w:rsidRPr="00383CB9">
              <w:rPr>
                <w:rFonts w:cs="Times New Roman"/>
                <w:position w:val="0"/>
                <w:sz w:val="22"/>
                <w:szCs w:val="22"/>
                <w:vertAlign w:val="subscript"/>
              </w:rPr>
              <w:t>3</w:t>
            </w:r>
            <w:r w:rsidRPr="00383CB9">
              <w:rPr>
                <w:rFonts w:cs="Times New Roman"/>
                <w:position w:val="0"/>
                <w:sz w:val="22"/>
                <w:szCs w:val="22"/>
                <w:lang w:val="en-US"/>
              </w:rPr>
              <w:t>COOH</w:t>
            </w:r>
            <w:r w:rsidR="00DD0F04" w:rsidRPr="00383CB9">
              <w:rPr>
                <w:rFonts w:cs="Times New Roman"/>
                <w:position w:val="0"/>
                <w:sz w:val="22"/>
                <w:szCs w:val="22"/>
              </w:rPr>
              <w:t xml:space="preserve"> (</w:t>
            </w:r>
            <w:r w:rsidR="00F87967">
              <w:rPr>
                <w:rFonts w:cs="Times New Roman"/>
                <w:position w:val="0"/>
                <w:sz w:val="22"/>
                <w:szCs w:val="22"/>
              </w:rPr>
              <w:t>ж</w:t>
            </w:r>
            <w:r w:rsidR="00DD0F04" w:rsidRPr="00383CB9">
              <w:rPr>
                <w:rFonts w:cs="Times New Roman"/>
                <w:position w:val="0"/>
                <w:sz w:val="22"/>
                <w:szCs w:val="22"/>
              </w:rPr>
              <w:t>) +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 </w:t>
            </w:r>
            <w:r w:rsidRPr="00383CB9">
              <w:rPr>
                <w:rFonts w:cs="Times New Roman"/>
                <w:position w:val="0"/>
                <w:sz w:val="22"/>
                <w:szCs w:val="22"/>
                <w:lang w:val="en-US"/>
              </w:rPr>
              <w:t>CH</w:t>
            </w:r>
            <w:r w:rsidRPr="00383CB9">
              <w:rPr>
                <w:rFonts w:cs="Times New Roman"/>
                <w:position w:val="0"/>
                <w:sz w:val="22"/>
                <w:szCs w:val="22"/>
                <w:vertAlign w:val="subscript"/>
              </w:rPr>
              <w:t>3</w:t>
            </w:r>
            <w:r w:rsidRPr="00383CB9">
              <w:rPr>
                <w:rFonts w:cs="Times New Roman"/>
                <w:position w:val="0"/>
                <w:sz w:val="22"/>
                <w:szCs w:val="22"/>
                <w:lang w:val="en-US"/>
              </w:rPr>
              <w:t>OH</w:t>
            </w:r>
            <w:r w:rsidR="00F87967">
              <w:rPr>
                <w:rFonts w:cs="Times New Roman"/>
                <w:position w:val="0"/>
                <w:sz w:val="22"/>
                <w:szCs w:val="22"/>
              </w:rPr>
              <w:t xml:space="preserve"> (ж)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 −</w:t>
            </w:r>
            <w:r w:rsidR="00DD0F04" w:rsidRPr="00383CB9">
              <w:rPr>
                <w:rFonts w:cs="Times New Roman"/>
                <w:position w:val="0"/>
                <w:sz w:val="22"/>
                <w:szCs w:val="22"/>
              </w:rPr>
              <w:t xml:space="preserve"> </w:t>
            </w:r>
            <w:r w:rsidR="00DD0F04" w:rsidRPr="00383CB9">
              <w:rPr>
                <w:rFonts w:cs="Times New Roman"/>
                <w:position w:val="0"/>
                <w:sz w:val="22"/>
                <w:szCs w:val="22"/>
                <w:lang w:val="en-US"/>
              </w:rPr>
              <w:t>Q</w:t>
            </w:r>
          </w:p>
          <w:p w14:paraId="144C2C49" w14:textId="77777777" w:rsidR="00DD0F04" w:rsidRPr="00383CB9" w:rsidRDefault="00DD0F0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Предложенный перечень способов 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lastRenderedPageBreak/>
              <w:t>воздействия:</w:t>
            </w:r>
          </w:p>
          <w:p w14:paraId="494B9CFF" w14:textId="2B2D4EDF" w:rsidR="00DD0F04" w:rsidRPr="00383CB9" w:rsidRDefault="00DD0F0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А) </w:t>
            </w:r>
            <w:r w:rsidR="004A5714" w:rsidRPr="00383CB9">
              <w:rPr>
                <w:rFonts w:cs="Times New Roman"/>
                <w:position w:val="0"/>
                <w:sz w:val="22"/>
                <w:szCs w:val="22"/>
              </w:rPr>
              <w:t>повышение температуры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;</w:t>
            </w:r>
          </w:p>
          <w:p w14:paraId="74D2D07B" w14:textId="66666234" w:rsidR="00DD0F04" w:rsidRPr="00383CB9" w:rsidRDefault="00DD0F0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Б) </w:t>
            </w:r>
            <w:r w:rsidR="004A5714" w:rsidRPr="00383CB9">
              <w:rPr>
                <w:rFonts w:cs="Times New Roman"/>
                <w:position w:val="0"/>
                <w:sz w:val="22"/>
                <w:szCs w:val="22"/>
              </w:rPr>
              <w:t>понижение давления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;</w:t>
            </w:r>
          </w:p>
          <w:p w14:paraId="5694E376" w14:textId="77777777" w:rsidR="00DD0F04" w:rsidRPr="00383CB9" w:rsidRDefault="00DD0F0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>В) добавление твёрдой щёлочи;</w:t>
            </w:r>
          </w:p>
          <w:p w14:paraId="28E70B8C" w14:textId="5A8E4121" w:rsidR="00DD0F04" w:rsidRPr="00383CB9" w:rsidRDefault="00DD0F0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Г) </w:t>
            </w:r>
            <w:r w:rsidR="004A5714" w:rsidRPr="00383CB9">
              <w:rPr>
                <w:rFonts w:cs="Times New Roman"/>
                <w:position w:val="0"/>
                <w:sz w:val="22"/>
                <w:szCs w:val="22"/>
              </w:rPr>
              <w:t>добавление воды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.</w:t>
            </w:r>
          </w:p>
          <w:p w14:paraId="42B2BFFE" w14:textId="77777777" w:rsidR="00DD0F04" w:rsidRPr="00383CB9" w:rsidRDefault="00DD0F0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>Предложенные направления смещения химического равновесия:</w:t>
            </w:r>
          </w:p>
          <w:p w14:paraId="5E7C4DB6" w14:textId="77777777" w:rsidR="00DD0F04" w:rsidRPr="00383CB9" w:rsidRDefault="00DD0F0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>1) смещается в сторону прямой реакции;</w:t>
            </w:r>
          </w:p>
          <w:p w14:paraId="61BE222C" w14:textId="77777777" w:rsidR="00DD0F04" w:rsidRPr="00383CB9" w:rsidRDefault="00DD0F0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>2) смещается в сторону обратной реакции;</w:t>
            </w:r>
          </w:p>
          <w:p w14:paraId="5631D0C5" w14:textId="77777777" w:rsidR="00DD0F04" w:rsidRPr="00383CB9" w:rsidRDefault="00DD0F0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>3) практически не смещается.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40BCB" w14:textId="77777777" w:rsidR="00DD0F04" w:rsidRPr="00383CB9" w:rsidRDefault="00DD0F0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i/>
                <w:iCs/>
                <w:color w:val="FF0000"/>
                <w:position w:val="0"/>
                <w:sz w:val="22"/>
                <w:szCs w:val="22"/>
              </w:rPr>
            </w:pPr>
          </w:p>
        </w:tc>
      </w:tr>
      <w:tr w:rsidR="00DD0F04" w:rsidRPr="00383CB9" w14:paraId="43811059" w14:textId="5B25251D" w:rsidTr="00DA76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CA953" w14:textId="77777777" w:rsidR="00DD0F04" w:rsidRPr="00383CB9" w:rsidRDefault="00DD0F0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</w:rPr>
              <w:lastRenderedPageBreak/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8BC1B" w14:textId="77777777" w:rsidR="00DD0F04" w:rsidRPr="00383CB9" w:rsidRDefault="00DD0F0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proofErr w:type="gramStart"/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52150" w14:textId="77777777" w:rsidR="00DD0F04" w:rsidRPr="00383CB9" w:rsidRDefault="00DD0F0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</w:rPr>
              <w:t>Качественные реакции на неорганические вещества и ионы.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BDB2C" w14:textId="3CD0FB81" w:rsidR="00DD0F04" w:rsidRPr="00383CB9" w:rsidRDefault="00DD0F0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Установить соответствие между </w:t>
            </w:r>
            <w:r w:rsidR="002D5EC3" w:rsidRPr="00383CB9">
              <w:rPr>
                <w:rFonts w:cs="Times New Roman"/>
                <w:position w:val="0"/>
                <w:sz w:val="22"/>
                <w:szCs w:val="22"/>
              </w:rPr>
              <w:t xml:space="preserve">реагирующими 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веществами</w:t>
            </w:r>
            <w:r w:rsidR="002D5EC3" w:rsidRPr="00383CB9">
              <w:rPr>
                <w:rFonts w:cs="Times New Roman"/>
                <w:position w:val="0"/>
                <w:sz w:val="22"/>
                <w:szCs w:val="22"/>
              </w:rPr>
              <w:t xml:space="preserve"> и признако</w:t>
            </w:r>
            <w:proofErr w:type="gramStart"/>
            <w:r w:rsidR="002D5EC3" w:rsidRPr="00383CB9">
              <w:rPr>
                <w:rFonts w:cs="Times New Roman"/>
                <w:position w:val="0"/>
                <w:sz w:val="22"/>
                <w:szCs w:val="22"/>
              </w:rPr>
              <w:t>м(</w:t>
            </w:r>
            <w:proofErr w:type="spellStart"/>
            <w:proofErr w:type="gramEnd"/>
            <w:r w:rsidR="002D5EC3" w:rsidRPr="00383CB9">
              <w:rPr>
                <w:rFonts w:cs="Times New Roman"/>
                <w:position w:val="0"/>
                <w:sz w:val="22"/>
                <w:szCs w:val="22"/>
              </w:rPr>
              <w:t>ами</w:t>
            </w:r>
            <w:proofErr w:type="spellEnd"/>
            <w:r w:rsidR="002D5EC3" w:rsidRPr="00383CB9">
              <w:rPr>
                <w:rFonts w:cs="Times New Roman"/>
                <w:position w:val="0"/>
                <w:sz w:val="22"/>
                <w:szCs w:val="22"/>
              </w:rPr>
              <w:t>) протекающей между ними реакции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3EA0B" w14:textId="075E0A71" w:rsidR="00DD0F04" w:rsidRPr="00383CB9" w:rsidRDefault="00DD0F0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Предложенные </w:t>
            </w:r>
            <w:r w:rsidR="002D5EC3" w:rsidRPr="00383CB9">
              <w:rPr>
                <w:rFonts w:cs="Times New Roman"/>
                <w:position w:val="0"/>
                <w:sz w:val="22"/>
                <w:szCs w:val="22"/>
              </w:rPr>
              <w:t>реагенты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:</w:t>
            </w:r>
          </w:p>
          <w:p w14:paraId="587697A4" w14:textId="48C5562F" w:rsidR="00DD0F04" w:rsidRPr="00383CB9" w:rsidRDefault="00DD0F0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А) </w:t>
            </w:r>
            <w:r w:rsidR="002D5EC3" w:rsidRPr="00383CB9">
              <w:rPr>
                <w:rFonts w:cs="Times New Roman"/>
                <w:position w:val="0"/>
                <w:sz w:val="22"/>
                <w:szCs w:val="22"/>
              </w:rPr>
              <w:t>этановая кислота и магний;</w:t>
            </w:r>
          </w:p>
          <w:p w14:paraId="58A451C8" w14:textId="586DAAB2" w:rsidR="00DD0F04" w:rsidRPr="00383CB9" w:rsidRDefault="00DD0F0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Б) </w:t>
            </w:r>
            <w:r w:rsidR="002D5EC3" w:rsidRPr="00383CB9">
              <w:rPr>
                <w:rFonts w:cs="Times New Roman"/>
                <w:position w:val="0"/>
                <w:sz w:val="22"/>
                <w:szCs w:val="22"/>
              </w:rPr>
              <w:t>бромная вода и этилен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;</w:t>
            </w:r>
          </w:p>
          <w:p w14:paraId="32E25261" w14:textId="357FB1C0" w:rsidR="00DD0F04" w:rsidRPr="00383CB9" w:rsidRDefault="00DD0F0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В) </w:t>
            </w:r>
            <w:r w:rsidR="002D5EC3" w:rsidRPr="00383CB9">
              <w:rPr>
                <w:rFonts w:cs="Times New Roman"/>
                <w:position w:val="0"/>
                <w:sz w:val="22"/>
                <w:szCs w:val="22"/>
              </w:rPr>
              <w:t>гидроксид алюминия и азотная кислота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;</w:t>
            </w:r>
          </w:p>
          <w:p w14:paraId="2F7F1C38" w14:textId="6E675522" w:rsidR="00DD0F04" w:rsidRPr="00383CB9" w:rsidRDefault="00DD0F0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Г) </w:t>
            </w:r>
            <w:r w:rsidR="002D5EC3" w:rsidRPr="00383CB9">
              <w:rPr>
                <w:rFonts w:cs="Times New Roman"/>
                <w:position w:val="0"/>
                <w:sz w:val="22"/>
                <w:szCs w:val="22"/>
              </w:rPr>
              <w:t>пропанол-1 и натрий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.</w:t>
            </w:r>
          </w:p>
          <w:p w14:paraId="3A6A6709" w14:textId="14D62E87" w:rsidR="00DD0F04" w:rsidRPr="00383CB9" w:rsidRDefault="00DD0F0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Предложенные </w:t>
            </w:r>
            <w:r w:rsidR="002D5EC3" w:rsidRPr="00383CB9">
              <w:rPr>
                <w:rFonts w:cs="Times New Roman"/>
                <w:position w:val="0"/>
                <w:sz w:val="22"/>
                <w:szCs w:val="22"/>
              </w:rPr>
              <w:t>признаки реакций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:</w:t>
            </w:r>
          </w:p>
          <w:p w14:paraId="1EFFA42E" w14:textId="18775900" w:rsidR="00DD0F04" w:rsidRPr="00383CB9" w:rsidRDefault="00DD0F0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1) </w:t>
            </w:r>
            <w:r w:rsidR="002D5EC3" w:rsidRPr="00383CB9">
              <w:rPr>
                <w:rFonts w:cs="Times New Roman"/>
                <w:position w:val="0"/>
                <w:sz w:val="22"/>
                <w:szCs w:val="22"/>
              </w:rPr>
              <w:t>видимые признаки реакции отсутствуют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;</w:t>
            </w:r>
          </w:p>
          <w:p w14:paraId="504A3F5E" w14:textId="648DE3A4" w:rsidR="00DD0F04" w:rsidRPr="00383CB9" w:rsidRDefault="00DD0F0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2) </w:t>
            </w:r>
            <w:r w:rsidR="002D5EC3" w:rsidRPr="00383CB9">
              <w:rPr>
                <w:rFonts w:cs="Times New Roman"/>
                <w:position w:val="0"/>
                <w:sz w:val="22"/>
                <w:szCs w:val="22"/>
              </w:rPr>
              <w:t>выделение газа и растворение твёрдого вещества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;</w:t>
            </w:r>
          </w:p>
          <w:p w14:paraId="4B6DDE00" w14:textId="650FE476" w:rsidR="00DD0F04" w:rsidRPr="00383CB9" w:rsidRDefault="00DD0F0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3) </w:t>
            </w:r>
            <w:r w:rsidR="002D5EC3" w:rsidRPr="00383CB9">
              <w:rPr>
                <w:rFonts w:cs="Times New Roman"/>
                <w:position w:val="0"/>
                <w:sz w:val="22"/>
                <w:szCs w:val="22"/>
              </w:rPr>
              <w:t>растворение осадка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;</w:t>
            </w:r>
          </w:p>
          <w:p w14:paraId="50EA9292" w14:textId="541A5944" w:rsidR="00DD0F04" w:rsidRPr="00383CB9" w:rsidRDefault="00DD0F0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4) </w:t>
            </w:r>
            <w:r w:rsidR="002D5EC3" w:rsidRPr="00383CB9">
              <w:rPr>
                <w:rFonts w:cs="Times New Roman"/>
                <w:position w:val="0"/>
                <w:sz w:val="22"/>
                <w:szCs w:val="22"/>
              </w:rPr>
              <w:t>изменение цвета раствора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;</w:t>
            </w:r>
          </w:p>
          <w:p w14:paraId="5205CC72" w14:textId="6B20E963" w:rsidR="00DD0F04" w:rsidRPr="00383CB9" w:rsidRDefault="00DD0F0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5) </w:t>
            </w:r>
            <w:r w:rsidR="002D5EC3" w:rsidRPr="00383CB9">
              <w:rPr>
                <w:rFonts w:cs="Times New Roman"/>
                <w:position w:val="0"/>
                <w:sz w:val="22"/>
                <w:szCs w:val="22"/>
              </w:rPr>
              <w:t>образование осадка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DB67B" w14:textId="77777777" w:rsidR="00DD0F04" w:rsidRPr="00383CB9" w:rsidRDefault="00DD0F0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i/>
                <w:iCs/>
                <w:color w:val="FF0000"/>
                <w:position w:val="0"/>
                <w:sz w:val="22"/>
                <w:szCs w:val="22"/>
              </w:rPr>
            </w:pPr>
          </w:p>
        </w:tc>
      </w:tr>
      <w:tr w:rsidR="00DD0F04" w:rsidRPr="00383CB9" w14:paraId="50364F1A" w14:textId="181E6A92" w:rsidTr="00DA76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D057E" w14:textId="77777777" w:rsidR="00DD0F04" w:rsidRPr="00383CB9" w:rsidRDefault="00DD0F0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8807A" w14:textId="77777777" w:rsidR="00DD0F04" w:rsidRPr="00383CB9" w:rsidRDefault="00DD0F0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</w:rPr>
              <w:t>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589A9" w14:textId="77777777" w:rsidR="00DD0F04" w:rsidRPr="00383CB9" w:rsidRDefault="00DD0F0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</w:rPr>
              <w:t>Области применения неорганических и органических веществ.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EDADC" w14:textId="1297BF70" w:rsidR="00DD0F04" w:rsidRPr="00383CB9" w:rsidRDefault="00DD0F0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Установить соответствие между </w:t>
            </w:r>
            <w:r w:rsidR="00754CE2" w:rsidRPr="00383CB9">
              <w:rPr>
                <w:rFonts w:cs="Times New Roman"/>
                <w:position w:val="0"/>
                <w:sz w:val="22"/>
                <w:szCs w:val="22"/>
              </w:rPr>
              <w:t xml:space="preserve">схемой превращения 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веществ</w:t>
            </w:r>
            <w:r w:rsidR="00754CE2" w:rsidRPr="00383CB9">
              <w:rPr>
                <w:rFonts w:cs="Times New Roman"/>
                <w:position w:val="0"/>
                <w:sz w:val="22"/>
                <w:szCs w:val="22"/>
              </w:rPr>
              <w:t>а и названием процесса, лежащего в его основе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EE1D3" w14:textId="381448D4" w:rsidR="00DD0F04" w:rsidRPr="00383CB9" w:rsidRDefault="00DD0F0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>Предложенны</w:t>
            </w:r>
            <w:r w:rsidR="00754CE2" w:rsidRPr="00383CB9">
              <w:rPr>
                <w:rFonts w:cs="Times New Roman"/>
                <w:position w:val="0"/>
                <w:sz w:val="22"/>
                <w:szCs w:val="22"/>
              </w:rPr>
              <w:t>й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 перечень </w:t>
            </w:r>
            <w:r w:rsidR="00754CE2" w:rsidRPr="00383CB9">
              <w:rPr>
                <w:rFonts w:cs="Times New Roman"/>
                <w:position w:val="0"/>
                <w:sz w:val="22"/>
                <w:szCs w:val="22"/>
              </w:rPr>
              <w:t>схем превращений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:</w:t>
            </w:r>
          </w:p>
          <w:p w14:paraId="72D9FC18" w14:textId="2FE41556" w:rsidR="00DD0F04" w:rsidRPr="00383CB9" w:rsidRDefault="00754CE2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>А</w:t>
            </w:r>
            <w:r w:rsidR="00DD0F04" w:rsidRPr="00383CB9">
              <w:rPr>
                <w:rFonts w:cs="Times New Roman"/>
                <w:position w:val="0"/>
                <w:sz w:val="22"/>
                <w:szCs w:val="22"/>
              </w:rPr>
              <w:t xml:space="preserve">) 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аминокислота → полипептид</w:t>
            </w:r>
            <w:r w:rsidR="00DD0F04" w:rsidRPr="00383CB9">
              <w:rPr>
                <w:rFonts w:cs="Times New Roman"/>
                <w:position w:val="0"/>
                <w:sz w:val="22"/>
                <w:szCs w:val="22"/>
              </w:rPr>
              <w:t>;</w:t>
            </w:r>
          </w:p>
          <w:p w14:paraId="2FA91783" w14:textId="6E88B7BD" w:rsidR="00DD0F04" w:rsidRPr="00383CB9" w:rsidRDefault="00754CE2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>Б</w:t>
            </w:r>
            <w:r w:rsidR="00DD0F04" w:rsidRPr="00383CB9">
              <w:rPr>
                <w:rFonts w:cs="Times New Roman"/>
                <w:position w:val="0"/>
                <w:sz w:val="22"/>
                <w:szCs w:val="22"/>
              </w:rPr>
              <w:t xml:space="preserve">) 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белок → дипептиды</w:t>
            </w:r>
            <w:r w:rsidR="00DD0F04" w:rsidRPr="00383CB9">
              <w:rPr>
                <w:rFonts w:cs="Times New Roman"/>
                <w:position w:val="0"/>
                <w:sz w:val="22"/>
                <w:szCs w:val="22"/>
              </w:rPr>
              <w:t>;</w:t>
            </w:r>
          </w:p>
          <w:p w14:paraId="323213E9" w14:textId="7922BDB5" w:rsidR="00DD0F04" w:rsidRPr="00383CB9" w:rsidRDefault="00754CE2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>В</w:t>
            </w:r>
            <w:r w:rsidR="00DD0F04" w:rsidRPr="00383CB9">
              <w:rPr>
                <w:rFonts w:cs="Times New Roman"/>
                <w:position w:val="0"/>
                <w:sz w:val="22"/>
                <w:szCs w:val="22"/>
              </w:rPr>
              <w:t xml:space="preserve">) 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фенол → фенолформальдегидная смола</w:t>
            </w:r>
            <w:r w:rsidR="00DD0F04" w:rsidRPr="00383CB9">
              <w:rPr>
                <w:rFonts w:cs="Times New Roman"/>
                <w:position w:val="0"/>
                <w:sz w:val="22"/>
                <w:szCs w:val="22"/>
              </w:rPr>
              <w:t>.</w:t>
            </w:r>
          </w:p>
          <w:p w14:paraId="4632A63D" w14:textId="3236DD04" w:rsidR="00DD0F04" w:rsidRPr="00383CB9" w:rsidRDefault="00DD0F0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Предложенный перечень </w:t>
            </w:r>
            <w:r w:rsidR="00754CE2" w:rsidRPr="00383CB9">
              <w:rPr>
                <w:rFonts w:cs="Times New Roman"/>
                <w:position w:val="0"/>
                <w:sz w:val="22"/>
                <w:szCs w:val="22"/>
              </w:rPr>
              <w:t>названий процессов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:</w:t>
            </w:r>
          </w:p>
          <w:p w14:paraId="20204EC6" w14:textId="53C7A4A4" w:rsidR="00DD0F04" w:rsidRPr="00383CB9" w:rsidRDefault="00754CE2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>1</w:t>
            </w:r>
            <w:r w:rsidR="00DD0F04" w:rsidRPr="00383CB9">
              <w:rPr>
                <w:rFonts w:cs="Times New Roman"/>
                <w:position w:val="0"/>
                <w:sz w:val="22"/>
                <w:szCs w:val="22"/>
              </w:rPr>
              <w:t xml:space="preserve">) 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поликонденсация</w:t>
            </w:r>
            <w:r w:rsidR="00DD0F04" w:rsidRPr="00383CB9">
              <w:rPr>
                <w:rFonts w:cs="Times New Roman"/>
                <w:position w:val="0"/>
                <w:sz w:val="22"/>
                <w:szCs w:val="22"/>
              </w:rPr>
              <w:t>;</w:t>
            </w:r>
          </w:p>
          <w:p w14:paraId="127AC8E4" w14:textId="0F4FFC66" w:rsidR="00DD0F04" w:rsidRPr="00383CB9" w:rsidRDefault="00754CE2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>2</w:t>
            </w:r>
            <w:r w:rsidR="00DD0F04" w:rsidRPr="00383CB9">
              <w:rPr>
                <w:rFonts w:cs="Times New Roman"/>
                <w:position w:val="0"/>
                <w:sz w:val="22"/>
                <w:szCs w:val="22"/>
              </w:rPr>
              <w:t xml:space="preserve">) 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гидратация</w:t>
            </w:r>
            <w:r w:rsidR="00DD0F04" w:rsidRPr="00383CB9">
              <w:rPr>
                <w:rFonts w:cs="Times New Roman"/>
                <w:position w:val="0"/>
                <w:sz w:val="22"/>
                <w:szCs w:val="22"/>
              </w:rPr>
              <w:t>;</w:t>
            </w:r>
          </w:p>
          <w:p w14:paraId="11D2BAA4" w14:textId="77777777" w:rsidR="00DD0F04" w:rsidRPr="00383CB9" w:rsidRDefault="00754CE2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>3</w:t>
            </w:r>
            <w:r w:rsidR="00DD0F04" w:rsidRPr="00383CB9">
              <w:rPr>
                <w:rFonts w:cs="Times New Roman"/>
                <w:position w:val="0"/>
                <w:sz w:val="22"/>
                <w:szCs w:val="22"/>
              </w:rPr>
              <w:t xml:space="preserve">) 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гидролиз;</w:t>
            </w:r>
          </w:p>
          <w:p w14:paraId="0B7986D5" w14:textId="55B71B18" w:rsidR="00754CE2" w:rsidRPr="00383CB9" w:rsidRDefault="00754CE2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>4) полимеризация.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B2D5E" w14:textId="77777777" w:rsidR="00DD0F04" w:rsidRPr="00383CB9" w:rsidRDefault="00DD0F0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i/>
                <w:iCs/>
                <w:color w:val="FF0000"/>
                <w:position w:val="0"/>
                <w:sz w:val="22"/>
                <w:szCs w:val="22"/>
              </w:rPr>
            </w:pPr>
          </w:p>
        </w:tc>
      </w:tr>
      <w:tr w:rsidR="00DD0F04" w:rsidRPr="00383CB9" w14:paraId="030AF479" w14:textId="1638502F" w:rsidTr="00DA76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57B5A" w14:textId="77777777" w:rsidR="00DD0F04" w:rsidRPr="00383CB9" w:rsidRDefault="00DD0F0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</w:rPr>
              <w:lastRenderedPageBreak/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9FC8A" w14:textId="77777777" w:rsidR="00DD0F04" w:rsidRPr="00383CB9" w:rsidRDefault="00DD0F0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</w:rPr>
              <w:t>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A39F6" w14:textId="77777777" w:rsidR="00DD0F04" w:rsidRPr="00383CB9" w:rsidRDefault="00DD0F0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</w:rPr>
              <w:t>Расчёты с использованием понятия «массовая доля вещества в растворе».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E67B6" w14:textId="77777777" w:rsidR="00DD0F04" w:rsidRPr="00383CB9" w:rsidRDefault="00DD0F0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>Рассчитать массу раствора на основе данных условия задачи.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D86AF" w14:textId="77777777" w:rsidR="00DD0F04" w:rsidRPr="00383CB9" w:rsidRDefault="00DD0F0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>Предложенное условие задачи:</w:t>
            </w:r>
          </w:p>
          <w:p w14:paraId="5A54D20C" w14:textId="61DDDEB9" w:rsidR="00DD0F04" w:rsidRPr="00383CB9" w:rsidRDefault="00DD0F0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>«</w:t>
            </w:r>
            <w:r w:rsidR="004A5914" w:rsidRPr="00383CB9">
              <w:rPr>
                <w:rFonts w:cs="Times New Roman"/>
                <w:position w:val="0"/>
                <w:sz w:val="22"/>
                <w:szCs w:val="22"/>
              </w:rPr>
              <w:t>Сколько граммов 22% раствора нитрата натрия надо добавить к 75 г 10% раствора этой же соли, чтобы получить 15% раствор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?»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8D72C" w14:textId="4C15CE2C" w:rsidR="00DD0F04" w:rsidRPr="00383CB9" w:rsidRDefault="004A591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color w:val="FF0000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>Ответ необходимо записать с точностью до десятых.</w:t>
            </w:r>
          </w:p>
        </w:tc>
      </w:tr>
      <w:tr w:rsidR="00DD0F04" w:rsidRPr="00383CB9" w14:paraId="67D5657C" w14:textId="16135A06" w:rsidTr="00DA76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17ED4" w14:textId="77777777" w:rsidR="00DD0F04" w:rsidRPr="00383CB9" w:rsidRDefault="00DD0F0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B5FB1" w14:textId="77777777" w:rsidR="00DD0F04" w:rsidRPr="00383CB9" w:rsidRDefault="00DD0F0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</w:rPr>
              <w:t>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2B729" w14:textId="77777777" w:rsidR="00DD0F04" w:rsidRPr="00383CB9" w:rsidRDefault="00DD0F0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</w:rPr>
              <w:t>Расчёт объёма газов по уравнению химической реакции.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959AA" w14:textId="28035517" w:rsidR="00DD0F04" w:rsidRPr="00383CB9" w:rsidRDefault="001F6623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>Определить количество теплоты, выделяющее в ходе реакции</w:t>
            </w:r>
            <w:r w:rsidR="00DD0F04" w:rsidRPr="00383CB9">
              <w:rPr>
                <w:rFonts w:cs="Times New Roman"/>
                <w:position w:val="0"/>
                <w:sz w:val="22"/>
                <w:szCs w:val="22"/>
              </w:rPr>
              <w:t xml:space="preserve"> на основе данных условия задачи.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1AA52" w14:textId="77777777" w:rsidR="00DD0F04" w:rsidRPr="00383CB9" w:rsidRDefault="00DD0F0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>Предложенное условие задачи:</w:t>
            </w:r>
          </w:p>
          <w:p w14:paraId="52DFF13C" w14:textId="4EDCDF8A" w:rsidR="001F6623" w:rsidRPr="00383CB9" w:rsidRDefault="00DD0F0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>«Определите</w:t>
            </w:r>
            <w:r w:rsidR="001F6623" w:rsidRPr="00383CB9">
              <w:rPr>
                <w:rFonts w:cs="Times New Roman"/>
                <w:position w:val="0"/>
                <w:sz w:val="22"/>
                <w:szCs w:val="22"/>
              </w:rPr>
              <w:t xml:space="preserve"> количество теплоты, которое выделится при разложении 735 г хлората калия согласно термохимическому уравнению реакции:</w:t>
            </w:r>
          </w:p>
          <w:p w14:paraId="25AFE448" w14:textId="1714BAEC" w:rsidR="00DD0F04" w:rsidRPr="00383CB9" w:rsidRDefault="001F6623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>2</w:t>
            </w:r>
            <w:r w:rsidRPr="00383CB9">
              <w:rPr>
                <w:rFonts w:cs="Times New Roman"/>
                <w:position w:val="0"/>
                <w:sz w:val="22"/>
                <w:szCs w:val="22"/>
                <w:lang w:val="en-US"/>
              </w:rPr>
              <w:t>KClO</w:t>
            </w:r>
            <w:r w:rsidRPr="00383CB9">
              <w:rPr>
                <w:rFonts w:cs="Times New Roman"/>
                <w:position w:val="0"/>
                <w:sz w:val="22"/>
                <w:szCs w:val="22"/>
                <w:vertAlign w:val="subscript"/>
              </w:rPr>
              <w:t>3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 (тв.) = 2</w:t>
            </w:r>
            <w:r w:rsidRPr="00383CB9">
              <w:rPr>
                <w:rFonts w:cs="Times New Roman"/>
                <w:position w:val="0"/>
                <w:sz w:val="22"/>
                <w:szCs w:val="22"/>
                <w:lang w:val="en-US"/>
              </w:rPr>
              <w:t>KCl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 (тв.) + 3</w:t>
            </w:r>
            <w:r w:rsidRPr="00383CB9">
              <w:rPr>
                <w:rFonts w:cs="Times New Roman"/>
                <w:position w:val="0"/>
                <w:sz w:val="22"/>
                <w:szCs w:val="22"/>
                <w:lang w:val="en-US"/>
              </w:rPr>
              <w:t>O</w:t>
            </w:r>
            <w:r w:rsidRPr="00383CB9">
              <w:rPr>
                <w:rFonts w:cs="Times New Roman"/>
                <w:position w:val="0"/>
                <w:sz w:val="22"/>
                <w:szCs w:val="22"/>
                <w:vertAlign w:val="subscript"/>
              </w:rPr>
              <w:t>2</w:t>
            </w:r>
            <w:r w:rsidR="00DD0F04" w:rsidRPr="00383CB9">
              <w:rPr>
                <w:rFonts w:cs="Times New Roman"/>
                <w:position w:val="0"/>
                <w:sz w:val="22"/>
                <w:szCs w:val="22"/>
              </w:rPr>
              <w:t xml:space="preserve"> 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(г) + 91 кДж</w:t>
            </w:r>
            <w:r w:rsidR="00DD0F04" w:rsidRPr="00383CB9">
              <w:rPr>
                <w:rFonts w:cs="Times New Roman"/>
                <w:position w:val="0"/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16401" w14:textId="43AA24A5" w:rsidR="00DD0F04" w:rsidRPr="00383CB9" w:rsidRDefault="001F6623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>Ответ необходимо записать с точностью до целых.</w:t>
            </w:r>
          </w:p>
        </w:tc>
      </w:tr>
      <w:tr w:rsidR="00DD0F04" w:rsidRPr="00383CB9" w14:paraId="2BF9C080" w14:textId="3C1673AC" w:rsidTr="00DA76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34342" w14:textId="77777777" w:rsidR="00DD0F04" w:rsidRPr="00383CB9" w:rsidRDefault="00DD0F0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7DC19" w14:textId="77777777" w:rsidR="00DD0F04" w:rsidRPr="00383CB9" w:rsidRDefault="00DD0F0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</w:rPr>
              <w:t>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3697F" w14:textId="77777777" w:rsidR="00DD0F04" w:rsidRPr="00383CB9" w:rsidRDefault="00DD0F0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</w:rPr>
              <w:t>Расчёт массы вещества по уравнению химической реакции.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31E3E" w14:textId="77777777" w:rsidR="00DD0F04" w:rsidRPr="00383CB9" w:rsidRDefault="00DD0F0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>Рассчитать массу реагента на основе данных условия задачи.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BFE4D" w14:textId="77777777" w:rsidR="00DD0F04" w:rsidRPr="00383CB9" w:rsidRDefault="00DD0F0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>Предложенное условие задачи:</w:t>
            </w:r>
          </w:p>
          <w:p w14:paraId="2AD79848" w14:textId="7106E4E7" w:rsidR="00DD0F04" w:rsidRPr="00383CB9" w:rsidRDefault="00DD0F0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>«</w:t>
            </w:r>
            <w:r w:rsidR="00D85F45" w:rsidRPr="00383CB9">
              <w:rPr>
                <w:rFonts w:cs="Times New Roman"/>
                <w:position w:val="0"/>
                <w:sz w:val="22"/>
                <w:szCs w:val="22"/>
              </w:rPr>
              <w:t>При взаимодействии алюминия с соляной кислотой выделился водород объёмом 6,72 л (н.</w:t>
            </w:r>
            <w:proofErr w:type="gramStart"/>
            <w:r w:rsidR="00D85F45" w:rsidRPr="00383CB9">
              <w:rPr>
                <w:rFonts w:cs="Times New Roman"/>
                <w:position w:val="0"/>
                <w:sz w:val="22"/>
                <w:szCs w:val="22"/>
              </w:rPr>
              <w:t>у</w:t>
            </w:r>
            <w:proofErr w:type="gramEnd"/>
            <w:r w:rsidR="00D85F45" w:rsidRPr="00383CB9">
              <w:rPr>
                <w:rFonts w:cs="Times New Roman"/>
                <w:position w:val="0"/>
                <w:sz w:val="22"/>
                <w:szCs w:val="22"/>
              </w:rPr>
              <w:t>.). Определите массу вступившего в реакцию алюминия (в г)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06A52" w14:textId="5D368A51" w:rsidR="00DD0F04" w:rsidRPr="00383CB9" w:rsidRDefault="00D85F45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i/>
                <w:iCs/>
                <w:color w:val="FF0000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>Ответ необходимо записать с точностью до десятых.</w:t>
            </w:r>
          </w:p>
        </w:tc>
      </w:tr>
      <w:tr w:rsidR="003B75DF" w:rsidRPr="00383CB9" w14:paraId="458D41E2" w14:textId="41DBA7A7" w:rsidTr="00DA76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AA6C6" w14:textId="77777777" w:rsidR="003B75DF" w:rsidRPr="00383CB9" w:rsidRDefault="003B75DF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CBD37" w14:textId="77777777" w:rsidR="003B75DF" w:rsidRPr="00383CB9" w:rsidRDefault="003B75DF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</w:rPr>
              <w:t>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3C52A" w14:textId="77777777" w:rsidR="003B75DF" w:rsidRPr="00383CB9" w:rsidRDefault="003B75DF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</w:rPr>
              <w:t>Низшая степень окисления химического элемента.</w:t>
            </w:r>
          </w:p>
          <w:p w14:paraId="759FC275" w14:textId="77777777" w:rsidR="003B75DF" w:rsidRPr="00383CB9" w:rsidRDefault="003B75DF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</w:rPr>
              <w:t>Окислитель. Восстановитель. Окислительно-восстановительные реакции. Метод электронного баланса.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3F96B" w14:textId="77777777" w:rsidR="003B75DF" w:rsidRPr="00383CB9" w:rsidRDefault="003B75DF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>Выбрать из предложенного перечня вещества и записать уравнение окислительно-восстановительной реакции между ними, соответствующее заданным условиям. Составить электронный баланс, указать окислитель и восстановитель.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53F28" w14:textId="6E2D9149" w:rsidR="003B75DF" w:rsidRPr="00383CB9" w:rsidRDefault="003B75DF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>Предложенный единый перечень веществ:</w:t>
            </w:r>
          </w:p>
          <w:p w14:paraId="652B85E5" w14:textId="0D7E6278" w:rsidR="003B75DF" w:rsidRPr="00383CB9" w:rsidRDefault="003B75DF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>гидрокарбонат магния, гидроксид натрия, перманганат натрия, серная кислота, нитрит натрия, гидрокарбонат бария.</w:t>
            </w:r>
          </w:p>
          <w:p w14:paraId="4CE781C8" w14:textId="77777777" w:rsidR="003B75DF" w:rsidRPr="00383CB9" w:rsidRDefault="003B75DF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</w:p>
          <w:p w14:paraId="06B43B8A" w14:textId="0584A62B" w:rsidR="003B75DF" w:rsidRPr="00383CB9" w:rsidRDefault="003B75DF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>Предложенные в задании условия:</w:t>
            </w:r>
          </w:p>
          <w:p w14:paraId="4B5CE36A" w14:textId="4C21E203" w:rsidR="003B75DF" w:rsidRPr="00383CB9" w:rsidRDefault="003B75DF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>- окислительно-восстановительная реакция должна приводить к образованию зелёного раствора; - не должно наблюдаться выполнение осадка.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BB7FAC" w14:textId="3A1068DB" w:rsidR="003B75DF" w:rsidRPr="00383CB9" w:rsidRDefault="003B75DF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>Задания с единым контекстом</w:t>
            </w:r>
          </w:p>
        </w:tc>
      </w:tr>
      <w:tr w:rsidR="003B75DF" w:rsidRPr="00383CB9" w14:paraId="28ED5A5F" w14:textId="0E1DA056" w:rsidTr="00DA76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555EA" w14:textId="77777777" w:rsidR="003B75DF" w:rsidRPr="00383CB9" w:rsidRDefault="003B75DF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DD18A" w14:textId="77777777" w:rsidR="003B75DF" w:rsidRPr="00383CB9" w:rsidRDefault="003B75DF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</w:rPr>
              <w:t>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C8BAE" w14:textId="77777777" w:rsidR="003B75DF" w:rsidRPr="00383CB9" w:rsidRDefault="003B75DF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</w:rPr>
              <w:t>Реакц</w:t>
            </w:r>
            <w:proofErr w:type="gramStart"/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</w:rPr>
              <w:t>ии ио</w:t>
            </w:r>
            <w:proofErr w:type="gramEnd"/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</w:rPr>
              <w:t xml:space="preserve">нного обмена. Составление уравнений </w:t>
            </w:r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</w:rPr>
              <w:lastRenderedPageBreak/>
              <w:t>реакций в молекулярном и ионном виде.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73EF2" w14:textId="77777777" w:rsidR="003B75DF" w:rsidRPr="00383CB9" w:rsidRDefault="003B75DF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lastRenderedPageBreak/>
              <w:t xml:space="preserve">Выбрать из предложенного перечня вещества, между которыми 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lastRenderedPageBreak/>
              <w:t>возможна реакция ионного обмена, соответствующая заданным условиям.</w:t>
            </w:r>
          </w:p>
          <w:p w14:paraId="4FC68E40" w14:textId="77777777" w:rsidR="003B75DF" w:rsidRPr="00383CB9" w:rsidRDefault="003B75DF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>Записать соответствующее ей молекулярное, полное ионное и сокращённое ионное уравнения.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2930D" w14:textId="77777777" w:rsidR="003B75DF" w:rsidRPr="00383CB9" w:rsidRDefault="003B75DF" w:rsidP="003B75DF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lastRenderedPageBreak/>
              <w:t>Предложенный единый перечень веществ:</w:t>
            </w:r>
          </w:p>
          <w:p w14:paraId="41F03B48" w14:textId="77777777" w:rsidR="003B75DF" w:rsidRPr="00383CB9" w:rsidRDefault="003B75DF" w:rsidP="003B75DF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гидрокарбонат магния, 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lastRenderedPageBreak/>
              <w:t>гидроксид натрия, перманганат натрия, серная кислота, нитрит натрия, гидрокарбонат бария.</w:t>
            </w:r>
          </w:p>
          <w:p w14:paraId="5C5F6495" w14:textId="77777777" w:rsidR="003B75DF" w:rsidRPr="00383CB9" w:rsidRDefault="003B75DF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</w:p>
          <w:p w14:paraId="0F4C084B" w14:textId="77CF077E" w:rsidR="003B75DF" w:rsidRPr="00383CB9" w:rsidRDefault="003B75DF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>Предложенные в задании условия:</w:t>
            </w:r>
          </w:p>
          <w:p w14:paraId="72E6CCF5" w14:textId="187CC9BA" w:rsidR="003B75DF" w:rsidRPr="00383CB9" w:rsidRDefault="003B75DF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>- реакция ионного обмена должна протекать с выделением газа;</w:t>
            </w:r>
          </w:p>
          <w:p w14:paraId="1B51B730" w14:textId="59089DBF" w:rsidR="003B75DF" w:rsidRPr="00383CB9" w:rsidRDefault="003B75DF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>- не должно наблюдаться выпадение осадка.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CB539" w14:textId="77777777" w:rsidR="003B75DF" w:rsidRPr="00383CB9" w:rsidRDefault="003B75DF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i/>
                <w:iCs/>
                <w:color w:val="FF0000"/>
                <w:position w:val="0"/>
                <w:sz w:val="22"/>
                <w:szCs w:val="22"/>
              </w:rPr>
            </w:pPr>
          </w:p>
        </w:tc>
      </w:tr>
      <w:tr w:rsidR="00DD0F04" w:rsidRPr="00383CB9" w14:paraId="3912E5B3" w14:textId="13E1051B" w:rsidTr="00DA76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0AF40" w14:textId="77777777" w:rsidR="00DD0F04" w:rsidRPr="00383CB9" w:rsidRDefault="00DD0F0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</w:rPr>
              <w:lastRenderedPageBreak/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001B0" w14:textId="77777777" w:rsidR="00DD0F04" w:rsidRPr="00383CB9" w:rsidRDefault="00DD0F0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</w:rPr>
              <w:t>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DBC2B" w14:textId="77777777" w:rsidR="00DD0F04" w:rsidRPr="00383CB9" w:rsidRDefault="00DD0F0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</w:rPr>
              <w:t>Генетическая взаимосвязь неорганических веществ.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88196" w14:textId="77777777" w:rsidR="00DD0F04" w:rsidRPr="00383CB9" w:rsidRDefault="00DD0F0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>Составить уравнения четырёх химических реакций, описанных в условии задания.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0014D" w14:textId="77777777" w:rsidR="00DD0F04" w:rsidRPr="00383CB9" w:rsidRDefault="00DD0F0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>Предложенное описание химических реакций:</w:t>
            </w:r>
          </w:p>
          <w:p w14:paraId="1E0ECE73" w14:textId="66B85FEC" w:rsidR="00DD0F04" w:rsidRPr="00383CB9" w:rsidRDefault="00DD0F0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>«</w:t>
            </w:r>
            <w:r w:rsidR="00847D75" w:rsidRPr="00383CB9">
              <w:rPr>
                <w:rFonts w:cs="Times New Roman"/>
                <w:position w:val="0"/>
                <w:sz w:val="22"/>
                <w:szCs w:val="22"/>
              </w:rPr>
              <w:t>Оксид кремния при нагревании прореагировал с избытком магния. Одно из получившихся при этом соединений магния поместили в воду. Выделившийся при этом газ полностью поглотили раствором, содержащим перманганат калия и гидроксид калия. Из полученного раствора зелёного цвета выделили соединения кремния и поместили его в раствор бромоводородной кислоты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D9588" w14:textId="77777777" w:rsidR="00DD0F04" w:rsidRPr="00383CB9" w:rsidRDefault="00DD0F0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i/>
                <w:iCs/>
                <w:color w:val="FF0000"/>
                <w:position w:val="0"/>
                <w:sz w:val="22"/>
                <w:szCs w:val="22"/>
              </w:rPr>
            </w:pPr>
          </w:p>
        </w:tc>
      </w:tr>
      <w:tr w:rsidR="00DD0F04" w:rsidRPr="00383CB9" w14:paraId="6285900B" w14:textId="64AE4923" w:rsidTr="00DA76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2C84A" w14:textId="77777777" w:rsidR="00DD0F04" w:rsidRPr="00383CB9" w:rsidRDefault="00DD0F0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A8490" w14:textId="77777777" w:rsidR="00DD0F04" w:rsidRPr="00383CB9" w:rsidRDefault="00DD0F0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</w:rPr>
              <w:t>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C85AB" w14:textId="77777777" w:rsidR="00DD0F04" w:rsidRPr="00383CB9" w:rsidRDefault="00DD0F0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</w:rPr>
              <w:t>Генетическая взаимосвязь органических соединений.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0C69D" w14:textId="77777777" w:rsidR="00DD0F04" w:rsidRPr="00383CB9" w:rsidRDefault="00DD0F0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>Составить уравнения пяти химических реакций согласно представленной схеме превращений.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0588B" w14:textId="77777777" w:rsidR="00DD0F04" w:rsidRPr="00383CB9" w:rsidRDefault="00DD0F0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>Предложенная схема превращений:</w:t>
            </w:r>
          </w:p>
          <w:p w14:paraId="06441E9D" w14:textId="79A59F37" w:rsidR="00D45360" w:rsidRPr="00383CB9" w:rsidRDefault="00D45360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1-бромбутан </w:t>
            </w:r>
            <w:r w:rsidR="00DD0F04" w:rsidRPr="00383CB9">
              <w:rPr>
                <w:rFonts w:cs="Times New Roman"/>
                <w:position w:val="0"/>
                <w:sz w:val="22"/>
                <w:szCs w:val="22"/>
              </w:rPr>
              <w:t>→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 Х</w:t>
            </w:r>
            <w:proofErr w:type="gramStart"/>
            <w:r w:rsidRPr="00383CB9">
              <w:rPr>
                <w:rFonts w:cs="Times New Roman"/>
                <w:position w:val="0"/>
                <w:sz w:val="22"/>
                <w:szCs w:val="22"/>
                <w:vertAlign w:val="subscript"/>
              </w:rPr>
              <w:t>1</w:t>
            </w:r>
            <w:proofErr w:type="gramEnd"/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 → 2-бромбутан → Х</w:t>
            </w:r>
            <w:r w:rsidRPr="00383CB9">
              <w:rPr>
                <w:rFonts w:cs="Times New Roman"/>
                <w:position w:val="0"/>
                <w:sz w:val="22"/>
                <w:szCs w:val="22"/>
                <w:vertAlign w:val="subscript"/>
              </w:rPr>
              <w:t>2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 →1,2-диметилбензол</w:t>
            </w:r>
          </w:p>
          <w:p w14:paraId="6CD8122B" w14:textId="7277D3F0" w:rsidR="00D45360" w:rsidRPr="00383CB9" w:rsidRDefault="007768C6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18"/>
                <w:szCs w:val="18"/>
              </w:rPr>
            </w:pPr>
            <w:r>
              <w:rPr>
                <w:rFonts w:cs="Times New Roman"/>
                <w:position w:val="0"/>
                <w:sz w:val="18"/>
                <w:szCs w:val="18"/>
              </w:rPr>
              <w:t xml:space="preserve">    </w:t>
            </w:r>
            <w:r w:rsidR="00D45360" w:rsidRPr="00383CB9">
              <w:rPr>
                <w:rFonts w:cs="Times New Roman"/>
                <w:position w:val="0"/>
                <w:sz w:val="18"/>
                <w:szCs w:val="18"/>
                <w:lang w:val="en-US"/>
              </w:rPr>
              <w:t>KMnO</w:t>
            </w:r>
            <w:r w:rsidR="00D45360" w:rsidRPr="00383CB9">
              <w:rPr>
                <w:rFonts w:cs="Times New Roman"/>
                <w:position w:val="0"/>
                <w:sz w:val="18"/>
                <w:szCs w:val="18"/>
                <w:vertAlign w:val="subscript"/>
              </w:rPr>
              <w:t>4</w:t>
            </w:r>
            <w:r w:rsidR="00D45360" w:rsidRPr="00383CB9">
              <w:rPr>
                <w:rFonts w:cs="Times New Roman"/>
                <w:position w:val="0"/>
                <w:sz w:val="18"/>
                <w:szCs w:val="18"/>
              </w:rPr>
              <w:t xml:space="preserve">, </w:t>
            </w:r>
            <w:r w:rsidR="00D45360" w:rsidRPr="00383CB9">
              <w:rPr>
                <w:rFonts w:cs="Times New Roman"/>
                <w:position w:val="0"/>
                <w:sz w:val="18"/>
                <w:szCs w:val="18"/>
                <w:lang w:val="en-US"/>
              </w:rPr>
              <w:t>H</w:t>
            </w:r>
            <w:r w:rsidR="00D45360" w:rsidRPr="00383CB9">
              <w:rPr>
                <w:rFonts w:cs="Times New Roman"/>
                <w:position w:val="0"/>
                <w:sz w:val="18"/>
                <w:szCs w:val="18"/>
                <w:vertAlign w:val="subscript"/>
              </w:rPr>
              <w:t>2</w:t>
            </w:r>
            <w:r w:rsidR="00D45360" w:rsidRPr="00383CB9">
              <w:rPr>
                <w:rFonts w:cs="Times New Roman"/>
                <w:position w:val="0"/>
                <w:sz w:val="18"/>
                <w:szCs w:val="18"/>
                <w:lang w:val="en-US"/>
              </w:rPr>
              <w:t>SO</w:t>
            </w:r>
            <w:r w:rsidR="00D45360" w:rsidRPr="00383CB9">
              <w:rPr>
                <w:rFonts w:cs="Times New Roman"/>
                <w:position w:val="0"/>
                <w:sz w:val="18"/>
                <w:szCs w:val="18"/>
                <w:vertAlign w:val="subscript"/>
              </w:rPr>
              <w:t>4</w:t>
            </w:r>
            <w:r w:rsidR="00D45360" w:rsidRPr="00383CB9">
              <w:rPr>
                <w:rFonts w:cs="Times New Roman"/>
                <w:position w:val="0"/>
                <w:sz w:val="18"/>
                <w:szCs w:val="18"/>
              </w:rPr>
              <w:t xml:space="preserve">, </w:t>
            </w:r>
            <w:r w:rsidR="00D45360" w:rsidRPr="00383CB9">
              <w:rPr>
                <w:rFonts w:cs="Times New Roman"/>
                <w:position w:val="0"/>
                <w:sz w:val="18"/>
                <w:szCs w:val="18"/>
                <w:lang w:val="en-US"/>
              </w:rPr>
              <w:t>t</w:t>
            </w:r>
            <w:r w:rsidR="00D45360" w:rsidRPr="00383CB9">
              <w:rPr>
                <w:rFonts w:cs="Times New Roman"/>
                <w:position w:val="0"/>
                <w:sz w:val="18"/>
                <w:szCs w:val="18"/>
                <w:vertAlign w:val="superscript"/>
              </w:rPr>
              <w:t>0</w:t>
            </w:r>
          </w:p>
          <w:p w14:paraId="7519314F" w14:textId="227774B9" w:rsidR="00DD0F04" w:rsidRPr="00383CB9" w:rsidRDefault="00D45360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7768C6">
              <w:rPr>
                <w:rFonts w:cs="Times New Roman"/>
                <w:position w:val="0"/>
                <w:sz w:val="22"/>
                <w:szCs w:val="22"/>
              </w:rPr>
              <w:t xml:space="preserve">         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 → Х</w:t>
            </w:r>
            <w:r w:rsidRPr="00383CB9">
              <w:rPr>
                <w:rFonts w:cs="Times New Roman"/>
                <w:position w:val="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8AF8A" w14:textId="5E91E50D" w:rsidR="00DD0F04" w:rsidRPr="00383CB9" w:rsidRDefault="008430BE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>Более сложная формулировка задания за счёт увеличения числа неизвестных соединений</w:t>
            </w:r>
          </w:p>
        </w:tc>
      </w:tr>
      <w:tr w:rsidR="00DD0F04" w:rsidRPr="00383CB9" w14:paraId="27EB375C" w14:textId="52B30338" w:rsidTr="00DA76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3E903" w14:textId="77777777" w:rsidR="00DD0F04" w:rsidRPr="00383CB9" w:rsidRDefault="00DD0F0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EEAF7" w14:textId="77777777" w:rsidR="00DD0F04" w:rsidRPr="00383CB9" w:rsidRDefault="00DD0F0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</w:rPr>
              <w:t>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8B52A" w14:textId="77777777" w:rsidR="00DD0F04" w:rsidRPr="00383CB9" w:rsidRDefault="00DD0F0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</w:rPr>
              <w:t xml:space="preserve">Расчёт с использованием понятия «массовая доля вещества в растворе» в комплексе с расчётом массовой доли (массы) химического </w:t>
            </w:r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</w:rPr>
              <w:lastRenderedPageBreak/>
              <w:t>соединения в смеси.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ABEEA" w14:textId="1D067DC4" w:rsidR="00DD0F04" w:rsidRPr="00383CB9" w:rsidRDefault="00DD0F0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lastRenderedPageBreak/>
              <w:t xml:space="preserve">На основании данных условия задачи вычислить массовую долю </w:t>
            </w:r>
            <w:r w:rsidR="00B74F4D" w:rsidRPr="00383CB9">
              <w:rPr>
                <w:rFonts w:cs="Times New Roman"/>
                <w:position w:val="0"/>
                <w:sz w:val="22"/>
                <w:szCs w:val="22"/>
              </w:rPr>
              <w:t>хлорида бария и гидроксида бария в растворе в третьей колбе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.</w:t>
            </w:r>
          </w:p>
          <w:p w14:paraId="60DAD0C4" w14:textId="77777777" w:rsidR="00DD0F04" w:rsidRPr="00383CB9" w:rsidRDefault="00DD0F0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>В решении:</w:t>
            </w:r>
          </w:p>
          <w:p w14:paraId="4587E1E2" w14:textId="77777777" w:rsidR="00DD0F04" w:rsidRPr="00383CB9" w:rsidRDefault="00DD0F0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- записать уравнения реакций, соответствующих 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lastRenderedPageBreak/>
              <w:t>условию задачи;</w:t>
            </w:r>
          </w:p>
          <w:p w14:paraId="08F161D6" w14:textId="77777777" w:rsidR="00DD0F04" w:rsidRPr="00383CB9" w:rsidRDefault="00DD0F0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>- привести все необходимые вычисления;</w:t>
            </w:r>
          </w:p>
          <w:p w14:paraId="2F431434" w14:textId="77777777" w:rsidR="00DD0F04" w:rsidRPr="00383CB9" w:rsidRDefault="00DD0F0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>- указывать единицы измерения искомых физических величин.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AD0FA" w14:textId="77777777" w:rsidR="00DD0F04" w:rsidRPr="00383CB9" w:rsidRDefault="00DD0F0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lastRenderedPageBreak/>
              <w:t>Предложенное условие задачи:</w:t>
            </w:r>
          </w:p>
          <w:p w14:paraId="0BDFE89B" w14:textId="5298329E" w:rsidR="00DD0F04" w:rsidRPr="00383CB9" w:rsidRDefault="00DD0F0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>«Смесь</w:t>
            </w:r>
            <w:r w:rsidR="00B74F4D" w:rsidRPr="00383CB9">
              <w:rPr>
                <w:rFonts w:cs="Times New Roman"/>
                <w:position w:val="0"/>
                <w:sz w:val="22"/>
                <w:szCs w:val="22"/>
              </w:rPr>
              <w:t xml:space="preserve"> хлорида бария и гидроксида бария растворили в воде. Полученный раствор разлили по трём колбам. К 520 г раствора в первой колбе добавили избыток раствора </w:t>
            </w:r>
            <w:r w:rsidR="00B74F4D" w:rsidRPr="00383CB9">
              <w:rPr>
                <w:rFonts w:cs="Times New Roman"/>
                <w:position w:val="0"/>
                <w:sz w:val="22"/>
                <w:szCs w:val="22"/>
              </w:rPr>
              <w:lastRenderedPageBreak/>
              <w:t>серной кислоты. При этом образовалось 163,1 г осадка. К 130 г раствора во второй колбе добавили 166,5 г 20% соляной кислоты. В результате массовая доля кислоты в растворе уменьшилась вдвое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F5D20" w14:textId="77777777" w:rsidR="00DD0F04" w:rsidRPr="00383CB9" w:rsidRDefault="00DD0F0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i/>
                <w:iCs/>
                <w:color w:val="FF0000"/>
                <w:position w:val="0"/>
                <w:sz w:val="22"/>
                <w:szCs w:val="22"/>
              </w:rPr>
            </w:pPr>
          </w:p>
        </w:tc>
      </w:tr>
      <w:tr w:rsidR="00DD0F04" w:rsidRPr="00383CB9" w14:paraId="50D0126E" w14:textId="6EF47009" w:rsidTr="00DA76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78EFB" w14:textId="77777777" w:rsidR="00DD0F04" w:rsidRPr="00383CB9" w:rsidRDefault="00DD0F0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</w:rPr>
              <w:lastRenderedPageBreak/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4DC64" w14:textId="77777777" w:rsidR="00DD0F04" w:rsidRPr="00383CB9" w:rsidRDefault="00DD0F0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</w:rPr>
              <w:t>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7E4C8" w14:textId="77777777" w:rsidR="00DD0F04" w:rsidRPr="00383CB9" w:rsidRDefault="00DD0F0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color w:val="000000"/>
                <w:position w:val="0"/>
                <w:sz w:val="22"/>
                <w:szCs w:val="22"/>
              </w:rPr>
              <w:t>Нахождение молекулярной и структурной формулы органического соединения.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0C19E" w14:textId="77777777" w:rsidR="00DD0F04" w:rsidRPr="00383CB9" w:rsidRDefault="00DD0F0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>На основе данных условия задачи:</w:t>
            </w:r>
          </w:p>
          <w:p w14:paraId="15A0B8FF" w14:textId="77777777" w:rsidR="00DD0F04" w:rsidRPr="00383CB9" w:rsidRDefault="00DD0F0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>- найти молекулярную формулу вещества</w:t>
            </w:r>
            <w:proofErr w:type="gramStart"/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 А</w:t>
            </w:r>
            <w:proofErr w:type="gramEnd"/>
            <w:r w:rsidRPr="00383CB9">
              <w:rPr>
                <w:rFonts w:cs="Times New Roman"/>
                <w:position w:val="0"/>
                <w:sz w:val="22"/>
                <w:szCs w:val="22"/>
              </w:rPr>
              <w:t>, представив все необходимые расчёты и указывая единицы измерения искомых физических величин;</w:t>
            </w:r>
          </w:p>
          <w:p w14:paraId="51E5C602" w14:textId="77777777" w:rsidR="00DD0F04" w:rsidRPr="00383CB9" w:rsidRDefault="00DD0F0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>- составить структурную формулу вещества</w:t>
            </w:r>
            <w:proofErr w:type="gramStart"/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 А</w:t>
            </w:r>
            <w:proofErr w:type="gramEnd"/>
            <w:r w:rsidRPr="00383CB9">
              <w:rPr>
                <w:rFonts w:cs="Times New Roman"/>
                <w:position w:val="0"/>
                <w:sz w:val="22"/>
                <w:szCs w:val="22"/>
              </w:rPr>
              <w:t>;</w:t>
            </w:r>
          </w:p>
          <w:p w14:paraId="76EA1D7B" w14:textId="286BCAAA" w:rsidR="00DD0F04" w:rsidRPr="00383CB9" w:rsidRDefault="00DD0F0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>- написать уравнение реакции получения вещества</w:t>
            </w:r>
            <w:proofErr w:type="gramStart"/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 А</w:t>
            </w:r>
            <w:proofErr w:type="gramEnd"/>
            <w:r w:rsidRPr="00383CB9">
              <w:rPr>
                <w:rFonts w:cs="Times New Roman"/>
                <w:position w:val="0"/>
                <w:sz w:val="22"/>
                <w:szCs w:val="22"/>
              </w:rPr>
              <w:t xml:space="preserve"> из вещества Б</w:t>
            </w:r>
            <w:r w:rsidR="005361BC" w:rsidRPr="00383CB9">
              <w:rPr>
                <w:rFonts w:cs="Times New Roman"/>
                <w:position w:val="0"/>
                <w:sz w:val="22"/>
                <w:szCs w:val="22"/>
              </w:rPr>
              <w:t xml:space="preserve"> и хлорметана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, используя структурные формулы органических веществ.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9E0F6" w14:textId="77777777" w:rsidR="00DD0F04" w:rsidRPr="00383CB9" w:rsidRDefault="00DD0F0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>Предложенное условие задачи:</w:t>
            </w:r>
          </w:p>
          <w:p w14:paraId="74B7F8C8" w14:textId="5BBDCBFD" w:rsidR="00DD0F04" w:rsidRPr="00383CB9" w:rsidRDefault="00DD0F0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  <w:sz w:val="22"/>
                <w:szCs w:val="22"/>
              </w:rPr>
            </w:pPr>
            <w:r w:rsidRPr="00383CB9">
              <w:rPr>
                <w:rFonts w:cs="Times New Roman"/>
                <w:position w:val="0"/>
                <w:sz w:val="22"/>
                <w:szCs w:val="22"/>
              </w:rPr>
              <w:t>«</w:t>
            </w:r>
            <w:r w:rsidR="005361BC" w:rsidRPr="00383CB9">
              <w:rPr>
                <w:rFonts w:cs="Times New Roman"/>
                <w:position w:val="0"/>
                <w:sz w:val="22"/>
                <w:szCs w:val="22"/>
              </w:rPr>
              <w:t>При сгорании органического вещества</w:t>
            </w:r>
            <w:proofErr w:type="gramStart"/>
            <w:r w:rsidR="005361BC" w:rsidRPr="00383CB9">
              <w:rPr>
                <w:rFonts w:cs="Times New Roman"/>
                <w:position w:val="0"/>
                <w:sz w:val="22"/>
                <w:szCs w:val="22"/>
              </w:rPr>
              <w:t xml:space="preserve"> А</w:t>
            </w:r>
            <w:proofErr w:type="gramEnd"/>
            <w:r w:rsidR="005361BC" w:rsidRPr="00383CB9">
              <w:rPr>
                <w:rFonts w:cs="Times New Roman"/>
                <w:position w:val="0"/>
                <w:sz w:val="22"/>
                <w:szCs w:val="22"/>
              </w:rPr>
              <w:t xml:space="preserve"> массой 2,87 г получили 3,136 л (н.у.) углекислого газа, 448 мл (н.у.) хлороводорода, 224 мл (н.у.) азота и 1,62 г воды. Вещество</w:t>
            </w:r>
            <w:proofErr w:type="gramStart"/>
            <w:r w:rsidR="005361BC" w:rsidRPr="00383CB9">
              <w:rPr>
                <w:rFonts w:cs="Times New Roman"/>
                <w:position w:val="0"/>
                <w:sz w:val="22"/>
                <w:szCs w:val="22"/>
              </w:rPr>
              <w:t xml:space="preserve"> А</w:t>
            </w:r>
            <w:proofErr w:type="gramEnd"/>
            <w:r w:rsidR="005361BC" w:rsidRPr="00383CB9">
              <w:rPr>
                <w:rFonts w:cs="Times New Roman"/>
                <w:position w:val="0"/>
                <w:sz w:val="22"/>
                <w:szCs w:val="22"/>
              </w:rPr>
              <w:t xml:space="preserve"> образуется при действии хлорметана на азотсодержащее вещество Б</w:t>
            </w:r>
            <w:r w:rsidRPr="00383CB9">
              <w:rPr>
                <w:rFonts w:cs="Times New Roman"/>
                <w:position w:val="0"/>
                <w:sz w:val="22"/>
                <w:szCs w:val="22"/>
              </w:rPr>
              <w:t>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AFA30" w14:textId="77777777" w:rsidR="00DD0F04" w:rsidRPr="00383CB9" w:rsidRDefault="00DD0F04" w:rsidP="00FC7CD5">
            <w:pPr>
              <w:widowControl w:val="0"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Times New Roman"/>
                <w:i/>
                <w:iCs/>
                <w:color w:val="FF0000"/>
                <w:position w:val="0"/>
                <w:sz w:val="22"/>
                <w:szCs w:val="22"/>
              </w:rPr>
            </w:pPr>
          </w:p>
        </w:tc>
      </w:tr>
    </w:tbl>
    <w:p w14:paraId="0D97A700" w14:textId="77777777" w:rsidR="00F523EC" w:rsidRDefault="00F523EC" w:rsidP="00F523EC">
      <w:pPr>
        <w:widowControl w:val="0"/>
        <w:suppressAutoHyphens w:val="0"/>
        <w:spacing w:line="269" w:lineRule="auto"/>
        <w:ind w:leftChars="0" w:left="0" w:firstLineChars="0" w:firstLine="567"/>
        <w:jc w:val="both"/>
        <w:textDirection w:val="lrTb"/>
        <w:textAlignment w:val="auto"/>
        <w:outlineLvl w:val="9"/>
        <w:rPr>
          <w:b/>
          <w:bCs/>
          <w:position w:val="0"/>
          <w:sz w:val="28"/>
          <w:szCs w:val="28"/>
        </w:rPr>
      </w:pPr>
    </w:p>
    <w:p w14:paraId="595FF6E0" w14:textId="57AB6851" w:rsidR="00974458" w:rsidRPr="00383CB9" w:rsidRDefault="00974458" w:rsidP="00F523EC">
      <w:pPr>
        <w:widowControl w:val="0"/>
        <w:suppressAutoHyphens w:val="0"/>
        <w:spacing w:line="269" w:lineRule="auto"/>
        <w:ind w:leftChars="0" w:left="0" w:firstLineChars="0" w:firstLine="567"/>
        <w:jc w:val="both"/>
        <w:textDirection w:val="lrTb"/>
        <w:textAlignment w:val="auto"/>
        <w:outlineLvl w:val="9"/>
        <w:rPr>
          <w:position w:val="0"/>
        </w:rPr>
      </w:pPr>
      <w:r w:rsidRPr="00383CB9">
        <w:rPr>
          <w:b/>
          <w:bCs/>
          <w:position w:val="0"/>
          <w:sz w:val="28"/>
          <w:szCs w:val="28"/>
        </w:rPr>
        <w:t>Вывод.</w:t>
      </w:r>
      <w:r w:rsidRPr="00383CB9">
        <w:rPr>
          <w:position w:val="0"/>
          <w:sz w:val="28"/>
          <w:szCs w:val="28"/>
        </w:rPr>
        <w:t xml:space="preserve"> Структура и содержательная направленность заданий экзаменационной работы не претерпели изменений в сравнении </w:t>
      </w:r>
      <w:proofErr w:type="gramStart"/>
      <w:r w:rsidRPr="00383CB9">
        <w:rPr>
          <w:position w:val="0"/>
          <w:sz w:val="28"/>
          <w:szCs w:val="28"/>
        </w:rPr>
        <w:t>с</w:t>
      </w:r>
      <w:proofErr w:type="gramEnd"/>
      <w:r w:rsidRPr="00383CB9">
        <w:rPr>
          <w:position w:val="0"/>
          <w:sz w:val="28"/>
          <w:szCs w:val="28"/>
        </w:rPr>
        <w:t xml:space="preserve"> </w:t>
      </w:r>
      <w:proofErr w:type="gramStart"/>
      <w:r w:rsidRPr="00383CB9">
        <w:rPr>
          <w:position w:val="0"/>
          <w:sz w:val="28"/>
          <w:szCs w:val="28"/>
        </w:rPr>
        <w:t>КИМ</w:t>
      </w:r>
      <w:proofErr w:type="gramEnd"/>
      <w:r w:rsidRPr="00383CB9">
        <w:rPr>
          <w:position w:val="0"/>
          <w:sz w:val="28"/>
          <w:szCs w:val="28"/>
        </w:rPr>
        <w:t xml:space="preserve"> ЕГЭ по химии в 20</w:t>
      </w:r>
      <w:r w:rsidR="0046435B" w:rsidRPr="00383CB9">
        <w:rPr>
          <w:position w:val="0"/>
          <w:sz w:val="28"/>
          <w:szCs w:val="28"/>
        </w:rPr>
        <w:t>20</w:t>
      </w:r>
      <w:r w:rsidRPr="00383CB9">
        <w:rPr>
          <w:position w:val="0"/>
          <w:sz w:val="28"/>
          <w:szCs w:val="28"/>
        </w:rPr>
        <w:t xml:space="preserve"> году.</w:t>
      </w:r>
    </w:p>
    <w:p w14:paraId="0000021C" w14:textId="77777777" w:rsidR="00A10C8A" w:rsidRPr="00383CB9" w:rsidRDefault="00D80829" w:rsidP="009009E8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00" w:line="240" w:lineRule="auto"/>
        <w:ind w:left="1" w:hanging="3"/>
        <w:rPr>
          <w:rFonts w:eastAsia="Times New Roman" w:cs="Times New Roman"/>
          <w:b/>
          <w:color w:val="000000"/>
          <w:sz w:val="28"/>
          <w:szCs w:val="28"/>
        </w:rPr>
      </w:pPr>
      <w:r w:rsidRPr="00383CB9">
        <w:rPr>
          <w:rFonts w:eastAsia="Times New Roman" w:cs="Times New Roman"/>
          <w:b/>
          <w:color w:val="000000"/>
          <w:sz w:val="28"/>
          <w:szCs w:val="28"/>
        </w:rPr>
        <w:t>Анализ выполнения заданий КИМ</w:t>
      </w:r>
    </w:p>
    <w:p w14:paraId="00000222" w14:textId="77777777" w:rsidR="00A10C8A" w:rsidRPr="00383CB9" w:rsidRDefault="00D80829" w:rsidP="009009E8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ind w:left="1" w:hanging="3"/>
        <w:rPr>
          <w:rFonts w:eastAsia="Times New Roman" w:cs="Times New Roman"/>
          <w:color w:val="000000"/>
          <w:sz w:val="28"/>
          <w:szCs w:val="28"/>
        </w:rPr>
      </w:pPr>
      <w:r w:rsidRPr="00383CB9">
        <w:rPr>
          <w:rFonts w:eastAsia="Times New Roman" w:cs="Times New Roman"/>
          <w:color w:val="000000"/>
          <w:sz w:val="28"/>
          <w:szCs w:val="28"/>
        </w:rPr>
        <w:t>Статистический анализ выполнения заданий КИМ</w:t>
      </w:r>
    </w:p>
    <w:p w14:paraId="747E01BD" w14:textId="5541E1F4" w:rsidR="00CA1D90" w:rsidRPr="00383CB9" w:rsidRDefault="00CA1D90" w:rsidP="00F523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Chars="0" w:left="1" w:firstLineChars="202" w:firstLine="566"/>
        <w:jc w:val="both"/>
        <w:rPr>
          <w:rFonts w:eastAsia="Times New Roman" w:cs="Times New Roman"/>
          <w:color w:val="000000"/>
          <w:sz w:val="28"/>
          <w:szCs w:val="28"/>
        </w:rPr>
      </w:pPr>
      <w:r w:rsidRPr="00383CB9">
        <w:rPr>
          <w:rFonts w:eastAsia="Times New Roman" w:cs="Times New Roman"/>
          <w:color w:val="000000"/>
          <w:sz w:val="28"/>
          <w:szCs w:val="28"/>
        </w:rPr>
        <w:t>Как следует из статистической отчётности</w:t>
      </w:r>
      <w:r w:rsidR="00EF3398" w:rsidRPr="00383CB9">
        <w:rPr>
          <w:rFonts w:eastAsia="Times New Roman" w:cs="Times New Roman"/>
          <w:color w:val="000000"/>
          <w:sz w:val="28"/>
          <w:szCs w:val="28"/>
        </w:rPr>
        <w:t xml:space="preserve">, </w:t>
      </w:r>
      <w:r w:rsidRPr="00383CB9">
        <w:rPr>
          <w:rFonts w:eastAsia="Times New Roman" w:cs="Times New Roman"/>
          <w:color w:val="000000"/>
          <w:sz w:val="28"/>
          <w:szCs w:val="28"/>
        </w:rPr>
        <w:t xml:space="preserve">в 2021 году было проверено </w:t>
      </w:r>
      <w:r w:rsidRPr="004D74DE">
        <w:rPr>
          <w:rFonts w:eastAsia="Times New Roman" w:cs="Times New Roman"/>
          <w:color w:val="000000"/>
          <w:sz w:val="28"/>
          <w:szCs w:val="28"/>
        </w:rPr>
        <w:t>6</w:t>
      </w:r>
      <w:r w:rsidR="00EF3398" w:rsidRPr="004D74DE">
        <w:rPr>
          <w:rFonts w:eastAsia="Times New Roman" w:cs="Times New Roman"/>
          <w:color w:val="000000"/>
          <w:sz w:val="28"/>
          <w:szCs w:val="28"/>
        </w:rPr>
        <w:t>1</w:t>
      </w:r>
      <w:r w:rsidR="00B477CA" w:rsidRPr="004D74DE">
        <w:rPr>
          <w:rFonts w:eastAsia="Times New Roman" w:cs="Times New Roman"/>
          <w:color w:val="000000"/>
          <w:sz w:val="28"/>
          <w:szCs w:val="28"/>
        </w:rPr>
        <w:t>6</w:t>
      </w:r>
      <w:r w:rsidRPr="00383CB9">
        <w:rPr>
          <w:rFonts w:eastAsia="Times New Roman" w:cs="Times New Roman"/>
          <w:color w:val="000000"/>
          <w:sz w:val="28"/>
          <w:szCs w:val="28"/>
        </w:rPr>
        <w:t xml:space="preserve"> работ участников ЕГЭ в Ленинградской области. Общие количественные результаты выполнения ими заданий предложенных вариантов КИМ представлены в таблице 2-13.</w:t>
      </w:r>
    </w:p>
    <w:p w14:paraId="332D2266" w14:textId="4DD88BAF" w:rsidR="00CA1D90" w:rsidRPr="00383CB9" w:rsidRDefault="00CA1D90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1" w:hanging="3"/>
        <w:jc w:val="right"/>
        <w:rPr>
          <w:rFonts w:eastAsia="Times New Roman" w:cs="Times New Roman"/>
          <w:i/>
          <w:color w:val="000000"/>
          <w:sz w:val="28"/>
          <w:szCs w:val="28"/>
        </w:rPr>
      </w:pPr>
      <w:r w:rsidRPr="00383CB9">
        <w:rPr>
          <w:rFonts w:eastAsia="Times New Roman" w:cs="Times New Roman"/>
          <w:i/>
          <w:color w:val="000000"/>
          <w:sz w:val="28"/>
          <w:szCs w:val="28"/>
        </w:rPr>
        <w:t>Таблица 2-13</w:t>
      </w:r>
    </w:p>
    <w:tbl>
      <w:tblPr>
        <w:tblStyle w:val="affb"/>
        <w:tblW w:w="980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92"/>
        <w:gridCol w:w="1560"/>
        <w:gridCol w:w="1333"/>
        <w:gridCol w:w="1208"/>
        <w:gridCol w:w="1355"/>
        <w:gridCol w:w="1348"/>
        <w:gridCol w:w="993"/>
        <w:gridCol w:w="1015"/>
      </w:tblGrid>
      <w:tr w:rsidR="004D74DE" w:rsidRPr="00383CB9" w14:paraId="4DE8EB45" w14:textId="77777777" w:rsidTr="00F523EC">
        <w:trPr>
          <w:trHeight w:val="313"/>
          <w:jc w:val="center"/>
        </w:trPr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2A7CF252" w14:textId="77777777" w:rsidR="004D74DE" w:rsidRPr="00383CB9" w:rsidRDefault="004D74DE" w:rsidP="00F523EC">
            <w:pPr>
              <w:widowControl w:val="0"/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Номер зада-</w:t>
            </w:r>
            <w:proofErr w:type="spellStart"/>
            <w:r w:rsidRPr="00383CB9">
              <w:rPr>
                <w:rFonts w:eastAsia="Times New Roman" w:cs="Times New Roman"/>
              </w:rPr>
              <w:t>ния</w:t>
            </w:r>
            <w:proofErr w:type="spellEnd"/>
            <w:r w:rsidRPr="00383CB9">
              <w:rPr>
                <w:rFonts w:eastAsia="Times New Roman" w:cs="Times New Roman"/>
              </w:rPr>
              <w:t xml:space="preserve"> </w:t>
            </w:r>
            <w:proofErr w:type="gramStart"/>
            <w:r w:rsidRPr="00383CB9">
              <w:rPr>
                <w:rFonts w:eastAsia="Times New Roman" w:cs="Times New Roman"/>
              </w:rPr>
              <w:t>в</w:t>
            </w:r>
            <w:proofErr w:type="gramEnd"/>
            <w:r w:rsidRPr="00383CB9">
              <w:rPr>
                <w:rFonts w:eastAsia="Times New Roman" w:cs="Times New Roman"/>
              </w:rPr>
              <w:t xml:space="preserve"> КИМ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6690CCF" w14:textId="77777777" w:rsidR="004D74DE" w:rsidRPr="00383CB9" w:rsidRDefault="004D74DE" w:rsidP="00F523EC">
            <w:pPr>
              <w:widowControl w:val="0"/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proofErr w:type="spellStart"/>
            <w:proofErr w:type="gramStart"/>
            <w:r w:rsidRPr="00383CB9">
              <w:rPr>
                <w:rFonts w:eastAsia="Times New Roman" w:cs="Times New Roman"/>
              </w:rPr>
              <w:t>Проверяе-мые</w:t>
            </w:r>
            <w:proofErr w:type="spellEnd"/>
            <w:proofErr w:type="gramEnd"/>
            <w:r w:rsidRPr="00383CB9">
              <w:rPr>
                <w:rFonts w:eastAsia="Times New Roman" w:cs="Times New Roman"/>
              </w:rPr>
              <w:t xml:space="preserve"> элементы содержания / умения</w:t>
            </w:r>
          </w:p>
        </w:tc>
        <w:tc>
          <w:tcPr>
            <w:tcW w:w="13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71D0C95" w14:textId="77777777" w:rsidR="004D74DE" w:rsidRPr="00383CB9" w:rsidRDefault="004D74DE" w:rsidP="00F523EC">
            <w:pPr>
              <w:widowControl w:val="0"/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Уровень сложности задания</w:t>
            </w:r>
          </w:p>
          <w:p w14:paraId="1078907D" w14:textId="77777777" w:rsidR="004D74DE" w:rsidRPr="00383CB9" w:rsidRDefault="004D74DE" w:rsidP="00F523EC">
            <w:pPr>
              <w:widowControl w:val="0"/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</w:p>
        </w:tc>
        <w:tc>
          <w:tcPr>
            <w:tcW w:w="5919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C4BD583" w14:textId="77777777" w:rsidR="004D74DE" w:rsidRPr="00383CB9" w:rsidRDefault="004D74DE" w:rsidP="00F523EC">
            <w:pPr>
              <w:widowControl w:val="0"/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 xml:space="preserve">Процент выполнения задания </w:t>
            </w:r>
            <w:proofErr w:type="gramStart"/>
            <w:r w:rsidRPr="00383CB9">
              <w:rPr>
                <w:rFonts w:eastAsia="Times New Roman" w:cs="Times New Roman"/>
              </w:rPr>
              <w:t>в</w:t>
            </w:r>
            <w:proofErr w:type="gramEnd"/>
          </w:p>
          <w:p w14:paraId="044AF516" w14:textId="77777777" w:rsidR="004D74DE" w:rsidRPr="00383CB9" w:rsidRDefault="004D74DE" w:rsidP="00F523EC">
            <w:pPr>
              <w:widowControl w:val="0"/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Ленинградской области</w:t>
            </w:r>
          </w:p>
          <w:p w14:paraId="4AA8EF16" w14:textId="77777777" w:rsidR="004D74DE" w:rsidRPr="00383CB9" w:rsidRDefault="004D74DE" w:rsidP="00F523EC">
            <w:pPr>
              <w:widowControl w:val="0"/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</w:p>
        </w:tc>
      </w:tr>
      <w:tr w:rsidR="004D74DE" w:rsidRPr="00383CB9" w14:paraId="701DBAA1" w14:textId="77777777" w:rsidTr="00F523EC">
        <w:trPr>
          <w:trHeight w:val="635"/>
          <w:jc w:val="center"/>
        </w:trPr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B968C75" w14:textId="77777777" w:rsidR="004D74DE" w:rsidRPr="00383CB9" w:rsidRDefault="004D74DE" w:rsidP="00F523EC">
            <w:pPr>
              <w:widowControl w:val="0"/>
              <w:spacing w:line="240" w:lineRule="auto"/>
              <w:ind w:left="0" w:hanging="2"/>
              <w:rPr>
                <w:rFonts w:eastAsia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9974EE7" w14:textId="77777777" w:rsidR="004D74DE" w:rsidRPr="00383CB9" w:rsidRDefault="004D74DE" w:rsidP="00F523EC">
            <w:pPr>
              <w:widowControl w:val="0"/>
              <w:spacing w:line="240" w:lineRule="auto"/>
              <w:ind w:left="0" w:hanging="2"/>
              <w:rPr>
                <w:rFonts w:eastAsia="Times New Roman" w:cs="Times New Roman"/>
              </w:rPr>
            </w:pPr>
          </w:p>
        </w:tc>
        <w:tc>
          <w:tcPr>
            <w:tcW w:w="133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CBACB10" w14:textId="77777777" w:rsidR="004D74DE" w:rsidRPr="00383CB9" w:rsidRDefault="004D74DE" w:rsidP="00F523EC">
            <w:pPr>
              <w:widowControl w:val="0"/>
              <w:spacing w:line="240" w:lineRule="auto"/>
              <w:ind w:left="0" w:hanging="2"/>
              <w:rPr>
                <w:rFonts w:eastAsia="Times New Roman" w:cs="Times New Roman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0CE1CE" w14:textId="77777777" w:rsidR="004D74DE" w:rsidRPr="00383CB9" w:rsidRDefault="004D74DE" w:rsidP="00F523EC">
            <w:pPr>
              <w:widowControl w:val="0"/>
              <w:spacing w:line="240" w:lineRule="auto"/>
              <w:ind w:left="0" w:hanging="2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83CB9">
              <w:rPr>
                <w:rFonts w:eastAsia="Times New Roman" w:cs="Times New Roman"/>
                <w:sz w:val="18"/>
                <w:szCs w:val="18"/>
              </w:rPr>
              <w:t>средний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F7022" w14:textId="77777777" w:rsidR="004D74DE" w:rsidRPr="00383CB9" w:rsidRDefault="004D74DE" w:rsidP="00F523EC">
            <w:pPr>
              <w:widowControl w:val="0"/>
              <w:spacing w:line="240" w:lineRule="auto"/>
              <w:ind w:left="0" w:hanging="2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83CB9">
              <w:rPr>
                <w:rFonts w:eastAsia="Times New Roman" w:cs="Times New Roman"/>
                <w:sz w:val="18"/>
                <w:szCs w:val="18"/>
              </w:rPr>
              <w:t xml:space="preserve">в группе не </w:t>
            </w:r>
            <w:proofErr w:type="gramStart"/>
            <w:r w:rsidRPr="00383CB9">
              <w:rPr>
                <w:rFonts w:eastAsia="Times New Roman" w:cs="Times New Roman"/>
                <w:sz w:val="18"/>
                <w:szCs w:val="18"/>
              </w:rPr>
              <w:t>преодолевших</w:t>
            </w:r>
            <w:proofErr w:type="gramEnd"/>
            <w:r w:rsidRPr="00383CB9">
              <w:rPr>
                <w:rFonts w:eastAsia="Times New Roman" w:cs="Times New Roman"/>
                <w:sz w:val="18"/>
                <w:szCs w:val="18"/>
              </w:rPr>
              <w:t xml:space="preserve"> минимальный балл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BD8918" w14:textId="77777777" w:rsidR="004D74DE" w:rsidRPr="00383CB9" w:rsidRDefault="004D74DE" w:rsidP="00F523EC">
            <w:pPr>
              <w:widowControl w:val="0"/>
              <w:spacing w:line="240" w:lineRule="auto"/>
              <w:ind w:left="0" w:hanging="2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83CB9">
              <w:rPr>
                <w:rFonts w:eastAsia="Times New Roman" w:cs="Times New Roman"/>
                <w:sz w:val="18"/>
                <w:szCs w:val="18"/>
              </w:rPr>
              <w:t xml:space="preserve">в группе от </w:t>
            </w:r>
            <w:proofErr w:type="gramStart"/>
            <w:r w:rsidRPr="00383CB9">
              <w:rPr>
                <w:rFonts w:eastAsia="Times New Roman" w:cs="Times New Roman"/>
                <w:sz w:val="18"/>
                <w:szCs w:val="18"/>
              </w:rPr>
              <w:t>минимального</w:t>
            </w:r>
            <w:proofErr w:type="gramEnd"/>
            <w:r w:rsidRPr="00383CB9">
              <w:rPr>
                <w:rFonts w:eastAsia="Times New Roman" w:cs="Times New Roman"/>
                <w:sz w:val="18"/>
                <w:szCs w:val="18"/>
              </w:rPr>
              <w:t xml:space="preserve"> до 60 </w:t>
            </w:r>
            <w:proofErr w:type="spellStart"/>
            <w:r w:rsidRPr="00383CB9">
              <w:rPr>
                <w:rFonts w:eastAsia="Times New Roman" w:cs="Times New Roman"/>
                <w:sz w:val="18"/>
                <w:szCs w:val="18"/>
              </w:rPr>
              <w:t>т.б</w:t>
            </w:r>
            <w:proofErr w:type="spellEnd"/>
            <w:r w:rsidRPr="00383CB9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410ECD" w14:textId="77777777" w:rsidR="004D74DE" w:rsidRPr="00383CB9" w:rsidRDefault="004D74DE" w:rsidP="00F523EC">
            <w:pPr>
              <w:widowControl w:val="0"/>
              <w:spacing w:line="240" w:lineRule="auto"/>
              <w:ind w:left="0" w:hanging="2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83CB9">
              <w:rPr>
                <w:rFonts w:eastAsia="Times New Roman" w:cs="Times New Roman"/>
                <w:sz w:val="18"/>
                <w:szCs w:val="18"/>
              </w:rPr>
              <w:t xml:space="preserve">в группе от 61 до 80 </w:t>
            </w:r>
            <w:proofErr w:type="spellStart"/>
            <w:proofErr w:type="gramStart"/>
            <w:r w:rsidRPr="00383CB9">
              <w:rPr>
                <w:rFonts w:eastAsia="Times New Roman" w:cs="Times New Roman"/>
                <w:sz w:val="18"/>
                <w:szCs w:val="18"/>
              </w:rPr>
              <w:t>т.б</w:t>
            </w:r>
            <w:proofErr w:type="spellEnd"/>
            <w:proofErr w:type="gramEnd"/>
            <w:r w:rsidRPr="00383CB9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E180FA" w14:textId="77777777" w:rsidR="004D74DE" w:rsidRPr="00383CB9" w:rsidRDefault="004D74DE" w:rsidP="00F523EC">
            <w:pPr>
              <w:widowControl w:val="0"/>
              <w:spacing w:line="240" w:lineRule="auto"/>
              <w:ind w:left="0" w:hanging="2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83CB9">
              <w:rPr>
                <w:rFonts w:eastAsia="Times New Roman" w:cs="Times New Roman"/>
                <w:sz w:val="18"/>
                <w:szCs w:val="18"/>
              </w:rPr>
              <w:t xml:space="preserve">в группе от 81 до 100 </w:t>
            </w:r>
            <w:proofErr w:type="spellStart"/>
            <w:proofErr w:type="gramStart"/>
            <w:r w:rsidRPr="00383CB9">
              <w:rPr>
                <w:rFonts w:eastAsia="Times New Roman" w:cs="Times New Roman"/>
                <w:sz w:val="18"/>
                <w:szCs w:val="18"/>
              </w:rPr>
              <w:t>т.б</w:t>
            </w:r>
            <w:proofErr w:type="spellEnd"/>
            <w:proofErr w:type="gramEnd"/>
            <w:r w:rsidRPr="00383CB9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</w:tr>
      <w:tr w:rsidR="004D74DE" w:rsidRPr="00383CB9" w14:paraId="0FC892CC" w14:textId="77777777" w:rsidTr="00F523EC">
        <w:trPr>
          <w:trHeight w:val="309"/>
          <w:jc w:val="center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8D9B17" w14:textId="77777777" w:rsidR="004D74DE" w:rsidRPr="00383CB9" w:rsidRDefault="004D74DE" w:rsidP="004D74DE">
            <w:pPr>
              <w:widowControl w:val="0"/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838AB6" w14:textId="77777777" w:rsidR="004D74DE" w:rsidRPr="00383CB9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1.1.1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6D3B49" w14:textId="77777777" w:rsidR="004D74DE" w:rsidRPr="00383CB9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Б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88512F" w14:textId="5262F3CB" w:rsidR="004D74DE" w:rsidRPr="00812C96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812C96">
              <w:rPr>
                <w:rFonts w:cs="Times New Roman"/>
                <w:b/>
                <w:bCs/>
                <w:color w:val="000000"/>
              </w:rPr>
              <w:t>63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9F670C" w14:textId="6FA72E5E" w:rsidR="004D74DE" w:rsidRPr="00812C96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812C96">
              <w:rPr>
                <w:rFonts w:cs="Times New Roman"/>
                <w:color w:val="000000"/>
              </w:rPr>
              <w:t>35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40EB36" w14:textId="634320DF" w:rsidR="004D74DE" w:rsidRPr="00812C96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812C96">
              <w:rPr>
                <w:rFonts w:cs="Times New Roman"/>
                <w:color w:val="000000"/>
              </w:rPr>
              <w:t>50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8C44C4" w14:textId="38B00220" w:rsidR="004D74DE" w:rsidRPr="00812C96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812C96">
              <w:rPr>
                <w:rFonts w:cs="Times New Roman"/>
                <w:color w:val="000000"/>
              </w:rPr>
              <w:t>76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36FE5A" w14:textId="7F35BAF8" w:rsidR="004D74DE" w:rsidRPr="00812C96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812C96">
              <w:rPr>
                <w:rFonts w:cs="Times New Roman"/>
                <w:color w:val="000000"/>
              </w:rPr>
              <w:t>85</w:t>
            </w:r>
          </w:p>
        </w:tc>
      </w:tr>
      <w:tr w:rsidR="004D74DE" w:rsidRPr="00383CB9" w14:paraId="6C0945C4" w14:textId="77777777" w:rsidTr="00F523EC">
        <w:trPr>
          <w:trHeight w:val="309"/>
          <w:jc w:val="center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B45642" w14:textId="77777777" w:rsidR="004D74DE" w:rsidRPr="00383CB9" w:rsidRDefault="004D74DE" w:rsidP="004D74DE">
            <w:pPr>
              <w:widowControl w:val="0"/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5DD3A7" w14:textId="77777777" w:rsidR="004D74DE" w:rsidRPr="00383CB9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1.2.1, 1.2.2, 1.2.3, 1.2.4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8D97EB" w14:textId="77777777" w:rsidR="004D74DE" w:rsidRPr="00383CB9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Б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09DB94" w14:textId="4105B63C" w:rsidR="004D74DE" w:rsidRPr="00812C96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812C96">
              <w:rPr>
                <w:rFonts w:cs="Times New Roman"/>
                <w:b/>
                <w:bCs/>
                <w:color w:val="000000"/>
              </w:rPr>
              <w:t>82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398200" w14:textId="3E73A46A" w:rsidR="004D74DE" w:rsidRPr="00812C96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812C96">
              <w:rPr>
                <w:rFonts w:cs="Times New Roman"/>
                <w:color w:val="000000"/>
              </w:rPr>
              <w:t>52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3D0D8C" w14:textId="7BDF68AF" w:rsidR="004D74DE" w:rsidRPr="00812C96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812C96">
              <w:rPr>
                <w:rFonts w:cs="Times New Roman"/>
                <w:color w:val="000000"/>
              </w:rPr>
              <w:t>70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3D7BA5" w14:textId="1430CB21" w:rsidR="004D74DE" w:rsidRPr="00812C96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812C96">
              <w:rPr>
                <w:rFonts w:cs="Times New Roman"/>
                <w:color w:val="000000"/>
              </w:rPr>
              <w:t>94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BD1CDE" w14:textId="675BB68F" w:rsidR="004D74DE" w:rsidRPr="00812C96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812C96">
              <w:rPr>
                <w:rFonts w:cs="Times New Roman"/>
                <w:color w:val="000000"/>
              </w:rPr>
              <w:t>98</w:t>
            </w:r>
          </w:p>
        </w:tc>
      </w:tr>
      <w:tr w:rsidR="004D74DE" w:rsidRPr="00383CB9" w14:paraId="50F946AF" w14:textId="77777777" w:rsidTr="00F523EC">
        <w:trPr>
          <w:trHeight w:val="309"/>
          <w:jc w:val="center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C6573B" w14:textId="77777777" w:rsidR="004D74DE" w:rsidRPr="00383CB9" w:rsidRDefault="004D74DE" w:rsidP="004D74DE">
            <w:pPr>
              <w:widowControl w:val="0"/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0D42FB" w14:textId="77777777" w:rsidR="004D74DE" w:rsidRPr="00383CB9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1.1.1, 2.2.1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CF7B24" w14:textId="77777777" w:rsidR="004D74DE" w:rsidRPr="00383CB9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Б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B3D365" w14:textId="382632E7" w:rsidR="004D74DE" w:rsidRPr="00812C96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812C96">
              <w:rPr>
                <w:rFonts w:cs="Times New Roman"/>
                <w:b/>
                <w:bCs/>
                <w:color w:val="000000"/>
              </w:rPr>
              <w:t>58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C18FD3" w14:textId="1D0ACBE3" w:rsidR="004D74DE" w:rsidRPr="00812C96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812C96">
              <w:rPr>
                <w:rFonts w:cs="Times New Roman"/>
                <w:color w:val="000000"/>
              </w:rPr>
              <w:t>12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B76C17" w14:textId="241EF390" w:rsidR="004D74DE" w:rsidRPr="00812C96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812C96">
              <w:rPr>
                <w:rFonts w:cs="Times New Roman"/>
                <w:color w:val="000000"/>
              </w:rPr>
              <w:t>36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BA916A" w14:textId="114F7C60" w:rsidR="004D74DE" w:rsidRPr="00812C96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812C96">
              <w:rPr>
                <w:rFonts w:cs="Times New Roman"/>
                <w:color w:val="000000"/>
              </w:rPr>
              <w:t>80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6947EE" w14:textId="43EA3FB4" w:rsidR="004D74DE" w:rsidRPr="00812C96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812C96">
              <w:rPr>
                <w:rFonts w:cs="Times New Roman"/>
                <w:color w:val="000000"/>
              </w:rPr>
              <w:t>94</w:t>
            </w:r>
          </w:p>
        </w:tc>
      </w:tr>
      <w:tr w:rsidR="004D74DE" w:rsidRPr="00383CB9" w14:paraId="2A41EA9A" w14:textId="77777777" w:rsidTr="00F523EC">
        <w:trPr>
          <w:trHeight w:val="309"/>
          <w:jc w:val="center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197D85" w14:textId="77777777" w:rsidR="004D74DE" w:rsidRPr="00383CB9" w:rsidRDefault="004D74DE" w:rsidP="004D74DE">
            <w:pPr>
              <w:widowControl w:val="0"/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F117E8" w14:textId="77777777" w:rsidR="004D74DE" w:rsidRPr="00383CB9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1.3.1, 1.3.3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2EE8CA" w14:textId="77777777" w:rsidR="004D74DE" w:rsidRPr="00383CB9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Б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A54820" w14:textId="251A34F2" w:rsidR="004D74DE" w:rsidRPr="00812C96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812C96">
              <w:rPr>
                <w:rFonts w:cs="Times New Roman"/>
                <w:b/>
                <w:bCs/>
                <w:color w:val="000000"/>
              </w:rPr>
              <w:t>82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CCDD0C" w14:textId="094C5D0F" w:rsidR="004D74DE" w:rsidRPr="00812C96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812C96">
              <w:rPr>
                <w:rFonts w:cs="Times New Roman"/>
                <w:color w:val="000000"/>
              </w:rPr>
              <w:t>54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490500" w14:textId="3AC8E682" w:rsidR="004D74DE" w:rsidRPr="00812C96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812C96">
              <w:rPr>
                <w:rFonts w:cs="Times New Roman"/>
                <w:color w:val="000000"/>
              </w:rPr>
              <w:t>75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51C391" w14:textId="551C5EAD" w:rsidR="004D74DE" w:rsidRPr="00812C96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812C96">
              <w:rPr>
                <w:rFonts w:cs="Times New Roman"/>
                <w:color w:val="000000"/>
              </w:rPr>
              <w:t>88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C8611A" w14:textId="212D2386" w:rsidR="004D74DE" w:rsidRPr="00812C96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812C96">
              <w:rPr>
                <w:rFonts w:cs="Times New Roman"/>
                <w:color w:val="000000"/>
              </w:rPr>
              <w:t>99</w:t>
            </w:r>
          </w:p>
        </w:tc>
      </w:tr>
      <w:tr w:rsidR="004D74DE" w:rsidRPr="00383CB9" w14:paraId="3E645C20" w14:textId="77777777" w:rsidTr="00F523EC">
        <w:trPr>
          <w:trHeight w:val="309"/>
          <w:jc w:val="center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D1ECB6" w14:textId="77777777" w:rsidR="004D74DE" w:rsidRPr="00383CB9" w:rsidRDefault="004D74DE" w:rsidP="004D74DE">
            <w:pPr>
              <w:widowControl w:val="0"/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72E8FF" w14:textId="77777777" w:rsidR="004D74DE" w:rsidRPr="00383CB9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2.1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61412D" w14:textId="77777777" w:rsidR="004D74DE" w:rsidRPr="00383CB9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Б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0E1A37" w14:textId="5373CADA" w:rsidR="004D74DE" w:rsidRPr="00812C96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812C96">
              <w:rPr>
                <w:rFonts w:cs="Times New Roman"/>
                <w:b/>
                <w:bCs/>
                <w:color w:val="000000"/>
              </w:rPr>
              <w:t>90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1072AB" w14:textId="7718B6A4" w:rsidR="004D74DE" w:rsidRPr="00812C96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812C96">
              <w:rPr>
                <w:rFonts w:cs="Times New Roman"/>
                <w:color w:val="000000"/>
              </w:rPr>
              <w:t>50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0BD6ED" w14:textId="165C97EC" w:rsidR="004D74DE" w:rsidRPr="00812C96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812C96">
              <w:rPr>
                <w:rFonts w:cs="Times New Roman"/>
                <w:color w:val="000000"/>
              </w:rPr>
              <w:t>88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40FC8A" w14:textId="34B11D96" w:rsidR="004D74DE" w:rsidRPr="00812C96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812C96">
              <w:rPr>
                <w:rFonts w:cs="Times New Roman"/>
                <w:color w:val="000000"/>
              </w:rPr>
              <w:t>98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252E0C" w14:textId="79F116C6" w:rsidR="004D74DE" w:rsidRPr="00812C96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812C96">
              <w:rPr>
                <w:rFonts w:cs="Times New Roman"/>
                <w:color w:val="000000"/>
              </w:rPr>
              <w:t>100</w:t>
            </w:r>
          </w:p>
        </w:tc>
      </w:tr>
      <w:tr w:rsidR="004D74DE" w:rsidRPr="00383CB9" w14:paraId="0F72D51B" w14:textId="77777777" w:rsidTr="00F523EC">
        <w:trPr>
          <w:trHeight w:val="309"/>
          <w:jc w:val="center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2F0255" w14:textId="77777777" w:rsidR="004D74DE" w:rsidRPr="00383CB9" w:rsidRDefault="004D74DE" w:rsidP="004D74DE">
            <w:pPr>
              <w:widowControl w:val="0"/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792E07" w14:textId="77777777" w:rsidR="004D74DE" w:rsidRPr="00383CB9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2.2, 2.3, 2.4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E79064" w14:textId="77777777" w:rsidR="004D74DE" w:rsidRPr="00383CB9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Б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9B41F7" w14:textId="70DCD78D" w:rsidR="004D74DE" w:rsidRPr="00812C96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812C96">
              <w:rPr>
                <w:rFonts w:cs="Times New Roman"/>
                <w:b/>
                <w:bCs/>
                <w:color w:val="000000"/>
              </w:rPr>
              <w:t>74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3E8151" w14:textId="144D442E" w:rsidR="004D74DE" w:rsidRPr="00812C96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812C96">
              <w:rPr>
                <w:rFonts w:cs="Times New Roman"/>
                <w:color w:val="000000"/>
              </w:rPr>
              <w:t>15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F3B912" w14:textId="10C34912" w:rsidR="004D74DE" w:rsidRPr="00812C96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812C96">
              <w:rPr>
                <w:rFonts w:cs="Times New Roman"/>
                <w:color w:val="000000"/>
              </w:rPr>
              <w:t>62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0FCDAA" w14:textId="0783F8CD" w:rsidR="004D74DE" w:rsidRPr="00812C96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812C96">
              <w:rPr>
                <w:rFonts w:cs="Times New Roman"/>
                <w:color w:val="000000"/>
              </w:rPr>
              <w:t>92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51E2B3" w14:textId="4638EDD9" w:rsidR="004D74DE" w:rsidRPr="00812C96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812C96">
              <w:rPr>
                <w:rFonts w:cs="Times New Roman"/>
                <w:color w:val="000000"/>
              </w:rPr>
              <w:t>99</w:t>
            </w:r>
          </w:p>
        </w:tc>
      </w:tr>
      <w:tr w:rsidR="004D74DE" w:rsidRPr="00383CB9" w14:paraId="33FA76A1" w14:textId="77777777" w:rsidTr="00F523EC">
        <w:trPr>
          <w:trHeight w:val="309"/>
          <w:jc w:val="center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662BD3" w14:textId="77777777" w:rsidR="004D74DE" w:rsidRPr="00383CB9" w:rsidRDefault="004D74DE" w:rsidP="004D74DE">
            <w:pPr>
              <w:widowControl w:val="0"/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AC0E47" w14:textId="77777777" w:rsidR="004D74DE" w:rsidRPr="00383CB9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2.5, 2.6, 2.7, 1.4.5, 1.4.6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AC7E5B" w14:textId="77777777" w:rsidR="004D74DE" w:rsidRPr="00383CB9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Б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782440" w14:textId="352F3CEA" w:rsidR="004D74DE" w:rsidRPr="00812C96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812C96">
              <w:rPr>
                <w:rFonts w:cs="Times New Roman"/>
                <w:b/>
                <w:bCs/>
                <w:color w:val="000000"/>
              </w:rPr>
              <w:t>75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13981F" w14:textId="7AE4D4D5" w:rsidR="004D74DE" w:rsidRPr="00812C96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812C96">
              <w:rPr>
                <w:rFonts w:cs="Times New Roman"/>
                <w:color w:val="000000"/>
              </w:rPr>
              <w:t>43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BFBFCB" w14:textId="3E9F0339" w:rsidR="004D74DE" w:rsidRPr="00812C96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812C96">
              <w:rPr>
                <w:rFonts w:cs="Times New Roman"/>
                <w:color w:val="000000"/>
              </w:rPr>
              <w:t>65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2DA31E" w14:textId="6A73AB2D" w:rsidR="004D74DE" w:rsidRPr="00812C96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812C96">
              <w:rPr>
                <w:rFonts w:cs="Times New Roman"/>
                <w:color w:val="000000"/>
              </w:rPr>
              <w:t>85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D77D9B" w14:textId="6E80FCAB" w:rsidR="004D74DE" w:rsidRPr="00812C96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812C96">
              <w:rPr>
                <w:rFonts w:cs="Times New Roman"/>
                <w:color w:val="000000"/>
              </w:rPr>
              <w:t>95</w:t>
            </w:r>
          </w:p>
        </w:tc>
      </w:tr>
      <w:tr w:rsidR="004D74DE" w:rsidRPr="00383CB9" w14:paraId="4D2B82DF" w14:textId="77777777" w:rsidTr="00F523EC">
        <w:trPr>
          <w:trHeight w:val="309"/>
          <w:jc w:val="center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A5D7BB" w14:textId="77777777" w:rsidR="004D74DE" w:rsidRPr="00383CB9" w:rsidRDefault="004D74DE" w:rsidP="004D74DE">
            <w:pPr>
              <w:widowControl w:val="0"/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51E139" w14:textId="77777777" w:rsidR="004D74DE" w:rsidRPr="00383CB9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2.2, 2.3, 2.4, 2.5, 2.6, 2.7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3A1BB3" w14:textId="77777777" w:rsidR="004D74DE" w:rsidRPr="00383CB9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proofErr w:type="gramStart"/>
            <w:r w:rsidRPr="00383CB9">
              <w:rPr>
                <w:rFonts w:eastAsia="Times New Roman" w:cs="Times New Roman"/>
              </w:rPr>
              <w:t>П</w:t>
            </w:r>
            <w:proofErr w:type="gramEnd"/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45939E" w14:textId="3316D637" w:rsidR="004D74DE" w:rsidRPr="00812C96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812C96">
              <w:rPr>
                <w:rFonts w:cs="Times New Roman"/>
                <w:b/>
                <w:bCs/>
                <w:color w:val="000000"/>
              </w:rPr>
              <w:t>57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3CFC54" w14:textId="328574FE" w:rsidR="004D74DE" w:rsidRPr="00812C96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812C96">
              <w:rPr>
                <w:rFonts w:cs="Times New Roman"/>
                <w:color w:val="000000"/>
              </w:rPr>
              <w:t>10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A8D385" w14:textId="4825A6CD" w:rsidR="004D74DE" w:rsidRPr="00812C96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812C96">
              <w:rPr>
                <w:rFonts w:cs="Times New Roman"/>
                <w:color w:val="000000"/>
              </w:rPr>
              <w:t>36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C76737" w14:textId="3F652FD3" w:rsidR="004D74DE" w:rsidRPr="00812C96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812C96">
              <w:rPr>
                <w:rFonts w:cs="Times New Roman"/>
                <w:color w:val="000000"/>
              </w:rPr>
              <w:t>75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CF70E9" w14:textId="210AFDA0" w:rsidR="004D74DE" w:rsidRPr="00812C96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812C96">
              <w:rPr>
                <w:rFonts w:cs="Times New Roman"/>
                <w:color w:val="000000"/>
              </w:rPr>
              <w:t>98</w:t>
            </w:r>
          </w:p>
        </w:tc>
      </w:tr>
      <w:tr w:rsidR="004D74DE" w:rsidRPr="00383CB9" w14:paraId="471E2D16" w14:textId="77777777" w:rsidTr="00F523EC">
        <w:trPr>
          <w:trHeight w:val="309"/>
          <w:jc w:val="center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4871E4" w14:textId="77777777" w:rsidR="004D74DE" w:rsidRPr="00383CB9" w:rsidRDefault="004D74DE" w:rsidP="004D74DE">
            <w:pPr>
              <w:widowControl w:val="0"/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45F93E" w14:textId="77777777" w:rsidR="004D74DE" w:rsidRPr="00383CB9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2.2, 2.3, 2.4, 2.5, 2.6, 2.7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7788F5" w14:textId="77777777" w:rsidR="004D74DE" w:rsidRPr="00383CB9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proofErr w:type="gramStart"/>
            <w:r w:rsidRPr="00383CB9">
              <w:rPr>
                <w:rFonts w:eastAsia="Times New Roman" w:cs="Times New Roman"/>
              </w:rPr>
              <w:t>П</w:t>
            </w:r>
            <w:proofErr w:type="gramEnd"/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CDD2C9" w14:textId="3E8AD5B5" w:rsidR="004D74DE" w:rsidRPr="00812C96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812C96">
              <w:rPr>
                <w:rFonts w:cs="Times New Roman"/>
                <w:b/>
                <w:bCs/>
                <w:color w:val="000000"/>
              </w:rPr>
              <w:t>56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1C09D7" w14:textId="6C09B496" w:rsidR="004D74DE" w:rsidRPr="00812C96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812C96">
              <w:rPr>
                <w:rFonts w:cs="Times New Roman"/>
                <w:color w:val="000000"/>
              </w:rPr>
              <w:t>8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B24604" w14:textId="04EE2150" w:rsidR="004D74DE" w:rsidRPr="00812C96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812C96">
              <w:rPr>
                <w:rFonts w:cs="Times New Roman"/>
                <w:color w:val="000000"/>
              </w:rPr>
              <w:t>32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34C7D0" w14:textId="673593D5" w:rsidR="004D74DE" w:rsidRPr="00812C96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812C96">
              <w:rPr>
                <w:rFonts w:cs="Times New Roman"/>
                <w:color w:val="000000"/>
              </w:rPr>
              <w:t>77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E277E3" w14:textId="65B4F4EA" w:rsidR="004D74DE" w:rsidRPr="00812C96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812C96">
              <w:rPr>
                <w:rFonts w:cs="Times New Roman"/>
                <w:color w:val="000000"/>
              </w:rPr>
              <w:t>94</w:t>
            </w:r>
          </w:p>
        </w:tc>
      </w:tr>
      <w:tr w:rsidR="004D74DE" w:rsidRPr="00383CB9" w14:paraId="3EE24361" w14:textId="77777777" w:rsidTr="00F523EC">
        <w:trPr>
          <w:trHeight w:val="309"/>
          <w:jc w:val="center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B474F0" w14:textId="77777777" w:rsidR="004D74DE" w:rsidRPr="00383CB9" w:rsidRDefault="004D74DE" w:rsidP="004D74DE">
            <w:pPr>
              <w:widowControl w:val="0"/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F71420" w14:textId="77777777" w:rsidR="004D74DE" w:rsidRPr="00383CB9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2.8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CBC9B3" w14:textId="77777777" w:rsidR="004D74DE" w:rsidRPr="00383CB9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Б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0582BD" w14:textId="1C3D5652" w:rsidR="004D74DE" w:rsidRPr="00812C96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812C96">
              <w:rPr>
                <w:rFonts w:cs="Times New Roman"/>
                <w:b/>
                <w:bCs/>
                <w:color w:val="000000"/>
              </w:rPr>
              <w:t>82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7554AA" w14:textId="473FD2CC" w:rsidR="004D74DE" w:rsidRPr="00812C96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812C96">
              <w:rPr>
                <w:rFonts w:cs="Times New Roman"/>
                <w:color w:val="000000"/>
              </w:rPr>
              <w:t>50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3DECF4" w14:textId="29FBF192" w:rsidR="004D74DE" w:rsidRPr="00812C96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812C96">
              <w:rPr>
                <w:rFonts w:cs="Times New Roman"/>
                <w:color w:val="000000"/>
              </w:rPr>
              <w:t>72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B81566" w14:textId="627EF2EE" w:rsidR="004D74DE" w:rsidRPr="00812C96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812C96">
              <w:rPr>
                <w:rFonts w:cs="Times New Roman"/>
                <w:color w:val="000000"/>
              </w:rPr>
              <w:t>93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19ABD7" w14:textId="4D9A7B24" w:rsidR="004D74DE" w:rsidRPr="00812C96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812C96">
              <w:rPr>
                <w:rFonts w:cs="Times New Roman"/>
                <w:color w:val="000000"/>
              </w:rPr>
              <w:t>99</w:t>
            </w:r>
          </w:p>
        </w:tc>
      </w:tr>
      <w:tr w:rsidR="004D74DE" w:rsidRPr="00383CB9" w14:paraId="4502D1AE" w14:textId="77777777" w:rsidTr="00F523EC">
        <w:trPr>
          <w:trHeight w:val="309"/>
          <w:jc w:val="center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3FA5C7" w14:textId="77777777" w:rsidR="004D74DE" w:rsidRPr="00383CB9" w:rsidRDefault="004D74DE" w:rsidP="004D74DE">
            <w:pPr>
              <w:widowControl w:val="0"/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C765FC" w14:textId="77777777" w:rsidR="004D74DE" w:rsidRPr="00383CB9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3.3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A05236" w14:textId="77777777" w:rsidR="004D74DE" w:rsidRPr="00383CB9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Б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7E970B" w14:textId="67D30E62" w:rsidR="004D74DE" w:rsidRPr="00812C96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812C96">
              <w:rPr>
                <w:rFonts w:cs="Times New Roman"/>
                <w:b/>
                <w:bCs/>
                <w:color w:val="000000"/>
              </w:rPr>
              <w:t>52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754806" w14:textId="564C1802" w:rsidR="004D74DE" w:rsidRPr="00812C96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812C96">
              <w:rPr>
                <w:rFonts w:cs="Times New Roman"/>
                <w:color w:val="000000"/>
              </w:rPr>
              <w:t>8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5915E0" w14:textId="3DEC8558" w:rsidR="004D74DE" w:rsidRPr="00812C96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812C96">
              <w:rPr>
                <w:rFonts w:cs="Times New Roman"/>
                <w:color w:val="000000"/>
              </w:rPr>
              <w:t>33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A90A6B" w14:textId="4697E2FF" w:rsidR="004D74DE" w:rsidRPr="00812C96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812C96">
              <w:rPr>
                <w:rFonts w:cs="Times New Roman"/>
                <w:color w:val="000000"/>
              </w:rPr>
              <w:t>68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016EC2" w14:textId="3C5A70AF" w:rsidR="004D74DE" w:rsidRPr="00812C96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812C96">
              <w:rPr>
                <w:rFonts w:cs="Times New Roman"/>
                <w:color w:val="000000"/>
              </w:rPr>
              <w:t>88</w:t>
            </w:r>
          </w:p>
        </w:tc>
      </w:tr>
      <w:tr w:rsidR="004D74DE" w:rsidRPr="00383CB9" w14:paraId="03323856" w14:textId="77777777" w:rsidTr="00F523EC">
        <w:trPr>
          <w:trHeight w:val="309"/>
          <w:jc w:val="center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32EBD0" w14:textId="77777777" w:rsidR="004D74DE" w:rsidRPr="00383CB9" w:rsidRDefault="004D74DE" w:rsidP="004D74DE">
            <w:pPr>
              <w:widowControl w:val="0"/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12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8D37BE" w14:textId="77777777" w:rsidR="004D74DE" w:rsidRPr="00383CB9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3.1, 3.2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A0622A" w14:textId="77777777" w:rsidR="004D74DE" w:rsidRPr="00383CB9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Б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E2E60F" w14:textId="7DD53F89" w:rsidR="004D74DE" w:rsidRPr="00812C96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812C96">
              <w:rPr>
                <w:rFonts w:cs="Times New Roman"/>
                <w:b/>
                <w:bCs/>
                <w:color w:val="000000"/>
              </w:rPr>
              <w:t>63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A0B080" w14:textId="2F330EFF" w:rsidR="004D74DE" w:rsidRPr="00812C96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812C96">
              <w:rPr>
                <w:rFonts w:cs="Times New Roman"/>
                <w:color w:val="000000"/>
              </w:rPr>
              <w:t>12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A023CD" w14:textId="40E8857B" w:rsidR="004D74DE" w:rsidRPr="00812C96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812C96">
              <w:rPr>
                <w:rFonts w:cs="Times New Roman"/>
                <w:color w:val="000000"/>
              </w:rPr>
              <w:t>39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8A2857" w14:textId="72F2DDC0" w:rsidR="004D74DE" w:rsidRPr="00812C96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812C96">
              <w:rPr>
                <w:rFonts w:cs="Times New Roman"/>
                <w:color w:val="000000"/>
              </w:rPr>
              <w:t>87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3A8CA4" w14:textId="1AF0955C" w:rsidR="004D74DE" w:rsidRPr="00812C96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812C96">
              <w:rPr>
                <w:rFonts w:cs="Times New Roman"/>
                <w:color w:val="000000"/>
              </w:rPr>
              <w:t>95</w:t>
            </w:r>
          </w:p>
        </w:tc>
      </w:tr>
      <w:tr w:rsidR="004D74DE" w:rsidRPr="00383CB9" w14:paraId="51895926" w14:textId="77777777" w:rsidTr="00F523EC">
        <w:trPr>
          <w:trHeight w:val="309"/>
          <w:jc w:val="center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A7FD08" w14:textId="77777777" w:rsidR="004D74DE" w:rsidRPr="00383CB9" w:rsidRDefault="004D74DE" w:rsidP="004D74DE">
            <w:pPr>
              <w:widowControl w:val="0"/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A2E1D2" w14:textId="77777777" w:rsidR="004D74DE" w:rsidRPr="00383CB9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3.4, 4.1.7, 1.4.10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BDEB76" w14:textId="77777777" w:rsidR="004D74DE" w:rsidRPr="00383CB9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Б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FEF437" w14:textId="537262D6" w:rsidR="004D74DE" w:rsidRPr="00812C96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812C96">
              <w:rPr>
                <w:rFonts w:cs="Times New Roman"/>
                <w:b/>
                <w:bCs/>
                <w:color w:val="000000"/>
              </w:rPr>
              <w:t>73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EBE6D5" w14:textId="3BAD4939" w:rsidR="004D74DE" w:rsidRPr="00812C96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812C96">
              <w:rPr>
                <w:rFonts w:cs="Times New Roman"/>
                <w:color w:val="000000"/>
              </w:rPr>
              <w:t>15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032ECE" w14:textId="5E0624CD" w:rsidR="004D74DE" w:rsidRPr="00812C96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812C96">
              <w:rPr>
                <w:rFonts w:cs="Times New Roman"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275BDF" w14:textId="28F69421" w:rsidR="004D74DE" w:rsidRPr="00812C96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812C96">
              <w:rPr>
                <w:rFonts w:cs="Times New Roman"/>
                <w:color w:val="000000"/>
              </w:rPr>
              <w:t>92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FC34FA" w14:textId="305106FD" w:rsidR="004D74DE" w:rsidRPr="00812C96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812C96">
              <w:rPr>
                <w:rFonts w:cs="Times New Roman"/>
                <w:color w:val="000000"/>
              </w:rPr>
              <w:t>100</w:t>
            </w:r>
          </w:p>
        </w:tc>
      </w:tr>
      <w:tr w:rsidR="004D74DE" w:rsidRPr="00383CB9" w14:paraId="0F865EB9" w14:textId="77777777" w:rsidTr="00F523EC">
        <w:trPr>
          <w:trHeight w:val="309"/>
          <w:jc w:val="center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2DEA16" w14:textId="77777777" w:rsidR="004D74DE" w:rsidRPr="00383CB9" w:rsidRDefault="004D74DE" w:rsidP="004D74DE">
            <w:pPr>
              <w:widowControl w:val="0"/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14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7A1B52" w14:textId="77777777" w:rsidR="004D74DE" w:rsidRPr="00383CB9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3.5, 3.6, 4.1.8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76DDA6" w14:textId="77777777" w:rsidR="004D74DE" w:rsidRPr="00383CB9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Б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22005F" w14:textId="400E2AA1" w:rsidR="004D74DE" w:rsidRPr="00812C96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812C96">
              <w:rPr>
                <w:rFonts w:cs="Times New Roman"/>
                <w:b/>
                <w:bCs/>
                <w:color w:val="000000"/>
              </w:rPr>
              <w:t>50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7518E7" w14:textId="0B99EA9F" w:rsidR="004D74DE" w:rsidRPr="00812C96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812C96">
              <w:rPr>
                <w:rFonts w:cs="Times New Roman"/>
                <w:color w:val="000000"/>
              </w:rPr>
              <w:t>6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4907F8" w14:textId="3739383F" w:rsidR="004D74DE" w:rsidRPr="00812C96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812C96">
              <w:rPr>
                <w:rFonts w:cs="Times New Roman"/>
                <w:color w:val="000000"/>
              </w:rPr>
              <w:t>29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C39BD3" w14:textId="2296D5D9" w:rsidR="004D74DE" w:rsidRPr="00812C96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812C96">
              <w:rPr>
                <w:rFonts w:cs="Times New Roman"/>
                <w:color w:val="000000"/>
              </w:rPr>
              <w:t>68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3DA241" w14:textId="2419089C" w:rsidR="004D74DE" w:rsidRPr="00812C96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812C96">
              <w:rPr>
                <w:rFonts w:cs="Times New Roman"/>
                <w:color w:val="000000"/>
              </w:rPr>
              <w:t>88</w:t>
            </w:r>
          </w:p>
        </w:tc>
      </w:tr>
      <w:tr w:rsidR="004D74DE" w:rsidRPr="00383CB9" w14:paraId="5297A2EB" w14:textId="77777777" w:rsidTr="00F523EC">
        <w:trPr>
          <w:trHeight w:val="309"/>
          <w:jc w:val="center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ECA125" w14:textId="77777777" w:rsidR="004D74DE" w:rsidRPr="00383CB9" w:rsidRDefault="004D74DE" w:rsidP="004D74DE">
            <w:pPr>
              <w:widowControl w:val="0"/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15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EEDC4A" w14:textId="77777777" w:rsidR="004D74DE" w:rsidRPr="00383CB9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3.7, 3.8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85C02C" w14:textId="77777777" w:rsidR="004D74DE" w:rsidRPr="00383CB9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Б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2A4827" w14:textId="1DA0C4E0" w:rsidR="004D74DE" w:rsidRPr="00812C96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812C96">
              <w:rPr>
                <w:rFonts w:cs="Times New Roman"/>
                <w:b/>
                <w:bCs/>
                <w:color w:val="000000"/>
              </w:rPr>
              <w:t>45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1EE240" w14:textId="0A0A88F9" w:rsidR="004D74DE" w:rsidRPr="00812C96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812C96">
              <w:rPr>
                <w:rFonts w:cs="Times New Roman"/>
                <w:color w:val="000000"/>
              </w:rPr>
              <w:t>17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DA822D" w14:textId="0A15BA84" w:rsidR="004D74DE" w:rsidRPr="00812C96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812C96">
              <w:rPr>
                <w:rFonts w:cs="Times New Roman"/>
                <w:color w:val="000000"/>
              </w:rPr>
              <w:t>21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C0B26C" w14:textId="04A0FA39" w:rsidR="004D74DE" w:rsidRPr="00812C96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812C96">
              <w:rPr>
                <w:rFonts w:cs="Times New Roman"/>
                <w:color w:val="000000"/>
              </w:rPr>
              <w:t>61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8983F1" w14:textId="181E41F5" w:rsidR="004D74DE" w:rsidRPr="00812C96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812C96">
              <w:rPr>
                <w:rFonts w:cs="Times New Roman"/>
                <w:color w:val="000000"/>
              </w:rPr>
              <w:t>86</w:t>
            </w:r>
          </w:p>
        </w:tc>
      </w:tr>
      <w:tr w:rsidR="004D74DE" w:rsidRPr="00383CB9" w14:paraId="17243D57" w14:textId="77777777" w:rsidTr="00F523EC">
        <w:trPr>
          <w:trHeight w:val="309"/>
          <w:jc w:val="center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520091" w14:textId="77777777" w:rsidR="004D74DE" w:rsidRPr="00383CB9" w:rsidRDefault="004D74DE" w:rsidP="004D74DE">
            <w:pPr>
              <w:widowControl w:val="0"/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16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EC836E" w14:textId="77777777" w:rsidR="004D74DE" w:rsidRPr="00383CB9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3.4, 4.1.7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7AFB1C" w14:textId="77777777" w:rsidR="004D74DE" w:rsidRPr="00383CB9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proofErr w:type="gramStart"/>
            <w:r w:rsidRPr="00383CB9">
              <w:rPr>
                <w:rFonts w:eastAsia="Times New Roman" w:cs="Times New Roman"/>
              </w:rPr>
              <w:t>П</w:t>
            </w:r>
            <w:proofErr w:type="gramEnd"/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004D71" w14:textId="1A07E344" w:rsidR="004D74DE" w:rsidRPr="00812C96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812C96">
              <w:rPr>
                <w:rFonts w:cs="Times New Roman"/>
                <w:b/>
                <w:bCs/>
                <w:color w:val="000000"/>
              </w:rPr>
              <w:t>78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A7D406" w14:textId="7BF897DB" w:rsidR="004D74DE" w:rsidRPr="00812C96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812C96">
              <w:rPr>
                <w:rFonts w:cs="Times New Roman"/>
                <w:color w:val="000000"/>
              </w:rPr>
              <w:t>13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7DBA47" w14:textId="4F813AF2" w:rsidR="004D74DE" w:rsidRPr="00812C96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812C96">
              <w:rPr>
                <w:rFonts w:cs="Times New Roman"/>
                <w:color w:val="000000"/>
              </w:rPr>
              <w:t>67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60164D" w14:textId="637A8F8C" w:rsidR="004D74DE" w:rsidRPr="00812C96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812C96">
              <w:rPr>
                <w:rFonts w:cs="Times New Roman"/>
                <w:color w:val="000000"/>
              </w:rPr>
              <w:t>95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446003" w14:textId="45E7767B" w:rsidR="004D74DE" w:rsidRPr="00812C96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812C96">
              <w:rPr>
                <w:rFonts w:cs="Times New Roman"/>
                <w:color w:val="000000"/>
              </w:rPr>
              <w:t>99</w:t>
            </w:r>
          </w:p>
        </w:tc>
      </w:tr>
      <w:tr w:rsidR="004D74DE" w:rsidRPr="00383CB9" w14:paraId="41378100" w14:textId="77777777" w:rsidTr="00F523EC">
        <w:trPr>
          <w:trHeight w:val="309"/>
          <w:jc w:val="center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51FBCF" w14:textId="77777777" w:rsidR="004D74DE" w:rsidRPr="00383CB9" w:rsidRDefault="004D74DE" w:rsidP="004D74DE">
            <w:pPr>
              <w:widowControl w:val="0"/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17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361FCC" w14:textId="77777777" w:rsidR="004D74DE" w:rsidRPr="00383CB9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3.5, 3.6, 4.1.8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6EA8A8" w14:textId="77777777" w:rsidR="004D74DE" w:rsidRPr="00383CB9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proofErr w:type="gramStart"/>
            <w:r w:rsidRPr="00383CB9">
              <w:rPr>
                <w:rFonts w:eastAsia="Times New Roman" w:cs="Times New Roman"/>
              </w:rPr>
              <w:t>П</w:t>
            </w:r>
            <w:proofErr w:type="gramEnd"/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48FCD1" w14:textId="6946F181" w:rsidR="004D74DE" w:rsidRPr="00812C96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812C96">
              <w:rPr>
                <w:rFonts w:cs="Times New Roman"/>
                <w:b/>
                <w:bCs/>
                <w:color w:val="000000"/>
              </w:rPr>
              <w:t>55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1791DA" w14:textId="17E490AE" w:rsidR="004D74DE" w:rsidRPr="00812C96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812C96">
              <w:rPr>
                <w:rFonts w:cs="Times New Roman"/>
                <w:color w:val="000000"/>
              </w:rPr>
              <w:t>5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432D51" w14:textId="2DECC701" w:rsidR="004D74DE" w:rsidRPr="00812C96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812C96">
              <w:rPr>
                <w:rFonts w:cs="Times New Roman"/>
                <w:color w:val="000000"/>
              </w:rPr>
              <w:t>29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2E3D17" w14:textId="2F5C8CB5" w:rsidR="004D74DE" w:rsidRPr="00812C96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812C96">
              <w:rPr>
                <w:rFonts w:cs="Times New Roman"/>
                <w:color w:val="000000"/>
              </w:rPr>
              <w:t>80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EA6BD4" w14:textId="5D91064E" w:rsidR="004D74DE" w:rsidRPr="00812C96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812C96">
              <w:rPr>
                <w:rFonts w:cs="Times New Roman"/>
                <w:color w:val="000000"/>
              </w:rPr>
              <w:t>95</w:t>
            </w:r>
          </w:p>
        </w:tc>
      </w:tr>
      <w:tr w:rsidR="004D74DE" w:rsidRPr="00383CB9" w14:paraId="66919BCD" w14:textId="77777777" w:rsidTr="00F523EC">
        <w:trPr>
          <w:trHeight w:val="309"/>
          <w:jc w:val="center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5CC6CD" w14:textId="77777777" w:rsidR="004D74DE" w:rsidRPr="00383CB9" w:rsidRDefault="004D74DE" w:rsidP="004D74DE">
            <w:pPr>
              <w:widowControl w:val="0"/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18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436C3B" w14:textId="77777777" w:rsidR="004D74DE" w:rsidRPr="00383CB9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3.9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9BF166" w14:textId="77777777" w:rsidR="004D74DE" w:rsidRPr="00383CB9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Б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8880FC" w14:textId="1B80141B" w:rsidR="004D74DE" w:rsidRPr="00812C96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812C96">
              <w:rPr>
                <w:rFonts w:cs="Times New Roman"/>
                <w:b/>
                <w:bCs/>
                <w:color w:val="000000"/>
              </w:rPr>
              <w:t>64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C946D4" w14:textId="016A3BB6" w:rsidR="004D74DE" w:rsidRPr="00812C96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812C96">
              <w:rPr>
                <w:rFonts w:cs="Times New Roman"/>
                <w:color w:val="000000"/>
              </w:rPr>
              <w:t>8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AED4A9" w14:textId="73B0C241" w:rsidR="004D74DE" w:rsidRPr="00812C96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812C96">
              <w:rPr>
                <w:rFonts w:cs="Times New Roman"/>
                <w:color w:val="000000"/>
              </w:rPr>
              <w:t>42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21203A" w14:textId="6581FE77" w:rsidR="004D74DE" w:rsidRPr="00812C96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812C96">
              <w:rPr>
                <w:rFonts w:cs="Times New Roman"/>
                <w:color w:val="000000"/>
              </w:rPr>
              <w:t>89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DE19D3" w14:textId="35D5EAE3" w:rsidR="004D74DE" w:rsidRPr="00812C96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812C96">
              <w:rPr>
                <w:rFonts w:cs="Times New Roman"/>
                <w:color w:val="000000"/>
              </w:rPr>
              <w:t>97</w:t>
            </w:r>
          </w:p>
        </w:tc>
      </w:tr>
      <w:tr w:rsidR="004D74DE" w:rsidRPr="00383CB9" w14:paraId="311ACA01" w14:textId="77777777" w:rsidTr="00F523EC">
        <w:trPr>
          <w:trHeight w:val="309"/>
          <w:jc w:val="center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12F3BE" w14:textId="77777777" w:rsidR="004D74DE" w:rsidRPr="00383CB9" w:rsidRDefault="004D74DE" w:rsidP="004D74DE">
            <w:pPr>
              <w:widowControl w:val="0"/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19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1DABEC" w14:textId="77777777" w:rsidR="004D74DE" w:rsidRPr="00383CB9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1.4.1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5945CB" w14:textId="77777777" w:rsidR="004D74DE" w:rsidRPr="00383CB9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Б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D7340C" w14:textId="36266066" w:rsidR="004D74DE" w:rsidRPr="00812C96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812C96">
              <w:rPr>
                <w:rFonts w:cs="Times New Roman"/>
                <w:b/>
                <w:bCs/>
                <w:color w:val="000000"/>
              </w:rPr>
              <w:t>55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F465C8" w14:textId="1BCAED7A" w:rsidR="004D74DE" w:rsidRPr="00812C96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812C96">
              <w:rPr>
                <w:rFonts w:cs="Times New Roman"/>
                <w:color w:val="000000"/>
              </w:rPr>
              <w:t>10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F1970E" w14:textId="062C5A14" w:rsidR="004D74DE" w:rsidRPr="00812C96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812C96">
              <w:rPr>
                <w:rFonts w:cs="Times New Roman"/>
                <w:color w:val="000000"/>
              </w:rPr>
              <w:t>38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3CAF0F" w14:textId="7F433913" w:rsidR="004D74DE" w:rsidRPr="00812C96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812C96">
              <w:rPr>
                <w:rFonts w:cs="Times New Roman"/>
                <w:color w:val="000000"/>
              </w:rPr>
              <w:t>70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14840D" w14:textId="5D5B79C3" w:rsidR="004D74DE" w:rsidRPr="00812C96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812C96">
              <w:rPr>
                <w:rFonts w:cs="Times New Roman"/>
                <w:color w:val="000000"/>
              </w:rPr>
              <w:t>90</w:t>
            </w:r>
          </w:p>
        </w:tc>
      </w:tr>
      <w:tr w:rsidR="004D74DE" w:rsidRPr="00383CB9" w14:paraId="6DF73F31" w14:textId="77777777" w:rsidTr="00F523EC">
        <w:trPr>
          <w:trHeight w:val="309"/>
          <w:jc w:val="center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C455B0" w14:textId="77777777" w:rsidR="004D74DE" w:rsidRPr="00383CB9" w:rsidRDefault="004D74DE" w:rsidP="004D74DE">
            <w:pPr>
              <w:widowControl w:val="0"/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20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182C28" w14:textId="77777777" w:rsidR="004D74DE" w:rsidRPr="00383CB9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1.4.3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62F809" w14:textId="77777777" w:rsidR="004D74DE" w:rsidRPr="00383CB9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Б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D254A1" w14:textId="56227A49" w:rsidR="004D74DE" w:rsidRPr="00812C96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812C96">
              <w:rPr>
                <w:rFonts w:cs="Times New Roman"/>
                <w:b/>
                <w:bCs/>
                <w:color w:val="000000"/>
              </w:rPr>
              <w:t>32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05526B" w14:textId="1626A3DD" w:rsidR="004D74DE" w:rsidRPr="00812C96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812C96">
              <w:rPr>
                <w:rFonts w:cs="Times New Roman"/>
                <w:color w:val="000000"/>
              </w:rPr>
              <w:t>2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37B9FA" w14:textId="513F7E77" w:rsidR="004D74DE" w:rsidRPr="00812C96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812C96">
              <w:rPr>
                <w:rFonts w:cs="Times New Roman"/>
                <w:color w:val="000000"/>
              </w:rPr>
              <w:t>17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E65CE5" w14:textId="32004ED7" w:rsidR="004D74DE" w:rsidRPr="00812C96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812C96">
              <w:rPr>
                <w:rFonts w:cs="Times New Roman"/>
                <w:color w:val="000000"/>
              </w:rPr>
              <w:t>38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86BC6C" w14:textId="557CC808" w:rsidR="004D74DE" w:rsidRPr="00812C96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812C96">
              <w:rPr>
                <w:rFonts w:cs="Times New Roman"/>
                <w:color w:val="000000"/>
              </w:rPr>
              <w:t>76</w:t>
            </w:r>
          </w:p>
        </w:tc>
      </w:tr>
      <w:tr w:rsidR="004D74DE" w:rsidRPr="00383CB9" w14:paraId="21821D5A" w14:textId="77777777" w:rsidTr="00F523EC">
        <w:trPr>
          <w:trHeight w:val="309"/>
          <w:jc w:val="center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403156" w14:textId="77777777" w:rsidR="004D74DE" w:rsidRPr="00383CB9" w:rsidRDefault="004D74DE" w:rsidP="004D74DE">
            <w:pPr>
              <w:widowControl w:val="0"/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21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B197DE" w14:textId="77777777" w:rsidR="004D74DE" w:rsidRPr="00383CB9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1.4.8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1C0180" w14:textId="77777777" w:rsidR="004D74DE" w:rsidRPr="00383CB9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Б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72943F" w14:textId="7A3FC57B" w:rsidR="004D74DE" w:rsidRPr="00812C96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812C96">
              <w:rPr>
                <w:rFonts w:cs="Times New Roman"/>
                <w:b/>
                <w:bCs/>
                <w:color w:val="000000"/>
              </w:rPr>
              <w:t>86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ADFB64" w14:textId="295131BB" w:rsidR="004D74DE" w:rsidRPr="00812C96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812C96">
              <w:rPr>
                <w:rFonts w:cs="Times New Roman"/>
                <w:color w:val="000000"/>
              </w:rPr>
              <w:t>25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92289B" w14:textId="7910105C" w:rsidR="004D74DE" w:rsidRPr="00812C96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812C96">
              <w:rPr>
                <w:rFonts w:cs="Times New Roman"/>
                <w:color w:val="000000"/>
              </w:rPr>
              <w:t>86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2CB720" w14:textId="468727DB" w:rsidR="004D74DE" w:rsidRPr="00812C96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812C96">
              <w:rPr>
                <w:rFonts w:cs="Times New Roman"/>
                <w:color w:val="000000"/>
              </w:rPr>
              <w:t>95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7A00EB" w14:textId="02D59A8B" w:rsidR="004D74DE" w:rsidRPr="00812C96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812C96">
              <w:rPr>
                <w:rFonts w:cs="Times New Roman"/>
                <w:color w:val="000000"/>
              </w:rPr>
              <w:t>98</w:t>
            </w:r>
          </w:p>
        </w:tc>
      </w:tr>
      <w:tr w:rsidR="004D74DE" w:rsidRPr="00383CB9" w14:paraId="21C7F0E1" w14:textId="77777777" w:rsidTr="00F523EC">
        <w:trPr>
          <w:trHeight w:val="309"/>
          <w:jc w:val="center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ACC157" w14:textId="77777777" w:rsidR="004D74DE" w:rsidRPr="00383CB9" w:rsidRDefault="004D74DE" w:rsidP="004D74DE">
            <w:pPr>
              <w:widowControl w:val="0"/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22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81F08F" w14:textId="77777777" w:rsidR="004D74DE" w:rsidRPr="00383CB9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1.4.9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F68280" w14:textId="77777777" w:rsidR="004D74DE" w:rsidRPr="00383CB9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proofErr w:type="gramStart"/>
            <w:r w:rsidRPr="00383CB9">
              <w:rPr>
                <w:rFonts w:eastAsia="Times New Roman" w:cs="Times New Roman"/>
              </w:rPr>
              <w:t>П</w:t>
            </w:r>
            <w:proofErr w:type="gramEnd"/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F95F8F" w14:textId="3FE6B8C2" w:rsidR="004D74DE" w:rsidRPr="00812C96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812C96">
              <w:rPr>
                <w:rFonts w:cs="Times New Roman"/>
                <w:b/>
                <w:bCs/>
                <w:color w:val="000000"/>
              </w:rPr>
              <w:t>85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D3E2D8" w14:textId="7994290A" w:rsidR="004D74DE" w:rsidRPr="00812C96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812C96">
              <w:rPr>
                <w:rFonts w:cs="Times New Roman"/>
                <w:color w:val="000000"/>
              </w:rPr>
              <w:t>24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B22F8A" w14:textId="0223F741" w:rsidR="004D74DE" w:rsidRPr="00812C96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812C96">
              <w:rPr>
                <w:rFonts w:cs="Times New Roman"/>
                <w:color w:val="000000"/>
              </w:rPr>
              <w:t>83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D6AE60" w14:textId="49AF75E3" w:rsidR="004D74DE" w:rsidRPr="00812C96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812C96">
              <w:rPr>
                <w:rFonts w:cs="Times New Roman"/>
                <w:color w:val="000000"/>
              </w:rPr>
              <w:t>96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EC92C9" w14:textId="1DBB9615" w:rsidR="004D74DE" w:rsidRPr="00812C96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812C96">
              <w:rPr>
                <w:rFonts w:cs="Times New Roman"/>
                <w:color w:val="000000"/>
              </w:rPr>
              <w:t>98</w:t>
            </w:r>
          </w:p>
        </w:tc>
      </w:tr>
      <w:tr w:rsidR="004D74DE" w:rsidRPr="00383CB9" w14:paraId="7F2511E3" w14:textId="77777777" w:rsidTr="00F523EC">
        <w:trPr>
          <w:trHeight w:val="309"/>
          <w:jc w:val="center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70A2A3" w14:textId="77777777" w:rsidR="004D74DE" w:rsidRPr="00383CB9" w:rsidRDefault="004D74DE" w:rsidP="004D74DE">
            <w:pPr>
              <w:widowControl w:val="0"/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23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1BF1DA" w14:textId="77777777" w:rsidR="004D74DE" w:rsidRPr="00383CB9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1.4.7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19F93B" w14:textId="77777777" w:rsidR="004D74DE" w:rsidRPr="00383CB9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proofErr w:type="gramStart"/>
            <w:r w:rsidRPr="00383CB9">
              <w:rPr>
                <w:rFonts w:eastAsia="Times New Roman" w:cs="Times New Roman"/>
              </w:rPr>
              <w:t>П</w:t>
            </w:r>
            <w:proofErr w:type="gramEnd"/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7B3FBF" w14:textId="0B0C6D1A" w:rsidR="004D74DE" w:rsidRPr="00812C96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812C96">
              <w:rPr>
                <w:rFonts w:cs="Times New Roman"/>
                <w:b/>
                <w:bCs/>
                <w:color w:val="000000"/>
              </w:rPr>
              <w:t>80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497121" w14:textId="161598F9" w:rsidR="004D74DE" w:rsidRPr="00812C96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812C96">
              <w:rPr>
                <w:rFonts w:cs="Times New Roman"/>
                <w:color w:val="000000"/>
              </w:rPr>
              <w:t>14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85EAA9" w14:textId="1C2A6CC5" w:rsidR="004D74DE" w:rsidRPr="00812C96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812C96">
              <w:rPr>
                <w:rFonts w:cs="Times New Roman"/>
                <w:color w:val="000000"/>
              </w:rPr>
              <w:t>73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882FFC" w14:textId="43A918DB" w:rsidR="004D74DE" w:rsidRPr="00812C96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812C96">
              <w:rPr>
                <w:rFonts w:cs="Times New Roman"/>
                <w:color w:val="000000"/>
              </w:rPr>
              <w:t>95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A5A12D" w14:textId="1E0D2EB3" w:rsidR="004D74DE" w:rsidRPr="00812C96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812C96">
              <w:rPr>
                <w:rFonts w:cs="Times New Roman"/>
                <w:color w:val="000000"/>
              </w:rPr>
              <w:t>99</w:t>
            </w:r>
          </w:p>
        </w:tc>
      </w:tr>
      <w:tr w:rsidR="004D74DE" w:rsidRPr="00383CB9" w14:paraId="37D73969" w14:textId="77777777" w:rsidTr="00F523EC">
        <w:trPr>
          <w:trHeight w:val="309"/>
          <w:jc w:val="center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2C29CD" w14:textId="77777777" w:rsidR="004D74DE" w:rsidRPr="00383CB9" w:rsidRDefault="004D74DE" w:rsidP="004D74DE">
            <w:pPr>
              <w:widowControl w:val="0"/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24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4C6C85" w14:textId="77777777" w:rsidR="004D74DE" w:rsidRPr="00383CB9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1.4.4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EC1C5B" w14:textId="77777777" w:rsidR="004D74DE" w:rsidRPr="00383CB9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proofErr w:type="gramStart"/>
            <w:r w:rsidRPr="00383CB9">
              <w:rPr>
                <w:rFonts w:eastAsia="Times New Roman" w:cs="Times New Roman"/>
              </w:rPr>
              <w:t>П</w:t>
            </w:r>
            <w:proofErr w:type="gramEnd"/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08BA6E" w14:textId="7BF9AF2B" w:rsidR="004D74DE" w:rsidRPr="00812C96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812C96">
              <w:rPr>
                <w:rFonts w:cs="Times New Roman"/>
                <w:b/>
                <w:bCs/>
                <w:color w:val="000000"/>
              </w:rPr>
              <w:t>53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E4F309" w14:textId="135F5778" w:rsidR="004D74DE" w:rsidRPr="00812C96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812C96">
              <w:rPr>
                <w:rFonts w:cs="Times New Roman"/>
                <w:color w:val="000000"/>
              </w:rPr>
              <w:t>11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4CA1BE" w14:textId="07BAE9E4" w:rsidR="004D74DE" w:rsidRPr="00812C96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812C96">
              <w:rPr>
                <w:rFonts w:cs="Times New Roman"/>
                <w:color w:val="000000"/>
              </w:rPr>
              <w:t>39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E5F16F" w14:textId="59825A5B" w:rsidR="004D74DE" w:rsidRPr="00812C96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812C96">
              <w:rPr>
                <w:rFonts w:cs="Times New Roman"/>
                <w:color w:val="000000"/>
              </w:rPr>
              <w:t>62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6BE905" w14:textId="0F0BFC2F" w:rsidR="004D74DE" w:rsidRPr="00812C96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812C96">
              <w:rPr>
                <w:rFonts w:cs="Times New Roman"/>
                <w:color w:val="000000"/>
              </w:rPr>
              <w:t>91</w:t>
            </w:r>
          </w:p>
        </w:tc>
      </w:tr>
      <w:tr w:rsidR="004D74DE" w:rsidRPr="00383CB9" w14:paraId="1956493E" w14:textId="77777777" w:rsidTr="00F523EC">
        <w:trPr>
          <w:trHeight w:val="309"/>
          <w:jc w:val="center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C24DC1" w14:textId="77777777" w:rsidR="004D74DE" w:rsidRPr="00383CB9" w:rsidRDefault="004D74DE" w:rsidP="004D74DE">
            <w:pPr>
              <w:widowControl w:val="0"/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25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2DD26E" w14:textId="77777777" w:rsidR="004D74DE" w:rsidRPr="00383CB9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4.1.4, 4.1.5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EEC6B0" w14:textId="77777777" w:rsidR="004D74DE" w:rsidRPr="00383CB9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proofErr w:type="gramStart"/>
            <w:r w:rsidRPr="00383CB9">
              <w:rPr>
                <w:rFonts w:eastAsia="Times New Roman" w:cs="Times New Roman"/>
              </w:rPr>
              <w:t>П</w:t>
            </w:r>
            <w:proofErr w:type="gramEnd"/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492A2C" w14:textId="0C449CEB" w:rsidR="004D74DE" w:rsidRPr="00812C96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812C96">
              <w:rPr>
                <w:rFonts w:cs="Times New Roman"/>
                <w:b/>
                <w:bCs/>
                <w:color w:val="000000"/>
              </w:rPr>
              <w:t>50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E3CAD4" w14:textId="43566BC8" w:rsidR="004D74DE" w:rsidRPr="00812C96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812C96">
              <w:rPr>
                <w:rFonts w:cs="Times New Roman"/>
                <w:color w:val="000000"/>
              </w:rPr>
              <w:t>2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E8EFA0" w14:textId="57905157" w:rsidR="004D74DE" w:rsidRPr="00812C96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812C96">
              <w:rPr>
                <w:rFonts w:cs="Times New Roman"/>
                <w:color w:val="000000"/>
              </w:rPr>
              <w:t>29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3D80FA" w14:textId="0739ECBE" w:rsidR="004D74DE" w:rsidRPr="00812C96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812C96">
              <w:rPr>
                <w:rFonts w:cs="Times New Roman"/>
                <w:color w:val="000000"/>
              </w:rPr>
              <w:t>67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89C4F9" w14:textId="1B97EE0D" w:rsidR="004D74DE" w:rsidRPr="00812C96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812C96">
              <w:rPr>
                <w:rFonts w:cs="Times New Roman"/>
                <w:color w:val="000000"/>
              </w:rPr>
              <w:t>90</w:t>
            </w:r>
          </w:p>
        </w:tc>
      </w:tr>
      <w:tr w:rsidR="004D74DE" w:rsidRPr="00383CB9" w14:paraId="3889BCEF" w14:textId="77777777" w:rsidTr="00F523EC">
        <w:trPr>
          <w:trHeight w:val="309"/>
          <w:jc w:val="center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449FA0" w14:textId="77777777" w:rsidR="004D74DE" w:rsidRPr="00383CB9" w:rsidRDefault="004D74DE" w:rsidP="004D74DE">
            <w:pPr>
              <w:widowControl w:val="0"/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26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AC7745" w14:textId="77777777" w:rsidR="004D74DE" w:rsidRPr="00383CB9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4.1.1, 4.1.2, 4.2.1, 4.2.2, 4.2.3, 4.2.4, 4.2.5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686A1B" w14:textId="77777777" w:rsidR="004D74DE" w:rsidRPr="00383CB9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Б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BB780E" w14:textId="04B40F10" w:rsidR="004D74DE" w:rsidRPr="00812C96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812C96">
              <w:rPr>
                <w:rFonts w:cs="Times New Roman"/>
                <w:b/>
                <w:bCs/>
                <w:color w:val="000000"/>
              </w:rPr>
              <w:t>47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F9A0CE" w14:textId="7F40FE9A" w:rsidR="004D74DE" w:rsidRPr="00812C96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812C96">
              <w:rPr>
                <w:rFonts w:cs="Times New Roman"/>
                <w:color w:val="000000"/>
              </w:rPr>
              <w:t>17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9AD202" w14:textId="39F83273" w:rsidR="004D74DE" w:rsidRPr="00812C96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812C96">
              <w:rPr>
                <w:rFonts w:cs="Times New Roman"/>
                <w:color w:val="000000"/>
              </w:rPr>
              <w:t>32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776207" w14:textId="78A37CF8" w:rsidR="004D74DE" w:rsidRPr="00812C96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812C96">
              <w:rPr>
                <w:rFonts w:cs="Times New Roman"/>
                <w:color w:val="000000"/>
              </w:rPr>
              <w:t>56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F89571" w14:textId="599ED683" w:rsidR="004D74DE" w:rsidRPr="00812C96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812C96">
              <w:rPr>
                <w:rFonts w:cs="Times New Roman"/>
                <w:color w:val="000000"/>
              </w:rPr>
              <w:t>82</w:t>
            </w:r>
          </w:p>
        </w:tc>
      </w:tr>
      <w:tr w:rsidR="004D74DE" w:rsidRPr="00383CB9" w14:paraId="6E0A99C2" w14:textId="77777777" w:rsidTr="00F523EC">
        <w:trPr>
          <w:trHeight w:val="309"/>
          <w:jc w:val="center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21EF1A" w14:textId="77777777" w:rsidR="004D74DE" w:rsidRPr="00383CB9" w:rsidRDefault="004D74DE" w:rsidP="004D74DE">
            <w:pPr>
              <w:widowControl w:val="0"/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27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DE6D80" w14:textId="77777777" w:rsidR="004D74DE" w:rsidRPr="00383CB9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4.3.1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1B6BB0" w14:textId="77777777" w:rsidR="004D74DE" w:rsidRPr="00383CB9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Б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FF34E1" w14:textId="16B1822D" w:rsidR="004D74DE" w:rsidRPr="004D74DE" w:rsidRDefault="004D74DE" w:rsidP="004D74DE">
            <w:pPr>
              <w:widowControl w:val="0"/>
              <w:spacing w:after="160" w:line="240" w:lineRule="auto"/>
              <w:ind w:left="1" w:hanging="3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4D74DE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62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9C4B9F" w14:textId="3080EDA5" w:rsidR="004D74DE" w:rsidRPr="004D74DE" w:rsidRDefault="004D74DE" w:rsidP="004D74DE">
            <w:pPr>
              <w:widowControl w:val="0"/>
              <w:spacing w:after="160" w:line="240" w:lineRule="auto"/>
              <w:ind w:left="1" w:hanging="3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4D74DE">
              <w:rPr>
                <w:rFonts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0DC8DC" w14:textId="207D815C" w:rsidR="004D74DE" w:rsidRPr="004D74DE" w:rsidRDefault="004D74DE" w:rsidP="004D74DE">
            <w:pPr>
              <w:widowControl w:val="0"/>
              <w:spacing w:after="160" w:line="240" w:lineRule="auto"/>
              <w:ind w:left="1" w:hanging="3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4D74DE">
              <w:rPr>
                <w:rFonts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DF7F4E" w14:textId="4E846121" w:rsidR="004D74DE" w:rsidRPr="004D74DE" w:rsidRDefault="004D74DE" w:rsidP="004D74DE">
            <w:pPr>
              <w:widowControl w:val="0"/>
              <w:spacing w:after="160" w:line="240" w:lineRule="auto"/>
              <w:ind w:left="1" w:hanging="3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4D74DE">
              <w:rPr>
                <w:rFonts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23B604" w14:textId="54472AB7" w:rsidR="004D74DE" w:rsidRPr="004D74DE" w:rsidRDefault="004D74DE" w:rsidP="004D74DE">
            <w:pPr>
              <w:widowControl w:val="0"/>
              <w:spacing w:after="160" w:line="240" w:lineRule="auto"/>
              <w:ind w:left="1" w:hanging="3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4D74DE">
              <w:rPr>
                <w:rFonts w:cs="Times New Roman"/>
                <w:color w:val="000000"/>
                <w:sz w:val="28"/>
                <w:szCs w:val="28"/>
              </w:rPr>
              <w:t>94</w:t>
            </w:r>
          </w:p>
        </w:tc>
      </w:tr>
      <w:tr w:rsidR="004D74DE" w:rsidRPr="00383CB9" w14:paraId="3EBA9450" w14:textId="77777777" w:rsidTr="00F523EC">
        <w:trPr>
          <w:trHeight w:val="309"/>
          <w:jc w:val="center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B98D4E" w14:textId="77777777" w:rsidR="004D74DE" w:rsidRPr="00383CB9" w:rsidRDefault="004D74DE" w:rsidP="004D74DE">
            <w:pPr>
              <w:widowControl w:val="0"/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lastRenderedPageBreak/>
              <w:t>28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6EBD7C" w14:textId="77777777" w:rsidR="004D74DE" w:rsidRPr="00383CB9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4.3.2, 4.3.4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7F0D8" w14:textId="77777777" w:rsidR="004D74DE" w:rsidRPr="00383CB9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Б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8F9483" w14:textId="7EE0E4E1" w:rsidR="004D74DE" w:rsidRPr="004D74DE" w:rsidRDefault="004D74DE" w:rsidP="004D74DE">
            <w:pPr>
              <w:widowControl w:val="0"/>
              <w:spacing w:after="160" w:line="240" w:lineRule="auto"/>
              <w:ind w:left="1" w:hanging="3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4D74DE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74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416425" w14:textId="2E34831F" w:rsidR="004D74DE" w:rsidRPr="004D74DE" w:rsidRDefault="004D74DE" w:rsidP="004D74DE">
            <w:pPr>
              <w:widowControl w:val="0"/>
              <w:spacing w:after="160" w:line="240" w:lineRule="auto"/>
              <w:ind w:left="1" w:hanging="3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4D74DE">
              <w:rPr>
                <w:rFonts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ABB144" w14:textId="524054BA" w:rsidR="004D74DE" w:rsidRPr="004D74DE" w:rsidRDefault="004D74DE" w:rsidP="004D74DE">
            <w:pPr>
              <w:widowControl w:val="0"/>
              <w:spacing w:after="160" w:line="240" w:lineRule="auto"/>
              <w:ind w:left="1" w:hanging="3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4D74DE">
              <w:rPr>
                <w:rFonts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BC3EAB" w14:textId="46B7EAB7" w:rsidR="004D74DE" w:rsidRPr="004D74DE" w:rsidRDefault="004D74DE" w:rsidP="004D74DE">
            <w:pPr>
              <w:widowControl w:val="0"/>
              <w:spacing w:after="160" w:line="240" w:lineRule="auto"/>
              <w:ind w:left="1" w:hanging="3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4D74DE">
              <w:rPr>
                <w:rFonts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BCEC1A" w14:textId="59554BCB" w:rsidR="004D74DE" w:rsidRPr="004D74DE" w:rsidRDefault="004D74DE" w:rsidP="004D74DE">
            <w:pPr>
              <w:widowControl w:val="0"/>
              <w:spacing w:after="160" w:line="240" w:lineRule="auto"/>
              <w:ind w:left="1" w:hanging="3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4D74DE">
              <w:rPr>
                <w:rFonts w:cs="Times New Roman"/>
                <w:color w:val="000000"/>
                <w:sz w:val="28"/>
                <w:szCs w:val="28"/>
              </w:rPr>
              <w:t>95</w:t>
            </w:r>
          </w:p>
        </w:tc>
      </w:tr>
      <w:tr w:rsidR="004D74DE" w:rsidRPr="00383CB9" w14:paraId="5507A61B" w14:textId="77777777" w:rsidTr="00F523EC">
        <w:trPr>
          <w:trHeight w:val="309"/>
          <w:jc w:val="center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D88600" w14:textId="77777777" w:rsidR="004D74DE" w:rsidRPr="00383CB9" w:rsidRDefault="004D74DE" w:rsidP="004D74DE">
            <w:pPr>
              <w:widowControl w:val="0"/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29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9965AD" w14:textId="77777777" w:rsidR="004D74DE" w:rsidRPr="00383CB9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4.3.3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DE4FC1" w14:textId="77777777" w:rsidR="004D74DE" w:rsidRPr="00383CB9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Б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A6518A" w14:textId="79560A4E" w:rsidR="004D74DE" w:rsidRPr="004D74DE" w:rsidRDefault="004D74DE" w:rsidP="004D74DE">
            <w:pPr>
              <w:widowControl w:val="0"/>
              <w:spacing w:after="160" w:line="240" w:lineRule="auto"/>
              <w:ind w:left="1" w:hanging="3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4D74DE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63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92FE57" w14:textId="5C34F4F2" w:rsidR="004D74DE" w:rsidRPr="004D74DE" w:rsidRDefault="004D74DE" w:rsidP="004D74DE">
            <w:pPr>
              <w:widowControl w:val="0"/>
              <w:spacing w:after="160" w:line="240" w:lineRule="auto"/>
              <w:ind w:left="1" w:hanging="3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4D74DE">
              <w:rPr>
                <w:rFonts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3415F7" w14:textId="52CFBAB6" w:rsidR="004D74DE" w:rsidRPr="004D74DE" w:rsidRDefault="004D74DE" w:rsidP="004D74DE">
            <w:pPr>
              <w:widowControl w:val="0"/>
              <w:spacing w:after="160" w:line="240" w:lineRule="auto"/>
              <w:ind w:left="1" w:hanging="3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4D74DE">
              <w:rPr>
                <w:rFonts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3B6DB6" w14:textId="16CF3E66" w:rsidR="004D74DE" w:rsidRPr="004D74DE" w:rsidRDefault="004D74DE" w:rsidP="004D74DE">
            <w:pPr>
              <w:widowControl w:val="0"/>
              <w:spacing w:after="160" w:line="240" w:lineRule="auto"/>
              <w:ind w:left="1" w:hanging="3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4D74DE">
              <w:rPr>
                <w:rFonts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ECB5CF" w14:textId="4AF181E2" w:rsidR="004D74DE" w:rsidRPr="004D74DE" w:rsidRDefault="004D74DE" w:rsidP="004D74DE">
            <w:pPr>
              <w:widowControl w:val="0"/>
              <w:spacing w:after="160" w:line="240" w:lineRule="auto"/>
              <w:ind w:left="1" w:hanging="3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4D74DE">
              <w:rPr>
                <w:rFonts w:cs="Times New Roman"/>
                <w:color w:val="000000"/>
                <w:sz w:val="28"/>
                <w:szCs w:val="28"/>
              </w:rPr>
              <w:t>95</w:t>
            </w:r>
          </w:p>
        </w:tc>
      </w:tr>
      <w:tr w:rsidR="004D74DE" w:rsidRPr="00383CB9" w14:paraId="34571C11" w14:textId="77777777" w:rsidTr="00F523EC">
        <w:trPr>
          <w:trHeight w:val="309"/>
          <w:jc w:val="center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7C46D5" w14:textId="77777777" w:rsidR="004D74DE" w:rsidRPr="00383CB9" w:rsidRDefault="004D74DE" w:rsidP="004D74DE">
            <w:pPr>
              <w:widowControl w:val="0"/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30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B617DF" w14:textId="77777777" w:rsidR="004D74DE" w:rsidRPr="00383CB9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1.4.8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BE8C38" w14:textId="77777777" w:rsidR="004D74DE" w:rsidRPr="00383CB9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В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1621C1" w14:textId="4DCFABFB" w:rsidR="004D74DE" w:rsidRPr="004D74DE" w:rsidRDefault="004D74DE" w:rsidP="004D74DE">
            <w:pPr>
              <w:widowControl w:val="0"/>
              <w:spacing w:after="160" w:line="240" w:lineRule="auto"/>
              <w:ind w:left="1" w:hanging="3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4D74DE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19A1AF" w14:textId="7830F7A9" w:rsidR="004D74DE" w:rsidRPr="004D74DE" w:rsidRDefault="004D74DE" w:rsidP="004D74DE">
            <w:pPr>
              <w:widowControl w:val="0"/>
              <w:spacing w:after="160" w:line="240" w:lineRule="auto"/>
              <w:ind w:left="1" w:hanging="3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4D74DE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5C95BC" w14:textId="734376F3" w:rsidR="004D74DE" w:rsidRPr="004D74DE" w:rsidRDefault="004D74DE" w:rsidP="004D74DE">
            <w:pPr>
              <w:widowControl w:val="0"/>
              <w:spacing w:after="160" w:line="240" w:lineRule="auto"/>
              <w:ind w:left="1" w:hanging="3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4D74DE">
              <w:rPr>
                <w:rFonts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E91B00" w14:textId="2A7701E9" w:rsidR="004D74DE" w:rsidRPr="004D74DE" w:rsidRDefault="004D74DE" w:rsidP="004D74DE">
            <w:pPr>
              <w:widowControl w:val="0"/>
              <w:spacing w:after="160" w:line="240" w:lineRule="auto"/>
              <w:ind w:left="1" w:hanging="3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4D74DE">
              <w:rPr>
                <w:rFonts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BD9056" w14:textId="04066C00" w:rsidR="004D74DE" w:rsidRPr="004D74DE" w:rsidRDefault="004D74DE" w:rsidP="004D74DE">
            <w:pPr>
              <w:widowControl w:val="0"/>
              <w:spacing w:after="160" w:line="240" w:lineRule="auto"/>
              <w:ind w:left="1" w:hanging="3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4D74DE">
              <w:rPr>
                <w:rFonts w:cs="Times New Roman"/>
                <w:color w:val="000000"/>
                <w:sz w:val="28"/>
                <w:szCs w:val="28"/>
              </w:rPr>
              <w:t>89</w:t>
            </w:r>
          </w:p>
        </w:tc>
      </w:tr>
      <w:tr w:rsidR="004D74DE" w:rsidRPr="00383CB9" w14:paraId="7CC2EF02" w14:textId="77777777" w:rsidTr="00F523EC">
        <w:trPr>
          <w:trHeight w:val="309"/>
          <w:jc w:val="center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DC9670" w14:textId="77777777" w:rsidR="004D74DE" w:rsidRPr="00383CB9" w:rsidRDefault="004D74DE" w:rsidP="004D74DE">
            <w:pPr>
              <w:widowControl w:val="0"/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31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840D80" w14:textId="77777777" w:rsidR="004D74DE" w:rsidRPr="00383CB9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1.4.5, 1.4.6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068D91" w14:textId="77777777" w:rsidR="004D74DE" w:rsidRPr="00383CB9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В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71B1A4" w14:textId="4B4BB60B" w:rsidR="004D74DE" w:rsidRPr="004D74DE" w:rsidRDefault="004D74DE" w:rsidP="004D74DE">
            <w:pPr>
              <w:widowControl w:val="0"/>
              <w:spacing w:after="160" w:line="240" w:lineRule="auto"/>
              <w:ind w:left="1" w:hanging="3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4D74DE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B8C2BD" w14:textId="67064ACA" w:rsidR="004D74DE" w:rsidRPr="004D74DE" w:rsidRDefault="004D74DE" w:rsidP="004D74DE">
            <w:pPr>
              <w:widowControl w:val="0"/>
              <w:spacing w:after="160" w:line="240" w:lineRule="auto"/>
              <w:ind w:left="1" w:hanging="3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4D74DE">
              <w:rPr>
                <w:rFonts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137E30" w14:textId="1F41F580" w:rsidR="004D74DE" w:rsidRPr="004D74DE" w:rsidRDefault="004D74DE" w:rsidP="004D74DE">
            <w:pPr>
              <w:widowControl w:val="0"/>
              <w:spacing w:after="160" w:line="240" w:lineRule="auto"/>
              <w:ind w:left="1" w:hanging="3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4D74DE">
              <w:rPr>
                <w:rFonts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DCD3C1" w14:textId="3D3E2FCC" w:rsidR="004D74DE" w:rsidRPr="004D74DE" w:rsidRDefault="004D74DE" w:rsidP="004D74DE">
            <w:pPr>
              <w:widowControl w:val="0"/>
              <w:spacing w:after="160" w:line="240" w:lineRule="auto"/>
              <w:ind w:left="1" w:hanging="3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4D74DE">
              <w:rPr>
                <w:rFonts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B43E32" w14:textId="7AACC9F7" w:rsidR="004D74DE" w:rsidRPr="004D74DE" w:rsidRDefault="004D74DE" w:rsidP="004D74DE">
            <w:pPr>
              <w:widowControl w:val="0"/>
              <w:spacing w:after="160" w:line="240" w:lineRule="auto"/>
              <w:ind w:left="1" w:hanging="3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4D74DE">
              <w:rPr>
                <w:rFonts w:cs="Times New Roman"/>
                <w:color w:val="000000"/>
                <w:sz w:val="28"/>
                <w:szCs w:val="28"/>
              </w:rPr>
              <w:t>89</w:t>
            </w:r>
          </w:p>
        </w:tc>
      </w:tr>
      <w:tr w:rsidR="004D74DE" w:rsidRPr="00383CB9" w14:paraId="58901B9A" w14:textId="77777777" w:rsidTr="00F523EC">
        <w:trPr>
          <w:trHeight w:val="309"/>
          <w:jc w:val="center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5820D4" w14:textId="77777777" w:rsidR="004D74DE" w:rsidRPr="00383CB9" w:rsidRDefault="004D74DE" w:rsidP="004D74DE">
            <w:pPr>
              <w:widowControl w:val="0"/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32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F03DA9" w14:textId="77777777" w:rsidR="004D74DE" w:rsidRPr="00383CB9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2.8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7A2B4C" w14:textId="77777777" w:rsidR="004D74DE" w:rsidRPr="00383CB9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В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DBF793" w14:textId="3FD721DA" w:rsidR="004D74DE" w:rsidRPr="004D74DE" w:rsidRDefault="004D74DE" w:rsidP="004D74DE">
            <w:pPr>
              <w:widowControl w:val="0"/>
              <w:spacing w:after="160" w:line="240" w:lineRule="auto"/>
              <w:ind w:left="1" w:hanging="3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4D74DE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B58AA2" w14:textId="4BC425A9" w:rsidR="004D74DE" w:rsidRPr="004D74DE" w:rsidRDefault="004D74DE" w:rsidP="004D74DE">
            <w:pPr>
              <w:widowControl w:val="0"/>
              <w:spacing w:after="160" w:line="240" w:lineRule="auto"/>
              <w:ind w:left="1" w:hanging="3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4D74DE">
              <w:rPr>
                <w:rFonts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944697" w14:textId="0AE88A7B" w:rsidR="004D74DE" w:rsidRPr="004D74DE" w:rsidRDefault="004D74DE" w:rsidP="004D74DE">
            <w:pPr>
              <w:widowControl w:val="0"/>
              <w:spacing w:after="160" w:line="240" w:lineRule="auto"/>
              <w:ind w:left="1" w:hanging="3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4D74DE">
              <w:rPr>
                <w:rFonts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64CB40" w14:textId="4812D402" w:rsidR="004D74DE" w:rsidRPr="004D74DE" w:rsidRDefault="004D74DE" w:rsidP="004D74DE">
            <w:pPr>
              <w:widowControl w:val="0"/>
              <w:spacing w:after="160" w:line="240" w:lineRule="auto"/>
              <w:ind w:left="1" w:hanging="3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4D74DE">
              <w:rPr>
                <w:rFonts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D61929" w14:textId="0ADFB99A" w:rsidR="004D74DE" w:rsidRPr="004D74DE" w:rsidRDefault="004D74DE" w:rsidP="004D74DE">
            <w:pPr>
              <w:widowControl w:val="0"/>
              <w:spacing w:after="160" w:line="240" w:lineRule="auto"/>
              <w:ind w:left="1" w:hanging="3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4D74DE">
              <w:rPr>
                <w:rFonts w:cs="Times New Roman"/>
                <w:color w:val="000000"/>
                <w:sz w:val="28"/>
                <w:szCs w:val="28"/>
              </w:rPr>
              <w:t>85</w:t>
            </w:r>
          </w:p>
        </w:tc>
      </w:tr>
      <w:tr w:rsidR="004D74DE" w:rsidRPr="00383CB9" w14:paraId="31280159" w14:textId="77777777" w:rsidTr="00F523EC">
        <w:trPr>
          <w:trHeight w:val="309"/>
          <w:jc w:val="center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7FB764" w14:textId="77777777" w:rsidR="004D74DE" w:rsidRPr="00383CB9" w:rsidRDefault="004D74DE" w:rsidP="004D74DE">
            <w:pPr>
              <w:widowControl w:val="0"/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33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AB4600" w14:textId="77777777" w:rsidR="004D74DE" w:rsidRPr="00383CB9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3.9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A96391" w14:textId="77777777" w:rsidR="004D74DE" w:rsidRPr="00383CB9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В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5D64EE" w14:textId="04CF16CC" w:rsidR="004D74DE" w:rsidRPr="004D74DE" w:rsidRDefault="004D74DE" w:rsidP="004D74DE">
            <w:pPr>
              <w:widowControl w:val="0"/>
              <w:spacing w:after="160" w:line="240" w:lineRule="auto"/>
              <w:ind w:left="1" w:hanging="3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4D74DE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F5BB3B" w14:textId="77BF1C61" w:rsidR="004D74DE" w:rsidRPr="004D74DE" w:rsidRDefault="004D74DE" w:rsidP="004D74DE">
            <w:pPr>
              <w:widowControl w:val="0"/>
              <w:spacing w:after="160" w:line="240" w:lineRule="auto"/>
              <w:ind w:left="1" w:hanging="3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4D74DE">
              <w:rPr>
                <w:rFonts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1C85D2" w14:textId="0ACEA625" w:rsidR="004D74DE" w:rsidRPr="004D74DE" w:rsidRDefault="004D74DE" w:rsidP="004D74DE">
            <w:pPr>
              <w:widowControl w:val="0"/>
              <w:spacing w:after="160" w:line="240" w:lineRule="auto"/>
              <w:ind w:left="1" w:hanging="3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4D74DE">
              <w:rPr>
                <w:rFonts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46BCC1" w14:textId="0C3D6BC5" w:rsidR="004D74DE" w:rsidRPr="004D74DE" w:rsidRDefault="004D74DE" w:rsidP="004D74DE">
            <w:pPr>
              <w:widowControl w:val="0"/>
              <w:spacing w:after="160" w:line="240" w:lineRule="auto"/>
              <w:ind w:left="1" w:hanging="3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4D74DE">
              <w:rPr>
                <w:rFonts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C41A0B" w14:textId="0A6049A6" w:rsidR="004D74DE" w:rsidRPr="004D74DE" w:rsidRDefault="004D74DE" w:rsidP="004D74DE">
            <w:pPr>
              <w:widowControl w:val="0"/>
              <w:spacing w:after="160" w:line="240" w:lineRule="auto"/>
              <w:ind w:left="1" w:hanging="3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4D74DE">
              <w:rPr>
                <w:rFonts w:cs="Times New Roman"/>
                <w:color w:val="000000"/>
                <w:sz w:val="28"/>
                <w:szCs w:val="28"/>
              </w:rPr>
              <w:t>89</w:t>
            </w:r>
          </w:p>
        </w:tc>
      </w:tr>
      <w:tr w:rsidR="004D74DE" w:rsidRPr="00383CB9" w14:paraId="4FA2D094" w14:textId="77777777" w:rsidTr="00F523EC">
        <w:trPr>
          <w:trHeight w:val="309"/>
          <w:jc w:val="center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C875A4" w14:textId="77777777" w:rsidR="004D74DE" w:rsidRPr="00383CB9" w:rsidRDefault="004D74DE" w:rsidP="004D74DE">
            <w:pPr>
              <w:widowControl w:val="0"/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34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560B44" w14:textId="77777777" w:rsidR="004D74DE" w:rsidRPr="00383CB9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4.3.1, 4.3.5, 4.3.6, 4.3.8, 4.3.9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FAFEC2" w14:textId="77777777" w:rsidR="004D74DE" w:rsidRPr="00383CB9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В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0BFDCA" w14:textId="4077676E" w:rsidR="004D74DE" w:rsidRPr="004D74DE" w:rsidRDefault="004D74DE" w:rsidP="004D74DE">
            <w:pPr>
              <w:widowControl w:val="0"/>
              <w:spacing w:after="160" w:line="240" w:lineRule="auto"/>
              <w:ind w:left="1" w:hanging="3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4D74DE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1419C1" w14:textId="6B3121AE" w:rsidR="004D74DE" w:rsidRPr="004D74DE" w:rsidRDefault="004D74DE" w:rsidP="004D74DE">
            <w:pPr>
              <w:widowControl w:val="0"/>
              <w:spacing w:after="160" w:line="240" w:lineRule="auto"/>
              <w:ind w:left="1" w:hanging="3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4D74DE">
              <w:rPr>
                <w:rFonts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2CE61E" w14:textId="506A22C6" w:rsidR="004D74DE" w:rsidRPr="004D74DE" w:rsidRDefault="004D74DE" w:rsidP="004D74DE">
            <w:pPr>
              <w:widowControl w:val="0"/>
              <w:spacing w:after="160" w:line="240" w:lineRule="auto"/>
              <w:ind w:left="1" w:hanging="3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4D74DE">
              <w:rPr>
                <w:rFonts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84E10C" w14:textId="28C8D7B6" w:rsidR="004D74DE" w:rsidRPr="004D74DE" w:rsidRDefault="004D74DE" w:rsidP="004D74DE">
            <w:pPr>
              <w:widowControl w:val="0"/>
              <w:spacing w:after="160" w:line="240" w:lineRule="auto"/>
              <w:ind w:left="1" w:hanging="3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4D74DE">
              <w:rPr>
                <w:rFonts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BA3C29" w14:textId="1ECE2897" w:rsidR="004D74DE" w:rsidRPr="004D74DE" w:rsidRDefault="004D74DE" w:rsidP="004D74DE">
            <w:pPr>
              <w:widowControl w:val="0"/>
              <w:spacing w:after="160" w:line="240" w:lineRule="auto"/>
              <w:ind w:left="1" w:hanging="3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4D74DE">
              <w:rPr>
                <w:rFonts w:cs="Times New Roman"/>
                <w:color w:val="000000"/>
                <w:sz w:val="28"/>
                <w:szCs w:val="28"/>
              </w:rPr>
              <w:t>56</w:t>
            </w:r>
          </w:p>
        </w:tc>
      </w:tr>
      <w:tr w:rsidR="004D74DE" w:rsidRPr="00383CB9" w14:paraId="4EF46720" w14:textId="77777777" w:rsidTr="00F523EC">
        <w:trPr>
          <w:trHeight w:val="309"/>
          <w:jc w:val="center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2895E2" w14:textId="77777777" w:rsidR="004D74DE" w:rsidRPr="00383CB9" w:rsidRDefault="004D74DE" w:rsidP="004D74DE">
            <w:pPr>
              <w:widowControl w:val="0"/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35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0AC9F5" w14:textId="77777777" w:rsidR="004D74DE" w:rsidRPr="00383CB9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4.3.7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F28116" w14:textId="77777777" w:rsidR="004D74DE" w:rsidRPr="00383CB9" w:rsidRDefault="004D74DE" w:rsidP="004D74DE">
            <w:pPr>
              <w:widowControl w:val="0"/>
              <w:spacing w:after="16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В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4F14F6" w14:textId="71819267" w:rsidR="004D74DE" w:rsidRPr="004D74DE" w:rsidRDefault="004D74DE" w:rsidP="004D74DE">
            <w:pPr>
              <w:widowControl w:val="0"/>
              <w:spacing w:after="160" w:line="240" w:lineRule="auto"/>
              <w:ind w:left="1" w:hanging="3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4D74DE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E417D4" w14:textId="5DFDAE08" w:rsidR="004D74DE" w:rsidRPr="004D74DE" w:rsidRDefault="004D74DE" w:rsidP="004D74DE">
            <w:pPr>
              <w:widowControl w:val="0"/>
              <w:spacing w:after="160" w:line="240" w:lineRule="auto"/>
              <w:ind w:left="1" w:hanging="3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4D74DE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730099" w14:textId="7191D2CD" w:rsidR="004D74DE" w:rsidRPr="004D74DE" w:rsidRDefault="004D74DE" w:rsidP="004D74DE">
            <w:pPr>
              <w:widowControl w:val="0"/>
              <w:spacing w:after="160" w:line="240" w:lineRule="auto"/>
              <w:ind w:left="1" w:hanging="3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4D74DE">
              <w:rPr>
                <w:rFonts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EACC97" w14:textId="749F0988" w:rsidR="004D74DE" w:rsidRPr="004D74DE" w:rsidRDefault="004D74DE" w:rsidP="004D74DE">
            <w:pPr>
              <w:widowControl w:val="0"/>
              <w:spacing w:after="160" w:line="240" w:lineRule="auto"/>
              <w:ind w:left="1" w:hanging="3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4D74DE">
              <w:rPr>
                <w:rFonts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B7A2FB" w14:textId="1A75CB36" w:rsidR="004D74DE" w:rsidRPr="004D74DE" w:rsidRDefault="004D74DE" w:rsidP="004D74DE">
            <w:pPr>
              <w:widowControl w:val="0"/>
              <w:spacing w:after="160" w:line="240" w:lineRule="auto"/>
              <w:ind w:left="1" w:hanging="3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4D74DE">
              <w:rPr>
                <w:rFonts w:cs="Times New Roman"/>
                <w:color w:val="000000"/>
                <w:sz w:val="28"/>
                <w:szCs w:val="28"/>
              </w:rPr>
              <w:t>85</w:t>
            </w:r>
          </w:p>
        </w:tc>
      </w:tr>
    </w:tbl>
    <w:p w14:paraId="0000035A" w14:textId="77777777" w:rsidR="00A10C8A" w:rsidRPr="00383CB9" w:rsidRDefault="00D80829" w:rsidP="009009E8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ind w:left="1" w:hanging="3"/>
        <w:rPr>
          <w:rFonts w:eastAsia="Times New Roman" w:cs="Times New Roman"/>
          <w:color w:val="000000"/>
          <w:sz w:val="28"/>
          <w:szCs w:val="28"/>
        </w:rPr>
      </w:pPr>
      <w:r w:rsidRPr="00383CB9">
        <w:rPr>
          <w:rFonts w:eastAsia="Times New Roman" w:cs="Times New Roman"/>
          <w:color w:val="000000"/>
          <w:sz w:val="28"/>
          <w:szCs w:val="28"/>
        </w:rPr>
        <w:t>Содержательный анализ выполнения заданий КИМ</w:t>
      </w:r>
    </w:p>
    <w:p w14:paraId="0E495B06" w14:textId="21FCB000" w:rsidR="00BA0079" w:rsidRPr="00383CB9" w:rsidRDefault="00BA0079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Chars="0" w:left="1" w:firstLineChars="202" w:firstLine="566"/>
        <w:jc w:val="both"/>
        <w:rPr>
          <w:rFonts w:eastAsia="Times New Roman" w:cs="Times New Roman"/>
          <w:color w:val="000000"/>
          <w:sz w:val="28"/>
          <w:szCs w:val="28"/>
        </w:rPr>
      </w:pPr>
      <w:r w:rsidRPr="00383CB9">
        <w:rPr>
          <w:rFonts w:eastAsia="Times New Roman" w:cs="Times New Roman"/>
          <w:color w:val="000000"/>
          <w:sz w:val="28"/>
          <w:szCs w:val="28"/>
        </w:rPr>
        <w:t xml:space="preserve">Рассмотрим итоги анализа результатов ЕГЭ по химии в Ленинградской области с учётом содержания заданий открытого варианта </w:t>
      </w:r>
      <w:r w:rsidRPr="00383CB9">
        <w:rPr>
          <w:rFonts w:eastAsia="Times New Roman" w:cs="Times New Roman"/>
          <w:sz w:val="28"/>
          <w:szCs w:val="28"/>
        </w:rPr>
        <w:t>КИМ – №3</w:t>
      </w:r>
      <w:r w:rsidR="0046435B" w:rsidRPr="00383CB9">
        <w:rPr>
          <w:rFonts w:eastAsia="Times New Roman" w:cs="Times New Roman"/>
          <w:sz w:val="28"/>
          <w:szCs w:val="28"/>
        </w:rPr>
        <w:t>0</w:t>
      </w:r>
      <w:r w:rsidRPr="00383CB9">
        <w:rPr>
          <w:rFonts w:eastAsia="Times New Roman" w:cs="Times New Roman"/>
          <w:sz w:val="28"/>
          <w:szCs w:val="28"/>
        </w:rPr>
        <w:t>1. При этом</w:t>
      </w:r>
      <w:proofErr w:type="gramStart"/>
      <w:r w:rsidRPr="00383CB9">
        <w:rPr>
          <w:rFonts w:eastAsia="Times New Roman" w:cs="Times New Roman"/>
          <w:sz w:val="28"/>
          <w:szCs w:val="28"/>
        </w:rPr>
        <w:t>,</w:t>
      </w:r>
      <w:proofErr w:type="gramEnd"/>
      <w:r w:rsidRPr="00383CB9">
        <w:rPr>
          <w:rFonts w:eastAsia="Times New Roman" w:cs="Times New Roman"/>
          <w:sz w:val="28"/>
          <w:szCs w:val="28"/>
        </w:rPr>
        <w:t xml:space="preserve"> для обеспечения преемственности анализа результатов и возможности </w:t>
      </w:r>
      <w:r w:rsidRPr="00383CB9">
        <w:rPr>
          <w:rFonts w:eastAsia="Times New Roman" w:cs="Times New Roman"/>
          <w:color w:val="000000"/>
          <w:sz w:val="28"/>
          <w:szCs w:val="28"/>
        </w:rPr>
        <w:t xml:space="preserve">их сравнения с результатами предыдущих лет, все задания сгруппируем в несколько содержательных </w:t>
      </w:r>
      <w:r w:rsidRPr="00383CB9">
        <w:rPr>
          <w:rFonts w:eastAsia="Times New Roman" w:cs="Times New Roman"/>
          <w:i/>
          <w:color w:val="000000"/>
          <w:sz w:val="28"/>
          <w:szCs w:val="28"/>
        </w:rPr>
        <w:t>Блоков</w:t>
      </w:r>
      <w:r w:rsidRPr="00383CB9">
        <w:rPr>
          <w:rFonts w:eastAsia="Times New Roman" w:cs="Times New Roman"/>
          <w:color w:val="000000"/>
          <w:sz w:val="28"/>
          <w:szCs w:val="28"/>
        </w:rPr>
        <w:t xml:space="preserve">. Представление об этих </w:t>
      </w:r>
      <w:r w:rsidRPr="00383CB9">
        <w:rPr>
          <w:rFonts w:eastAsia="Times New Roman" w:cs="Times New Roman"/>
          <w:i/>
          <w:color w:val="000000"/>
          <w:sz w:val="28"/>
          <w:szCs w:val="28"/>
        </w:rPr>
        <w:t>Блоках</w:t>
      </w:r>
      <w:r w:rsidRPr="00383CB9">
        <w:rPr>
          <w:rFonts w:eastAsia="Times New Roman" w:cs="Times New Roman"/>
          <w:color w:val="000000"/>
          <w:sz w:val="28"/>
          <w:szCs w:val="28"/>
        </w:rPr>
        <w:t>, а также о результатах выполнения отнесённых к ним заданий, даёт таблица 2-13А.</w:t>
      </w:r>
    </w:p>
    <w:p w14:paraId="1B07D743" w14:textId="77777777" w:rsidR="00384A7F" w:rsidRPr="00383CB9" w:rsidRDefault="00384A7F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1" w:hanging="3"/>
        <w:jc w:val="right"/>
        <w:rPr>
          <w:rFonts w:eastAsia="Times New Roman" w:cs="Times New Roman"/>
          <w:color w:val="000000"/>
          <w:sz w:val="28"/>
          <w:szCs w:val="28"/>
        </w:rPr>
      </w:pPr>
      <w:r w:rsidRPr="00383CB9">
        <w:rPr>
          <w:rFonts w:eastAsia="Times New Roman" w:cs="Times New Roman"/>
          <w:color w:val="000000"/>
          <w:sz w:val="28"/>
          <w:szCs w:val="28"/>
        </w:rPr>
        <w:t>Таблица 2-13А</w:t>
      </w:r>
    </w:p>
    <w:p w14:paraId="16D9F19F" w14:textId="77777777" w:rsidR="00384A7F" w:rsidRPr="00383CB9" w:rsidRDefault="00384A7F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Times New Roman" w:cs="Times New Roman"/>
          <w:color w:val="000000"/>
          <w:sz w:val="28"/>
          <w:szCs w:val="28"/>
        </w:rPr>
      </w:pPr>
      <w:r w:rsidRPr="00383CB9">
        <w:rPr>
          <w:rFonts w:eastAsia="Times New Roman" w:cs="Times New Roman"/>
          <w:b/>
          <w:color w:val="000000"/>
          <w:sz w:val="28"/>
          <w:szCs w:val="28"/>
        </w:rPr>
        <w:t>Результаты выполнения заданий КИМ ЕГЭ по химии</w:t>
      </w:r>
    </w:p>
    <w:p w14:paraId="421710CA" w14:textId="408824B8" w:rsidR="00384A7F" w:rsidRPr="00383CB9" w:rsidRDefault="00384A7F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center"/>
        <w:rPr>
          <w:rFonts w:eastAsia="Times New Roman" w:cs="Times New Roman"/>
          <w:color w:val="000000"/>
          <w:sz w:val="28"/>
          <w:szCs w:val="28"/>
        </w:rPr>
      </w:pPr>
      <w:r w:rsidRPr="00383CB9">
        <w:rPr>
          <w:rFonts w:eastAsia="Times New Roman" w:cs="Times New Roman"/>
          <w:b/>
          <w:color w:val="000000"/>
          <w:sz w:val="28"/>
          <w:szCs w:val="28"/>
        </w:rPr>
        <w:t>в Ленинградской области в 202</w:t>
      </w:r>
      <w:r w:rsidR="0002705B" w:rsidRPr="00383CB9">
        <w:rPr>
          <w:rFonts w:eastAsia="Times New Roman" w:cs="Times New Roman"/>
          <w:b/>
          <w:color w:val="000000"/>
          <w:sz w:val="28"/>
          <w:szCs w:val="28"/>
        </w:rPr>
        <w:t>1</w:t>
      </w:r>
      <w:r w:rsidRPr="00383CB9">
        <w:rPr>
          <w:rFonts w:eastAsia="Times New Roman" w:cs="Times New Roman"/>
          <w:b/>
          <w:color w:val="000000"/>
          <w:sz w:val="28"/>
          <w:szCs w:val="28"/>
        </w:rPr>
        <w:t xml:space="preserve"> году</w:t>
      </w:r>
    </w:p>
    <w:tbl>
      <w:tblPr>
        <w:tblW w:w="961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365"/>
        <w:gridCol w:w="1418"/>
        <w:gridCol w:w="1417"/>
        <w:gridCol w:w="1560"/>
      </w:tblGrid>
      <w:tr w:rsidR="0041212F" w:rsidRPr="00383CB9" w14:paraId="0B89AC87" w14:textId="77777777" w:rsidTr="0089554B">
        <w:tc>
          <w:tcPr>
            <w:tcW w:w="5216" w:type="dxa"/>
            <w:gridSpan w:val="2"/>
          </w:tcPr>
          <w:p w14:paraId="09EBFFC9" w14:textId="77777777" w:rsidR="00384A7F" w:rsidRPr="00383CB9" w:rsidRDefault="00384A7F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Блок заданий</w:t>
            </w:r>
          </w:p>
        </w:tc>
        <w:tc>
          <w:tcPr>
            <w:tcW w:w="2835" w:type="dxa"/>
            <w:gridSpan w:val="2"/>
          </w:tcPr>
          <w:p w14:paraId="3DC072CC" w14:textId="77777777" w:rsidR="00384A7F" w:rsidRPr="00383CB9" w:rsidRDefault="00384A7F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Задания</w:t>
            </w:r>
          </w:p>
        </w:tc>
        <w:tc>
          <w:tcPr>
            <w:tcW w:w="1560" w:type="dxa"/>
            <w:vMerge w:val="restart"/>
          </w:tcPr>
          <w:p w14:paraId="1B00DF78" w14:textId="77777777" w:rsidR="00384A7F" w:rsidRPr="00383CB9" w:rsidRDefault="00384A7F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% выполнения</w:t>
            </w:r>
          </w:p>
        </w:tc>
      </w:tr>
      <w:tr w:rsidR="0041212F" w:rsidRPr="00383CB9" w14:paraId="744E8093" w14:textId="77777777" w:rsidTr="0089554B">
        <w:tc>
          <w:tcPr>
            <w:tcW w:w="851" w:type="dxa"/>
          </w:tcPr>
          <w:p w14:paraId="3BAC77C8" w14:textId="77777777" w:rsidR="00384A7F" w:rsidRPr="00383CB9" w:rsidRDefault="00384A7F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№</w:t>
            </w:r>
          </w:p>
        </w:tc>
        <w:tc>
          <w:tcPr>
            <w:tcW w:w="4365" w:type="dxa"/>
          </w:tcPr>
          <w:p w14:paraId="627C0B19" w14:textId="77777777" w:rsidR="00384A7F" w:rsidRPr="00383CB9" w:rsidRDefault="00384A7F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Наименование / основное содержание</w:t>
            </w:r>
          </w:p>
        </w:tc>
        <w:tc>
          <w:tcPr>
            <w:tcW w:w="1418" w:type="dxa"/>
          </w:tcPr>
          <w:p w14:paraId="4BC296F2" w14:textId="77777777" w:rsidR="00384A7F" w:rsidRPr="00383CB9" w:rsidRDefault="00384A7F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№ в работе</w:t>
            </w:r>
          </w:p>
        </w:tc>
        <w:tc>
          <w:tcPr>
            <w:tcW w:w="1417" w:type="dxa"/>
          </w:tcPr>
          <w:p w14:paraId="0325AC17" w14:textId="77777777" w:rsidR="00384A7F" w:rsidRPr="00383CB9" w:rsidRDefault="00384A7F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Уровень сложности</w:t>
            </w:r>
          </w:p>
        </w:tc>
        <w:tc>
          <w:tcPr>
            <w:tcW w:w="1560" w:type="dxa"/>
            <w:vMerge/>
          </w:tcPr>
          <w:p w14:paraId="5747B097" w14:textId="77777777" w:rsidR="00384A7F" w:rsidRPr="00383CB9" w:rsidRDefault="00384A7F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</w:rPr>
            </w:pPr>
          </w:p>
        </w:tc>
      </w:tr>
      <w:tr w:rsidR="0041212F" w:rsidRPr="00383CB9" w14:paraId="6E4BBAD9" w14:textId="77777777" w:rsidTr="0089554B">
        <w:tc>
          <w:tcPr>
            <w:tcW w:w="851" w:type="dxa"/>
            <w:vMerge w:val="restart"/>
          </w:tcPr>
          <w:p w14:paraId="02A77194" w14:textId="77777777" w:rsidR="00384A7F" w:rsidRPr="00383CB9" w:rsidRDefault="00384A7F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I</w:t>
            </w:r>
          </w:p>
        </w:tc>
        <w:tc>
          <w:tcPr>
            <w:tcW w:w="4365" w:type="dxa"/>
            <w:vMerge w:val="restart"/>
          </w:tcPr>
          <w:p w14:paraId="6CBCFD13" w14:textId="31EB7B2A" w:rsidR="00384A7F" w:rsidRPr="00383CB9" w:rsidRDefault="00384A7F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Важнейшие понятия и законы химии. П</w:t>
            </w:r>
            <w:r w:rsidR="00C45D2E">
              <w:rPr>
                <w:rFonts w:eastAsia="Times New Roman" w:cs="Times New Roman"/>
              </w:rPr>
              <w:t>ериодический закон и периодическая система химических элементов Д</w:t>
            </w:r>
            <w:r w:rsidRPr="00383CB9">
              <w:rPr>
                <w:rFonts w:eastAsia="Times New Roman" w:cs="Times New Roman"/>
              </w:rPr>
              <w:t>.И. Менделеева. Строение атома, строение вещества.</w:t>
            </w:r>
          </w:p>
        </w:tc>
        <w:tc>
          <w:tcPr>
            <w:tcW w:w="1418" w:type="dxa"/>
          </w:tcPr>
          <w:p w14:paraId="2945B898" w14:textId="77777777" w:rsidR="00384A7F" w:rsidRPr="00383CB9" w:rsidRDefault="00384A7F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1</w:t>
            </w:r>
          </w:p>
        </w:tc>
        <w:tc>
          <w:tcPr>
            <w:tcW w:w="1417" w:type="dxa"/>
          </w:tcPr>
          <w:p w14:paraId="72C75EFB" w14:textId="77777777" w:rsidR="00384A7F" w:rsidRPr="00383CB9" w:rsidRDefault="00384A7F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Б</w:t>
            </w:r>
          </w:p>
        </w:tc>
        <w:tc>
          <w:tcPr>
            <w:tcW w:w="1560" w:type="dxa"/>
            <w:vAlign w:val="center"/>
          </w:tcPr>
          <w:p w14:paraId="6593B320" w14:textId="54FF175A" w:rsidR="00384A7F" w:rsidRPr="00383CB9" w:rsidRDefault="00384A7F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63</w:t>
            </w:r>
            <w:r w:rsidR="00405908">
              <w:rPr>
                <w:rFonts w:eastAsia="Times New Roman" w:cs="Times New Roman"/>
              </w:rPr>
              <w:t>,00</w:t>
            </w:r>
          </w:p>
        </w:tc>
      </w:tr>
      <w:tr w:rsidR="0041212F" w:rsidRPr="00383CB9" w14:paraId="3B6ED48F" w14:textId="77777777" w:rsidTr="0089554B">
        <w:tc>
          <w:tcPr>
            <w:tcW w:w="851" w:type="dxa"/>
            <w:vMerge/>
          </w:tcPr>
          <w:p w14:paraId="6A4C0A12" w14:textId="77777777" w:rsidR="00384A7F" w:rsidRPr="00383CB9" w:rsidRDefault="00384A7F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</w:rPr>
            </w:pPr>
          </w:p>
        </w:tc>
        <w:tc>
          <w:tcPr>
            <w:tcW w:w="4365" w:type="dxa"/>
            <w:vMerge/>
          </w:tcPr>
          <w:p w14:paraId="022B3C78" w14:textId="77777777" w:rsidR="00384A7F" w:rsidRPr="00383CB9" w:rsidRDefault="00384A7F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</w:rPr>
            </w:pPr>
          </w:p>
        </w:tc>
        <w:tc>
          <w:tcPr>
            <w:tcW w:w="1418" w:type="dxa"/>
          </w:tcPr>
          <w:p w14:paraId="4FBB7899" w14:textId="77777777" w:rsidR="00384A7F" w:rsidRPr="00383CB9" w:rsidRDefault="00384A7F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2</w:t>
            </w:r>
          </w:p>
        </w:tc>
        <w:tc>
          <w:tcPr>
            <w:tcW w:w="1417" w:type="dxa"/>
          </w:tcPr>
          <w:p w14:paraId="660E577B" w14:textId="77777777" w:rsidR="00384A7F" w:rsidRPr="00383CB9" w:rsidRDefault="00384A7F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Б</w:t>
            </w:r>
          </w:p>
        </w:tc>
        <w:tc>
          <w:tcPr>
            <w:tcW w:w="1560" w:type="dxa"/>
            <w:vAlign w:val="center"/>
          </w:tcPr>
          <w:p w14:paraId="4F3EE89E" w14:textId="123924E7" w:rsidR="00384A7F" w:rsidRPr="00383CB9" w:rsidRDefault="00384A7F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8</w:t>
            </w:r>
            <w:r w:rsidR="00405908">
              <w:rPr>
                <w:rFonts w:eastAsia="Times New Roman" w:cs="Times New Roman"/>
              </w:rPr>
              <w:t>2,00</w:t>
            </w:r>
          </w:p>
        </w:tc>
      </w:tr>
      <w:tr w:rsidR="0041212F" w:rsidRPr="00383CB9" w14:paraId="6B79202B" w14:textId="77777777" w:rsidTr="0089554B">
        <w:tc>
          <w:tcPr>
            <w:tcW w:w="851" w:type="dxa"/>
            <w:vMerge/>
          </w:tcPr>
          <w:p w14:paraId="25DD3FA7" w14:textId="77777777" w:rsidR="00384A7F" w:rsidRPr="00383CB9" w:rsidRDefault="00384A7F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</w:rPr>
            </w:pPr>
          </w:p>
        </w:tc>
        <w:tc>
          <w:tcPr>
            <w:tcW w:w="4365" w:type="dxa"/>
            <w:vMerge/>
          </w:tcPr>
          <w:p w14:paraId="33DFAB02" w14:textId="77777777" w:rsidR="00384A7F" w:rsidRPr="00383CB9" w:rsidRDefault="00384A7F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</w:rPr>
            </w:pPr>
          </w:p>
        </w:tc>
        <w:tc>
          <w:tcPr>
            <w:tcW w:w="1418" w:type="dxa"/>
          </w:tcPr>
          <w:p w14:paraId="26B02E31" w14:textId="77777777" w:rsidR="00384A7F" w:rsidRPr="00383CB9" w:rsidRDefault="00384A7F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3</w:t>
            </w:r>
          </w:p>
        </w:tc>
        <w:tc>
          <w:tcPr>
            <w:tcW w:w="1417" w:type="dxa"/>
          </w:tcPr>
          <w:p w14:paraId="4FE8C5B2" w14:textId="77777777" w:rsidR="00384A7F" w:rsidRPr="00383CB9" w:rsidRDefault="00384A7F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Б</w:t>
            </w:r>
          </w:p>
        </w:tc>
        <w:tc>
          <w:tcPr>
            <w:tcW w:w="1560" w:type="dxa"/>
            <w:vAlign w:val="center"/>
          </w:tcPr>
          <w:p w14:paraId="2FF52AD6" w14:textId="59C21AB3" w:rsidR="00384A7F" w:rsidRPr="00383CB9" w:rsidRDefault="00384A7F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58</w:t>
            </w:r>
            <w:r w:rsidR="00405908">
              <w:rPr>
                <w:rFonts w:eastAsia="Times New Roman" w:cs="Times New Roman"/>
              </w:rPr>
              <w:t>,00</w:t>
            </w:r>
          </w:p>
        </w:tc>
      </w:tr>
      <w:tr w:rsidR="0041212F" w:rsidRPr="00383CB9" w14:paraId="5DC5DB4C" w14:textId="77777777" w:rsidTr="0089554B">
        <w:tc>
          <w:tcPr>
            <w:tcW w:w="851" w:type="dxa"/>
            <w:vMerge/>
          </w:tcPr>
          <w:p w14:paraId="20D3F5F4" w14:textId="77777777" w:rsidR="00384A7F" w:rsidRPr="00383CB9" w:rsidRDefault="00384A7F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</w:rPr>
            </w:pPr>
          </w:p>
        </w:tc>
        <w:tc>
          <w:tcPr>
            <w:tcW w:w="4365" w:type="dxa"/>
            <w:vMerge/>
          </w:tcPr>
          <w:p w14:paraId="7E8F4D81" w14:textId="77777777" w:rsidR="00384A7F" w:rsidRPr="00383CB9" w:rsidRDefault="00384A7F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</w:rPr>
            </w:pPr>
          </w:p>
        </w:tc>
        <w:tc>
          <w:tcPr>
            <w:tcW w:w="1418" w:type="dxa"/>
          </w:tcPr>
          <w:p w14:paraId="5A9D5316" w14:textId="77777777" w:rsidR="00384A7F" w:rsidRPr="00383CB9" w:rsidRDefault="00384A7F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4</w:t>
            </w:r>
          </w:p>
        </w:tc>
        <w:tc>
          <w:tcPr>
            <w:tcW w:w="1417" w:type="dxa"/>
          </w:tcPr>
          <w:p w14:paraId="60894B55" w14:textId="77777777" w:rsidR="00384A7F" w:rsidRPr="00383CB9" w:rsidRDefault="00384A7F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Б</w:t>
            </w:r>
          </w:p>
        </w:tc>
        <w:tc>
          <w:tcPr>
            <w:tcW w:w="1560" w:type="dxa"/>
            <w:vAlign w:val="center"/>
          </w:tcPr>
          <w:p w14:paraId="0E1BDBA4" w14:textId="0D7DE4B6" w:rsidR="00384A7F" w:rsidRPr="00383CB9" w:rsidRDefault="00384A7F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8</w:t>
            </w:r>
            <w:r w:rsidR="00405908">
              <w:rPr>
                <w:rFonts w:eastAsia="Times New Roman" w:cs="Times New Roman"/>
              </w:rPr>
              <w:t>2,00</w:t>
            </w:r>
          </w:p>
        </w:tc>
      </w:tr>
      <w:tr w:rsidR="0041212F" w:rsidRPr="00383CB9" w14:paraId="30B295F5" w14:textId="77777777" w:rsidTr="0089554B">
        <w:tc>
          <w:tcPr>
            <w:tcW w:w="8051" w:type="dxa"/>
            <w:gridSpan w:val="4"/>
          </w:tcPr>
          <w:p w14:paraId="0A7ADFB5" w14:textId="77777777" w:rsidR="00384A7F" w:rsidRPr="00383CB9" w:rsidRDefault="00384A7F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  <w:b/>
                <w:i/>
              </w:rPr>
              <w:t>Среднее значение % полного правильного выполнения</w:t>
            </w:r>
          </w:p>
          <w:p w14:paraId="26E4E837" w14:textId="77777777" w:rsidR="00384A7F" w:rsidRPr="00383CB9" w:rsidRDefault="00384A7F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  <w:b/>
                <w:i/>
              </w:rPr>
              <w:t>всех заданий блока:</w:t>
            </w:r>
          </w:p>
        </w:tc>
        <w:tc>
          <w:tcPr>
            <w:tcW w:w="1560" w:type="dxa"/>
          </w:tcPr>
          <w:p w14:paraId="36AD4811" w14:textId="562C6ECA" w:rsidR="00384A7F" w:rsidRPr="00383CB9" w:rsidRDefault="00234E31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  <w:b/>
                <w:i/>
              </w:rPr>
              <w:t>71,</w:t>
            </w:r>
            <w:r w:rsidR="00405908">
              <w:rPr>
                <w:rFonts w:eastAsia="Times New Roman" w:cs="Times New Roman"/>
                <w:b/>
                <w:i/>
              </w:rPr>
              <w:t>25</w:t>
            </w:r>
          </w:p>
        </w:tc>
      </w:tr>
      <w:tr w:rsidR="0041212F" w:rsidRPr="00383CB9" w14:paraId="6F51B702" w14:textId="77777777" w:rsidTr="0089554B">
        <w:tc>
          <w:tcPr>
            <w:tcW w:w="851" w:type="dxa"/>
            <w:vMerge w:val="restart"/>
          </w:tcPr>
          <w:p w14:paraId="4E2FB36A" w14:textId="77777777" w:rsidR="00384A7F" w:rsidRPr="00383CB9" w:rsidRDefault="00384A7F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II</w:t>
            </w:r>
          </w:p>
        </w:tc>
        <w:tc>
          <w:tcPr>
            <w:tcW w:w="4365" w:type="dxa"/>
            <w:vMerge w:val="restart"/>
          </w:tcPr>
          <w:p w14:paraId="1702DA6D" w14:textId="77777777" w:rsidR="00384A7F" w:rsidRPr="00383CB9" w:rsidRDefault="00384A7F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Химические реакции и закономерности их протекания.</w:t>
            </w:r>
          </w:p>
        </w:tc>
        <w:tc>
          <w:tcPr>
            <w:tcW w:w="1418" w:type="dxa"/>
          </w:tcPr>
          <w:p w14:paraId="6382572B" w14:textId="77777777" w:rsidR="00384A7F" w:rsidRPr="00383CB9" w:rsidRDefault="00384A7F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19</w:t>
            </w:r>
          </w:p>
        </w:tc>
        <w:tc>
          <w:tcPr>
            <w:tcW w:w="1417" w:type="dxa"/>
          </w:tcPr>
          <w:p w14:paraId="1A570914" w14:textId="77777777" w:rsidR="00384A7F" w:rsidRPr="00383CB9" w:rsidRDefault="00384A7F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Б</w:t>
            </w:r>
          </w:p>
        </w:tc>
        <w:tc>
          <w:tcPr>
            <w:tcW w:w="1560" w:type="dxa"/>
            <w:vAlign w:val="center"/>
          </w:tcPr>
          <w:p w14:paraId="180412CB" w14:textId="066AE7D7" w:rsidR="00384A7F" w:rsidRPr="00383CB9" w:rsidRDefault="00384A7F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5</w:t>
            </w:r>
            <w:r w:rsidR="00405908">
              <w:rPr>
                <w:rFonts w:eastAsia="Times New Roman" w:cs="Times New Roman"/>
              </w:rPr>
              <w:t>5,00</w:t>
            </w:r>
          </w:p>
        </w:tc>
      </w:tr>
      <w:tr w:rsidR="0041212F" w:rsidRPr="00383CB9" w14:paraId="3F13A9F8" w14:textId="77777777" w:rsidTr="0089554B">
        <w:tc>
          <w:tcPr>
            <w:tcW w:w="851" w:type="dxa"/>
            <w:vMerge/>
          </w:tcPr>
          <w:p w14:paraId="2CE6A996" w14:textId="77777777" w:rsidR="00384A7F" w:rsidRPr="00383CB9" w:rsidRDefault="00384A7F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</w:rPr>
            </w:pPr>
          </w:p>
        </w:tc>
        <w:tc>
          <w:tcPr>
            <w:tcW w:w="4365" w:type="dxa"/>
            <w:vMerge/>
          </w:tcPr>
          <w:p w14:paraId="28049BA9" w14:textId="77777777" w:rsidR="00384A7F" w:rsidRPr="00383CB9" w:rsidRDefault="00384A7F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</w:rPr>
            </w:pPr>
          </w:p>
        </w:tc>
        <w:tc>
          <w:tcPr>
            <w:tcW w:w="1418" w:type="dxa"/>
          </w:tcPr>
          <w:p w14:paraId="53D476C3" w14:textId="77777777" w:rsidR="00384A7F" w:rsidRPr="00383CB9" w:rsidRDefault="00384A7F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20</w:t>
            </w:r>
          </w:p>
        </w:tc>
        <w:tc>
          <w:tcPr>
            <w:tcW w:w="1417" w:type="dxa"/>
          </w:tcPr>
          <w:p w14:paraId="18DD04EA" w14:textId="77777777" w:rsidR="00384A7F" w:rsidRPr="00383CB9" w:rsidRDefault="00384A7F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Б</w:t>
            </w:r>
          </w:p>
        </w:tc>
        <w:tc>
          <w:tcPr>
            <w:tcW w:w="1560" w:type="dxa"/>
            <w:vAlign w:val="center"/>
          </w:tcPr>
          <w:p w14:paraId="721231F6" w14:textId="5329ECDF" w:rsidR="00384A7F" w:rsidRPr="00383CB9" w:rsidRDefault="00384A7F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3</w:t>
            </w:r>
            <w:r w:rsidR="00405908">
              <w:rPr>
                <w:rFonts w:eastAsia="Times New Roman" w:cs="Times New Roman"/>
              </w:rPr>
              <w:t>2,00</w:t>
            </w:r>
          </w:p>
        </w:tc>
      </w:tr>
      <w:tr w:rsidR="0041212F" w:rsidRPr="00383CB9" w14:paraId="3B883295" w14:textId="77777777" w:rsidTr="0089554B">
        <w:tc>
          <w:tcPr>
            <w:tcW w:w="851" w:type="dxa"/>
            <w:vMerge/>
          </w:tcPr>
          <w:p w14:paraId="706C75D1" w14:textId="77777777" w:rsidR="00384A7F" w:rsidRPr="00383CB9" w:rsidRDefault="00384A7F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</w:rPr>
            </w:pPr>
          </w:p>
        </w:tc>
        <w:tc>
          <w:tcPr>
            <w:tcW w:w="4365" w:type="dxa"/>
            <w:vMerge/>
          </w:tcPr>
          <w:p w14:paraId="0BF0D441" w14:textId="77777777" w:rsidR="00384A7F" w:rsidRPr="00383CB9" w:rsidRDefault="00384A7F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</w:rPr>
            </w:pPr>
          </w:p>
        </w:tc>
        <w:tc>
          <w:tcPr>
            <w:tcW w:w="1418" w:type="dxa"/>
          </w:tcPr>
          <w:p w14:paraId="310B88DF" w14:textId="77777777" w:rsidR="00384A7F" w:rsidRPr="00383CB9" w:rsidRDefault="00384A7F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24</w:t>
            </w:r>
          </w:p>
        </w:tc>
        <w:tc>
          <w:tcPr>
            <w:tcW w:w="1417" w:type="dxa"/>
          </w:tcPr>
          <w:p w14:paraId="228EA2E3" w14:textId="77777777" w:rsidR="00384A7F" w:rsidRPr="00383CB9" w:rsidRDefault="00384A7F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proofErr w:type="gramStart"/>
            <w:r w:rsidRPr="00383CB9">
              <w:rPr>
                <w:rFonts w:eastAsia="Times New Roman" w:cs="Times New Roman"/>
              </w:rPr>
              <w:t>П</w:t>
            </w:r>
            <w:proofErr w:type="gramEnd"/>
          </w:p>
        </w:tc>
        <w:tc>
          <w:tcPr>
            <w:tcW w:w="1560" w:type="dxa"/>
            <w:vAlign w:val="center"/>
          </w:tcPr>
          <w:p w14:paraId="550BAA11" w14:textId="4AE35AE3" w:rsidR="00384A7F" w:rsidRPr="00383CB9" w:rsidRDefault="00384A7F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5</w:t>
            </w:r>
            <w:r w:rsidR="00405908">
              <w:rPr>
                <w:rFonts w:eastAsia="Times New Roman" w:cs="Times New Roman"/>
              </w:rPr>
              <w:t>3,00</w:t>
            </w:r>
          </w:p>
        </w:tc>
      </w:tr>
      <w:tr w:rsidR="0041212F" w:rsidRPr="00383CB9" w14:paraId="0BB2F4BD" w14:textId="77777777" w:rsidTr="0089554B">
        <w:tc>
          <w:tcPr>
            <w:tcW w:w="8051" w:type="dxa"/>
            <w:gridSpan w:val="4"/>
          </w:tcPr>
          <w:p w14:paraId="730940E3" w14:textId="77777777" w:rsidR="00384A7F" w:rsidRPr="00383CB9" w:rsidRDefault="00384A7F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  <w:b/>
                <w:i/>
              </w:rPr>
              <w:t>Среднее значение % полного правильного выполнения</w:t>
            </w:r>
          </w:p>
          <w:p w14:paraId="450B3E99" w14:textId="77777777" w:rsidR="00384A7F" w:rsidRPr="00383CB9" w:rsidRDefault="00384A7F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  <w:b/>
                <w:i/>
              </w:rPr>
              <w:t>всех заданий блока:</w:t>
            </w:r>
          </w:p>
        </w:tc>
        <w:tc>
          <w:tcPr>
            <w:tcW w:w="1560" w:type="dxa"/>
          </w:tcPr>
          <w:p w14:paraId="5B6D506B" w14:textId="5C182034" w:rsidR="00384A7F" w:rsidRPr="00383CB9" w:rsidRDefault="00384A7F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  <w:b/>
                <w:i/>
              </w:rPr>
              <w:t>4</w:t>
            </w:r>
            <w:r w:rsidR="00EC3728" w:rsidRPr="00383CB9">
              <w:rPr>
                <w:rFonts w:eastAsia="Times New Roman" w:cs="Times New Roman"/>
                <w:b/>
                <w:i/>
              </w:rPr>
              <w:t>6,</w:t>
            </w:r>
            <w:r w:rsidR="00405908">
              <w:rPr>
                <w:rFonts w:eastAsia="Times New Roman" w:cs="Times New Roman"/>
                <w:b/>
                <w:i/>
              </w:rPr>
              <w:t>66</w:t>
            </w:r>
          </w:p>
        </w:tc>
      </w:tr>
      <w:tr w:rsidR="0041212F" w:rsidRPr="00383CB9" w14:paraId="513EE030" w14:textId="77777777" w:rsidTr="0089554B">
        <w:tc>
          <w:tcPr>
            <w:tcW w:w="851" w:type="dxa"/>
            <w:vMerge w:val="restart"/>
          </w:tcPr>
          <w:p w14:paraId="6B639E4B" w14:textId="77777777" w:rsidR="007F111E" w:rsidRPr="00383CB9" w:rsidRDefault="007F111E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III</w:t>
            </w:r>
          </w:p>
        </w:tc>
        <w:tc>
          <w:tcPr>
            <w:tcW w:w="4365" w:type="dxa"/>
            <w:vMerge w:val="restart"/>
          </w:tcPr>
          <w:p w14:paraId="67BCA6D1" w14:textId="3F0C0FC5" w:rsidR="007F111E" w:rsidRPr="00383CB9" w:rsidRDefault="007F111E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О</w:t>
            </w:r>
            <w:r w:rsidR="008809B2">
              <w:rPr>
                <w:rFonts w:eastAsia="Times New Roman" w:cs="Times New Roman"/>
              </w:rPr>
              <w:t>кислительно-восстановительные реакции</w:t>
            </w:r>
            <w:r w:rsidRPr="00383CB9">
              <w:rPr>
                <w:rFonts w:eastAsia="Times New Roman" w:cs="Times New Roman"/>
              </w:rPr>
              <w:t>.</w:t>
            </w:r>
          </w:p>
        </w:tc>
        <w:tc>
          <w:tcPr>
            <w:tcW w:w="1418" w:type="dxa"/>
          </w:tcPr>
          <w:p w14:paraId="4B589EA1" w14:textId="77777777" w:rsidR="007F111E" w:rsidRPr="00383CB9" w:rsidRDefault="007F111E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21</w:t>
            </w:r>
          </w:p>
        </w:tc>
        <w:tc>
          <w:tcPr>
            <w:tcW w:w="1417" w:type="dxa"/>
          </w:tcPr>
          <w:p w14:paraId="21CA6640" w14:textId="77777777" w:rsidR="007F111E" w:rsidRPr="00383CB9" w:rsidRDefault="007F111E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Б</w:t>
            </w:r>
          </w:p>
        </w:tc>
        <w:tc>
          <w:tcPr>
            <w:tcW w:w="1560" w:type="dxa"/>
            <w:vAlign w:val="center"/>
          </w:tcPr>
          <w:p w14:paraId="6CC15DF8" w14:textId="5EB108E0" w:rsidR="007F111E" w:rsidRPr="00383CB9" w:rsidRDefault="007F111E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8</w:t>
            </w:r>
            <w:r w:rsidR="00405908">
              <w:rPr>
                <w:rFonts w:eastAsia="Times New Roman" w:cs="Times New Roman"/>
              </w:rPr>
              <w:t>6,00</w:t>
            </w:r>
          </w:p>
        </w:tc>
      </w:tr>
      <w:tr w:rsidR="0041212F" w:rsidRPr="00383CB9" w14:paraId="240FC3B0" w14:textId="77777777" w:rsidTr="0089554B">
        <w:tc>
          <w:tcPr>
            <w:tcW w:w="851" w:type="dxa"/>
            <w:vMerge/>
          </w:tcPr>
          <w:p w14:paraId="742B7D42" w14:textId="77777777" w:rsidR="007F111E" w:rsidRPr="00383CB9" w:rsidRDefault="007F111E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</w:rPr>
            </w:pPr>
          </w:p>
        </w:tc>
        <w:tc>
          <w:tcPr>
            <w:tcW w:w="4365" w:type="dxa"/>
            <w:vMerge/>
          </w:tcPr>
          <w:p w14:paraId="4371356D" w14:textId="77777777" w:rsidR="007F111E" w:rsidRPr="00383CB9" w:rsidRDefault="007F111E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</w:rPr>
            </w:pPr>
          </w:p>
        </w:tc>
        <w:tc>
          <w:tcPr>
            <w:tcW w:w="1418" w:type="dxa"/>
          </w:tcPr>
          <w:p w14:paraId="691B7887" w14:textId="77777777" w:rsidR="007F111E" w:rsidRPr="00383CB9" w:rsidRDefault="007F111E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22</w:t>
            </w:r>
          </w:p>
        </w:tc>
        <w:tc>
          <w:tcPr>
            <w:tcW w:w="1417" w:type="dxa"/>
          </w:tcPr>
          <w:p w14:paraId="5DEBBC64" w14:textId="77777777" w:rsidR="007F111E" w:rsidRPr="00383CB9" w:rsidRDefault="007F111E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proofErr w:type="gramStart"/>
            <w:r w:rsidRPr="00383CB9">
              <w:rPr>
                <w:rFonts w:eastAsia="Times New Roman" w:cs="Times New Roman"/>
              </w:rPr>
              <w:t>П</w:t>
            </w:r>
            <w:proofErr w:type="gramEnd"/>
          </w:p>
        </w:tc>
        <w:tc>
          <w:tcPr>
            <w:tcW w:w="1560" w:type="dxa"/>
            <w:vAlign w:val="center"/>
          </w:tcPr>
          <w:p w14:paraId="37A73101" w14:textId="4FC45463" w:rsidR="007F111E" w:rsidRPr="00383CB9" w:rsidRDefault="007F111E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8</w:t>
            </w:r>
            <w:r w:rsidR="00405908">
              <w:rPr>
                <w:rFonts w:eastAsia="Times New Roman" w:cs="Times New Roman"/>
              </w:rPr>
              <w:t>5,00</w:t>
            </w:r>
          </w:p>
        </w:tc>
      </w:tr>
      <w:tr w:rsidR="0041212F" w:rsidRPr="00383CB9" w14:paraId="04D0FEB6" w14:textId="77777777" w:rsidTr="0089554B">
        <w:tc>
          <w:tcPr>
            <w:tcW w:w="851" w:type="dxa"/>
            <w:vMerge/>
          </w:tcPr>
          <w:p w14:paraId="0BD305FE" w14:textId="77777777" w:rsidR="00384A7F" w:rsidRPr="00383CB9" w:rsidRDefault="00384A7F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</w:rPr>
            </w:pPr>
          </w:p>
        </w:tc>
        <w:tc>
          <w:tcPr>
            <w:tcW w:w="4365" w:type="dxa"/>
            <w:vMerge/>
          </w:tcPr>
          <w:p w14:paraId="39998697" w14:textId="77777777" w:rsidR="00384A7F" w:rsidRPr="00383CB9" w:rsidRDefault="00384A7F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</w:rPr>
            </w:pPr>
          </w:p>
        </w:tc>
        <w:tc>
          <w:tcPr>
            <w:tcW w:w="1418" w:type="dxa"/>
          </w:tcPr>
          <w:p w14:paraId="51CD13DD" w14:textId="77777777" w:rsidR="00384A7F" w:rsidRPr="00383CB9" w:rsidRDefault="00384A7F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30</w:t>
            </w:r>
          </w:p>
        </w:tc>
        <w:tc>
          <w:tcPr>
            <w:tcW w:w="1417" w:type="dxa"/>
          </w:tcPr>
          <w:p w14:paraId="437FEA4A" w14:textId="77777777" w:rsidR="00384A7F" w:rsidRPr="00383CB9" w:rsidRDefault="00384A7F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В</w:t>
            </w:r>
          </w:p>
        </w:tc>
        <w:tc>
          <w:tcPr>
            <w:tcW w:w="1560" w:type="dxa"/>
          </w:tcPr>
          <w:p w14:paraId="1D4BED08" w14:textId="7517FC39" w:rsidR="00384A7F" w:rsidRPr="00383CB9" w:rsidRDefault="007F111E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3</w:t>
            </w:r>
            <w:r w:rsidR="00405908">
              <w:rPr>
                <w:rFonts w:eastAsia="Times New Roman" w:cs="Times New Roman"/>
              </w:rPr>
              <w:t>8,00</w:t>
            </w:r>
          </w:p>
        </w:tc>
      </w:tr>
      <w:tr w:rsidR="0041212F" w:rsidRPr="00383CB9" w14:paraId="374DA976" w14:textId="77777777" w:rsidTr="0089554B">
        <w:tc>
          <w:tcPr>
            <w:tcW w:w="8051" w:type="dxa"/>
            <w:gridSpan w:val="4"/>
          </w:tcPr>
          <w:p w14:paraId="60C84570" w14:textId="77777777" w:rsidR="00384A7F" w:rsidRPr="00383CB9" w:rsidRDefault="00384A7F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  <w:b/>
                <w:i/>
              </w:rPr>
              <w:t>Среднее значение % полного правильного выполнения</w:t>
            </w:r>
          </w:p>
          <w:p w14:paraId="7E1CB1CD" w14:textId="77777777" w:rsidR="00384A7F" w:rsidRPr="00383CB9" w:rsidRDefault="00384A7F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  <w:b/>
                <w:i/>
              </w:rPr>
              <w:t>всех заданий блока:</w:t>
            </w:r>
          </w:p>
        </w:tc>
        <w:tc>
          <w:tcPr>
            <w:tcW w:w="1560" w:type="dxa"/>
          </w:tcPr>
          <w:p w14:paraId="2DDDF6B1" w14:textId="177FD87B" w:rsidR="00384A7F" w:rsidRPr="00383CB9" w:rsidRDefault="00384A7F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  <w:b/>
                <w:i/>
              </w:rPr>
              <w:t>6</w:t>
            </w:r>
            <w:r w:rsidR="00485A98" w:rsidRPr="00383CB9">
              <w:rPr>
                <w:rFonts w:eastAsia="Times New Roman" w:cs="Times New Roman"/>
                <w:b/>
                <w:i/>
              </w:rPr>
              <w:t>9</w:t>
            </w:r>
            <w:r w:rsidRPr="00383CB9">
              <w:rPr>
                <w:rFonts w:eastAsia="Times New Roman" w:cs="Times New Roman"/>
                <w:b/>
                <w:i/>
              </w:rPr>
              <w:t>,</w:t>
            </w:r>
            <w:r w:rsidR="00405908">
              <w:rPr>
                <w:rFonts w:eastAsia="Times New Roman" w:cs="Times New Roman"/>
                <w:b/>
                <w:i/>
              </w:rPr>
              <w:t>66</w:t>
            </w:r>
          </w:p>
        </w:tc>
      </w:tr>
      <w:tr w:rsidR="0041212F" w:rsidRPr="00383CB9" w14:paraId="033CBAA3" w14:textId="77777777" w:rsidTr="0089554B">
        <w:tc>
          <w:tcPr>
            <w:tcW w:w="851" w:type="dxa"/>
            <w:vMerge w:val="restart"/>
          </w:tcPr>
          <w:p w14:paraId="396AE072" w14:textId="77777777" w:rsidR="00384A7F" w:rsidRPr="00383CB9" w:rsidRDefault="00384A7F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lastRenderedPageBreak/>
              <w:t>IV</w:t>
            </w:r>
          </w:p>
        </w:tc>
        <w:tc>
          <w:tcPr>
            <w:tcW w:w="4365" w:type="dxa"/>
            <w:vMerge w:val="restart"/>
          </w:tcPr>
          <w:p w14:paraId="54314151" w14:textId="52D1712D" w:rsidR="00384A7F" w:rsidRPr="00383CB9" w:rsidRDefault="00384A7F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Растворы. Т</w:t>
            </w:r>
            <w:r w:rsidR="008809B2">
              <w:rPr>
                <w:rFonts w:eastAsia="Times New Roman" w:cs="Times New Roman"/>
              </w:rPr>
              <w:t>еория электролитической диссоциации</w:t>
            </w:r>
            <w:r w:rsidRPr="00383CB9">
              <w:rPr>
                <w:rFonts w:eastAsia="Times New Roman" w:cs="Times New Roman"/>
              </w:rPr>
              <w:t>.</w:t>
            </w:r>
          </w:p>
        </w:tc>
        <w:tc>
          <w:tcPr>
            <w:tcW w:w="1418" w:type="dxa"/>
          </w:tcPr>
          <w:p w14:paraId="00A39A58" w14:textId="77777777" w:rsidR="00384A7F" w:rsidRPr="00383CB9" w:rsidRDefault="00384A7F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23</w:t>
            </w:r>
          </w:p>
        </w:tc>
        <w:tc>
          <w:tcPr>
            <w:tcW w:w="1417" w:type="dxa"/>
          </w:tcPr>
          <w:p w14:paraId="1F64D43F" w14:textId="77777777" w:rsidR="00384A7F" w:rsidRPr="00383CB9" w:rsidRDefault="00384A7F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proofErr w:type="gramStart"/>
            <w:r w:rsidRPr="00383CB9">
              <w:rPr>
                <w:rFonts w:eastAsia="Times New Roman" w:cs="Times New Roman"/>
              </w:rPr>
              <w:t>П</w:t>
            </w:r>
            <w:proofErr w:type="gramEnd"/>
          </w:p>
        </w:tc>
        <w:tc>
          <w:tcPr>
            <w:tcW w:w="1560" w:type="dxa"/>
          </w:tcPr>
          <w:p w14:paraId="7A2F4A27" w14:textId="7025ADBA" w:rsidR="00384A7F" w:rsidRPr="00383CB9" w:rsidRDefault="00405908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80,00</w:t>
            </w:r>
          </w:p>
        </w:tc>
      </w:tr>
      <w:tr w:rsidR="0041212F" w:rsidRPr="00383CB9" w14:paraId="6B6F9EAC" w14:textId="77777777" w:rsidTr="0089554B">
        <w:tc>
          <w:tcPr>
            <w:tcW w:w="851" w:type="dxa"/>
            <w:vMerge/>
          </w:tcPr>
          <w:p w14:paraId="4BD0AFD8" w14:textId="77777777" w:rsidR="00384A7F" w:rsidRPr="00383CB9" w:rsidRDefault="00384A7F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</w:rPr>
            </w:pPr>
          </w:p>
        </w:tc>
        <w:tc>
          <w:tcPr>
            <w:tcW w:w="4365" w:type="dxa"/>
            <w:vMerge/>
          </w:tcPr>
          <w:p w14:paraId="1FF6C6E4" w14:textId="77777777" w:rsidR="00384A7F" w:rsidRPr="00383CB9" w:rsidRDefault="00384A7F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</w:rPr>
            </w:pPr>
          </w:p>
        </w:tc>
        <w:tc>
          <w:tcPr>
            <w:tcW w:w="1418" w:type="dxa"/>
          </w:tcPr>
          <w:p w14:paraId="5938E601" w14:textId="77777777" w:rsidR="00384A7F" w:rsidRPr="00383CB9" w:rsidRDefault="00384A7F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27</w:t>
            </w:r>
          </w:p>
        </w:tc>
        <w:tc>
          <w:tcPr>
            <w:tcW w:w="1417" w:type="dxa"/>
          </w:tcPr>
          <w:p w14:paraId="76DC91A5" w14:textId="77777777" w:rsidR="00384A7F" w:rsidRPr="00383CB9" w:rsidRDefault="00384A7F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Б</w:t>
            </w:r>
          </w:p>
        </w:tc>
        <w:tc>
          <w:tcPr>
            <w:tcW w:w="1560" w:type="dxa"/>
          </w:tcPr>
          <w:p w14:paraId="06CC6C9E" w14:textId="63C4E1EA" w:rsidR="00384A7F" w:rsidRPr="00383CB9" w:rsidRDefault="007F111E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6</w:t>
            </w:r>
            <w:r w:rsidR="00405908">
              <w:rPr>
                <w:rFonts w:eastAsia="Times New Roman" w:cs="Times New Roman"/>
              </w:rPr>
              <w:t>2,00</w:t>
            </w:r>
          </w:p>
        </w:tc>
      </w:tr>
      <w:tr w:rsidR="0041212F" w:rsidRPr="00383CB9" w14:paraId="70C30C90" w14:textId="77777777" w:rsidTr="0089554B">
        <w:tc>
          <w:tcPr>
            <w:tcW w:w="851" w:type="dxa"/>
            <w:vMerge/>
          </w:tcPr>
          <w:p w14:paraId="34270BF2" w14:textId="77777777" w:rsidR="00384A7F" w:rsidRPr="00383CB9" w:rsidRDefault="00384A7F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</w:rPr>
            </w:pPr>
          </w:p>
        </w:tc>
        <w:tc>
          <w:tcPr>
            <w:tcW w:w="4365" w:type="dxa"/>
            <w:vMerge/>
          </w:tcPr>
          <w:p w14:paraId="59020646" w14:textId="77777777" w:rsidR="00384A7F" w:rsidRPr="00383CB9" w:rsidRDefault="00384A7F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</w:rPr>
            </w:pPr>
          </w:p>
        </w:tc>
        <w:tc>
          <w:tcPr>
            <w:tcW w:w="1418" w:type="dxa"/>
          </w:tcPr>
          <w:p w14:paraId="3DB79095" w14:textId="77777777" w:rsidR="00384A7F" w:rsidRPr="00383CB9" w:rsidRDefault="00384A7F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31</w:t>
            </w:r>
          </w:p>
        </w:tc>
        <w:tc>
          <w:tcPr>
            <w:tcW w:w="1417" w:type="dxa"/>
          </w:tcPr>
          <w:p w14:paraId="46328636" w14:textId="77777777" w:rsidR="00384A7F" w:rsidRPr="00383CB9" w:rsidRDefault="00384A7F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В</w:t>
            </w:r>
          </w:p>
        </w:tc>
        <w:tc>
          <w:tcPr>
            <w:tcW w:w="1560" w:type="dxa"/>
          </w:tcPr>
          <w:p w14:paraId="1B53968B" w14:textId="05B5B89A" w:rsidR="00384A7F" w:rsidRPr="00383CB9" w:rsidRDefault="007F111E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5</w:t>
            </w:r>
            <w:r w:rsidR="00405908">
              <w:rPr>
                <w:rFonts w:eastAsia="Times New Roman" w:cs="Times New Roman"/>
              </w:rPr>
              <w:t>5,00</w:t>
            </w:r>
          </w:p>
        </w:tc>
      </w:tr>
      <w:tr w:rsidR="0041212F" w:rsidRPr="00383CB9" w14:paraId="5E6A3A3C" w14:textId="77777777" w:rsidTr="0089554B">
        <w:tc>
          <w:tcPr>
            <w:tcW w:w="8051" w:type="dxa"/>
            <w:gridSpan w:val="4"/>
          </w:tcPr>
          <w:p w14:paraId="05C5E7C1" w14:textId="77777777" w:rsidR="00384A7F" w:rsidRPr="00383CB9" w:rsidRDefault="00384A7F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  <w:b/>
                <w:i/>
              </w:rPr>
              <w:t>Среднее значение % полного правильного выполнения</w:t>
            </w:r>
          </w:p>
          <w:p w14:paraId="145878E9" w14:textId="77777777" w:rsidR="00384A7F" w:rsidRPr="00383CB9" w:rsidRDefault="00384A7F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  <w:b/>
                <w:i/>
              </w:rPr>
              <w:t>всех заданий блока:</w:t>
            </w:r>
          </w:p>
        </w:tc>
        <w:tc>
          <w:tcPr>
            <w:tcW w:w="1560" w:type="dxa"/>
          </w:tcPr>
          <w:p w14:paraId="2123330D" w14:textId="2F8822DE" w:rsidR="00384A7F" w:rsidRPr="00383CB9" w:rsidRDefault="00FA508A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  <w:b/>
                <w:i/>
              </w:rPr>
              <w:t>65,</w:t>
            </w:r>
            <w:r w:rsidR="00405908">
              <w:rPr>
                <w:rFonts w:eastAsia="Times New Roman" w:cs="Times New Roman"/>
                <w:b/>
                <w:i/>
              </w:rPr>
              <w:t>66</w:t>
            </w:r>
          </w:p>
        </w:tc>
      </w:tr>
      <w:tr w:rsidR="0041212F" w:rsidRPr="00383CB9" w14:paraId="70847D19" w14:textId="77777777" w:rsidTr="0089554B">
        <w:tc>
          <w:tcPr>
            <w:tcW w:w="851" w:type="dxa"/>
            <w:vMerge w:val="restart"/>
          </w:tcPr>
          <w:p w14:paraId="2C48F8B3" w14:textId="77777777" w:rsidR="007F111E" w:rsidRPr="00383CB9" w:rsidRDefault="007F111E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V</w:t>
            </w:r>
          </w:p>
        </w:tc>
        <w:tc>
          <w:tcPr>
            <w:tcW w:w="4365" w:type="dxa"/>
            <w:vMerge w:val="restart"/>
          </w:tcPr>
          <w:p w14:paraId="0679A9E5" w14:textId="77777777" w:rsidR="007F111E" w:rsidRPr="00383CB9" w:rsidRDefault="007F111E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Неорганическая химия.</w:t>
            </w:r>
          </w:p>
        </w:tc>
        <w:tc>
          <w:tcPr>
            <w:tcW w:w="1418" w:type="dxa"/>
          </w:tcPr>
          <w:p w14:paraId="047778E2" w14:textId="77777777" w:rsidR="007F111E" w:rsidRPr="00383CB9" w:rsidRDefault="007F111E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5</w:t>
            </w:r>
          </w:p>
        </w:tc>
        <w:tc>
          <w:tcPr>
            <w:tcW w:w="1417" w:type="dxa"/>
          </w:tcPr>
          <w:p w14:paraId="76651C89" w14:textId="77777777" w:rsidR="007F111E" w:rsidRPr="00383CB9" w:rsidRDefault="007F111E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Б</w:t>
            </w:r>
          </w:p>
        </w:tc>
        <w:tc>
          <w:tcPr>
            <w:tcW w:w="1560" w:type="dxa"/>
            <w:vAlign w:val="center"/>
          </w:tcPr>
          <w:p w14:paraId="2004BAF1" w14:textId="55D8B859" w:rsidR="007F111E" w:rsidRPr="00383CB9" w:rsidRDefault="007F111E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90,</w:t>
            </w:r>
            <w:r w:rsidR="00405908">
              <w:rPr>
                <w:rFonts w:eastAsia="Times New Roman" w:cs="Times New Roman"/>
              </w:rPr>
              <w:t>00</w:t>
            </w:r>
          </w:p>
        </w:tc>
      </w:tr>
      <w:tr w:rsidR="0041212F" w:rsidRPr="00383CB9" w14:paraId="1D50486C" w14:textId="77777777" w:rsidTr="0089554B">
        <w:tc>
          <w:tcPr>
            <w:tcW w:w="851" w:type="dxa"/>
            <w:vMerge/>
          </w:tcPr>
          <w:p w14:paraId="25C02836" w14:textId="77777777" w:rsidR="007F111E" w:rsidRPr="00383CB9" w:rsidRDefault="007F111E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</w:rPr>
            </w:pPr>
          </w:p>
        </w:tc>
        <w:tc>
          <w:tcPr>
            <w:tcW w:w="4365" w:type="dxa"/>
            <w:vMerge/>
          </w:tcPr>
          <w:p w14:paraId="57D36A78" w14:textId="77777777" w:rsidR="007F111E" w:rsidRPr="00383CB9" w:rsidRDefault="007F111E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</w:rPr>
            </w:pPr>
          </w:p>
        </w:tc>
        <w:tc>
          <w:tcPr>
            <w:tcW w:w="1418" w:type="dxa"/>
          </w:tcPr>
          <w:p w14:paraId="64A8690A" w14:textId="77777777" w:rsidR="007F111E" w:rsidRPr="00383CB9" w:rsidRDefault="007F111E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6</w:t>
            </w:r>
          </w:p>
        </w:tc>
        <w:tc>
          <w:tcPr>
            <w:tcW w:w="1417" w:type="dxa"/>
          </w:tcPr>
          <w:p w14:paraId="2BD2909B" w14:textId="77777777" w:rsidR="007F111E" w:rsidRPr="00383CB9" w:rsidRDefault="007F111E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Б</w:t>
            </w:r>
          </w:p>
        </w:tc>
        <w:tc>
          <w:tcPr>
            <w:tcW w:w="1560" w:type="dxa"/>
            <w:vAlign w:val="center"/>
          </w:tcPr>
          <w:p w14:paraId="48025A55" w14:textId="0607CE0A" w:rsidR="007F111E" w:rsidRPr="00383CB9" w:rsidRDefault="007F111E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74,0</w:t>
            </w:r>
            <w:r w:rsidR="00405908">
              <w:rPr>
                <w:rFonts w:eastAsia="Times New Roman" w:cs="Times New Roman"/>
              </w:rPr>
              <w:t>0</w:t>
            </w:r>
          </w:p>
        </w:tc>
      </w:tr>
      <w:tr w:rsidR="0041212F" w:rsidRPr="00383CB9" w14:paraId="3F04A1BF" w14:textId="77777777" w:rsidTr="0089554B">
        <w:tc>
          <w:tcPr>
            <w:tcW w:w="851" w:type="dxa"/>
            <w:vMerge/>
          </w:tcPr>
          <w:p w14:paraId="2BF70D09" w14:textId="77777777" w:rsidR="007F111E" w:rsidRPr="00383CB9" w:rsidRDefault="007F111E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</w:rPr>
            </w:pPr>
          </w:p>
        </w:tc>
        <w:tc>
          <w:tcPr>
            <w:tcW w:w="4365" w:type="dxa"/>
            <w:vMerge/>
          </w:tcPr>
          <w:p w14:paraId="3FBBD5C8" w14:textId="77777777" w:rsidR="007F111E" w:rsidRPr="00383CB9" w:rsidRDefault="007F111E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</w:rPr>
            </w:pPr>
          </w:p>
        </w:tc>
        <w:tc>
          <w:tcPr>
            <w:tcW w:w="1418" w:type="dxa"/>
          </w:tcPr>
          <w:p w14:paraId="24052663" w14:textId="77777777" w:rsidR="007F111E" w:rsidRPr="00383CB9" w:rsidRDefault="007F111E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7</w:t>
            </w:r>
          </w:p>
        </w:tc>
        <w:tc>
          <w:tcPr>
            <w:tcW w:w="1417" w:type="dxa"/>
          </w:tcPr>
          <w:p w14:paraId="749E5770" w14:textId="77777777" w:rsidR="007F111E" w:rsidRPr="00383CB9" w:rsidRDefault="007F111E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Б</w:t>
            </w:r>
          </w:p>
        </w:tc>
        <w:tc>
          <w:tcPr>
            <w:tcW w:w="1560" w:type="dxa"/>
            <w:vAlign w:val="center"/>
          </w:tcPr>
          <w:p w14:paraId="798D5BB8" w14:textId="34E7AF22" w:rsidR="007F111E" w:rsidRPr="00383CB9" w:rsidRDefault="007F111E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7</w:t>
            </w:r>
            <w:r w:rsidR="00405908">
              <w:rPr>
                <w:rFonts w:eastAsia="Times New Roman" w:cs="Times New Roman"/>
              </w:rPr>
              <w:t>5,00</w:t>
            </w:r>
          </w:p>
        </w:tc>
      </w:tr>
      <w:tr w:rsidR="0041212F" w:rsidRPr="00383CB9" w14:paraId="333FDDB5" w14:textId="77777777" w:rsidTr="0089554B">
        <w:tc>
          <w:tcPr>
            <w:tcW w:w="851" w:type="dxa"/>
            <w:vMerge/>
          </w:tcPr>
          <w:p w14:paraId="2FBDF8A0" w14:textId="77777777" w:rsidR="007F111E" w:rsidRPr="00383CB9" w:rsidRDefault="007F111E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</w:rPr>
            </w:pPr>
          </w:p>
        </w:tc>
        <w:tc>
          <w:tcPr>
            <w:tcW w:w="4365" w:type="dxa"/>
            <w:vMerge/>
          </w:tcPr>
          <w:p w14:paraId="25F7DC9B" w14:textId="77777777" w:rsidR="007F111E" w:rsidRPr="00383CB9" w:rsidRDefault="007F111E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</w:rPr>
            </w:pPr>
          </w:p>
        </w:tc>
        <w:tc>
          <w:tcPr>
            <w:tcW w:w="1418" w:type="dxa"/>
          </w:tcPr>
          <w:p w14:paraId="30D6EEEA" w14:textId="77777777" w:rsidR="007F111E" w:rsidRPr="00383CB9" w:rsidRDefault="007F111E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8</w:t>
            </w:r>
          </w:p>
        </w:tc>
        <w:tc>
          <w:tcPr>
            <w:tcW w:w="1417" w:type="dxa"/>
          </w:tcPr>
          <w:p w14:paraId="40986139" w14:textId="77777777" w:rsidR="007F111E" w:rsidRPr="00383CB9" w:rsidRDefault="007F111E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proofErr w:type="gramStart"/>
            <w:r w:rsidRPr="00383CB9">
              <w:rPr>
                <w:rFonts w:eastAsia="Times New Roman" w:cs="Times New Roman"/>
              </w:rPr>
              <w:t>П</w:t>
            </w:r>
            <w:proofErr w:type="gramEnd"/>
          </w:p>
        </w:tc>
        <w:tc>
          <w:tcPr>
            <w:tcW w:w="1560" w:type="dxa"/>
            <w:vAlign w:val="center"/>
          </w:tcPr>
          <w:p w14:paraId="30D695DC" w14:textId="1B3286D0" w:rsidR="007F111E" w:rsidRPr="00383CB9" w:rsidRDefault="007F111E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57,</w:t>
            </w:r>
            <w:r w:rsidR="00405908">
              <w:rPr>
                <w:rFonts w:eastAsia="Times New Roman" w:cs="Times New Roman"/>
              </w:rPr>
              <w:t>00</w:t>
            </w:r>
          </w:p>
        </w:tc>
      </w:tr>
      <w:tr w:rsidR="0041212F" w:rsidRPr="00383CB9" w14:paraId="0BD841F7" w14:textId="77777777" w:rsidTr="0089554B">
        <w:tc>
          <w:tcPr>
            <w:tcW w:w="851" w:type="dxa"/>
            <w:vMerge/>
          </w:tcPr>
          <w:p w14:paraId="342938DA" w14:textId="77777777" w:rsidR="007F111E" w:rsidRPr="00383CB9" w:rsidRDefault="007F111E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</w:rPr>
            </w:pPr>
          </w:p>
        </w:tc>
        <w:tc>
          <w:tcPr>
            <w:tcW w:w="4365" w:type="dxa"/>
            <w:vMerge/>
          </w:tcPr>
          <w:p w14:paraId="2C76E3B4" w14:textId="77777777" w:rsidR="007F111E" w:rsidRPr="00383CB9" w:rsidRDefault="007F111E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</w:rPr>
            </w:pPr>
          </w:p>
        </w:tc>
        <w:tc>
          <w:tcPr>
            <w:tcW w:w="1418" w:type="dxa"/>
          </w:tcPr>
          <w:p w14:paraId="680A486E" w14:textId="77777777" w:rsidR="007F111E" w:rsidRPr="00383CB9" w:rsidRDefault="007F111E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9</w:t>
            </w:r>
          </w:p>
        </w:tc>
        <w:tc>
          <w:tcPr>
            <w:tcW w:w="1417" w:type="dxa"/>
          </w:tcPr>
          <w:p w14:paraId="6D898E35" w14:textId="77777777" w:rsidR="007F111E" w:rsidRPr="00383CB9" w:rsidRDefault="007F111E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proofErr w:type="gramStart"/>
            <w:r w:rsidRPr="00383CB9">
              <w:rPr>
                <w:rFonts w:eastAsia="Times New Roman" w:cs="Times New Roman"/>
              </w:rPr>
              <w:t>П</w:t>
            </w:r>
            <w:proofErr w:type="gramEnd"/>
          </w:p>
        </w:tc>
        <w:tc>
          <w:tcPr>
            <w:tcW w:w="1560" w:type="dxa"/>
            <w:vAlign w:val="center"/>
          </w:tcPr>
          <w:p w14:paraId="512176D2" w14:textId="78ACBAB9" w:rsidR="007F111E" w:rsidRPr="00383CB9" w:rsidRDefault="007F111E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5</w:t>
            </w:r>
            <w:r w:rsidR="00405908">
              <w:rPr>
                <w:rFonts w:eastAsia="Times New Roman" w:cs="Times New Roman"/>
              </w:rPr>
              <w:t>6,00</w:t>
            </w:r>
          </w:p>
        </w:tc>
      </w:tr>
      <w:tr w:rsidR="0041212F" w:rsidRPr="00383CB9" w14:paraId="73EB2CA9" w14:textId="77777777" w:rsidTr="0089554B">
        <w:tc>
          <w:tcPr>
            <w:tcW w:w="851" w:type="dxa"/>
            <w:vMerge/>
          </w:tcPr>
          <w:p w14:paraId="026754E2" w14:textId="77777777" w:rsidR="007F111E" w:rsidRPr="00383CB9" w:rsidRDefault="007F111E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</w:rPr>
            </w:pPr>
          </w:p>
        </w:tc>
        <w:tc>
          <w:tcPr>
            <w:tcW w:w="4365" w:type="dxa"/>
            <w:vMerge/>
          </w:tcPr>
          <w:p w14:paraId="513025C3" w14:textId="77777777" w:rsidR="007F111E" w:rsidRPr="00383CB9" w:rsidRDefault="007F111E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</w:rPr>
            </w:pPr>
          </w:p>
        </w:tc>
        <w:tc>
          <w:tcPr>
            <w:tcW w:w="1418" w:type="dxa"/>
          </w:tcPr>
          <w:p w14:paraId="3F258481" w14:textId="77777777" w:rsidR="007F111E" w:rsidRPr="00383CB9" w:rsidRDefault="007F111E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10</w:t>
            </w:r>
          </w:p>
        </w:tc>
        <w:tc>
          <w:tcPr>
            <w:tcW w:w="1417" w:type="dxa"/>
          </w:tcPr>
          <w:p w14:paraId="1D593177" w14:textId="77777777" w:rsidR="007F111E" w:rsidRPr="00383CB9" w:rsidRDefault="007F111E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Б</w:t>
            </w:r>
          </w:p>
        </w:tc>
        <w:tc>
          <w:tcPr>
            <w:tcW w:w="1560" w:type="dxa"/>
            <w:vAlign w:val="center"/>
          </w:tcPr>
          <w:p w14:paraId="01CB6B97" w14:textId="336DFFA8" w:rsidR="007F111E" w:rsidRPr="00383CB9" w:rsidRDefault="007F111E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8</w:t>
            </w:r>
            <w:r w:rsidR="00405908">
              <w:rPr>
                <w:rFonts w:eastAsia="Times New Roman" w:cs="Times New Roman"/>
              </w:rPr>
              <w:t>2,00</w:t>
            </w:r>
          </w:p>
        </w:tc>
      </w:tr>
      <w:tr w:rsidR="0041212F" w:rsidRPr="00383CB9" w14:paraId="2754AB16" w14:textId="77777777" w:rsidTr="0089554B">
        <w:tc>
          <w:tcPr>
            <w:tcW w:w="851" w:type="dxa"/>
            <w:vMerge/>
          </w:tcPr>
          <w:p w14:paraId="201D4111" w14:textId="77777777" w:rsidR="00384A7F" w:rsidRPr="00383CB9" w:rsidRDefault="00384A7F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</w:rPr>
            </w:pPr>
          </w:p>
        </w:tc>
        <w:tc>
          <w:tcPr>
            <w:tcW w:w="4365" w:type="dxa"/>
            <w:vMerge/>
          </w:tcPr>
          <w:p w14:paraId="1D55E259" w14:textId="77777777" w:rsidR="00384A7F" w:rsidRPr="00383CB9" w:rsidRDefault="00384A7F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</w:rPr>
            </w:pPr>
          </w:p>
        </w:tc>
        <w:tc>
          <w:tcPr>
            <w:tcW w:w="1418" w:type="dxa"/>
          </w:tcPr>
          <w:p w14:paraId="02D93A84" w14:textId="77777777" w:rsidR="00384A7F" w:rsidRPr="00383CB9" w:rsidRDefault="00384A7F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25</w:t>
            </w:r>
          </w:p>
        </w:tc>
        <w:tc>
          <w:tcPr>
            <w:tcW w:w="1417" w:type="dxa"/>
          </w:tcPr>
          <w:p w14:paraId="62A686AF" w14:textId="77777777" w:rsidR="00384A7F" w:rsidRPr="00383CB9" w:rsidRDefault="00384A7F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proofErr w:type="gramStart"/>
            <w:r w:rsidRPr="00383CB9">
              <w:rPr>
                <w:rFonts w:eastAsia="Times New Roman" w:cs="Times New Roman"/>
              </w:rPr>
              <w:t>П</w:t>
            </w:r>
            <w:proofErr w:type="gramEnd"/>
          </w:p>
        </w:tc>
        <w:tc>
          <w:tcPr>
            <w:tcW w:w="1560" w:type="dxa"/>
          </w:tcPr>
          <w:p w14:paraId="2989D247" w14:textId="190838C9" w:rsidR="00384A7F" w:rsidRPr="00383CB9" w:rsidRDefault="00405908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50,00</w:t>
            </w:r>
          </w:p>
        </w:tc>
      </w:tr>
      <w:tr w:rsidR="0041212F" w:rsidRPr="00383CB9" w14:paraId="06962C4C" w14:textId="77777777" w:rsidTr="0089554B">
        <w:tc>
          <w:tcPr>
            <w:tcW w:w="851" w:type="dxa"/>
            <w:vMerge/>
          </w:tcPr>
          <w:p w14:paraId="763434CB" w14:textId="77777777" w:rsidR="00384A7F" w:rsidRPr="00383CB9" w:rsidRDefault="00384A7F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</w:rPr>
            </w:pPr>
          </w:p>
        </w:tc>
        <w:tc>
          <w:tcPr>
            <w:tcW w:w="4365" w:type="dxa"/>
            <w:vMerge/>
          </w:tcPr>
          <w:p w14:paraId="4BDA4CBA" w14:textId="77777777" w:rsidR="00384A7F" w:rsidRPr="00383CB9" w:rsidRDefault="00384A7F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</w:rPr>
            </w:pPr>
          </w:p>
        </w:tc>
        <w:tc>
          <w:tcPr>
            <w:tcW w:w="1418" w:type="dxa"/>
          </w:tcPr>
          <w:p w14:paraId="10BE5483" w14:textId="77777777" w:rsidR="00384A7F" w:rsidRPr="00383CB9" w:rsidRDefault="00384A7F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32</w:t>
            </w:r>
          </w:p>
        </w:tc>
        <w:tc>
          <w:tcPr>
            <w:tcW w:w="1417" w:type="dxa"/>
          </w:tcPr>
          <w:p w14:paraId="70BCF05E" w14:textId="77777777" w:rsidR="00384A7F" w:rsidRPr="00383CB9" w:rsidRDefault="00384A7F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В</w:t>
            </w:r>
          </w:p>
        </w:tc>
        <w:tc>
          <w:tcPr>
            <w:tcW w:w="1560" w:type="dxa"/>
          </w:tcPr>
          <w:p w14:paraId="1B5E2AA1" w14:textId="357A3308" w:rsidR="00384A7F" w:rsidRPr="00383CB9" w:rsidRDefault="007F111E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26,</w:t>
            </w:r>
            <w:r w:rsidR="00405908">
              <w:rPr>
                <w:rFonts w:eastAsia="Times New Roman" w:cs="Times New Roman"/>
              </w:rPr>
              <w:t>00</w:t>
            </w:r>
          </w:p>
        </w:tc>
      </w:tr>
      <w:tr w:rsidR="0041212F" w:rsidRPr="00383CB9" w14:paraId="7D4D524F" w14:textId="77777777" w:rsidTr="0089554B">
        <w:tc>
          <w:tcPr>
            <w:tcW w:w="8051" w:type="dxa"/>
            <w:gridSpan w:val="4"/>
          </w:tcPr>
          <w:p w14:paraId="4A2E0FDD" w14:textId="77777777" w:rsidR="00384A7F" w:rsidRPr="00383CB9" w:rsidRDefault="00384A7F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  <w:b/>
                <w:i/>
              </w:rPr>
              <w:t>Среднее значение % полного правильного выполнения</w:t>
            </w:r>
          </w:p>
          <w:p w14:paraId="64236A39" w14:textId="77777777" w:rsidR="00384A7F" w:rsidRPr="00383CB9" w:rsidRDefault="00384A7F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  <w:b/>
                <w:i/>
              </w:rPr>
              <w:t>всех заданий блока:</w:t>
            </w:r>
          </w:p>
        </w:tc>
        <w:tc>
          <w:tcPr>
            <w:tcW w:w="1560" w:type="dxa"/>
          </w:tcPr>
          <w:p w14:paraId="3DAEFDD9" w14:textId="5CA254AC" w:rsidR="00384A7F" w:rsidRPr="00383CB9" w:rsidRDefault="00F3691D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  <w:b/>
                <w:i/>
              </w:rPr>
              <w:t>63,</w:t>
            </w:r>
            <w:r w:rsidR="00405908">
              <w:rPr>
                <w:rFonts w:eastAsia="Times New Roman" w:cs="Times New Roman"/>
                <w:b/>
                <w:i/>
              </w:rPr>
              <w:t>75</w:t>
            </w:r>
          </w:p>
        </w:tc>
      </w:tr>
      <w:tr w:rsidR="0041212F" w:rsidRPr="00383CB9" w14:paraId="44795DFA" w14:textId="77777777" w:rsidTr="0089554B">
        <w:tc>
          <w:tcPr>
            <w:tcW w:w="851" w:type="dxa"/>
            <w:vMerge w:val="restart"/>
          </w:tcPr>
          <w:p w14:paraId="1A5B90CB" w14:textId="77777777" w:rsidR="000837BC" w:rsidRPr="00383CB9" w:rsidRDefault="000837BC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VI</w:t>
            </w:r>
          </w:p>
        </w:tc>
        <w:tc>
          <w:tcPr>
            <w:tcW w:w="4365" w:type="dxa"/>
            <w:vMerge w:val="restart"/>
          </w:tcPr>
          <w:p w14:paraId="45CE8B65" w14:textId="77777777" w:rsidR="000837BC" w:rsidRPr="00383CB9" w:rsidRDefault="000837BC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Органическая химия.</w:t>
            </w:r>
          </w:p>
        </w:tc>
        <w:tc>
          <w:tcPr>
            <w:tcW w:w="1418" w:type="dxa"/>
          </w:tcPr>
          <w:p w14:paraId="1FC67EC1" w14:textId="77777777" w:rsidR="000837BC" w:rsidRPr="00383CB9" w:rsidRDefault="000837BC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11</w:t>
            </w:r>
          </w:p>
        </w:tc>
        <w:tc>
          <w:tcPr>
            <w:tcW w:w="1417" w:type="dxa"/>
          </w:tcPr>
          <w:p w14:paraId="1CF97C85" w14:textId="77777777" w:rsidR="000837BC" w:rsidRPr="00383CB9" w:rsidRDefault="000837BC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Б</w:t>
            </w:r>
          </w:p>
        </w:tc>
        <w:tc>
          <w:tcPr>
            <w:tcW w:w="1560" w:type="dxa"/>
            <w:vAlign w:val="center"/>
          </w:tcPr>
          <w:p w14:paraId="2A2ABBF5" w14:textId="0DA207A9" w:rsidR="000837BC" w:rsidRPr="00383CB9" w:rsidRDefault="000837BC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5</w:t>
            </w:r>
            <w:r w:rsidR="00405908">
              <w:rPr>
                <w:rFonts w:eastAsia="Times New Roman" w:cs="Times New Roman"/>
              </w:rPr>
              <w:t>2,00</w:t>
            </w:r>
          </w:p>
        </w:tc>
      </w:tr>
      <w:tr w:rsidR="0041212F" w:rsidRPr="00383CB9" w14:paraId="51710EBA" w14:textId="77777777" w:rsidTr="0089554B">
        <w:tc>
          <w:tcPr>
            <w:tcW w:w="851" w:type="dxa"/>
            <w:vMerge/>
          </w:tcPr>
          <w:p w14:paraId="7F170D98" w14:textId="77777777" w:rsidR="000837BC" w:rsidRPr="00383CB9" w:rsidRDefault="000837BC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</w:rPr>
            </w:pPr>
          </w:p>
        </w:tc>
        <w:tc>
          <w:tcPr>
            <w:tcW w:w="4365" w:type="dxa"/>
            <w:vMerge/>
          </w:tcPr>
          <w:p w14:paraId="32716EE4" w14:textId="77777777" w:rsidR="000837BC" w:rsidRPr="00383CB9" w:rsidRDefault="000837BC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</w:rPr>
            </w:pPr>
          </w:p>
        </w:tc>
        <w:tc>
          <w:tcPr>
            <w:tcW w:w="1418" w:type="dxa"/>
          </w:tcPr>
          <w:p w14:paraId="44B7DF3E" w14:textId="77777777" w:rsidR="000837BC" w:rsidRPr="00383CB9" w:rsidRDefault="000837BC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12</w:t>
            </w:r>
          </w:p>
        </w:tc>
        <w:tc>
          <w:tcPr>
            <w:tcW w:w="1417" w:type="dxa"/>
          </w:tcPr>
          <w:p w14:paraId="5CFC3320" w14:textId="77777777" w:rsidR="000837BC" w:rsidRPr="00383CB9" w:rsidRDefault="000837BC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Б</w:t>
            </w:r>
          </w:p>
        </w:tc>
        <w:tc>
          <w:tcPr>
            <w:tcW w:w="1560" w:type="dxa"/>
            <w:vAlign w:val="center"/>
          </w:tcPr>
          <w:p w14:paraId="52423827" w14:textId="32485518" w:rsidR="000837BC" w:rsidRPr="00383CB9" w:rsidRDefault="000837BC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6</w:t>
            </w:r>
            <w:r w:rsidR="00405908">
              <w:rPr>
                <w:rFonts w:eastAsia="Times New Roman" w:cs="Times New Roman"/>
              </w:rPr>
              <w:t>3,00</w:t>
            </w:r>
          </w:p>
        </w:tc>
      </w:tr>
      <w:tr w:rsidR="0041212F" w:rsidRPr="00383CB9" w14:paraId="0D23EC2D" w14:textId="77777777" w:rsidTr="0089554B">
        <w:tc>
          <w:tcPr>
            <w:tcW w:w="851" w:type="dxa"/>
            <w:vMerge/>
          </w:tcPr>
          <w:p w14:paraId="794ED83F" w14:textId="77777777" w:rsidR="000837BC" w:rsidRPr="00383CB9" w:rsidRDefault="000837BC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</w:rPr>
            </w:pPr>
          </w:p>
        </w:tc>
        <w:tc>
          <w:tcPr>
            <w:tcW w:w="4365" w:type="dxa"/>
            <w:vMerge/>
          </w:tcPr>
          <w:p w14:paraId="60CAF18E" w14:textId="77777777" w:rsidR="000837BC" w:rsidRPr="00383CB9" w:rsidRDefault="000837BC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</w:rPr>
            </w:pPr>
          </w:p>
        </w:tc>
        <w:tc>
          <w:tcPr>
            <w:tcW w:w="1418" w:type="dxa"/>
          </w:tcPr>
          <w:p w14:paraId="64A1BA69" w14:textId="77777777" w:rsidR="000837BC" w:rsidRPr="00383CB9" w:rsidRDefault="000837BC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13</w:t>
            </w:r>
          </w:p>
        </w:tc>
        <w:tc>
          <w:tcPr>
            <w:tcW w:w="1417" w:type="dxa"/>
          </w:tcPr>
          <w:p w14:paraId="2B794894" w14:textId="77777777" w:rsidR="000837BC" w:rsidRPr="00383CB9" w:rsidRDefault="000837BC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Б</w:t>
            </w:r>
          </w:p>
        </w:tc>
        <w:tc>
          <w:tcPr>
            <w:tcW w:w="1560" w:type="dxa"/>
            <w:vAlign w:val="center"/>
          </w:tcPr>
          <w:p w14:paraId="66E227F6" w14:textId="2A492C84" w:rsidR="000837BC" w:rsidRPr="00383CB9" w:rsidRDefault="000837BC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73,0</w:t>
            </w:r>
            <w:r w:rsidR="00405908">
              <w:rPr>
                <w:rFonts w:eastAsia="Times New Roman" w:cs="Times New Roman"/>
              </w:rPr>
              <w:t>0</w:t>
            </w:r>
          </w:p>
        </w:tc>
      </w:tr>
      <w:tr w:rsidR="0041212F" w:rsidRPr="00383CB9" w14:paraId="4F7003F7" w14:textId="77777777" w:rsidTr="0089554B">
        <w:tc>
          <w:tcPr>
            <w:tcW w:w="851" w:type="dxa"/>
            <w:vMerge/>
          </w:tcPr>
          <w:p w14:paraId="36282BBA" w14:textId="77777777" w:rsidR="000837BC" w:rsidRPr="00383CB9" w:rsidRDefault="000837BC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</w:rPr>
            </w:pPr>
          </w:p>
        </w:tc>
        <w:tc>
          <w:tcPr>
            <w:tcW w:w="4365" w:type="dxa"/>
            <w:vMerge/>
          </w:tcPr>
          <w:p w14:paraId="3E224CF2" w14:textId="77777777" w:rsidR="000837BC" w:rsidRPr="00383CB9" w:rsidRDefault="000837BC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</w:rPr>
            </w:pPr>
          </w:p>
        </w:tc>
        <w:tc>
          <w:tcPr>
            <w:tcW w:w="1418" w:type="dxa"/>
          </w:tcPr>
          <w:p w14:paraId="44EEB99A" w14:textId="77777777" w:rsidR="000837BC" w:rsidRPr="00383CB9" w:rsidRDefault="000837BC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14</w:t>
            </w:r>
          </w:p>
        </w:tc>
        <w:tc>
          <w:tcPr>
            <w:tcW w:w="1417" w:type="dxa"/>
          </w:tcPr>
          <w:p w14:paraId="1553330C" w14:textId="77777777" w:rsidR="000837BC" w:rsidRPr="00383CB9" w:rsidRDefault="000837BC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Б</w:t>
            </w:r>
          </w:p>
        </w:tc>
        <w:tc>
          <w:tcPr>
            <w:tcW w:w="1560" w:type="dxa"/>
            <w:vAlign w:val="center"/>
          </w:tcPr>
          <w:p w14:paraId="33DA0EA1" w14:textId="25FEC0CE" w:rsidR="000837BC" w:rsidRPr="00383CB9" w:rsidRDefault="000837BC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50,</w:t>
            </w:r>
            <w:r w:rsidR="00405908">
              <w:rPr>
                <w:rFonts w:eastAsia="Times New Roman" w:cs="Times New Roman"/>
              </w:rPr>
              <w:t>00</w:t>
            </w:r>
          </w:p>
        </w:tc>
      </w:tr>
      <w:tr w:rsidR="0041212F" w:rsidRPr="00383CB9" w14:paraId="124D06F7" w14:textId="77777777" w:rsidTr="0089554B">
        <w:tc>
          <w:tcPr>
            <w:tcW w:w="851" w:type="dxa"/>
            <w:vMerge/>
          </w:tcPr>
          <w:p w14:paraId="1754ED87" w14:textId="77777777" w:rsidR="000837BC" w:rsidRPr="00383CB9" w:rsidRDefault="000837BC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</w:rPr>
            </w:pPr>
          </w:p>
        </w:tc>
        <w:tc>
          <w:tcPr>
            <w:tcW w:w="4365" w:type="dxa"/>
            <w:vMerge/>
          </w:tcPr>
          <w:p w14:paraId="302922DE" w14:textId="77777777" w:rsidR="000837BC" w:rsidRPr="00383CB9" w:rsidRDefault="000837BC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</w:rPr>
            </w:pPr>
          </w:p>
        </w:tc>
        <w:tc>
          <w:tcPr>
            <w:tcW w:w="1418" w:type="dxa"/>
          </w:tcPr>
          <w:p w14:paraId="352B7BC9" w14:textId="77777777" w:rsidR="000837BC" w:rsidRPr="00383CB9" w:rsidRDefault="000837BC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15</w:t>
            </w:r>
          </w:p>
        </w:tc>
        <w:tc>
          <w:tcPr>
            <w:tcW w:w="1417" w:type="dxa"/>
          </w:tcPr>
          <w:p w14:paraId="60389F64" w14:textId="77777777" w:rsidR="000837BC" w:rsidRPr="00383CB9" w:rsidRDefault="000837BC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Б</w:t>
            </w:r>
          </w:p>
        </w:tc>
        <w:tc>
          <w:tcPr>
            <w:tcW w:w="1560" w:type="dxa"/>
            <w:vAlign w:val="center"/>
          </w:tcPr>
          <w:p w14:paraId="7747A334" w14:textId="0D590235" w:rsidR="000837BC" w:rsidRPr="00383CB9" w:rsidRDefault="000837BC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45,</w:t>
            </w:r>
            <w:r w:rsidR="00405908">
              <w:rPr>
                <w:rFonts w:eastAsia="Times New Roman" w:cs="Times New Roman"/>
              </w:rPr>
              <w:t>00</w:t>
            </w:r>
          </w:p>
        </w:tc>
      </w:tr>
      <w:tr w:rsidR="0041212F" w:rsidRPr="00383CB9" w14:paraId="7DC886A0" w14:textId="77777777" w:rsidTr="0089554B">
        <w:tc>
          <w:tcPr>
            <w:tcW w:w="851" w:type="dxa"/>
            <w:vMerge/>
          </w:tcPr>
          <w:p w14:paraId="3010FBFC" w14:textId="77777777" w:rsidR="000837BC" w:rsidRPr="00383CB9" w:rsidRDefault="000837BC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</w:rPr>
            </w:pPr>
          </w:p>
        </w:tc>
        <w:tc>
          <w:tcPr>
            <w:tcW w:w="4365" w:type="dxa"/>
            <w:vMerge/>
          </w:tcPr>
          <w:p w14:paraId="169FCC9D" w14:textId="77777777" w:rsidR="000837BC" w:rsidRPr="00383CB9" w:rsidRDefault="000837BC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</w:rPr>
            </w:pPr>
          </w:p>
        </w:tc>
        <w:tc>
          <w:tcPr>
            <w:tcW w:w="1418" w:type="dxa"/>
          </w:tcPr>
          <w:p w14:paraId="0B796341" w14:textId="77777777" w:rsidR="000837BC" w:rsidRPr="00383CB9" w:rsidRDefault="000837BC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16</w:t>
            </w:r>
          </w:p>
        </w:tc>
        <w:tc>
          <w:tcPr>
            <w:tcW w:w="1417" w:type="dxa"/>
          </w:tcPr>
          <w:p w14:paraId="4AE15B47" w14:textId="77777777" w:rsidR="000837BC" w:rsidRPr="00383CB9" w:rsidRDefault="000837BC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proofErr w:type="gramStart"/>
            <w:r w:rsidRPr="00383CB9">
              <w:rPr>
                <w:rFonts w:eastAsia="Times New Roman" w:cs="Times New Roman"/>
              </w:rPr>
              <w:t>П</w:t>
            </w:r>
            <w:proofErr w:type="gramEnd"/>
          </w:p>
        </w:tc>
        <w:tc>
          <w:tcPr>
            <w:tcW w:w="1560" w:type="dxa"/>
            <w:vAlign w:val="center"/>
          </w:tcPr>
          <w:p w14:paraId="42778224" w14:textId="31BC354A" w:rsidR="000837BC" w:rsidRPr="00383CB9" w:rsidRDefault="000837BC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7</w:t>
            </w:r>
            <w:r w:rsidR="00405908">
              <w:rPr>
                <w:rFonts w:eastAsia="Times New Roman" w:cs="Times New Roman"/>
              </w:rPr>
              <w:t>8,00</w:t>
            </w:r>
          </w:p>
        </w:tc>
      </w:tr>
      <w:tr w:rsidR="0041212F" w:rsidRPr="00383CB9" w14:paraId="6F35DAB3" w14:textId="77777777" w:rsidTr="0089554B">
        <w:tc>
          <w:tcPr>
            <w:tcW w:w="851" w:type="dxa"/>
            <w:vMerge/>
          </w:tcPr>
          <w:p w14:paraId="10E1A961" w14:textId="77777777" w:rsidR="000837BC" w:rsidRPr="00383CB9" w:rsidRDefault="000837BC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</w:rPr>
            </w:pPr>
          </w:p>
        </w:tc>
        <w:tc>
          <w:tcPr>
            <w:tcW w:w="4365" w:type="dxa"/>
            <w:vMerge/>
          </w:tcPr>
          <w:p w14:paraId="3C2BAE74" w14:textId="77777777" w:rsidR="000837BC" w:rsidRPr="00383CB9" w:rsidRDefault="000837BC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</w:rPr>
            </w:pPr>
          </w:p>
        </w:tc>
        <w:tc>
          <w:tcPr>
            <w:tcW w:w="1418" w:type="dxa"/>
          </w:tcPr>
          <w:p w14:paraId="72D0652A" w14:textId="77777777" w:rsidR="000837BC" w:rsidRPr="00383CB9" w:rsidRDefault="000837BC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17</w:t>
            </w:r>
          </w:p>
        </w:tc>
        <w:tc>
          <w:tcPr>
            <w:tcW w:w="1417" w:type="dxa"/>
          </w:tcPr>
          <w:p w14:paraId="3FC5F1F8" w14:textId="77777777" w:rsidR="000837BC" w:rsidRPr="00383CB9" w:rsidRDefault="000837BC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proofErr w:type="gramStart"/>
            <w:r w:rsidRPr="00383CB9">
              <w:rPr>
                <w:rFonts w:eastAsia="Times New Roman" w:cs="Times New Roman"/>
              </w:rPr>
              <w:t>П</w:t>
            </w:r>
            <w:proofErr w:type="gramEnd"/>
          </w:p>
        </w:tc>
        <w:tc>
          <w:tcPr>
            <w:tcW w:w="1560" w:type="dxa"/>
            <w:vAlign w:val="center"/>
          </w:tcPr>
          <w:p w14:paraId="27E09EB9" w14:textId="50302F46" w:rsidR="000837BC" w:rsidRPr="00383CB9" w:rsidRDefault="000837BC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55,</w:t>
            </w:r>
            <w:r w:rsidR="00405908">
              <w:rPr>
                <w:rFonts w:eastAsia="Times New Roman" w:cs="Times New Roman"/>
              </w:rPr>
              <w:t>00</w:t>
            </w:r>
          </w:p>
        </w:tc>
      </w:tr>
      <w:tr w:rsidR="0041212F" w:rsidRPr="00383CB9" w14:paraId="261B1DD7" w14:textId="77777777" w:rsidTr="0089554B">
        <w:tc>
          <w:tcPr>
            <w:tcW w:w="851" w:type="dxa"/>
            <w:vMerge/>
          </w:tcPr>
          <w:p w14:paraId="0013E76A" w14:textId="77777777" w:rsidR="000837BC" w:rsidRPr="00383CB9" w:rsidRDefault="000837BC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</w:rPr>
            </w:pPr>
          </w:p>
        </w:tc>
        <w:tc>
          <w:tcPr>
            <w:tcW w:w="4365" w:type="dxa"/>
            <w:vMerge/>
          </w:tcPr>
          <w:p w14:paraId="16A16DA8" w14:textId="77777777" w:rsidR="000837BC" w:rsidRPr="00383CB9" w:rsidRDefault="000837BC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</w:rPr>
            </w:pPr>
          </w:p>
        </w:tc>
        <w:tc>
          <w:tcPr>
            <w:tcW w:w="1418" w:type="dxa"/>
          </w:tcPr>
          <w:p w14:paraId="49F87696" w14:textId="77777777" w:rsidR="000837BC" w:rsidRPr="00383CB9" w:rsidRDefault="000837BC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18</w:t>
            </w:r>
          </w:p>
        </w:tc>
        <w:tc>
          <w:tcPr>
            <w:tcW w:w="1417" w:type="dxa"/>
          </w:tcPr>
          <w:p w14:paraId="5BEA3499" w14:textId="77777777" w:rsidR="000837BC" w:rsidRPr="00383CB9" w:rsidRDefault="000837BC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Б</w:t>
            </w:r>
          </w:p>
        </w:tc>
        <w:tc>
          <w:tcPr>
            <w:tcW w:w="1560" w:type="dxa"/>
            <w:vAlign w:val="center"/>
          </w:tcPr>
          <w:p w14:paraId="42F0AC9F" w14:textId="0486D75C" w:rsidR="000837BC" w:rsidRPr="00383CB9" w:rsidRDefault="000837BC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64,</w:t>
            </w:r>
            <w:r w:rsidR="00405908">
              <w:rPr>
                <w:rFonts w:eastAsia="Times New Roman" w:cs="Times New Roman"/>
              </w:rPr>
              <w:t>00</w:t>
            </w:r>
          </w:p>
        </w:tc>
      </w:tr>
      <w:tr w:rsidR="0041212F" w:rsidRPr="00383CB9" w14:paraId="4F8F6009" w14:textId="77777777" w:rsidTr="0089554B">
        <w:tc>
          <w:tcPr>
            <w:tcW w:w="851" w:type="dxa"/>
            <w:vMerge/>
          </w:tcPr>
          <w:p w14:paraId="79547EEB" w14:textId="77777777" w:rsidR="00384A7F" w:rsidRPr="00383CB9" w:rsidRDefault="00384A7F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</w:rPr>
            </w:pPr>
          </w:p>
        </w:tc>
        <w:tc>
          <w:tcPr>
            <w:tcW w:w="4365" w:type="dxa"/>
            <w:vMerge/>
          </w:tcPr>
          <w:p w14:paraId="3995F7F4" w14:textId="77777777" w:rsidR="00384A7F" w:rsidRPr="00383CB9" w:rsidRDefault="00384A7F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</w:rPr>
            </w:pPr>
          </w:p>
        </w:tc>
        <w:tc>
          <w:tcPr>
            <w:tcW w:w="1418" w:type="dxa"/>
          </w:tcPr>
          <w:p w14:paraId="49562BC6" w14:textId="77777777" w:rsidR="00384A7F" w:rsidRPr="00383CB9" w:rsidRDefault="00384A7F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25</w:t>
            </w:r>
          </w:p>
        </w:tc>
        <w:tc>
          <w:tcPr>
            <w:tcW w:w="1417" w:type="dxa"/>
          </w:tcPr>
          <w:p w14:paraId="09DA267F" w14:textId="77777777" w:rsidR="00384A7F" w:rsidRPr="00383CB9" w:rsidRDefault="00384A7F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proofErr w:type="gramStart"/>
            <w:r w:rsidRPr="00383CB9">
              <w:rPr>
                <w:rFonts w:eastAsia="Times New Roman" w:cs="Times New Roman"/>
              </w:rPr>
              <w:t>П</w:t>
            </w:r>
            <w:proofErr w:type="gramEnd"/>
          </w:p>
        </w:tc>
        <w:tc>
          <w:tcPr>
            <w:tcW w:w="1560" w:type="dxa"/>
          </w:tcPr>
          <w:p w14:paraId="11038844" w14:textId="42FEF2A6" w:rsidR="00384A7F" w:rsidRPr="00383CB9" w:rsidRDefault="00405908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50,00</w:t>
            </w:r>
          </w:p>
        </w:tc>
      </w:tr>
      <w:tr w:rsidR="0041212F" w:rsidRPr="00383CB9" w14:paraId="715E2B8F" w14:textId="77777777" w:rsidTr="0089554B">
        <w:tc>
          <w:tcPr>
            <w:tcW w:w="851" w:type="dxa"/>
            <w:vMerge/>
          </w:tcPr>
          <w:p w14:paraId="4A64101C" w14:textId="77777777" w:rsidR="00384A7F" w:rsidRPr="00383CB9" w:rsidRDefault="00384A7F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</w:rPr>
            </w:pPr>
          </w:p>
        </w:tc>
        <w:tc>
          <w:tcPr>
            <w:tcW w:w="4365" w:type="dxa"/>
            <w:vMerge/>
          </w:tcPr>
          <w:p w14:paraId="7BCAF003" w14:textId="77777777" w:rsidR="00384A7F" w:rsidRPr="00383CB9" w:rsidRDefault="00384A7F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</w:rPr>
            </w:pPr>
          </w:p>
        </w:tc>
        <w:tc>
          <w:tcPr>
            <w:tcW w:w="1418" w:type="dxa"/>
          </w:tcPr>
          <w:p w14:paraId="3366AE3C" w14:textId="77777777" w:rsidR="00384A7F" w:rsidRPr="00383CB9" w:rsidRDefault="00384A7F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33</w:t>
            </w:r>
          </w:p>
        </w:tc>
        <w:tc>
          <w:tcPr>
            <w:tcW w:w="1417" w:type="dxa"/>
          </w:tcPr>
          <w:p w14:paraId="0536F31D" w14:textId="77777777" w:rsidR="00384A7F" w:rsidRPr="00383CB9" w:rsidRDefault="00384A7F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В</w:t>
            </w:r>
          </w:p>
        </w:tc>
        <w:tc>
          <w:tcPr>
            <w:tcW w:w="1560" w:type="dxa"/>
          </w:tcPr>
          <w:p w14:paraId="281965AB" w14:textId="6BD7CFC8" w:rsidR="00384A7F" w:rsidRPr="00383CB9" w:rsidRDefault="00405908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40,00</w:t>
            </w:r>
          </w:p>
        </w:tc>
      </w:tr>
      <w:tr w:rsidR="0041212F" w:rsidRPr="00383CB9" w14:paraId="0CD1EA45" w14:textId="77777777" w:rsidTr="0089554B">
        <w:tc>
          <w:tcPr>
            <w:tcW w:w="8051" w:type="dxa"/>
            <w:gridSpan w:val="4"/>
          </w:tcPr>
          <w:p w14:paraId="44B9F001" w14:textId="77777777" w:rsidR="00384A7F" w:rsidRPr="00383CB9" w:rsidRDefault="00384A7F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  <w:b/>
                <w:i/>
              </w:rPr>
              <w:t>Среднее значение % полного правильного выполнения</w:t>
            </w:r>
          </w:p>
          <w:p w14:paraId="2C39354D" w14:textId="77777777" w:rsidR="00384A7F" w:rsidRPr="00383CB9" w:rsidRDefault="00384A7F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  <w:b/>
                <w:i/>
              </w:rPr>
              <w:t>всех заданий блока:</w:t>
            </w:r>
          </w:p>
        </w:tc>
        <w:tc>
          <w:tcPr>
            <w:tcW w:w="1560" w:type="dxa"/>
          </w:tcPr>
          <w:p w14:paraId="29BE83C5" w14:textId="74798473" w:rsidR="00384A7F" w:rsidRPr="00383CB9" w:rsidRDefault="00F3691D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  <w:b/>
                <w:i/>
              </w:rPr>
              <w:t>5</w:t>
            </w:r>
            <w:r w:rsidR="00405908">
              <w:rPr>
                <w:rFonts w:eastAsia="Times New Roman" w:cs="Times New Roman"/>
                <w:b/>
                <w:i/>
              </w:rPr>
              <w:t>7,00</w:t>
            </w:r>
          </w:p>
        </w:tc>
      </w:tr>
      <w:tr w:rsidR="0041212F" w:rsidRPr="00383CB9" w14:paraId="0A74779E" w14:textId="77777777" w:rsidTr="0089554B">
        <w:tc>
          <w:tcPr>
            <w:tcW w:w="851" w:type="dxa"/>
          </w:tcPr>
          <w:p w14:paraId="6C151A67" w14:textId="77777777" w:rsidR="00384A7F" w:rsidRPr="00383CB9" w:rsidRDefault="00384A7F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VII</w:t>
            </w:r>
          </w:p>
        </w:tc>
        <w:tc>
          <w:tcPr>
            <w:tcW w:w="4365" w:type="dxa"/>
          </w:tcPr>
          <w:p w14:paraId="00A2CA3F" w14:textId="77777777" w:rsidR="00384A7F" w:rsidRPr="00383CB9" w:rsidRDefault="00384A7F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В химической лаборатории. Производство и применение веществ и материалов.</w:t>
            </w:r>
          </w:p>
        </w:tc>
        <w:tc>
          <w:tcPr>
            <w:tcW w:w="1418" w:type="dxa"/>
          </w:tcPr>
          <w:p w14:paraId="00358ADD" w14:textId="77777777" w:rsidR="00384A7F" w:rsidRPr="00383CB9" w:rsidRDefault="00384A7F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26</w:t>
            </w:r>
          </w:p>
        </w:tc>
        <w:tc>
          <w:tcPr>
            <w:tcW w:w="1417" w:type="dxa"/>
          </w:tcPr>
          <w:p w14:paraId="211CE7B3" w14:textId="77777777" w:rsidR="00384A7F" w:rsidRPr="00383CB9" w:rsidRDefault="00384A7F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proofErr w:type="gramStart"/>
            <w:r w:rsidRPr="00383CB9">
              <w:rPr>
                <w:rFonts w:eastAsia="Times New Roman" w:cs="Times New Roman"/>
              </w:rPr>
              <w:t>П</w:t>
            </w:r>
            <w:proofErr w:type="gramEnd"/>
          </w:p>
        </w:tc>
        <w:tc>
          <w:tcPr>
            <w:tcW w:w="1560" w:type="dxa"/>
          </w:tcPr>
          <w:p w14:paraId="6CF191D5" w14:textId="0BA41983" w:rsidR="00384A7F" w:rsidRPr="00383CB9" w:rsidRDefault="000837BC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4</w:t>
            </w:r>
            <w:r w:rsidR="00405908">
              <w:rPr>
                <w:rFonts w:eastAsia="Times New Roman" w:cs="Times New Roman"/>
              </w:rPr>
              <w:t>7,00</w:t>
            </w:r>
          </w:p>
        </w:tc>
      </w:tr>
      <w:tr w:rsidR="0041212F" w:rsidRPr="00383CB9" w14:paraId="06E2F931" w14:textId="77777777" w:rsidTr="0089554B">
        <w:tc>
          <w:tcPr>
            <w:tcW w:w="8051" w:type="dxa"/>
            <w:gridSpan w:val="4"/>
          </w:tcPr>
          <w:p w14:paraId="311D96C8" w14:textId="77777777" w:rsidR="00384A7F" w:rsidRPr="00383CB9" w:rsidRDefault="00384A7F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  <w:b/>
                <w:i/>
              </w:rPr>
              <w:t>Среднее значение % полного правильного выполнения</w:t>
            </w:r>
          </w:p>
          <w:p w14:paraId="572E3AD7" w14:textId="77777777" w:rsidR="00384A7F" w:rsidRPr="00383CB9" w:rsidRDefault="00384A7F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  <w:b/>
                <w:i/>
              </w:rPr>
              <w:t>всех заданий блока:</w:t>
            </w:r>
          </w:p>
        </w:tc>
        <w:tc>
          <w:tcPr>
            <w:tcW w:w="1560" w:type="dxa"/>
          </w:tcPr>
          <w:p w14:paraId="23942F30" w14:textId="3DAB6D64" w:rsidR="00384A7F" w:rsidRPr="00383CB9" w:rsidRDefault="009571F9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  <w:b/>
                <w:i/>
              </w:rPr>
              <w:t>4</w:t>
            </w:r>
            <w:r w:rsidR="00405908">
              <w:rPr>
                <w:rFonts w:eastAsia="Times New Roman" w:cs="Times New Roman"/>
                <w:b/>
                <w:i/>
              </w:rPr>
              <w:t>7,00</w:t>
            </w:r>
          </w:p>
        </w:tc>
      </w:tr>
      <w:tr w:rsidR="0041212F" w:rsidRPr="00383CB9" w14:paraId="325E20B9" w14:textId="77777777" w:rsidTr="0089554B">
        <w:tc>
          <w:tcPr>
            <w:tcW w:w="851" w:type="dxa"/>
            <w:vMerge w:val="restart"/>
          </w:tcPr>
          <w:p w14:paraId="4C7E7B7B" w14:textId="77777777" w:rsidR="000837BC" w:rsidRPr="00383CB9" w:rsidRDefault="000837BC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VIII</w:t>
            </w:r>
          </w:p>
        </w:tc>
        <w:tc>
          <w:tcPr>
            <w:tcW w:w="4365" w:type="dxa"/>
            <w:vMerge w:val="restart"/>
          </w:tcPr>
          <w:p w14:paraId="2B53FDBE" w14:textId="77777777" w:rsidR="000837BC" w:rsidRPr="00383CB9" w:rsidRDefault="000837BC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Химические расчёты.</w:t>
            </w:r>
          </w:p>
        </w:tc>
        <w:tc>
          <w:tcPr>
            <w:tcW w:w="1418" w:type="dxa"/>
          </w:tcPr>
          <w:p w14:paraId="503A369E" w14:textId="77777777" w:rsidR="000837BC" w:rsidRPr="00383CB9" w:rsidRDefault="000837BC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27</w:t>
            </w:r>
          </w:p>
        </w:tc>
        <w:tc>
          <w:tcPr>
            <w:tcW w:w="1417" w:type="dxa"/>
          </w:tcPr>
          <w:p w14:paraId="644E2802" w14:textId="77777777" w:rsidR="000837BC" w:rsidRPr="00383CB9" w:rsidRDefault="000837BC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Б</w:t>
            </w:r>
          </w:p>
        </w:tc>
        <w:tc>
          <w:tcPr>
            <w:tcW w:w="1560" w:type="dxa"/>
            <w:vAlign w:val="center"/>
          </w:tcPr>
          <w:p w14:paraId="2561C20D" w14:textId="04DE933B" w:rsidR="000837BC" w:rsidRPr="00383CB9" w:rsidRDefault="000837BC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6</w:t>
            </w:r>
            <w:r w:rsidR="00405908">
              <w:rPr>
                <w:rFonts w:eastAsia="Times New Roman" w:cs="Times New Roman"/>
              </w:rPr>
              <w:t>2,00</w:t>
            </w:r>
          </w:p>
        </w:tc>
      </w:tr>
      <w:tr w:rsidR="0041212F" w:rsidRPr="00383CB9" w14:paraId="4D3DDE4F" w14:textId="77777777" w:rsidTr="0089554B">
        <w:tc>
          <w:tcPr>
            <w:tcW w:w="851" w:type="dxa"/>
            <w:vMerge/>
          </w:tcPr>
          <w:p w14:paraId="601A354B" w14:textId="77777777" w:rsidR="000837BC" w:rsidRPr="00383CB9" w:rsidRDefault="000837BC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</w:rPr>
            </w:pPr>
          </w:p>
        </w:tc>
        <w:tc>
          <w:tcPr>
            <w:tcW w:w="4365" w:type="dxa"/>
            <w:vMerge/>
          </w:tcPr>
          <w:p w14:paraId="687B6126" w14:textId="77777777" w:rsidR="000837BC" w:rsidRPr="00383CB9" w:rsidRDefault="000837BC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</w:rPr>
            </w:pPr>
          </w:p>
        </w:tc>
        <w:tc>
          <w:tcPr>
            <w:tcW w:w="1418" w:type="dxa"/>
          </w:tcPr>
          <w:p w14:paraId="604AE604" w14:textId="77777777" w:rsidR="000837BC" w:rsidRPr="00383CB9" w:rsidRDefault="000837BC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28</w:t>
            </w:r>
          </w:p>
        </w:tc>
        <w:tc>
          <w:tcPr>
            <w:tcW w:w="1417" w:type="dxa"/>
          </w:tcPr>
          <w:p w14:paraId="346700EB" w14:textId="77777777" w:rsidR="000837BC" w:rsidRPr="00383CB9" w:rsidRDefault="000837BC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Б</w:t>
            </w:r>
          </w:p>
        </w:tc>
        <w:tc>
          <w:tcPr>
            <w:tcW w:w="1560" w:type="dxa"/>
            <w:vAlign w:val="center"/>
          </w:tcPr>
          <w:p w14:paraId="6E9B0C90" w14:textId="42E47EF6" w:rsidR="000837BC" w:rsidRPr="00383CB9" w:rsidRDefault="000837BC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7</w:t>
            </w:r>
            <w:r w:rsidR="00405908">
              <w:rPr>
                <w:rFonts w:eastAsia="Times New Roman" w:cs="Times New Roman"/>
              </w:rPr>
              <w:t>4,00</w:t>
            </w:r>
          </w:p>
        </w:tc>
      </w:tr>
      <w:tr w:rsidR="0041212F" w:rsidRPr="00383CB9" w14:paraId="5A2C5F9A" w14:textId="77777777" w:rsidTr="0089554B">
        <w:tc>
          <w:tcPr>
            <w:tcW w:w="851" w:type="dxa"/>
            <w:vMerge/>
          </w:tcPr>
          <w:p w14:paraId="5986490D" w14:textId="77777777" w:rsidR="000837BC" w:rsidRPr="00383CB9" w:rsidRDefault="000837BC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</w:rPr>
            </w:pPr>
          </w:p>
        </w:tc>
        <w:tc>
          <w:tcPr>
            <w:tcW w:w="4365" w:type="dxa"/>
            <w:vMerge/>
          </w:tcPr>
          <w:p w14:paraId="0FAD5516" w14:textId="77777777" w:rsidR="000837BC" w:rsidRPr="00383CB9" w:rsidRDefault="000837BC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</w:rPr>
            </w:pPr>
          </w:p>
        </w:tc>
        <w:tc>
          <w:tcPr>
            <w:tcW w:w="1418" w:type="dxa"/>
          </w:tcPr>
          <w:p w14:paraId="07A5ECE9" w14:textId="77777777" w:rsidR="000837BC" w:rsidRPr="00383CB9" w:rsidRDefault="000837BC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29</w:t>
            </w:r>
          </w:p>
        </w:tc>
        <w:tc>
          <w:tcPr>
            <w:tcW w:w="1417" w:type="dxa"/>
          </w:tcPr>
          <w:p w14:paraId="037E57CD" w14:textId="77777777" w:rsidR="000837BC" w:rsidRPr="00383CB9" w:rsidRDefault="000837BC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Б</w:t>
            </w:r>
          </w:p>
        </w:tc>
        <w:tc>
          <w:tcPr>
            <w:tcW w:w="1560" w:type="dxa"/>
            <w:vAlign w:val="center"/>
          </w:tcPr>
          <w:p w14:paraId="20FB0CF2" w14:textId="0754CBE9" w:rsidR="000837BC" w:rsidRPr="00383CB9" w:rsidRDefault="000837BC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6</w:t>
            </w:r>
            <w:r w:rsidR="00405908">
              <w:rPr>
                <w:rFonts w:eastAsia="Times New Roman" w:cs="Times New Roman"/>
              </w:rPr>
              <w:t>3,00</w:t>
            </w:r>
          </w:p>
        </w:tc>
      </w:tr>
      <w:tr w:rsidR="0041212F" w:rsidRPr="00383CB9" w14:paraId="5F12C630" w14:textId="77777777" w:rsidTr="0089554B">
        <w:tc>
          <w:tcPr>
            <w:tcW w:w="851" w:type="dxa"/>
            <w:vMerge/>
          </w:tcPr>
          <w:p w14:paraId="735C7FEB" w14:textId="77777777" w:rsidR="000837BC" w:rsidRPr="00383CB9" w:rsidRDefault="000837BC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</w:rPr>
            </w:pPr>
          </w:p>
        </w:tc>
        <w:tc>
          <w:tcPr>
            <w:tcW w:w="4365" w:type="dxa"/>
            <w:vMerge/>
          </w:tcPr>
          <w:p w14:paraId="3EA44691" w14:textId="77777777" w:rsidR="000837BC" w:rsidRPr="00383CB9" w:rsidRDefault="000837BC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</w:rPr>
            </w:pPr>
          </w:p>
        </w:tc>
        <w:tc>
          <w:tcPr>
            <w:tcW w:w="1418" w:type="dxa"/>
          </w:tcPr>
          <w:p w14:paraId="3F340D9B" w14:textId="77777777" w:rsidR="000837BC" w:rsidRPr="00383CB9" w:rsidRDefault="000837BC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34</w:t>
            </w:r>
          </w:p>
        </w:tc>
        <w:tc>
          <w:tcPr>
            <w:tcW w:w="1417" w:type="dxa"/>
          </w:tcPr>
          <w:p w14:paraId="4AFAC07C" w14:textId="77777777" w:rsidR="000837BC" w:rsidRPr="00383CB9" w:rsidRDefault="000837BC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В</w:t>
            </w:r>
          </w:p>
        </w:tc>
        <w:tc>
          <w:tcPr>
            <w:tcW w:w="1560" w:type="dxa"/>
            <w:vAlign w:val="center"/>
          </w:tcPr>
          <w:p w14:paraId="10B73256" w14:textId="4D93DBF4" w:rsidR="000837BC" w:rsidRPr="00383CB9" w:rsidRDefault="000837BC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14,</w:t>
            </w:r>
            <w:r w:rsidR="00405908">
              <w:rPr>
                <w:rFonts w:eastAsia="Times New Roman" w:cs="Times New Roman"/>
              </w:rPr>
              <w:t>00</w:t>
            </w:r>
          </w:p>
        </w:tc>
      </w:tr>
      <w:tr w:rsidR="0041212F" w:rsidRPr="00383CB9" w14:paraId="1058C5E6" w14:textId="77777777" w:rsidTr="0089554B">
        <w:tc>
          <w:tcPr>
            <w:tcW w:w="851" w:type="dxa"/>
            <w:vMerge/>
          </w:tcPr>
          <w:p w14:paraId="6E49FB13" w14:textId="77777777" w:rsidR="000837BC" w:rsidRPr="00383CB9" w:rsidRDefault="000837BC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</w:rPr>
            </w:pPr>
          </w:p>
        </w:tc>
        <w:tc>
          <w:tcPr>
            <w:tcW w:w="4365" w:type="dxa"/>
            <w:vMerge/>
          </w:tcPr>
          <w:p w14:paraId="2731E75D" w14:textId="77777777" w:rsidR="000837BC" w:rsidRPr="00383CB9" w:rsidRDefault="000837BC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</w:rPr>
            </w:pPr>
          </w:p>
        </w:tc>
        <w:tc>
          <w:tcPr>
            <w:tcW w:w="1418" w:type="dxa"/>
          </w:tcPr>
          <w:p w14:paraId="40859E25" w14:textId="77777777" w:rsidR="000837BC" w:rsidRPr="00383CB9" w:rsidRDefault="000837BC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35</w:t>
            </w:r>
          </w:p>
        </w:tc>
        <w:tc>
          <w:tcPr>
            <w:tcW w:w="1417" w:type="dxa"/>
          </w:tcPr>
          <w:p w14:paraId="6110D698" w14:textId="77777777" w:rsidR="000837BC" w:rsidRPr="00383CB9" w:rsidRDefault="000837BC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В</w:t>
            </w:r>
          </w:p>
        </w:tc>
        <w:tc>
          <w:tcPr>
            <w:tcW w:w="1560" w:type="dxa"/>
            <w:vAlign w:val="center"/>
          </w:tcPr>
          <w:p w14:paraId="5E05674C" w14:textId="38E06398" w:rsidR="000837BC" w:rsidRPr="00383CB9" w:rsidRDefault="000837BC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</w:rPr>
              <w:t>28,</w:t>
            </w:r>
            <w:r w:rsidR="00405908">
              <w:rPr>
                <w:rFonts w:eastAsia="Times New Roman" w:cs="Times New Roman"/>
              </w:rPr>
              <w:t>00</w:t>
            </w:r>
          </w:p>
        </w:tc>
      </w:tr>
      <w:tr w:rsidR="0041212F" w:rsidRPr="00383CB9" w14:paraId="6146B999" w14:textId="77777777" w:rsidTr="0089554B">
        <w:tc>
          <w:tcPr>
            <w:tcW w:w="8051" w:type="dxa"/>
            <w:gridSpan w:val="4"/>
          </w:tcPr>
          <w:p w14:paraId="38ACC2A0" w14:textId="77777777" w:rsidR="00384A7F" w:rsidRPr="00383CB9" w:rsidRDefault="00384A7F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  <w:b/>
                <w:i/>
              </w:rPr>
              <w:t>Среднее значение % полного правильного выполнения</w:t>
            </w:r>
          </w:p>
          <w:p w14:paraId="56B34532" w14:textId="77777777" w:rsidR="00384A7F" w:rsidRPr="00383CB9" w:rsidRDefault="00384A7F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  <w:b/>
                <w:i/>
              </w:rPr>
              <w:t>всех заданий блока:</w:t>
            </w:r>
          </w:p>
        </w:tc>
        <w:tc>
          <w:tcPr>
            <w:tcW w:w="1560" w:type="dxa"/>
          </w:tcPr>
          <w:p w14:paraId="36727D89" w14:textId="42F6A711" w:rsidR="00384A7F" w:rsidRPr="00383CB9" w:rsidRDefault="00384A7F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383CB9">
              <w:rPr>
                <w:rFonts w:eastAsia="Times New Roman" w:cs="Times New Roman"/>
                <w:b/>
                <w:i/>
              </w:rPr>
              <w:t>4</w:t>
            </w:r>
            <w:r w:rsidR="009571F9" w:rsidRPr="00383CB9">
              <w:rPr>
                <w:rFonts w:eastAsia="Times New Roman" w:cs="Times New Roman"/>
                <w:b/>
                <w:i/>
              </w:rPr>
              <w:t>8,20</w:t>
            </w:r>
          </w:p>
        </w:tc>
      </w:tr>
    </w:tbl>
    <w:p w14:paraId="31689410" w14:textId="77777777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Chars="0" w:left="1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>Предваряя анализ данных таблицы 2-13А отметим, что для качественной интерпретации полученных количественных показателей мы традиционно будем использовать следующую шкалу:</w:t>
      </w:r>
    </w:p>
    <w:tbl>
      <w:tblPr>
        <w:tblW w:w="957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8"/>
        <w:gridCol w:w="1276"/>
        <w:gridCol w:w="1417"/>
        <w:gridCol w:w="1559"/>
        <w:gridCol w:w="1701"/>
        <w:gridCol w:w="1525"/>
      </w:tblGrid>
      <w:tr w:rsidR="007B6FB8" w:rsidRPr="00383CB9" w14:paraId="5A258C2C" w14:textId="77777777" w:rsidTr="0089554B">
        <w:tc>
          <w:tcPr>
            <w:tcW w:w="2098" w:type="dxa"/>
          </w:tcPr>
          <w:p w14:paraId="1404EEF9" w14:textId="77777777" w:rsidR="007B6FB8" w:rsidRPr="00383CB9" w:rsidRDefault="007B6FB8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478" w:type="dxa"/>
            <w:gridSpan w:val="5"/>
          </w:tcPr>
          <w:p w14:paraId="1C509309" w14:textId="77777777" w:rsidR="007B6FB8" w:rsidRPr="00383CB9" w:rsidRDefault="007B6FB8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</w:rPr>
            </w:pPr>
            <w:r w:rsidRPr="00383CB9">
              <w:rPr>
                <w:rFonts w:eastAsia="Times New Roman"/>
                <w:color w:val="000000"/>
              </w:rPr>
              <w:t>% выполнения задания / блока заданий</w:t>
            </w:r>
          </w:p>
        </w:tc>
      </w:tr>
      <w:tr w:rsidR="007B6FB8" w:rsidRPr="00383CB9" w14:paraId="60D4893E" w14:textId="77777777" w:rsidTr="0089554B">
        <w:tc>
          <w:tcPr>
            <w:tcW w:w="2098" w:type="dxa"/>
          </w:tcPr>
          <w:p w14:paraId="6D7F4DE5" w14:textId="77777777" w:rsidR="007B6FB8" w:rsidRPr="00383CB9" w:rsidRDefault="007B6FB8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</w:rPr>
            </w:pPr>
            <w:r w:rsidRPr="00383CB9">
              <w:rPr>
                <w:rFonts w:eastAsia="Times New Roman"/>
                <w:color w:val="000000"/>
              </w:rPr>
              <w:t>Диапазон значений</w:t>
            </w:r>
          </w:p>
        </w:tc>
        <w:tc>
          <w:tcPr>
            <w:tcW w:w="1276" w:type="dxa"/>
          </w:tcPr>
          <w:p w14:paraId="47DC4932" w14:textId="77777777" w:rsidR="007B6FB8" w:rsidRPr="00383CB9" w:rsidRDefault="007B6FB8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</w:rPr>
            </w:pPr>
            <w:r w:rsidRPr="00383CB9">
              <w:rPr>
                <w:rFonts w:eastAsia="Times New Roman"/>
                <w:color w:val="000000"/>
              </w:rPr>
              <w:t>0,00-20,00</w:t>
            </w:r>
          </w:p>
        </w:tc>
        <w:tc>
          <w:tcPr>
            <w:tcW w:w="1417" w:type="dxa"/>
          </w:tcPr>
          <w:p w14:paraId="68F0D881" w14:textId="77777777" w:rsidR="007B6FB8" w:rsidRPr="00383CB9" w:rsidRDefault="007B6FB8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</w:rPr>
            </w:pPr>
            <w:r w:rsidRPr="00383CB9">
              <w:rPr>
                <w:rFonts w:eastAsia="Times New Roman"/>
                <w:color w:val="000000"/>
              </w:rPr>
              <w:t>20,01-40,00</w:t>
            </w:r>
          </w:p>
        </w:tc>
        <w:tc>
          <w:tcPr>
            <w:tcW w:w="1559" w:type="dxa"/>
          </w:tcPr>
          <w:p w14:paraId="7AAEC8CB" w14:textId="77777777" w:rsidR="007B6FB8" w:rsidRPr="00383CB9" w:rsidRDefault="007B6FB8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</w:rPr>
            </w:pPr>
            <w:r w:rsidRPr="00383CB9">
              <w:rPr>
                <w:rFonts w:eastAsia="Times New Roman"/>
                <w:color w:val="000000"/>
              </w:rPr>
              <w:t>40,01-60,00</w:t>
            </w:r>
          </w:p>
        </w:tc>
        <w:tc>
          <w:tcPr>
            <w:tcW w:w="1701" w:type="dxa"/>
          </w:tcPr>
          <w:p w14:paraId="1E59FE39" w14:textId="77777777" w:rsidR="007B6FB8" w:rsidRPr="00383CB9" w:rsidRDefault="007B6FB8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</w:rPr>
            </w:pPr>
            <w:r w:rsidRPr="00383CB9">
              <w:rPr>
                <w:rFonts w:eastAsia="Times New Roman"/>
                <w:color w:val="000000"/>
              </w:rPr>
              <w:t>60,01-80,00</w:t>
            </w:r>
          </w:p>
        </w:tc>
        <w:tc>
          <w:tcPr>
            <w:tcW w:w="1525" w:type="dxa"/>
          </w:tcPr>
          <w:p w14:paraId="7D7A8886" w14:textId="77777777" w:rsidR="007B6FB8" w:rsidRPr="00383CB9" w:rsidRDefault="007B6FB8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</w:rPr>
            </w:pPr>
            <w:r w:rsidRPr="00383CB9">
              <w:rPr>
                <w:rFonts w:eastAsia="Times New Roman"/>
                <w:color w:val="000000"/>
              </w:rPr>
              <w:t>80,01-100,00</w:t>
            </w:r>
          </w:p>
        </w:tc>
      </w:tr>
      <w:tr w:rsidR="007B6FB8" w:rsidRPr="00383CB9" w14:paraId="72731D40" w14:textId="77777777" w:rsidTr="0089554B">
        <w:tc>
          <w:tcPr>
            <w:tcW w:w="2098" w:type="dxa"/>
            <w:vMerge w:val="restart"/>
          </w:tcPr>
          <w:p w14:paraId="54A2066F" w14:textId="77777777" w:rsidR="007B6FB8" w:rsidRPr="00383CB9" w:rsidRDefault="007B6FB8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</w:rPr>
            </w:pPr>
            <w:r w:rsidRPr="00383CB9">
              <w:rPr>
                <w:rFonts w:eastAsia="Times New Roman"/>
                <w:color w:val="000000"/>
              </w:rPr>
              <w:t>Уровень освоения программного материала</w:t>
            </w:r>
          </w:p>
        </w:tc>
        <w:tc>
          <w:tcPr>
            <w:tcW w:w="1276" w:type="dxa"/>
          </w:tcPr>
          <w:p w14:paraId="66DDB447" w14:textId="77777777" w:rsidR="007B6FB8" w:rsidRPr="00383CB9" w:rsidRDefault="007B6FB8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</w:rPr>
            </w:pPr>
            <w:r w:rsidRPr="00383CB9">
              <w:rPr>
                <w:rFonts w:eastAsia="Times New Roman"/>
                <w:color w:val="000000"/>
              </w:rPr>
              <w:t>Низкий</w:t>
            </w:r>
          </w:p>
          <w:p w14:paraId="6259ED78" w14:textId="77777777" w:rsidR="007B6FB8" w:rsidRPr="00383CB9" w:rsidRDefault="007B6FB8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</w:rPr>
            </w:pPr>
            <w:r w:rsidRPr="00383CB9">
              <w:rPr>
                <w:rFonts w:eastAsia="Times New Roman"/>
                <w:color w:val="000000"/>
              </w:rPr>
              <w:t>(Н)</w:t>
            </w:r>
          </w:p>
        </w:tc>
        <w:tc>
          <w:tcPr>
            <w:tcW w:w="1417" w:type="dxa"/>
          </w:tcPr>
          <w:p w14:paraId="2EF80117" w14:textId="77777777" w:rsidR="007B6FB8" w:rsidRPr="00383CB9" w:rsidRDefault="007B6FB8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</w:rPr>
            </w:pPr>
            <w:r w:rsidRPr="00383CB9">
              <w:rPr>
                <w:rFonts w:eastAsia="Times New Roman"/>
                <w:color w:val="000000"/>
              </w:rPr>
              <w:t>Ниже среднего (нСр)</w:t>
            </w:r>
          </w:p>
        </w:tc>
        <w:tc>
          <w:tcPr>
            <w:tcW w:w="1559" w:type="dxa"/>
          </w:tcPr>
          <w:p w14:paraId="7B4EA9CA" w14:textId="77777777" w:rsidR="007B6FB8" w:rsidRPr="00383CB9" w:rsidRDefault="007B6FB8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</w:rPr>
            </w:pPr>
            <w:r w:rsidRPr="00383CB9">
              <w:rPr>
                <w:rFonts w:eastAsia="Times New Roman"/>
                <w:color w:val="000000"/>
              </w:rPr>
              <w:t>Средний (</w:t>
            </w:r>
            <w:proofErr w:type="gramStart"/>
            <w:r w:rsidRPr="00383CB9">
              <w:rPr>
                <w:rFonts w:eastAsia="Times New Roman"/>
                <w:color w:val="000000"/>
              </w:rPr>
              <w:t>Ср</w:t>
            </w:r>
            <w:proofErr w:type="gramEnd"/>
            <w:r w:rsidRPr="00383CB9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701" w:type="dxa"/>
          </w:tcPr>
          <w:p w14:paraId="13D4B3CE" w14:textId="77777777" w:rsidR="007B6FB8" w:rsidRPr="00383CB9" w:rsidRDefault="007B6FB8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</w:rPr>
            </w:pPr>
            <w:r w:rsidRPr="00383CB9">
              <w:rPr>
                <w:rFonts w:eastAsia="Times New Roman"/>
                <w:color w:val="000000"/>
              </w:rPr>
              <w:t>Выше среднего (вСр)</w:t>
            </w:r>
          </w:p>
        </w:tc>
        <w:tc>
          <w:tcPr>
            <w:tcW w:w="1525" w:type="dxa"/>
          </w:tcPr>
          <w:p w14:paraId="62029E68" w14:textId="77777777" w:rsidR="007B6FB8" w:rsidRPr="00383CB9" w:rsidRDefault="007B6FB8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</w:rPr>
            </w:pPr>
            <w:r w:rsidRPr="00383CB9">
              <w:rPr>
                <w:rFonts w:eastAsia="Times New Roman"/>
                <w:color w:val="000000"/>
              </w:rPr>
              <w:t>Высокий</w:t>
            </w:r>
          </w:p>
          <w:p w14:paraId="1983DAF1" w14:textId="77777777" w:rsidR="007B6FB8" w:rsidRPr="00383CB9" w:rsidRDefault="007B6FB8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</w:rPr>
            </w:pPr>
            <w:r w:rsidRPr="00383CB9">
              <w:rPr>
                <w:rFonts w:eastAsia="Times New Roman"/>
                <w:color w:val="000000"/>
              </w:rPr>
              <w:t>(В)</w:t>
            </w:r>
          </w:p>
        </w:tc>
      </w:tr>
      <w:tr w:rsidR="007B6FB8" w:rsidRPr="00383CB9" w14:paraId="3885B9FD" w14:textId="77777777" w:rsidTr="0089554B">
        <w:tc>
          <w:tcPr>
            <w:tcW w:w="2098" w:type="dxa"/>
            <w:vMerge/>
          </w:tcPr>
          <w:p w14:paraId="453607F3" w14:textId="77777777" w:rsidR="007B6FB8" w:rsidRPr="00383CB9" w:rsidRDefault="007B6FB8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gridSpan w:val="2"/>
          </w:tcPr>
          <w:p w14:paraId="44DBDE1A" w14:textId="77777777" w:rsidR="007B6FB8" w:rsidRPr="00383CB9" w:rsidRDefault="007B6FB8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</w:rPr>
            </w:pPr>
            <w:r w:rsidRPr="00383CB9">
              <w:rPr>
                <w:rFonts w:eastAsia="Times New Roman"/>
                <w:i/>
                <w:color w:val="000000"/>
              </w:rPr>
              <w:t>недостаточный</w:t>
            </w:r>
          </w:p>
        </w:tc>
        <w:tc>
          <w:tcPr>
            <w:tcW w:w="1559" w:type="dxa"/>
          </w:tcPr>
          <w:p w14:paraId="41E469B5" w14:textId="77777777" w:rsidR="007B6FB8" w:rsidRPr="00383CB9" w:rsidRDefault="007B6FB8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</w:rPr>
            </w:pPr>
            <w:r w:rsidRPr="00383CB9">
              <w:rPr>
                <w:rFonts w:eastAsia="Times New Roman"/>
                <w:i/>
                <w:color w:val="000000"/>
              </w:rPr>
              <w:t>допустимый</w:t>
            </w:r>
          </w:p>
        </w:tc>
        <w:tc>
          <w:tcPr>
            <w:tcW w:w="1701" w:type="dxa"/>
          </w:tcPr>
          <w:p w14:paraId="72B80B8F" w14:textId="77777777" w:rsidR="007B6FB8" w:rsidRPr="00383CB9" w:rsidRDefault="007B6FB8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</w:rPr>
            </w:pPr>
            <w:r w:rsidRPr="00383CB9">
              <w:rPr>
                <w:rFonts w:eastAsia="Times New Roman"/>
                <w:i/>
                <w:color w:val="000000"/>
              </w:rPr>
              <w:t>достаточный</w:t>
            </w:r>
          </w:p>
        </w:tc>
        <w:tc>
          <w:tcPr>
            <w:tcW w:w="1525" w:type="dxa"/>
          </w:tcPr>
          <w:p w14:paraId="19A05FBE" w14:textId="77777777" w:rsidR="007B6FB8" w:rsidRPr="00383CB9" w:rsidRDefault="007B6FB8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</w:rPr>
            </w:pPr>
            <w:r w:rsidRPr="00383CB9">
              <w:rPr>
                <w:rFonts w:eastAsia="Times New Roman"/>
                <w:i/>
                <w:color w:val="000000"/>
              </w:rPr>
              <w:t>высокий</w:t>
            </w:r>
          </w:p>
        </w:tc>
      </w:tr>
      <w:tr w:rsidR="007B6FB8" w:rsidRPr="00383CB9" w14:paraId="4F9E9192" w14:textId="77777777" w:rsidTr="0089554B">
        <w:tc>
          <w:tcPr>
            <w:tcW w:w="2098" w:type="dxa"/>
          </w:tcPr>
          <w:p w14:paraId="7D3D0110" w14:textId="77777777" w:rsidR="007B6FB8" w:rsidRPr="00383CB9" w:rsidRDefault="007B6FB8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</w:rPr>
            </w:pPr>
            <w:r w:rsidRPr="00383CB9">
              <w:rPr>
                <w:rFonts w:eastAsia="Times New Roman"/>
                <w:color w:val="000000"/>
              </w:rPr>
              <w:lastRenderedPageBreak/>
              <w:t>Соответствие 5-балльной шкале</w:t>
            </w:r>
          </w:p>
        </w:tc>
        <w:tc>
          <w:tcPr>
            <w:tcW w:w="2693" w:type="dxa"/>
            <w:gridSpan w:val="2"/>
          </w:tcPr>
          <w:p w14:paraId="285EC112" w14:textId="77777777" w:rsidR="007B6FB8" w:rsidRPr="00383CB9" w:rsidRDefault="007B6FB8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eastAsia="Times New Roman"/>
                <w:color w:val="000000"/>
              </w:rPr>
            </w:pPr>
            <w:r w:rsidRPr="00383CB9">
              <w:rPr>
                <w:rFonts w:eastAsia="Times New Roman"/>
                <w:color w:val="000000"/>
              </w:rPr>
              <w:t>0-2</w:t>
            </w:r>
          </w:p>
        </w:tc>
        <w:tc>
          <w:tcPr>
            <w:tcW w:w="1559" w:type="dxa"/>
          </w:tcPr>
          <w:p w14:paraId="56218590" w14:textId="77777777" w:rsidR="007B6FB8" w:rsidRPr="00383CB9" w:rsidRDefault="007B6FB8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eastAsia="Times New Roman"/>
                <w:color w:val="000000"/>
              </w:rPr>
            </w:pPr>
            <w:r w:rsidRPr="00383CB9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701" w:type="dxa"/>
          </w:tcPr>
          <w:p w14:paraId="5F0DBDBA" w14:textId="77777777" w:rsidR="007B6FB8" w:rsidRPr="00383CB9" w:rsidRDefault="007B6FB8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eastAsia="Times New Roman"/>
                <w:color w:val="000000"/>
              </w:rPr>
            </w:pPr>
            <w:r w:rsidRPr="00383CB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525" w:type="dxa"/>
          </w:tcPr>
          <w:p w14:paraId="2D346F4C" w14:textId="77777777" w:rsidR="007B6FB8" w:rsidRPr="00383CB9" w:rsidRDefault="007B6FB8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eastAsia="Times New Roman"/>
                <w:color w:val="000000"/>
              </w:rPr>
            </w:pPr>
            <w:r w:rsidRPr="00383CB9">
              <w:rPr>
                <w:rFonts w:eastAsia="Times New Roman"/>
                <w:color w:val="000000"/>
              </w:rPr>
              <w:t>5</w:t>
            </w:r>
          </w:p>
        </w:tc>
      </w:tr>
    </w:tbl>
    <w:p w14:paraId="11437B83" w14:textId="77777777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Chars="0" w:left="0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С учётом сказанного рассмотрим результаты выполнения заданий по выделенным </w:t>
      </w:r>
      <w:r w:rsidRPr="00383CB9">
        <w:rPr>
          <w:rFonts w:eastAsia="Times New Roman"/>
          <w:i/>
          <w:color w:val="000000"/>
          <w:sz w:val="28"/>
          <w:szCs w:val="28"/>
        </w:rPr>
        <w:t>Блокам</w:t>
      </w:r>
      <w:r w:rsidRPr="00383CB9">
        <w:rPr>
          <w:rFonts w:eastAsia="Times New Roman"/>
          <w:color w:val="000000"/>
          <w:sz w:val="28"/>
          <w:szCs w:val="28"/>
        </w:rPr>
        <w:t>, представленные в таблице 2-13А.</w:t>
      </w:r>
    </w:p>
    <w:p w14:paraId="64E61286" w14:textId="745E9289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1" w:hanging="3"/>
        <w:jc w:val="center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b/>
          <w:i/>
          <w:color w:val="000000"/>
          <w:sz w:val="28"/>
          <w:szCs w:val="28"/>
        </w:rPr>
        <w:t>Блок I. Важнейшие понятия и законы химии. П</w:t>
      </w:r>
      <w:r w:rsidR="00EC07C6" w:rsidRPr="00383CB9">
        <w:rPr>
          <w:rFonts w:eastAsia="Times New Roman"/>
          <w:b/>
          <w:i/>
          <w:color w:val="000000"/>
          <w:sz w:val="28"/>
          <w:szCs w:val="28"/>
        </w:rPr>
        <w:t xml:space="preserve">ериодический закон и периодическая система химических элементов </w:t>
      </w:r>
      <w:r w:rsidRPr="00383CB9">
        <w:rPr>
          <w:rFonts w:eastAsia="Times New Roman"/>
          <w:b/>
          <w:i/>
          <w:color w:val="000000"/>
          <w:sz w:val="28"/>
          <w:szCs w:val="28"/>
        </w:rPr>
        <w:t>Д.И. Менделеева. Строение атома, строение вещества</w:t>
      </w:r>
    </w:p>
    <w:p w14:paraId="696198E3" w14:textId="230E1FF8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К данному </w:t>
      </w:r>
      <w:r w:rsidR="00FE0957" w:rsidRPr="00383CB9">
        <w:rPr>
          <w:rFonts w:eastAsia="Times New Roman"/>
          <w:i/>
          <w:iCs/>
          <w:color w:val="000000"/>
          <w:sz w:val="28"/>
          <w:szCs w:val="28"/>
        </w:rPr>
        <w:t>Б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>локу</w:t>
      </w:r>
      <w:r w:rsidRPr="00383CB9">
        <w:rPr>
          <w:rFonts w:eastAsia="Times New Roman"/>
          <w:color w:val="000000"/>
          <w:sz w:val="28"/>
          <w:szCs w:val="28"/>
        </w:rPr>
        <w:t xml:space="preserve"> были отнесены первые четыре задания экзаменационной работы базового уровня сложности.</w:t>
      </w:r>
    </w:p>
    <w:p w14:paraId="6033201E" w14:textId="6C6C8DB5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Данные таблицы 2-13А свидетельствуют о 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>до</w:t>
      </w:r>
      <w:r w:rsidR="00F81A2C" w:rsidRPr="00383CB9">
        <w:rPr>
          <w:rFonts w:eastAsia="Times New Roman"/>
          <w:i/>
          <w:iCs/>
          <w:color w:val="000000"/>
          <w:sz w:val="28"/>
          <w:szCs w:val="28"/>
        </w:rPr>
        <w:t xml:space="preserve">статочном 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>(</w:t>
      </w:r>
      <w:r w:rsidR="00F81A2C" w:rsidRPr="00383CB9">
        <w:rPr>
          <w:rFonts w:eastAsia="Times New Roman"/>
          <w:i/>
          <w:iCs/>
          <w:color w:val="000000"/>
          <w:sz w:val="28"/>
          <w:szCs w:val="28"/>
        </w:rPr>
        <w:t xml:space="preserve">выше 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>средне</w:t>
      </w:r>
      <w:r w:rsidR="00F81A2C" w:rsidRPr="00383CB9">
        <w:rPr>
          <w:rFonts w:eastAsia="Times New Roman"/>
          <w:i/>
          <w:iCs/>
          <w:color w:val="000000"/>
          <w:sz w:val="28"/>
          <w:szCs w:val="28"/>
        </w:rPr>
        <w:t>го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>)</w:t>
      </w:r>
      <w:r w:rsidRPr="00383CB9">
        <w:rPr>
          <w:rFonts w:eastAsia="Times New Roman"/>
          <w:color w:val="000000"/>
          <w:sz w:val="28"/>
          <w:szCs w:val="28"/>
        </w:rPr>
        <w:t xml:space="preserve"> уровне освоения элементов содержания данного </w:t>
      </w:r>
      <w:r w:rsidRPr="00383CB9">
        <w:rPr>
          <w:rFonts w:eastAsia="Times New Roman"/>
          <w:i/>
          <w:color w:val="000000"/>
          <w:sz w:val="28"/>
          <w:szCs w:val="28"/>
        </w:rPr>
        <w:t>Блока</w:t>
      </w:r>
      <w:r w:rsidRPr="00383CB9">
        <w:rPr>
          <w:rFonts w:eastAsia="Times New Roman"/>
          <w:color w:val="000000"/>
          <w:sz w:val="28"/>
          <w:szCs w:val="28"/>
        </w:rPr>
        <w:t xml:space="preserve"> (среднее значение </w:t>
      </w:r>
      <w:proofErr w:type="gramStart"/>
      <w:r w:rsidRPr="00383CB9">
        <w:rPr>
          <w:rFonts w:eastAsia="Times New Roman"/>
          <w:color w:val="000000"/>
          <w:sz w:val="28"/>
          <w:szCs w:val="28"/>
        </w:rPr>
        <w:t>%-</w:t>
      </w:r>
      <w:proofErr w:type="gramEnd"/>
      <w:r w:rsidRPr="00383CB9">
        <w:rPr>
          <w:rFonts w:eastAsia="Times New Roman"/>
          <w:color w:val="000000"/>
          <w:sz w:val="28"/>
          <w:szCs w:val="28"/>
        </w:rPr>
        <w:t xml:space="preserve">та выполнения – </w:t>
      </w:r>
      <w:r w:rsidR="00F81A2C" w:rsidRPr="00383CB9">
        <w:rPr>
          <w:rFonts w:eastAsia="Times New Roman"/>
          <w:color w:val="000000"/>
          <w:sz w:val="28"/>
          <w:szCs w:val="28"/>
        </w:rPr>
        <w:t>71,</w:t>
      </w:r>
      <w:r w:rsidR="00B447BE">
        <w:rPr>
          <w:rFonts w:eastAsia="Times New Roman"/>
          <w:color w:val="000000"/>
          <w:sz w:val="28"/>
          <w:szCs w:val="28"/>
        </w:rPr>
        <w:t>25%</w:t>
      </w:r>
      <w:r w:rsidRPr="00383CB9">
        <w:rPr>
          <w:rFonts w:eastAsia="Times New Roman"/>
          <w:color w:val="000000"/>
          <w:sz w:val="28"/>
          <w:szCs w:val="28"/>
        </w:rPr>
        <w:t>).</w:t>
      </w:r>
    </w:p>
    <w:p w14:paraId="24640F11" w14:textId="77777777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i/>
          <w:color w:val="000000"/>
          <w:sz w:val="28"/>
          <w:szCs w:val="28"/>
        </w:rPr>
        <w:t>Рейтинг заданий</w:t>
      </w:r>
      <w:r w:rsidRPr="00383CB9">
        <w:rPr>
          <w:rFonts w:eastAsia="Times New Roman"/>
          <w:color w:val="000000"/>
          <w:sz w:val="28"/>
          <w:szCs w:val="28"/>
        </w:rPr>
        <w:t>:</w:t>
      </w:r>
    </w:p>
    <w:p w14:paraId="2DA2D5CB" w14:textId="59B0CB24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eastAsia="Times New Roman"/>
          <w:i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- </w:t>
      </w:r>
      <w:r w:rsidRPr="00383CB9">
        <w:rPr>
          <w:rFonts w:eastAsia="Times New Roman"/>
          <w:i/>
          <w:color w:val="000000"/>
          <w:sz w:val="28"/>
          <w:szCs w:val="28"/>
        </w:rPr>
        <w:t>задани</w:t>
      </w:r>
      <w:r w:rsidR="00F81A2C" w:rsidRPr="00383CB9">
        <w:rPr>
          <w:rFonts w:eastAsia="Times New Roman"/>
          <w:i/>
          <w:color w:val="000000"/>
          <w:sz w:val="28"/>
          <w:szCs w:val="28"/>
        </w:rPr>
        <w:t>я</w:t>
      </w:r>
      <w:r w:rsidRPr="00383CB9">
        <w:rPr>
          <w:rFonts w:eastAsia="Times New Roman"/>
          <w:i/>
          <w:color w:val="000000"/>
          <w:sz w:val="28"/>
          <w:szCs w:val="28"/>
        </w:rPr>
        <w:t xml:space="preserve"> </w:t>
      </w:r>
      <w:r w:rsidR="00F81A2C" w:rsidRPr="00383CB9">
        <w:rPr>
          <w:rFonts w:eastAsia="Times New Roman"/>
          <w:i/>
          <w:color w:val="000000"/>
          <w:sz w:val="28"/>
          <w:szCs w:val="28"/>
        </w:rPr>
        <w:t>2, 4</w:t>
      </w:r>
      <w:r w:rsidRPr="00383CB9">
        <w:rPr>
          <w:rFonts w:eastAsia="Times New Roman"/>
          <w:color w:val="000000"/>
          <w:sz w:val="28"/>
          <w:szCs w:val="28"/>
        </w:rPr>
        <w:t xml:space="preserve">: средний </w:t>
      </w:r>
      <w:proofErr w:type="gramStart"/>
      <w:r w:rsidRPr="00383CB9">
        <w:rPr>
          <w:rFonts w:eastAsia="Times New Roman"/>
          <w:color w:val="000000"/>
          <w:sz w:val="28"/>
          <w:szCs w:val="28"/>
        </w:rPr>
        <w:t>%-</w:t>
      </w:r>
      <w:proofErr w:type="gramEnd"/>
      <w:r w:rsidRPr="00383CB9">
        <w:rPr>
          <w:rFonts w:eastAsia="Times New Roman"/>
          <w:color w:val="000000"/>
          <w:sz w:val="28"/>
          <w:szCs w:val="28"/>
        </w:rPr>
        <w:t xml:space="preserve">т полного правильного выполнения – </w:t>
      </w:r>
      <w:r w:rsidR="00F81A2C" w:rsidRPr="00383CB9">
        <w:rPr>
          <w:rFonts w:eastAsia="Times New Roman"/>
          <w:color w:val="000000"/>
          <w:sz w:val="28"/>
          <w:szCs w:val="28"/>
        </w:rPr>
        <w:t>8</w:t>
      </w:r>
      <w:r w:rsidR="00B447BE">
        <w:rPr>
          <w:rFonts w:eastAsia="Times New Roman"/>
          <w:color w:val="000000"/>
          <w:sz w:val="28"/>
          <w:szCs w:val="28"/>
        </w:rPr>
        <w:t>2,00%</w:t>
      </w:r>
      <w:r w:rsidRPr="00383CB9">
        <w:rPr>
          <w:rFonts w:eastAsia="Times New Roman"/>
          <w:color w:val="000000"/>
          <w:sz w:val="28"/>
          <w:szCs w:val="28"/>
        </w:rPr>
        <w:t xml:space="preserve">; уровень освоения – </w:t>
      </w:r>
      <w:r w:rsidR="00F81A2C" w:rsidRPr="00383CB9">
        <w:rPr>
          <w:rFonts w:eastAsia="Times New Roman"/>
          <w:i/>
          <w:iCs/>
          <w:color w:val="000000"/>
          <w:sz w:val="28"/>
          <w:szCs w:val="28"/>
        </w:rPr>
        <w:t>высокий</w:t>
      </w:r>
    </w:p>
    <w:p w14:paraId="5AF0A5AF" w14:textId="39823537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- </w:t>
      </w:r>
      <w:r w:rsidRPr="00383CB9">
        <w:rPr>
          <w:rFonts w:eastAsia="Times New Roman"/>
          <w:i/>
          <w:color w:val="000000"/>
          <w:sz w:val="28"/>
          <w:szCs w:val="28"/>
        </w:rPr>
        <w:t xml:space="preserve">задание </w:t>
      </w:r>
      <w:r w:rsidR="00F81A2C" w:rsidRPr="00383CB9">
        <w:rPr>
          <w:rFonts w:eastAsia="Times New Roman"/>
          <w:i/>
          <w:color w:val="000000"/>
          <w:sz w:val="28"/>
          <w:szCs w:val="28"/>
        </w:rPr>
        <w:t>1</w:t>
      </w:r>
      <w:r w:rsidRPr="00383CB9">
        <w:rPr>
          <w:rFonts w:eastAsia="Times New Roman"/>
          <w:color w:val="000000"/>
          <w:sz w:val="28"/>
          <w:szCs w:val="28"/>
        </w:rPr>
        <w:t xml:space="preserve">: средний </w:t>
      </w:r>
      <w:proofErr w:type="gramStart"/>
      <w:r w:rsidRPr="00383CB9">
        <w:rPr>
          <w:rFonts w:eastAsia="Times New Roman"/>
          <w:color w:val="000000"/>
          <w:sz w:val="28"/>
          <w:szCs w:val="28"/>
        </w:rPr>
        <w:t>%-</w:t>
      </w:r>
      <w:proofErr w:type="gramEnd"/>
      <w:r w:rsidRPr="00383CB9">
        <w:rPr>
          <w:rFonts w:eastAsia="Times New Roman"/>
          <w:color w:val="000000"/>
          <w:sz w:val="28"/>
          <w:szCs w:val="28"/>
        </w:rPr>
        <w:t>т полного правильного выполнения – 6</w:t>
      </w:r>
      <w:r w:rsidR="00F81A2C" w:rsidRPr="00383CB9">
        <w:rPr>
          <w:rFonts w:eastAsia="Times New Roman"/>
          <w:color w:val="000000"/>
          <w:sz w:val="28"/>
          <w:szCs w:val="28"/>
        </w:rPr>
        <w:t>3,</w:t>
      </w:r>
      <w:r w:rsidR="00B447BE">
        <w:rPr>
          <w:rFonts w:eastAsia="Times New Roman"/>
          <w:color w:val="000000"/>
          <w:sz w:val="28"/>
          <w:szCs w:val="28"/>
        </w:rPr>
        <w:t>00%</w:t>
      </w:r>
      <w:r w:rsidRPr="00383CB9">
        <w:rPr>
          <w:rFonts w:eastAsia="Times New Roman"/>
          <w:color w:val="000000"/>
          <w:sz w:val="28"/>
          <w:szCs w:val="28"/>
        </w:rPr>
        <w:t xml:space="preserve">; уровень освоения – 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>достаточный (</w:t>
      </w:r>
      <w:r w:rsidRPr="00383CB9">
        <w:rPr>
          <w:rFonts w:eastAsia="Times New Roman"/>
          <w:i/>
          <w:color w:val="000000"/>
          <w:sz w:val="28"/>
          <w:szCs w:val="28"/>
        </w:rPr>
        <w:t>выше среднего)</w:t>
      </w:r>
      <w:r w:rsidRPr="00383CB9">
        <w:rPr>
          <w:rFonts w:eastAsia="Times New Roman"/>
          <w:iCs/>
          <w:color w:val="000000"/>
          <w:sz w:val="28"/>
          <w:szCs w:val="28"/>
        </w:rPr>
        <w:t>;</w:t>
      </w:r>
    </w:p>
    <w:p w14:paraId="74611FF5" w14:textId="2A487CC4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- </w:t>
      </w:r>
      <w:r w:rsidRPr="00383CB9">
        <w:rPr>
          <w:rFonts w:eastAsia="Times New Roman"/>
          <w:i/>
          <w:color w:val="000000"/>
          <w:sz w:val="28"/>
          <w:szCs w:val="28"/>
        </w:rPr>
        <w:t>задание 3</w:t>
      </w:r>
      <w:r w:rsidRPr="00383CB9">
        <w:rPr>
          <w:rFonts w:eastAsia="Times New Roman"/>
          <w:color w:val="000000"/>
          <w:sz w:val="28"/>
          <w:szCs w:val="28"/>
        </w:rPr>
        <w:t xml:space="preserve">: средний </w:t>
      </w:r>
      <w:proofErr w:type="gramStart"/>
      <w:r w:rsidRPr="00383CB9">
        <w:rPr>
          <w:rFonts w:eastAsia="Times New Roman"/>
          <w:color w:val="000000"/>
          <w:sz w:val="28"/>
          <w:szCs w:val="28"/>
        </w:rPr>
        <w:t>%-</w:t>
      </w:r>
      <w:proofErr w:type="gramEnd"/>
      <w:r w:rsidRPr="00383CB9">
        <w:rPr>
          <w:rFonts w:eastAsia="Times New Roman"/>
          <w:color w:val="000000"/>
          <w:sz w:val="28"/>
          <w:szCs w:val="28"/>
        </w:rPr>
        <w:t xml:space="preserve">т полного правильного выполнения – </w:t>
      </w:r>
      <w:r w:rsidR="00F81A2C" w:rsidRPr="00383CB9">
        <w:rPr>
          <w:rFonts w:eastAsia="Times New Roman"/>
          <w:color w:val="000000"/>
          <w:sz w:val="28"/>
          <w:szCs w:val="28"/>
        </w:rPr>
        <w:t>5</w:t>
      </w:r>
      <w:r w:rsidRPr="00383CB9">
        <w:rPr>
          <w:rFonts w:eastAsia="Times New Roman"/>
          <w:color w:val="000000"/>
          <w:sz w:val="28"/>
          <w:szCs w:val="28"/>
        </w:rPr>
        <w:t>8</w:t>
      </w:r>
      <w:r w:rsidR="00F81A2C" w:rsidRPr="00383CB9">
        <w:rPr>
          <w:rFonts w:eastAsia="Times New Roman"/>
          <w:color w:val="000000"/>
          <w:sz w:val="28"/>
          <w:szCs w:val="28"/>
        </w:rPr>
        <w:t>,</w:t>
      </w:r>
      <w:r w:rsidR="00B447BE">
        <w:rPr>
          <w:rFonts w:eastAsia="Times New Roman"/>
          <w:color w:val="000000"/>
          <w:sz w:val="28"/>
          <w:szCs w:val="28"/>
        </w:rPr>
        <w:t>00%</w:t>
      </w:r>
      <w:r w:rsidRPr="00383CB9">
        <w:rPr>
          <w:rFonts w:eastAsia="Times New Roman"/>
          <w:color w:val="000000"/>
          <w:sz w:val="28"/>
          <w:szCs w:val="28"/>
        </w:rPr>
        <w:t xml:space="preserve">; уровень освоения – 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>допустимый (</w:t>
      </w:r>
      <w:r w:rsidRPr="00383CB9">
        <w:rPr>
          <w:rFonts w:eastAsia="Times New Roman"/>
          <w:i/>
          <w:color w:val="000000"/>
          <w:sz w:val="28"/>
          <w:szCs w:val="28"/>
        </w:rPr>
        <w:t>средний).</w:t>
      </w:r>
    </w:p>
    <w:p w14:paraId="4D13EA19" w14:textId="56499F26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Chars="0" w:left="0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Результаты выполнения заданий 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>Блока</w:t>
      </w:r>
      <w:r w:rsidRPr="00383CB9">
        <w:rPr>
          <w:rFonts w:eastAsia="Times New Roman"/>
          <w:color w:val="000000"/>
          <w:sz w:val="28"/>
          <w:szCs w:val="28"/>
        </w:rPr>
        <w:t xml:space="preserve"> разными группами участников (в зависимости от числа набранных ими баллов) представлены на диаграмме 1.</w:t>
      </w:r>
    </w:p>
    <w:p w14:paraId="100890BC" w14:textId="2B18F7F4" w:rsidR="007B6FB8" w:rsidRPr="00383CB9" w:rsidRDefault="007B6FB8" w:rsidP="00B248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noProof/>
          <w:color w:val="000000"/>
          <w:sz w:val="28"/>
          <w:szCs w:val="28"/>
        </w:rPr>
        <w:drawing>
          <wp:inline distT="0" distB="0" distL="0" distR="0" wp14:anchorId="3A196572" wp14:editId="40D8038B">
            <wp:extent cx="5671185" cy="2669202"/>
            <wp:effectExtent l="0" t="0" r="5715" b="17145"/>
            <wp:docPr id="44" name="Диаграмма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63A22B0A" w14:textId="305FE01A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ind w:left="1" w:hanging="3"/>
        <w:jc w:val="center"/>
        <w:rPr>
          <w:rFonts w:eastAsia="Times New Roman"/>
          <w:color w:val="000000"/>
          <w:sz w:val="26"/>
          <w:szCs w:val="26"/>
        </w:rPr>
      </w:pPr>
      <w:r w:rsidRPr="00383CB9">
        <w:rPr>
          <w:rFonts w:eastAsia="Times New Roman"/>
          <w:color w:val="000000"/>
          <w:sz w:val="26"/>
          <w:szCs w:val="26"/>
        </w:rPr>
        <w:t xml:space="preserve">Диаграмма 1. Результаты выполнения заданий Блока </w:t>
      </w:r>
      <w:r w:rsidRPr="00383CB9">
        <w:rPr>
          <w:rFonts w:eastAsia="Times New Roman"/>
          <w:color w:val="000000"/>
          <w:sz w:val="26"/>
          <w:szCs w:val="26"/>
          <w:lang w:val="en-US"/>
        </w:rPr>
        <w:t>I</w:t>
      </w:r>
      <w:r w:rsidR="00D903D9" w:rsidRPr="00383CB9">
        <w:rPr>
          <w:rFonts w:eastAsia="Times New Roman"/>
          <w:color w:val="000000"/>
          <w:sz w:val="26"/>
          <w:szCs w:val="26"/>
        </w:rPr>
        <w:t xml:space="preserve"> </w:t>
      </w:r>
      <w:r w:rsidRPr="00383CB9">
        <w:rPr>
          <w:rFonts w:eastAsia="Times New Roman"/>
          <w:color w:val="000000"/>
          <w:sz w:val="26"/>
          <w:szCs w:val="26"/>
        </w:rPr>
        <w:t>разными группами участников</w:t>
      </w:r>
    </w:p>
    <w:p w14:paraId="1F2F8C10" w14:textId="72844864" w:rsidR="00ED07BF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Согласно данным диаграммы 1, наиболее </w:t>
      </w:r>
      <w:r w:rsidR="00ED07BF" w:rsidRPr="00383CB9">
        <w:rPr>
          <w:rFonts w:eastAsia="Times New Roman"/>
          <w:color w:val="000000"/>
          <w:sz w:val="28"/>
          <w:szCs w:val="28"/>
        </w:rPr>
        <w:t xml:space="preserve">высокий результат выполнения </w:t>
      </w:r>
      <w:r w:rsidRPr="00383CB9">
        <w:rPr>
          <w:rFonts w:eastAsia="Times New Roman"/>
          <w:color w:val="000000"/>
          <w:sz w:val="28"/>
          <w:szCs w:val="28"/>
        </w:rPr>
        <w:t>все</w:t>
      </w:r>
      <w:r w:rsidR="00ED07BF" w:rsidRPr="00383CB9">
        <w:rPr>
          <w:rFonts w:eastAsia="Times New Roman"/>
          <w:color w:val="000000"/>
          <w:sz w:val="28"/>
          <w:szCs w:val="28"/>
        </w:rPr>
        <w:t>ми</w:t>
      </w:r>
      <w:r w:rsidRPr="00383CB9">
        <w:rPr>
          <w:rFonts w:eastAsia="Times New Roman"/>
          <w:color w:val="000000"/>
          <w:sz w:val="28"/>
          <w:szCs w:val="28"/>
        </w:rPr>
        <w:t xml:space="preserve"> группа</w:t>
      </w:r>
      <w:r w:rsidR="00ED07BF" w:rsidRPr="00383CB9">
        <w:rPr>
          <w:rFonts w:eastAsia="Times New Roman"/>
          <w:color w:val="000000"/>
          <w:sz w:val="28"/>
          <w:szCs w:val="28"/>
        </w:rPr>
        <w:t>ми</w:t>
      </w:r>
      <w:r w:rsidRPr="00383CB9">
        <w:rPr>
          <w:rFonts w:eastAsia="Times New Roman"/>
          <w:color w:val="000000"/>
          <w:sz w:val="28"/>
          <w:szCs w:val="28"/>
        </w:rPr>
        <w:t xml:space="preserve"> участников </w:t>
      </w:r>
      <w:r w:rsidR="00ED07BF" w:rsidRPr="00383CB9">
        <w:rPr>
          <w:rFonts w:eastAsia="Times New Roman"/>
          <w:color w:val="000000"/>
          <w:sz w:val="28"/>
          <w:szCs w:val="28"/>
        </w:rPr>
        <w:t xml:space="preserve">ЕГЭ продемонстрирован для </w:t>
      </w:r>
      <w:r w:rsidR="00ED07BF" w:rsidRPr="00383CB9">
        <w:rPr>
          <w:rFonts w:eastAsia="Times New Roman"/>
          <w:i/>
          <w:iCs/>
          <w:color w:val="000000"/>
          <w:sz w:val="28"/>
          <w:szCs w:val="28"/>
        </w:rPr>
        <w:t>заданий 2</w:t>
      </w:r>
      <w:r w:rsidR="00ED07BF" w:rsidRPr="00383CB9">
        <w:rPr>
          <w:rFonts w:eastAsia="Times New Roman"/>
          <w:color w:val="000000"/>
          <w:sz w:val="28"/>
          <w:szCs w:val="28"/>
        </w:rPr>
        <w:t xml:space="preserve"> и </w:t>
      </w:r>
      <w:r w:rsidR="00ED07BF" w:rsidRPr="00383CB9">
        <w:rPr>
          <w:rFonts w:eastAsia="Times New Roman"/>
          <w:i/>
          <w:iCs/>
          <w:color w:val="000000"/>
          <w:sz w:val="28"/>
          <w:szCs w:val="28"/>
        </w:rPr>
        <w:t>4</w:t>
      </w:r>
      <w:r w:rsidR="00ED07BF" w:rsidRPr="00383CB9">
        <w:rPr>
          <w:rFonts w:eastAsia="Times New Roman"/>
          <w:color w:val="000000"/>
          <w:sz w:val="28"/>
          <w:szCs w:val="28"/>
        </w:rPr>
        <w:t xml:space="preserve">. </w:t>
      </w:r>
      <w:r w:rsidRPr="00383CB9">
        <w:rPr>
          <w:rFonts w:eastAsia="Times New Roman"/>
          <w:color w:val="000000"/>
          <w:sz w:val="28"/>
          <w:szCs w:val="28"/>
        </w:rPr>
        <w:t>Даже в группе обучающихся, н</w:t>
      </w:r>
      <w:r w:rsidR="00ED07BF" w:rsidRPr="00383CB9">
        <w:rPr>
          <w:rFonts w:eastAsia="Times New Roman"/>
          <w:color w:val="000000"/>
          <w:sz w:val="28"/>
          <w:szCs w:val="28"/>
        </w:rPr>
        <w:t xml:space="preserve">е набравших минимальный тестовый балл </w:t>
      </w:r>
      <w:proofErr w:type="gramStart"/>
      <w:r w:rsidR="00ED07BF" w:rsidRPr="00383CB9">
        <w:rPr>
          <w:rFonts w:eastAsia="Times New Roman"/>
          <w:color w:val="000000"/>
          <w:sz w:val="28"/>
          <w:szCs w:val="28"/>
        </w:rPr>
        <w:t>%-</w:t>
      </w:r>
      <w:proofErr w:type="gramEnd"/>
      <w:r w:rsidR="00ED07BF" w:rsidRPr="00383CB9">
        <w:rPr>
          <w:rFonts w:eastAsia="Times New Roman"/>
          <w:color w:val="000000"/>
          <w:sz w:val="28"/>
          <w:szCs w:val="28"/>
        </w:rPr>
        <w:t>т выполнения этих заданий составил более 50% (5</w:t>
      </w:r>
      <w:r w:rsidR="00B97354">
        <w:rPr>
          <w:rFonts w:eastAsia="Times New Roman"/>
          <w:color w:val="000000"/>
          <w:sz w:val="28"/>
          <w:szCs w:val="28"/>
        </w:rPr>
        <w:t>2,0</w:t>
      </w:r>
      <w:r w:rsidR="00ED07BF" w:rsidRPr="00383CB9">
        <w:rPr>
          <w:rFonts w:eastAsia="Times New Roman"/>
          <w:color w:val="000000"/>
          <w:sz w:val="28"/>
          <w:szCs w:val="28"/>
        </w:rPr>
        <w:t>0% и 5</w:t>
      </w:r>
      <w:r w:rsidR="00B97354">
        <w:rPr>
          <w:rFonts w:eastAsia="Times New Roman"/>
          <w:color w:val="000000"/>
          <w:sz w:val="28"/>
          <w:szCs w:val="28"/>
        </w:rPr>
        <w:t>4,00</w:t>
      </w:r>
      <w:r w:rsidR="00ED07BF" w:rsidRPr="00383CB9">
        <w:rPr>
          <w:rFonts w:eastAsia="Times New Roman"/>
          <w:color w:val="000000"/>
          <w:sz w:val="28"/>
          <w:szCs w:val="28"/>
        </w:rPr>
        <w:t>% соответственно).</w:t>
      </w:r>
    </w:p>
    <w:p w14:paraId="4FB5C4FB" w14:textId="1352D0C1" w:rsidR="0093797C" w:rsidRPr="00383CB9" w:rsidRDefault="00ED07BF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Заметно более низкий результат выполнения отмечен для 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>задания 3</w:t>
      </w:r>
      <w:r w:rsidRPr="00383CB9">
        <w:rPr>
          <w:rFonts w:eastAsia="Times New Roman"/>
          <w:color w:val="000000"/>
          <w:sz w:val="28"/>
          <w:szCs w:val="28"/>
        </w:rPr>
        <w:t xml:space="preserve">: средний </w:t>
      </w:r>
      <w:proofErr w:type="gramStart"/>
      <w:r w:rsidRPr="00383CB9">
        <w:rPr>
          <w:rFonts w:eastAsia="Times New Roman"/>
          <w:color w:val="000000"/>
          <w:sz w:val="28"/>
          <w:szCs w:val="28"/>
        </w:rPr>
        <w:t>%-</w:t>
      </w:r>
      <w:proofErr w:type="gramEnd"/>
      <w:r w:rsidRPr="00383CB9">
        <w:rPr>
          <w:rFonts w:eastAsia="Times New Roman"/>
          <w:color w:val="000000"/>
          <w:sz w:val="28"/>
          <w:szCs w:val="28"/>
        </w:rPr>
        <w:t>т выполнения составил 58,</w:t>
      </w:r>
      <w:r w:rsidR="00B97354">
        <w:rPr>
          <w:rFonts w:eastAsia="Times New Roman"/>
          <w:color w:val="000000"/>
          <w:sz w:val="28"/>
          <w:szCs w:val="28"/>
        </w:rPr>
        <w:t>00</w:t>
      </w:r>
      <w:r w:rsidR="0093797C" w:rsidRPr="00383CB9">
        <w:rPr>
          <w:rFonts w:eastAsia="Times New Roman"/>
          <w:color w:val="000000"/>
          <w:sz w:val="28"/>
          <w:szCs w:val="28"/>
        </w:rPr>
        <w:t>%</w:t>
      </w:r>
      <w:r w:rsidRPr="00383CB9">
        <w:rPr>
          <w:rFonts w:eastAsia="Times New Roman"/>
          <w:color w:val="000000"/>
          <w:sz w:val="28"/>
          <w:szCs w:val="28"/>
        </w:rPr>
        <w:t xml:space="preserve">. </w:t>
      </w:r>
      <w:r w:rsidR="0093797C" w:rsidRPr="00383CB9">
        <w:rPr>
          <w:rFonts w:eastAsia="Times New Roman"/>
          <w:color w:val="000000"/>
          <w:sz w:val="28"/>
          <w:szCs w:val="28"/>
        </w:rPr>
        <w:t xml:space="preserve">Причём, наибольшие сложности это задание </w:t>
      </w:r>
      <w:r w:rsidR="0093797C" w:rsidRPr="00383CB9">
        <w:rPr>
          <w:rFonts w:eastAsia="Times New Roman"/>
          <w:color w:val="000000"/>
          <w:sz w:val="28"/>
          <w:szCs w:val="28"/>
        </w:rPr>
        <w:lastRenderedPageBreak/>
        <w:t xml:space="preserve">вызвало у участников ЕГЭ, не набравших минимального тестового балла: %-т выполнения </w:t>
      </w:r>
      <w:r w:rsidR="0093797C" w:rsidRPr="00383CB9">
        <w:rPr>
          <w:rFonts w:eastAsia="Times New Roman"/>
          <w:i/>
          <w:iCs/>
          <w:color w:val="000000"/>
          <w:sz w:val="28"/>
          <w:szCs w:val="28"/>
        </w:rPr>
        <w:t>задания 3</w:t>
      </w:r>
      <w:r w:rsidR="0093797C" w:rsidRPr="00383CB9">
        <w:rPr>
          <w:rFonts w:eastAsia="Times New Roman"/>
          <w:color w:val="000000"/>
          <w:sz w:val="28"/>
          <w:szCs w:val="28"/>
        </w:rPr>
        <w:t xml:space="preserve"> в этой группе 12</w:t>
      </w:r>
      <w:r w:rsidR="00B97354">
        <w:rPr>
          <w:rFonts w:eastAsia="Times New Roman"/>
          <w:color w:val="000000"/>
          <w:sz w:val="28"/>
          <w:szCs w:val="28"/>
        </w:rPr>
        <w:t>,00</w:t>
      </w:r>
      <w:r w:rsidR="0093797C" w:rsidRPr="00383CB9">
        <w:rPr>
          <w:rFonts w:eastAsia="Times New Roman"/>
          <w:color w:val="000000"/>
          <w:sz w:val="28"/>
          <w:szCs w:val="28"/>
        </w:rPr>
        <w:t xml:space="preserve">%, в то время как у участников ЕГЭ, набравших 61-80 и 81-100 баллов %-т выполнения задания составил </w:t>
      </w:r>
      <w:r w:rsidR="00B97354">
        <w:rPr>
          <w:rFonts w:eastAsia="Times New Roman"/>
          <w:color w:val="000000"/>
          <w:sz w:val="28"/>
          <w:szCs w:val="28"/>
        </w:rPr>
        <w:t>80,00</w:t>
      </w:r>
      <w:r w:rsidR="0093797C" w:rsidRPr="00383CB9">
        <w:rPr>
          <w:rFonts w:eastAsia="Times New Roman"/>
          <w:color w:val="000000"/>
          <w:sz w:val="28"/>
          <w:szCs w:val="28"/>
        </w:rPr>
        <w:t>% и 94,</w:t>
      </w:r>
      <w:r w:rsidR="00B97354">
        <w:rPr>
          <w:rFonts w:eastAsia="Times New Roman"/>
          <w:color w:val="000000"/>
          <w:sz w:val="28"/>
          <w:szCs w:val="28"/>
        </w:rPr>
        <w:t>00</w:t>
      </w:r>
      <w:r w:rsidR="0093797C" w:rsidRPr="00383CB9">
        <w:rPr>
          <w:rFonts w:eastAsia="Times New Roman"/>
          <w:color w:val="000000"/>
          <w:sz w:val="28"/>
          <w:szCs w:val="28"/>
        </w:rPr>
        <w:t>% соответственно.</w:t>
      </w:r>
    </w:p>
    <w:p w14:paraId="69992DB2" w14:textId="77E71BDF" w:rsidR="00AC6AAD" w:rsidRPr="00383CB9" w:rsidRDefault="00AC6AAD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Анализ данных диаграммы 1 позволяет также выделить задания базового уровня с </w:t>
      </w:r>
      <w:proofErr w:type="gramStart"/>
      <w:r w:rsidRPr="00383CB9">
        <w:rPr>
          <w:rFonts w:eastAsia="Times New Roman"/>
          <w:color w:val="000000"/>
          <w:sz w:val="28"/>
          <w:szCs w:val="28"/>
        </w:rPr>
        <w:t>%-</w:t>
      </w:r>
      <w:proofErr w:type="gramEnd"/>
      <w:r w:rsidRPr="00383CB9">
        <w:rPr>
          <w:rFonts w:eastAsia="Times New Roman"/>
          <w:color w:val="000000"/>
          <w:sz w:val="28"/>
          <w:szCs w:val="28"/>
        </w:rPr>
        <w:t>том выполнения менее 50% в разных группах участников ЕГЭ 2021</w:t>
      </w:r>
      <w:r w:rsidR="00D903D9" w:rsidRPr="00383CB9">
        <w:rPr>
          <w:rFonts w:eastAsia="Times New Roman"/>
          <w:color w:val="000000"/>
          <w:sz w:val="28"/>
          <w:szCs w:val="28"/>
          <w:lang w:val="en-US"/>
        </w:rPr>
        <w:t> </w:t>
      </w:r>
      <w:r w:rsidRPr="00383CB9">
        <w:rPr>
          <w:rFonts w:eastAsia="Times New Roman"/>
          <w:color w:val="000000"/>
          <w:sz w:val="28"/>
          <w:szCs w:val="28"/>
        </w:rPr>
        <w:t>г.:</w:t>
      </w:r>
    </w:p>
    <w:p w14:paraId="6D38775B" w14:textId="1A2048C4" w:rsidR="00AC6AAD" w:rsidRPr="00383CB9" w:rsidRDefault="00AC6AAD" w:rsidP="009009E8">
      <w:pPr>
        <w:pStyle w:val="a4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 базового уровня сложности:</w:t>
      </w:r>
    </w:p>
    <w:p w14:paraId="63943F3F" w14:textId="74EC8A15" w:rsidR="00AC6AAD" w:rsidRPr="00383CB9" w:rsidRDefault="00AC6AAD" w:rsidP="009009E8">
      <w:pPr>
        <w:pStyle w:val="a4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26" w:firstLineChars="0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C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задание 1</w:t>
      </w:r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317A45CF" w14:textId="4897B1F6" w:rsidR="00AC6AAD" w:rsidRPr="00383CB9" w:rsidRDefault="00AC6AAD" w:rsidP="00FC7CD5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09" w:firstLineChars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участники, не набравшие минимальный тестовый балл;</w:t>
      </w:r>
    </w:p>
    <w:p w14:paraId="36083BD7" w14:textId="0CBBB71E" w:rsidR="00AC6AAD" w:rsidRPr="00383CB9" w:rsidRDefault="00AC6AAD" w:rsidP="009009E8">
      <w:pPr>
        <w:pStyle w:val="a4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26" w:firstLineChars="0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C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задание 3</w:t>
      </w:r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24B15DCB" w14:textId="2E14F7A9" w:rsidR="00AC6AAD" w:rsidRPr="00383CB9" w:rsidRDefault="00AC6AAD" w:rsidP="00FC7CD5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09" w:firstLineChars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участники, не набравшие минимальный тестовый балл;</w:t>
      </w:r>
    </w:p>
    <w:p w14:paraId="756DE1A3" w14:textId="3B012D1F" w:rsidR="00AC6AAD" w:rsidRPr="00383CB9" w:rsidRDefault="00AC6AAD" w:rsidP="00FC7CD5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709" w:firstLineChars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участники, набравшие от минимального балла до 60 тестовых баллов.</w:t>
      </w:r>
    </w:p>
    <w:p w14:paraId="1BBD5330" w14:textId="0127879B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Chars="0" w:left="0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Динамику результатов выполнения заданий </w:t>
      </w:r>
      <w:r w:rsidRPr="0003681B">
        <w:rPr>
          <w:rFonts w:eastAsia="Times New Roman"/>
          <w:i/>
          <w:iCs/>
          <w:color w:val="000000"/>
          <w:sz w:val="28"/>
          <w:szCs w:val="28"/>
        </w:rPr>
        <w:t xml:space="preserve">Блока </w:t>
      </w:r>
      <w:r w:rsidRPr="0003681B">
        <w:rPr>
          <w:rFonts w:eastAsia="Times New Roman"/>
          <w:i/>
          <w:iCs/>
          <w:color w:val="000000"/>
          <w:sz w:val="28"/>
          <w:szCs w:val="28"/>
          <w:lang w:val="en-US"/>
        </w:rPr>
        <w:t>I</w:t>
      </w:r>
      <w:r w:rsidRPr="00383CB9">
        <w:rPr>
          <w:rFonts w:eastAsia="Times New Roman"/>
          <w:color w:val="000000"/>
          <w:sz w:val="28"/>
          <w:szCs w:val="28"/>
        </w:rPr>
        <w:t xml:space="preserve"> в 2017-202</w:t>
      </w:r>
      <w:r w:rsidR="0093797C" w:rsidRPr="00383CB9">
        <w:rPr>
          <w:rFonts w:eastAsia="Times New Roman"/>
          <w:color w:val="000000"/>
          <w:sz w:val="28"/>
          <w:szCs w:val="28"/>
        </w:rPr>
        <w:t>1</w:t>
      </w:r>
      <w:r w:rsidRPr="00383CB9">
        <w:rPr>
          <w:rFonts w:eastAsia="Times New Roman"/>
          <w:color w:val="000000"/>
          <w:sz w:val="28"/>
          <w:szCs w:val="28"/>
        </w:rPr>
        <w:t xml:space="preserve"> г</w:t>
      </w:r>
      <w:r w:rsidR="00E54314" w:rsidRPr="00383CB9">
        <w:rPr>
          <w:rFonts w:eastAsia="Times New Roman"/>
          <w:color w:val="000000"/>
          <w:sz w:val="28"/>
          <w:szCs w:val="28"/>
        </w:rPr>
        <w:t>г.</w:t>
      </w:r>
      <w:r w:rsidRPr="00383CB9">
        <w:rPr>
          <w:rFonts w:eastAsia="Times New Roman"/>
          <w:color w:val="000000"/>
          <w:sz w:val="28"/>
          <w:szCs w:val="28"/>
        </w:rPr>
        <w:t xml:space="preserve"> отражает диаграмма 2.</w:t>
      </w:r>
    </w:p>
    <w:p w14:paraId="492D2636" w14:textId="7AAC1C38" w:rsidR="007B6FB8" w:rsidRPr="00383CB9" w:rsidRDefault="007B6FB8" w:rsidP="00B248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noProof/>
          <w:color w:val="000000"/>
          <w:sz w:val="28"/>
          <w:szCs w:val="28"/>
        </w:rPr>
        <w:drawing>
          <wp:inline distT="0" distB="0" distL="0" distR="0" wp14:anchorId="7B5592FD" wp14:editId="36D4CDDE">
            <wp:extent cx="5671185" cy="3520175"/>
            <wp:effectExtent l="0" t="0" r="5715" b="4445"/>
            <wp:docPr id="43" name="Диаграмма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341FD939" w14:textId="78BD9809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ind w:left="1" w:hanging="3"/>
        <w:jc w:val="center"/>
        <w:rPr>
          <w:rFonts w:eastAsia="Times New Roman"/>
          <w:color w:val="000000"/>
          <w:sz w:val="26"/>
          <w:szCs w:val="26"/>
        </w:rPr>
      </w:pPr>
      <w:r w:rsidRPr="00383CB9">
        <w:rPr>
          <w:rFonts w:eastAsia="Times New Roman"/>
          <w:color w:val="000000"/>
          <w:sz w:val="26"/>
          <w:szCs w:val="26"/>
        </w:rPr>
        <w:t>Диаграмма 2. Динамика результатов выполнения</w:t>
      </w:r>
      <w:r w:rsidR="00FE0957" w:rsidRPr="00383CB9">
        <w:rPr>
          <w:rFonts w:eastAsia="Times New Roman"/>
          <w:color w:val="000000"/>
          <w:sz w:val="26"/>
          <w:szCs w:val="26"/>
        </w:rPr>
        <w:t xml:space="preserve"> </w:t>
      </w:r>
      <w:r w:rsidRPr="00383CB9">
        <w:rPr>
          <w:rFonts w:eastAsia="Times New Roman"/>
          <w:color w:val="000000"/>
          <w:sz w:val="26"/>
          <w:szCs w:val="26"/>
        </w:rPr>
        <w:t xml:space="preserve">заданий Блока </w:t>
      </w:r>
      <w:r w:rsidRPr="00383CB9">
        <w:rPr>
          <w:rFonts w:eastAsia="Times New Roman"/>
          <w:color w:val="000000"/>
          <w:sz w:val="26"/>
          <w:szCs w:val="26"/>
          <w:lang w:val="en-US"/>
        </w:rPr>
        <w:t>I</w:t>
      </w:r>
    </w:p>
    <w:p w14:paraId="00589A51" w14:textId="4B005CF8" w:rsidR="00FB7216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02" w:firstLine="566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383CB9">
        <w:rPr>
          <w:rFonts w:eastAsia="Times New Roman"/>
          <w:color w:val="000000"/>
          <w:sz w:val="28"/>
          <w:szCs w:val="28"/>
        </w:rPr>
        <w:t>Данные</w:t>
      </w:r>
      <w:r w:rsidRPr="00383CB9">
        <w:rPr>
          <w:rFonts w:eastAsia="Times New Roman"/>
          <w:color w:val="FF0000"/>
          <w:sz w:val="28"/>
          <w:szCs w:val="28"/>
        </w:rPr>
        <w:t xml:space="preserve"> </w:t>
      </w:r>
      <w:r w:rsidRPr="00383CB9">
        <w:rPr>
          <w:rFonts w:eastAsia="Times New Roman"/>
          <w:color w:val="000000"/>
          <w:sz w:val="28"/>
          <w:szCs w:val="28"/>
        </w:rPr>
        <w:t xml:space="preserve">диаграммы свидетельствуют о заметном </w:t>
      </w:r>
      <w:r w:rsidR="0093797C" w:rsidRPr="00383CB9">
        <w:rPr>
          <w:rFonts w:eastAsia="Times New Roman"/>
          <w:color w:val="000000"/>
          <w:sz w:val="28"/>
          <w:szCs w:val="28"/>
        </w:rPr>
        <w:t xml:space="preserve">повышении </w:t>
      </w:r>
      <w:r w:rsidRPr="00383CB9">
        <w:rPr>
          <w:rFonts w:eastAsia="Times New Roman"/>
          <w:color w:val="000000"/>
          <w:sz w:val="28"/>
          <w:szCs w:val="28"/>
        </w:rPr>
        <w:t xml:space="preserve">среднего результата выполнения заданий данного 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>Блока</w:t>
      </w:r>
      <w:r w:rsidRPr="00383CB9">
        <w:rPr>
          <w:rFonts w:eastAsia="Times New Roman"/>
          <w:color w:val="000000"/>
          <w:sz w:val="28"/>
          <w:szCs w:val="28"/>
        </w:rPr>
        <w:t xml:space="preserve"> по отношению к результат</w:t>
      </w:r>
      <w:r w:rsidR="00FB7216" w:rsidRPr="00383CB9">
        <w:rPr>
          <w:rFonts w:eastAsia="Times New Roman"/>
          <w:color w:val="000000"/>
          <w:sz w:val="28"/>
          <w:szCs w:val="28"/>
        </w:rPr>
        <w:t>у</w:t>
      </w:r>
      <w:r w:rsidRPr="00383CB9">
        <w:rPr>
          <w:rFonts w:eastAsia="Times New Roman"/>
          <w:color w:val="000000"/>
          <w:sz w:val="28"/>
          <w:szCs w:val="28"/>
        </w:rPr>
        <w:t xml:space="preserve"> </w:t>
      </w:r>
      <w:r w:rsidR="0093797C" w:rsidRPr="00383CB9">
        <w:rPr>
          <w:rFonts w:eastAsia="Times New Roman"/>
          <w:color w:val="000000"/>
          <w:sz w:val="28"/>
          <w:szCs w:val="28"/>
        </w:rPr>
        <w:t>2020 г.</w:t>
      </w:r>
      <w:r w:rsidR="00FB7216" w:rsidRPr="00383CB9">
        <w:rPr>
          <w:rFonts w:eastAsia="Times New Roman"/>
          <w:color w:val="000000"/>
          <w:sz w:val="28"/>
          <w:szCs w:val="28"/>
        </w:rPr>
        <w:t>: прирост составил 16</w:t>
      </w:r>
      <w:r w:rsidR="00895748">
        <w:rPr>
          <w:rFonts w:eastAsia="Times New Roman"/>
          <w:color w:val="000000"/>
          <w:sz w:val="28"/>
          <w:szCs w:val="28"/>
        </w:rPr>
        <w:t>,24</w:t>
      </w:r>
      <w:r w:rsidR="00FB7216" w:rsidRPr="00383CB9">
        <w:rPr>
          <w:rFonts w:eastAsia="Times New Roman"/>
          <w:color w:val="000000"/>
          <w:sz w:val="28"/>
          <w:szCs w:val="28"/>
        </w:rPr>
        <w:t xml:space="preserve">%. При этом показатель выполнения заданий </w:t>
      </w:r>
      <w:r w:rsidR="00FB7216" w:rsidRPr="00383CB9">
        <w:rPr>
          <w:rFonts w:eastAsia="Times New Roman"/>
          <w:i/>
          <w:iCs/>
          <w:color w:val="000000"/>
          <w:sz w:val="28"/>
          <w:szCs w:val="28"/>
        </w:rPr>
        <w:t xml:space="preserve">Блока </w:t>
      </w:r>
      <w:r w:rsidR="00FB7216" w:rsidRPr="00383CB9">
        <w:rPr>
          <w:rFonts w:eastAsia="Times New Roman"/>
          <w:i/>
          <w:iCs/>
          <w:color w:val="000000"/>
          <w:sz w:val="28"/>
          <w:szCs w:val="28"/>
          <w:lang w:val="en-US"/>
        </w:rPr>
        <w:t>I</w:t>
      </w:r>
      <w:r w:rsidR="00FB7216" w:rsidRPr="00383CB9">
        <w:rPr>
          <w:rFonts w:eastAsia="Times New Roman"/>
          <w:color w:val="000000"/>
          <w:sz w:val="28"/>
          <w:szCs w:val="28"/>
        </w:rPr>
        <w:t xml:space="preserve"> также выше результата </w:t>
      </w:r>
      <w:r w:rsidRPr="00383CB9">
        <w:rPr>
          <w:rFonts w:eastAsia="Times New Roman"/>
          <w:color w:val="000000"/>
          <w:sz w:val="28"/>
          <w:szCs w:val="28"/>
        </w:rPr>
        <w:t>2018</w:t>
      </w:r>
      <w:r w:rsidR="00FB7216" w:rsidRPr="00383CB9">
        <w:rPr>
          <w:rFonts w:eastAsia="Times New Roman"/>
          <w:color w:val="000000"/>
          <w:sz w:val="28"/>
          <w:szCs w:val="28"/>
        </w:rPr>
        <w:t xml:space="preserve"> г. (на </w:t>
      </w:r>
      <w:r w:rsidR="00895748">
        <w:rPr>
          <w:rFonts w:eastAsia="Times New Roman"/>
          <w:color w:val="000000"/>
          <w:sz w:val="28"/>
          <w:szCs w:val="28"/>
        </w:rPr>
        <w:t>4</w:t>
      </w:r>
      <w:r w:rsidR="00FB7216" w:rsidRPr="00383CB9">
        <w:rPr>
          <w:rFonts w:eastAsia="Times New Roman"/>
          <w:color w:val="000000"/>
          <w:sz w:val="28"/>
          <w:szCs w:val="28"/>
        </w:rPr>
        <w:t>,</w:t>
      </w:r>
      <w:r w:rsidR="00895748">
        <w:rPr>
          <w:rFonts w:eastAsia="Times New Roman"/>
          <w:color w:val="000000"/>
          <w:sz w:val="28"/>
          <w:szCs w:val="28"/>
        </w:rPr>
        <w:t>05</w:t>
      </w:r>
      <w:r w:rsidR="00FB7216" w:rsidRPr="00383CB9">
        <w:rPr>
          <w:rFonts w:eastAsia="Times New Roman"/>
          <w:color w:val="000000"/>
          <w:sz w:val="28"/>
          <w:szCs w:val="28"/>
        </w:rPr>
        <w:t>%), сопоставим с результатом 2017 г. (ниже на 0,</w:t>
      </w:r>
      <w:r w:rsidR="00895748">
        <w:rPr>
          <w:rFonts w:eastAsia="Times New Roman"/>
          <w:color w:val="000000"/>
          <w:sz w:val="28"/>
          <w:szCs w:val="28"/>
        </w:rPr>
        <w:t>10</w:t>
      </w:r>
      <w:r w:rsidR="00FB7216" w:rsidRPr="00383CB9">
        <w:rPr>
          <w:rFonts w:eastAsia="Times New Roman"/>
          <w:color w:val="000000"/>
          <w:sz w:val="28"/>
          <w:szCs w:val="28"/>
        </w:rPr>
        <w:t>%) и несколько ниже показателя 2019 г. (на 6,</w:t>
      </w:r>
      <w:r w:rsidR="00895748">
        <w:rPr>
          <w:rFonts w:eastAsia="Times New Roman"/>
          <w:color w:val="000000"/>
          <w:sz w:val="28"/>
          <w:szCs w:val="28"/>
        </w:rPr>
        <w:t>64</w:t>
      </w:r>
      <w:r w:rsidR="00FB7216" w:rsidRPr="00383CB9">
        <w:rPr>
          <w:rFonts w:eastAsia="Times New Roman"/>
          <w:color w:val="000000"/>
          <w:sz w:val="28"/>
          <w:szCs w:val="28"/>
        </w:rPr>
        <w:t>%)</w:t>
      </w:r>
      <w:r w:rsidRPr="00383CB9">
        <w:rPr>
          <w:rFonts w:eastAsia="Times New Roman"/>
          <w:color w:val="000000"/>
          <w:sz w:val="28"/>
          <w:szCs w:val="28"/>
        </w:rPr>
        <w:t>.</w:t>
      </w:r>
      <w:proofErr w:type="gramEnd"/>
    </w:p>
    <w:p w14:paraId="48E6F827" w14:textId="19C473EF" w:rsidR="00FB7216" w:rsidRPr="00383CB9" w:rsidRDefault="00FB7216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В разрезе отдельных заданий можно констатировать, что результат выполнения 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>заданий 2-4</w:t>
      </w:r>
      <w:r w:rsidRPr="00383CB9">
        <w:rPr>
          <w:rFonts w:eastAsia="Times New Roman"/>
          <w:color w:val="000000"/>
          <w:sz w:val="28"/>
          <w:szCs w:val="28"/>
        </w:rPr>
        <w:t xml:space="preserve"> в 2021 г. выше соответствующих показателей 2020 г. и лишь по 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>заданию 1</w:t>
      </w:r>
      <w:r w:rsidRPr="00383CB9">
        <w:rPr>
          <w:rFonts w:eastAsia="Times New Roman"/>
          <w:color w:val="000000"/>
          <w:sz w:val="28"/>
          <w:szCs w:val="28"/>
        </w:rPr>
        <w:t xml:space="preserve"> наблюдается незначительная отрицательная динамика. При этом результат выполнения только одного задания – 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>задания 4</w:t>
      </w:r>
      <w:r w:rsidRPr="00383CB9">
        <w:rPr>
          <w:rFonts w:eastAsia="Times New Roman"/>
          <w:color w:val="000000"/>
          <w:sz w:val="28"/>
          <w:szCs w:val="28"/>
        </w:rPr>
        <w:t xml:space="preserve"> – </w:t>
      </w:r>
      <w:r w:rsidR="00045282" w:rsidRPr="00383CB9">
        <w:rPr>
          <w:rFonts w:eastAsia="Times New Roman"/>
          <w:color w:val="000000"/>
          <w:sz w:val="28"/>
          <w:szCs w:val="28"/>
        </w:rPr>
        <w:t xml:space="preserve">существенно </w:t>
      </w:r>
      <w:r w:rsidRPr="00383CB9">
        <w:rPr>
          <w:rFonts w:eastAsia="Times New Roman"/>
          <w:color w:val="000000"/>
          <w:sz w:val="28"/>
          <w:szCs w:val="28"/>
        </w:rPr>
        <w:t>превысил результаты его выполнения по отношению к показателям 2020</w:t>
      </w:r>
      <w:r w:rsidR="00D903D9" w:rsidRPr="00383CB9">
        <w:rPr>
          <w:rFonts w:eastAsia="Times New Roman"/>
          <w:color w:val="000000"/>
          <w:sz w:val="28"/>
          <w:szCs w:val="28"/>
        </w:rPr>
        <w:t>, 2019, 2018 и 2017 гг</w:t>
      </w:r>
      <w:r w:rsidRPr="00383CB9">
        <w:rPr>
          <w:rFonts w:eastAsia="Times New Roman"/>
          <w:color w:val="000000"/>
          <w:sz w:val="28"/>
          <w:szCs w:val="28"/>
        </w:rPr>
        <w:t>.</w:t>
      </w:r>
      <w:r w:rsidR="00D903D9" w:rsidRPr="00383CB9">
        <w:rPr>
          <w:rFonts w:eastAsia="Times New Roman"/>
          <w:color w:val="000000"/>
          <w:sz w:val="28"/>
          <w:szCs w:val="28"/>
        </w:rPr>
        <w:t xml:space="preserve"> (на 2</w:t>
      </w:r>
      <w:r w:rsidR="00895748">
        <w:rPr>
          <w:rFonts w:eastAsia="Times New Roman"/>
          <w:color w:val="000000"/>
          <w:sz w:val="28"/>
          <w:szCs w:val="28"/>
        </w:rPr>
        <w:t>9,28</w:t>
      </w:r>
      <w:r w:rsidR="00D903D9" w:rsidRPr="00383CB9">
        <w:rPr>
          <w:rFonts w:eastAsia="Times New Roman"/>
          <w:color w:val="000000"/>
          <w:sz w:val="28"/>
          <w:szCs w:val="28"/>
        </w:rPr>
        <w:t>%, 2</w:t>
      </w:r>
      <w:r w:rsidR="00895748">
        <w:rPr>
          <w:rFonts w:eastAsia="Times New Roman"/>
          <w:color w:val="000000"/>
          <w:sz w:val="28"/>
          <w:szCs w:val="28"/>
        </w:rPr>
        <w:t>2,27</w:t>
      </w:r>
      <w:r w:rsidR="00D903D9" w:rsidRPr="00383CB9">
        <w:rPr>
          <w:rFonts w:eastAsia="Times New Roman"/>
          <w:color w:val="000000"/>
          <w:sz w:val="28"/>
          <w:szCs w:val="28"/>
        </w:rPr>
        <w:t>%, 22,</w:t>
      </w:r>
      <w:r w:rsidR="00895748">
        <w:rPr>
          <w:rFonts w:eastAsia="Times New Roman"/>
          <w:color w:val="000000"/>
          <w:sz w:val="28"/>
          <w:szCs w:val="28"/>
        </w:rPr>
        <w:t>90</w:t>
      </w:r>
      <w:r w:rsidR="00D903D9" w:rsidRPr="00383CB9">
        <w:rPr>
          <w:rFonts w:eastAsia="Times New Roman"/>
          <w:color w:val="000000"/>
          <w:sz w:val="28"/>
          <w:szCs w:val="28"/>
        </w:rPr>
        <w:t>% и на 4</w:t>
      </w:r>
      <w:r w:rsidR="00895748">
        <w:rPr>
          <w:rFonts w:eastAsia="Times New Roman"/>
          <w:color w:val="000000"/>
          <w:sz w:val="28"/>
          <w:szCs w:val="28"/>
        </w:rPr>
        <w:t>3</w:t>
      </w:r>
      <w:r w:rsidR="00D903D9" w:rsidRPr="00383CB9">
        <w:rPr>
          <w:rFonts w:eastAsia="Times New Roman"/>
          <w:color w:val="000000"/>
          <w:sz w:val="28"/>
          <w:szCs w:val="28"/>
        </w:rPr>
        <w:t>,1</w:t>
      </w:r>
      <w:r w:rsidR="00895748">
        <w:rPr>
          <w:rFonts w:eastAsia="Times New Roman"/>
          <w:color w:val="000000"/>
          <w:sz w:val="28"/>
          <w:szCs w:val="28"/>
        </w:rPr>
        <w:t>0</w:t>
      </w:r>
      <w:r w:rsidR="00D903D9" w:rsidRPr="00383CB9">
        <w:rPr>
          <w:rFonts w:eastAsia="Times New Roman"/>
          <w:color w:val="000000"/>
          <w:sz w:val="28"/>
          <w:szCs w:val="28"/>
        </w:rPr>
        <w:t>% соответственно).</w:t>
      </w:r>
    </w:p>
    <w:p w14:paraId="44DD3E57" w14:textId="44EDEF09" w:rsidR="007B6FB8" w:rsidRPr="00383CB9" w:rsidRDefault="00045282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lastRenderedPageBreak/>
        <w:t>Индивидуальная д</w:t>
      </w:r>
      <w:r w:rsidR="007B6FB8" w:rsidRPr="00383CB9">
        <w:rPr>
          <w:rFonts w:eastAsia="Times New Roman"/>
          <w:color w:val="000000"/>
          <w:sz w:val="28"/>
          <w:szCs w:val="28"/>
        </w:rPr>
        <w:t xml:space="preserve">инамика результатов выполнения заданий </w:t>
      </w:r>
      <w:r w:rsidR="007B6FB8" w:rsidRPr="00383CB9">
        <w:rPr>
          <w:rFonts w:eastAsia="Times New Roman"/>
          <w:i/>
          <w:iCs/>
          <w:color w:val="000000"/>
          <w:sz w:val="28"/>
          <w:szCs w:val="28"/>
        </w:rPr>
        <w:t xml:space="preserve">Блока </w:t>
      </w:r>
      <w:r w:rsidR="007B6FB8" w:rsidRPr="00383CB9">
        <w:rPr>
          <w:rFonts w:eastAsia="Times New Roman"/>
          <w:i/>
          <w:iCs/>
          <w:color w:val="000000"/>
          <w:sz w:val="28"/>
          <w:szCs w:val="28"/>
          <w:lang w:val="en-US"/>
        </w:rPr>
        <w:t>I</w:t>
      </w:r>
      <w:r w:rsidR="007B6FB8" w:rsidRPr="00383CB9">
        <w:rPr>
          <w:rFonts w:eastAsia="Times New Roman"/>
          <w:color w:val="000000"/>
          <w:sz w:val="28"/>
          <w:szCs w:val="28"/>
        </w:rPr>
        <w:t xml:space="preserve"> выглядит следующим образом:</w:t>
      </w:r>
    </w:p>
    <w:p w14:paraId="76AD7940" w14:textId="674D5F1E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- 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>задание 1</w:t>
      </w:r>
      <w:r w:rsidRPr="00383CB9">
        <w:rPr>
          <w:rFonts w:eastAsia="Times New Roman"/>
          <w:color w:val="000000"/>
          <w:sz w:val="28"/>
          <w:szCs w:val="28"/>
        </w:rPr>
        <w:t xml:space="preserve">: </w:t>
      </w:r>
      <w:r w:rsidR="006C45DF" w:rsidRPr="00383CB9">
        <w:rPr>
          <w:rFonts w:eastAsia="Times New Roman"/>
          <w:color w:val="000000"/>
          <w:sz w:val="28"/>
          <w:szCs w:val="28"/>
        </w:rPr>
        <w:t xml:space="preserve">выше </w:t>
      </w:r>
      <w:proofErr w:type="gramStart"/>
      <w:r w:rsidR="006C45DF" w:rsidRPr="00383CB9">
        <w:rPr>
          <w:rFonts w:eastAsia="Times New Roman"/>
          <w:color w:val="000000"/>
          <w:sz w:val="28"/>
          <w:szCs w:val="28"/>
        </w:rPr>
        <w:t>%-</w:t>
      </w:r>
      <w:proofErr w:type="gramEnd"/>
      <w:r w:rsidR="006C45DF" w:rsidRPr="00383CB9">
        <w:rPr>
          <w:rFonts w:eastAsia="Times New Roman"/>
          <w:color w:val="000000"/>
          <w:sz w:val="28"/>
          <w:szCs w:val="28"/>
        </w:rPr>
        <w:t>та выполнения в 2018 г. на 7,</w:t>
      </w:r>
      <w:r w:rsidR="00895748">
        <w:rPr>
          <w:rFonts w:eastAsia="Times New Roman"/>
          <w:color w:val="000000"/>
          <w:sz w:val="28"/>
          <w:szCs w:val="28"/>
        </w:rPr>
        <w:t>32</w:t>
      </w:r>
      <w:r w:rsidR="006C45DF" w:rsidRPr="00383CB9">
        <w:rPr>
          <w:rFonts w:eastAsia="Times New Roman"/>
          <w:color w:val="000000"/>
          <w:sz w:val="28"/>
          <w:szCs w:val="28"/>
        </w:rPr>
        <w:t xml:space="preserve">%; </w:t>
      </w:r>
      <w:r w:rsidRPr="00383CB9">
        <w:rPr>
          <w:rFonts w:eastAsia="Times New Roman"/>
          <w:color w:val="000000"/>
          <w:sz w:val="28"/>
          <w:szCs w:val="28"/>
        </w:rPr>
        <w:t xml:space="preserve">ниже %-та выполнения в </w:t>
      </w:r>
      <w:r w:rsidR="009A4425" w:rsidRPr="00383CB9">
        <w:rPr>
          <w:rFonts w:eastAsia="Times New Roman"/>
          <w:color w:val="000000"/>
          <w:sz w:val="28"/>
          <w:szCs w:val="28"/>
        </w:rPr>
        <w:t xml:space="preserve">2020, </w:t>
      </w:r>
      <w:r w:rsidRPr="00383CB9">
        <w:rPr>
          <w:rFonts w:eastAsia="Times New Roman"/>
          <w:color w:val="000000"/>
          <w:sz w:val="28"/>
          <w:szCs w:val="28"/>
        </w:rPr>
        <w:t xml:space="preserve">2019 и в </w:t>
      </w:r>
      <w:r w:rsidR="009A4425" w:rsidRPr="00383CB9">
        <w:rPr>
          <w:rFonts w:eastAsia="Times New Roman"/>
          <w:color w:val="000000"/>
          <w:sz w:val="28"/>
          <w:szCs w:val="28"/>
        </w:rPr>
        <w:t>2017 г</w:t>
      </w:r>
      <w:r w:rsidRPr="00383CB9">
        <w:rPr>
          <w:rFonts w:eastAsia="Times New Roman"/>
          <w:color w:val="000000"/>
          <w:sz w:val="28"/>
          <w:szCs w:val="28"/>
        </w:rPr>
        <w:t xml:space="preserve">г. на </w:t>
      </w:r>
      <w:r w:rsidR="009A4425" w:rsidRPr="00383CB9">
        <w:rPr>
          <w:rFonts w:eastAsia="Times New Roman"/>
          <w:color w:val="000000"/>
          <w:sz w:val="28"/>
          <w:szCs w:val="28"/>
        </w:rPr>
        <w:t>1,</w:t>
      </w:r>
      <w:r w:rsidR="00895748">
        <w:rPr>
          <w:rFonts w:eastAsia="Times New Roman"/>
          <w:color w:val="000000"/>
          <w:sz w:val="28"/>
          <w:szCs w:val="28"/>
        </w:rPr>
        <w:t>6</w:t>
      </w:r>
      <w:r w:rsidR="009A4425" w:rsidRPr="00383CB9">
        <w:rPr>
          <w:rFonts w:eastAsia="Times New Roman"/>
          <w:color w:val="000000"/>
          <w:sz w:val="28"/>
          <w:szCs w:val="28"/>
        </w:rPr>
        <w:t>3</w:t>
      </w:r>
      <w:r w:rsidRPr="00383CB9">
        <w:rPr>
          <w:rFonts w:eastAsia="Times New Roman"/>
          <w:color w:val="000000"/>
          <w:sz w:val="28"/>
          <w:szCs w:val="28"/>
        </w:rPr>
        <w:t>%</w:t>
      </w:r>
      <w:r w:rsidR="009A4425" w:rsidRPr="00383CB9">
        <w:rPr>
          <w:rFonts w:eastAsia="Times New Roman"/>
          <w:color w:val="000000"/>
          <w:sz w:val="28"/>
          <w:szCs w:val="28"/>
        </w:rPr>
        <w:t>, 20,</w:t>
      </w:r>
      <w:r w:rsidR="00895748">
        <w:rPr>
          <w:rFonts w:eastAsia="Times New Roman"/>
          <w:color w:val="000000"/>
          <w:sz w:val="28"/>
          <w:szCs w:val="28"/>
        </w:rPr>
        <w:t>56</w:t>
      </w:r>
      <w:r w:rsidR="009A4425" w:rsidRPr="00383CB9">
        <w:rPr>
          <w:rFonts w:eastAsia="Times New Roman"/>
          <w:color w:val="000000"/>
          <w:sz w:val="28"/>
          <w:szCs w:val="28"/>
        </w:rPr>
        <w:t>%</w:t>
      </w:r>
      <w:r w:rsidRPr="00383CB9">
        <w:rPr>
          <w:rFonts w:eastAsia="Times New Roman"/>
          <w:color w:val="000000"/>
          <w:sz w:val="28"/>
          <w:szCs w:val="28"/>
        </w:rPr>
        <w:t xml:space="preserve"> и на 1</w:t>
      </w:r>
      <w:r w:rsidR="009A4425" w:rsidRPr="00383CB9">
        <w:rPr>
          <w:rFonts w:eastAsia="Times New Roman"/>
          <w:color w:val="000000"/>
          <w:sz w:val="28"/>
          <w:szCs w:val="28"/>
        </w:rPr>
        <w:t>6,</w:t>
      </w:r>
      <w:r w:rsidR="00895748">
        <w:rPr>
          <w:rFonts w:eastAsia="Times New Roman"/>
          <w:color w:val="000000"/>
          <w:sz w:val="28"/>
          <w:szCs w:val="28"/>
        </w:rPr>
        <w:t>60</w:t>
      </w:r>
      <w:r w:rsidRPr="00383CB9">
        <w:rPr>
          <w:rFonts w:eastAsia="Times New Roman"/>
          <w:color w:val="000000"/>
          <w:sz w:val="28"/>
          <w:szCs w:val="28"/>
        </w:rPr>
        <w:t>% соответственно</w:t>
      </w:r>
      <w:r w:rsidR="009A4425" w:rsidRPr="00383CB9">
        <w:rPr>
          <w:rFonts w:eastAsia="Times New Roman"/>
          <w:color w:val="000000"/>
          <w:sz w:val="28"/>
          <w:szCs w:val="28"/>
        </w:rPr>
        <w:t>;</w:t>
      </w:r>
    </w:p>
    <w:p w14:paraId="781190CC" w14:textId="1E1DD244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- 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>задание 2</w:t>
      </w:r>
      <w:r w:rsidRPr="00383CB9">
        <w:rPr>
          <w:rFonts w:eastAsia="Times New Roman"/>
          <w:color w:val="000000"/>
          <w:sz w:val="28"/>
          <w:szCs w:val="28"/>
        </w:rPr>
        <w:t xml:space="preserve">: </w:t>
      </w:r>
      <w:r w:rsidR="006C45DF" w:rsidRPr="00383CB9">
        <w:rPr>
          <w:rFonts w:eastAsia="Times New Roman"/>
          <w:color w:val="000000"/>
          <w:sz w:val="28"/>
          <w:szCs w:val="28"/>
        </w:rPr>
        <w:t xml:space="preserve">выше </w:t>
      </w:r>
      <w:proofErr w:type="gramStart"/>
      <w:r w:rsidR="006C45DF" w:rsidRPr="00383CB9">
        <w:rPr>
          <w:rFonts w:eastAsia="Times New Roman"/>
          <w:color w:val="000000"/>
          <w:sz w:val="28"/>
          <w:szCs w:val="28"/>
        </w:rPr>
        <w:t>%-</w:t>
      </w:r>
      <w:proofErr w:type="gramEnd"/>
      <w:r w:rsidR="006C45DF" w:rsidRPr="00383CB9">
        <w:rPr>
          <w:rFonts w:eastAsia="Times New Roman"/>
          <w:color w:val="000000"/>
          <w:sz w:val="28"/>
          <w:szCs w:val="28"/>
        </w:rPr>
        <w:t>та выполнения в 2020 и 2018 гг. на 19,7</w:t>
      </w:r>
      <w:r w:rsidR="00895748">
        <w:rPr>
          <w:rFonts w:eastAsia="Times New Roman"/>
          <w:color w:val="000000"/>
          <w:sz w:val="28"/>
          <w:szCs w:val="28"/>
        </w:rPr>
        <w:t>6</w:t>
      </w:r>
      <w:r w:rsidR="006C45DF" w:rsidRPr="00383CB9">
        <w:rPr>
          <w:rFonts w:eastAsia="Times New Roman"/>
          <w:color w:val="000000"/>
          <w:sz w:val="28"/>
          <w:szCs w:val="28"/>
        </w:rPr>
        <w:t>% и на 1</w:t>
      </w:r>
      <w:r w:rsidR="00895748">
        <w:rPr>
          <w:rFonts w:eastAsia="Times New Roman"/>
          <w:color w:val="000000"/>
          <w:sz w:val="28"/>
          <w:szCs w:val="28"/>
        </w:rPr>
        <w:t>1</w:t>
      </w:r>
      <w:r w:rsidR="006C45DF" w:rsidRPr="00383CB9">
        <w:rPr>
          <w:rFonts w:eastAsia="Times New Roman"/>
          <w:color w:val="000000"/>
          <w:sz w:val="28"/>
          <w:szCs w:val="28"/>
        </w:rPr>
        <w:t>,</w:t>
      </w:r>
      <w:r w:rsidR="00895748">
        <w:rPr>
          <w:rFonts w:eastAsia="Times New Roman"/>
          <w:color w:val="000000"/>
          <w:sz w:val="28"/>
          <w:szCs w:val="28"/>
        </w:rPr>
        <w:t>3</w:t>
      </w:r>
      <w:r w:rsidR="006C45DF" w:rsidRPr="00383CB9">
        <w:rPr>
          <w:rFonts w:eastAsia="Times New Roman"/>
          <w:color w:val="000000"/>
          <w:sz w:val="28"/>
          <w:szCs w:val="28"/>
        </w:rPr>
        <w:t xml:space="preserve">7% </w:t>
      </w:r>
      <w:r w:rsidR="00895748">
        <w:rPr>
          <w:rFonts w:eastAsia="Times New Roman"/>
          <w:color w:val="000000"/>
          <w:sz w:val="28"/>
          <w:szCs w:val="28"/>
        </w:rPr>
        <w:t>с</w:t>
      </w:r>
      <w:r w:rsidR="006C45DF" w:rsidRPr="00383CB9">
        <w:rPr>
          <w:rFonts w:eastAsia="Times New Roman"/>
          <w:color w:val="000000"/>
          <w:sz w:val="28"/>
          <w:szCs w:val="28"/>
        </w:rPr>
        <w:t xml:space="preserve">оответственно; </w:t>
      </w:r>
      <w:r w:rsidRPr="00383CB9">
        <w:rPr>
          <w:rFonts w:eastAsia="Times New Roman"/>
          <w:color w:val="000000"/>
          <w:sz w:val="28"/>
          <w:szCs w:val="28"/>
        </w:rPr>
        <w:t>ниже % выполнения в 2019</w:t>
      </w:r>
      <w:r w:rsidR="006C45DF" w:rsidRPr="00383CB9">
        <w:rPr>
          <w:rFonts w:eastAsia="Times New Roman"/>
          <w:color w:val="000000"/>
          <w:sz w:val="28"/>
          <w:szCs w:val="28"/>
        </w:rPr>
        <w:t xml:space="preserve"> </w:t>
      </w:r>
      <w:r w:rsidRPr="00383CB9">
        <w:rPr>
          <w:rFonts w:eastAsia="Times New Roman"/>
          <w:color w:val="000000"/>
          <w:sz w:val="28"/>
          <w:szCs w:val="28"/>
        </w:rPr>
        <w:t xml:space="preserve">и в 2017 гг. на </w:t>
      </w:r>
      <w:r w:rsidR="00895748">
        <w:rPr>
          <w:rFonts w:eastAsia="Times New Roman"/>
          <w:color w:val="000000"/>
          <w:sz w:val="28"/>
          <w:szCs w:val="28"/>
        </w:rPr>
        <w:t>2,90</w:t>
      </w:r>
      <w:r w:rsidRPr="00383CB9">
        <w:rPr>
          <w:rFonts w:eastAsia="Times New Roman"/>
          <w:color w:val="000000"/>
          <w:sz w:val="28"/>
          <w:szCs w:val="28"/>
        </w:rPr>
        <w:t xml:space="preserve">% и на </w:t>
      </w:r>
      <w:r w:rsidR="00895748">
        <w:rPr>
          <w:rFonts w:eastAsia="Times New Roman"/>
          <w:color w:val="000000"/>
          <w:sz w:val="28"/>
          <w:szCs w:val="28"/>
        </w:rPr>
        <w:t>3</w:t>
      </w:r>
      <w:r w:rsidR="006C45DF" w:rsidRPr="00383CB9">
        <w:rPr>
          <w:rFonts w:eastAsia="Times New Roman"/>
          <w:color w:val="000000"/>
          <w:sz w:val="28"/>
          <w:szCs w:val="28"/>
        </w:rPr>
        <w:t>,</w:t>
      </w:r>
      <w:r w:rsidR="00895748">
        <w:rPr>
          <w:rFonts w:eastAsia="Times New Roman"/>
          <w:color w:val="000000"/>
          <w:sz w:val="28"/>
          <w:szCs w:val="28"/>
        </w:rPr>
        <w:t>80</w:t>
      </w:r>
      <w:r w:rsidRPr="00383CB9">
        <w:rPr>
          <w:rFonts w:eastAsia="Times New Roman"/>
          <w:color w:val="000000"/>
          <w:sz w:val="28"/>
          <w:szCs w:val="28"/>
        </w:rPr>
        <w:t>% соответственно;</w:t>
      </w:r>
    </w:p>
    <w:p w14:paraId="54ECC863" w14:textId="0B628047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- 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>задание 3</w:t>
      </w:r>
      <w:r w:rsidRPr="00383CB9">
        <w:rPr>
          <w:rFonts w:eastAsia="Times New Roman"/>
          <w:color w:val="000000"/>
          <w:sz w:val="28"/>
          <w:szCs w:val="28"/>
        </w:rPr>
        <w:t xml:space="preserve">: </w:t>
      </w:r>
      <w:r w:rsidR="006C45DF" w:rsidRPr="00383CB9">
        <w:rPr>
          <w:rFonts w:eastAsia="Times New Roman"/>
          <w:color w:val="000000"/>
          <w:sz w:val="28"/>
          <w:szCs w:val="28"/>
        </w:rPr>
        <w:t xml:space="preserve">выше </w:t>
      </w:r>
      <w:proofErr w:type="gramStart"/>
      <w:r w:rsidR="006C45DF" w:rsidRPr="00383CB9">
        <w:rPr>
          <w:rFonts w:eastAsia="Times New Roman"/>
          <w:color w:val="000000"/>
          <w:sz w:val="28"/>
          <w:szCs w:val="28"/>
        </w:rPr>
        <w:t>%-</w:t>
      </w:r>
      <w:proofErr w:type="gramEnd"/>
      <w:r w:rsidR="006C45DF" w:rsidRPr="00383CB9">
        <w:rPr>
          <w:rFonts w:eastAsia="Times New Roman"/>
          <w:color w:val="000000"/>
          <w:sz w:val="28"/>
          <w:szCs w:val="28"/>
        </w:rPr>
        <w:t>та выполнения в 2020 г. на 17,</w:t>
      </w:r>
      <w:r w:rsidR="00895748">
        <w:rPr>
          <w:rFonts w:eastAsia="Times New Roman"/>
          <w:color w:val="000000"/>
          <w:sz w:val="28"/>
          <w:szCs w:val="28"/>
        </w:rPr>
        <w:t>52</w:t>
      </w:r>
      <w:r w:rsidR="006C45DF" w:rsidRPr="00383CB9">
        <w:rPr>
          <w:rFonts w:eastAsia="Times New Roman"/>
          <w:color w:val="000000"/>
          <w:sz w:val="28"/>
          <w:szCs w:val="28"/>
        </w:rPr>
        <w:t xml:space="preserve">%; </w:t>
      </w:r>
      <w:r w:rsidRPr="00383CB9">
        <w:rPr>
          <w:rFonts w:eastAsia="Times New Roman"/>
          <w:color w:val="000000"/>
          <w:sz w:val="28"/>
          <w:szCs w:val="28"/>
        </w:rPr>
        <w:t xml:space="preserve">ниже %-та выполнения в 2019, 2018 и в 2017 гг. на </w:t>
      </w:r>
      <w:r w:rsidR="006C45DF" w:rsidRPr="00383CB9">
        <w:rPr>
          <w:rFonts w:eastAsia="Times New Roman"/>
          <w:color w:val="000000"/>
          <w:sz w:val="28"/>
          <w:szCs w:val="28"/>
        </w:rPr>
        <w:t>25,</w:t>
      </w:r>
      <w:r w:rsidR="00895748">
        <w:rPr>
          <w:rFonts w:eastAsia="Times New Roman"/>
          <w:color w:val="000000"/>
          <w:sz w:val="28"/>
          <w:szCs w:val="28"/>
        </w:rPr>
        <w:t>39</w:t>
      </w:r>
      <w:r w:rsidRPr="00383CB9">
        <w:rPr>
          <w:rFonts w:eastAsia="Times New Roman"/>
          <w:color w:val="000000"/>
          <w:sz w:val="28"/>
          <w:szCs w:val="28"/>
        </w:rPr>
        <w:t xml:space="preserve">%, </w:t>
      </w:r>
      <w:r w:rsidR="006C45DF" w:rsidRPr="00383CB9">
        <w:rPr>
          <w:rFonts w:eastAsia="Times New Roman"/>
          <w:color w:val="000000"/>
          <w:sz w:val="28"/>
          <w:szCs w:val="28"/>
        </w:rPr>
        <w:t>25,</w:t>
      </w:r>
      <w:r w:rsidR="00895748">
        <w:rPr>
          <w:rFonts w:eastAsia="Times New Roman"/>
          <w:color w:val="000000"/>
          <w:sz w:val="28"/>
          <w:szCs w:val="28"/>
        </w:rPr>
        <w:t>4</w:t>
      </w:r>
      <w:r w:rsidR="006C45DF" w:rsidRPr="00383CB9">
        <w:rPr>
          <w:rFonts w:eastAsia="Times New Roman"/>
          <w:color w:val="000000"/>
          <w:sz w:val="28"/>
          <w:szCs w:val="28"/>
        </w:rPr>
        <w:t>2</w:t>
      </w:r>
      <w:r w:rsidRPr="00383CB9">
        <w:rPr>
          <w:rFonts w:eastAsia="Times New Roman"/>
          <w:color w:val="000000"/>
          <w:sz w:val="28"/>
          <w:szCs w:val="28"/>
        </w:rPr>
        <w:t xml:space="preserve">% и на </w:t>
      </w:r>
      <w:r w:rsidR="006C45DF" w:rsidRPr="00383CB9">
        <w:rPr>
          <w:rFonts w:eastAsia="Times New Roman"/>
          <w:color w:val="000000"/>
          <w:sz w:val="28"/>
          <w:szCs w:val="28"/>
        </w:rPr>
        <w:t>23</w:t>
      </w:r>
      <w:r w:rsidR="00895748">
        <w:rPr>
          <w:rFonts w:eastAsia="Times New Roman"/>
          <w:color w:val="000000"/>
          <w:sz w:val="28"/>
          <w:szCs w:val="28"/>
        </w:rPr>
        <w:t>,05</w:t>
      </w:r>
      <w:r w:rsidRPr="00383CB9">
        <w:rPr>
          <w:rFonts w:eastAsia="Times New Roman"/>
          <w:color w:val="000000"/>
          <w:sz w:val="28"/>
          <w:szCs w:val="28"/>
        </w:rPr>
        <w:t>% соответственно;</w:t>
      </w:r>
    </w:p>
    <w:p w14:paraId="1AD0558F" w14:textId="2F092FAE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- 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>задание 4</w:t>
      </w:r>
      <w:r w:rsidRPr="00383CB9">
        <w:rPr>
          <w:rFonts w:eastAsia="Times New Roman"/>
          <w:color w:val="000000"/>
          <w:sz w:val="28"/>
          <w:szCs w:val="28"/>
        </w:rPr>
        <w:t xml:space="preserve">: </w:t>
      </w:r>
      <w:r w:rsidR="006C45DF" w:rsidRPr="00383CB9">
        <w:rPr>
          <w:rFonts w:eastAsia="Times New Roman"/>
          <w:color w:val="000000"/>
          <w:sz w:val="28"/>
          <w:szCs w:val="28"/>
        </w:rPr>
        <w:t>выше</w:t>
      </w:r>
      <w:r w:rsidRPr="00383CB9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Pr="00383CB9">
        <w:rPr>
          <w:rFonts w:eastAsia="Times New Roman"/>
          <w:color w:val="000000"/>
          <w:sz w:val="28"/>
          <w:szCs w:val="28"/>
        </w:rPr>
        <w:t>%-</w:t>
      </w:r>
      <w:proofErr w:type="gramEnd"/>
      <w:r w:rsidRPr="00383CB9">
        <w:rPr>
          <w:rFonts w:eastAsia="Times New Roman"/>
          <w:color w:val="000000"/>
          <w:sz w:val="28"/>
          <w:szCs w:val="28"/>
        </w:rPr>
        <w:t xml:space="preserve">та выполнения в </w:t>
      </w:r>
      <w:r w:rsidR="006C45DF" w:rsidRPr="00383CB9">
        <w:rPr>
          <w:rFonts w:eastAsia="Times New Roman"/>
          <w:color w:val="000000"/>
          <w:sz w:val="28"/>
          <w:szCs w:val="28"/>
        </w:rPr>
        <w:t xml:space="preserve">2020, </w:t>
      </w:r>
      <w:r w:rsidRPr="00383CB9">
        <w:rPr>
          <w:rFonts w:eastAsia="Times New Roman"/>
          <w:color w:val="000000"/>
          <w:sz w:val="28"/>
          <w:szCs w:val="28"/>
        </w:rPr>
        <w:t>2019</w:t>
      </w:r>
      <w:r w:rsidR="006C45DF" w:rsidRPr="00383CB9">
        <w:rPr>
          <w:rFonts w:eastAsia="Times New Roman"/>
          <w:color w:val="000000"/>
          <w:sz w:val="28"/>
          <w:szCs w:val="28"/>
        </w:rPr>
        <w:t xml:space="preserve">, </w:t>
      </w:r>
      <w:r w:rsidRPr="00383CB9">
        <w:rPr>
          <w:rFonts w:eastAsia="Times New Roman"/>
          <w:color w:val="000000"/>
          <w:sz w:val="28"/>
          <w:szCs w:val="28"/>
        </w:rPr>
        <w:t>2018</w:t>
      </w:r>
      <w:r w:rsidR="006C45DF" w:rsidRPr="00383CB9">
        <w:rPr>
          <w:rFonts w:eastAsia="Times New Roman"/>
          <w:color w:val="000000"/>
          <w:sz w:val="28"/>
          <w:szCs w:val="28"/>
        </w:rPr>
        <w:t xml:space="preserve"> и в 2017 </w:t>
      </w:r>
      <w:r w:rsidRPr="00383CB9">
        <w:rPr>
          <w:rFonts w:eastAsia="Times New Roman"/>
          <w:color w:val="000000"/>
          <w:sz w:val="28"/>
          <w:szCs w:val="28"/>
        </w:rPr>
        <w:t xml:space="preserve">гг. на </w:t>
      </w:r>
      <w:r w:rsidR="006C45DF" w:rsidRPr="00383CB9">
        <w:rPr>
          <w:rFonts w:eastAsia="Times New Roman"/>
          <w:color w:val="000000"/>
          <w:sz w:val="28"/>
          <w:szCs w:val="28"/>
        </w:rPr>
        <w:t>2</w:t>
      </w:r>
      <w:r w:rsidR="00895748">
        <w:rPr>
          <w:rFonts w:eastAsia="Times New Roman"/>
          <w:color w:val="000000"/>
          <w:sz w:val="28"/>
          <w:szCs w:val="28"/>
        </w:rPr>
        <w:t>9,28</w:t>
      </w:r>
      <w:r w:rsidR="006C45DF" w:rsidRPr="00383CB9">
        <w:rPr>
          <w:rFonts w:eastAsia="Times New Roman"/>
          <w:color w:val="000000"/>
          <w:sz w:val="28"/>
          <w:szCs w:val="28"/>
        </w:rPr>
        <w:t>%, 2</w:t>
      </w:r>
      <w:r w:rsidR="00895748">
        <w:rPr>
          <w:rFonts w:eastAsia="Times New Roman"/>
          <w:color w:val="000000"/>
          <w:sz w:val="28"/>
          <w:szCs w:val="28"/>
        </w:rPr>
        <w:t>2,27</w:t>
      </w:r>
      <w:r w:rsidR="006C45DF" w:rsidRPr="00383CB9">
        <w:rPr>
          <w:rFonts w:eastAsia="Times New Roman"/>
          <w:color w:val="000000"/>
          <w:sz w:val="28"/>
          <w:szCs w:val="28"/>
        </w:rPr>
        <w:t>%, 22,</w:t>
      </w:r>
      <w:r w:rsidR="00895748">
        <w:rPr>
          <w:rFonts w:eastAsia="Times New Roman"/>
          <w:color w:val="000000"/>
          <w:sz w:val="28"/>
          <w:szCs w:val="28"/>
        </w:rPr>
        <w:t>90</w:t>
      </w:r>
      <w:r w:rsidR="006C45DF" w:rsidRPr="00383CB9">
        <w:rPr>
          <w:rFonts w:eastAsia="Times New Roman"/>
          <w:color w:val="000000"/>
          <w:sz w:val="28"/>
          <w:szCs w:val="28"/>
        </w:rPr>
        <w:t>% и на 4</w:t>
      </w:r>
      <w:r w:rsidR="00895748">
        <w:rPr>
          <w:rFonts w:eastAsia="Times New Roman"/>
          <w:color w:val="000000"/>
          <w:sz w:val="28"/>
          <w:szCs w:val="28"/>
        </w:rPr>
        <w:t>3</w:t>
      </w:r>
      <w:r w:rsidR="006C45DF" w:rsidRPr="00383CB9">
        <w:rPr>
          <w:rFonts w:eastAsia="Times New Roman"/>
          <w:color w:val="000000"/>
          <w:sz w:val="28"/>
          <w:szCs w:val="28"/>
        </w:rPr>
        <w:t>,1</w:t>
      </w:r>
      <w:r w:rsidR="00895748">
        <w:rPr>
          <w:rFonts w:eastAsia="Times New Roman"/>
          <w:color w:val="000000"/>
          <w:sz w:val="28"/>
          <w:szCs w:val="28"/>
        </w:rPr>
        <w:t>0</w:t>
      </w:r>
      <w:r w:rsidR="006C45DF" w:rsidRPr="00383CB9">
        <w:rPr>
          <w:rFonts w:eastAsia="Times New Roman"/>
          <w:color w:val="000000"/>
          <w:sz w:val="28"/>
          <w:szCs w:val="28"/>
        </w:rPr>
        <w:t>% соответственно</w:t>
      </w:r>
      <w:r w:rsidRPr="00383CB9">
        <w:rPr>
          <w:rFonts w:eastAsia="Times New Roman"/>
          <w:color w:val="000000"/>
          <w:sz w:val="28"/>
          <w:szCs w:val="28"/>
        </w:rPr>
        <w:t>.</w:t>
      </w:r>
    </w:p>
    <w:p w14:paraId="3ADDE6C9" w14:textId="541F3BE6" w:rsidR="00D903D9" w:rsidRPr="00383CB9" w:rsidRDefault="00D903D9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Таким образом, </w:t>
      </w:r>
      <w:r w:rsidR="00E70907" w:rsidRPr="00383CB9">
        <w:rPr>
          <w:rFonts w:eastAsia="Times New Roman"/>
          <w:color w:val="000000"/>
          <w:sz w:val="28"/>
          <w:szCs w:val="28"/>
        </w:rPr>
        <w:t xml:space="preserve">согласно </w:t>
      </w:r>
      <w:r w:rsidR="008A6727" w:rsidRPr="00383CB9">
        <w:rPr>
          <w:rFonts w:eastAsia="Times New Roman"/>
          <w:color w:val="000000"/>
          <w:sz w:val="28"/>
          <w:szCs w:val="28"/>
        </w:rPr>
        <w:t xml:space="preserve">результатам анализа данных диаграмм 1-2 </w:t>
      </w:r>
      <w:r w:rsidRPr="00383CB9">
        <w:rPr>
          <w:rFonts w:eastAsia="Times New Roman"/>
          <w:color w:val="000000"/>
          <w:sz w:val="28"/>
          <w:szCs w:val="28"/>
        </w:rPr>
        <w:t>наибольшие затруднения у отдельных участников ЕГЭ 2021</w:t>
      </w:r>
      <w:r w:rsidR="000F2B1A" w:rsidRPr="00383CB9">
        <w:rPr>
          <w:rFonts w:eastAsia="Times New Roman"/>
          <w:color w:val="000000"/>
          <w:sz w:val="28"/>
          <w:szCs w:val="28"/>
        </w:rPr>
        <w:t xml:space="preserve"> г. вызва</w:t>
      </w:r>
      <w:r w:rsidR="00E70907" w:rsidRPr="00383CB9">
        <w:rPr>
          <w:rFonts w:eastAsia="Times New Roman"/>
          <w:color w:val="000000"/>
          <w:sz w:val="28"/>
          <w:szCs w:val="28"/>
        </w:rPr>
        <w:t>ли</w:t>
      </w:r>
      <w:r w:rsidR="000F2B1A" w:rsidRPr="00383CB9">
        <w:rPr>
          <w:rFonts w:eastAsia="Times New Roman"/>
          <w:color w:val="000000"/>
          <w:sz w:val="28"/>
          <w:szCs w:val="28"/>
        </w:rPr>
        <w:t xml:space="preserve"> 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>задания 1</w:t>
      </w:r>
      <w:r w:rsidRPr="00383CB9">
        <w:rPr>
          <w:rFonts w:eastAsia="Times New Roman"/>
          <w:color w:val="000000"/>
          <w:sz w:val="28"/>
          <w:szCs w:val="28"/>
        </w:rPr>
        <w:t xml:space="preserve"> и 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>3</w:t>
      </w:r>
      <w:r w:rsidRPr="00383CB9">
        <w:rPr>
          <w:rFonts w:eastAsia="Times New Roman"/>
          <w:color w:val="000000"/>
          <w:sz w:val="28"/>
          <w:szCs w:val="28"/>
        </w:rPr>
        <w:t>.</w:t>
      </w:r>
    </w:p>
    <w:p w14:paraId="5E44F6AB" w14:textId="167102FC" w:rsidR="00D903D9" w:rsidRPr="00383CB9" w:rsidRDefault="00BE6E5D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i/>
          <w:iCs/>
          <w:color w:val="000000"/>
          <w:sz w:val="28"/>
          <w:szCs w:val="28"/>
        </w:rPr>
        <w:t>З</w:t>
      </w:r>
      <w:r w:rsidR="00D903D9" w:rsidRPr="00383CB9">
        <w:rPr>
          <w:rFonts w:eastAsia="Times New Roman"/>
          <w:i/>
          <w:iCs/>
          <w:color w:val="000000"/>
          <w:sz w:val="28"/>
          <w:szCs w:val="28"/>
        </w:rPr>
        <w:t>адани</w:t>
      </w:r>
      <w:r w:rsidR="000F2B1A" w:rsidRPr="00383CB9">
        <w:rPr>
          <w:rFonts w:eastAsia="Times New Roman"/>
          <w:i/>
          <w:iCs/>
          <w:color w:val="000000"/>
          <w:sz w:val="28"/>
          <w:szCs w:val="28"/>
        </w:rPr>
        <w:t>е</w:t>
      </w:r>
      <w:r w:rsidR="00D903D9" w:rsidRPr="00383CB9">
        <w:rPr>
          <w:rFonts w:eastAsia="Times New Roman"/>
          <w:i/>
          <w:iCs/>
          <w:color w:val="000000"/>
          <w:sz w:val="28"/>
          <w:szCs w:val="28"/>
        </w:rPr>
        <w:t xml:space="preserve"> 1</w:t>
      </w:r>
      <w:r w:rsidR="00D903D9" w:rsidRPr="00383CB9">
        <w:rPr>
          <w:rFonts w:eastAsia="Times New Roman"/>
          <w:color w:val="000000"/>
          <w:sz w:val="28"/>
          <w:szCs w:val="28"/>
        </w:rPr>
        <w:t xml:space="preserve"> </w:t>
      </w:r>
      <w:r w:rsidR="00CC3A4B">
        <w:rPr>
          <w:rFonts w:eastAsia="Times New Roman"/>
          <w:color w:val="000000"/>
          <w:sz w:val="28"/>
          <w:szCs w:val="28"/>
        </w:rPr>
        <w:t xml:space="preserve">(базовый уровень сложности) </w:t>
      </w:r>
      <w:r w:rsidR="00D903D9" w:rsidRPr="00383CB9">
        <w:rPr>
          <w:rFonts w:eastAsia="Times New Roman"/>
          <w:color w:val="000000"/>
          <w:sz w:val="28"/>
          <w:szCs w:val="28"/>
        </w:rPr>
        <w:t xml:space="preserve">открытого варианта КИМ </w:t>
      </w:r>
      <w:r w:rsidR="000F2B1A" w:rsidRPr="00383CB9">
        <w:rPr>
          <w:rFonts w:eastAsia="Times New Roman"/>
          <w:color w:val="000000"/>
          <w:sz w:val="28"/>
          <w:szCs w:val="28"/>
        </w:rPr>
        <w:t xml:space="preserve">связано с </w:t>
      </w:r>
      <w:r w:rsidR="00D903D9" w:rsidRPr="00383CB9">
        <w:rPr>
          <w:rFonts w:eastAsia="Times New Roman"/>
          <w:color w:val="000000"/>
          <w:sz w:val="28"/>
          <w:szCs w:val="28"/>
        </w:rPr>
        <w:t>выб</w:t>
      </w:r>
      <w:r w:rsidR="000F2B1A" w:rsidRPr="00383CB9">
        <w:rPr>
          <w:rFonts w:eastAsia="Times New Roman"/>
          <w:color w:val="000000"/>
          <w:sz w:val="28"/>
          <w:szCs w:val="28"/>
        </w:rPr>
        <w:t xml:space="preserve">ором из предложенного списка </w:t>
      </w:r>
      <w:r w:rsidR="00D903D9" w:rsidRPr="00383CB9">
        <w:rPr>
          <w:rFonts w:eastAsia="Times New Roman"/>
          <w:color w:val="000000"/>
          <w:sz w:val="28"/>
          <w:szCs w:val="28"/>
        </w:rPr>
        <w:t>дв</w:t>
      </w:r>
      <w:r w:rsidR="000F2B1A" w:rsidRPr="00383CB9">
        <w:rPr>
          <w:rFonts w:eastAsia="Times New Roman"/>
          <w:color w:val="000000"/>
          <w:sz w:val="28"/>
          <w:szCs w:val="28"/>
        </w:rPr>
        <w:t xml:space="preserve">ух </w:t>
      </w:r>
      <w:r w:rsidR="00D903D9" w:rsidRPr="00383CB9">
        <w:rPr>
          <w:rFonts w:eastAsia="Times New Roman"/>
          <w:color w:val="000000"/>
          <w:sz w:val="28"/>
          <w:szCs w:val="28"/>
        </w:rPr>
        <w:t>элемент</w:t>
      </w:r>
      <w:r w:rsidR="000F2B1A" w:rsidRPr="00383CB9">
        <w:rPr>
          <w:rFonts w:eastAsia="Times New Roman"/>
          <w:color w:val="000000"/>
          <w:sz w:val="28"/>
          <w:szCs w:val="28"/>
        </w:rPr>
        <w:t>ов</w:t>
      </w:r>
      <w:r w:rsidR="00D903D9" w:rsidRPr="00383CB9">
        <w:rPr>
          <w:rFonts w:eastAsia="Times New Roman"/>
          <w:color w:val="000000"/>
          <w:sz w:val="28"/>
          <w:szCs w:val="28"/>
        </w:rPr>
        <w:t>, которые об</w:t>
      </w:r>
      <w:r w:rsidR="000F2B1A" w:rsidRPr="00383CB9">
        <w:rPr>
          <w:rFonts w:eastAsia="Times New Roman"/>
          <w:color w:val="000000"/>
          <w:sz w:val="28"/>
          <w:szCs w:val="28"/>
        </w:rPr>
        <w:t>ра</w:t>
      </w:r>
      <w:r w:rsidR="00D903D9" w:rsidRPr="00383CB9">
        <w:rPr>
          <w:rFonts w:eastAsia="Times New Roman"/>
          <w:color w:val="000000"/>
          <w:sz w:val="28"/>
          <w:szCs w:val="28"/>
        </w:rPr>
        <w:t>зуют катионы с заданной электронной формулой</w:t>
      </w:r>
      <w:r w:rsidR="000F2B1A" w:rsidRPr="00383CB9">
        <w:rPr>
          <w:rFonts w:eastAsia="Times New Roman"/>
          <w:color w:val="000000"/>
          <w:sz w:val="28"/>
          <w:szCs w:val="28"/>
        </w:rPr>
        <w:t xml:space="preserve"> – 1</w:t>
      </w:r>
      <w:r w:rsidR="000F2B1A" w:rsidRPr="00383CB9">
        <w:rPr>
          <w:rFonts w:eastAsia="Times New Roman"/>
          <w:color w:val="000000"/>
          <w:sz w:val="28"/>
          <w:szCs w:val="28"/>
          <w:lang w:val="en-US"/>
        </w:rPr>
        <w:t>s</w:t>
      </w:r>
      <w:r w:rsidR="000F2B1A" w:rsidRPr="00383CB9">
        <w:rPr>
          <w:rFonts w:eastAsia="Times New Roman"/>
          <w:color w:val="000000"/>
          <w:sz w:val="28"/>
          <w:szCs w:val="28"/>
          <w:vertAlign w:val="superscript"/>
        </w:rPr>
        <w:t>2</w:t>
      </w:r>
      <w:r w:rsidR="000F2B1A" w:rsidRPr="00383CB9">
        <w:rPr>
          <w:rFonts w:eastAsia="Times New Roman"/>
          <w:color w:val="000000"/>
          <w:sz w:val="28"/>
          <w:szCs w:val="28"/>
        </w:rPr>
        <w:t>2</w:t>
      </w:r>
      <w:r w:rsidR="000F2B1A" w:rsidRPr="00383CB9">
        <w:rPr>
          <w:rFonts w:eastAsia="Times New Roman"/>
          <w:color w:val="000000"/>
          <w:sz w:val="28"/>
          <w:szCs w:val="28"/>
          <w:lang w:val="en-US"/>
        </w:rPr>
        <w:t>s</w:t>
      </w:r>
      <w:r w:rsidR="000F2B1A" w:rsidRPr="00383CB9">
        <w:rPr>
          <w:rFonts w:eastAsia="Times New Roman"/>
          <w:color w:val="000000"/>
          <w:sz w:val="28"/>
          <w:szCs w:val="28"/>
          <w:vertAlign w:val="superscript"/>
        </w:rPr>
        <w:t>2</w:t>
      </w:r>
      <w:r w:rsidR="000F2B1A" w:rsidRPr="00383CB9">
        <w:rPr>
          <w:rFonts w:eastAsia="Times New Roman"/>
          <w:color w:val="000000"/>
          <w:sz w:val="28"/>
          <w:szCs w:val="28"/>
        </w:rPr>
        <w:t>2</w:t>
      </w:r>
      <w:r w:rsidR="000F2B1A" w:rsidRPr="00383CB9">
        <w:rPr>
          <w:rFonts w:eastAsia="Times New Roman"/>
          <w:color w:val="000000"/>
          <w:sz w:val="28"/>
          <w:szCs w:val="28"/>
          <w:lang w:val="en-US"/>
        </w:rPr>
        <w:t>p</w:t>
      </w:r>
      <w:r w:rsidR="000F2B1A" w:rsidRPr="00383CB9">
        <w:rPr>
          <w:rFonts w:eastAsia="Times New Roman"/>
          <w:color w:val="000000"/>
          <w:sz w:val="28"/>
          <w:szCs w:val="28"/>
          <w:vertAlign w:val="superscript"/>
        </w:rPr>
        <w:t>6</w:t>
      </w:r>
      <w:r w:rsidR="00D903D9" w:rsidRPr="00383CB9">
        <w:rPr>
          <w:rFonts w:eastAsia="Times New Roman"/>
          <w:color w:val="000000"/>
          <w:sz w:val="28"/>
          <w:szCs w:val="28"/>
        </w:rPr>
        <w:t>.</w:t>
      </w:r>
      <w:r w:rsidR="000F2B1A" w:rsidRPr="00383CB9">
        <w:rPr>
          <w:rFonts w:eastAsia="Times New Roman"/>
          <w:color w:val="000000"/>
          <w:sz w:val="28"/>
          <w:szCs w:val="28"/>
        </w:rPr>
        <w:t xml:space="preserve"> Выполнение этого задания могло вызвать сложности у наименее подготовленных участников экзамена, так как оно предполагает </w:t>
      </w:r>
      <w:r w:rsidR="00DF5CB9" w:rsidRPr="00383CB9">
        <w:rPr>
          <w:rFonts w:eastAsia="Times New Roman"/>
          <w:color w:val="000000"/>
          <w:sz w:val="28"/>
          <w:szCs w:val="28"/>
        </w:rPr>
        <w:t>понимание взаимосвязей между строением атомов и катионов, механизме образования последних и комплексного применения соответствующих знаний при поиске правильного ответа.</w:t>
      </w:r>
    </w:p>
    <w:p w14:paraId="27493A01" w14:textId="6F0E2EE3" w:rsidR="00D903D9" w:rsidRPr="00383CB9" w:rsidRDefault="00DF5CB9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02" w:firstLine="566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383CB9">
        <w:rPr>
          <w:rFonts w:eastAsia="Times New Roman"/>
          <w:i/>
          <w:iCs/>
          <w:color w:val="000000"/>
          <w:sz w:val="28"/>
          <w:szCs w:val="28"/>
        </w:rPr>
        <w:t>Задание 3</w:t>
      </w:r>
      <w:r w:rsidRPr="00383CB9">
        <w:rPr>
          <w:rFonts w:eastAsia="Times New Roman"/>
          <w:color w:val="000000"/>
          <w:sz w:val="28"/>
          <w:szCs w:val="28"/>
        </w:rPr>
        <w:t xml:space="preserve"> </w:t>
      </w:r>
      <w:r w:rsidR="00CC3A4B">
        <w:rPr>
          <w:rFonts w:eastAsia="Times New Roman"/>
          <w:color w:val="000000"/>
          <w:sz w:val="28"/>
          <w:szCs w:val="28"/>
        </w:rPr>
        <w:t xml:space="preserve">(базовый уровень сложности) </w:t>
      </w:r>
      <w:r w:rsidRPr="00383CB9">
        <w:rPr>
          <w:rFonts w:eastAsia="Times New Roman"/>
          <w:color w:val="000000"/>
          <w:sz w:val="28"/>
          <w:szCs w:val="28"/>
        </w:rPr>
        <w:t xml:space="preserve">открытого варианта КИМ </w:t>
      </w:r>
      <w:r w:rsidR="002E0DE8" w:rsidRPr="00383CB9">
        <w:rPr>
          <w:rFonts w:eastAsia="Times New Roman"/>
          <w:color w:val="000000"/>
          <w:sz w:val="28"/>
          <w:szCs w:val="28"/>
        </w:rPr>
        <w:t>связано с выбором двух элементов, имеющих одинаковую разницу между высшей и низшей степенями окисления.</w:t>
      </w:r>
      <w:proofErr w:type="gramEnd"/>
      <w:r w:rsidR="002E0DE8" w:rsidRPr="00383CB9">
        <w:rPr>
          <w:rFonts w:eastAsia="Times New Roman"/>
          <w:color w:val="000000"/>
          <w:sz w:val="28"/>
          <w:szCs w:val="28"/>
        </w:rPr>
        <w:t xml:space="preserve"> </w:t>
      </w:r>
      <w:r w:rsidR="003B4F35" w:rsidRPr="00383CB9">
        <w:rPr>
          <w:rFonts w:eastAsia="Times New Roman"/>
          <w:color w:val="000000"/>
          <w:sz w:val="28"/>
          <w:szCs w:val="28"/>
        </w:rPr>
        <w:t>Его выполнение также могло вызвать сложности у более слабо подготовленных участников ЕГЭ, так как его выполнение связано с хорошим знанием наиболее характерных степеней окисления элементов, в том числе металлов побочных подгрупп, а также с пониманием того, что низшая степень окисления металлов равна нулю.</w:t>
      </w:r>
    </w:p>
    <w:p w14:paraId="5C531105" w14:textId="62AD86D9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1" w:hanging="3"/>
        <w:jc w:val="center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b/>
          <w:i/>
          <w:color w:val="000000"/>
          <w:sz w:val="28"/>
          <w:szCs w:val="28"/>
        </w:rPr>
        <w:t>Блок II. Химические реакции и закономерности их протекания</w:t>
      </w:r>
    </w:p>
    <w:p w14:paraId="79C0DBA2" w14:textId="5E52D212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К данному </w:t>
      </w:r>
      <w:r w:rsidR="00C862E6" w:rsidRPr="00383CB9">
        <w:rPr>
          <w:rFonts w:eastAsia="Times New Roman"/>
          <w:i/>
          <w:iCs/>
          <w:color w:val="000000"/>
          <w:sz w:val="28"/>
          <w:szCs w:val="28"/>
        </w:rPr>
        <w:t>Б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>локу</w:t>
      </w:r>
      <w:r w:rsidRPr="00383CB9">
        <w:rPr>
          <w:rFonts w:eastAsia="Times New Roman"/>
          <w:color w:val="000000"/>
          <w:sz w:val="28"/>
          <w:szCs w:val="28"/>
        </w:rPr>
        <w:t xml:space="preserve"> были отнесены </w:t>
      </w:r>
      <w:r w:rsidR="00993DE5">
        <w:rPr>
          <w:rFonts w:eastAsia="Times New Roman"/>
          <w:color w:val="000000"/>
          <w:sz w:val="28"/>
          <w:szCs w:val="28"/>
        </w:rPr>
        <w:t>три</w:t>
      </w:r>
      <w:r w:rsidRPr="00383CB9">
        <w:rPr>
          <w:rFonts w:eastAsia="Times New Roman"/>
          <w:color w:val="000000"/>
          <w:sz w:val="28"/>
          <w:szCs w:val="28"/>
        </w:rPr>
        <w:t xml:space="preserve"> задания. Из них:</w:t>
      </w:r>
    </w:p>
    <w:p w14:paraId="76B6C87D" w14:textId="77777777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- задания </w:t>
      </w:r>
      <w:r w:rsidRPr="00383CB9">
        <w:rPr>
          <w:rFonts w:eastAsia="Times New Roman"/>
          <w:i/>
          <w:color w:val="000000"/>
          <w:sz w:val="28"/>
          <w:szCs w:val="28"/>
        </w:rPr>
        <w:t>базового</w:t>
      </w:r>
      <w:r w:rsidRPr="00383CB9">
        <w:rPr>
          <w:rFonts w:eastAsia="Times New Roman"/>
          <w:color w:val="000000"/>
          <w:sz w:val="28"/>
          <w:szCs w:val="28"/>
        </w:rPr>
        <w:t xml:space="preserve"> уровня сложности: 19, 20;</w:t>
      </w:r>
    </w:p>
    <w:p w14:paraId="5D366050" w14:textId="77777777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- задание </w:t>
      </w:r>
      <w:r w:rsidRPr="00383CB9">
        <w:rPr>
          <w:rFonts w:eastAsia="Times New Roman"/>
          <w:i/>
          <w:color w:val="000000"/>
          <w:sz w:val="28"/>
          <w:szCs w:val="28"/>
        </w:rPr>
        <w:t>повышенного</w:t>
      </w:r>
      <w:r w:rsidRPr="00383CB9">
        <w:rPr>
          <w:rFonts w:eastAsia="Times New Roman"/>
          <w:color w:val="000000"/>
          <w:sz w:val="28"/>
          <w:szCs w:val="28"/>
        </w:rPr>
        <w:t xml:space="preserve"> уровня сложности: 24.</w:t>
      </w:r>
    </w:p>
    <w:p w14:paraId="0A19D57A" w14:textId="7169A327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Данные таблицы 2-13А свидетельствуют о 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>допустимом (среднем)</w:t>
      </w:r>
      <w:r w:rsidRPr="00383CB9">
        <w:rPr>
          <w:rFonts w:eastAsia="Times New Roman"/>
          <w:color w:val="000000"/>
          <w:sz w:val="28"/>
          <w:szCs w:val="28"/>
        </w:rPr>
        <w:t xml:space="preserve"> уровне освоения элементов содержания данного </w:t>
      </w:r>
      <w:r w:rsidRPr="00383CB9">
        <w:rPr>
          <w:rFonts w:eastAsia="Times New Roman"/>
          <w:i/>
          <w:color w:val="000000"/>
          <w:sz w:val="28"/>
          <w:szCs w:val="28"/>
        </w:rPr>
        <w:t>Блока</w:t>
      </w:r>
      <w:r w:rsidRPr="00383CB9">
        <w:rPr>
          <w:rFonts w:eastAsia="Times New Roman"/>
          <w:color w:val="000000"/>
          <w:sz w:val="28"/>
          <w:szCs w:val="28"/>
        </w:rPr>
        <w:t xml:space="preserve"> (среднее значение </w:t>
      </w:r>
      <w:proofErr w:type="gramStart"/>
      <w:r w:rsidRPr="00383CB9">
        <w:rPr>
          <w:rFonts w:eastAsia="Times New Roman"/>
          <w:color w:val="000000"/>
          <w:sz w:val="28"/>
          <w:szCs w:val="28"/>
        </w:rPr>
        <w:t>%-</w:t>
      </w:r>
      <w:proofErr w:type="gramEnd"/>
      <w:r w:rsidRPr="00383CB9">
        <w:rPr>
          <w:rFonts w:eastAsia="Times New Roman"/>
          <w:color w:val="000000"/>
          <w:sz w:val="28"/>
          <w:szCs w:val="28"/>
        </w:rPr>
        <w:t>та выполнения – 4</w:t>
      </w:r>
      <w:r w:rsidR="00F81A2C" w:rsidRPr="00383CB9">
        <w:rPr>
          <w:rFonts w:eastAsia="Times New Roman"/>
          <w:color w:val="000000"/>
          <w:sz w:val="28"/>
          <w:szCs w:val="28"/>
        </w:rPr>
        <w:t>6,</w:t>
      </w:r>
      <w:r w:rsidR="00CD1967">
        <w:rPr>
          <w:rFonts w:eastAsia="Times New Roman"/>
          <w:color w:val="000000"/>
          <w:sz w:val="28"/>
          <w:szCs w:val="28"/>
        </w:rPr>
        <w:t>66%</w:t>
      </w:r>
      <w:r w:rsidRPr="00383CB9">
        <w:rPr>
          <w:rFonts w:eastAsia="Times New Roman"/>
          <w:color w:val="000000"/>
          <w:sz w:val="28"/>
          <w:szCs w:val="28"/>
        </w:rPr>
        <w:t>).</w:t>
      </w:r>
    </w:p>
    <w:p w14:paraId="1C1F58D4" w14:textId="77777777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i/>
          <w:color w:val="000000"/>
          <w:sz w:val="28"/>
          <w:szCs w:val="28"/>
        </w:rPr>
        <w:t>Рейтинг заданий</w:t>
      </w:r>
      <w:r w:rsidRPr="00383CB9">
        <w:rPr>
          <w:rFonts w:eastAsia="Times New Roman"/>
          <w:color w:val="000000"/>
          <w:sz w:val="28"/>
          <w:szCs w:val="28"/>
        </w:rPr>
        <w:t>:</w:t>
      </w:r>
    </w:p>
    <w:p w14:paraId="0F420FB1" w14:textId="7EB28F8B" w:rsidR="00F81A2C" w:rsidRPr="00383CB9" w:rsidRDefault="00F81A2C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- </w:t>
      </w:r>
      <w:r w:rsidRPr="00383CB9">
        <w:rPr>
          <w:rFonts w:eastAsia="Times New Roman"/>
          <w:i/>
          <w:color w:val="000000"/>
          <w:sz w:val="28"/>
          <w:szCs w:val="28"/>
        </w:rPr>
        <w:t>задание 19</w:t>
      </w:r>
      <w:r w:rsidRPr="00383CB9">
        <w:rPr>
          <w:rFonts w:eastAsia="Times New Roman"/>
          <w:color w:val="000000"/>
          <w:sz w:val="28"/>
          <w:szCs w:val="28"/>
        </w:rPr>
        <w:t xml:space="preserve">: средний </w:t>
      </w:r>
      <w:proofErr w:type="gramStart"/>
      <w:r w:rsidRPr="00383CB9">
        <w:rPr>
          <w:rFonts w:eastAsia="Times New Roman"/>
          <w:color w:val="000000"/>
          <w:sz w:val="28"/>
          <w:szCs w:val="28"/>
        </w:rPr>
        <w:t>%-</w:t>
      </w:r>
      <w:proofErr w:type="gramEnd"/>
      <w:r w:rsidRPr="00383CB9">
        <w:rPr>
          <w:rFonts w:eastAsia="Times New Roman"/>
          <w:color w:val="000000"/>
          <w:sz w:val="28"/>
          <w:szCs w:val="28"/>
        </w:rPr>
        <w:t>т полного правильного выполнения – 5</w:t>
      </w:r>
      <w:r w:rsidR="00CD1967">
        <w:rPr>
          <w:rFonts w:eastAsia="Times New Roman"/>
          <w:color w:val="000000"/>
          <w:sz w:val="28"/>
          <w:szCs w:val="28"/>
        </w:rPr>
        <w:t>5,00%</w:t>
      </w:r>
      <w:r w:rsidRPr="00383CB9">
        <w:rPr>
          <w:rFonts w:eastAsia="Times New Roman"/>
          <w:color w:val="000000"/>
          <w:sz w:val="28"/>
          <w:szCs w:val="28"/>
        </w:rPr>
        <w:t xml:space="preserve">; уровень освоения – 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>допустимый (</w:t>
      </w:r>
      <w:r w:rsidRPr="00383CB9">
        <w:rPr>
          <w:rFonts w:eastAsia="Times New Roman"/>
          <w:i/>
          <w:color w:val="000000"/>
          <w:sz w:val="28"/>
          <w:szCs w:val="28"/>
        </w:rPr>
        <w:t>средний)</w:t>
      </w:r>
      <w:r w:rsidRPr="00383CB9">
        <w:rPr>
          <w:rFonts w:eastAsia="Times New Roman"/>
          <w:iCs/>
          <w:color w:val="000000"/>
          <w:sz w:val="28"/>
          <w:szCs w:val="28"/>
        </w:rPr>
        <w:t>;</w:t>
      </w:r>
    </w:p>
    <w:p w14:paraId="6CD011D8" w14:textId="1DDED3DA" w:rsidR="00F81A2C" w:rsidRPr="00383CB9" w:rsidRDefault="00F81A2C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- </w:t>
      </w:r>
      <w:r w:rsidRPr="00383CB9">
        <w:rPr>
          <w:rFonts w:eastAsia="Times New Roman"/>
          <w:i/>
          <w:color w:val="000000"/>
          <w:sz w:val="28"/>
          <w:szCs w:val="28"/>
        </w:rPr>
        <w:t>задание 24</w:t>
      </w:r>
      <w:r w:rsidRPr="00383CB9">
        <w:rPr>
          <w:rFonts w:eastAsia="Times New Roman"/>
          <w:color w:val="000000"/>
          <w:sz w:val="28"/>
          <w:szCs w:val="28"/>
        </w:rPr>
        <w:t xml:space="preserve">: средний </w:t>
      </w:r>
      <w:proofErr w:type="gramStart"/>
      <w:r w:rsidRPr="00383CB9">
        <w:rPr>
          <w:rFonts w:eastAsia="Times New Roman"/>
          <w:color w:val="000000"/>
          <w:sz w:val="28"/>
          <w:szCs w:val="28"/>
        </w:rPr>
        <w:t>%-</w:t>
      </w:r>
      <w:proofErr w:type="gramEnd"/>
      <w:r w:rsidRPr="00383CB9">
        <w:rPr>
          <w:rFonts w:eastAsia="Times New Roman"/>
          <w:color w:val="000000"/>
          <w:sz w:val="28"/>
          <w:szCs w:val="28"/>
        </w:rPr>
        <w:t>т полного правильного выполнения – 5</w:t>
      </w:r>
      <w:r w:rsidR="00CD1967">
        <w:rPr>
          <w:rFonts w:eastAsia="Times New Roman"/>
          <w:color w:val="000000"/>
          <w:sz w:val="28"/>
          <w:szCs w:val="28"/>
        </w:rPr>
        <w:t>3,00%</w:t>
      </w:r>
      <w:r w:rsidRPr="00383CB9">
        <w:rPr>
          <w:rFonts w:eastAsia="Times New Roman"/>
          <w:color w:val="000000"/>
          <w:sz w:val="28"/>
          <w:szCs w:val="28"/>
        </w:rPr>
        <w:t xml:space="preserve">; уровень освоения – 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>допустимый (</w:t>
      </w:r>
      <w:r w:rsidRPr="00383CB9">
        <w:rPr>
          <w:rFonts w:eastAsia="Times New Roman"/>
          <w:i/>
          <w:color w:val="000000"/>
          <w:sz w:val="28"/>
          <w:szCs w:val="28"/>
        </w:rPr>
        <w:t>средний)</w:t>
      </w:r>
      <w:r w:rsidRPr="00383CB9">
        <w:rPr>
          <w:rFonts w:eastAsia="Times New Roman"/>
          <w:iCs/>
          <w:color w:val="000000"/>
          <w:sz w:val="28"/>
          <w:szCs w:val="28"/>
        </w:rPr>
        <w:t>;</w:t>
      </w:r>
    </w:p>
    <w:p w14:paraId="799F76A2" w14:textId="42BE2E93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- </w:t>
      </w:r>
      <w:r w:rsidRPr="00383CB9">
        <w:rPr>
          <w:rFonts w:eastAsia="Times New Roman"/>
          <w:i/>
          <w:color w:val="000000"/>
          <w:sz w:val="28"/>
          <w:szCs w:val="28"/>
        </w:rPr>
        <w:t>задание 20</w:t>
      </w:r>
      <w:r w:rsidRPr="00383CB9">
        <w:rPr>
          <w:rFonts w:eastAsia="Times New Roman"/>
          <w:color w:val="000000"/>
          <w:sz w:val="28"/>
          <w:szCs w:val="28"/>
        </w:rPr>
        <w:t xml:space="preserve">: средний </w:t>
      </w:r>
      <w:proofErr w:type="gramStart"/>
      <w:r w:rsidRPr="00383CB9">
        <w:rPr>
          <w:rFonts w:eastAsia="Times New Roman"/>
          <w:color w:val="000000"/>
          <w:sz w:val="28"/>
          <w:szCs w:val="28"/>
        </w:rPr>
        <w:t>%-</w:t>
      </w:r>
      <w:proofErr w:type="gramEnd"/>
      <w:r w:rsidRPr="00383CB9">
        <w:rPr>
          <w:rFonts w:eastAsia="Times New Roman"/>
          <w:color w:val="000000"/>
          <w:sz w:val="28"/>
          <w:szCs w:val="28"/>
        </w:rPr>
        <w:t xml:space="preserve">т полного правильного выполнения – </w:t>
      </w:r>
      <w:r w:rsidR="00F81A2C" w:rsidRPr="00383CB9">
        <w:rPr>
          <w:rFonts w:eastAsia="Times New Roman"/>
          <w:color w:val="000000"/>
          <w:sz w:val="28"/>
          <w:szCs w:val="28"/>
        </w:rPr>
        <w:t>3</w:t>
      </w:r>
      <w:r w:rsidR="00CD1967">
        <w:rPr>
          <w:rFonts w:eastAsia="Times New Roman"/>
          <w:color w:val="000000"/>
          <w:sz w:val="28"/>
          <w:szCs w:val="28"/>
        </w:rPr>
        <w:t>2,00%</w:t>
      </w:r>
      <w:r w:rsidRPr="00383CB9">
        <w:rPr>
          <w:rFonts w:eastAsia="Times New Roman"/>
          <w:color w:val="000000"/>
          <w:sz w:val="28"/>
          <w:szCs w:val="28"/>
        </w:rPr>
        <w:t xml:space="preserve">; уровень освоения – </w:t>
      </w:r>
      <w:r w:rsidR="00F81A2C" w:rsidRPr="00383CB9">
        <w:rPr>
          <w:rFonts w:eastAsia="Times New Roman"/>
          <w:i/>
          <w:iCs/>
          <w:color w:val="000000"/>
          <w:sz w:val="28"/>
          <w:szCs w:val="28"/>
        </w:rPr>
        <w:t>нед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>остаточный (</w:t>
      </w:r>
      <w:r w:rsidR="00F81A2C" w:rsidRPr="00383CB9">
        <w:rPr>
          <w:rFonts w:eastAsia="Times New Roman"/>
          <w:i/>
          <w:color w:val="000000"/>
          <w:sz w:val="28"/>
          <w:szCs w:val="28"/>
        </w:rPr>
        <w:t xml:space="preserve">ниже </w:t>
      </w:r>
      <w:r w:rsidRPr="00383CB9">
        <w:rPr>
          <w:rFonts w:eastAsia="Times New Roman"/>
          <w:i/>
          <w:color w:val="000000"/>
          <w:sz w:val="28"/>
          <w:szCs w:val="28"/>
        </w:rPr>
        <w:t>среднего)</w:t>
      </w:r>
      <w:r w:rsidR="00F81A2C" w:rsidRPr="00383CB9">
        <w:rPr>
          <w:rFonts w:eastAsia="Times New Roman"/>
          <w:iCs/>
          <w:color w:val="000000"/>
          <w:sz w:val="28"/>
          <w:szCs w:val="28"/>
        </w:rPr>
        <w:t>.</w:t>
      </w:r>
    </w:p>
    <w:p w14:paraId="74788EC3" w14:textId="125EA8D2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Chars="0" w:left="0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Результаты выполнения заданий 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>Блока</w:t>
      </w:r>
      <w:r w:rsidRPr="00383CB9">
        <w:rPr>
          <w:rFonts w:eastAsia="Times New Roman"/>
          <w:color w:val="000000"/>
          <w:sz w:val="28"/>
          <w:szCs w:val="28"/>
        </w:rPr>
        <w:t xml:space="preserve"> разными группами участников (в зависимости от числа набранных ими баллов) представлены на диаграмме 3.</w:t>
      </w:r>
    </w:p>
    <w:p w14:paraId="5009B3B1" w14:textId="74221569" w:rsidR="007B6FB8" w:rsidRPr="00383CB9" w:rsidRDefault="007B6FB8" w:rsidP="00B248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noProof/>
          <w:color w:val="000000"/>
          <w:sz w:val="28"/>
          <w:szCs w:val="28"/>
        </w:rPr>
        <w:lastRenderedPageBreak/>
        <w:drawing>
          <wp:inline distT="0" distB="0" distL="0" distR="0" wp14:anchorId="1CF4E62E" wp14:editId="62610244">
            <wp:extent cx="5655310" cy="2115178"/>
            <wp:effectExtent l="0" t="0" r="2540" b="0"/>
            <wp:docPr id="42" name="Диаграмма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61390128" w14:textId="2FADA23C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ind w:left="1" w:hanging="3"/>
        <w:jc w:val="center"/>
        <w:rPr>
          <w:rFonts w:eastAsia="Times New Roman"/>
          <w:color w:val="000000"/>
          <w:sz w:val="26"/>
          <w:szCs w:val="26"/>
        </w:rPr>
      </w:pPr>
      <w:r w:rsidRPr="00383CB9">
        <w:rPr>
          <w:rFonts w:eastAsia="Times New Roman"/>
          <w:color w:val="000000"/>
          <w:sz w:val="26"/>
          <w:szCs w:val="26"/>
        </w:rPr>
        <w:t xml:space="preserve">Диаграмма 3. Результаты выполнения заданий Блока </w:t>
      </w:r>
      <w:r w:rsidRPr="00383CB9">
        <w:rPr>
          <w:rFonts w:eastAsia="Times New Roman"/>
          <w:color w:val="000000"/>
          <w:sz w:val="26"/>
          <w:szCs w:val="26"/>
          <w:lang w:val="en-US"/>
        </w:rPr>
        <w:t>II</w:t>
      </w:r>
      <w:r w:rsidR="00C862E6" w:rsidRPr="00383CB9">
        <w:rPr>
          <w:rFonts w:eastAsia="Times New Roman"/>
          <w:color w:val="000000"/>
          <w:sz w:val="26"/>
          <w:szCs w:val="26"/>
        </w:rPr>
        <w:t xml:space="preserve"> </w:t>
      </w:r>
      <w:r w:rsidRPr="00383CB9">
        <w:rPr>
          <w:rFonts w:eastAsia="Times New Roman"/>
          <w:color w:val="000000"/>
          <w:sz w:val="26"/>
          <w:szCs w:val="26"/>
        </w:rPr>
        <w:t>разными группами участников</w:t>
      </w:r>
    </w:p>
    <w:p w14:paraId="62EE5896" w14:textId="37ED1867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>Согласно данным диаграммы 3, наибол</w:t>
      </w:r>
      <w:r w:rsidR="007B2F1C" w:rsidRPr="00383CB9">
        <w:rPr>
          <w:rFonts w:eastAsia="Times New Roman"/>
          <w:color w:val="000000"/>
          <w:sz w:val="28"/>
          <w:szCs w:val="28"/>
        </w:rPr>
        <w:t>ьшие сложности у</w:t>
      </w:r>
      <w:r w:rsidRPr="00383CB9">
        <w:rPr>
          <w:rFonts w:eastAsia="Times New Roman"/>
          <w:color w:val="000000"/>
          <w:sz w:val="28"/>
          <w:szCs w:val="28"/>
        </w:rPr>
        <w:t xml:space="preserve"> участников </w:t>
      </w:r>
      <w:r w:rsidR="007B2F1C" w:rsidRPr="00383CB9">
        <w:rPr>
          <w:rFonts w:eastAsia="Times New Roman"/>
          <w:color w:val="000000"/>
          <w:sz w:val="28"/>
          <w:szCs w:val="28"/>
        </w:rPr>
        <w:t xml:space="preserve">ЕГЭ вызвало 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 xml:space="preserve">задание </w:t>
      </w:r>
      <w:r w:rsidR="007B2F1C" w:rsidRPr="00383CB9">
        <w:rPr>
          <w:rFonts w:eastAsia="Times New Roman"/>
          <w:i/>
          <w:iCs/>
          <w:color w:val="000000"/>
          <w:sz w:val="28"/>
          <w:szCs w:val="28"/>
        </w:rPr>
        <w:t>20</w:t>
      </w:r>
      <w:r w:rsidRPr="00383CB9">
        <w:rPr>
          <w:rFonts w:eastAsia="Times New Roman"/>
          <w:color w:val="000000"/>
          <w:sz w:val="28"/>
          <w:szCs w:val="28"/>
        </w:rPr>
        <w:t xml:space="preserve">, относящееся к заданиям 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>базового уровня</w:t>
      </w:r>
      <w:r w:rsidRPr="00383CB9">
        <w:rPr>
          <w:rFonts w:eastAsia="Times New Roman"/>
          <w:color w:val="000000"/>
          <w:sz w:val="28"/>
          <w:szCs w:val="28"/>
        </w:rPr>
        <w:t xml:space="preserve">: средний </w:t>
      </w:r>
      <w:proofErr w:type="gramStart"/>
      <w:r w:rsidRPr="00383CB9">
        <w:rPr>
          <w:rFonts w:eastAsia="Times New Roman"/>
          <w:color w:val="000000"/>
          <w:sz w:val="28"/>
          <w:szCs w:val="28"/>
        </w:rPr>
        <w:t>%-</w:t>
      </w:r>
      <w:proofErr w:type="gramEnd"/>
      <w:r w:rsidRPr="00383CB9">
        <w:rPr>
          <w:rFonts w:eastAsia="Times New Roman"/>
          <w:color w:val="000000"/>
          <w:sz w:val="28"/>
          <w:szCs w:val="28"/>
        </w:rPr>
        <w:t>т его выполнения ниже 50% (</w:t>
      </w:r>
      <w:r w:rsidR="007B2F1C" w:rsidRPr="00383CB9">
        <w:rPr>
          <w:rFonts w:eastAsia="Times New Roman"/>
          <w:color w:val="000000"/>
          <w:sz w:val="28"/>
          <w:szCs w:val="28"/>
        </w:rPr>
        <w:t>3</w:t>
      </w:r>
      <w:r w:rsidR="00CD1967">
        <w:rPr>
          <w:rFonts w:eastAsia="Times New Roman"/>
          <w:color w:val="000000"/>
          <w:sz w:val="28"/>
          <w:szCs w:val="28"/>
        </w:rPr>
        <w:t>2,00</w:t>
      </w:r>
      <w:r w:rsidRPr="00383CB9">
        <w:rPr>
          <w:rFonts w:eastAsia="Times New Roman"/>
          <w:color w:val="000000"/>
          <w:sz w:val="28"/>
          <w:szCs w:val="28"/>
        </w:rPr>
        <w:t xml:space="preserve">%). При этом результаты его выполнения самые низкие среди всех заданий 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>Блока</w:t>
      </w:r>
      <w:r w:rsidRPr="00383CB9">
        <w:rPr>
          <w:rFonts w:eastAsia="Times New Roman"/>
          <w:color w:val="000000"/>
          <w:sz w:val="28"/>
          <w:szCs w:val="28"/>
        </w:rPr>
        <w:t xml:space="preserve"> в</w:t>
      </w:r>
      <w:r w:rsidR="00B65796" w:rsidRPr="00383CB9">
        <w:rPr>
          <w:rFonts w:eastAsia="Times New Roman"/>
          <w:color w:val="000000"/>
          <w:sz w:val="28"/>
          <w:szCs w:val="28"/>
        </w:rPr>
        <w:t xml:space="preserve">о всех </w:t>
      </w:r>
      <w:r w:rsidRPr="00383CB9">
        <w:rPr>
          <w:rFonts w:eastAsia="Times New Roman"/>
          <w:color w:val="000000"/>
          <w:sz w:val="28"/>
          <w:szCs w:val="28"/>
        </w:rPr>
        <w:t>групп</w:t>
      </w:r>
      <w:r w:rsidR="00B65796" w:rsidRPr="00383CB9">
        <w:rPr>
          <w:rFonts w:eastAsia="Times New Roman"/>
          <w:color w:val="000000"/>
          <w:sz w:val="28"/>
          <w:szCs w:val="28"/>
        </w:rPr>
        <w:t xml:space="preserve">ах участников экзамена: </w:t>
      </w:r>
      <w:r w:rsidRPr="00383CB9">
        <w:rPr>
          <w:rFonts w:eastAsia="Times New Roman"/>
          <w:color w:val="000000"/>
          <w:sz w:val="28"/>
          <w:szCs w:val="28"/>
        </w:rPr>
        <w:t>не набравши</w:t>
      </w:r>
      <w:r w:rsidR="00B65796" w:rsidRPr="00383CB9">
        <w:rPr>
          <w:rFonts w:eastAsia="Times New Roman"/>
          <w:color w:val="000000"/>
          <w:sz w:val="28"/>
          <w:szCs w:val="28"/>
        </w:rPr>
        <w:t xml:space="preserve">е </w:t>
      </w:r>
      <w:r w:rsidRPr="00383CB9">
        <w:rPr>
          <w:rFonts w:eastAsia="Times New Roman"/>
          <w:color w:val="000000"/>
          <w:sz w:val="28"/>
          <w:szCs w:val="28"/>
        </w:rPr>
        <w:t>минимальный тестовый балл</w:t>
      </w:r>
      <w:r w:rsidR="00B65796" w:rsidRPr="00383CB9">
        <w:rPr>
          <w:rFonts w:eastAsia="Times New Roman"/>
          <w:color w:val="000000"/>
          <w:sz w:val="28"/>
          <w:szCs w:val="28"/>
        </w:rPr>
        <w:t xml:space="preserve"> – </w:t>
      </w:r>
      <w:r w:rsidR="00CD1967">
        <w:rPr>
          <w:rFonts w:eastAsia="Times New Roman"/>
          <w:color w:val="000000"/>
          <w:sz w:val="28"/>
          <w:szCs w:val="28"/>
        </w:rPr>
        <w:t>2,00</w:t>
      </w:r>
      <w:r w:rsidR="00B65796" w:rsidRPr="00383CB9">
        <w:rPr>
          <w:rFonts w:eastAsia="Times New Roman"/>
          <w:color w:val="000000"/>
          <w:sz w:val="28"/>
          <w:szCs w:val="28"/>
        </w:rPr>
        <w:t>%; до</w:t>
      </w:r>
      <w:r w:rsidRPr="00383CB9">
        <w:rPr>
          <w:rFonts w:eastAsia="Times New Roman"/>
          <w:color w:val="000000"/>
          <w:sz w:val="28"/>
          <w:szCs w:val="28"/>
        </w:rPr>
        <w:t xml:space="preserve"> 60 тестовых баллов</w:t>
      </w:r>
      <w:r w:rsidR="00B65796" w:rsidRPr="00383CB9">
        <w:rPr>
          <w:rFonts w:eastAsia="Times New Roman"/>
          <w:color w:val="000000"/>
          <w:sz w:val="28"/>
          <w:szCs w:val="28"/>
        </w:rPr>
        <w:t xml:space="preserve"> – 1</w:t>
      </w:r>
      <w:r w:rsidR="00CD1967">
        <w:rPr>
          <w:rFonts w:eastAsia="Times New Roman"/>
          <w:color w:val="000000"/>
          <w:sz w:val="28"/>
          <w:szCs w:val="28"/>
        </w:rPr>
        <w:t>7,00</w:t>
      </w:r>
      <w:r w:rsidR="00B65796" w:rsidRPr="00383CB9">
        <w:rPr>
          <w:rFonts w:eastAsia="Times New Roman"/>
          <w:color w:val="000000"/>
          <w:sz w:val="28"/>
          <w:szCs w:val="28"/>
        </w:rPr>
        <w:t>%; до 80 тестовых баллов – 38</w:t>
      </w:r>
      <w:r w:rsidR="00CD1967">
        <w:rPr>
          <w:rFonts w:eastAsia="Times New Roman"/>
          <w:color w:val="000000"/>
          <w:sz w:val="28"/>
          <w:szCs w:val="28"/>
        </w:rPr>
        <w:t>,00</w:t>
      </w:r>
      <w:r w:rsidR="00B65796" w:rsidRPr="00383CB9">
        <w:rPr>
          <w:rFonts w:eastAsia="Times New Roman"/>
          <w:color w:val="000000"/>
          <w:sz w:val="28"/>
          <w:szCs w:val="28"/>
        </w:rPr>
        <w:t>%; до 100 тестовых баллов – 76,</w:t>
      </w:r>
      <w:r w:rsidR="00CD1967">
        <w:rPr>
          <w:rFonts w:eastAsia="Times New Roman"/>
          <w:color w:val="000000"/>
          <w:sz w:val="28"/>
          <w:szCs w:val="28"/>
        </w:rPr>
        <w:t>00</w:t>
      </w:r>
      <w:r w:rsidR="00B65796" w:rsidRPr="00383CB9">
        <w:rPr>
          <w:rFonts w:eastAsia="Times New Roman"/>
          <w:color w:val="000000"/>
          <w:sz w:val="28"/>
          <w:szCs w:val="28"/>
        </w:rPr>
        <w:t>%.</w:t>
      </w:r>
    </w:p>
    <w:p w14:paraId="7F203C04" w14:textId="1814FB52" w:rsidR="00AC6AAD" w:rsidRPr="00383CB9" w:rsidRDefault="00AC6AAD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Анализ данных диаграммы 3 позволяет также выделить задания базового уровня с </w:t>
      </w:r>
      <w:proofErr w:type="gramStart"/>
      <w:r w:rsidRPr="00383CB9">
        <w:rPr>
          <w:rFonts w:eastAsia="Times New Roman"/>
          <w:color w:val="000000"/>
          <w:sz w:val="28"/>
          <w:szCs w:val="28"/>
        </w:rPr>
        <w:t>%-</w:t>
      </w:r>
      <w:proofErr w:type="gramEnd"/>
      <w:r w:rsidRPr="00383CB9">
        <w:rPr>
          <w:rFonts w:eastAsia="Times New Roman"/>
          <w:color w:val="000000"/>
          <w:sz w:val="28"/>
          <w:szCs w:val="28"/>
        </w:rPr>
        <w:t>том выполнения менее 50%, а также задани</w:t>
      </w:r>
      <w:r w:rsidR="009440AE" w:rsidRPr="00383CB9">
        <w:rPr>
          <w:rFonts w:eastAsia="Times New Roman"/>
          <w:color w:val="000000"/>
          <w:sz w:val="28"/>
          <w:szCs w:val="28"/>
        </w:rPr>
        <w:t>е</w:t>
      </w:r>
      <w:r w:rsidRPr="00383CB9">
        <w:rPr>
          <w:rFonts w:eastAsia="Times New Roman"/>
          <w:color w:val="000000"/>
          <w:sz w:val="28"/>
          <w:szCs w:val="28"/>
        </w:rPr>
        <w:t xml:space="preserve"> повышенного уровня сложности с %-том выполнения менее 15% в разных группах участников ЕГЭ 2021 г.:</w:t>
      </w:r>
    </w:p>
    <w:p w14:paraId="12AB6D73" w14:textId="77777777" w:rsidR="00AC6AAD" w:rsidRPr="00383CB9" w:rsidRDefault="00AC6AAD" w:rsidP="009009E8">
      <w:pPr>
        <w:pStyle w:val="a4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 базового уровня сложности:</w:t>
      </w:r>
    </w:p>
    <w:p w14:paraId="5592A254" w14:textId="1136D1D9" w:rsidR="00AC6AAD" w:rsidRPr="00383CB9" w:rsidRDefault="00AC6AAD" w:rsidP="009009E8">
      <w:pPr>
        <w:pStyle w:val="a4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26" w:firstLineChars="0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C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задание 1</w:t>
      </w:r>
      <w:r w:rsidR="002A078F" w:rsidRPr="00383C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9</w:t>
      </w:r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756A4A47" w14:textId="7F1D1FD6" w:rsidR="00AC6AAD" w:rsidRPr="00383CB9" w:rsidRDefault="00AC6AAD" w:rsidP="00FC7CD5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09" w:firstLineChars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участники, не набравшие минимальный тестовый балл;</w:t>
      </w:r>
    </w:p>
    <w:p w14:paraId="1A41AF37" w14:textId="3B92BF2D" w:rsidR="002A078F" w:rsidRPr="00383CB9" w:rsidRDefault="002A078F" w:rsidP="00FC7CD5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709" w:firstLineChars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участники, набравшие от минимального балла до 60 тестовых баллов;</w:t>
      </w:r>
    </w:p>
    <w:p w14:paraId="09B076DD" w14:textId="08E81C06" w:rsidR="00AC6AAD" w:rsidRPr="00383CB9" w:rsidRDefault="00AC6AAD" w:rsidP="009009E8">
      <w:pPr>
        <w:pStyle w:val="a4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26" w:firstLineChars="0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C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задание </w:t>
      </w:r>
      <w:r w:rsidR="002A078F" w:rsidRPr="00383C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20</w:t>
      </w:r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51CCB382" w14:textId="77777777" w:rsidR="00AC6AAD" w:rsidRPr="00383CB9" w:rsidRDefault="00AC6AAD" w:rsidP="00FC7CD5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09" w:firstLineChars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участники, не набравшие минимальный тестовый балл;</w:t>
      </w:r>
    </w:p>
    <w:p w14:paraId="350F570C" w14:textId="573CEC60" w:rsidR="00AC6AAD" w:rsidRPr="00383CB9" w:rsidRDefault="00AC6AAD" w:rsidP="00FC7CD5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709" w:firstLineChars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участники, набравшие от минимального балла до 60 тестовых баллов</w:t>
      </w:r>
      <w:r w:rsidR="002A078F"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74502E7" w14:textId="4CA1DF62" w:rsidR="0088768D" w:rsidRPr="00383CB9" w:rsidRDefault="0088768D" w:rsidP="00FC7CD5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709" w:firstLineChars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участники, набравшие от 61 до 80 тестовых баллов;</w:t>
      </w:r>
    </w:p>
    <w:p w14:paraId="65A8DFC5" w14:textId="69233357" w:rsidR="00AC6AAD" w:rsidRPr="00383CB9" w:rsidRDefault="00AC6AAD" w:rsidP="009009E8">
      <w:pPr>
        <w:pStyle w:val="a4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</w:t>
      </w:r>
      <w:r w:rsidR="002A078F"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A078F"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повышенного</w:t>
      </w:r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уровня сложности:</w:t>
      </w:r>
    </w:p>
    <w:p w14:paraId="1A9D797C" w14:textId="7CA3D38E" w:rsidR="00AC6AAD" w:rsidRPr="00383CB9" w:rsidRDefault="00AC6AAD" w:rsidP="009009E8">
      <w:pPr>
        <w:pStyle w:val="a4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26" w:firstLineChars="0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C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задание </w:t>
      </w:r>
      <w:r w:rsidR="002A078F" w:rsidRPr="00383C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24</w:t>
      </w:r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264A599F" w14:textId="4948B070" w:rsidR="00AC6AAD" w:rsidRPr="00383CB9" w:rsidRDefault="00AC6AAD" w:rsidP="00FC7CD5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709" w:firstLineChars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участники, не набравшие минимальный тестовый балл</w:t>
      </w:r>
      <w:r w:rsidR="002A078F"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0157F18" w14:textId="1E32D796" w:rsidR="00485A9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Chars="0" w:left="0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Динамику результатов выполнения заданий 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 xml:space="preserve">Блока </w:t>
      </w:r>
      <w:r w:rsidRPr="00383CB9">
        <w:rPr>
          <w:rFonts w:eastAsia="Times New Roman"/>
          <w:i/>
          <w:iCs/>
          <w:color w:val="000000"/>
          <w:sz w:val="28"/>
          <w:szCs w:val="28"/>
          <w:lang w:val="en-US"/>
        </w:rPr>
        <w:t>II</w:t>
      </w:r>
      <w:r w:rsidRPr="00383CB9">
        <w:rPr>
          <w:rFonts w:eastAsia="Times New Roman"/>
          <w:color w:val="000000"/>
          <w:sz w:val="28"/>
          <w:szCs w:val="28"/>
        </w:rPr>
        <w:t xml:space="preserve"> в 2017-202</w:t>
      </w:r>
      <w:r w:rsidR="00B65796" w:rsidRPr="00383CB9">
        <w:rPr>
          <w:rFonts w:eastAsia="Times New Roman"/>
          <w:color w:val="000000"/>
          <w:sz w:val="28"/>
          <w:szCs w:val="28"/>
        </w:rPr>
        <w:t>1</w:t>
      </w:r>
      <w:r w:rsidRPr="00383CB9">
        <w:rPr>
          <w:rFonts w:eastAsia="Times New Roman"/>
          <w:color w:val="000000"/>
          <w:sz w:val="28"/>
          <w:szCs w:val="28"/>
        </w:rPr>
        <w:t xml:space="preserve"> г</w:t>
      </w:r>
      <w:r w:rsidR="00E54314" w:rsidRPr="00383CB9">
        <w:rPr>
          <w:rFonts w:eastAsia="Times New Roman"/>
          <w:color w:val="000000"/>
          <w:sz w:val="28"/>
          <w:szCs w:val="28"/>
        </w:rPr>
        <w:t>г.</w:t>
      </w:r>
      <w:r w:rsidRPr="00383CB9">
        <w:rPr>
          <w:rFonts w:eastAsia="Times New Roman"/>
          <w:color w:val="000000"/>
          <w:sz w:val="28"/>
          <w:szCs w:val="28"/>
        </w:rPr>
        <w:t xml:space="preserve"> отражает диаграмма 4.</w:t>
      </w:r>
    </w:p>
    <w:p w14:paraId="026B0014" w14:textId="57BB9734" w:rsidR="007B6FB8" w:rsidRPr="00383CB9" w:rsidRDefault="007B6FB8" w:rsidP="00B248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noProof/>
          <w:color w:val="000000"/>
          <w:sz w:val="28"/>
          <w:szCs w:val="28"/>
        </w:rPr>
        <w:lastRenderedPageBreak/>
        <w:drawing>
          <wp:inline distT="0" distB="0" distL="0" distR="0" wp14:anchorId="7A2F2655" wp14:editId="5459D85B">
            <wp:extent cx="5671185" cy="2563491"/>
            <wp:effectExtent l="0" t="0" r="5715" b="8890"/>
            <wp:docPr id="41" name="Диаграмма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2AF5618F" w14:textId="47EF8E70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ind w:left="1" w:hanging="3"/>
        <w:jc w:val="center"/>
        <w:rPr>
          <w:rFonts w:eastAsia="Times New Roman"/>
          <w:color w:val="000000"/>
          <w:sz w:val="26"/>
          <w:szCs w:val="26"/>
        </w:rPr>
      </w:pPr>
      <w:r w:rsidRPr="00383CB9">
        <w:rPr>
          <w:rFonts w:eastAsia="Times New Roman"/>
          <w:color w:val="000000"/>
          <w:sz w:val="26"/>
          <w:szCs w:val="26"/>
        </w:rPr>
        <w:t>Диаграмма 4. Динамика результатов выполнения</w:t>
      </w:r>
      <w:r w:rsidR="00C862E6" w:rsidRPr="00383CB9">
        <w:rPr>
          <w:rFonts w:eastAsia="Times New Roman"/>
          <w:color w:val="000000"/>
          <w:sz w:val="26"/>
          <w:szCs w:val="26"/>
        </w:rPr>
        <w:t xml:space="preserve"> </w:t>
      </w:r>
      <w:r w:rsidRPr="00383CB9">
        <w:rPr>
          <w:rFonts w:eastAsia="Times New Roman"/>
          <w:color w:val="000000"/>
          <w:sz w:val="26"/>
          <w:szCs w:val="26"/>
        </w:rPr>
        <w:t xml:space="preserve">заданий Блока </w:t>
      </w:r>
      <w:r w:rsidRPr="00383CB9">
        <w:rPr>
          <w:rFonts w:eastAsia="Times New Roman"/>
          <w:color w:val="000000"/>
          <w:sz w:val="26"/>
          <w:szCs w:val="26"/>
          <w:lang w:val="en-US"/>
        </w:rPr>
        <w:t>II</w:t>
      </w:r>
    </w:p>
    <w:p w14:paraId="27464D31" w14:textId="73C54F12" w:rsidR="00147A9B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>Данные</w:t>
      </w:r>
      <w:r w:rsidRPr="00383CB9">
        <w:rPr>
          <w:rFonts w:eastAsia="Times New Roman"/>
          <w:color w:val="FF0000"/>
          <w:sz w:val="28"/>
          <w:szCs w:val="28"/>
        </w:rPr>
        <w:t xml:space="preserve"> </w:t>
      </w:r>
      <w:r w:rsidRPr="00383CB9">
        <w:rPr>
          <w:rFonts w:eastAsia="Times New Roman"/>
          <w:color w:val="000000"/>
          <w:sz w:val="28"/>
          <w:szCs w:val="28"/>
        </w:rPr>
        <w:t xml:space="preserve">диаграммы 4 свидетельствуют о снижении среднего результата выполнения заданий данного 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>Блока</w:t>
      </w:r>
      <w:r w:rsidRPr="00383CB9">
        <w:rPr>
          <w:rFonts w:eastAsia="Times New Roman"/>
          <w:color w:val="000000"/>
          <w:sz w:val="28"/>
          <w:szCs w:val="28"/>
        </w:rPr>
        <w:t xml:space="preserve"> по отношению к результатам </w:t>
      </w:r>
      <w:r w:rsidR="00147A9B" w:rsidRPr="00383CB9">
        <w:rPr>
          <w:rFonts w:eastAsia="Times New Roman"/>
          <w:color w:val="000000"/>
          <w:sz w:val="28"/>
          <w:szCs w:val="28"/>
        </w:rPr>
        <w:t xml:space="preserve">2020, </w:t>
      </w:r>
      <w:r w:rsidRPr="00383CB9">
        <w:rPr>
          <w:rFonts w:eastAsia="Times New Roman"/>
          <w:color w:val="000000"/>
          <w:sz w:val="28"/>
          <w:szCs w:val="28"/>
        </w:rPr>
        <w:t xml:space="preserve">2019, 2018 и 2017 гг.: на </w:t>
      </w:r>
      <w:r w:rsidR="00147A9B" w:rsidRPr="00383CB9">
        <w:rPr>
          <w:rFonts w:eastAsia="Times New Roman"/>
          <w:color w:val="000000"/>
          <w:sz w:val="28"/>
          <w:szCs w:val="28"/>
        </w:rPr>
        <w:t>3,</w:t>
      </w:r>
      <w:r w:rsidR="00CD1967">
        <w:rPr>
          <w:rFonts w:eastAsia="Times New Roman"/>
          <w:color w:val="000000"/>
          <w:sz w:val="28"/>
          <w:szCs w:val="28"/>
        </w:rPr>
        <w:t>14</w:t>
      </w:r>
      <w:r w:rsidR="00E5200F" w:rsidRPr="00383CB9">
        <w:rPr>
          <w:rFonts w:eastAsia="Times New Roman"/>
          <w:color w:val="000000"/>
          <w:sz w:val="28"/>
          <w:szCs w:val="28"/>
        </w:rPr>
        <w:t>%</w:t>
      </w:r>
      <w:r w:rsidR="00147A9B" w:rsidRPr="00383CB9">
        <w:rPr>
          <w:rFonts w:eastAsia="Times New Roman"/>
          <w:color w:val="000000"/>
          <w:sz w:val="28"/>
          <w:szCs w:val="28"/>
        </w:rPr>
        <w:t>, 29,</w:t>
      </w:r>
      <w:r w:rsidR="00CD1967">
        <w:rPr>
          <w:rFonts w:eastAsia="Times New Roman"/>
          <w:color w:val="000000"/>
          <w:sz w:val="28"/>
          <w:szCs w:val="28"/>
        </w:rPr>
        <w:t>28</w:t>
      </w:r>
      <w:r w:rsidR="00147A9B" w:rsidRPr="00383CB9">
        <w:rPr>
          <w:rFonts w:eastAsia="Times New Roman"/>
          <w:color w:val="000000"/>
          <w:sz w:val="28"/>
          <w:szCs w:val="28"/>
        </w:rPr>
        <w:t>%, 18,</w:t>
      </w:r>
      <w:r w:rsidR="00DC0F04">
        <w:rPr>
          <w:rFonts w:eastAsia="Times New Roman"/>
          <w:color w:val="000000"/>
          <w:sz w:val="28"/>
          <w:szCs w:val="28"/>
        </w:rPr>
        <w:t>38</w:t>
      </w:r>
      <w:r w:rsidR="00147A9B" w:rsidRPr="00383CB9">
        <w:rPr>
          <w:rFonts w:eastAsia="Times New Roman"/>
          <w:color w:val="000000"/>
          <w:sz w:val="28"/>
          <w:szCs w:val="28"/>
        </w:rPr>
        <w:t>% и 15,</w:t>
      </w:r>
      <w:r w:rsidR="00DC0F04">
        <w:rPr>
          <w:rFonts w:eastAsia="Times New Roman"/>
          <w:color w:val="000000"/>
          <w:sz w:val="28"/>
          <w:szCs w:val="28"/>
        </w:rPr>
        <w:t>04</w:t>
      </w:r>
      <w:r w:rsidRPr="00383CB9">
        <w:rPr>
          <w:rFonts w:eastAsia="Times New Roman"/>
          <w:color w:val="000000"/>
          <w:sz w:val="28"/>
          <w:szCs w:val="28"/>
        </w:rPr>
        <w:t>% соответственно.</w:t>
      </w:r>
      <w:r w:rsidR="00147A9B" w:rsidRPr="00383CB9">
        <w:rPr>
          <w:rFonts w:eastAsia="Times New Roman"/>
          <w:color w:val="000000"/>
          <w:sz w:val="28"/>
          <w:szCs w:val="28"/>
        </w:rPr>
        <w:t xml:space="preserve"> При это для </w:t>
      </w:r>
      <w:r w:rsidR="00147A9B" w:rsidRPr="00383CB9">
        <w:rPr>
          <w:rFonts w:eastAsia="Times New Roman"/>
          <w:i/>
          <w:iCs/>
          <w:color w:val="000000"/>
          <w:sz w:val="28"/>
          <w:szCs w:val="28"/>
        </w:rPr>
        <w:t>заданий 19</w:t>
      </w:r>
      <w:r w:rsidR="00147A9B" w:rsidRPr="00383CB9">
        <w:rPr>
          <w:rFonts w:eastAsia="Times New Roman"/>
          <w:color w:val="000000"/>
          <w:sz w:val="28"/>
          <w:szCs w:val="28"/>
        </w:rPr>
        <w:t xml:space="preserve"> и </w:t>
      </w:r>
      <w:r w:rsidR="00147A9B" w:rsidRPr="00383CB9">
        <w:rPr>
          <w:rFonts w:eastAsia="Times New Roman"/>
          <w:i/>
          <w:iCs/>
          <w:color w:val="000000"/>
          <w:sz w:val="28"/>
          <w:szCs w:val="28"/>
        </w:rPr>
        <w:t>24</w:t>
      </w:r>
      <w:r w:rsidR="00147A9B" w:rsidRPr="00383CB9">
        <w:rPr>
          <w:rFonts w:eastAsia="Times New Roman"/>
          <w:color w:val="000000"/>
          <w:sz w:val="28"/>
          <w:szCs w:val="28"/>
        </w:rPr>
        <w:t xml:space="preserve"> отмечается улучшение результата выполнения по отношению к показателям 2020 г.</w:t>
      </w:r>
      <w:r w:rsidR="00E5200F" w:rsidRPr="00383CB9">
        <w:rPr>
          <w:rFonts w:eastAsia="Times New Roman"/>
          <w:color w:val="000000"/>
          <w:sz w:val="28"/>
          <w:szCs w:val="28"/>
        </w:rPr>
        <w:t xml:space="preserve"> Одновременно с этим для </w:t>
      </w:r>
      <w:r w:rsidR="00E5200F" w:rsidRPr="00383CB9">
        <w:rPr>
          <w:rFonts w:eastAsia="Times New Roman"/>
          <w:i/>
          <w:iCs/>
          <w:color w:val="000000"/>
          <w:sz w:val="28"/>
          <w:szCs w:val="28"/>
        </w:rPr>
        <w:t>задания 20</w:t>
      </w:r>
      <w:r w:rsidR="00E5200F" w:rsidRPr="00383CB9">
        <w:rPr>
          <w:rFonts w:eastAsia="Times New Roman"/>
          <w:color w:val="000000"/>
          <w:sz w:val="28"/>
          <w:szCs w:val="28"/>
        </w:rPr>
        <w:t xml:space="preserve"> наблюдается </w:t>
      </w:r>
      <w:r w:rsidR="00E3519E" w:rsidRPr="00383CB9">
        <w:rPr>
          <w:rFonts w:eastAsia="Times New Roman"/>
          <w:color w:val="000000"/>
          <w:sz w:val="28"/>
          <w:szCs w:val="28"/>
        </w:rPr>
        <w:t xml:space="preserve">снижение </w:t>
      </w:r>
      <w:proofErr w:type="gramStart"/>
      <w:r w:rsidR="00E3519E" w:rsidRPr="00383CB9">
        <w:rPr>
          <w:rFonts w:eastAsia="Times New Roman"/>
          <w:color w:val="000000"/>
          <w:sz w:val="28"/>
          <w:szCs w:val="28"/>
        </w:rPr>
        <w:t>%-</w:t>
      </w:r>
      <w:proofErr w:type="gramEnd"/>
      <w:r w:rsidR="00E3519E" w:rsidRPr="00383CB9">
        <w:rPr>
          <w:rFonts w:eastAsia="Times New Roman"/>
          <w:color w:val="000000"/>
          <w:sz w:val="28"/>
          <w:szCs w:val="28"/>
        </w:rPr>
        <w:t>та его выполнения по отношению к показателям 20</w:t>
      </w:r>
      <w:r w:rsidR="00A044D1" w:rsidRPr="00383CB9">
        <w:rPr>
          <w:rFonts w:eastAsia="Times New Roman"/>
          <w:color w:val="000000"/>
          <w:sz w:val="28"/>
          <w:szCs w:val="28"/>
        </w:rPr>
        <w:t>17</w:t>
      </w:r>
      <w:r w:rsidR="00E3519E" w:rsidRPr="00383CB9">
        <w:rPr>
          <w:rFonts w:eastAsia="Times New Roman"/>
          <w:color w:val="000000"/>
          <w:sz w:val="28"/>
          <w:szCs w:val="28"/>
        </w:rPr>
        <w:t>-20</w:t>
      </w:r>
      <w:r w:rsidR="00A044D1" w:rsidRPr="00383CB9">
        <w:rPr>
          <w:rFonts w:eastAsia="Times New Roman"/>
          <w:color w:val="000000"/>
          <w:sz w:val="28"/>
          <w:szCs w:val="28"/>
        </w:rPr>
        <w:t>20</w:t>
      </w:r>
      <w:r w:rsidR="00E3519E" w:rsidRPr="00383CB9">
        <w:rPr>
          <w:rFonts w:eastAsia="Times New Roman"/>
          <w:color w:val="000000"/>
          <w:sz w:val="28"/>
          <w:szCs w:val="28"/>
        </w:rPr>
        <w:t xml:space="preserve"> гг., а также </w:t>
      </w:r>
      <w:r w:rsidR="00E5200F" w:rsidRPr="00383CB9">
        <w:rPr>
          <w:rFonts w:eastAsia="Times New Roman"/>
          <w:color w:val="000000"/>
          <w:sz w:val="28"/>
          <w:szCs w:val="28"/>
        </w:rPr>
        <w:t>отрицательная динамика результата</w:t>
      </w:r>
      <w:r w:rsidR="006568D4" w:rsidRPr="00383CB9">
        <w:rPr>
          <w:rFonts w:eastAsia="Times New Roman"/>
          <w:color w:val="000000"/>
          <w:sz w:val="28"/>
          <w:szCs w:val="28"/>
        </w:rPr>
        <w:t xml:space="preserve"> его</w:t>
      </w:r>
      <w:r w:rsidR="00E5200F" w:rsidRPr="00383CB9">
        <w:rPr>
          <w:rFonts w:eastAsia="Times New Roman"/>
          <w:color w:val="000000"/>
          <w:sz w:val="28"/>
          <w:szCs w:val="28"/>
        </w:rPr>
        <w:t xml:space="preserve"> выполнения </w:t>
      </w:r>
      <w:r w:rsidR="00E3519E" w:rsidRPr="00383CB9">
        <w:rPr>
          <w:rFonts w:eastAsia="Times New Roman"/>
          <w:color w:val="000000"/>
          <w:sz w:val="28"/>
          <w:szCs w:val="28"/>
        </w:rPr>
        <w:t>в 20</w:t>
      </w:r>
      <w:r w:rsidR="00A044D1" w:rsidRPr="00383CB9">
        <w:rPr>
          <w:rFonts w:eastAsia="Times New Roman"/>
          <w:color w:val="000000"/>
          <w:sz w:val="28"/>
          <w:szCs w:val="28"/>
        </w:rPr>
        <w:t>19</w:t>
      </w:r>
      <w:r w:rsidR="00E3519E" w:rsidRPr="00383CB9">
        <w:rPr>
          <w:rFonts w:eastAsia="Times New Roman"/>
          <w:color w:val="000000"/>
          <w:sz w:val="28"/>
          <w:szCs w:val="28"/>
        </w:rPr>
        <w:t>-20</w:t>
      </w:r>
      <w:r w:rsidR="00A044D1" w:rsidRPr="00383CB9">
        <w:rPr>
          <w:rFonts w:eastAsia="Times New Roman"/>
          <w:color w:val="000000"/>
          <w:sz w:val="28"/>
          <w:szCs w:val="28"/>
        </w:rPr>
        <w:t>21</w:t>
      </w:r>
      <w:r w:rsidR="00E3519E" w:rsidRPr="00383CB9">
        <w:rPr>
          <w:rFonts w:eastAsia="Times New Roman"/>
          <w:color w:val="000000"/>
          <w:sz w:val="28"/>
          <w:szCs w:val="28"/>
        </w:rPr>
        <w:t xml:space="preserve"> гг.</w:t>
      </w:r>
    </w:p>
    <w:p w14:paraId="4F26321D" w14:textId="4A8F7544" w:rsidR="00147A9B" w:rsidRPr="00383CB9" w:rsidRDefault="00147A9B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Индивидуальная динамика результатов выполнения заданий 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 xml:space="preserve">Блока </w:t>
      </w:r>
      <w:r w:rsidRPr="00383CB9">
        <w:rPr>
          <w:rFonts w:eastAsia="Times New Roman"/>
          <w:i/>
          <w:iCs/>
          <w:color w:val="000000"/>
          <w:sz w:val="28"/>
          <w:szCs w:val="28"/>
          <w:lang w:val="en-US"/>
        </w:rPr>
        <w:t>I</w:t>
      </w:r>
      <w:r w:rsidR="00694A64" w:rsidRPr="00383CB9">
        <w:rPr>
          <w:rFonts w:eastAsia="Times New Roman"/>
          <w:i/>
          <w:iCs/>
          <w:color w:val="000000"/>
          <w:sz w:val="28"/>
          <w:szCs w:val="28"/>
          <w:lang w:val="en-US"/>
        </w:rPr>
        <w:t>I</w:t>
      </w:r>
      <w:r w:rsidRPr="00383CB9">
        <w:rPr>
          <w:rFonts w:eastAsia="Times New Roman"/>
          <w:color w:val="000000"/>
          <w:sz w:val="28"/>
          <w:szCs w:val="28"/>
        </w:rPr>
        <w:t xml:space="preserve"> выглядит следующим образом:</w:t>
      </w:r>
    </w:p>
    <w:p w14:paraId="57332E76" w14:textId="011B92D0" w:rsidR="00147A9B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- 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>задание 19</w:t>
      </w:r>
      <w:r w:rsidRPr="00383CB9">
        <w:rPr>
          <w:rFonts w:eastAsia="Times New Roman"/>
          <w:color w:val="000000"/>
          <w:sz w:val="28"/>
          <w:szCs w:val="28"/>
        </w:rPr>
        <w:t xml:space="preserve">: </w:t>
      </w:r>
      <w:r w:rsidR="00147A9B" w:rsidRPr="00383CB9">
        <w:rPr>
          <w:rFonts w:eastAsia="Times New Roman"/>
          <w:color w:val="000000"/>
          <w:sz w:val="28"/>
          <w:szCs w:val="28"/>
        </w:rPr>
        <w:t xml:space="preserve">выше </w:t>
      </w:r>
      <w:proofErr w:type="gramStart"/>
      <w:r w:rsidR="00147A9B" w:rsidRPr="00383CB9">
        <w:rPr>
          <w:rFonts w:eastAsia="Times New Roman"/>
          <w:color w:val="000000"/>
          <w:sz w:val="28"/>
          <w:szCs w:val="28"/>
        </w:rPr>
        <w:t>%-</w:t>
      </w:r>
      <w:proofErr w:type="gramEnd"/>
      <w:r w:rsidR="00147A9B" w:rsidRPr="00383CB9">
        <w:rPr>
          <w:rFonts w:eastAsia="Times New Roman"/>
          <w:color w:val="000000"/>
          <w:sz w:val="28"/>
          <w:szCs w:val="28"/>
        </w:rPr>
        <w:t>та выполнения в 20</w:t>
      </w:r>
      <w:r w:rsidR="00E5200F" w:rsidRPr="00383CB9">
        <w:rPr>
          <w:rFonts w:eastAsia="Times New Roman"/>
          <w:color w:val="000000"/>
          <w:sz w:val="28"/>
          <w:szCs w:val="28"/>
        </w:rPr>
        <w:t>20</w:t>
      </w:r>
      <w:r w:rsidR="00147A9B" w:rsidRPr="00383CB9">
        <w:rPr>
          <w:rFonts w:eastAsia="Times New Roman"/>
          <w:color w:val="000000"/>
          <w:sz w:val="28"/>
          <w:szCs w:val="28"/>
        </w:rPr>
        <w:t xml:space="preserve"> г. на </w:t>
      </w:r>
      <w:r w:rsidR="00E5200F" w:rsidRPr="00383CB9">
        <w:rPr>
          <w:rFonts w:eastAsia="Times New Roman"/>
          <w:color w:val="000000"/>
          <w:sz w:val="28"/>
          <w:szCs w:val="28"/>
        </w:rPr>
        <w:t>11,</w:t>
      </w:r>
      <w:r w:rsidR="00DC0F04">
        <w:rPr>
          <w:rFonts w:eastAsia="Times New Roman"/>
          <w:color w:val="000000"/>
          <w:sz w:val="28"/>
          <w:szCs w:val="28"/>
        </w:rPr>
        <w:t>72</w:t>
      </w:r>
      <w:r w:rsidR="00147A9B" w:rsidRPr="00383CB9">
        <w:rPr>
          <w:rFonts w:eastAsia="Times New Roman"/>
          <w:color w:val="000000"/>
          <w:sz w:val="28"/>
          <w:szCs w:val="28"/>
        </w:rPr>
        <w:t>%; ниже %-та выполнения в 2019</w:t>
      </w:r>
      <w:r w:rsidR="00E5200F" w:rsidRPr="00383CB9">
        <w:rPr>
          <w:rFonts w:eastAsia="Times New Roman"/>
          <w:color w:val="000000"/>
          <w:sz w:val="28"/>
          <w:szCs w:val="28"/>
        </w:rPr>
        <w:t>, 2018</w:t>
      </w:r>
      <w:r w:rsidR="00147A9B" w:rsidRPr="00383CB9">
        <w:rPr>
          <w:rFonts w:eastAsia="Times New Roman"/>
          <w:color w:val="000000"/>
          <w:sz w:val="28"/>
          <w:szCs w:val="28"/>
        </w:rPr>
        <w:t xml:space="preserve"> и в 2017 гг. на </w:t>
      </w:r>
      <w:r w:rsidR="00E5200F" w:rsidRPr="00383CB9">
        <w:rPr>
          <w:rFonts w:eastAsia="Times New Roman"/>
          <w:color w:val="000000"/>
          <w:sz w:val="28"/>
          <w:szCs w:val="28"/>
        </w:rPr>
        <w:t>21,</w:t>
      </w:r>
      <w:r w:rsidR="00DC0F04">
        <w:rPr>
          <w:rFonts w:eastAsia="Times New Roman"/>
          <w:color w:val="000000"/>
          <w:sz w:val="28"/>
          <w:szCs w:val="28"/>
        </w:rPr>
        <w:t>34</w:t>
      </w:r>
      <w:r w:rsidR="00E5200F" w:rsidRPr="00383CB9">
        <w:rPr>
          <w:rFonts w:eastAsia="Times New Roman"/>
          <w:color w:val="000000"/>
          <w:sz w:val="28"/>
          <w:szCs w:val="28"/>
        </w:rPr>
        <w:t>%, 5,</w:t>
      </w:r>
      <w:r w:rsidR="00DC0F04">
        <w:rPr>
          <w:rFonts w:eastAsia="Times New Roman"/>
          <w:color w:val="000000"/>
          <w:sz w:val="28"/>
          <w:szCs w:val="28"/>
        </w:rPr>
        <w:t>18</w:t>
      </w:r>
      <w:r w:rsidR="00E5200F" w:rsidRPr="00383CB9">
        <w:rPr>
          <w:rFonts w:eastAsia="Times New Roman"/>
          <w:color w:val="000000"/>
          <w:sz w:val="28"/>
          <w:szCs w:val="28"/>
        </w:rPr>
        <w:t>% и на 10,</w:t>
      </w:r>
      <w:r w:rsidR="00DC0F04">
        <w:rPr>
          <w:rFonts w:eastAsia="Times New Roman"/>
          <w:color w:val="000000"/>
          <w:sz w:val="28"/>
          <w:szCs w:val="28"/>
        </w:rPr>
        <w:t>20</w:t>
      </w:r>
      <w:r w:rsidR="00147A9B" w:rsidRPr="00383CB9">
        <w:rPr>
          <w:rFonts w:eastAsia="Times New Roman"/>
          <w:color w:val="000000"/>
          <w:sz w:val="28"/>
          <w:szCs w:val="28"/>
        </w:rPr>
        <w:t>% соответственно;</w:t>
      </w:r>
    </w:p>
    <w:p w14:paraId="744C2CDB" w14:textId="7AFE4921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- 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>задание 20</w:t>
      </w:r>
      <w:r w:rsidRPr="00383CB9">
        <w:rPr>
          <w:rFonts w:eastAsia="Times New Roman"/>
          <w:color w:val="000000"/>
          <w:sz w:val="28"/>
          <w:szCs w:val="28"/>
        </w:rPr>
        <w:t xml:space="preserve">: ниже </w:t>
      </w:r>
      <w:proofErr w:type="gramStart"/>
      <w:r w:rsidRPr="00383CB9">
        <w:rPr>
          <w:rFonts w:eastAsia="Times New Roman"/>
          <w:color w:val="000000"/>
          <w:sz w:val="28"/>
          <w:szCs w:val="28"/>
        </w:rPr>
        <w:t>%-</w:t>
      </w:r>
      <w:proofErr w:type="gramEnd"/>
      <w:r w:rsidRPr="00383CB9">
        <w:rPr>
          <w:rFonts w:eastAsia="Times New Roman"/>
          <w:color w:val="000000"/>
          <w:sz w:val="28"/>
          <w:szCs w:val="28"/>
        </w:rPr>
        <w:t xml:space="preserve">та выполнения в </w:t>
      </w:r>
      <w:r w:rsidR="00E5200F" w:rsidRPr="00383CB9">
        <w:rPr>
          <w:rFonts w:eastAsia="Times New Roman"/>
          <w:color w:val="000000"/>
          <w:sz w:val="28"/>
          <w:szCs w:val="28"/>
        </w:rPr>
        <w:t xml:space="preserve">2020, </w:t>
      </w:r>
      <w:r w:rsidRPr="00383CB9">
        <w:rPr>
          <w:rFonts w:eastAsia="Times New Roman"/>
          <w:color w:val="000000"/>
          <w:sz w:val="28"/>
          <w:szCs w:val="28"/>
        </w:rPr>
        <w:t xml:space="preserve">2019, 2018 и в 2017 гг. на </w:t>
      </w:r>
      <w:r w:rsidR="00E5200F" w:rsidRPr="00383CB9">
        <w:rPr>
          <w:rFonts w:eastAsia="Times New Roman"/>
          <w:color w:val="000000"/>
          <w:sz w:val="28"/>
          <w:szCs w:val="28"/>
        </w:rPr>
        <w:t>30</w:t>
      </w:r>
      <w:r w:rsidR="00DC0F04">
        <w:rPr>
          <w:rFonts w:eastAsia="Times New Roman"/>
          <w:color w:val="000000"/>
          <w:sz w:val="28"/>
          <w:szCs w:val="28"/>
        </w:rPr>
        <w:t>,76</w:t>
      </w:r>
      <w:r w:rsidR="00E5200F" w:rsidRPr="00383CB9">
        <w:rPr>
          <w:rFonts w:eastAsia="Times New Roman"/>
          <w:color w:val="000000"/>
          <w:sz w:val="28"/>
          <w:szCs w:val="28"/>
        </w:rPr>
        <w:t>%, 53,</w:t>
      </w:r>
      <w:r w:rsidR="00DC0F04">
        <w:rPr>
          <w:rFonts w:eastAsia="Times New Roman"/>
          <w:color w:val="000000"/>
          <w:sz w:val="28"/>
          <w:szCs w:val="28"/>
        </w:rPr>
        <w:t>56</w:t>
      </w:r>
      <w:r w:rsidR="00E5200F" w:rsidRPr="00383CB9">
        <w:rPr>
          <w:rFonts w:eastAsia="Times New Roman"/>
          <w:color w:val="000000"/>
          <w:sz w:val="28"/>
          <w:szCs w:val="28"/>
        </w:rPr>
        <w:t>%, 51,</w:t>
      </w:r>
      <w:r w:rsidR="00DC0F04">
        <w:rPr>
          <w:rFonts w:eastAsia="Times New Roman"/>
          <w:color w:val="000000"/>
          <w:sz w:val="28"/>
          <w:szCs w:val="28"/>
        </w:rPr>
        <w:t>24</w:t>
      </w:r>
      <w:r w:rsidR="00E5200F" w:rsidRPr="00383CB9">
        <w:rPr>
          <w:rFonts w:eastAsia="Times New Roman"/>
          <w:color w:val="000000"/>
          <w:sz w:val="28"/>
          <w:szCs w:val="28"/>
        </w:rPr>
        <w:t>% и на 32,</w:t>
      </w:r>
      <w:r w:rsidR="00DC0F04">
        <w:rPr>
          <w:rFonts w:eastAsia="Times New Roman"/>
          <w:color w:val="000000"/>
          <w:sz w:val="28"/>
          <w:szCs w:val="28"/>
        </w:rPr>
        <w:t>10</w:t>
      </w:r>
      <w:r w:rsidRPr="00383CB9">
        <w:rPr>
          <w:rFonts w:eastAsia="Times New Roman"/>
          <w:color w:val="000000"/>
          <w:sz w:val="28"/>
          <w:szCs w:val="28"/>
        </w:rPr>
        <w:t>% соответственно;</w:t>
      </w:r>
    </w:p>
    <w:p w14:paraId="2961D34F" w14:textId="304B2395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- 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>задание 24</w:t>
      </w:r>
      <w:r w:rsidRPr="00383CB9">
        <w:rPr>
          <w:rFonts w:eastAsia="Times New Roman"/>
          <w:color w:val="000000"/>
          <w:sz w:val="28"/>
          <w:szCs w:val="28"/>
        </w:rPr>
        <w:t xml:space="preserve">: </w:t>
      </w:r>
      <w:r w:rsidR="00E5200F" w:rsidRPr="00383CB9">
        <w:rPr>
          <w:rFonts w:eastAsia="Times New Roman"/>
          <w:color w:val="000000"/>
          <w:sz w:val="28"/>
          <w:szCs w:val="28"/>
        </w:rPr>
        <w:t xml:space="preserve">выше </w:t>
      </w:r>
      <w:proofErr w:type="gramStart"/>
      <w:r w:rsidR="00E5200F" w:rsidRPr="00383CB9">
        <w:rPr>
          <w:rFonts w:eastAsia="Times New Roman"/>
          <w:color w:val="000000"/>
          <w:sz w:val="28"/>
          <w:szCs w:val="28"/>
        </w:rPr>
        <w:t>%-</w:t>
      </w:r>
      <w:proofErr w:type="gramEnd"/>
      <w:r w:rsidR="00E5200F" w:rsidRPr="00383CB9">
        <w:rPr>
          <w:rFonts w:eastAsia="Times New Roman"/>
          <w:color w:val="000000"/>
          <w:sz w:val="28"/>
          <w:szCs w:val="28"/>
        </w:rPr>
        <w:t>та выполнения в 2020 и в 2018 гг. на 9</w:t>
      </w:r>
      <w:r w:rsidR="00DC0F04">
        <w:rPr>
          <w:rFonts w:eastAsia="Times New Roman"/>
          <w:color w:val="000000"/>
          <w:sz w:val="28"/>
          <w:szCs w:val="28"/>
        </w:rPr>
        <w:t>,72</w:t>
      </w:r>
      <w:r w:rsidR="00E5200F" w:rsidRPr="00383CB9">
        <w:rPr>
          <w:rFonts w:eastAsia="Times New Roman"/>
          <w:color w:val="000000"/>
          <w:sz w:val="28"/>
          <w:szCs w:val="28"/>
        </w:rPr>
        <w:t xml:space="preserve">% и </w:t>
      </w:r>
      <w:r w:rsidR="00DC0F04">
        <w:rPr>
          <w:rFonts w:eastAsia="Times New Roman"/>
          <w:color w:val="000000"/>
          <w:sz w:val="28"/>
          <w:szCs w:val="28"/>
        </w:rPr>
        <w:t>1,29</w:t>
      </w:r>
      <w:r w:rsidR="00E5200F" w:rsidRPr="00383CB9">
        <w:rPr>
          <w:rFonts w:eastAsia="Times New Roman"/>
          <w:color w:val="000000"/>
          <w:sz w:val="28"/>
          <w:szCs w:val="28"/>
        </w:rPr>
        <w:t xml:space="preserve">% соответственно; </w:t>
      </w:r>
      <w:r w:rsidRPr="00383CB9">
        <w:rPr>
          <w:rFonts w:eastAsia="Times New Roman"/>
          <w:color w:val="000000"/>
          <w:sz w:val="28"/>
          <w:szCs w:val="28"/>
        </w:rPr>
        <w:t xml:space="preserve">ниже % выполнения в 2019 и в 2017 гг. на </w:t>
      </w:r>
      <w:r w:rsidR="00E5200F" w:rsidRPr="00383CB9">
        <w:rPr>
          <w:rFonts w:eastAsia="Times New Roman"/>
          <w:color w:val="000000"/>
          <w:sz w:val="28"/>
          <w:szCs w:val="28"/>
        </w:rPr>
        <w:t>1</w:t>
      </w:r>
      <w:r w:rsidR="00DC0F04">
        <w:rPr>
          <w:rFonts w:eastAsia="Times New Roman"/>
          <w:color w:val="000000"/>
          <w:sz w:val="28"/>
          <w:szCs w:val="28"/>
        </w:rPr>
        <w:t>2,94</w:t>
      </w:r>
      <w:r w:rsidR="00E5200F" w:rsidRPr="00383CB9">
        <w:rPr>
          <w:rFonts w:eastAsia="Times New Roman"/>
          <w:color w:val="000000"/>
          <w:sz w:val="28"/>
          <w:szCs w:val="28"/>
        </w:rPr>
        <w:t>% и на 3</w:t>
      </w:r>
      <w:r w:rsidR="00DC0F04">
        <w:rPr>
          <w:rFonts w:eastAsia="Times New Roman"/>
          <w:color w:val="000000"/>
          <w:sz w:val="28"/>
          <w:szCs w:val="28"/>
        </w:rPr>
        <w:t>,00</w:t>
      </w:r>
      <w:r w:rsidR="00E5200F" w:rsidRPr="00383CB9">
        <w:rPr>
          <w:rFonts w:eastAsia="Times New Roman"/>
          <w:color w:val="000000"/>
          <w:sz w:val="28"/>
          <w:szCs w:val="28"/>
        </w:rPr>
        <w:t>%</w:t>
      </w:r>
      <w:r w:rsidRPr="00383CB9">
        <w:rPr>
          <w:rFonts w:eastAsia="Times New Roman"/>
          <w:color w:val="000000"/>
          <w:sz w:val="28"/>
          <w:szCs w:val="28"/>
        </w:rPr>
        <w:t xml:space="preserve"> соответственно.</w:t>
      </w:r>
    </w:p>
    <w:p w14:paraId="41D72EEE" w14:textId="55F6F22B" w:rsidR="0088768D" w:rsidRPr="00383CB9" w:rsidRDefault="0088768D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Таким образом, </w:t>
      </w:r>
      <w:r w:rsidR="009E3C0E" w:rsidRPr="00383CB9">
        <w:rPr>
          <w:rFonts w:eastAsia="Times New Roman"/>
          <w:color w:val="000000"/>
          <w:sz w:val="28"/>
          <w:szCs w:val="28"/>
        </w:rPr>
        <w:t xml:space="preserve">на основании </w:t>
      </w:r>
      <w:r w:rsidRPr="00383CB9">
        <w:rPr>
          <w:rFonts w:eastAsia="Times New Roman"/>
          <w:color w:val="000000"/>
          <w:sz w:val="28"/>
          <w:szCs w:val="28"/>
        </w:rPr>
        <w:t>результат</w:t>
      </w:r>
      <w:r w:rsidR="009E3C0E" w:rsidRPr="00383CB9">
        <w:rPr>
          <w:rFonts w:eastAsia="Times New Roman"/>
          <w:color w:val="000000"/>
          <w:sz w:val="28"/>
          <w:szCs w:val="28"/>
        </w:rPr>
        <w:t>ов</w:t>
      </w:r>
      <w:r w:rsidRPr="00383CB9">
        <w:rPr>
          <w:rFonts w:eastAsia="Times New Roman"/>
          <w:color w:val="000000"/>
          <w:sz w:val="28"/>
          <w:szCs w:val="28"/>
        </w:rPr>
        <w:t xml:space="preserve"> анализа данных диаграмм </w:t>
      </w:r>
      <w:r w:rsidR="005F388B" w:rsidRPr="00383CB9">
        <w:rPr>
          <w:rFonts w:eastAsia="Times New Roman"/>
          <w:color w:val="000000"/>
          <w:sz w:val="28"/>
          <w:szCs w:val="28"/>
        </w:rPr>
        <w:t>3</w:t>
      </w:r>
      <w:r w:rsidRPr="00383CB9">
        <w:rPr>
          <w:rFonts w:eastAsia="Times New Roman"/>
          <w:color w:val="000000"/>
          <w:sz w:val="28"/>
          <w:szCs w:val="28"/>
        </w:rPr>
        <w:t>-</w:t>
      </w:r>
      <w:r w:rsidR="005F388B" w:rsidRPr="00383CB9">
        <w:rPr>
          <w:rFonts w:eastAsia="Times New Roman"/>
          <w:color w:val="000000"/>
          <w:sz w:val="28"/>
          <w:szCs w:val="28"/>
        </w:rPr>
        <w:t>4</w:t>
      </w:r>
      <w:r w:rsidRPr="00383CB9">
        <w:rPr>
          <w:rFonts w:eastAsia="Times New Roman"/>
          <w:color w:val="000000"/>
          <w:sz w:val="28"/>
          <w:szCs w:val="28"/>
        </w:rPr>
        <w:t xml:space="preserve"> можно </w:t>
      </w:r>
      <w:r w:rsidR="009E3C0E" w:rsidRPr="00383CB9">
        <w:rPr>
          <w:rFonts w:eastAsia="Times New Roman"/>
          <w:color w:val="000000"/>
          <w:sz w:val="28"/>
          <w:szCs w:val="28"/>
        </w:rPr>
        <w:t xml:space="preserve">говорить о том, </w:t>
      </w:r>
      <w:r w:rsidRPr="00383CB9">
        <w:rPr>
          <w:rFonts w:eastAsia="Times New Roman"/>
          <w:color w:val="000000"/>
          <w:sz w:val="28"/>
          <w:szCs w:val="28"/>
        </w:rPr>
        <w:t>что наибольшие затруднения у отдельных участников ЕГЭ 2021 г. вызва</w:t>
      </w:r>
      <w:r w:rsidR="009E3C0E" w:rsidRPr="00383CB9">
        <w:rPr>
          <w:rFonts w:eastAsia="Times New Roman"/>
          <w:color w:val="000000"/>
          <w:sz w:val="28"/>
          <w:szCs w:val="28"/>
        </w:rPr>
        <w:t>ли</w:t>
      </w:r>
      <w:r w:rsidRPr="00383CB9">
        <w:rPr>
          <w:rFonts w:eastAsia="Times New Roman"/>
          <w:color w:val="000000"/>
          <w:sz w:val="28"/>
          <w:szCs w:val="28"/>
        </w:rPr>
        <w:t xml:space="preserve"> 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>задания 1</w:t>
      </w:r>
      <w:r w:rsidR="005F388B" w:rsidRPr="00383CB9">
        <w:rPr>
          <w:rFonts w:eastAsia="Times New Roman"/>
          <w:i/>
          <w:iCs/>
          <w:color w:val="000000"/>
          <w:sz w:val="28"/>
          <w:szCs w:val="28"/>
        </w:rPr>
        <w:t>9</w:t>
      </w:r>
      <w:r w:rsidRPr="00383CB9">
        <w:rPr>
          <w:rFonts w:eastAsia="Times New Roman"/>
          <w:color w:val="000000"/>
          <w:sz w:val="28"/>
          <w:szCs w:val="28"/>
        </w:rPr>
        <w:t xml:space="preserve"> и </w:t>
      </w:r>
      <w:r w:rsidR="005F388B" w:rsidRPr="00383CB9">
        <w:rPr>
          <w:rFonts w:eastAsia="Times New Roman"/>
          <w:i/>
          <w:iCs/>
          <w:color w:val="000000"/>
          <w:sz w:val="28"/>
          <w:szCs w:val="28"/>
        </w:rPr>
        <w:t>20</w:t>
      </w:r>
      <w:r w:rsidRPr="00383CB9">
        <w:rPr>
          <w:rFonts w:eastAsia="Times New Roman"/>
          <w:color w:val="000000"/>
          <w:sz w:val="28"/>
          <w:szCs w:val="28"/>
        </w:rPr>
        <w:t>.</w:t>
      </w:r>
    </w:p>
    <w:p w14:paraId="4AF7A91C" w14:textId="23CAF534" w:rsidR="00BE6E5D" w:rsidRPr="00383CB9" w:rsidRDefault="00BE6E5D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i/>
          <w:iCs/>
          <w:color w:val="000000"/>
          <w:sz w:val="28"/>
          <w:szCs w:val="28"/>
        </w:rPr>
        <w:t>Задание 19</w:t>
      </w:r>
      <w:r w:rsidRPr="00383CB9">
        <w:rPr>
          <w:rFonts w:eastAsia="Times New Roman"/>
          <w:color w:val="000000"/>
          <w:sz w:val="28"/>
          <w:szCs w:val="28"/>
        </w:rPr>
        <w:t xml:space="preserve"> </w:t>
      </w:r>
      <w:r w:rsidR="00A23851">
        <w:rPr>
          <w:rFonts w:eastAsia="Times New Roman"/>
          <w:color w:val="000000"/>
          <w:sz w:val="28"/>
          <w:szCs w:val="28"/>
        </w:rPr>
        <w:t xml:space="preserve">(базовый уровень сложности) </w:t>
      </w:r>
      <w:r w:rsidRPr="00383CB9">
        <w:rPr>
          <w:rFonts w:eastAsia="Times New Roman"/>
          <w:color w:val="000000"/>
          <w:sz w:val="28"/>
          <w:szCs w:val="28"/>
        </w:rPr>
        <w:t xml:space="preserve">открытого варианта КИМ связано с характеристикой реакции взаимодействия карбоната кальция с соляной кислотой на основе различных признаков классификации химических реакций. Его выполнение могло вызвать затруднения </w:t>
      </w:r>
      <w:r w:rsidR="00203B57" w:rsidRPr="00383CB9">
        <w:rPr>
          <w:rFonts w:eastAsia="Times New Roman"/>
          <w:color w:val="000000"/>
          <w:sz w:val="28"/>
          <w:szCs w:val="28"/>
        </w:rPr>
        <w:t xml:space="preserve">у </w:t>
      </w:r>
      <w:r w:rsidRPr="00383CB9">
        <w:rPr>
          <w:rFonts w:eastAsia="Times New Roman"/>
          <w:color w:val="000000"/>
          <w:sz w:val="28"/>
          <w:szCs w:val="28"/>
        </w:rPr>
        <w:t>слабо подготовленных участников ЕГЭ, так как предполагает не только хорошее знаний классификаций химических реакций и признаков, лежащих в их основе, но также умение применять их для характеристики конкретных химических процессов. Кроме того, нелишним будет и наличие образно-эмпирических представлений об условиях и признаках протекани</w:t>
      </w:r>
      <w:r w:rsidR="00203B57" w:rsidRPr="00383CB9">
        <w:rPr>
          <w:rFonts w:eastAsia="Times New Roman"/>
          <w:color w:val="000000"/>
          <w:sz w:val="28"/>
          <w:szCs w:val="28"/>
        </w:rPr>
        <w:t>я</w:t>
      </w:r>
      <w:r w:rsidRPr="00383CB9">
        <w:rPr>
          <w:rFonts w:eastAsia="Times New Roman"/>
          <w:color w:val="000000"/>
          <w:sz w:val="28"/>
          <w:szCs w:val="28"/>
        </w:rPr>
        <w:t xml:space="preserve"> соответствующих химических реакци</w:t>
      </w:r>
      <w:r w:rsidR="00203B57" w:rsidRPr="00383CB9">
        <w:rPr>
          <w:rFonts w:eastAsia="Times New Roman"/>
          <w:color w:val="000000"/>
          <w:sz w:val="28"/>
          <w:szCs w:val="28"/>
        </w:rPr>
        <w:t>й</w:t>
      </w:r>
      <w:r w:rsidRPr="00383CB9">
        <w:rPr>
          <w:rFonts w:eastAsia="Times New Roman"/>
          <w:color w:val="000000"/>
          <w:sz w:val="28"/>
          <w:szCs w:val="28"/>
        </w:rPr>
        <w:t>.</w:t>
      </w:r>
    </w:p>
    <w:p w14:paraId="2C82E7AA" w14:textId="2FA9899D" w:rsidR="00F25F09" w:rsidRPr="00383CB9" w:rsidRDefault="00F25F09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i/>
          <w:iCs/>
          <w:color w:val="000000"/>
          <w:sz w:val="28"/>
          <w:szCs w:val="28"/>
        </w:rPr>
        <w:t>З</w:t>
      </w:r>
      <w:r w:rsidR="00BE6E5D" w:rsidRPr="00383CB9">
        <w:rPr>
          <w:rFonts w:eastAsia="Times New Roman"/>
          <w:i/>
          <w:iCs/>
          <w:color w:val="000000"/>
          <w:sz w:val="28"/>
          <w:szCs w:val="28"/>
        </w:rPr>
        <w:t>адание 20</w:t>
      </w:r>
      <w:r w:rsidR="00BE6E5D" w:rsidRPr="00383CB9">
        <w:rPr>
          <w:rFonts w:eastAsia="Times New Roman"/>
          <w:color w:val="000000"/>
          <w:sz w:val="28"/>
          <w:szCs w:val="28"/>
        </w:rPr>
        <w:t xml:space="preserve"> </w:t>
      </w:r>
      <w:r w:rsidR="00A23851">
        <w:rPr>
          <w:rFonts w:eastAsia="Times New Roman"/>
          <w:color w:val="000000"/>
          <w:sz w:val="28"/>
          <w:szCs w:val="28"/>
        </w:rPr>
        <w:t xml:space="preserve">(базовый уровень сложности) </w:t>
      </w:r>
      <w:r w:rsidR="00BE6E5D" w:rsidRPr="00383CB9">
        <w:rPr>
          <w:rFonts w:eastAsia="Times New Roman"/>
          <w:color w:val="000000"/>
          <w:sz w:val="28"/>
          <w:szCs w:val="28"/>
        </w:rPr>
        <w:t xml:space="preserve">открытого варианта КИМ </w:t>
      </w:r>
      <w:r w:rsidRPr="00383CB9">
        <w:rPr>
          <w:rFonts w:eastAsia="Times New Roman"/>
          <w:color w:val="000000"/>
          <w:sz w:val="28"/>
          <w:szCs w:val="28"/>
        </w:rPr>
        <w:t xml:space="preserve">требует выбора из предложенного перечня тех химических реакций, скорость протекания </w:t>
      </w:r>
      <w:r w:rsidRPr="00383CB9">
        <w:rPr>
          <w:rFonts w:eastAsia="Times New Roman"/>
          <w:color w:val="000000"/>
          <w:sz w:val="28"/>
          <w:szCs w:val="28"/>
        </w:rPr>
        <w:lastRenderedPageBreak/>
        <w:t xml:space="preserve">которых в тех же условиях будет выше скорости взаимодействия цинка с уксусной кислотой. Выполнение подобного задания могло вызвать сложности у </w:t>
      </w:r>
      <w:r w:rsidR="0044768C" w:rsidRPr="00383CB9">
        <w:rPr>
          <w:rFonts w:eastAsia="Times New Roman"/>
          <w:color w:val="000000"/>
          <w:sz w:val="28"/>
          <w:szCs w:val="28"/>
        </w:rPr>
        <w:t xml:space="preserve">ряда </w:t>
      </w:r>
      <w:r w:rsidRPr="00383CB9">
        <w:rPr>
          <w:rFonts w:eastAsia="Times New Roman"/>
          <w:color w:val="000000"/>
          <w:sz w:val="28"/>
          <w:szCs w:val="28"/>
        </w:rPr>
        <w:t>участников экзамена, так как предполагает</w:t>
      </w:r>
      <w:r w:rsidR="004E6C4E" w:rsidRPr="00383CB9">
        <w:rPr>
          <w:rFonts w:eastAsia="Times New Roman"/>
          <w:color w:val="000000"/>
          <w:sz w:val="28"/>
          <w:szCs w:val="28"/>
        </w:rPr>
        <w:t>:</w:t>
      </w:r>
      <w:r w:rsidRPr="00383CB9">
        <w:rPr>
          <w:rFonts w:eastAsia="Times New Roman"/>
          <w:color w:val="000000"/>
          <w:sz w:val="28"/>
          <w:szCs w:val="28"/>
        </w:rPr>
        <w:t xml:space="preserve"> знание факторов, влияющих на скорость химической реакции</w:t>
      </w:r>
      <w:r w:rsidR="004E6C4E" w:rsidRPr="00383CB9">
        <w:rPr>
          <w:rFonts w:eastAsia="Times New Roman"/>
          <w:color w:val="000000"/>
          <w:sz w:val="28"/>
          <w:szCs w:val="28"/>
        </w:rPr>
        <w:t>, а также</w:t>
      </w:r>
      <w:r w:rsidRPr="00383CB9">
        <w:rPr>
          <w:rFonts w:eastAsia="Times New Roman"/>
          <w:color w:val="000000"/>
          <w:sz w:val="28"/>
          <w:szCs w:val="28"/>
        </w:rPr>
        <w:t xml:space="preserve"> условий </w:t>
      </w:r>
      <w:r w:rsidR="004E6C4E" w:rsidRPr="00383CB9">
        <w:rPr>
          <w:rFonts w:eastAsia="Times New Roman"/>
          <w:color w:val="000000"/>
          <w:sz w:val="28"/>
          <w:szCs w:val="28"/>
        </w:rPr>
        <w:t xml:space="preserve">и особенностей </w:t>
      </w:r>
      <w:proofErr w:type="gramStart"/>
      <w:r w:rsidRPr="00383CB9">
        <w:rPr>
          <w:rFonts w:eastAsia="Times New Roman"/>
          <w:color w:val="000000"/>
          <w:sz w:val="28"/>
          <w:szCs w:val="28"/>
        </w:rPr>
        <w:t>протекания</w:t>
      </w:r>
      <w:proofErr w:type="gramEnd"/>
      <w:r w:rsidRPr="00383CB9">
        <w:rPr>
          <w:rFonts w:eastAsia="Times New Roman"/>
          <w:color w:val="000000"/>
          <w:sz w:val="28"/>
          <w:szCs w:val="28"/>
        </w:rPr>
        <w:t xml:space="preserve"> представленных в списке химических процессов</w:t>
      </w:r>
      <w:r w:rsidR="004E6C4E" w:rsidRPr="00383CB9">
        <w:rPr>
          <w:rFonts w:eastAsia="Times New Roman"/>
          <w:color w:val="000000"/>
          <w:sz w:val="28"/>
          <w:szCs w:val="28"/>
        </w:rPr>
        <w:t xml:space="preserve"> (в частности реакций металлов с кислотами и реакций ионного обмена); умение</w:t>
      </w:r>
      <w:r w:rsidRPr="00383CB9">
        <w:rPr>
          <w:rFonts w:eastAsia="Times New Roman"/>
          <w:color w:val="000000"/>
          <w:sz w:val="28"/>
          <w:szCs w:val="28"/>
        </w:rPr>
        <w:t xml:space="preserve"> комплексно примен</w:t>
      </w:r>
      <w:r w:rsidR="004E6C4E" w:rsidRPr="00383CB9">
        <w:rPr>
          <w:rFonts w:eastAsia="Times New Roman"/>
          <w:color w:val="000000"/>
          <w:sz w:val="28"/>
          <w:szCs w:val="28"/>
        </w:rPr>
        <w:t>ять</w:t>
      </w:r>
      <w:r w:rsidRPr="00383CB9">
        <w:rPr>
          <w:rFonts w:eastAsia="Times New Roman"/>
          <w:color w:val="000000"/>
          <w:sz w:val="28"/>
          <w:szCs w:val="28"/>
        </w:rPr>
        <w:t xml:space="preserve"> эти знани</w:t>
      </w:r>
      <w:r w:rsidR="004E6C4E" w:rsidRPr="00383CB9">
        <w:rPr>
          <w:rFonts w:eastAsia="Times New Roman"/>
          <w:color w:val="000000"/>
          <w:sz w:val="28"/>
          <w:szCs w:val="28"/>
        </w:rPr>
        <w:t>я</w:t>
      </w:r>
      <w:r w:rsidRPr="00383CB9">
        <w:rPr>
          <w:rFonts w:eastAsia="Times New Roman"/>
          <w:color w:val="000000"/>
          <w:sz w:val="28"/>
          <w:szCs w:val="28"/>
        </w:rPr>
        <w:t xml:space="preserve"> для поиска правильного ответа. Кроме того, </w:t>
      </w:r>
      <w:r w:rsidR="004E6C4E" w:rsidRPr="00383CB9">
        <w:rPr>
          <w:rFonts w:eastAsia="Times New Roman"/>
          <w:color w:val="000000"/>
          <w:sz w:val="28"/>
          <w:szCs w:val="28"/>
        </w:rPr>
        <w:t xml:space="preserve">для </w:t>
      </w:r>
      <w:r w:rsidRPr="00383CB9">
        <w:rPr>
          <w:rFonts w:eastAsia="Times New Roman"/>
          <w:color w:val="000000"/>
          <w:sz w:val="28"/>
          <w:szCs w:val="28"/>
        </w:rPr>
        <w:t>выполнени</w:t>
      </w:r>
      <w:r w:rsidR="004E6C4E" w:rsidRPr="00383CB9">
        <w:rPr>
          <w:rFonts w:eastAsia="Times New Roman"/>
          <w:color w:val="000000"/>
          <w:sz w:val="28"/>
          <w:szCs w:val="28"/>
        </w:rPr>
        <w:t>я</w:t>
      </w:r>
      <w:r w:rsidRPr="00383CB9">
        <w:rPr>
          <w:rFonts w:eastAsia="Times New Roman"/>
          <w:color w:val="000000"/>
          <w:sz w:val="28"/>
          <w:szCs w:val="28"/>
        </w:rPr>
        <w:t xml:space="preserve"> задания</w:t>
      </w:r>
      <w:r w:rsidR="004E6C4E" w:rsidRPr="00383CB9">
        <w:rPr>
          <w:rFonts w:eastAsia="Times New Roman"/>
          <w:color w:val="000000"/>
          <w:sz w:val="28"/>
          <w:szCs w:val="28"/>
        </w:rPr>
        <w:t xml:space="preserve"> важным </w:t>
      </w:r>
      <w:r w:rsidR="0044768C" w:rsidRPr="00383CB9">
        <w:rPr>
          <w:rFonts w:eastAsia="Times New Roman"/>
          <w:color w:val="000000"/>
          <w:sz w:val="28"/>
          <w:szCs w:val="28"/>
        </w:rPr>
        <w:t xml:space="preserve">представляется </w:t>
      </w:r>
      <w:r w:rsidR="004E6C4E" w:rsidRPr="00383CB9">
        <w:rPr>
          <w:rFonts w:eastAsia="Times New Roman"/>
          <w:color w:val="000000"/>
          <w:sz w:val="28"/>
          <w:szCs w:val="28"/>
        </w:rPr>
        <w:t xml:space="preserve">наличие </w:t>
      </w:r>
      <w:r w:rsidRPr="00383CB9">
        <w:rPr>
          <w:rFonts w:eastAsia="Times New Roman"/>
          <w:color w:val="000000"/>
          <w:sz w:val="28"/>
          <w:szCs w:val="28"/>
        </w:rPr>
        <w:t xml:space="preserve">опыта 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>сравнения</w:t>
      </w:r>
      <w:r w:rsidRPr="00383CB9">
        <w:rPr>
          <w:rFonts w:eastAsia="Times New Roman"/>
          <w:color w:val="000000"/>
          <w:sz w:val="28"/>
          <w:szCs w:val="28"/>
        </w:rPr>
        <w:t xml:space="preserve"> </w:t>
      </w:r>
      <w:r w:rsidR="0044768C" w:rsidRPr="00383CB9">
        <w:rPr>
          <w:rFonts w:eastAsia="Times New Roman"/>
          <w:color w:val="000000"/>
          <w:sz w:val="28"/>
          <w:szCs w:val="28"/>
        </w:rPr>
        <w:t xml:space="preserve">(универсальное учебное действие) </w:t>
      </w:r>
      <w:r w:rsidRPr="00383CB9">
        <w:rPr>
          <w:rFonts w:eastAsia="Times New Roman"/>
          <w:color w:val="000000"/>
          <w:sz w:val="28"/>
          <w:szCs w:val="28"/>
        </w:rPr>
        <w:t>химических объектов, в данном случае – химических реакций</w:t>
      </w:r>
      <w:r w:rsidR="004E6C4E" w:rsidRPr="00383CB9">
        <w:rPr>
          <w:rFonts w:eastAsia="Times New Roman"/>
          <w:color w:val="000000"/>
          <w:sz w:val="28"/>
          <w:szCs w:val="28"/>
        </w:rPr>
        <w:t>, а также образно-эмпирических представлений о признаках и условиях их протекания.</w:t>
      </w:r>
    </w:p>
    <w:p w14:paraId="75DECE05" w14:textId="7F0D23B6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1" w:hanging="3"/>
        <w:jc w:val="center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b/>
          <w:i/>
          <w:color w:val="000000"/>
          <w:sz w:val="28"/>
          <w:szCs w:val="28"/>
        </w:rPr>
        <w:t>Блок III. О</w:t>
      </w:r>
      <w:r w:rsidR="00042882" w:rsidRPr="00383CB9">
        <w:rPr>
          <w:rFonts w:eastAsia="Times New Roman"/>
          <w:b/>
          <w:i/>
          <w:color w:val="000000"/>
          <w:sz w:val="28"/>
          <w:szCs w:val="28"/>
        </w:rPr>
        <w:t>кислительно-восстановительные реакции</w:t>
      </w:r>
    </w:p>
    <w:p w14:paraId="7F9295DE" w14:textId="4EE6DCC7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К данному </w:t>
      </w:r>
      <w:r w:rsidR="00C862E6" w:rsidRPr="00383CB9">
        <w:rPr>
          <w:rFonts w:eastAsia="Times New Roman"/>
          <w:i/>
          <w:iCs/>
          <w:color w:val="000000"/>
          <w:sz w:val="28"/>
          <w:szCs w:val="28"/>
        </w:rPr>
        <w:t>Б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>локу</w:t>
      </w:r>
      <w:r w:rsidRPr="00383CB9">
        <w:rPr>
          <w:rFonts w:eastAsia="Times New Roman"/>
          <w:color w:val="000000"/>
          <w:sz w:val="28"/>
          <w:szCs w:val="28"/>
        </w:rPr>
        <w:t xml:space="preserve"> были отнесены </w:t>
      </w:r>
      <w:r w:rsidR="00993DE5">
        <w:rPr>
          <w:rFonts w:eastAsia="Times New Roman"/>
          <w:color w:val="000000"/>
          <w:sz w:val="28"/>
          <w:szCs w:val="28"/>
        </w:rPr>
        <w:t>три</w:t>
      </w:r>
      <w:r w:rsidRPr="00383CB9">
        <w:rPr>
          <w:rFonts w:eastAsia="Times New Roman"/>
          <w:color w:val="000000"/>
          <w:sz w:val="28"/>
          <w:szCs w:val="28"/>
        </w:rPr>
        <w:t xml:space="preserve"> задания. Из них:</w:t>
      </w:r>
    </w:p>
    <w:p w14:paraId="358C4FD3" w14:textId="77777777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- задание </w:t>
      </w:r>
      <w:r w:rsidRPr="00383CB9">
        <w:rPr>
          <w:rFonts w:eastAsia="Times New Roman"/>
          <w:i/>
          <w:color w:val="000000"/>
          <w:sz w:val="28"/>
          <w:szCs w:val="28"/>
        </w:rPr>
        <w:t>базового</w:t>
      </w:r>
      <w:r w:rsidRPr="00383CB9">
        <w:rPr>
          <w:rFonts w:eastAsia="Times New Roman"/>
          <w:color w:val="000000"/>
          <w:sz w:val="28"/>
          <w:szCs w:val="28"/>
        </w:rPr>
        <w:t xml:space="preserve"> уровня сложности: 21;</w:t>
      </w:r>
    </w:p>
    <w:p w14:paraId="62DF13F6" w14:textId="77777777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- задание </w:t>
      </w:r>
      <w:r w:rsidRPr="00383CB9">
        <w:rPr>
          <w:rFonts w:eastAsia="Times New Roman"/>
          <w:i/>
          <w:color w:val="000000"/>
          <w:sz w:val="28"/>
          <w:szCs w:val="28"/>
        </w:rPr>
        <w:t>повышенного</w:t>
      </w:r>
      <w:r w:rsidRPr="00383CB9">
        <w:rPr>
          <w:rFonts w:eastAsia="Times New Roman"/>
          <w:color w:val="000000"/>
          <w:sz w:val="28"/>
          <w:szCs w:val="28"/>
        </w:rPr>
        <w:t xml:space="preserve"> уровня сложности: 22;</w:t>
      </w:r>
    </w:p>
    <w:p w14:paraId="230DBB0E" w14:textId="77777777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- задание </w:t>
      </w:r>
      <w:r w:rsidRPr="00383CB9">
        <w:rPr>
          <w:rFonts w:eastAsia="Times New Roman"/>
          <w:i/>
          <w:color w:val="000000"/>
          <w:sz w:val="28"/>
          <w:szCs w:val="28"/>
        </w:rPr>
        <w:t>высокого</w:t>
      </w:r>
      <w:r w:rsidRPr="00383CB9">
        <w:rPr>
          <w:rFonts w:eastAsia="Times New Roman"/>
          <w:color w:val="000000"/>
          <w:sz w:val="28"/>
          <w:szCs w:val="28"/>
        </w:rPr>
        <w:t xml:space="preserve"> уровня сложности: 30.</w:t>
      </w:r>
    </w:p>
    <w:p w14:paraId="60CDD722" w14:textId="2599CAAD" w:rsidR="007B6FB8" w:rsidRPr="00383CB9" w:rsidRDefault="007B6FB8" w:rsidP="00E759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Данные таблицы 2-13А свидетельствуют о 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>достаточном (</w:t>
      </w:r>
      <w:r w:rsidRPr="00383CB9">
        <w:rPr>
          <w:rFonts w:eastAsia="Times New Roman"/>
          <w:i/>
          <w:color w:val="000000"/>
          <w:sz w:val="28"/>
          <w:szCs w:val="28"/>
        </w:rPr>
        <w:t xml:space="preserve">выше среднего) </w:t>
      </w:r>
      <w:r w:rsidRPr="00383CB9">
        <w:rPr>
          <w:rFonts w:eastAsia="Times New Roman"/>
          <w:color w:val="000000"/>
          <w:sz w:val="28"/>
          <w:szCs w:val="28"/>
        </w:rPr>
        <w:t xml:space="preserve">уровне освоения элементов содержания данного </w:t>
      </w:r>
      <w:r w:rsidRPr="00383CB9">
        <w:rPr>
          <w:rFonts w:eastAsia="Times New Roman"/>
          <w:i/>
          <w:color w:val="000000"/>
          <w:sz w:val="28"/>
          <w:szCs w:val="28"/>
        </w:rPr>
        <w:t>Блока</w:t>
      </w:r>
      <w:r w:rsidRPr="00383CB9">
        <w:rPr>
          <w:rFonts w:eastAsia="Times New Roman"/>
          <w:color w:val="000000"/>
          <w:sz w:val="28"/>
          <w:szCs w:val="28"/>
        </w:rPr>
        <w:t xml:space="preserve"> (среднее значение </w:t>
      </w:r>
      <w:proofErr w:type="gramStart"/>
      <w:r w:rsidRPr="00383CB9">
        <w:rPr>
          <w:rFonts w:eastAsia="Times New Roman"/>
          <w:color w:val="000000"/>
          <w:sz w:val="28"/>
          <w:szCs w:val="28"/>
        </w:rPr>
        <w:t>%-</w:t>
      </w:r>
      <w:proofErr w:type="gramEnd"/>
      <w:r w:rsidRPr="00383CB9">
        <w:rPr>
          <w:rFonts w:eastAsia="Times New Roman"/>
          <w:color w:val="000000"/>
          <w:sz w:val="28"/>
          <w:szCs w:val="28"/>
        </w:rPr>
        <w:t>та выполнения – 6</w:t>
      </w:r>
      <w:r w:rsidR="00CC5826" w:rsidRPr="00383CB9">
        <w:rPr>
          <w:rFonts w:eastAsia="Times New Roman"/>
          <w:color w:val="000000"/>
          <w:sz w:val="28"/>
          <w:szCs w:val="28"/>
        </w:rPr>
        <w:t>9</w:t>
      </w:r>
      <w:r w:rsidRPr="00383CB9">
        <w:rPr>
          <w:rFonts w:eastAsia="Times New Roman"/>
          <w:color w:val="000000"/>
          <w:sz w:val="28"/>
          <w:szCs w:val="28"/>
        </w:rPr>
        <w:t>,</w:t>
      </w:r>
      <w:r w:rsidR="00DA4303">
        <w:rPr>
          <w:rFonts w:eastAsia="Times New Roman"/>
          <w:color w:val="000000"/>
          <w:sz w:val="28"/>
          <w:szCs w:val="28"/>
        </w:rPr>
        <w:t>66%</w:t>
      </w:r>
      <w:r w:rsidRPr="00383CB9">
        <w:rPr>
          <w:rFonts w:eastAsia="Times New Roman"/>
          <w:color w:val="000000"/>
          <w:sz w:val="28"/>
          <w:szCs w:val="28"/>
        </w:rPr>
        <w:t>).</w:t>
      </w:r>
    </w:p>
    <w:p w14:paraId="53C32564" w14:textId="77777777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i/>
          <w:color w:val="000000"/>
          <w:sz w:val="28"/>
          <w:szCs w:val="28"/>
        </w:rPr>
        <w:t>Рейтинг заданий</w:t>
      </w:r>
      <w:r w:rsidRPr="00383CB9">
        <w:rPr>
          <w:rFonts w:eastAsia="Times New Roman"/>
          <w:color w:val="000000"/>
          <w:sz w:val="28"/>
          <w:szCs w:val="28"/>
        </w:rPr>
        <w:t>:</w:t>
      </w:r>
    </w:p>
    <w:p w14:paraId="007E58B4" w14:textId="346573DC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- </w:t>
      </w:r>
      <w:r w:rsidRPr="00383CB9">
        <w:rPr>
          <w:rFonts w:eastAsia="Times New Roman"/>
          <w:i/>
          <w:color w:val="000000"/>
          <w:sz w:val="28"/>
          <w:szCs w:val="28"/>
        </w:rPr>
        <w:t>задание 21</w:t>
      </w:r>
      <w:r w:rsidRPr="00383CB9">
        <w:rPr>
          <w:rFonts w:eastAsia="Times New Roman"/>
          <w:color w:val="000000"/>
          <w:sz w:val="28"/>
          <w:szCs w:val="28"/>
        </w:rPr>
        <w:t xml:space="preserve">: средний </w:t>
      </w:r>
      <w:proofErr w:type="gramStart"/>
      <w:r w:rsidRPr="00383CB9">
        <w:rPr>
          <w:rFonts w:eastAsia="Times New Roman"/>
          <w:color w:val="000000"/>
          <w:sz w:val="28"/>
          <w:szCs w:val="28"/>
        </w:rPr>
        <w:t>%-</w:t>
      </w:r>
      <w:proofErr w:type="gramEnd"/>
      <w:r w:rsidRPr="00383CB9">
        <w:rPr>
          <w:rFonts w:eastAsia="Times New Roman"/>
          <w:color w:val="000000"/>
          <w:sz w:val="28"/>
          <w:szCs w:val="28"/>
        </w:rPr>
        <w:t xml:space="preserve">т полного правильного выполнения – </w:t>
      </w:r>
      <w:r w:rsidR="00CC5826" w:rsidRPr="00383CB9">
        <w:rPr>
          <w:rFonts w:eastAsia="Times New Roman"/>
          <w:color w:val="000000"/>
          <w:sz w:val="28"/>
          <w:szCs w:val="28"/>
        </w:rPr>
        <w:t>86</w:t>
      </w:r>
      <w:r w:rsidR="00DA4303">
        <w:rPr>
          <w:rFonts w:eastAsia="Times New Roman"/>
          <w:color w:val="000000"/>
          <w:sz w:val="28"/>
          <w:szCs w:val="28"/>
        </w:rPr>
        <w:t>,00%</w:t>
      </w:r>
      <w:r w:rsidRPr="00383CB9">
        <w:rPr>
          <w:rFonts w:eastAsia="Times New Roman"/>
          <w:color w:val="000000"/>
          <w:sz w:val="28"/>
          <w:szCs w:val="28"/>
        </w:rPr>
        <w:t xml:space="preserve">; уровень освоения – </w:t>
      </w:r>
      <w:r w:rsidR="00CC5826" w:rsidRPr="00383CB9">
        <w:rPr>
          <w:rFonts w:eastAsia="Times New Roman"/>
          <w:i/>
          <w:iCs/>
          <w:color w:val="000000"/>
          <w:sz w:val="28"/>
          <w:szCs w:val="28"/>
        </w:rPr>
        <w:t>высокий</w:t>
      </w:r>
      <w:r w:rsidRPr="00383CB9">
        <w:rPr>
          <w:rFonts w:eastAsia="Times New Roman"/>
          <w:iCs/>
          <w:color w:val="000000"/>
          <w:sz w:val="28"/>
          <w:szCs w:val="28"/>
        </w:rPr>
        <w:t>;</w:t>
      </w:r>
    </w:p>
    <w:p w14:paraId="0A1DB009" w14:textId="698E4CDE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- </w:t>
      </w:r>
      <w:r w:rsidRPr="00383CB9">
        <w:rPr>
          <w:rFonts w:eastAsia="Times New Roman"/>
          <w:i/>
          <w:color w:val="000000"/>
          <w:sz w:val="28"/>
          <w:szCs w:val="28"/>
        </w:rPr>
        <w:t>задание 22</w:t>
      </w:r>
      <w:r w:rsidRPr="00383CB9">
        <w:rPr>
          <w:rFonts w:eastAsia="Times New Roman"/>
          <w:color w:val="000000"/>
          <w:sz w:val="28"/>
          <w:szCs w:val="28"/>
        </w:rPr>
        <w:t xml:space="preserve">: средний </w:t>
      </w:r>
      <w:proofErr w:type="gramStart"/>
      <w:r w:rsidRPr="00383CB9">
        <w:rPr>
          <w:rFonts w:eastAsia="Times New Roman"/>
          <w:color w:val="000000"/>
          <w:sz w:val="28"/>
          <w:szCs w:val="28"/>
        </w:rPr>
        <w:t>%-</w:t>
      </w:r>
      <w:proofErr w:type="gramEnd"/>
      <w:r w:rsidRPr="00383CB9">
        <w:rPr>
          <w:rFonts w:eastAsia="Times New Roman"/>
          <w:color w:val="000000"/>
          <w:sz w:val="28"/>
          <w:szCs w:val="28"/>
        </w:rPr>
        <w:t xml:space="preserve">т полного правильного выполнения – </w:t>
      </w:r>
      <w:r w:rsidR="00CC5826" w:rsidRPr="00383CB9">
        <w:rPr>
          <w:rFonts w:eastAsia="Times New Roman"/>
          <w:color w:val="000000"/>
          <w:sz w:val="28"/>
          <w:szCs w:val="28"/>
        </w:rPr>
        <w:t>8</w:t>
      </w:r>
      <w:r w:rsidR="00DA4303">
        <w:rPr>
          <w:rFonts w:eastAsia="Times New Roman"/>
          <w:color w:val="000000"/>
          <w:sz w:val="28"/>
          <w:szCs w:val="28"/>
        </w:rPr>
        <w:t>5,00%</w:t>
      </w:r>
      <w:r w:rsidRPr="00383CB9">
        <w:rPr>
          <w:rFonts w:eastAsia="Times New Roman"/>
          <w:color w:val="000000"/>
          <w:sz w:val="28"/>
          <w:szCs w:val="28"/>
        </w:rPr>
        <w:t xml:space="preserve">; уровень освоения – </w:t>
      </w:r>
      <w:r w:rsidR="00CC5826" w:rsidRPr="00383CB9">
        <w:rPr>
          <w:rFonts w:eastAsia="Times New Roman"/>
          <w:i/>
          <w:iCs/>
          <w:color w:val="000000"/>
          <w:sz w:val="28"/>
          <w:szCs w:val="28"/>
        </w:rPr>
        <w:t>высокий</w:t>
      </w:r>
      <w:r w:rsidRPr="00383CB9">
        <w:rPr>
          <w:rFonts w:eastAsia="Times New Roman"/>
          <w:iCs/>
          <w:color w:val="000000"/>
          <w:sz w:val="28"/>
          <w:szCs w:val="28"/>
        </w:rPr>
        <w:t>;</w:t>
      </w:r>
    </w:p>
    <w:p w14:paraId="2FF6F70E" w14:textId="5917BB7F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- </w:t>
      </w:r>
      <w:r w:rsidRPr="00383CB9">
        <w:rPr>
          <w:rFonts w:eastAsia="Times New Roman"/>
          <w:i/>
          <w:color w:val="000000"/>
          <w:sz w:val="28"/>
          <w:szCs w:val="28"/>
        </w:rPr>
        <w:t>задание 30</w:t>
      </w:r>
      <w:r w:rsidRPr="00383CB9">
        <w:rPr>
          <w:rFonts w:eastAsia="Times New Roman"/>
          <w:color w:val="000000"/>
          <w:sz w:val="28"/>
          <w:szCs w:val="28"/>
        </w:rPr>
        <w:t xml:space="preserve">: средний </w:t>
      </w:r>
      <w:proofErr w:type="gramStart"/>
      <w:r w:rsidRPr="00383CB9">
        <w:rPr>
          <w:rFonts w:eastAsia="Times New Roman"/>
          <w:color w:val="000000"/>
          <w:sz w:val="28"/>
          <w:szCs w:val="28"/>
        </w:rPr>
        <w:t>%-</w:t>
      </w:r>
      <w:proofErr w:type="gramEnd"/>
      <w:r w:rsidRPr="00383CB9">
        <w:rPr>
          <w:rFonts w:eastAsia="Times New Roman"/>
          <w:color w:val="000000"/>
          <w:sz w:val="28"/>
          <w:szCs w:val="28"/>
        </w:rPr>
        <w:t>т полного правильного выполнения – 3</w:t>
      </w:r>
      <w:r w:rsidR="00DA4303">
        <w:rPr>
          <w:rFonts w:eastAsia="Times New Roman"/>
          <w:color w:val="000000"/>
          <w:sz w:val="28"/>
          <w:szCs w:val="28"/>
        </w:rPr>
        <w:t>8,00%</w:t>
      </w:r>
      <w:r w:rsidRPr="00383CB9">
        <w:rPr>
          <w:rFonts w:eastAsia="Times New Roman"/>
          <w:color w:val="000000"/>
          <w:sz w:val="28"/>
          <w:szCs w:val="28"/>
        </w:rPr>
        <w:t xml:space="preserve">; уровень освоения – 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 xml:space="preserve">недостаточный (ниже </w:t>
      </w:r>
      <w:r w:rsidRPr="00383CB9">
        <w:rPr>
          <w:rFonts w:eastAsia="Times New Roman"/>
          <w:i/>
          <w:color w:val="000000"/>
          <w:sz w:val="28"/>
          <w:szCs w:val="28"/>
        </w:rPr>
        <w:t>среднего).</w:t>
      </w:r>
    </w:p>
    <w:p w14:paraId="30709264" w14:textId="7690C53F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Chars="0" w:left="0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Результаты выполнения заданий 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>Блока</w:t>
      </w:r>
      <w:r w:rsidRPr="00383CB9">
        <w:rPr>
          <w:rFonts w:eastAsia="Times New Roman"/>
          <w:color w:val="000000"/>
          <w:sz w:val="28"/>
          <w:szCs w:val="28"/>
        </w:rPr>
        <w:t xml:space="preserve"> разными группами участников (в зависимости от числа набранных ими баллов) представлены на диаграмме 5.</w:t>
      </w:r>
    </w:p>
    <w:p w14:paraId="69ACCE4B" w14:textId="1FD96865" w:rsidR="007B6FB8" w:rsidRPr="00383CB9" w:rsidRDefault="007B6FB8" w:rsidP="00B248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noProof/>
          <w:color w:val="000000"/>
          <w:sz w:val="28"/>
          <w:szCs w:val="28"/>
        </w:rPr>
        <w:drawing>
          <wp:inline distT="0" distB="0" distL="0" distR="0" wp14:anchorId="7DDE90D9" wp14:editId="559A9E26">
            <wp:extent cx="5655310" cy="2156504"/>
            <wp:effectExtent l="0" t="0" r="2540" b="15240"/>
            <wp:docPr id="40" name="Диаграмма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4A8BA6AD" w14:textId="09826EEF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ind w:left="1" w:hanging="3"/>
        <w:jc w:val="center"/>
        <w:rPr>
          <w:rFonts w:eastAsia="Times New Roman"/>
          <w:color w:val="000000"/>
          <w:sz w:val="26"/>
          <w:szCs w:val="26"/>
        </w:rPr>
      </w:pPr>
      <w:r w:rsidRPr="00383CB9">
        <w:rPr>
          <w:rFonts w:eastAsia="Times New Roman"/>
          <w:color w:val="000000"/>
          <w:sz w:val="26"/>
          <w:szCs w:val="26"/>
        </w:rPr>
        <w:t xml:space="preserve">Диаграмма 5. Результаты выполнения заданий Блока </w:t>
      </w:r>
      <w:r w:rsidRPr="00383CB9">
        <w:rPr>
          <w:rFonts w:eastAsia="Times New Roman"/>
          <w:color w:val="000000"/>
          <w:sz w:val="26"/>
          <w:szCs w:val="26"/>
          <w:lang w:val="en-US"/>
        </w:rPr>
        <w:t>III</w:t>
      </w:r>
      <w:r w:rsidR="00C862E6" w:rsidRPr="00383CB9">
        <w:rPr>
          <w:rFonts w:eastAsia="Times New Roman"/>
          <w:color w:val="000000"/>
          <w:sz w:val="26"/>
          <w:szCs w:val="26"/>
        </w:rPr>
        <w:t xml:space="preserve"> </w:t>
      </w:r>
      <w:r w:rsidRPr="00383CB9">
        <w:rPr>
          <w:rFonts w:eastAsia="Times New Roman"/>
          <w:color w:val="000000"/>
          <w:sz w:val="26"/>
          <w:szCs w:val="26"/>
        </w:rPr>
        <w:t>разными группами участников</w:t>
      </w:r>
    </w:p>
    <w:p w14:paraId="6A860C25" w14:textId="5BB74E19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Согласно данным диаграммы 5, </w:t>
      </w:r>
      <w:r w:rsidR="00883993" w:rsidRPr="00383CB9">
        <w:rPr>
          <w:rFonts w:eastAsia="Times New Roman"/>
          <w:color w:val="000000"/>
          <w:sz w:val="28"/>
          <w:szCs w:val="28"/>
        </w:rPr>
        <w:t xml:space="preserve">наиболее высокие и сопоставимые результаты выполнения </w:t>
      </w:r>
      <w:r w:rsidRPr="00383CB9">
        <w:rPr>
          <w:rFonts w:eastAsia="Times New Roman"/>
          <w:color w:val="000000"/>
          <w:sz w:val="28"/>
          <w:szCs w:val="28"/>
        </w:rPr>
        <w:t>в</w:t>
      </w:r>
      <w:r w:rsidR="00883993" w:rsidRPr="00383CB9">
        <w:rPr>
          <w:rFonts w:eastAsia="Times New Roman"/>
          <w:color w:val="000000"/>
          <w:sz w:val="28"/>
          <w:szCs w:val="28"/>
        </w:rPr>
        <w:t>о</w:t>
      </w:r>
      <w:r w:rsidRPr="00383CB9">
        <w:rPr>
          <w:rFonts w:eastAsia="Times New Roman"/>
          <w:color w:val="000000"/>
          <w:sz w:val="28"/>
          <w:szCs w:val="28"/>
        </w:rPr>
        <w:t xml:space="preserve"> </w:t>
      </w:r>
      <w:r w:rsidR="00883993" w:rsidRPr="00383CB9">
        <w:rPr>
          <w:rFonts w:eastAsia="Times New Roman"/>
          <w:color w:val="000000"/>
          <w:sz w:val="28"/>
          <w:szCs w:val="28"/>
        </w:rPr>
        <w:t xml:space="preserve">всех </w:t>
      </w:r>
      <w:r w:rsidRPr="00383CB9">
        <w:rPr>
          <w:rFonts w:eastAsia="Times New Roman"/>
          <w:color w:val="000000"/>
          <w:sz w:val="28"/>
          <w:szCs w:val="28"/>
        </w:rPr>
        <w:t>групп</w:t>
      </w:r>
      <w:r w:rsidR="00883993" w:rsidRPr="00383CB9">
        <w:rPr>
          <w:rFonts w:eastAsia="Times New Roman"/>
          <w:color w:val="000000"/>
          <w:sz w:val="28"/>
          <w:szCs w:val="28"/>
        </w:rPr>
        <w:t>ах</w:t>
      </w:r>
      <w:r w:rsidRPr="00383CB9">
        <w:rPr>
          <w:rFonts w:eastAsia="Times New Roman"/>
          <w:color w:val="000000"/>
          <w:sz w:val="28"/>
          <w:szCs w:val="28"/>
        </w:rPr>
        <w:t xml:space="preserve"> участников</w:t>
      </w:r>
      <w:r w:rsidR="00883993" w:rsidRPr="00383CB9">
        <w:rPr>
          <w:rFonts w:eastAsia="Times New Roman"/>
          <w:color w:val="000000"/>
          <w:sz w:val="28"/>
          <w:szCs w:val="28"/>
        </w:rPr>
        <w:t xml:space="preserve"> наблюдаются для </w:t>
      </w:r>
      <w:r w:rsidR="00883993" w:rsidRPr="00383CB9">
        <w:rPr>
          <w:rFonts w:eastAsia="Times New Roman"/>
          <w:i/>
          <w:iCs/>
          <w:color w:val="000000"/>
          <w:sz w:val="28"/>
          <w:szCs w:val="28"/>
        </w:rPr>
        <w:t>заданий 21</w:t>
      </w:r>
      <w:r w:rsidR="00883993" w:rsidRPr="00383CB9">
        <w:rPr>
          <w:rFonts w:eastAsia="Times New Roman"/>
          <w:color w:val="000000"/>
          <w:sz w:val="28"/>
          <w:szCs w:val="28"/>
        </w:rPr>
        <w:t xml:space="preserve"> (базовый уровень сложности) и </w:t>
      </w:r>
      <w:r w:rsidR="00883993" w:rsidRPr="00383CB9">
        <w:rPr>
          <w:rFonts w:eastAsia="Times New Roman"/>
          <w:i/>
          <w:iCs/>
          <w:color w:val="000000"/>
          <w:sz w:val="28"/>
          <w:szCs w:val="28"/>
        </w:rPr>
        <w:t>22</w:t>
      </w:r>
      <w:r w:rsidR="00883993" w:rsidRPr="00383CB9">
        <w:rPr>
          <w:rFonts w:eastAsia="Times New Roman"/>
          <w:color w:val="000000"/>
          <w:sz w:val="28"/>
          <w:szCs w:val="28"/>
        </w:rPr>
        <w:t xml:space="preserve"> (повышенный уровень сложности). Несколько ниже </w:t>
      </w:r>
      <w:r w:rsidR="00883993" w:rsidRPr="00383CB9">
        <w:rPr>
          <w:rFonts w:eastAsia="Times New Roman"/>
          <w:color w:val="000000"/>
          <w:sz w:val="28"/>
          <w:szCs w:val="28"/>
        </w:rPr>
        <w:lastRenderedPageBreak/>
        <w:t xml:space="preserve">результаты выполнения </w:t>
      </w:r>
      <w:r w:rsidR="00883993" w:rsidRPr="00383CB9">
        <w:rPr>
          <w:rFonts w:eastAsia="Times New Roman"/>
          <w:i/>
          <w:iCs/>
          <w:color w:val="000000"/>
          <w:sz w:val="28"/>
          <w:szCs w:val="28"/>
        </w:rPr>
        <w:t>задания 30</w:t>
      </w:r>
      <w:r w:rsidR="00883993" w:rsidRPr="00383CB9">
        <w:rPr>
          <w:rFonts w:eastAsia="Times New Roman"/>
          <w:color w:val="000000"/>
          <w:sz w:val="28"/>
          <w:szCs w:val="28"/>
        </w:rPr>
        <w:t xml:space="preserve"> (высокий уровень сложности)</w:t>
      </w:r>
      <w:r w:rsidR="004D41CA" w:rsidRPr="00383CB9">
        <w:rPr>
          <w:rFonts w:eastAsia="Times New Roman"/>
          <w:color w:val="000000"/>
          <w:sz w:val="28"/>
          <w:szCs w:val="28"/>
        </w:rPr>
        <w:t xml:space="preserve">. Причём </w:t>
      </w:r>
      <w:r w:rsidR="00883993" w:rsidRPr="00383CB9">
        <w:rPr>
          <w:rFonts w:eastAsia="Times New Roman"/>
          <w:color w:val="000000"/>
          <w:sz w:val="28"/>
          <w:szCs w:val="28"/>
        </w:rPr>
        <w:t>особенно</w:t>
      </w:r>
      <w:r w:rsidR="004D41CA" w:rsidRPr="00383CB9">
        <w:rPr>
          <w:rFonts w:eastAsia="Times New Roman"/>
          <w:color w:val="000000"/>
          <w:sz w:val="28"/>
          <w:szCs w:val="28"/>
        </w:rPr>
        <w:t xml:space="preserve"> низок он</w:t>
      </w:r>
      <w:r w:rsidR="00883993" w:rsidRPr="00383CB9">
        <w:rPr>
          <w:rFonts w:eastAsia="Times New Roman"/>
          <w:color w:val="000000"/>
          <w:sz w:val="28"/>
          <w:szCs w:val="28"/>
        </w:rPr>
        <w:t xml:space="preserve"> в группе участников ЕГЭ, не набравших минимальны</w:t>
      </w:r>
      <w:r w:rsidR="00694A64" w:rsidRPr="00383CB9">
        <w:rPr>
          <w:rFonts w:eastAsia="Times New Roman"/>
          <w:color w:val="000000"/>
          <w:sz w:val="28"/>
          <w:szCs w:val="28"/>
          <w:lang w:val="en-US"/>
        </w:rPr>
        <w:t>q</w:t>
      </w:r>
      <w:r w:rsidR="00883993" w:rsidRPr="00383CB9">
        <w:rPr>
          <w:rFonts w:eastAsia="Times New Roman"/>
          <w:color w:val="000000"/>
          <w:sz w:val="28"/>
          <w:szCs w:val="28"/>
        </w:rPr>
        <w:t xml:space="preserve"> тестовый балл: </w:t>
      </w:r>
      <w:proofErr w:type="gramStart"/>
      <w:r w:rsidR="00883993" w:rsidRPr="00383CB9">
        <w:rPr>
          <w:rFonts w:eastAsia="Times New Roman"/>
          <w:color w:val="000000"/>
          <w:sz w:val="28"/>
          <w:szCs w:val="28"/>
        </w:rPr>
        <w:t>%-</w:t>
      </w:r>
      <w:proofErr w:type="gramEnd"/>
      <w:r w:rsidR="00883993" w:rsidRPr="00383CB9">
        <w:rPr>
          <w:rFonts w:eastAsia="Times New Roman"/>
          <w:color w:val="000000"/>
          <w:sz w:val="28"/>
          <w:szCs w:val="28"/>
        </w:rPr>
        <w:t>т выполнения составил</w:t>
      </w:r>
      <w:r w:rsidR="004D41CA" w:rsidRPr="00383CB9">
        <w:rPr>
          <w:rFonts w:eastAsia="Times New Roman"/>
          <w:color w:val="000000"/>
          <w:sz w:val="28"/>
          <w:szCs w:val="28"/>
        </w:rPr>
        <w:t xml:space="preserve"> лишь</w:t>
      </w:r>
      <w:r w:rsidR="00883993" w:rsidRPr="00383CB9">
        <w:rPr>
          <w:rFonts w:eastAsia="Times New Roman"/>
          <w:color w:val="000000"/>
          <w:sz w:val="28"/>
          <w:szCs w:val="28"/>
        </w:rPr>
        <w:t xml:space="preserve"> </w:t>
      </w:r>
      <w:r w:rsidR="00DA4303">
        <w:rPr>
          <w:rFonts w:eastAsia="Times New Roman"/>
          <w:color w:val="000000"/>
          <w:sz w:val="28"/>
          <w:szCs w:val="28"/>
        </w:rPr>
        <w:t>1,0</w:t>
      </w:r>
      <w:r w:rsidR="00883993" w:rsidRPr="00383CB9">
        <w:rPr>
          <w:rFonts w:eastAsia="Times New Roman"/>
          <w:color w:val="000000"/>
          <w:sz w:val="28"/>
          <w:szCs w:val="28"/>
        </w:rPr>
        <w:t>0%.</w:t>
      </w:r>
    </w:p>
    <w:p w14:paraId="1B8A6E32" w14:textId="0479A8F8" w:rsidR="002A078F" w:rsidRPr="00383CB9" w:rsidRDefault="002A078F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Анализ данных диаграммы 5 позволяет также выделить задание базового уровня с </w:t>
      </w:r>
      <w:proofErr w:type="gramStart"/>
      <w:r w:rsidRPr="00383CB9">
        <w:rPr>
          <w:rFonts w:eastAsia="Times New Roman"/>
          <w:color w:val="000000"/>
          <w:sz w:val="28"/>
          <w:szCs w:val="28"/>
        </w:rPr>
        <w:t>%-</w:t>
      </w:r>
      <w:proofErr w:type="gramEnd"/>
      <w:r w:rsidRPr="00383CB9">
        <w:rPr>
          <w:rFonts w:eastAsia="Times New Roman"/>
          <w:color w:val="000000"/>
          <w:sz w:val="28"/>
          <w:szCs w:val="28"/>
        </w:rPr>
        <w:t>том выполнения менее 50%, а также задание высокого уровня сложности с %-том выполнения менее 15% в разных группах участников ЕГЭ 2021 г.:</w:t>
      </w:r>
    </w:p>
    <w:p w14:paraId="28B22C5D" w14:textId="0D871BA4" w:rsidR="002A078F" w:rsidRPr="00383CB9" w:rsidRDefault="002A078F" w:rsidP="009009E8">
      <w:pPr>
        <w:pStyle w:val="a4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 базового уровня сложности:</w:t>
      </w:r>
    </w:p>
    <w:p w14:paraId="565CA81A" w14:textId="0609E356" w:rsidR="002A078F" w:rsidRPr="00383CB9" w:rsidRDefault="002A078F" w:rsidP="009009E8">
      <w:pPr>
        <w:pStyle w:val="a4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26" w:firstLineChars="0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C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задание 21</w:t>
      </w:r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3BA9CFC0" w14:textId="77777777" w:rsidR="002A078F" w:rsidRPr="00383CB9" w:rsidRDefault="002A078F" w:rsidP="00FC7CD5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09" w:firstLineChars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участники, не набравшие минимальный тестовый балл;</w:t>
      </w:r>
    </w:p>
    <w:p w14:paraId="16316BCC" w14:textId="2D4D28D4" w:rsidR="002A078F" w:rsidRPr="00383CB9" w:rsidRDefault="002A078F" w:rsidP="009009E8">
      <w:pPr>
        <w:pStyle w:val="a4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 высокого уровня сложности:</w:t>
      </w:r>
    </w:p>
    <w:p w14:paraId="01014050" w14:textId="3F244B5F" w:rsidR="002A078F" w:rsidRPr="00383CB9" w:rsidRDefault="002A078F" w:rsidP="009009E8">
      <w:pPr>
        <w:pStyle w:val="a4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26" w:firstLineChars="0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C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задание 30</w:t>
      </w:r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280CF051" w14:textId="32FA737A" w:rsidR="002A078F" w:rsidRPr="00383CB9" w:rsidRDefault="002A078F" w:rsidP="00FC7CD5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709" w:firstLineChars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участники, не набравшие минимальный тестовый балл;</w:t>
      </w:r>
    </w:p>
    <w:p w14:paraId="5193AA21" w14:textId="550DCA5F" w:rsidR="002A078F" w:rsidRPr="00383CB9" w:rsidRDefault="002A078F" w:rsidP="00FC7CD5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709" w:firstLineChars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участники, набравшие от минимального балла до 60 тестовых баллов</w:t>
      </w:r>
      <w:r w:rsidR="009440AE"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38CC45B" w14:textId="40309053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Chars="0" w:left="0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Динамику результатов выполнения заданий 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 xml:space="preserve">Блока </w:t>
      </w:r>
      <w:r w:rsidRPr="00383CB9">
        <w:rPr>
          <w:rFonts w:eastAsia="Times New Roman"/>
          <w:i/>
          <w:iCs/>
          <w:color w:val="000000"/>
          <w:sz w:val="28"/>
          <w:szCs w:val="28"/>
          <w:lang w:val="en-US"/>
        </w:rPr>
        <w:t>III</w:t>
      </w:r>
      <w:r w:rsidRPr="00383CB9">
        <w:rPr>
          <w:rFonts w:eastAsia="Times New Roman"/>
          <w:color w:val="000000"/>
          <w:sz w:val="28"/>
          <w:szCs w:val="28"/>
        </w:rPr>
        <w:t xml:space="preserve"> в 2017-202</w:t>
      </w:r>
      <w:r w:rsidR="00883993" w:rsidRPr="00383CB9">
        <w:rPr>
          <w:rFonts w:eastAsia="Times New Roman"/>
          <w:color w:val="000000"/>
          <w:sz w:val="28"/>
          <w:szCs w:val="28"/>
        </w:rPr>
        <w:t>1</w:t>
      </w:r>
      <w:r w:rsidRPr="00383CB9">
        <w:rPr>
          <w:rFonts w:eastAsia="Times New Roman"/>
          <w:color w:val="000000"/>
          <w:sz w:val="28"/>
          <w:szCs w:val="28"/>
        </w:rPr>
        <w:t xml:space="preserve"> г</w:t>
      </w:r>
      <w:r w:rsidR="00E54314" w:rsidRPr="00383CB9">
        <w:rPr>
          <w:rFonts w:eastAsia="Times New Roman"/>
          <w:color w:val="000000"/>
          <w:sz w:val="28"/>
          <w:szCs w:val="28"/>
        </w:rPr>
        <w:t>г.</w:t>
      </w:r>
      <w:r w:rsidRPr="00383CB9">
        <w:rPr>
          <w:rFonts w:eastAsia="Times New Roman"/>
          <w:color w:val="000000"/>
          <w:sz w:val="28"/>
          <w:szCs w:val="28"/>
        </w:rPr>
        <w:t xml:space="preserve"> отражает диаграмма 6.</w:t>
      </w:r>
    </w:p>
    <w:p w14:paraId="00096BED" w14:textId="6C246093" w:rsidR="007B6FB8" w:rsidRPr="00383CB9" w:rsidRDefault="007B6FB8" w:rsidP="00B248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noProof/>
          <w:color w:val="000000"/>
          <w:sz w:val="28"/>
          <w:szCs w:val="28"/>
        </w:rPr>
        <w:drawing>
          <wp:inline distT="0" distB="0" distL="0" distR="0" wp14:anchorId="5E67CC57" wp14:editId="453736BC">
            <wp:extent cx="5671185" cy="2304415"/>
            <wp:effectExtent l="0" t="0" r="0" b="0"/>
            <wp:docPr id="39" name="Диаграмма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74C4909B" w14:textId="66591767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ind w:left="1" w:hanging="3"/>
        <w:jc w:val="center"/>
        <w:rPr>
          <w:rFonts w:eastAsia="Times New Roman"/>
          <w:color w:val="000000"/>
          <w:sz w:val="26"/>
          <w:szCs w:val="26"/>
        </w:rPr>
      </w:pPr>
      <w:r w:rsidRPr="00383CB9">
        <w:rPr>
          <w:rFonts w:eastAsia="Times New Roman"/>
          <w:color w:val="000000"/>
          <w:sz w:val="26"/>
          <w:szCs w:val="26"/>
        </w:rPr>
        <w:t>Диаграмма 6. Динамика результатов выполнения</w:t>
      </w:r>
      <w:r w:rsidR="00C862E6" w:rsidRPr="00383CB9">
        <w:rPr>
          <w:rFonts w:eastAsia="Times New Roman"/>
          <w:color w:val="000000"/>
          <w:sz w:val="26"/>
          <w:szCs w:val="26"/>
        </w:rPr>
        <w:t xml:space="preserve"> </w:t>
      </w:r>
      <w:r w:rsidRPr="00383CB9">
        <w:rPr>
          <w:rFonts w:eastAsia="Times New Roman"/>
          <w:color w:val="000000"/>
          <w:sz w:val="26"/>
          <w:szCs w:val="26"/>
        </w:rPr>
        <w:t xml:space="preserve">заданий Блока </w:t>
      </w:r>
      <w:r w:rsidRPr="00383CB9">
        <w:rPr>
          <w:rFonts w:eastAsia="Times New Roman"/>
          <w:color w:val="000000"/>
          <w:sz w:val="26"/>
          <w:szCs w:val="26"/>
          <w:lang w:val="en-US"/>
        </w:rPr>
        <w:t>III</w:t>
      </w:r>
    </w:p>
    <w:p w14:paraId="04B190D6" w14:textId="410A260B" w:rsidR="00100062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>Данные</w:t>
      </w:r>
      <w:r w:rsidRPr="00383CB9">
        <w:rPr>
          <w:rFonts w:eastAsia="Times New Roman"/>
          <w:color w:val="FF0000"/>
          <w:sz w:val="28"/>
          <w:szCs w:val="28"/>
        </w:rPr>
        <w:t xml:space="preserve"> </w:t>
      </w:r>
      <w:r w:rsidRPr="00383CB9">
        <w:rPr>
          <w:rFonts w:eastAsia="Times New Roman"/>
          <w:color w:val="000000"/>
          <w:sz w:val="28"/>
          <w:szCs w:val="28"/>
        </w:rPr>
        <w:t xml:space="preserve">диаграммы 6 свидетельствуют о </w:t>
      </w:r>
      <w:r w:rsidR="009533D3" w:rsidRPr="00383CB9">
        <w:rPr>
          <w:rFonts w:eastAsia="Times New Roman"/>
          <w:color w:val="000000"/>
          <w:sz w:val="28"/>
          <w:szCs w:val="28"/>
        </w:rPr>
        <w:t xml:space="preserve">повышении </w:t>
      </w:r>
      <w:r w:rsidRPr="00383CB9">
        <w:rPr>
          <w:rFonts w:eastAsia="Times New Roman"/>
          <w:color w:val="000000"/>
          <w:sz w:val="28"/>
          <w:szCs w:val="28"/>
        </w:rPr>
        <w:t xml:space="preserve">среднего результата выполнения заданий данного Блока по отношению к результатам </w:t>
      </w:r>
      <w:r w:rsidR="009533D3" w:rsidRPr="00383CB9">
        <w:rPr>
          <w:rFonts w:eastAsia="Times New Roman"/>
          <w:color w:val="000000"/>
          <w:sz w:val="28"/>
          <w:szCs w:val="28"/>
        </w:rPr>
        <w:t xml:space="preserve">2020, </w:t>
      </w:r>
      <w:r w:rsidRPr="00383CB9">
        <w:rPr>
          <w:rFonts w:eastAsia="Times New Roman"/>
          <w:color w:val="000000"/>
          <w:sz w:val="28"/>
          <w:szCs w:val="28"/>
        </w:rPr>
        <w:t>2019, 2018</w:t>
      </w:r>
      <w:r w:rsidR="009533D3" w:rsidRPr="00383CB9">
        <w:rPr>
          <w:rFonts w:eastAsia="Times New Roman"/>
          <w:color w:val="000000"/>
          <w:sz w:val="28"/>
          <w:szCs w:val="28"/>
        </w:rPr>
        <w:t xml:space="preserve"> гг.</w:t>
      </w:r>
      <w:r w:rsidR="00100062" w:rsidRPr="00383CB9">
        <w:rPr>
          <w:rFonts w:eastAsia="Times New Roman"/>
          <w:color w:val="000000"/>
          <w:sz w:val="28"/>
          <w:szCs w:val="28"/>
        </w:rPr>
        <w:t xml:space="preserve"> (на 9</w:t>
      </w:r>
      <w:r w:rsidR="002A0E1B">
        <w:rPr>
          <w:rFonts w:eastAsia="Times New Roman"/>
          <w:color w:val="000000"/>
          <w:sz w:val="28"/>
          <w:szCs w:val="28"/>
        </w:rPr>
        <w:t>,14</w:t>
      </w:r>
      <w:r w:rsidR="00100062" w:rsidRPr="00383CB9">
        <w:rPr>
          <w:rFonts w:eastAsia="Times New Roman"/>
          <w:color w:val="000000"/>
          <w:sz w:val="28"/>
          <w:szCs w:val="28"/>
        </w:rPr>
        <w:t>%, 8,</w:t>
      </w:r>
      <w:r w:rsidR="002A0E1B">
        <w:rPr>
          <w:rFonts w:eastAsia="Times New Roman"/>
          <w:color w:val="000000"/>
          <w:sz w:val="28"/>
          <w:szCs w:val="28"/>
        </w:rPr>
        <w:t>7</w:t>
      </w:r>
      <w:r w:rsidR="00100062" w:rsidRPr="00383CB9">
        <w:rPr>
          <w:rFonts w:eastAsia="Times New Roman"/>
          <w:color w:val="000000"/>
          <w:sz w:val="28"/>
          <w:szCs w:val="28"/>
        </w:rPr>
        <w:t>6% и на 2,</w:t>
      </w:r>
      <w:r w:rsidR="002A0E1B">
        <w:rPr>
          <w:rFonts w:eastAsia="Times New Roman"/>
          <w:color w:val="000000"/>
          <w:sz w:val="28"/>
          <w:szCs w:val="28"/>
        </w:rPr>
        <w:t>46</w:t>
      </w:r>
      <w:r w:rsidR="00100062" w:rsidRPr="00383CB9">
        <w:rPr>
          <w:rFonts w:eastAsia="Times New Roman"/>
          <w:color w:val="000000"/>
          <w:sz w:val="28"/>
          <w:szCs w:val="28"/>
        </w:rPr>
        <w:t>% соответственно)</w:t>
      </w:r>
      <w:r w:rsidR="009533D3" w:rsidRPr="00383CB9">
        <w:rPr>
          <w:rFonts w:eastAsia="Times New Roman"/>
          <w:color w:val="000000"/>
          <w:sz w:val="28"/>
          <w:szCs w:val="28"/>
        </w:rPr>
        <w:t xml:space="preserve"> </w:t>
      </w:r>
      <w:r w:rsidRPr="00383CB9">
        <w:rPr>
          <w:rFonts w:eastAsia="Times New Roman"/>
          <w:color w:val="000000"/>
          <w:sz w:val="28"/>
          <w:szCs w:val="28"/>
        </w:rPr>
        <w:t xml:space="preserve">и </w:t>
      </w:r>
      <w:r w:rsidR="009533D3" w:rsidRPr="00383CB9">
        <w:rPr>
          <w:rFonts w:eastAsia="Times New Roman"/>
          <w:color w:val="000000"/>
          <w:sz w:val="28"/>
          <w:szCs w:val="28"/>
        </w:rPr>
        <w:t xml:space="preserve">его сопоставимости с показателем </w:t>
      </w:r>
      <w:r w:rsidRPr="00383CB9">
        <w:rPr>
          <w:rFonts w:eastAsia="Times New Roman"/>
          <w:color w:val="000000"/>
          <w:sz w:val="28"/>
          <w:szCs w:val="28"/>
        </w:rPr>
        <w:t>2017 г.</w:t>
      </w:r>
      <w:r w:rsidR="00100062" w:rsidRPr="00383CB9">
        <w:rPr>
          <w:rFonts w:eastAsia="Times New Roman"/>
          <w:color w:val="000000"/>
          <w:sz w:val="28"/>
          <w:szCs w:val="28"/>
        </w:rPr>
        <w:t xml:space="preserve"> (ниже на 0,0</w:t>
      </w:r>
      <w:r w:rsidR="002A0E1B">
        <w:rPr>
          <w:rFonts w:eastAsia="Times New Roman"/>
          <w:color w:val="000000"/>
          <w:sz w:val="28"/>
          <w:szCs w:val="28"/>
        </w:rPr>
        <w:t>6</w:t>
      </w:r>
      <w:r w:rsidR="00100062" w:rsidRPr="00383CB9">
        <w:rPr>
          <w:rFonts w:eastAsia="Times New Roman"/>
          <w:color w:val="000000"/>
          <w:sz w:val="28"/>
          <w:szCs w:val="28"/>
        </w:rPr>
        <w:t>%)</w:t>
      </w:r>
      <w:r w:rsidRPr="00383CB9">
        <w:rPr>
          <w:rFonts w:eastAsia="Times New Roman"/>
          <w:color w:val="000000"/>
          <w:sz w:val="28"/>
          <w:szCs w:val="28"/>
        </w:rPr>
        <w:t xml:space="preserve">. При этом </w:t>
      </w:r>
      <w:r w:rsidR="00100062" w:rsidRPr="00383CB9">
        <w:rPr>
          <w:rFonts w:eastAsia="Times New Roman"/>
          <w:color w:val="000000"/>
          <w:sz w:val="28"/>
          <w:szCs w:val="28"/>
        </w:rPr>
        <w:t xml:space="preserve">для всех заданий </w:t>
      </w:r>
      <w:r w:rsidR="00100062" w:rsidRPr="00383CB9">
        <w:rPr>
          <w:rFonts w:eastAsia="Times New Roman"/>
          <w:i/>
          <w:iCs/>
          <w:color w:val="000000"/>
          <w:sz w:val="28"/>
          <w:szCs w:val="28"/>
        </w:rPr>
        <w:t xml:space="preserve">Блока </w:t>
      </w:r>
      <w:r w:rsidR="00100062" w:rsidRPr="00383CB9">
        <w:rPr>
          <w:rFonts w:eastAsia="Times New Roman"/>
          <w:i/>
          <w:iCs/>
          <w:color w:val="000000"/>
          <w:sz w:val="28"/>
          <w:szCs w:val="28"/>
          <w:lang w:val="en-US"/>
        </w:rPr>
        <w:t>III</w:t>
      </w:r>
      <w:r w:rsidR="00100062" w:rsidRPr="00383CB9">
        <w:rPr>
          <w:rFonts w:eastAsia="Times New Roman"/>
          <w:color w:val="000000"/>
          <w:sz w:val="28"/>
          <w:szCs w:val="28"/>
        </w:rPr>
        <w:t xml:space="preserve"> наблюдается рост </w:t>
      </w:r>
      <w:proofErr w:type="gramStart"/>
      <w:r w:rsidR="00100062" w:rsidRPr="00383CB9">
        <w:rPr>
          <w:rFonts w:eastAsia="Times New Roman"/>
          <w:color w:val="000000"/>
          <w:sz w:val="28"/>
          <w:szCs w:val="28"/>
        </w:rPr>
        <w:t>%-</w:t>
      </w:r>
      <w:proofErr w:type="gramEnd"/>
      <w:r w:rsidR="00100062" w:rsidRPr="00383CB9">
        <w:rPr>
          <w:rFonts w:eastAsia="Times New Roman"/>
          <w:color w:val="000000"/>
          <w:sz w:val="28"/>
          <w:szCs w:val="28"/>
        </w:rPr>
        <w:t xml:space="preserve">та выполнения по отношению к результатам 2020 г., а для </w:t>
      </w:r>
      <w:r w:rsidR="00100062" w:rsidRPr="00383CB9">
        <w:rPr>
          <w:rFonts w:eastAsia="Times New Roman"/>
          <w:i/>
          <w:iCs/>
          <w:color w:val="000000"/>
          <w:sz w:val="28"/>
          <w:szCs w:val="28"/>
        </w:rPr>
        <w:t>задания 22</w:t>
      </w:r>
      <w:r w:rsidR="00100062" w:rsidRPr="00383CB9">
        <w:rPr>
          <w:rFonts w:eastAsia="Times New Roman"/>
          <w:color w:val="000000"/>
          <w:sz w:val="28"/>
          <w:szCs w:val="28"/>
        </w:rPr>
        <w:t xml:space="preserve"> (повышенный уровень сложности) по отношению к значению показателей за весь анализируемый период.</w:t>
      </w:r>
    </w:p>
    <w:p w14:paraId="23A78ED3" w14:textId="29B2C72B" w:rsidR="00B661A0" w:rsidRPr="00383CB9" w:rsidRDefault="00B661A0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Индивидуальная динамика результатов выполнения заданий 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 xml:space="preserve">Блока </w:t>
      </w:r>
      <w:r w:rsidR="00694A64" w:rsidRPr="00383CB9">
        <w:rPr>
          <w:rFonts w:eastAsia="Times New Roman"/>
          <w:i/>
          <w:iCs/>
          <w:color w:val="000000"/>
          <w:sz w:val="28"/>
          <w:szCs w:val="28"/>
          <w:lang w:val="en-US"/>
        </w:rPr>
        <w:t>II</w:t>
      </w:r>
      <w:r w:rsidRPr="00383CB9">
        <w:rPr>
          <w:rFonts w:eastAsia="Times New Roman"/>
          <w:i/>
          <w:iCs/>
          <w:color w:val="000000"/>
          <w:sz w:val="28"/>
          <w:szCs w:val="28"/>
          <w:lang w:val="en-US"/>
        </w:rPr>
        <w:t>I</w:t>
      </w:r>
      <w:r w:rsidRPr="00383CB9">
        <w:rPr>
          <w:rFonts w:eastAsia="Times New Roman"/>
          <w:color w:val="000000"/>
          <w:sz w:val="28"/>
          <w:szCs w:val="28"/>
        </w:rPr>
        <w:t xml:space="preserve"> выглядит следующим образом:</w:t>
      </w:r>
    </w:p>
    <w:p w14:paraId="14630F2D" w14:textId="51B593F7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 w:firstLine="0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- 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>задание 21</w:t>
      </w:r>
      <w:r w:rsidRPr="00383CB9">
        <w:rPr>
          <w:rFonts w:eastAsia="Times New Roman"/>
          <w:color w:val="000000"/>
          <w:sz w:val="28"/>
          <w:szCs w:val="28"/>
        </w:rPr>
        <w:t xml:space="preserve">: </w:t>
      </w:r>
      <w:r w:rsidR="00B661A0" w:rsidRPr="00383CB9">
        <w:rPr>
          <w:rFonts w:eastAsia="Times New Roman"/>
          <w:color w:val="000000"/>
          <w:sz w:val="28"/>
          <w:szCs w:val="28"/>
        </w:rPr>
        <w:t xml:space="preserve">выше </w:t>
      </w:r>
      <w:proofErr w:type="gramStart"/>
      <w:r w:rsidR="00B661A0" w:rsidRPr="00383CB9">
        <w:rPr>
          <w:rFonts w:eastAsia="Times New Roman"/>
          <w:color w:val="000000"/>
          <w:sz w:val="28"/>
          <w:szCs w:val="28"/>
        </w:rPr>
        <w:t>%-</w:t>
      </w:r>
      <w:proofErr w:type="gramEnd"/>
      <w:r w:rsidR="00B661A0" w:rsidRPr="00383CB9">
        <w:rPr>
          <w:rFonts w:eastAsia="Times New Roman"/>
          <w:color w:val="000000"/>
          <w:sz w:val="28"/>
          <w:szCs w:val="28"/>
        </w:rPr>
        <w:t>та выполнения в 2020 г. на 8,</w:t>
      </w:r>
      <w:r w:rsidR="009E31EC">
        <w:rPr>
          <w:rFonts w:eastAsia="Times New Roman"/>
          <w:color w:val="000000"/>
          <w:sz w:val="28"/>
          <w:szCs w:val="28"/>
        </w:rPr>
        <w:t>79</w:t>
      </w:r>
      <w:r w:rsidR="00B661A0" w:rsidRPr="00383CB9">
        <w:rPr>
          <w:rFonts w:eastAsia="Times New Roman"/>
          <w:color w:val="000000"/>
          <w:sz w:val="28"/>
          <w:szCs w:val="28"/>
        </w:rPr>
        <w:t xml:space="preserve">%; </w:t>
      </w:r>
      <w:r w:rsidRPr="00383CB9">
        <w:rPr>
          <w:rFonts w:eastAsia="Times New Roman"/>
          <w:color w:val="000000"/>
          <w:sz w:val="28"/>
          <w:szCs w:val="28"/>
        </w:rPr>
        <w:t xml:space="preserve">ниже %-та выполнения в 2019, 2018 и в 2017 гг. на </w:t>
      </w:r>
      <w:r w:rsidR="00B661A0" w:rsidRPr="00383CB9">
        <w:rPr>
          <w:rFonts w:eastAsia="Times New Roman"/>
          <w:color w:val="000000"/>
          <w:sz w:val="28"/>
          <w:szCs w:val="28"/>
        </w:rPr>
        <w:t>0,</w:t>
      </w:r>
      <w:r w:rsidR="009E31EC">
        <w:rPr>
          <w:rFonts w:eastAsia="Times New Roman"/>
          <w:color w:val="000000"/>
          <w:sz w:val="28"/>
          <w:szCs w:val="28"/>
        </w:rPr>
        <w:t>24</w:t>
      </w:r>
      <w:r w:rsidR="00B661A0" w:rsidRPr="00383CB9">
        <w:rPr>
          <w:rFonts w:eastAsia="Times New Roman"/>
          <w:color w:val="000000"/>
          <w:sz w:val="28"/>
          <w:szCs w:val="28"/>
        </w:rPr>
        <w:t>%, 3,</w:t>
      </w:r>
      <w:r w:rsidR="009E31EC">
        <w:rPr>
          <w:rFonts w:eastAsia="Times New Roman"/>
          <w:color w:val="000000"/>
          <w:sz w:val="28"/>
          <w:szCs w:val="28"/>
        </w:rPr>
        <w:t>01</w:t>
      </w:r>
      <w:r w:rsidR="00B661A0" w:rsidRPr="00383CB9">
        <w:rPr>
          <w:rFonts w:eastAsia="Times New Roman"/>
          <w:color w:val="000000"/>
          <w:sz w:val="28"/>
          <w:szCs w:val="28"/>
        </w:rPr>
        <w:t>% и на 7,</w:t>
      </w:r>
      <w:r w:rsidR="009E31EC">
        <w:rPr>
          <w:rFonts w:eastAsia="Times New Roman"/>
          <w:color w:val="000000"/>
          <w:sz w:val="28"/>
          <w:szCs w:val="28"/>
        </w:rPr>
        <w:t>60</w:t>
      </w:r>
      <w:r w:rsidRPr="00383CB9">
        <w:rPr>
          <w:rFonts w:eastAsia="Times New Roman"/>
          <w:color w:val="000000"/>
          <w:sz w:val="28"/>
          <w:szCs w:val="28"/>
        </w:rPr>
        <w:t>% соответственно;</w:t>
      </w:r>
    </w:p>
    <w:p w14:paraId="3749DC82" w14:textId="5DBAE0A5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- 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>задание 22</w:t>
      </w:r>
      <w:r w:rsidRPr="00383CB9">
        <w:rPr>
          <w:rFonts w:eastAsia="Times New Roman"/>
          <w:color w:val="000000"/>
          <w:sz w:val="28"/>
          <w:szCs w:val="28"/>
        </w:rPr>
        <w:t xml:space="preserve">: </w:t>
      </w:r>
      <w:r w:rsidR="00B661A0" w:rsidRPr="00383CB9">
        <w:rPr>
          <w:rFonts w:eastAsia="Times New Roman"/>
          <w:color w:val="000000"/>
          <w:sz w:val="28"/>
          <w:szCs w:val="28"/>
        </w:rPr>
        <w:t>выше</w:t>
      </w:r>
      <w:r w:rsidRPr="00383CB9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Pr="00383CB9">
        <w:rPr>
          <w:rFonts w:eastAsia="Times New Roman"/>
          <w:color w:val="000000"/>
          <w:sz w:val="28"/>
          <w:szCs w:val="28"/>
        </w:rPr>
        <w:t>%-</w:t>
      </w:r>
      <w:proofErr w:type="gramEnd"/>
      <w:r w:rsidRPr="00383CB9">
        <w:rPr>
          <w:rFonts w:eastAsia="Times New Roman"/>
          <w:color w:val="000000"/>
          <w:sz w:val="28"/>
          <w:szCs w:val="28"/>
        </w:rPr>
        <w:t xml:space="preserve">та выполнения в </w:t>
      </w:r>
      <w:r w:rsidR="00B661A0" w:rsidRPr="00383CB9">
        <w:rPr>
          <w:rFonts w:eastAsia="Times New Roman"/>
          <w:color w:val="000000"/>
          <w:sz w:val="28"/>
          <w:szCs w:val="28"/>
        </w:rPr>
        <w:t xml:space="preserve">2020, </w:t>
      </w:r>
      <w:r w:rsidRPr="00383CB9">
        <w:rPr>
          <w:rFonts w:eastAsia="Times New Roman"/>
          <w:color w:val="000000"/>
          <w:sz w:val="28"/>
          <w:szCs w:val="28"/>
        </w:rPr>
        <w:t>2019</w:t>
      </w:r>
      <w:r w:rsidR="00B661A0" w:rsidRPr="00383CB9">
        <w:rPr>
          <w:rFonts w:eastAsia="Times New Roman"/>
          <w:color w:val="000000"/>
          <w:sz w:val="28"/>
          <w:szCs w:val="28"/>
        </w:rPr>
        <w:t>,</w:t>
      </w:r>
      <w:r w:rsidRPr="00383CB9">
        <w:rPr>
          <w:rFonts w:eastAsia="Times New Roman"/>
          <w:color w:val="000000"/>
          <w:sz w:val="28"/>
          <w:szCs w:val="28"/>
        </w:rPr>
        <w:t xml:space="preserve"> 2018</w:t>
      </w:r>
      <w:r w:rsidR="00B661A0" w:rsidRPr="00383CB9">
        <w:rPr>
          <w:rFonts w:eastAsia="Times New Roman"/>
          <w:color w:val="000000"/>
          <w:sz w:val="28"/>
          <w:szCs w:val="28"/>
        </w:rPr>
        <w:t xml:space="preserve"> и в 2017 </w:t>
      </w:r>
      <w:r w:rsidRPr="00383CB9">
        <w:rPr>
          <w:rFonts w:eastAsia="Times New Roman"/>
          <w:color w:val="000000"/>
          <w:sz w:val="28"/>
          <w:szCs w:val="28"/>
        </w:rPr>
        <w:t>гг. на</w:t>
      </w:r>
      <w:r w:rsidR="00B661A0" w:rsidRPr="00383CB9">
        <w:rPr>
          <w:rFonts w:eastAsia="Times New Roman"/>
          <w:color w:val="000000"/>
          <w:sz w:val="28"/>
          <w:szCs w:val="28"/>
        </w:rPr>
        <w:t xml:space="preserve"> 15,</w:t>
      </w:r>
      <w:r w:rsidR="009E31EC">
        <w:rPr>
          <w:rFonts w:eastAsia="Times New Roman"/>
          <w:color w:val="000000"/>
          <w:sz w:val="28"/>
          <w:szCs w:val="28"/>
        </w:rPr>
        <w:t>27</w:t>
      </w:r>
      <w:r w:rsidR="00B661A0" w:rsidRPr="00383CB9">
        <w:rPr>
          <w:rFonts w:eastAsia="Times New Roman"/>
          <w:color w:val="000000"/>
          <w:sz w:val="28"/>
          <w:szCs w:val="28"/>
        </w:rPr>
        <w:t>%, 12,</w:t>
      </w:r>
      <w:r w:rsidR="009E31EC">
        <w:rPr>
          <w:rFonts w:eastAsia="Times New Roman"/>
          <w:color w:val="000000"/>
          <w:sz w:val="28"/>
          <w:szCs w:val="28"/>
        </w:rPr>
        <w:t>68</w:t>
      </w:r>
      <w:r w:rsidR="00B661A0" w:rsidRPr="00383CB9">
        <w:rPr>
          <w:rFonts w:eastAsia="Times New Roman"/>
          <w:color w:val="000000"/>
          <w:sz w:val="28"/>
          <w:szCs w:val="28"/>
        </w:rPr>
        <w:t>%, 6,</w:t>
      </w:r>
      <w:r w:rsidR="009E31EC">
        <w:rPr>
          <w:rFonts w:eastAsia="Times New Roman"/>
          <w:color w:val="000000"/>
          <w:sz w:val="28"/>
          <w:szCs w:val="28"/>
        </w:rPr>
        <w:t>62</w:t>
      </w:r>
      <w:r w:rsidR="00B661A0" w:rsidRPr="00383CB9">
        <w:rPr>
          <w:rFonts w:eastAsia="Times New Roman"/>
          <w:color w:val="000000"/>
          <w:sz w:val="28"/>
          <w:szCs w:val="28"/>
        </w:rPr>
        <w:t>% и на 23,</w:t>
      </w:r>
      <w:r w:rsidR="009E31EC">
        <w:rPr>
          <w:rFonts w:eastAsia="Times New Roman"/>
          <w:color w:val="000000"/>
          <w:sz w:val="28"/>
          <w:szCs w:val="28"/>
        </w:rPr>
        <w:t>60</w:t>
      </w:r>
      <w:r w:rsidR="00B661A0" w:rsidRPr="00383CB9">
        <w:rPr>
          <w:rFonts w:eastAsia="Times New Roman"/>
          <w:color w:val="000000"/>
          <w:sz w:val="28"/>
          <w:szCs w:val="28"/>
        </w:rPr>
        <w:t>% соответственно</w:t>
      </w:r>
      <w:r w:rsidRPr="00383CB9">
        <w:rPr>
          <w:rFonts w:eastAsia="Times New Roman"/>
          <w:color w:val="000000"/>
          <w:sz w:val="28"/>
          <w:szCs w:val="28"/>
        </w:rPr>
        <w:t>;</w:t>
      </w:r>
    </w:p>
    <w:p w14:paraId="279D32AE" w14:textId="2BC353AA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- 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>задание 30</w:t>
      </w:r>
      <w:r w:rsidRPr="00383CB9">
        <w:rPr>
          <w:rFonts w:eastAsia="Times New Roman"/>
          <w:color w:val="000000"/>
          <w:sz w:val="28"/>
          <w:szCs w:val="28"/>
        </w:rPr>
        <w:t xml:space="preserve">: выше </w:t>
      </w:r>
      <w:proofErr w:type="gramStart"/>
      <w:r w:rsidRPr="00383CB9">
        <w:rPr>
          <w:rFonts w:eastAsia="Times New Roman"/>
          <w:color w:val="000000"/>
          <w:sz w:val="28"/>
          <w:szCs w:val="28"/>
        </w:rPr>
        <w:t>%-</w:t>
      </w:r>
      <w:proofErr w:type="gramEnd"/>
      <w:r w:rsidRPr="00383CB9">
        <w:rPr>
          <w:rFonts w:eastAsia="Times New Roman"/>
          <w:color w:val="000000"/>
          <w:sz w:val="28"/>
          <w:szCs w:val="28"/>
        </w:rPr>
        <w:t xml:space="preserve">та выполнения в </w:t>
      </w:r>
      <w:r w:rsidR="00B661A0" w:rsidRPr="00383CB9">
        <w:rPr>
          <w:rFonts w:eastAsia="Times New Roman"/>
          <w:color w:val="000000"/>
          <w:sz w:val="28"/>
          <w:szCs w:val="28"/>
        </w:rPr>
        <w:t xml:space="preserve">2020, </w:t>
      </w:r>
      <w:r w:rsidRPr="00383CB9">
        <w:rPr>
          <w:rFonts w:eastAsia="Times New Roman"/>
          <w:color w:val="000000"/>
          <w:sz w:val="28"/>
          <w:szCs w:val="28"/>
        </w:rPr>
        <w:t xml:space="preserve">2019 </w:t>
      </w:r>
      <w:r w:rsidR="00B661A0" w:rsidRPr="00383CB9">
        <w:rPr>
          <w:rFonts w:eastAsia="Times New Roman"/>
          <w:color w:val="000000"/>
          <w:sz w:val="28"/>
          <w:szCs w:val="28"/>
        </w:rPr>
        <w:t>и в 2018</w:t>
      </w:r>
      <w:r w:rsidR="0095738D" w:rsidRPr="00383CB9">
        <w:rPr>
          <w:rFonts w:eastAsia="Times New Roman"/>
          <w:color w:val="000000"/>
          <w:sz w:val="28"/>
          <w:szCs w:val="28"/>
        </w:rPr>
        <w:t xml:space="preserve"> </w:t>
      </w:r>
      <w:r w:rsidRPr="00383CB9">
        <w:rPr>
          <w:rFonts w:eastAsia="Times New Roman"/>
          <w:color w:val="000000"/>
          <w:sz w:val="28"/>
          <w:szCs w:val="28"/>
        </w:rPr>
        <w:t xml:space="preserve">г. на </w:t>
      </w:r>
      <w:r w:rsidR="00B661A0" w:rsidRPr="00383CB9">
        <w:rPr>
          <w:rFonts w:eastAsia="Times New Roman"/>
          <w:color w:val="000000"/>
          <w:sz w:val="28"/>
          <w:szCs w:val="28"/>
        </w:rPr>
        <w:t>3,3</w:t>
      </w:r>
      <w:r w:rsidR="009E31EC">
        <w:rPr>
          <w:rFonts w:eastAsia="Times New Roman"/>
          <w:color w:val="000000"/>
          <w:sz w:val="28"/>
          <w:szCs w:val="28"/>
        </w:rPr>
        <w:t>1</w:t>
      </w:r>
      <w:r w:rsidR="00B661A0" w:rsidRPr="00383CB9">
        <w:rPr>
          <w:rFonts w:eastAsia="Times New Roman"/>
          <w:color w:val="000000"/>
          <w:sz w:val="28"/>
          <w:szCs w:val="28"/>
        </w:rPr>
        <w:t>%, 13,8</w:t>
      </w:r>
      <w:r w:rsidR="009E31EC">
        <w:rPr>
          <w:rFonts w:eastAsia="Times New Roman"/>
          <w:color w:val="000000"/>
          <w:sz w:val="28"/>
          <w:szCs w:val="28"/>
        </w:rPr>
        <w:t>4</w:t>
      </w:r>
      <w:r w:rsidR="00B661A0" w:rsidRPr="00383CB9">
        <w:rPr>
          <w:rFonts w:eastAsia="Times New Roman"/>
          <w:color w:val="000000"/>
          <w:sz w:val="28"/>
          <w:szCs w:val="28"/>
        </w:rPr>
        <w:t xml:space="preserve">% и на </w:t>
      </w:r>
      <w:r w:rsidR="009E31EC">
        <w:rPr>
          <w:rFonts w:eastAsia="Times New Roman"/>
          <w:color w:val="000000"/>
          <w:sz w:val="28"/>
          <w:szCs w:val="28"/>
        </w:rPr>
        <w:t>3,76</w:t>
      </w:r>
      <w:r w:rsidR="00B661A0" w:rsidRPr="00383CB9">
        <w:rPr>
          <w:rFonts w:eastAsia="Times New Roman"/>
          <w:color w:val="000000"/>
          <w:sz w:val="28"/>
          <w:szCs w:val="28"/>
        </w:rPr>
        <w:t xml:space="preserve">% соответственно; ниже %-та выполнения в 2017 г. на </w:t>
      </w:r>
      <w:r w:rsidR="00694A64" w:rsidRPr="00383CB9">
        <w:rPr>
          <w:rFonts w:eastAsia="Times New Roman"/>
          <w:color w:val="000000"/>
          <w:sz w:val="28"/>
          <w:szCs w:val="28"/>
        </w:rPr>
        <w:t>16,3</w:t>
      </w:r>
      <w:r w:rsidR="009E31EC">
        <w:rPr>
          <w:rFonts w:eastAsia="Times New Roman"/>
          <w:color w:val="000000"/>
          <w:sz w:val="28"/>
          <w:szCs w:val="28"/>
        </w:rPr>
        <w:t>0</w:t>
      </w:r>
      <w:r w:rsidR="00B661A0" w:rsidRPr="00383CB9">
        <w:rPr>
          <w:rFonts w:eastAsia="Times New Roman"/>
          <w:color w:val="000000"/>
          <w:sz w:val="28"/>
          <w:szCs w:val="28"/>
        </w:rPr>
        <w:t>%</w:t>
      </w:r>
      <w:r w:rsidRPr="00383CB9">
        <w:rPr>
          <w:rFonts w:eastAsia="Times New Roman"/>
          <w:color w:val="000000"/>
          <w:sz w:val="28"/>
          <w:szCs w:val="28"/>
        </w:rPr>
        <w:t>.</w:t>
      </w:r>
    </w:p>
    <w:p w14:paraId="705B4059" w14:textId="7190DA6D" w:rsidR="00CF6748" w:rsidRPr="00383CB9" w:rsidRDefault="00CF674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lastRenderedPageBreak/>
        <w:t xml:space="preserve">Таким образом, </w:t>
      </w:r>
      <w:r w:rsidR="001D4B92" w:rsidRPr="00383CB9">
        <w:rPr>
          <w:rFonts w:eastAsia="Times New Roman"/>
          <w:color w:val="000000"/>
          <w:sz w:val="28"/>
          <w:szCs w:val="28"/>
        </w:rPr>
        <w:t xml:space="preserve">согласно </w:t>
      </w:r>
      <w:r w:rsidRPr="00383CB9">
        <w:rPr>
          <w:rFonts w:eastAsia="Times New Roman"/>
          <w:color w:val="000000"/>
          <w:sz w:val="28"/>
          <w:szCs w:val="28"/>
        </w:rPr>
        <w:t>результатам анализа данных диаграмм 5-6 наибольшие затруднения у отдельных участников ЕГЭ 2021 г. вызва</w:t>
      </w:r>
      <w:r w:rsidR="001D4B92" w:rsidRPr="00383CB9">
        <w:rPr>
          <w:rFonts w:eastAsia="Times New Roman"/>
          <w:color w:val="000000"/>
          <w:sz w:val="28"/>
          <w:szCs w:val="28"/>
        </w:rPr>
        <w:t>ли</w:t>
      </w:r>
      <w:r w:rsidRPr="00383CB9">
        <w:rPr>
          <w:rFonts w:eastAsia="Times New Roman"/>
          <w:color w:val="000000"/>
          <w:sz w:val="28"/>
          <w:szCs w:val="28"/>
        </w:rPr>
        <w:t xml:space="preserve"> 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 xml:space="preserve">задания </w:t>
      </w:r>
      <w:r w:rsidR="00F03D16" w:rsidRPr="00383CB9">
        <w:rPr>
          <w:rFonts w:eastAsia="Times New Roman"/>
          <w:i/>
          <w:iCs/>
          <w:color w:val="000000"/>
          <w:sz w:val="28"/>
          <w:szCs w:val="28"/>
        </w:rPr>
        <w:t>21</w:t>
      </w:r>
      <w:r w:rsidRPr="00383CB9">
        <w:rPr>
          <w:rFonts w:eastAsia="Times New Roman"/>
          <w:color w:val="000000"/>
          <w:sz w:val="28"/>
          <w:szCs w:val="28"/>
        </w:rPr>
        <w:t xml:space="preserve"> и </w:t>
      </w:r>
      <w:r w:rsidR="00F03D16" w:rsidRPr="00383CB9">
        <w:rPr>
          <w:rFonts w:eastAsia="Times New Roman"/>
          <w:i/>
          <w:iCs/>
          <w:color w:val="000000"/>
          <w:sz w:val="28"/>
          <w:szCs w:val="28"/>
        </w:rPr>
        <w:t>3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>0</w:t>
      </w:r>
      <w:r w:rsidRPr="00383CB9">
        <w:rPr>
          <w:rFonts w:eastAsia="Times New Roman"/>
          <w:color w:val="000000"/>
          <w:sz w:val="28"/>
          <w:szCs w:val="28"/>
        </w:rPr>
        <w:t>.</w:t>
      </w:r>
    </w:p>
    <w:p w14:paraId="7D6BA0DA" w14:textId="3DAD5E9D" w:rsidR="00F03D16" w:rsidRPr="00383CB9" w:rsidRDefault="000A45DB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i/>
          <w:iCs/>
          <w:color w:val="000000"/>
          <w:sz w:val="28"/>
          <w:szCs w:val="28"/>
        </w:rPr>
        <w:t>Задание 21</w:t>
      </w:r>
      <w:r w:rsidRPr="00383CB9">
        <w:rPr>
          <w:rFonts w:eastAsia="Times New Roman"/>
          <w:color w:val="000000"/>
          <w:sz w:val="28"/>
          <w:szCs w:val="28"/>
        </w:rPr>
        <w:t xml:space="preserve"> </w:t>
      </w:r>
      <w:r w:rsidR="00A23851">
        <w:rPr>
          <w:rFonts w:eastAsia="Times New Roman"/>
          <w:color w:val="000000"/>
          <w:sz w:val="28"/>
          <w:szCs w:val="28"/>
        </w:rPr>
        <w:t xml:space="preserve">(базовый уровень сложности) </w:t>
      </w:r>
      <w:r w:rsidRPr="00383CB9">
        <w:rPr>
          <w:rFonts w:eastAsia="Times New Roman"/>
          <w:color w:val="000000"/>
          <w:sz w:val="28"/>
          <w:szCs w:val="28"/>
        </w:rPr>
        <w:t xml:space="preserve">могло вызвать трудности у наиболее слабо подготовленных участников ЕГЭ. По своему содержанию оно предполагает соотнесение предложенных схем окислительно-восстановительных реакций со свойством серы, проявляемым в каждой из них. </w:t>
      </w:r>
      <w:r w:rsidR="00713B25" w:rsidRPr="00383CB9">
        <w:rPr>
          <w:rFonts w:eastAsia="Times New Roman"/>
          <w:color w:val="000000"/>
          <w:sz w:val="28"/>
          <w:szCs w:val="28"/>
        </w:rPr>
        <w:t>Выполнение задания основывается на базовых химических умениях: определять степени окисления химических элементов; анализировать характер их изменения (повышение, понижение, без изменения) у соответствующих химических элементов и на этой основе делать вывод о проявляемом ими свойстве в том или ином процессе.</w:t>
      </w:r>
    </w:p>
    <w:p w14:paraId="44A40AC8" w14:textId="6E826D32" w:rsidR="004A6642" w:rsidRPr="00383CB9" w:rsidRDefault="00A958D0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Выполнение 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>задания 30</w:t>
      </w:r>
      <w:r w:rsidR="00A23851">
        <w:rPr>
          <w:rFonts w:eastAsia="Times New Roman"/>
          <w:color w:val="000000"/>
          <w:sz w:val="28"/>
          <w:szCs w:val="28"/>
        </w:rPr>
        <w:t xml:space="preserve"> (</w:t>
      </w:r>
      <w:r w:rsidRPr="00383CB9">
        <w:rPr>
          <w:rFonts w:eastAsia="Times New Roman"/>
          <w:color w:val="000000"/>
          <w:sz w:val="28"/>
          <w:szCs w:val="28"/>
        </w:rPr>
        <w:t>высок</w:t>
      </w:r>
      <w:r w:rsidR="00A23851">
        <w:rPr>
          <w:rFonts w:eastAsia="Times New Roman"/>
          <w:color w:val="000000"/>
          <w:sz w:val="28"/>
          <w:szCs w:val="28"/>
        </w:rPr>
        <w:t>ий</w:t>
      </w:r>
      <w:r w:rsidRPr="00383CB9">
        <w:rPr>
          <w:rFonts w:eastAsia="Times New Roman"/>
          <w:color w:val="000000"/>
          <w:sz w:val="28"/>
          <w:szCs w:val="28"/>
        </w:rPr>
        <w:t xml:space="preserve"> уров</w:t>
      </w:r>
      <w:r w:rsidR="00A23851">
        <w:rPr>
          <w:rFonts w:eastAsia="Times New Roman"/>
          <w:color w:val="000000"/>
          <w:sz w:val="28"/>
          <w:szCs w:val="28"/>
        </w:rPr>
        <w:t>е</w:t>
      </w:r>
      <w:r w:rsidRPr="00383CB9">
        <w:rPr>
          <w:rFonts w:eastAsia="Times New Roman"/>
          <w:color w:val="000000"/>
          <w:sz w:val="28"/>
          <w:szCs w:val="28"/>
        </w:rPr>
        <w:t>н</w:t>
      </w:r>
      <w:r w:rsidR="00A23851">
        <w:rPr>
          <w:rFonts w:eastAsia="Times New Roman"/>
          <w:color w:val="000000"/>
          <w:sz w:val="28"/>
          <w:szCs w:val="28"/>
        </w:rPr>
        <w:t>ь</w:t>
      </w:r>
      <w:r w:rsidRPr="00383CB9">
        <w:rPr>
          <w:rFonts w:eastAsia="Times New Roman"/>
          <w:color w:val="000000"/>
          <w:sz w:val="28"/>
          <w:szCs w:val="28"/>
        </w:rPr>
        <w:t xml:space="preserve"> сложности</w:t>
      </w:r>
      <w:r w:rsidR="00A23851">
        <w:rPr>
          <w:rFonts w:eastAsia="Times New Roman"/>
          <w:color w:val="000000"/>
          <w:sz w:val="28"/>
          <w:szCs w:val="28"/>
        </w:rPr>
        <w:t>)</w:t>
      </w:r>
      <w:r w:rsidRPr="00383CB9">
        <w:rPr>
          <w:rFonts w:eastAsia="Times New Roman"/>
          <w:color w:val="000000"/>
          <w:sz w:val="28"/>
          <w:szCs w:val="28"/>
        </w:rPr>
        <w:t xml:space="preserve"> предполагает глубокое владение теоретическими основами окислительно-восстановительных реакций и умение применять их для моделирования </w:t>
      </w:r>
      <w:r w:rsidR="004A6642" w:rsidRPr="00383CB9">
        <w:rPr>
          <w:rFonts w:eastAsia="Times New Roman"/>
          <w:color w:val="000000"/>
          <w:sz w:val="28"/>
          <w:szCs w:val="28"/>
        </w:rPr>
        <w:t xml:space="preserve">химического процесса </w:t>
      </w:r>
      <w:r w:rsidRPr="00383CB9">
        <w:rPr>
          <w:rFonts w:eastAsia="Times New Roman"/>
          <w:color w:val="000000"/>
          <w:sz w:val="28"/>
          <w:szCs w:val="28"/>
        </w:rPr>
        <w:t>с учётом требований</w:t>
      </w:r>
      <w:r w:rsidR="004A6642" w:rsidRPr="00383CB9">
        <w:rPr>
          <w:rFonts w:eastAsia="Times New Roman"/>
          <w:color w:val="000000"/>
          <w:sz w:val="28"/>
          <w:szCs w:val="28"/>
        </w:rPr>
        <w:t xml:space="preserve">, содержащихся в формулировке задания. В открытом варианте КИМ таковыми являются: выбор не менее двух реагентов из перечня веществ, взаимодействие которых </w:t>
      </w:r>
      <w:proofErr w:type="gramStart"/>
      <w:r w:rsidR="004A6642" w:rsidRPr="00383CB9">
        <w:rPr>
          <w:rFonts w:eastAsia="Times New Roman"/>
          <w:color w:val="000000"/>
          <w:sz w:val="28"/>
          <w:szCs w:val="28"/>
        </w:rPr>
        <w:t>приведёт к развитию зелёной окраски раствора и не</w:t>
      </w:r>
      <w:proofErr w:type="gramEnd"/>
      <w:r w:rsidR="004A6642" w:rsidRPr="00383CB9">
        <w:rPr>
          <w:rFonts w:eastAsia="Times New Roman"/>
          <w:color w:val="000000"/>
          <w:sz w:val="28"/>
          <w:szCs w:val="28"/>
        </w:rPr>
        <w:t xml:space="preserve"> будет сопровождаться выпадением осадка.</w:t>
      </w:r>
    </w:p>
    <w:p w14:paraId="165141B3" w14:textId="0E56B867" w:rsidR="003A3C5C" w:rsidRPr="00383CB9" w:rsidRDefault="003A3C5C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Следует отметить, что 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>задание 30</w:t>
      </w:r>
      <w:r w:rsidRPr="00383CB9">
        <w:rPr>
          <w:rFonts w:eastAsia="Times New Roman"/>
          <w:color w:val="000000"/>
          <w:sz w:val="28"/>
          <w:szCs w:val="28"/>
        </w:rPr>
        <w:t xml:space="preserve"> неизменно вызывает сложности у ряда участников ЕГЭ по химии. Несмотря на это на протяжении последних трёх лет </w:t>
      </w:r>
      <w:r w:rsidR="0095738D" w:rsidRPr="00383CB9">
        <w:rPr>
          <w:rFonts w:eastAsia="Times New Roman"/>
          <w:color w:val="000000"/>
          <w:sz w:val="28"/>
          <w:szCs w:val="28"/>
        </w:rPr>
        <w:t>(20</w:t>
      </w:r>
      <w:r w:rsidR="00710244" w:rsidRPr="00383CB9">
        <w:rPr>
          <w:rFonts w:eastAsia="Times New Roman"/>
          <w:color w:val="000000"/>
          <w:sz w:val="28"/>
          <w:szCs w:val="28"/>
        </w:rPr>
        <w:t>19</w:t>
      </w:r>
      <w:r w:rsidR="0095738D" w:rsidRPr="00383CB9">
        <w:rPr>
          <w:rFonts w:eastAsia="Times New Roman"/>
          <w:color w:val="000000"/>
          <w:sz w:val="28"/>
          <w:szCs w:val="28"/>
        </w:rPr>
        <w:t>-20</w:t>
      </w:r>
      <w:r w:rsidR="00710244" w:rsidRPr="00383CB9">
        <w:rPr>
          <w:rFonts w:eastAsia="Times New Roman"/>
          <w:color w:val="000000"/>
          <w:sz w:val="28"/>
          <w:szCs w:val="28"/>
        </w:rPr>
        <w:t>21</w:t>
      </w:r>
      <w:r w:rsidR="0095738D" w:rsidRPr="00383CB9">
        <w:rPr>
          <w:rFonts w:eastAsia="Times New Roman"/>
          <w:color w:val="000000"/>
          <w:sz w:val="28"/>
          <w:szCs w:val="28"/>
        </w:rPr>
        <w:t xml:space="preserve"> гг.) </w:t>
      </w:r>
      <w:r w:rsidRPr="00383CB9">
        <w:rPr>
          <w:rFonts w:eastAsia="Times New Roman"/>
          <w:color w:val="000000"/>
          <w:sz w:val="28"/>
          <w:szCs w:val="28"/>
        </w:rPr>
        <w:t xml:space="preserve">отмечается постепенное повышение </w:t>
      </w:r>
      <w:proofErr w:type="gramStart"/>
      <w:r w:rsidRPr="00383CB9">
        <w:rPr>
          <w:rFonts w:eastAsia="Times New Roman"/>
          <w:color w:val="000000"/>
          <w:sz w:val="28"/>
          <w:szCs w:val="28"/>
        </w:rPr>
        <w:t>%-</w:t>
      </w:r>
      <w:proofErr w:type="gramEnd"/>
      <w:r w:rsidRPr="00383CB9">
        <w:rPr>
          <w:rFonts w:eastAsia="Times New Roman"/>
          <w:color w:val="000000"/>
          <w:sz w:val="28"/>
          <w:szCs w:val="28"/>
        </w:rPr>
        <w:t>та его выполнения. Так, в 2021 г. этот прирост составил 3,30% по отношению к показателю 2020 г.</w:t>
      </w:r>
    </w:p>
    <w:p w14:paraId="6BA0AEC3" w14:textId="78A6F7A7" w:rsidR="003A3C5C" w:rsidRPr="00383CB9" w:rsidRDefault="00F0006A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02" w:firstLine="566"/>
        <w:jc w:val="both"/>
        <w:rPr>
          <w:rFonts w:eastAsia="TimesNewRoman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>Отмечаемую положительную</w:t>
      </w:r>
      <w:r w:rsidR="003A3C5C" w:rsidRPr="00383CB9">
        <w:rPr>
          <w:rFonts w:eastAsia="Times New Roman"/>
          <w:color w:val="000000"/>
          <w:sz w:val="28"/>
          <w:szCs w:val="28"/>
        </w:rPr>
        <w:t xml:space="preserve"> динамику мы связываем с мерами по подготовке обучающихся и по повышению квалификации учителей химии, реализуемыми в региональной системе образования. В связи с этим считаем целесообразным продолжить данную работу в 2021-2022 учебном году, особенно в практике работы с </w:t>
      </w:r>
      <w:proofErr w:type="gramStart"/>
      <w:r w:rsidR="003A3C5C" w:rsidRPr="00383CB9">
        <w:rPr>
          <w:rFonts w:eastAsia="Times New Roman"/>
          <w:color w:val="000000"/>
          <w:sz w:val="28"/>
          <w:szCs w:val="28"/>
        </w:rPr>
        <w:t>обучающимися</w:t>
      </w:r>
      <w:proofErr w:type="gramEnd"/>
      <w:r w:rsidR="003A3C5C" w:rsidRPr="00383CB9">
        <w:rPr>
          <w:rFonts w:eastAsia="Times New Roman"/>
          <w:color w:val="000000"/>
          <w:sz w:val="28"/>
          <w:szCs w:val="28"/>
        </w:rPr>
        <w:t xml:space="preserve"> с наиболее низкой химической подготовкой.</w:t>
      </w:r>
    </w:p>
    <w:p w14:paraId="43957FC8" w14:textId="0930DB00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1" w:hanging="3"/>
        <w:jc w:val="center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b/>
          <w:i/>
          <w:color w:val="000000"/>
          <w:sz w:val="28"/>
          <w:szCs w:val="28"/>
        </w:rPr>
        <w:t>Блок IV. Растворы. Т</w:t>
      </w:r>
      <w:r w:rsidR="00042882" w:rsidRPr="00383CB9">
        <w:rPr>
          <w:rFonts w:eastAsia="Times New Roman"/>
          <w:b/>
          <w:i/>
          <w:color w:val="000000"/>
          <w:sz w:val="28"/>
          <w:szCs w:val="28"/>
        </w:rPr>
        <w:t>еория электролитической диссоциации</w:t>
      </w:r>
    </w:p>
    <w:p w14:paraId="5953F51F" w14:textId="4CAC7680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К данному </w:t>
      </w:r>
      <w:r w:rsidR="00C862E6" w:rsidRPr="00383CB9">
        <w:rPr>
          <w:rFonts w:eastAsia="Times New Roman"/>
          <w:i/>
          <w:iCs/>
          <w:color w:val="000000"/>
          <w:sz w:val="28"/>
          <w:szCs w:val="28"/>
        </w:rPr>
        <w:t>Б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>локу</w:t>
      </w:r>
      <w:r w:rsidRPr="00383CB9">
        <w:rPr>
          <w:rFonts w:eastAsia="Times New Roman"/>
          <w:color w:val="000000"/>
          <w:sz w:val="28"/>
          <w:szCs w:val="28"/>
        </w:rPr>
        <w:t xml:space="preserve"> были отнесены </w:t>
      </w:r>
      <w:r w:rsidR="0003681B">
        <w:rPr>
          <w:rFonts w:eastAsia="Times New Roman"/>
          <w:color w:val="000000"/>
          <w:sz w:val="28"/>
          <w:szCs w:val="28"/>
        </w:rPr>
        <w:t>три</w:t>
      </w:r>
      <w:r w:rsidRPr="00383CB9">
        <w:rPr>
          <w:rFonts w:eastAsia="Times New Roman"/>
          <w:color w:val="000000"/>
          <w:sz w:val="28"/>
          <w:szCs w:val="28"/>
        </w:rPr>
        <w:t xml:space="preserve"> задания. Из них:</w:t>
      </w:r>
    </w:p>
    <w:p w14:paraId="04EF7B76" w14:textId="77777777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- задание </w:t>
      </w:r>
      <w:r w:rsidRPr="00383CB9">
        <w:rPr>
          <w:rFonts w:eastAsia="Times New Roman"/>
          <w:i/>
          <w:color w:val="000000"/>
          <w:sz w:val="28"/>
          <w:szCs w:val="28"/>
        </w:rPr>
        <w:t>базового</w:t>
      </w:r>
      <w:r w:rsidRPr="00383CB9">
        <w:rPr>
          <w:rFonts w:eastAsia="Times New Roman"/>
          <w:color w:val="000000"/>
          <w:sz w:val="28"/>
          <w:szCs w:val="28"/>
        </w:rPr>
        <w:t xml:space="preserve"> уровня сложности: 27;</w:t>
      </w:r>
    </w:p>
    <w:p w14:paraId="725FFF22" w14:textId="77777777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- задание </w:t>
      </w:r>
      <w:r w:rsidRPr="00383CB9">
        <w:rPr>
          <w:rFonts w:eastAsia="Times New Roman"/>
          <w:i/>
          <w:color w:val="000000"/>
          <w:sz w:val="28"/>
          <w:szCs w:val="28"/>
        </w:rPr>
        <w:t>повышенного</w:t>
      </w:r>
      <w:r w:rsidRPr="00383CB9">
        <w:rPr>
          <w:rFonts w:eastAsia="Times New Roman"/>
          <w:color w:val="000000"/>
          <w:sz w:val="28"/>
          <w:szCs w:val="28"/>
        </w:rPr>
        <w:t xml:space="preserve"> уровня сложности: 23;</w:t>
      </w:r>
    </w:p>
    <w:p w14:paraId="67CBAE11" w14:textId="77777777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- задание </w:t>
      </w:r>
      <w:r w:rsidRPr="00383CB9">
        <w:rPr>
          <w:rFonts w:eastAsia="Times New Roman"/>
          <w:i/>
          <w:color w:val="000000"/>
          <w:sz w:val="28"/>
          <w:szCs w:val="28"/>
        </w:rPr>
        <w:t>высокого</w:t>
      </w:r>
      <w:r w:rsidRPr="00383CB9">
        <w:rPr>
          <w:rFonts w:eastAsia="Times New Roman"/>
          <w:color w:val="000000"/>
          <w:sz w:val="28"/>
          <w:szCs w:val="28"/>
        </w:rPr>
        <w:t xml:space="preserve"> уровня сложности: 31.</w:t>
      </w:r>
    </w:p>
    <w:p w14:paraId="0BE19F9D" w14:textId="7AD673A9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Данные таблицы 2-13А свидетельствуют о 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>до</w:t>
      </w:r>
      <w:r w:rsidR="00051145" w:rsidRPr="00383CB9">
        <w:rPr>
          <w:rFonts w:eastAsia="Times New Roman"/>
          <w:i/>
          <w:iCs/>
          <w:color w:val="000000"/>
          <w:sz w:val="28"/>
          <w:szCs w:val="28"/>
        </w:rPr>
        <w:t xml:space="preserve">статочном 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>(</w:t>
      </w:r>
      <w:r w:rsidR="00051145" w:rsidRPr="00383CB9">
        <w:rPr>
          <w:rFonts w:eastAsia="Times New Roman"/>
          <w:i/>
          <w:color w:val="000000"/>
          <w:sz w:val="28"/>
          <w:szCs w:val="28"/>
        </w:rPr>
        <w:t>выше ср</w:t>
      </w:r>
      <w:r w:rsidRPr="00383CB9">
        <w:rPr>
          <w:rFonts w:eastAsia="Times New Roman"/>
          <w:i/>
          <w:color w:val="000000"/>
          <w:sz w:val="28"/>
          <w:szCs w:val="28"/>
        </w:rPr>
        <w:t>едне</w:t>
      </w:r>
      <w:r w:rsidR="00051145" w:rsidRPr="00383CB9">
        <w:rPr>
          <w:rFonts w:eastAsia="Times New Roman"/>
          <w:i/>
          <w:color w:val="000000"/>
          <w:sz w:val="28"/>
          <w:szCs w:val="28"/>
        </w:rPr>
        <w:t>го</w:t>
      </w:r>
      <w:r w:rsidRPr="00383CB9">
        <w:rPr>
          <w:rFonts w:eastAsia="Times New Roman"/>
          <w:i/>
          <w:color w:val="000000"/>
          <w:sz w:val="28"/>
          <w:szCs w:val="28"/>
        </w:rPr>
        <w:t xml:space="preserve">) </w:t>
      </w:r>
      <w:r w:rsidRPr="00383CB9">
        <w:rPr>
          <w:rFonts w:eastAsia="Times New Roman"/>
          <w:color w:val="000000"/>
          <w:sz w:val="28"/>
          <w:szCs w:val="28"/>
        </w:rPr>
        <w:t xml:space="preserve">уровне освоения элементов содержания данного </w:t>
      </w:r>
      <w:r w:rsidRPr="00383CB9">
        <w:rPr>
          <w:rFonts w:eastAsia="Times New Roman"/>
          <w:i/>
          <w:color w:val="000000"/>
          <w:sz w:val="28"/>
          <w:szCs w:val="28"/>
        </w:rPr>
        <w:t>Блока</w:t>
      </w:r>
      <w:r w:rsidRPr="00383CB9">
        <w:rPr>
          <w:rFonts w:eastAsia="Times New Roman"/>
          <w:color w:val="000000"/>
          <w:sz w:val="28"/>
          <w:szCs w:val="28"/>
        </w:rPr>
        <w:t xml:space="preserve"> (среднее значение </w:t>
      </w:r>
      <w:proofErr w:type="gramStart"/>
      <w:r w:rsidRPr="00383CB9">
        <w:rPr>
          <w:rFonts w:eastAsia="Times New Roman"/>
          <w:color w:val="000000"/>
          <w:sz w:val="28"/>
          <w:szCs w:val="28"/>
        </w:rPr>
        <w:t>%-</w:t>
      </w:r>
      <w:proofErr w:type="gramEnd"/>
      <w:r w:rsidRPr="00383CB9">
        <w:rPr>
          <w:rFonts w:eastAsia="Times New Roman"/>
          <w:color w:val="000000"/>
          <w:sz w:val="28"/>
          <w:szCs w:val="28"/>
        </w:rPr>
        <w:t xml:space="preserve">та выполнения – </w:t>
      </w:r>
      <w:r w:rsidR="00051145" w:rsidRPr="00383CB9">
        <w:rPr>
          <w:rFonts w:eastAsia="Times New Roman"/>
          <w:color w:val="000000"/>
          <w:sz w:val="28"/>
          <w:szCs w:val="28"/>
        </w:rPr>
        <w:t>6</w:t>
      </w:r>
      <w:r w:rsidRPr="00383CB9">
        <w:rPr>
          <w:rFonts w:eastAsia="Times New Roman"/>
          <w:color w:val="000000"/>
          <w:sz w:val="28"/>
          <w:szCs w:val="28"/>
        </w:rPr>
        <w:t>5</w:t>
      </w:r>
      <w:r w:rsidR="00051145" w:rsidRPr="00383CB9">
        <w:rPr>
          <w:rFonts w:eastAsia="Times New Roman"/>
          <w:color w:val="000000"/>
          <w:sz w:val="28"/>
          <w:szCs w:val="28"/>
        </w:rPr>
        <w:t>,</w:t>
      </w:r>
      <w:r w:rsidR="00C94E6E">
        <w:rPr>
          <w:rFonts w:eastAsia="Times New Roman"/>
          <w:color w:val="000000"/>
          <w:sz w:val="28"/>
          <w:szCs w:val="28"/>
        </w:rPr>
        <w:t>66%</w:t>
      </w:r>
      <w:r w:rsidRPr="00383CB9">
        <w:rPr>
          <w:rFonts w:eastAsia="Times New Roman"/>
          <w:color w:val="000000"/>
          <w:sz w:val="28"/>
          <w:szCs w:val="28"/>
        </w:rPr>
        <w:t>).</w:t>
      </w:r>
    </w:p>
    <w:p w14:paraId="69B510EA" w14:textId="77777777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i/>
          <w:color w:val="000000"/>
          <w:sz w:val="28"/>
          <w:szCs w:val="28"/>
        </w:rPr>
        <w:t>Рейтинг заданий</w:t>
      </w:r>
      <w:r w:rsidRPr="00383CB9">
        <w:rPr>
          <w:rFonts w:eastAsia="Times New Roman"/>
          <w:color w:val="000000"/>
          <w:sz w:val="28"/>
          <w:szCs w:val="28"/>
        </w:rPr>
        <w:t>:</w:t>
      </w:r>
    </w:p>
    <w:p w14:paraId="6256DAC4" w14:textId="25DB322A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- </w:t>
      </w:r>
      <w:r w:rsidRPr="00383CB9">
        <w:rPr>
          <w:rFonts w:eastAsia="Times New Roman"/>
          <w:i/>
          <w:color w:val="000000"/>
          <w:sz w:val="28"/>
          <w:szCs w:val="28"/>
        </w:rPr>
        <w:t>задание 23</w:t>
      </w:r>
      <w:r w:rsidRPr="00383CB9">
        <w:rPr>
          <w:rFonts w:eastAsia="Times New Roman"/>
          <w:color w:val="000000"/>
          <w:sz w:val="28"/>
          <w:szCs w:val="28"/>
        </w:rPr>
        <w:t xml:space="preserve">: средний </w:t>
      </w:r>
      <w:proofErr w:type="gramStart"/>
      <w:r w:rsidRPr="00383CB9">
        <w:rPr>
          <w:rFonts w:eastAsia="Times New Roman"/>
          <w:color w:val="000000"/>
          <w:sz w:val="28"/>
          <w:szCs w:val="28"/>
        </w:rPr>
        <w:t>%-</w:t>
      </w:r>
      <w:proofErr w:type="gramEnd"/>
      <w:r w:rsidRPr="00383CB9">
        <w:rPr>
          <w:rFonts w:eastAsia="Times New Roman"/>
          <w:color w:val="000000"/>
          <w:sz w:val="28"/>
          <w:szCs w:val="28"/>
        </w:rPr>
        <w:t xml:space="preserve">т полного правильного выполнения – </w:t>
      </w:r>
      <w:r w:rsidR="00950ED2">
        <w:rPr>
          <w:rFonts w:eastAsia="Times New Roman"/>
          <w:color w:val="000000"/>
          <w:sz w:val="28"/>
          <w:szCs w:val="28"/>
        </w:rPr>
        <w:t>80</w:t>
      </w:r>
      <w:r w:rsidR="0002419E" w:rsidRPr="00383CB9">
        <w:rPr>
          <w:rFonts w:eastAsia="Times New Roman"/>
          <w:color w:val="000000"/>
          <w:sz w:val="28"/>
          <w:szCs w:val="28"/>
        </w:rPr>
        <w:t>,</w:t>
      </w:r>
      <w:r w:rsidR="00950ED2">
        <w:rPr>
          <w:rFonts w:eastAsia="Times New Roman"/>
          <w:color w:val="000000"/>
          <w:sz w:val="28"/>
          <w:szCs w:val="28"/>
        </w:rPr>
        <w:t>00%</w:t>
      </w:r>
      <w:r w:rsidRPr="00383CB9">
        <w:rPr>
          <w:rFonts w:eastAsia="Times New Roman"/>
          <w:color w:val="000000"/>
          <w:sz w:val="28"/>
          <w:szCs w:val="28"/>
        </w:rPr>
        <w:t xml:space="preserve">; уровень освоения – 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 xml:space="preserve">достаточный (выше </w:t>
      </w:r>
      <w:r w:rsidRPr="00383CB9">
        <w:rPr>
          <w:rFonts w:eastAsia="Times New Roman"/>
          <w:i/>
          <w:color w:val="000000"/>
          <w:sz w:val="28"/>
          <w:szCs w:val="28"/>
        </w:rPr>
        <w:t>среднего)</w:t>
      </w:r>
      <w:r w:rsidRPr="00383CB9">
        <w:rPr>
          <w:rFonts w:eastAsia="Times New Roman"/>
          <w:iCs/>
          <w:color w:val="000000"/>
          <w:sz w:val="28"/>
          <w:szCs w:val="28"/>
        </w:rPr>
        <w:t>;</w:t>
      </w:r>
    </w:p>
    <w:p w14:paraId="39137169" w14:textId="7811739A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eastAsia="Times New Roman"/>
          <w:i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- </w:t>
      </w:r>
      <w:r w:rsidRPr="00383CB9">
        <w:rPr>
          <w:rFonts w:eastAsia="Times New Roman"/>
          <w:i/>
          <w:color w:val="000000"/>
          <w:sz w:val="28"/>
          <w:szCs w:val="28"/>
        </w:rPr>
        <w:t>задание 27</w:t>
      </w:r>
      <w:r w:rsidRPr="00383CB9">
        <w:rPr>
          <w:rFonts w:eastAsia="Times New Roman"/>
          <w:color w:val="000000"/>
          <w:sz w:val="28"/>
          <w:szCs w:val="28"/>
        </w:rPr>
        <w:t xml:space="preserve">: средний </w:t>
      </w:r>
      <w:proofErr w:type="gramStart"/>
      <w:r w:rsidRPr="00383CB9">
        <w:rPr>
          <w:rFonts w:eastAsia="Times New Roman"/>
          <w:color w:val="000000"/>
          <w:sz w:val="28"/>
          <w:szCs w:val="28"/>
        </w:rPr>
        <w:t>%-</w:t>
      </w:r>
      <w:proofErr w:type="gramEnd"/>
      <w:r w:rsidRPr="00383CB9">
        <w:rPr>
          <w:rFonts w:eastAsia="Times New Roman"/>
          <w:color w:val="000000"/>
          <w:sz w:val="28"/>
          <w:szCs w:val="28"/>
        </w:rPr>
        <w:t xml:space="preserve">т полного правильного выполнения – </w:t>
      </w:r>
      <w:r w:rsidR="0002419E" w:rsidRPr="00383CB9">
        <w:rPr>
          <w:rFonts w:eastAsia="Times New Roman"/>
          <w:color w:val="000000"/>
          <w:sz w:val="28"/>
          <w:szCs w:val="28"/>
        </w:rPr>
        <w:t>6</w:t>
      </w:r>
      <w:r w:rsidR="00950ED2">
        <w:rPr>
          <w:rFonts w:eastAsia="Times New Roman"/>
          <w:color w:val="000000"/>
          <w:sz w:val="28"/>
          <w:szCs w:val="28"/>
        </w:rPr>
        <w:t>2,00%</w:t>
      </w:r>
      <w:r w:rsidRPr="00383CB9">
        <w:rPr>
          <w:rFonts w:eastAsia="Times New Roman"/>
          <w:color w:val="000000"/>
          <w:sz w:val="28"/>
          <w:szCs w:val="28"/>
        </w:rPr>
        <w:t xml:space="preserve">; уровень освоения – </w:t>
      </w:r>
      <w:r w:rsidR="0002419E" w:rsidRPr="00383CB9">
        <w:rPr>
          <w:rFonts w:eastAsia="Times New Roman"/>
          <w:i/>
          <w:iCs/>
          <w:color w:val="000000"/>
          <w:sz w:val="28"/>
          <w:szCs w:val="28"/>
        </w:rPr>
        <w:t xml:space="preserve">достаточный (выше </w:t>
      </w:r>
      <w:r w:rsidR="0002419E" w:rsidRPr="00383CB9">
        <w:rPr>
          <w:rFonts w:eastAsia="Times New Roman"/>
          <w:i/>
          <w:color w:val="000000"/>
          <w:sz w:val="28"/>
          <w:szCs w:val="28"/>
        </w:rPr>
        <w:t>среднего)</w:t>
      </w:r>
      <w:r w:rsidRPr="00383CB9">
        <w:rPr>
          <w:rFonts w:eastAsia="Times New Roman"/>
          <w:i/>
          <w:color w:val="000000"/>
          <w:sz w:val="28"/>
          <w:szCs w:val="28"/>
        </w:rPr>
        <w:t>;</w:t>
      </w:r>
    </w:p>
    <w:p w14:paraId="39F2ABAD" w14:textId="2B1B7B9F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- </w:t>
      </w:r>
      <w:r w:rsidRPr="00383CB9">
        <w:rPr>
          <w:rFonts w:eastAsia="Times New Roman"/>
          <w:i/>
          <w:color w:val="000000"/>
          <w:sz w:val="28"/>
          <w:szCs w:val="28"/>
        </w:rPr>
        <w:t>задание 31</w:t>
      </w:r>
      <w:r w:rsidRPr="00383CB9">
        <w:rPr>
          <w:rFonts w:eastAsia="Times New Roman"/>
          <w:color w:val="000000"/>
          <w:sz w:val="28"/>
          <w:szCs w:val="28"/>
        </w:rPr>
        <w:t xml:space="preserve">: средний </w:t>
      </w:r>
      <w:proofErr w:type="gramStart"/>
      <w:r w:rsidRPr="00383CB9">
        <w:rPr>
          <w:rFonts w:eastAsia="Times New Roman"/>
          <w:color w:val="000000"/>
          <w:sz w:val="28"/>
          <w:szCs w:val="28"/>
        </w:rPr>
        <w:t>%-</w:t>
      </w:r>
      <w:proofErr w:type="gramEnd"/>
      <w:r w:rsidRPr="00383CB9">
        <w:rPr>
          <w:rFonts w:eastAsia="Times New Roman"/>
          <w:color w:val="000000"/>
          <w:sz w:val="28"/>
          <w:szCs w:val="28"/>
        </w:rPr>
        <w:t xml:space="preserve">т полного правильного выполнения – </w:t>
      </w:r>
      <w:r w:rsidR="0002419E" w:rsidRPr="00383CB9">
        <w:rPr>
          <w:rFonts w:eastAsia="Times New Roman"/>
          <w:color w:val="000000"/>
          <w:sz w:val="28"/>
          <w:szCs w:val="28"/>
        </w:rPr>
        <w:t>55</w:t>
      </w:r>
      <w:r w:rsidR="00950ED2">
        <w:rPr>
          <w:rFonts w:eastAsia="Times New Roman"/>
          <w:color w:val="000000"/>
          <w:sz w:val="28"/>
          <w:szCs w:val="28"/>
        </w:rPr>
        <w:t>,00%</w:t>
      </w:r>
      <w:r w:rsidRPr="00383CB9">
        <w:rPr>
          <w:rFonts w:eastAsia="Times New Roman"/>
          <w:color w:val="000000"/>
          <w:sz w:val="28"/>
          <w:szCs w:val="28"/>
        </w:rPr>
        <w:t xml:space="preserve">; уровень освоения – </w:t>
      </w:r>
      <w:r w:rsidR="0002419E" w:rsidRPr="00383CB9">
        <w:rPr>
          <w:rFonts w:eastAsia="Times New Roman"/>
          <w:i/>
          <w:iCs/>
          <w:color w:val="000000"/>
          <w:sz w:val="28"/>
          <w:szCs w:val="28"/>
        </w:rPr>
        <w:t xml:space="preserve">допустимый 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>(</w:t>
      </w:r>
      <w:r w:rsidRPr="00383CB9">
        <w:rPr>
          <w:rFonts w:eastAsia="Times New Roman"/>
          <w:i/>
          <w:color w:val="000000"/>
          <w:sz w:val="28"/>
          <w:szCs w:val="28"/>
        </w:rPr>
        <w:t>средн</w:t>
      </w:r>
      <w:r w:rsidR="0002419E" w:rsidRPr="00383CB9">
        <w:rPr>
          <w:rFonts w:eastAsia="Times New Roman"/>
          <w:i/>
          <w:color w:val="000000"/>
          <w:sz w:val="28"/>
          <w:szCs w:val="28"/>
        </w:rPr>
        <w:t>ий</w:t>
      </w:r>
      <w:r w:rsidRPr="00383CB9">
        <w:rPr>
          <w:rFonts w:eastAsia="Times New Roman"/>
          <w:i/>
          <w:color w:val="000000"/>
          <w:sz w:val="28"/>
          <w:szCs w:val="28"/>
        </w:rPr>
        <w:t>).</w:t>
      </w:r>
    </w:p>
    <w:p w14:paraId="2DB0E038" w14:textId="61F50152" w:rsidR="007B6FB8" w:rsidRPr="00383CB9" w:rsidRDefault="007B6FB8" w:rsidP="004439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Chars="0" w:left="1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Результаты выполнения заданий </w:t>
      </w:r>
      <w:r w:rsidRPr="0003681B">
        <w:rPr>
          <w:rFonts w:eastAsia="Times New Roman"/>
          <w:i/>
          <w:iCs/>
          <w:color w:val="000000"/>
          <w:sz w:val="28"/>
          <w:szCs w:val="28"/>
        </w:rPr>
        <w:t>Блока</w:t>
      </w:r>
      <w:r w:rsidRPr="00383CB9">
        <w:rPr>
          <w:rFonts w:eastAsia="Times New Roman"/>
          <w:color w:val="000000"/>
          <w:sz w:val="28"/>
          <w:szCs w:val="28"/>
        </w:rPr>
        <w:t xml:space="preserve"> разными группами участников (в зависимости от числа набранных ими баллов) представлены на диаграмме 7.</w:t>
      </w:r>
    </w:p>
    <w:p w14:paraId="75968C0C" w14:textId="13D70438" w:rsidR="007B6FB8" w:rsidRPr="00383CB9" w:rsidRDefault="007B6FB8" w:rsidP="00B248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noProof/>
          <w:color w:val="000000"/>
          <w:sz w:val="28"/>
          <w:szCs w:val="28"/>
        </w:rPr>
        <w:lastRenderedPageBreak/>
        <w:drawing>
          <wp:inline distT="0" distB="0" distL="0" distR="0" wp14:anchorId="4F171B04" wp14:editId="315C4A4B">
            <wp:extent cx="5655310" cy="2230755"/>
            <wp:effectExtent l="0" t="0" r="0" b="0"/>
            <wp:docPr id="38" name="Диаграмма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0D60593D" w14:textId="2F878CE4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ind w:left="1" w:hanging="3"/>
        <w:jc w:val="center"/>
        <w:rPr>
          <w:rFonts w:eastAsia="Times New Roman"/>
          <w:color w:val="000000"/>
          <w:sz w:val="26"/>
          <w:szCs w:val="26"/>
        </w:rPr>
      </w:pPr>
      <w:r w:rsidRPr="00383CB9">
        <w:rPr>
          <w:rFonts w:eastAsia="Times New Roman"/>
          <w:color w:val="000000"/>
          <w:sz w:val="26"/>
          <w:szCs w:val="26"/>
        </w:rPr>
        <w:t xml:space="preserve">Диаграмма 7. Результаты выполнения заданий Блока </w:t>
      </w:r>
      <w:r w:rsidRPr="00383CB9">
        <w:rPr>
          <w:rFonts w:eastAsia="Times New Roman"/>
          <w:color w:val="000000"/>
          <w:sz w:val="26"/>
          <w:szCs w:val="26"/>
          <w:lang w:val="en-US"/>
        </w:rPr>
        <w:t>IV</w:t>
      </w:r>
      <w:r w:rsidR="00C862E6" w:rsidRPr="00383CB9">
        <w:rPr>
          <w:rFonts w:eastAsia="Times New Roman"/>
          <w:color w:val="000000"/>
          <w:sz w:val="26"/>
          <w:szCs w:val="26"/>
        </w:rPr>
        <w:t xml:space="preserve"> </w:t>
      </w:r>
      <w:r w:rsidRPr="00383CB9">
        <w:rPr>
          <w:rFonts w:eastAsia="Times New Roman"/>
          <w:color w:val="000000"/>
          <w:sz w:val="26"/>
          <w:szCs w:val="26"/>
        </w:rPr>
        <w:t>разными группами участников</w:t>
      </w:r>
    </w:p>
    <w:p w14:paraId="5E201C40" w14:textId="30341E0B" w:rsidR="00F94281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Согласно данным диаграммы 7, </w:t>
      </w:r>
      <w:r w:rsidR="00F94281" w:rsidRPr="00383CB9">
        <w:rPr>
          <w:rFonts w:eastAsia="Times New Roman"/>
          <w:color w:val="000000"/>
          <w:sz w:val="28"/>
          <w:szCs w:val="28"/>
        </w:rPr>
        <w:t xml:space="preserve">наиболее высокие результаты выполнения во всех группах участников ЕГЭ наблюдаются для </w:t>
      </w:r>
      <w:r w:rsidR="00F94281" w:rsidRPr="00383CB9">
        <w:rPr>
          <w:rFonts w:eastAsia="Times New Roman"/>
          <w:i/>
          <w:iCs/>
          <w:color w:val="000000"/>
          <w:sz w:val="28"/>
          <w:szCs w:val="28"/>
        </w:rPr>
        <w:t>задания 23</w:t>
      </w:r>
      <w:r w:rsidR="00F94281" w:rsidRPr="00383CB9">
        <w:rPr>
          <w:rFonts w:eastAsia="Times New Roman"/>
          <w:color w:val="000000"/>
          <w:sz w:val="28"/>
          <w:szCs w:val="28"/>
        </w:rPr>
        <w:t xml:space="preserve"> (повышенный уровень сложности). Наиболее же низкие значения </w:t>
      </w:r>
      <w:proofErr w:type="gramStart"/>
      <w:r w:rsidR="00F94281" w:rsidRPr="00383CB9">
        <w:rPr>
          <w:rFonts w:eastAsia="Times New Roman"/>
          <w:color w:val="000000"/>
          <w:sz w:val="28"/>
          <w:szCs w:val="28"/>
        </w:rPr>
        <w:t>%-</w:t>
      </w:r>
      <w:proofErr w:type="gramEnd"/>
      <w:r w:rsidR="00F94281" w:rsidRPr="00383CB9">
        <w:rPr>
          <w:rFonts w:eastAsia="Times New Roman"/>
          <w:color w:val="000000"/>
          <w:sz w:val="28"/>
          <w:szCs w:val="28"/>
        </w:rPr>
        <w:t xml:space="preserve">та выполнения можно отметить для </w:t>
      </w:r>
      <w:r w:rsidR="00F94281" w:rsidRPr="00383CB9">
        <w:rPr>
          <w:rFonts w:eastAsia="Times New Roman"/>
          <w:i/>
          <w:iCs/>
          <w:color w:val="000000"/>
          <w:sz w:val="28"/>
          <w:szCs w:val="28"/>
        </w:rPr>
        <w:t>задания 3</w:t>
      </w:r>
      <w:r w:rsidR="004E2720" w:rsidRPr="00383CB9">
        <w:rPr>
          <w:rFonts w:eastAsia="Times New Roman"/>
          <w:i/>
          <w:iCs/>
          <w:color w:val="000000"/>
          <w:sz w:val="28"/>
          <w:szCs w:val="28"/>
        </w:rPr>
        <w:t>1</w:t>
      </w:r>
      <w:r w:rsidR="00F94281" w:rsidRPr="00383CB9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F94281" w:rsidRPr="00383CB9">
        <w:rPr>
          <w:rFonts w:eastAsia="Times New Roman"/>
          <w:color w:val="000000"/>
          <w:sz w:val="28"/>
          <w:szCs w:val="28"/>
        </w:rPr>
        <w:t xml:space="preserve">(высокий уровень сложности). При этом результат его выполнения участниками ЕГЭ, не набравшими минимальный тестовый балл, составил лишь </w:t>
      </w:r>
      <w:r w:rsidR="00746A1A">
        <w:rPr>
          <w:rFonts w:eastAsia="Times New Roman"/>
          <w:color w:val="000000"/>
          <w:sz w:val="28"/>
          <w:szCs w:val="28"/>
        </w:rPr>
        <w:t>2,00</w:t>
      </w:r>
      <w:r w:rsidR="00F94281" w:rsidRPr="00383CB9">
        <w:rPr>
          <w:rFonts w:eastAsia="Times New Roman"/>
          <w:color w:val="000000"/>
          <w:sz w:val="28"/>
          <w:szCs w:val="28"/>
        </w:rPr>
        <w:t>%.</w:t>
      </w:r>
    </w:p>
    <w:p w14:paraId="3ED3F1E9" w14:textId="43C2D174" w:rsidR="009440AE" w:rsidRPr="00383CB9" w:rsidRDefault="009440AE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Анализ данных диаграммы 7 позволяет также выделить задание базового уровня с </w:t>
      </w:r>
      <w:proofErr w:type="gramStart"/>
      <w:r w:rsidRPr="00383CB9">
        <w:rPr>
          <w:rFonts w:eastAsia="Times New Roman"/>
          <w:color w:val="000000"/>
          <w:sz w:val="28"/>
          <w:szCs w:val="28"/>
        </w:rPr>
        <w:t>%-</w:t>
      </w:r>
      <w:proofErr w:type="gramEnd"/>
      <w:r w:rsidRPr="00383CB9">
        <w:rPr>
          <w:rFonts w:eastAsia="Times New Roman"/>
          <w:color w:val="000000"/>
          <w:sz w:val="28"/>
          <w:szCs w:val="28"/>
        </w:rPr>
        <w:t>том выполнения менее 50%, а также задания повышенного и высокого уровня сложности с %-том выполнения менее 15% в разных группах участников ЕГЭ 2021 г.:</w:t>
      </w:r>
    </w:p>
    <w:p w14:paraId="63F45D3F" w14:textId="77777777" w:rsidR="009440AE" w:rsidRPr="00383CB9" w:rsidRDefault="009440AE" w:rsidP="009009E8">
      <w:pPr>
        <w:pStyle w:val="a4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 базового уровня сложности:</w:t>
      </w:r>
    </w:p>
    <w:p w14:paraId="30AA1F6A" w14:textId="66F9D076" w:rsidR="009440AE" w:rsidRPr="00383CB9" w:rsidRDefault="009440AE" w:rsidP="009009E8">
      <w:pPr>
        <w:pStyle w:val="a4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26" w:firstLineChars="0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C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задание 27</w:t>
      </w:r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09840412" w14:textId="18BF2299" w:rsidR="009440AE" w:rsidRPr="00383CB9" w:rsidRDefault="009440AE" w:rsidP="00FC7CD5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09" w:firstLineChars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участники, не набравшие минимальный тестовый балл;</w:t>
      </w:r>
    </w:p>
    <w:p w14:paraId="29BE79FA" w14:textId="77777777" w:rsidR="009440AE" w:rsidRPr="00383CB9" w:rsidRDefault="009440AE" w:rsidP="00FC7CD5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709" w:firstLineChars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участники, набравшие от минимального балла до 60 тестовых баллов;</w:t>
      </w:r>
    </w:p>
    <w:p w14:paraId="289CE2DC" w14:textId="5AA9F579" w:rsidR="009440AE" w:rsidRPr="00383CB9" w:rsidRDefault="009440AE" w:rsidP="009009E8">
      <w:pPr>
        <w:pStyle w:val="a4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 повышенного уровня сложности:</w:t>
      </w:r>
    </w:p>
    <w:p w14:paraId="25B7CDDE" w14:textId="6DCA2E7A" w:rsidR="009440AE" w:rsidRPr="00383CB9" w:rsidRDefault="009440AE" w:rsidP="009009E8">
      <w:pPr>
        <w:pStyle w:val="a4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26" w:firstLineChars="0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C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задание 23</w:t>
      </w:r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17617D1E" w14:textId="77777777" w:rsidR="009440AE" w:rsidRPr="00383CB9" w:rsidRDefault="009440AE" w:rsidP="00FC7CD5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709" w:firstLineChars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участники, не набравшие минимальный тестовый балл;</w:t>
      </w:r>
    </w:p>
    <w:p w14:paraId="2B19091F" w14:textId="77777777" w:rsidR="009440AE" w:rsidRPr="00383CB9" w:rsidRDefault="009440AE" w:rsidP="009009E8">
      <w:pPr>
        <w:pStyle w:val="a4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 высокого уровня сложности:</w:t>
      </w:r>
    </w:p>
    <w:p w14:paraId="7A7FC260" w14:textId="618C4753" w:rsidR="009440AE" w:rsidRPr="00383CB9" w:rsidRDefault="009440AE" w:rsidP="009009E8">
      <w:pPr>
        <w:pStyle w:val="a4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26" w:firstLineChars="0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C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задание 31</w:t>
      </w:r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1250CE18" w14:textId="57BB3251" w:rsidR="009440AE" w:rsidRPr="00383CB9" w:rsidRDefault="009440AE" w:rsidP="00FC7CD5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709" w:firstLineChars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участники, не набравшие минимальный тестовый балл.</w:t>
      </w:r>
    </w:p>
    <w:p w14:paraId="3B44C4C6" w14:textId="72F17AF5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Chars="0" w:left="1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Динамику результатов выполнения заданий 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 xml:space="preserve">Блока </w:t>
      </w:r>
      <w:r w:rsidRPr="00383CB9">
        <w:rPr>
          <w:rFonts w:eastAsia="Times New Roman"/>
          <w:i/>
          <w:iCs/>
          <w:color w:val="000000"/>
          <w:sz w:val="28"/>
          <w:szCs w:val="28"/>
          <w:lang w:val="en-US"/>
        </w:rPr>
        <w:t>IV</w:t>
      </w:r>
      <w:r w:rsidRPr="00383CB9">
        <w:rPr>
          <w:rFonts w:eastAsia="Times New Roman"/>
          <w:color w:val="000000"/>
          <w:sz w:val="28"/>
          <w:szCs w:val="28"/>
        </w:rPr>
        <w:t xml:space="preserve"> в 2017-202</w:t>
      </w:r>
      <w:r w:rsidR="00F94281" w:rsidRPr="00383CB9">
        <w:rPr>
          <w:rFonts w:eastAsia="Times New Roman"/>
          <w:color w:val="000000"/>
          <w:sz w:val="28"/>
          <w:szCs w:val="28"/>
        </w:rPr>
        <w:t>1</w:t>
      </w:r>
      <w:r w:rsidRPr="00383CB9">
        <w:rPr>
          <w:rFonts w:eastAsia="Times New Roman"/>
          <w:color w:val="000000"/>
          <w:sz w:val="28"/>
          <w:szCs w:val="28"/>
        </w:rPr>
        <w:t xml:space="preserve"> г</w:t>
      </w:r>
      <w:r w:rsidR="00E54314" w:rsidRPr="00383CB9">
        <w:rPr>
          <w:rFonts w:eastAsia="Times New Roman"/>
          <w:color w:val="000000"/>
          <w:sz w:val="28"/>
          <w:szCs w:val="28"/>
        </w:rPr>
        <w:t>г.</w:t>
      </w:r>
      <w:r w:rsidRPr="00383CB9">
        <w:rPr>
          <w:rFonts w:eastAsia="Times New Roman"/>
          <w:color w:val="000000"/>
          <w:sz w:val="28"/>
          <w:szCs w:val="28"/>
        </w:rPr>
        <w:t xml:space="preserve"> отражает диаграмма 8.</w:t>
      </w:r>
    </w:p>
    <w:p w14:paraId="583DAB28" w14:textId="667D540C" w:rsidR="007B6FB8" w:rsidRPr="00383CB9" w:rsidRDefault="007B6FB8" w:rsidP="00B248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noProof/>
          <w:color w:val="000000"/>
          <w:sz w:val="28"/>
          <w:szCs w:val="28"/>
        </w:rPr>
        <w:lastRenderedPageBreak/>
        <w:drawing>
          <wp:inline distT="0" distB="0" distL="0" distR="0" wp14:anchorId="44745A7E" wp14:editId="184E04BD">
            <wp:extent cx="5671185" cy="2345377"/>
            <wp:effectExtent l="0" t="0" r="5715" b="17145"/>
            <wp:docPr id="37" name="Диаграмма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23CA30DF" w14:textId="1B8A0340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ind w:left="1" w:hanging="3"/>
        <w:jc w:val="center"/>
        <w:rPr>
          <w:rFonts w:eastAsia="Times New Roman"/>
          <w:color w:val="000000"/>
          <w:sz w:val="26"/>
          <w:szCs w:val="26"/>
        </w:rPr>
      </w:pPr>
      <w:r w:rsidRPr="00383CB9">
        <w:rPr>
          <w:rFonts w:eastAsia="Times New Roman"/>
          <w:color w:val="000000"/>
          <w:sz w:val="26"/>
          <w:szCs w:val="26"/>
        </w:rPr>
        <w:t>Диаграмма 8. Динамика результатов выполнения</w:t>
      </w:r>
      <w:r w:rsidR="00C862E6" w:rsidRPr="00383CB9">
        <w:rPr>
          <w:rFonts w:eastAsia="Times New Roman"/>
          <w:color w:val="000000"/>
          <w:sz w:val="26"/>
          <w:szCs w:val="26"/>
        </w:rPr>
        <w:t xml:space="preserve"> </w:t>
      </w:r>
      <w:r w:rsidRPr="00383CB9">
        <w:rPr>
          <w:rFonts w:eastAsia="Times New Roman"/>
          <w:color w:val="000000"/>
          <w:sz w:val="26"/>
          <w:szCs w:val="26"/>
        </w:rPr>
        <w:t xml:space="preserve">заданий Блока </w:t>
      </w:r>
      <w:r w:rsidRPr="00383CB9">
        <w:rPr>
          <w:rFonts w:eastAsia="Times New Roman"/>
          <w:color w:val="000000"/>
          <w:sz w:val="26"/>
          <w:szCs w:val="26"/>
          <w:lang w:val="en-US"/>
        </w:rPr>
        <w:t>IV</w:t>
      </w:r>
    </w:p>
    <w:p w14:paraId="10431249" w14:textId="0E961C11" w:rsidR="00BB1F86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>Данные</w:t>
      </w:r>
      <w:r w:rsidRPr="00383CB9">
        <w:rPr>
          <w:rFonts w:eastAsia="Times New Roman"/>
          <w:color w:val="FF0000"/>
          <w:sz w:val="28"/>
          <w:szCs w:val="28"/>
        </w:rPr>
        <w:t xml:space="preserve"> </w:t>
      </w:r>
      <w:r w:rsidRPr="00383CB9">
        <w:rPr>
          <w:rFonts w:eastAsia="Times New Roman"/>
          <w:color w:val="000000"/>
          <w:sz w:val="28"/>
          <w:szCs w:val="28"/>
        </w:rPr>
        <w:t xml:space="preserve">диаграммы 8 свидетельствуют о </w:t>
      </w:r>
      <w:r w:rsidR="004E2720" w:rsidRPr="00383CB9">
        <w:rPr>
          <w:rFonts w:eastAsia="Times New Roman"/>
          <w:color w:val="000000"/>
          <w:sz w:val="28"/>
          <w:szCs w:val="28"/>
        </w:rPr>
        <w:t>повышении с</w:t>
      </w:r>
      <w:r w:rsidRPr="00383CB9">
        <w:rPr>
          <w:rFonts w:eastAsia="Times New Roman"/>
          <w:color w:val="000000"/>
          <w:sz w:val="28"/>
          <w:szCs w:val="28"/>
        </w:rPr>
        <w:t xml:space="preserve">реднего результата выполнения заданий данного 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>Блока</w:t>
      </w:r>
      <w:r w:rsidRPr="00383CB9">
        <w:rPr>
          <w:rFonts w:eastAsia="Times New Roman"/>
          <w:color w:val="000000"/>
          <w:sz w:val="28"/>
          <w:szCs w:val="28"/>
        </w:rPr>
        <w:t xml:space="preserve"> по отношению к результатам </w:t>
      </w:r>
      <w:r w:rsidR="004E2720" w:rsidRPr="00383CB9">
        <w:rPr>
          <w:rFonts w:eastAsia="Times New Roman"/>
          <w:color w:val="000000"/>
          <w:sz w:val="28"/>
          <w:szCs w:val="28"/>
        </w:rPr>
        <w:t xml:space="preserve">2020, </w:t>
      </w:r>
      <w:r w:rsidRPr="00383CB9">
        <w:rPr>
          <w:rFonts w:eastAsia="Times New Roman"/>
          <w:color w:val="000000"/>
          <w:sz w:val="28"/>
          <w:szCs w:val="28"/>
        </w:rPr>
        <w:t>2019</w:t>
      </w:r>
      <w:r w:rsidR="004E2720" w:rsidRPr="00383CB9">
        <w:rPr>
          <w:rFonts w:eastAsia="Times New Roman"/>
          <w:color w:val="000000"/>
          <w:sz w:val="28"/>
          <w:szCs w:val="28"/>
        </w:rPr>
        <w:t xml:space="preserve"> и</w:t>
      </w:r>
      <w:r w:rsidRPr="00383CB9">
        <w:rPr>
          <w:rFonts w:eastAsia="Times New Roman"/>
          <w:color w:val="000000"/>
          <w:sz w:val="28"/>
          <w:szCs w:val="28"/>
        </w:rPr>
        <w:t xml:space="preserve"> 2018 гг.: на </w:t>
      </w:r>
      <w:r w:rsidR="00746A1A">
        <w:rPr>
          <w:rFonts w:eastAsia="Times New Roman"/>
          <w:color w:val="000000"/>
          <w:sz w:val="28"/>
          <w:szCs w:val="28"/>
        </w:rPr>
        <w:t>10,68</w:t>
      </w:r>
      <w:r w:rsidRPr="00383CB9">
        <w:rPr>
          <w:rFonts w:eastAsia="Times New Roman"/>
          <w:color w:val="000000"/>
          <w:sz w:val="28"/>
          <w:szCs w:val="28"/>
        </w:rPr>
        <w:t xml:space="preserve">%, </w:t>
      </w:r>
      <w:r w:rsidR="004E2720" w:rsidRPr="00383CB9">
        <w:rPr>
          <w:rFonts w:eastAsia="Times New Roman"/>
          <w:color w:val="000000"/>
          <w:sz w:val="28"/>
          <w:szCs w:val="28"/>
        </w:rPr>
        <w:t>1,</w:t>
      </w:r>
      <w:r w:rsidR="00746A1A">
        <w:rPr>
          <w:rFonts w:eastAsia="Times New Roman"/>
          <w:color w:val="000000"/>
          <w:sz w:val="28"/>
          <w:szCs w:val="28"/>
        </w:rPr>
        <w:t>18</w:t>
      </w:r>
      <w:r w:rsidRPr="00383CB9">
        <w:rPr>
          <w:rFonts w:eastAsia="Times New Roman"/>
          <w:color w:val="000000"/>
          <w:sz w:val="28"/>
          <w:szCs w:val="28"/>
        </w:rPr>
        <w:t xml:space="preserve">% и на </w:t>
      </w:r>
      <w:r w:rsidR="004E2720" w:rsidRPr="00383CB9">
        <w:rPr>
          <w:rFonts w:eastAsia="Times New Roman"/>
          <w:color w:val="000000"/>
          <w:sz w:val="28"/>
          <w:szCs w:val="28"/>
        </w:rPr>
        <w:t>3,</w:t>
      </w:r>
      <w:r w:rsidR="00746A1A">
        <w:rPr>
          <w:rFonts w:eastAsia="Times New Roman"/>
          <w:color w:val="000000"/>
          <w:sz w:val="28"/>
          <w:szCs w:val="28"/>
        </w:rPr>
        <w:t>50</w:t>
      </w:r>
      <w:r w:rsidRPr="00383CB9">
        <w:rPr>
          <w:rFonts w:eastAsia="Times New Roman"/>
          <w:color w:val="000000"/>
          <w:sz w:val="28"/>
          <w:szCs w:val="28"/>
        </w:rPr>
        <w:t>% соответственно.</w:t>
      </w:r>
      <w:r w:rsidR="00BB1F86" w:rsidRPr="00383CB9">
        <w:rPr>
          <w:rFonts w:eastAsia="Times New Roman"/>
          <w:color w:val="000000"/>
          <w:sz w:val="28"/>
          <w:szCs w:val="28"/>
        </w:rPr>
        <w:t xml:space="preserve"> При этом для всех заданий Блока </w:t>
      </w:r>
      <w:r w:rsidR="00BB1F86" w:rsidRPr="00383CB9">
        <w:rPr>
          <w:rFonts w:eastAsia="Times New Roman"/>
          <w:color w:val="000000"/>
          <w:sz w:val="28"/>
          <w:szCs w:val="28"/>
          <w:lang w:val="en-US"/>
        </w:rPr>
        <w:t>IV</w:t>
      </w:r>
      <w:r w:rsidR="00BB1F86" w:rsidRPr="00383CB9">
        <w:rPr>
          <w:rFonts w:eastAsia="Times New Roman"/>
          <w:color w:val="000000"/>
          <w:sz w:val="28"/>
          <w:szCs w:val="28"/>
        </w:rPr>
        <w:t xml:space="preserve"> наблюдается рост </w:t>
      </w:r>
      <w:proofErr w:type="gramStart"/>
      <w:r w:rsidR="00BB1F86" w:rsidRPr="00383CB9">
        <w:rPr>
          <w:rFonts w:eastAsia="Times New Roman"/>
          <w:color w:val="000000"/>
          <w:sz w:val="28"/>
          <w:szCs w:val="28"/>
        </w:rPr>
        <w:t>%-</w:t>
      </w:r>
      <w:proofErr w:type="gramEnd"/>
      <w:r w:rsidR="00BB1F86" w:rsidRPr="00383CB9">
        <w:rPr>
          <w:rFonts w:eastAsia="Times New Roman"/>
          <w:color w:val="000000"/>
          <w:sz w:val="28"/>
          <w:szCs w:val="28"/>
        </w:rPr>
        <w:t xml:space="preserve">та выполнения по отношению к результатам 2020 г., а для </w:t>
      </w:r>
      <w:r w:rsidR="00BB1F86" w:rsidRPr="00383CB9">
        <w:rPr>
          <w:rFonts w:eastAsia="Times New Roman"/>
          <w:i/>
          <w:iCs/>
          <w:color w:val="000000"/>
          <w:sz w:val="28"/>
          <w:szCs w:val="28"/>
        </w:rPr>
        <w:t xml:space="preserve">задания 23 </w:t>
      </w:r>
      <w:r w:rsidR="00BB1F86" w:rsidRPr="00383CB9">
        <w:rPr>
          <w:rFonts w:eastAsia="Times New Roman"/>
          <w:color w:val="000000"/>
          <w:sz w:val="28"/>
          <w:szCs w:val="28"/>
        </w:rPr>
        <w:t>(повышенный уровень сложности) по отношению к значению показателей за весь анализируемый период.</w:t>
      </w:r>
    </w:p>
    <w:p w14:paraId="2795D836" w14:textId="1EF1A133" w:rsidR="00BB1F86" w:rsidRPr="00383CB9" w:rsidRDefault="00BB1F86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Индивидуальная динамика результатов выполнения заданий 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 xml:space="preserve">Блока </w:t>
      </w:r>
      <w:r w:rsidRPr="00383CB9">
        <w:rPr>
          <w:rFonts w:eastAsia="Times New Roman"/>
          <w:i/>
          <w:iCs/>
          <w:color w:val="000000"/>
          <w:sz w:val="28"/>
          <w:szCs w:val="28"/>
          <w:lang w:val="en-US"/>
        </w:rPr>
        <w:t>IV</w:t>
      </w:r>
      <w:r w:rsidRPr="00383CB9">
        <w:rPr>
          <w:rFonts w:eastAsia="Times New Roman"/>
          <w:color w:val="000000"/>
          <w:sz w:val="28"/>
          <w:szCs w:val="28"/>
        </w:rPr>
        <w:t xml:space="preserve"> выглядит следующим образом:</w:t>
      </w:r>
    </w:p>
    <w:p w14:paraId="07132E94" w14:textId="37057DB2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- 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>задание 23</w:t>
      </w:r>
      <w:r w:rsidRPr="00383CB9">
        <w:rPr>
          <w:rFonts w:eastAsia="Times New Roman"/>
          <w:color w:val="000000"/>
          <w:sz w:val="28"/>
          <w:szCs w:val="28"/>
        </w:rPr>
        <w:t xml:space="preserve">: </w:t>
      </w:r>
      <w:r w:rsidR="00BB1F86" w:rsidRPr="00383CB9">
        <w:rPr>
          <w:rFonts w:eastAsia="Times New Roman"/>
          <w:color w:val="000000"/>
          <w:sz w:val="28"/>
          <w:szCs w:val="28"/>
        </w:rPr>
        <w:t>выше</w:t>
      </w:r>
      <w:r w:rsidRPr="00383CB9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Pr="00383CB9">
        <w:rPr>
          <w:rFonts w:eastAsia="Times New Roman"/>
          <w:color w:val="000000"/>
          <w:sz w:val="28"/>
          <w:szCs w:val="28"/>
        </w:rPr>
        <w:t>%-</w:t>
      </w:r>
      <w:proofErr w:type="gramEnd"/>
      <w:r w:rsidRPr="00383CB9">
        <w:rPr>
          <w:rFonts w:eastAsia="Times New Roman"/>
          <w:color w:val="000000"/>
          <w:sz w:val="28"/>
          <w:szCs w:val="28"/>
        </w:rPr>
        <w:t xml:space="preserve">та выполнения в </w:t>
      </w:r>
      <w:r w:rsidR="00BB1F86" w:rsidRPr="00383CB9">
        <w:rPr>
          <w:rFonts w:eastAsia="Times New Roman"/>
          <w:color w:val="000000"/>
          <w:sz w:val="28"/>
          <w:szCs w:val="28"/>
        </w:rPr>
        <w:t xml:space="preserve">2020, </w:t>
      </w:r>
      <w:r w:rsidRPr="00383CB9">
        <w:rPr>
          <w:rFonts w:eastAsia="Times New Roman"/>
          <w:color w:val="000000"/>
          <w:sz w:val="28"/>
          <w:szCs w:val="28"/>
        </w:rPr>
        <w:t>2019</w:t>
      </w:r>
      <w:r w:rsidR="00BB1F86" w:rsidRPr="00383CB9">
        <w:rPr>
          <w:rFonts w:eastAsia="Times New Roman"/>
          <w:color w:val="000000"/>
          <w:sz w:val="28"/>
          <w:szCs w:val="28"/>
        </w:rPr>
        <w:t>, 2018 и в 2017</w:t>
      </w:r>
      <w:r w:rsidRPr="00383CB9">
        <w:rPr>
          <w:rFonts w:eastAsia="Times New Roman"/>
          <w:color w:val="000000"/>
          <w:sz w:val="28"/>
          <w:szCs w:val="28"/>
        </w:rPr>
        <w:t xml:space="preserve"> г. на </w:t>
      </w:r>
      <w:r w:rsidR="00BB1F86" w:rsidRPr="00383CB9">
        <w:rPr>
          <w:rFonts w:eastAsia="Times New Roman"/>
          <w:color w:val="000000"/>
          <w:sz w:val="28"/>
          <w:szCs w:val="28"/>
        </w:rPr>
        <w:t>13,</w:t>
      </w:r>
      <w:r w:rsidR="00746A1A">
        <w:rPr>
          <w:rFonts w:eastAsia="Times New Roman"/>
          <w:color w:val="000000"/>
          <w:sz w:val="28"/>
          <w:szCs w:val="28"/>
        </w:rPr>
        <w:t>42</w:t>
      </w:r>
      <w:r w:rsidR="00BB1F86" w:rsidRPr="00383CB9">
        <w:rPr>
          <w:rFonts w:eastAsia="Times New Roman"/>
          <w:color w:val="000000"/>
          <w:sz w:val="28"/>
          <w:szCs w:val="28"/>
        </w:rPr>
        <w:t>%, 10,</w:t>
      </w:r>
      <w:r w:rsidR="00746A1A">
        <w:rPr>
          <w:rFonts w:eastAsia="Times New Roman"/>
          <w:color w:val="000000"/>
          <w:sz w:val="28"/>
          <w:szCs w:val="28"/>
        </w:rPr>
        <w:t>20</w:t>
      </w:r>
      <w:r w:rsidR="00BB1F86" w:rsidRPr="00383CB9">
        <w:rPr>
          <w:rFonts w:eastAsia="Times New Roman"/>
          <w:color w:val="000000"/>
          <w:sz w:val="28"/>
          <w:szCs w:val="28"/>
        </w:rPr>
        <w:t>%, 24,6</w:t>
      </w:r>
      <w:r w:rsidR="00746A1A">
        <w:rPr>
          <w:rFonts w:eastAsia="Times New Roman"/>
          <w:color w:val="000000"/>
          <w:sz w:val="28"/>
          <w:szCs w:val="28"/>
        </w:rPr>
        <w:t>8</w:t>
      </w:r>
      <w:r w:rsidR="00BB1F86" w:rsidRPr="00383CB9">
        <w:rPr>
          <w:rFonts w:eastAsia="Times New Roman"/>
          <w:color w:val="000000"/>
          <w:sz w:val="28"/>
          <w:szCs w:val="28"/>
        </w:rPr>
        <w:t>% и на 19</w:t>
      </w:r>
      <w:r w:rsidR="00746A1A">
        <w:rPr>
          <w:rFonts w:eastAsia="Times New Roman"/>
          <w:color w:val="000000"/>
          <w:sz w:val="28"/>
          <w:szCs w:val="28"/>
        </w:rPr>
        <w:t>,00</w:t>
      </w:r>
      <w:r w:rsidR="00BB1F86" w:rsidRPr="00383CB9">
        <w:rPr>
          <w:rFonts w:eastAsia="Times New Roman"/>
          <w:color w:val="000000"/>
          <w:sz w:val="28"/>
          <w:szCs w:val="28"/>
        </w:rPr>
        <w:t xml:space="preserve">% </w:t>
      </w:r>
      <w:r w:rsidRPr="00383CB9">
        <w:rPr>
          <w:rFonts w:eastAsia="Times New Roman"/>
          <w:color w:val="000000"/>
          <w:sz w:val="28"/>
          <w:szCs w:val="28"/>
        </w:rPr>
        <w:t>соответственно;</w:t>
      </w:r>
    </w:p>
    <w:p w14:paraId="05EEA5A2" w14:textId="70B9E347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- 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>задание 27</w:t>
      </w:r>
      <w:r w:rsidRPr="00383CB9">
        <w:rPr>
          <w:rFonts w:eastAsia="Times New Roman"/>
          <w:color w:val="000000"/>
          <w:sz w:val="28"/>
          <w:szCs w:val="28"/>
        </w:rPr>
        <w:t xml:space="preserve">: </w:t>
      </w:r>
      <w:r w:rsidR="00BB1F86" w:rsidRPr="00383CB9">
        <w:rPr>
          <w:rFonts w:eastAsia="Times New Roman"/>
          <w:color w:val="000000"/>
          <w:sz w:val="28"/>
          <w:szCs w:val="28"/>
        </w:rPr>
        <w:t xml:space="preserve">выше </w:t>
      </w:r>
      <w:proofErr w:type="gramStart"/>
      <w:r w:rsidR="00BB1F86" w:rsidRPr="00383CB9">
        <w:rPr>
          <w:rFonts w:eastAsia="Times New Roman"/>
          <w:color w:val="000000"/>
          <w:sz w:val="28"/>
          <w:szCs w:val="28"/>
        </w:rPr>
        <w:t>%-</w:t>
      </w:r>
      <w:proofErr w:type="gramEnd"/>
      <w:r w:rsidR="00BB1F86" w:rsidRPr="00383CB9">
        <w:rPr>
          <w:rFonts w:eastAsia="Times New Roman"/>
          <w:color w:val="000000"/>
          <w:sz w:val="28"/>
          <w:szCs w:val="28"/>
        </w:rPr>
        <w:t>та выполнения в 2020 г. на 2,</w:t>
      </w:r>
      <w:r w:rsidR="00746A1A">
        <w:rPr>
          <w:rFonts w:eastAsia="Times New Roman"/>
          <w:color w:val="000000"/>
          <w:sz w:val="28"/>
          <w:szCs w:val="28"/>
        </w:rPr>
        <w:t>3</w:t>
      </w:r>
      <w:r w:rsidR="00BB1F86" w:rsidRPr="00383CB9">
        <w:rPr>
          <w:rFonts w:eastAsia="Times New Roman"/>
          <w:color w:val="000000"/>
          <w:sz w:val="28"/>
          <w:szCs w:val="28"/>
        </w:rPr>
        <w:t xml:space="preserve">1%; </w:t>
      </w:r>
      <w:r w:rsidRPr="00383CB9">
        <w:rPr>
          <w:rFonts w:eastAsia="Times New Roman"/>
          <w:color w:val="000000"/>
          <w:sz w:val="28"/>
          <w:szCs w:val="28"/>
        </w:rPr>
        <w:t xml:space="preserve">ниже %-та выполнения в 2019, 2018 и в 2017 гг. на </w:t>
      </w:r>
      <w:r w:rsidR="00746A1A">
        <w:rPr>
          <w:rFonts w:eastAsia="Times New Roman"/>
          <w:color w:val="000000"/>
          <w:sz w:val="28"/>
          <w:szCs w:val="28"/>
        </w:rPr>
        <w:t>2,93</w:t>
      </w:r>
      <w:r w:rsidR="00BB1F86" w:rsidRPr="00383CB9">
        <w:rPr>
          <w:rFonts w:eastAsia="Times New Roman"/>
          <w:color w:val="000000"/>
          <w:sz w:val="28"/>
          <w:szCs w:val="28"/>
        </w:rPr>
        <w:t>%, 13,</w:t>
      </w:r>
      <w:r w:rsidR="00746A1A">
        <w:rPr>
          <w:rFonts w:eastAsia="Times New Roman"/>
          <w:color w:val="000000"/>
          <w:sz w:val="28"/>
          <w:szCs w:val="28"/>
        </w:rPr>
        <w:t>14</w:t>
      </w:r>
      <w:r w:rsidR="00BB1F86" w:rsidRPr="00383CB9">
        <w:rPr>
          <w:rFonts w:eastAsia="Times New Roman"/>
          <w:color w:val="000000"/>
          <w:sz w:val="28"/>
          <w:szCs w:val="28"/>
        </w:rPr>
        <w:t>% и на 10</w:t>
      </w:r>
      <w:r w:rsidR="00746A1A">
        <w:rPr>
          <w:rFonts w:eastAsia="Times New Roman"/>
          <w:color w:val="000000"/>
          <w:sz w:val="28"/>
          <w:szCs w:val="28"/>
        </w:rPr>
        <w:t>,90</w:t>
      </w:r>
      <w:r w:rsidRPr="00383CB9">
        <w:rPr>
          <w:rFonts w:eastAsia="Times New Roman"/>
          <w:color w:val="000000"/>
          <w:sz w:val="28"/>
          <w:szCs w:val="28"/>
        </w:rPr>
        <w:t>% соответственно;</w:t>
      </w:r>
    </w:p>
    <w:p w14:paraId="2F54DE5E" w14:textId="1DC4F173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- 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>задание 31</w:t>
      </w:r>
      <w:r w:rsidRPr="00383CB9">
        <w:rPr>
          <w:rFonts w:eastAsia="Times New Roman"/>
          <w:color w:val="000000"/>
          <w:sz w:val="28"/>
          <w:szCs w:val="28"/>
        </w:rPr>
        <w:t xml:space="preserve">: </w:t>
      </w:r>
      <w:r w:rsidR="00BB1F86" w:rsidRPr="00383CB9">
        <w:rPr>
          <w:rFonts w:eastAsia="Times New Roman"/>
          <w:color w:val="000000"/>
          <w:sz w:val="28"/>
          <w:szCs w:val="28"/>
        </w:rPr>
        <w:t xml:space="preserve">выше </w:t>
      </w:r>
      <w:proofErr w:type="gramStart"/>
      <w:r w:rsidR="00BB1F86" w:rsidRPr="00383CB9">
        <w:rPr>
          <w:rFonts w:eastAsia="Times New Roman"/>
          <w:color w:val="000000"/>
          <w:sz w:val="28"/>
          <w:szCs w:val="28"/>
        </w:rPr>
        <w:t>%-</w:t>
      </w:r>
      <w:proofErr w:type="gramEnd"/>
      <w:r w:rsidR="00BB1F86" w:rsidRPr="00383CB9">
        <w:rPr>
          <w:rFonts w:eastAsia="Times New Roman"/>
          <w:color w:val="000000"/>
          <w:sz w:val="28"/>
          <w:szCs w:val="28"/>
        </w:rPr>
        <w:t>та выполнения в 2020 г. на 16,</w:t>
      </w:r>
      <w:r w:rsidR="00836887">
        <w:rPr>
          <w:rFonts w:eastAsia="Times New Roman"/>
          <w:color w:val="000000"/>
          <w:sz w:val="28"/>
          <w:szCs w:val="28"/>
        </w:rPr>
        <w:t>3</w:t>
      </w:r>
      <w:r w:rsidR="00BB1F86" w:rsidRPr="00383CB9">
        <w:rPr>
          <w:rFonts w:eastAsia="Times New Roman"/>
          <w:color w:val="000000"/>
          <w:sz w:val="28"/>
          <w:szCs w:val="28"/>
        </w:rPr>
        <w:t xml:space="preserve">1%; </w:t>
      </w:r>
      <w:r w:rsidRPr="00383CB9">
        <w:rPr>
          <w:rFonts w:eastAsia="Times New Roman"/>
          <w:color w:val="000000"/>
          <w:sz w:val="28"/>
          <w:szCs w:val="28"/>
        </w:rPr>
        <w:t>ниже %-та выполнения в 2019 и в 2018 гг. на 3</w:t>
      </w:r>
      <w:r w:rsidR="00BB1F86" w:rsidRPr="00383CB9">
        <w:rPr>
          <w:rFonts w:eastAsia="Times New Roman"/>
          <w:color w:val="000000"/>
          <w:sz w:val="28"/>
          <w:szCs w:val="28"/>
        </w:rPr>
        <w:t>,7</w:t>
      </w:r>
      <w:r w:rsidR="00836887">
        <w:rPr>
          <w:rFonts w:eastAsia="Times New Roman"/>
          <w:color w:val="000000"/>
          <w:sz w:val="28"/>
          <w:szCs w:val="28"/>
        </w:rPr>
        <w:t>2</w:t>
      </w:r>
      <w:r w:rsidRPr="00383CB9">
        <w:rPr>
          <w:rFonts w:eastAsia="Times New Roman"/>
          <w:color w:val="000000"/>
          <w:sz w:val="28"/>
          <w:szCs w:val="28"/>
        </w:rPr>
        <w:t xml:space="preserve">% и на </w:t>
      </w:r>
      <w:r w:rsidR="00BB1F86" w:rsidRPr="00383CB9">
        <w:rPr>
          <w:rFonts w:eastAsia="Times New Roman"/>
          <w:color w:val="000000"/>
          <w:sz w:val="28"/>
          <w:szCs w:val="28"/>
        </w:rPr>
        <w:t>1,</w:t>
      </w:r>
      <w:r w:rsidR="00836887">
        <w:rPr>
          <w:rFonts w:eastAsia="Times New Roman"/>
          <w:color w:val="000000"/>
          <w:sz w:val="28"/>
          <w:szCs w:val="28"/>
        </w:rPr>
        <w:t>04</w:t>
      </w:r>
      <w:r w:rsidRPr="00383CB9">
        <w:rPr>
          <w:rFonts w:eastAsia="Times New Roman"/>
          <w:color w:val="000000"/>
          <w:sz w:val="28"/>
          <w:szCs w:val="28"/>
        </w:rPr>
        <w:t>% соответственно.</w:t>
      </w:r>
    </w:p>
    <w:p w14:paraId="2F0DEB14" w14:textId="02F7DA00" w:rsidR="00A8669C" w:rsidRPr="00383CB9" w:rsidRDefault="00A8669C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>Таким образом, результат</w:t>
      </w:r>
      <w:r w:rsidR="004E2F19" w:rsidRPr="00383CB9">
        <w:rPr>
          <w:rFonts w:eastAsia="Times New Roman"/>
          <w:color w:val="000000"/>
          <w:sz w:val="28"/>
          <w:szCs w:val="28"/>
        </w:rPr>
        <w:t>ы</w:t>
      </w:r>
      <w:r w:rsidRPr="00383CB9">
        <w:rPr>
          <w:rFonts w:eastAsia="Times New Roman"/>
          <w:color w:val="000000"/>
          <w:sz w:val="28"/>
          <w:szCs w:val="28"/>
        </w:rPr>
        <w:t xml:space="preserve"> анализа данных диаграмм 7-8 </w:t>
      </w:r>
      <w:r w:rsidR="004E2F19" w:rsidRPr="00383CB9">
        <w:rPr>
          <w:rFonts w:eastAsia="Times New Roman"/>
          <w:color w:val="000000"/>
          <w:sz w:val="28"/>
          <w:szCs w:val="28"/>
        </w:rPr>
        <w:t xml:space="preserve">свидетельствуют о том, что </w:t>
      </w:r>
      <w:r w:rsidRPr="00383CB9">
        <w:rPr>
          <w:rFonts w:eastAsia="Times New Roman"/>
          <w:color w:val="000000"/>
          <w:sz w:val="28"/>
          <w:szCs w:val="28"/>
        </w:rPr>
        <w:t>наибольшие затруднения у отдельных групп участников ЕГЭ 2021 г. вызва</w:t>
      </w:r>
      <w:r w:rsidR="004E2F19" w:rsidRPr="00383CB9">
        <w:rPr>
          <w:rFonts w:eastAsia="Times New Roman"/>
          <w:color w:val="000000"/>
          <w:sz w:val="28"/>
          <w:szCs w:val="28"/>
        </w:rPr>
        <w:t>ли</w:t>
      </w:r>
      <w:r w:rsidRPr="00383CB9">
        <w:rPr>
          <w:rFonts w:eastAsia="Times New Roman"/>
          <w:color w:val="000000"/>
          <w:sz w:val="28"/>
          <w:szCs w:val="28"/>
        </w:rPr>
        <w:t xml:space="preserve"> 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>задания 27</w:t>
      </w:r>
      <w:r w:rsidRPr="00383CB9">
        <w:rPr>
          <w:rFonts w:eastAsia="Times New Roman"/>
          <w:color w:val="000000"/>
          <w:sz w:val="28"/>
          <w:szCs w:val="28"/>
        </w:rPr>
        <w:t xml:space="preserve"> и 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>31</w:t>
      </w:r>
      <w:r w:rsidRPr="00383CB9">
        <w:rPr>
          <w:rFonts w:eastAsia="Times New Roman"/>
          <w:color w:val="000000"/>
          <w:sz w:val="28"/>
          <w:szCs w:val="28"/>
        </w:rPr>
        <w:t>.</w:t>
      </w:r>
    </w:p>
    <w:p w14:paraId="6354C6BE" w14:textId="77777777" w:rsidR="007B6FB8" w:rsidRPr="00383CB9" w:rsidRDefault="007B6FB8" w:rsidP="00FC7CD5">
      <w:pPr>
        <w:widowControl w:val="0"/>
        <w:spacing w:line="240" w:lineRule="auto"/>
        <w:ind w:leftChars="0" w:left="1" w:firstLineChars="202" w:firstLine="566"/>
        <w:jc w:val="both"/>
        <w:rPr>
          <w:sz w:val="28"/>
          <w:szCs w:val="28"/>
        </w:rPr>
      </w:pPr>
      <w:r w:rsidRPr="00383CB9">
        <w:rPr>
          <w:sz w:val="28"/>
          <w:szCs w:val="28"/>
        </w:rPr>
        <w:t xml:space="preserve">В открытом варианте КИМ в </w:t>
      </w:r>
      <w:r w:rsidRPr="00383CB9">
        <w:rPr>
          <w:i/>
          <w:iCs/>
          <w:sz w:val="28"/>
          <w:szCs w:val="28"/>
        </w:rPr>
        <w:t>задании 27</w:t>
      </w:r>
      <w:r w:rsidRPr="00383CB9">
        <w:rPr>
          <w:sz w:val="28"/>
          <w:szCs w:val="28"/>
        </w:rPr>
        <w:t xml:space="preserve"> (</w:t>
      </w:r>
      <w:r w:rsidRPr="000913CE">
        <w:rPr>
          <w:sz w:val="28"/>
          <w:szCs w:val="28"/>
        </w:rPr>
        <w:t>базовый уровень сложности</w:t>
      </w:r>
      <w:r w:rsidRPr="00383CB9">
        <w:rPr>
          <w:sz w:val="28"/>
          <w:szCs w:val="28"/>
        </w:rPr>
        <w:t>) предложена следующая задача:</w:t>
      </w:r>
    </w:p>
    <w:p w14:paraId="4659412A" w14:textId="0C414B3B" w:rsidR="007B6FB8" w:rsidRPr="00383CB9" w:rsidRDefault="007B6FB8" w:rsidP="00FC7CD5">
      <w:pPr>
        <w:widowControl w:val="0"/>
        <w:autoSpaceDE w:val="0"/>
        <w:autoSpaceDN w:val="0"/>
        <w:adjustRightInd w:val="0"/>
        <w:spacing w:line="240" w:lineRule="auto"/>
        <w:ind w:left="1" w:hanging="3"/>
        <w:jc w:val="center"/>
        <w:rPr>
          <w:rFonts w:eastAsia="Times New Roman"/>
          <w:i/>
          <w:iCs/>
          <w:color w:val="000000"/>
          <w:sz w:val="28"/>
          <w:szCs w:val="28"/>
        </w:rPr>
      </w:pPr>
      <w:r w:rsidRPr="00383CB9">
        <w:rPr>
          <w:rFonts w:eastAsia="TimesNewRoman"/>
          <w:i/>
          <w:iCs/>
          <w:sz w:val="28"/>
          <w:szCs w:val="28"/>
        </w:rPr>
        <w:t>«</w:t>
      </w:r>
      <w:r w:rsidR="00A8669C" w:rsidRPr="00383CB9">
        <w:rPr>
          <w:rFonts w:eastAsia="TimesNewRoman"/>
          <w:i/>
          <w:iCs/>
          <w:sz w:val="28"/>
          <w:szCs w:val="28"/>
        </w:rPr>
        <w:t xml:space="preserve">Сколько граммов 22% раствора </w:t>
      </w:r>
      <w:r w:rsidR="0020502B" w:rsidRPr="00383CB9">
        <w:rPr>
          <w:rFonts w:eastAsia="TimesNewRoman"/>
          <w:i/>
          <w:iCs/>
          <w:sz w:val="28"/>
          <w:szCs w:val="28"/>
        </w:rPr>
        <w:t>нитрата натрия надо добавить к 75 г 10% раствора этой же соли, чтобы получить 15% раствор? Ответ запишите с точностью до десятых</w:t>
      </w:r>
      <w:r w:rsidRPr="00383CB9">
        <w:rPr>
          <w:rFonts w:eastAsia="TimesNewRoman"/>
          <w:i/>
          <w:iCs/>
          <w:sz w:val="28"/>
          <w:szCs w:val="28"/>
        </w:rPr>
        <w:t>»</w:t>
      </w:r>
    </w:p>
    <w:p w14:paraId="6925AF70" w14:textId="12B20398" w:rsidR="007B6FB8" w:rsidRPr="00383CB9" w:rsidRDefault="0020502B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Решение этой задачи могло вызвать сложности у слабо подготовленных участников экзамена, так как требует выполнения более сложных расчётов с использованием понятия «массовая доля вещества в растворе»: расчётов, основанных на одновременном оперировании несколькими растворами одного и того же вещества с разной процентной концентрацией. В итоге рассуждений, участникам экзамена необходимо было составить и </w:t>
      </w:r>
      <w:r w:rsidR="007B6FB8" w:rsidRPr="00383CB9">
        <w:rPr>
          <w:rFonts w:eastAsia="Times New Roman"/>
          <w:color w:val="000000"/>
          <w:sz w:val="28"/>
          <w:szCs w:val="28"/>
        </w:rPr>
        <w:t>решить следующее математическое уравнение:</w:t>
      </w:r>
    </w:p>
    <w:p w14:paraId="65C84AF4" w14:textId="67CE4499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Times New Roman"/>
          <w:i/>
          <w:iCs/>
          <w:color w:val="000000"/>
          <w:sz w:val="28"/>
          <w:szCs w:val="28"/>
        </w:rPr>
      </w:pPr>
      <w:r w:rsidRPr="00383CB9">
        <w:rPr>
          <w:rFonts w:eastAsia="Times New Roman"/>
          <w:i/>
          <w:iCs/>
          <w:color w:val="000000"/>
          <w:sz w:val="28"/>
          <w:szCs w:val="28"/>
        </w:rPr>
        <w:t>0,1</w:t>
      </w:r>
      <w:r w:rsidR="0020502B" w:rsidRPr="00383CB9">
        <w:rPr>
          <w:rFonts w:eastAsia="Times New Roman"/>
          <w:i/>
          <w:iCs/>
          <w:color w:val="000000"/>
          <w:sz w:val="28"/>
          <w:szCs w:val="28"/>
        </w:rPr>
        <w:t>5</w:t>
      </w:r>
      <w:r w:rsidR="003F5864" w:rsidRPr="00383CB9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 xml:space="preserve">= </w:t>
      </w:r>
      <w:r w:rsidR="0020502B" w:rsidRPr="00383CB9">
        <w:rPr>
          <w:rFonts w:eastAsia="Times New Roman"/>
          <w:i/>
          <w:iCs/>
          <w:color w:val="000000"/>
          <w:sz w:val="28"/>
          <w:szCs w:val="28"/>
        </w:rPr>
        <w:t>0,22х + 7,5 / 75 + х</w:t>
      </w:r>
    </w:p>
    <w:p w14:paraId="4FF068BA" w14:textId="4F838E51" w:rsidR="007B6FB8" w:rsidRPr="00383CB9" w:rsidRDefault="0020502B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Следует также отметить, что </w:t>
      </w:r>
      <w:r w:rsidR="007B6FB8" w:rsidRPr="00383CB9">
        <w:rPr>
          <w:rFonts w:eastAsia="Times New Roman"/>
          <w:i/>
          <w:iCs/>
          <w:color w:val="000000"/>
          <w:sz w:val="28"/>
          <w:szCs w:val="28"/>
        </w:rPr>
        <w:t>задани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>е</w:t>
      </w:r>
      <w:r w:rsidR="007B6FB8" w:rsidRPr="00383CB9">
        <w:rPr>
          <w:rFonts w:eastAsia="Times New Roman"/>
          <w:i/>
          <w:iCs/>
          <w:color w:val="000000"/>
          <w:sz w:val="28"/>
          <w:szCs w:val="28"/>
        </w:rPr>
        <w:t xml:space="preserve"> 27</w:t>
      </w:r>
      <w:r w:rsidRPr="00383CB9">
        <w:rPr>
          <w:rFonts w:eastAsia="Times New Roman"/>
          <w:color w:val="000000"/>
          <w:sz w:val="28"/>
          <w:szCs w:val="28"/>
        </w:rPr>
        <w:t xml:space="preserve"> неуклонно вызывает сложности у </w:t>
      </w:r>
      <w:r w:rsidRPr="00383CB9">
        <w:rPr>
          <w:rFonts w:eastAsia="Times New Roman"/>
          <w:color w:val="000000"/>
          <w:sz w:val="28"/>
          <w:szCs w:val="28"/>
        </w:rPr>
        <w:lastRenderedPageBreak/>
        <w:t xml:space="preserve">отдельных групп участников ЕГЭ на протяжении </w:t>
      </w:r>
      <w:r w:rsidR="002E4C63" w:rsidRPr="00383CB9">
        <w:rPr>
          <w:rFonts w:eastAsia="Times New Roman"/>
          <w:color w:val="000000"/>
          <w:sz w:val="28"/>
          <w:szCs w:val="28"/>
        </w:rPr>
        <w:t xml:space="preserve">последних лет. Тем не менее, в 2021 году впервые за 5 лет наблюдений произошло некоторое улучшение </w:t>
      </w:r>
      <w:proofErr w:type="gramStart"/>
      <w:r w:rsidR="002E4C63" w:rsidRPr="00383CB9">
        <w:rPr>
          <w:rFonts w:eastAsia="Times New Roman"/>
          <w:color w:val="000000"/>
          <w:sz w:val="28"/>
          <w:szCs w:val="28"/>
        </w:rPr>
        <w:t>%-</w:t>
      </w:r>
      <w:proofErr w:type="gramEnd"/>
      <w:r w:rsidR="002E4C63" w:rsidRPr="00383CB9">
        <w:rPr>
          <w:rFonts w:eastAsia="Times New Roman"/>
          <w:color w:val="000000"/>
          <w:sz w:val="28"/>
          <w:szCs w:val="28"/>
        </w:rPr>
        <w:t xml:space="preserve">та его выполнения по отношению к показателю 2020 г. (на 2,15%). </w:t>
      </w:r>
      <w:r w:rsidR="0000183A" w:rsidRPr="00383CB9">
        <w:rPr>
          <w:rFonts w:eastAsia="Times New Roman"/>
          <w:color w:val="000000"/>
          <w:sz w:val="28"/>
          <w:szCs w:val="28"/>
        </w:rPr>
        <w:t>Это изменение</w:t>
      </w:r>
      <w:r w:rsidR="002E4C63" w:rsidRPr="00383CB9">
        <w:rPr>
          <w:rFonts w:eastAsia="Times New Roman"/>
          <w:color w:val="000000"/>
          <w:sz w:val="28"/>
          <w:szCs w:val="28"/>
        </w:rPr>
        <w:t xml:space="preserve"> мы связываем с мерами по подготовке обучающихся и по повышению квалификации учителей химии, реализованными в 2020-2021 учебном году. В связи с этим считаем целесообразным продолжить данную работу в 2021-2022 учебном году.</w:t>
      </w:r>
    </w:p>
    <w:p w14:paraId="58DC1D4F" w14:textId="371FF54A" w:rsidR="00864298" w:rsidRPr="00383CB9" w:rsidRDefault="0086429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Выполнение 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>задания 31</w:t>
      </w:r>
      <w:r w:rsidR="000913CE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0913CE" w:rsidRPr="000913CE">
        <w:rPr>
          <w:rFonts w:eastAsia="Times New Roman"/>
          <w:color w:val="000000"/>
          <w:sz w:val="28"/>
          <w:szCs w:val="28"/>
        </w:rPr>
        <w:t>(</w:t>
      </w:r>
      <w:r w:rsidRPr="00383CB9">
        <w:rPr>
          <w:rFonts w:eastAsia="Times New Roman"/>
          <w:color w:val="000000"/>
          <w:sz w:val="28"/>
          <w:szCs w:val="28"/>
        </w:rPr>
        <w:t>высок</w:t>
      </w:r>
      <w:r w:rsidR="000913CE">
        <w:rPr>
          <w:rFonts w:eastAsia="Times New Roman"/>
          <w:color w:val="000000"/>
          <w:sz w:val="28"/>
          <w:szCs w:val="28"/>
        </w:rPr>
        <w:t>ий</w:t>
      </w:r>
      <w:r w:rsidRPr="00383CB9">
        <w:rPr>
          <w:rFonts w:eastAsia="Times New Roman"/>
          <w:color w:val="000000"/>
          <w:sz w:val="28"/>
          <w:szCs w:val="28"/>
        </w:rPr>
        <w:t xml:space="preserve"> уров</w:t>
      </w:r>
      <w:r w:rsidR="000913CE">
        <w:rPr>
          <w:rFonts w:eastAsia="Times New Roman"/>
          <w:color w:val="000000"/>
          <w:sz w:val="28"/>
          <w:szCs w:val="28"/>
        </w:rPr>
        <w:t>е</w:t>
      </w:r>
      <w:r w:rsidRPr="00383CB9">
        <w:rPr>
          <w:rFonts w:eastAsia="Times New Roman"/>
          <w:color w:val="000000"/>
          <w:sz w:val="28"/>
          <w:szCs w:val="28"/>
        </w:rPr>
        <w:t>н</w:t>
      </w:r>
      <w:r w:rsidR="000913CE">
        <w:rPr>
          <w:rFonts w:eastAsia="Times New Roman"/>
          <w:color w:val="000000"/>
          <w:sz w:val="28"/>
          <w:szCs w:val="28"/>
        </w:rPr>
        <w:t>ь</w:t>
      </w:r>
      <w:r w:rsidRPr="00383CB9">
        <w:rPr>
          <w:rFonts w:eastAsia="Times New Roman"/>
          <w:color w:val="000000"/>
          <w:sz w:val="28"/>
          <w:szCs w:val="28"/>
        </w:rPr>
        <w:t xml:space="preserve"> сложности</w:t>
      </w:r>
      <w:r w:rsidR="000913CE">
        <w:rPr>
          <w:rFonts w:eastAsia="Times New Roman"/>
          <w:color w:val="000000"/>
          <w:sz w:val="28"/>
          <w:szCs w:val="28"/>
        </w:rPr>
        <w:t>)</w:t>
      </w:r>
      <w:r w:rsidRPr="00383CB9">
        <w:rPr>
          <w:rFonts w:eastAsia="Times New Roman"/>
          <w:color w:val="000000"/>
          <w:sz w:val="28"/>
          <w:szCs w:val="28"/>
        </w:rPr>
        <w:t xml:space="preserve"> предполагает глубокое владение знаниями о реакциях ионного обмена и умение применять их для моделирования химического процесса с учётом требований, содержащихся в формулировке задания. В открытом варианте КИМ таковыми являются: выбор</w:t>
      </w:r>
      <w:r w:rsidR="007B6FB8" w:rsidRPr="00383CB9">
        <w:rPr>
          <w:rFonts w:eastAsia="Times New Roman"/>
          <w:color w:val="000000"/>
          <w:sz w:val="28"/>
          <w:szCs w:val="28"/>
        </w:rPr>
        <w:t xml:space="preserve"> </w:t>
      </w:r>
      <w:r w:rsidRPr="00383CB9">
        <w:rPr>
          <w:rFonts w:eastAsia="Times New Roman"/>
          <w:color w:val="000000"/>
          <w:sz w:val="28"/>
          <w:szCs w:val="28"/>
        </w:rPr>
        <w:t>двух веществ, реакция ионного обмена между которыми будет сопровождаться выделением газа и не приведёт к выпадению осадка.</w:t>
      </w:r>
    </w:p>
    <w:p w14:paraId="5E6E593A" w14:textId="191D6142" w:rsidR="007B6FB8" w:rsidRPr="00383CB9" w:rsidRDefault="009B3384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02" w:firstLine="566"/>
        <w:jc w:val="both"/>
        <w:rPr>
          <w:rFonts w:eastAsia="TimesNewRoman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Следует отметить, что 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 xml:space="preserve">задание 31 </w:t>
      </w:r>
      <w:r w:rsidRPr="00383CB9">
        <w:rPr>
          <w:rFonts w:eastAsia="Times New Roman"/>
          <w:color w:val="000000"/>
          <w:sz w:val="28"/>
          <w:szCs w:val="28"/>
        </w:rPr>
        <w:t xml:space="preserve">также традиционно вызывает сложности у ряда участников ЕГЭ по химии. Несмотря на это в 2021 г. произошло заметное улучшение результата его выполнения (на 16,16%). Данный факт мы связываем с мерами по подготовке обучающихся и по повышению квалификации учителей химии, реализованными в 2020-2021 учебном году. В связи с этим считаем целесообразным продолжить данную работу в 2021-2022 учебном году, особенно в практике </w:t>
      </w:r>
      <w:r w:rsidR="00FD242E" w:rsidRPr="00383CB9">
        <w:rPr>
          <w:rFonts w:eastAsia="Times New Roman"/>
          <w:color w:val="000000"/>
          <w:sz w:val="28"/>
          <w:szCs w:val="28"/>
        </w:rPr>
        <w:t xml:space="preserve">работы с </w:t>
      </w:r>
      <w:proofErr w:type="gramStart"/>
      <w:r w:rsidRPr="00383CB9">
        <w:rPr>
          <w:rFonts w:eastAsia="Times New Roman"/>
          <w:color w:val="000000"/>
          <w:sz w:val="28"/>
          <w:szCs w:val="28"/>
        </w:rPr>
        <w:t>обучающи</w:t>
      </w:r>
      <w:r w:rsidR="00FD242E" w:rsidRPr="00383CB9">
        <w:rPr>
          <w:rFonts w:eastAsia="Times New Roman"/>
          <w:color w:val="000000"/>
          <w:sz w:val="28"/>
          <w:szCs w:val="28"/>
        </w:rPr>
        <w:t>ми</w:t>
      </w:r>
      <w:r w:rsidRPr="00383CB9">
        <w:rPr>
          <w:rFonts w:eastAsia="Times New Roman"/>
          <w:color w:val="000000"/>
          <w:sz w:val="28"/>
          <w:szCs w:val="28"/>
        </w:rPr>
        <w:t>ся</w:t>
      </w:r>
      <w:proofErr w:type="gramEnd"/>
      <w:r w:rsidRPr="00383CB9">
        <w:rPr>
          <w:rFonts w:eastAsia="Times New Roman"/>
          <w:color w:val="000000"/>
          <w:sz w:val="28"/>
          <w:szCs w:val="28"/>
        </w:rPr>
        <w:t xml:space="preserve"> с наиболее низкой </w:t>
      </w:r>
      <w:r w:rsidR="00FD242E" w:rsidRPr="00383CB9">
        <w:rPr>
          <w:rFonts w:eastAsia="Times New Roman"/>
          <w:color w:val="000000"/>
          <w:sz w:val="28"/>
          <w:szCs w:val="28"/>
        </w:rPr>
        <w:t>химической подготовкой</w:t>
      </w:r>
      <w:r w:rsidRPr="00383CB9">
        <w:rPr>
          <w:rFonts w:eastAsia="Times New Roman"/>
          <w:color w:val="000000"/>
          <w:sz w:val="28"/>
          <w:szCs w:val="28"/>
        </w:rPr>
        <w:t>.</w:t>
      </w:r>
    </w:p>
    <w:p w14:paraId="2A05663B" w14:textId="6C38DC45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1" w:hanging="3"/>
        <w:jc w:val="center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b/>
          <w:i/>
          <w:color w:val="000000"/>
          <w:sz w:val="28"/>
          <w:szCs w:val="28"/>
        </w:rPr>
        <w:t>Блок V. Неорганическая химия</w:t>
      </w:r>
    </w:p>
    <w:p w14:paraId="2C2F9E9B" w14:textId="561B1F0A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К данному </w:t>
      </w:r>
      <w:r w:rsidR="004B01A9" w:rsidRPr="00383CB9">
        <w:rPr>
          <w:rFonts w:eastAsia="Times New Roman"/>
          <w:i/>
          <w:iCs/>
          <w:color w:val="000000"/>
          <w:sz w:val="28"/>
          <w:szCs w:val="28"/>
        </w:rPr>
        <w:t>Б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>локу</w:t>
      </w:r>
      <w:r w:rsidRPr="00383CB9">
        <w:rPr>
          <w:rFonts w:eastAsia="Times New Roman"/>
          <w:color w:val="000000"/>
          <w:sz w:val="28"/>
          <w:szCs w:val="28"/>
        </w:rPr>
        <w:t xml:space="preserve"> были отнесены </w:t>
      </w:r>
      <w:r w:rsidR="00A10FD9">
        <w:rPr>
          <w:rFonts w:eastAsia="Times New Roman"/>
          <w:color w:val="000000"/>
          <w:sz w:val="28"/>
          <w:szCs w:val="28"/>
        </w:rPr>
        <w:t>восемь</w:t>
      </w:r>
      <w:r w:rsidRPr="00383CB9">
        <w:rPr>
          <w:rFonts w:eastAsia="Times New Roman"/>
          <w:color w:val="000000"/>
          <w:sz w:val="28"/>
          <w:szCs w:val="28"/>
        </w:rPr>
        <w:t xml:space="preserve"> заданий. Из них:</w:t>
      </w:r>
    </w:p>
    <w:p w14:paraId="39E46A7D" w14:textId="77777777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- задания </w:t>
      </w:r>
      <w:r w:rsidRPr="00383CB9">
        <w:rPr>
          <w:rFonts w:eastAsia="Times New Roman"/>
          <w:i/>
          <w:color w:val="000000"/>
          <w:sz w:val="28"/>
          <w:szCs w:val="28"/>
        </w:rPr>
        <w:t>базового</w:t>
      </w:r>
      <w:r w:rsidRPr="00383CB9">
        <w:rPr>
          <w:rFonts w:eastAsia="Times New Roman"/>
          <w:color w:val="000000"/>
          <w:sz w:val="28"/>
          <w:szCs w:val="28"/>
        </w:rPr>
        <w:t xml:space="preserve"> уровня сложности: 5, 6, 7, 10;</w:t>
      </w:r>
    </w:p>
    <w:p w14:paraId="0AD61082" w14:textId="77777777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- задания </w:t>
      </w:r>
      <w:r w:rsidRPr="00383CB9">
        <w:rPr>
          <w:rFonts w:eastAsia="Times New Roman"/>
          <w:i/>
          <w:color w:val="000000"/>
          <w:sz w:val="28"/>
          <w:szCs w:val="28"/>
        </w:rPr>
        <w:t>повышенного</w:t>
      </w:r>
      <w:r w:rsidRPr="00383CB9">
        <w:rPr>
          <w:rFonts w:eastAsia="Times New Roman"/>
          <w:color w:val="000000"/>
          <w:sz w:val="28"/>
          <w:szCs w:val="28"/>
        </w:rPr>
        <w:t xml:space="preserve"> уровня сложности: 8, 9, 25;</w:t>
      </w:r>
    </w:p>
    <w:p w14:paraId="51440F8F" w14:textId="77777777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- задание </w:t>
      </w:r>
      <w:r w:rsidRPr="00383CB9">
        <w:rPr>
          <w:rFonts w:eastAsia="Times New Roman"/>
          <w:i/>
          <w:color w:val="000000"/>
          <w:sz w:val="28"/>
          <w:szCs w:val="28"/>
        </w:rPr>
        <w:t>высокого</w:t>
      </w:r>
      <w:r w:rsidRPr="00383CB9">
        <w:rPr>
          <w:rFonts w:eastAsia="Times New Roman"/>
          <w:color w:val="000000"/>
          <w:sz w:val="28"/>
          <w:szCs w:val="28"/>
        </w:rPr>
        <w:t xml:space="preserve"> уровня сложности: 32.</w:t>
      </w:r>
    </w:p>
    <w:p w14:paraId="3B15D3F7" w14:textId="3FFBA1F7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Данные таблицы 2-13А свидетельствуют о 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>до</w:t>
      </w:r>
      <w:r w:rsidR="002B3E5F" w:rsidRPr="00383CB9">
        <w:rPr>
          <w:rFonts w:eastAsia="Times New Roman"/>
          <w:i/>
          <w:iCs/>
          <w:color w:val="000000"/>
          <w:sz w:val="28"/>
          <w:szCs w:val="28"/>
        </w:rPr>
        <w:t>статочном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 xml:space="preserve"> (</w:t>
      </w:r>
      <w:r w:rsidR="002B3E5F" w:rsidRPr="00383CB9">
        <w:rPr>
          <w:rFonts w:eastAsia="Times New Roman"/>
          <w:i/>
          <w:iCs/>
          <w:color w:val="000000"/>
          <w:sz w:val="28"/>
          <w:szCs w:val="28"/>
        </w:rPr>
        <w:t xml:space="preserve">выше 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>средне</w:t>
      </w:r>
      <w:r w:rsidR="002B3E5F" w:rsidRPr="00383CB9">
        <w:rPr>
          <w:rFonts w:eastAsia="Times New Roman"/>
          <w:i/>
          <w:iCs/>
          <w:color w:val="000000"/>
          <w:sz w:val="28"/>
          <w:szCs w:val="28"/>
        </w:rPr>
        <w:t>го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>)</w:t>
      </w:r>
      <w:r w:rsidRPr="00383CB9">
        <w:rPr>
          <w:rFonts w:eastAsia="Times New Roman"/>
          <w:color w:val="000000"/>
          <w:sz w:val="28"/>
          <w:szCs w:val="28"/>
        </w:rPr>
        <w:t xml:space="preserve"> уровне освоения элементов содержания данного </w:t>
      </w:r>
      <w:r w:rsidRPr="00383CB9">
        <w:rPr>
          <w:rFonts w:eastAsia="Times New Roman"/>
          <w:i/>
          <w:color w:val="000000"/>
          <w:sz w:val="28"/>
          <w:szCs w:val="28"/>
        </w:rPr>
        <w:t>Блока</w:t>
      </w:r>
      <w:r w:rsidRPr="00383CB9">
        <w:rPr>
          <w:rFonts w:eastAsia="Times New Roman"/>
          <w:color w:val="000000"/>
          <w:sz w:val="28"/>
          <w:szCs w:val="28"/>
        </w:rPr>
        <w:t xml:space="preserve"> (среднее значение </w:t>
      </w:r>
      <w:proofErr w:type="gramStart"/>
      <w:r w:rsidRPr="00383CB9">
        <w:rPr>
          <w:rFonts w:eastAsia="Times New Roman"/>
          <w:color w:val="000000"/>
          <w:sz w:val="28"/>
          <w:szCs w:val="28"/>
        </w:rPr>
        <w:t>%-</w:t>
      </w:r>
      <w:proofErr w:type="gramEnd"/>
      <w:r w:rsidRPr="00383CB9">
        <w:rPr>
          <w:rFonts w:eastAsia="Times New Roman"/>
          <w:color w:val="000000"/>
          <w:sz w:val="28"/>
          <w:szCs w:val="28"/>
        </w:rPr>
        <w:t xml:space="preserve">та выполнения – </w:t>
      </w:r>
      <w:r w:rsidR="002B3E5F" w:rsidRPr="00383CB9">
        <w:rPr>
          <w:rFonts w:eastAsia="Times New Roman"/>
          <w:color w:val="000000"/>
          <w:sz w:val="28"/>
          <w:szCs w:val="28"/>
        </w:rPr>
        <w:t>63,</w:t>
      </w:r>
      <w:r w:rsidR="00472375">
        <w:rPr>
          <w:rFonts w:eastAsia="Times New Roman"/>
          <w:color w:val="000000"/>
          <w:sz w:val="28"/>
          <w:szCs w:val="28"/>
        </w:rPr>
        <w:t>75%</w:t>
      </w:r>
      <w:r w:rsidRPr="00383CB9">
        <w:rPr>
          <w:rFonts w:eastAsia="Times New Roman"/>
          <w:color w:val="000000"/>
          <w:sz w:val="28"/>
          <w:szCs w:val="28"/>
        </w:rPr>
        <w:t>.</w:t>
      </w:r>
    </w:p>
    <w:p w14:paraId="4F717D9A" w14:textId="77777777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i/>
          <w:color w:val="000000"/>
          <w:sz w:val="28"/>
          <w:szCs w:val="28"/>
        </w:rPr>
        <w:t>Рейтинг заданий</w:t>
      </w:r>
      <w:r w:rsidRPr="00383CB9">
        <w:rPr>
          <w:rFonts w:eastAsia="Times New Roman"/>
          <w:color w:val="000000"/>
          <w:sz w:val="28"/>
          <w:szCs w:val="28"/>
        </w:rPr>
        <w:t>:</w:t>
      </w:r>
    </w:p>
    <w:p w14:paraId="17B616D5" w14:textId="3252CEDD" w:rsidR="002B3E5F" w:rsidRPr="00383CB9" w:rsidRDefault="002B3E5F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eastAsia="Times New Roman"/>
          <w:i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- </w:t>
      </w:r>
      <w:r w:rsidRPr="00383CB9">
        <w:rPr>
          <w:rFonts w:eastAsia="Times New Roman"/>
          <w:i/>
          <w:color w:val="000000"/>
          <w:sz w:val="28"/>
          <w:szCs w:val="28"/>
        </w:rPr>
        <w:t>задание 5</w:t>
      </w:r>
      <w:r w:rsidRPr="00383CB9">
        <w:rPr>
          <w:rFonts w:eastAsia="Times New Roman"/>
          <w:color w:val="000000"/>
          <w:sz w:val="28"/>
          <w:szCs w:val="28"/>
        </w:rPr>
        <w:t xml:space="preserve">: средний </w:t>
      </w:r>
      <w:proofErr w:type="gramStart"/>
      <w:r w:rsidRPr="00383CB9">
        <w:rPr>
          <w:rFonts w:eastAsia="Times New Roman"/>
          <w:color w:val="000000"/>
          <w:sz w:val="28"/>
          <w:szCs w:val="28"/>
        </w:rPr>
        <w:t>%-</w:t>
      </w:r>
      <w:proofErr w:type="gramEnd"/>
      <w:r w:rsidRPr="00383CB9">
        <w:rPr>
          <w:rFonts w:eastAsia="Times New Roman"/>
          <w:color w:val="000000"/>
          <w:sz w:val="28"/>
          <w:szCs w:val="28"/>
        </w:rPr>
        <w:t>т полного правильного выполнения – 90,</w:t>
      </w:r>
      <w:r w:rsidR="00472375">
        <w:rPr>
          <w:rFonts w:eastAsia="Times New Roman"/>
          <w:color w:val="000000"/>
          <w:sz w:val="28"/>
          <w:szCs w:val="28"/>
        </w:rPr>
        <w:t>0</w:t>
      </w:r>
      <w:r w:rsidRPr="00383CB9">
        <w:rPr>
          <w:rFonts w:eastAsia="Times New Roman"/>
          <w:color w:val="000000"/>
          <w:sz w:val="28"/>
          <w:szCs w:val="28"/>
        </w:rPr>
        <w:t>0</w:t>
      </w:r>
      <w:r w:rsidR="00472375">
        <w:rPr>
          <w:rFonts w:eastAsia="Times New Roman"/>
          <w:color w:val="000000"/>
          <w:sz w:val="28"/>
          <w:szCs w:val="28"/>
        </w:rPr>
        <w:t>%</w:t>
      </w:r>
      <w:r w:rsidRPr="00383CB9">
        <w:rPr>
          <w:rFonts w:eastAsia="Times New Roman"/>
          <w:color w:val="000000"/>
          <w:sz w:val="28"/>
          <w:szCs w:val="28"/>
        </w:rPr>
        <w:t xml:space="preserve">; уровень освоения – 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>высокий</w:t>
      </w:r>
      <w:r w:rsidRPr="00383CB9">
        <w:rPr>
          <w:rFonts w:eastAsia="Times New Roman"/>
          <w:iCs/>
          <w:color w:val="000000"/>
          <w:sz w:val="28"/>
          <w:szCs w:val="28"/>
        </w:rPr>
        <w:t>;</w:t>
      </w:r>
    </w:p>
    <w:p w14:paraId="4FEC52BD" w14:textId="144BDAC2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- </w:t>
      </w:r>
      <w:r w:rsidRPr="00383CB9">
        <w:rPr>
          <w:rFonts w:eastAsia="Times New Roman"/>
          <w:i/>
          <w:color w:val="000000"/>
          <w:sz w:val="28"/>
          <w:szCs w:val="28"/>
        </w:rPr>
        <w:t>задание 10</w:t>
      </w:r>
      <w:r w:rsidRPr="00383CB9">
        <w:rPr>
          <w:rFonts w:eastAsia="Times New Roman"/>
          <w:color w:val="000000"/>
          <w:sz w:val="28"/>
          <w:szCs w:val="28"/>
        </w:rPr>
        <w:t xml:space="preserve">: средний </w:t>
      </w:r>
      <w:proofErr w:type="gramStart"/>
      <w:r w:rsidRPr="00383CB9">
        <w:rPr>
          <w:rFonts w:eastAsia="Times New Roman"/>
          <w:color w:val="000000"/>
          <w:sz w:val="28"/>
          <w:szCs w:val="28"/>
        </w:rPr>
        <w:t>%-</w:t>
      </w:r>
      <w:proofErr w:type="gramEnd"/>
      <w:r w:rsidRPr="00383CB9">
        <w:rPr>
          <w:rFonts w:eastAsia="Times New Roman"/>
          <w:color w:val="000000"/>
          <w:sz w:val="28"/>
          <w:szCs w:val="28"/>
        </w:rPr>
        <w:t xml:space="preserve">т полного правильного выполнения – </w:t>
      </w:r>
      <w:r w:rsidR="002B3E5F" w:rsidRPr="00383CB9">
        <w:rPr>
          <w:rFonts w:eastAsia="Times New Roman"/>
          <w:color w:val="000000"/>
          <w:sz w:val="28"/>
          <w:szCs w:val="28"/>
        </w:rPr>
        <w:t>8</w:t>
      </w:r>
      <w:r w:rsidR="00472375">
        <w:rPr>
          <w:rFonts w:eastAsia="Times New Roman"/>
          <w:color w:val="000000"/>
          <w:sz w:val="28"/>
          <w:szCs w:val="28"/>
        </w:rPr>
        <w:t>2,00%</w:t>
      </w:r>
      <w:r w:rsidRPr="00383CB9">
        <w:rPr>
          <w:rFonts w:eastAsia="Times New Roman"/>
          <w:color w:val="000000"/>
          <w:sz w:val="28"/>
          <w:szCs w:val="28"/>
        </w:rPr>
        <w:t xml:space="preserve">; уровень освоения – </w:t>
      </w:r>
      <w:r w:rsidR="002B3E5F" w:rsidRPr="00383CB9">
        <w:rPr>
          <w:rFonts w:eastAsia="Times New Roman"/>
          <w:i/>
          <w:iCs/>
          <w:color w:val="000000"/>
          <w:sz w:val="28"/>
          <w:szCs w:val="28"/>
        </w:rPr>
        <w:t>высокий</w:t>
      </w:r>
      <w:r w:rsidRPr="00383CB9">
        <w:rPr>
          <w:rFonts w:eastAsia="Times New Roman"/>
          <w:iCs/>
          <w:color w:val="000000"/>
          <w:sz w:val="28"/>
          <w:szCs w:val="28"/>
        </w:rPr>
        <w:t>;</w:t>
      </w:r>
    </w:p>
    <w:p w14:paraId="382EF5AD" w14:textId="67607E41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- </w:t>
      </w:r>
      <w:r w:rsidRPr="00383CB9">
        <w:rPr>
          <w:rFonts w:eastAsia="Times New Roman"/>
          <w:i/>
          <w:color w:val="000000"/>
          <w:sz w:val="28"/>
          <w:szCs w:val="28"/>
        </w:rPr>
        <w:t>задание 7</w:t>
      </w:r>
      <w:r w:rsidRPr="00383CB9">
        <w:rPr>
          <w:rFonts w:eastAsia="Times New Roman"/>
          <w:color w:val="000000"/>
          <w:sz w:val="28"/>
          <w:szCs w:val="28"/>
        </w:rPr>
        <w:t xml:space="preserve">: средний </w:t>
      </w:r>
      <w:proofErr w:type="gramStart"/>
      <w:r w:rsidRPr="00383CB9">
        <w:rPr>
          <w:rFonts w:eastAsia="Times New Roman"/>
          <w:color w:val="000000"/>
          <w:sz w:val="28"/>
          <w:szCs w:val="28"/>
        </w:rPr>
        <w:t>%-</w:t>
      </w:r>
      <w:proofErr w:type="gramEnd"/>
      <w:r w:rsidRPr="00383CB9">
        <w:rPr>
          <w:rFonts w:eastAsia="Times New Roman"/>
          <w:color w:val="000000"/>
          <w:sz w:val="28"/>
          <w:szCs w:val="28"/>
        </w:rPr>
        <w:t xml:space="preserve">т полного правильного выполнения – </w:t>
      </w:r>
      <w:r w:rsidR="002B3E5F" w:rsidRPr="00383CB9">
        <w:rPr>
          <w:rFonts w:eastAsia="Times New Roman"/>
          <w:color w:val="000000"/>
          <w:sz w:val="28"/>
          <w:szCs w:val="28"/>
        </w:rPr>
        <w:t>7</w:t>
      </w:r>
      <w:r w:rsidR="00472375">
        <w:rPr>
          <w:rFonts w:eastAsia="Times New Roman"/>
          <w:color w:val="000000"/>
          <w:sz w:val="28"/>
          <w:szCs w:val="28"/>
        </w:rPr>
        <w:t>5,00%</w:t>
      </w:r>
      <w:r w:rsidRPr="00383CB9">
        <w:rPr>
          <w:rFonts w:eastAsia="Times New Roman"/>
          <w:color w:val="000000"/>
          <w:sz w:val="28"/>
          <w:szCs w:val="28"/>
        </w:rPr>
        <w:t xml:space="preserve">; уровень освоения – 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>достаточный (выше среднего)</w:t>
      </w:r>
      <w:r w:rsidRPr="00383CB9">
        <w:rPr>
          <w:rFonts w:eastAsia="Times New Roman"/>
          <w:iCs/>
          <w:color w:val="000000"/>
          <w:sz w:val="28"/>
          <w:szCs w:val="28"/>
        </w:rPr>
        <w:t>;</w:t>
      </w:r>
    </w:p>
    <w:p w14:paraId="7C93BF97" w14:textId="66769A5C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- </w:t>
      </w:r>
      <w:r w:rsidRPr="00383CB9">
        <w:rPr>
          <w:rFonts w:eastAsia="Times New Roman"/>
          <w:i/>
          <w:color w:val="000000"/>
          <w:sz w:val="28"/>
          <w:szCs w:val="28"/>
        </w:rPr>
        <w:t>задание 6</w:t>
      </w:r>
      <w:r w:rsidRPr="00383CB9">
        <w:rPr>
          <w:rFonts w:eastAsia="Times New Roman"/>
          <w:color w:val="000000"/>
          <w:sz w:val="28"/>
          <w:szCs w:val="28"/>
        </w:rPr>
        <w:t xml:space="preserve">: средний </w:t>
      </w:r>
      <w:proofErr w:type="gramStart"/>
      <w:r w:rsidRPr="00383CB9">
        <w:rPr>
          <w:rFonts w:eastAsia="Times New Roman"/>
          <w:color w:val="000000"/>
          <w:sz w:val="28"/>
          <w:szCs w:val="28"/>
        </w:rPr>
        <w:t>%-</w:t>
      </w:r>
      <w:proofErr w:type="gramEnd"/>
      <w:r w:rsidRPr="00383CB9">
        <w:rPr>
          <w:rFonts w:eastAsia="Times New Roman"/>
          <w:color w:val="000000"/>
          <w:sz w:val="28"/>
          <w:szCs w:val="28"/>
        </w:rPr>
        <w:t xml:space="preserve">т полного правильного выполнения – </w:t>
      </w:r>
      <w:r w:rsidR="002B3E5F" w:rsidRPr="00383CB9">
        <w:rPr>
          <w:rFonts w:eastAsia="Times New Roman"/>
          <w:color w:val="000000"/>
          <w:sz w:val="28"/>
          <w:szCs w:val="28"/>
        </w:rPr>
        <w:t>74,0</w:t>
      </w:r>
      <w:r w:rsidR="00472375">
        <w:rPr>
          <w:rFonts w:eastAsia="Times New Roman"/>
          <w:color w:val="000000"/>
          <w:sz w:val="28"/>
          <w:szCs w:val="28"/>
        </w:rPr>
        <w:t>0%</w:t>
      </w:r>
      <w:r w:rsidRPr="00383CB9">
        <w:rPr>
          <w:rFonts w:eastAsia="Times New Roman"/>
          <w:color w:val="000000"/>
          <w:sz w:val="28"/>
          <w:szCs w:val="28"/>
        </w:rPr>
        <w:t xml:space="preserve">; уровень освоения – 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>достаточный (выше среднего)</w:t>
      </w:r>
      <w:r w:rsidRPr="00383CB9">
        <w:rPr>
          <w:rFonts w:eastAsia="Times New Roman"/>
          <w:iCs/>
          <w:color w:val="000000"/>
          <w:sz w:val="28"/>
          <w:szCs w:val="28"/>
        </w:rPr>
        <w:t>;</w:t>
      </w:r>
    </w:p>
    <w:p w14:paraId="3094483A" w14:textId="115613A2" w:rsidR="002B3E5F" w:rsidRPr="00383CB9" w:rsidRDefault="002B3E5F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- </w:t>
      </w:r>
      <w:r w:rsidRPr="00383CB9">
        <w:rPr>
          <w:rFonts w:eastAsia="Times New Roman"/>
          <w:i/>
          <w:color w:val="000000"/>
          <w:sz w:val="28"/>
          <w:szCs w:val="28"/>
        </w:rPr>
        <w:t>задание 8</w:t>
      </w:r>
      <w:r w:rsidRPr="00383CB9">
        <w:rPr>
          <w:rFonts w:eastAsia="Times New Roman"/>
          <w:color w:val="000000"/>
          <w:sz w:val="28"/>
          <w:szCs w:val="28"/>
        </w:rPr>
        <w:t xml:space="preserve">: средний </w:t>
      </w:r>
      <w:proofErr w:type="gramStart"/>
      <w:r w:rsidRPr="00383CB9">
        <w:rPr>
          <w:rFonts w:eastAsia="Times New Roman"/>
          <w:color w:val="000000"/>
          <w:sz w:val="28"/>
          <w:szCs w:val="28"/>
        </w:rPr>
        <w:t>%-</w:t>
      </w:r>
      <w:proofErr w:type="gramEnd"/>
      <w:r w:rsidRPr="00383CB9">
        <w:rPr>
          <w:rFonts w:eastAsia="Times New Roman"/>
          <w:color w:val="000000"/>
          <w:sz w:val="28"/>
          <w:szCs w:val="28"/>
        </w:rPr>
        <w:t>т полного правильного выполнения – 57,</w:t>
      </w:r>
      <w:r w:rsidR="00472375">
        <w:rPr>
          <w:rFonts w:eastAsia="Times New Roman"/>
          <w:color w:val="000000"/>
          <w:sz w:val="28"/>
          <w:szCs w:val="28"/>
        </w:rPr>
        <w:t>00%</w:t>
      </w:r>
      <w:r w:rsidRPr="00383CB9">
        <w:rPr>
          <w:rFonts w:eastAsia="Times New Roman"/>
          <w:color w:val="000000"/>
          <w:sz w:val="28"/>
          <w:szCs w:val="28"/>
        </w:rPr>
        <w:t xml:space="preserve">; уровень освоения – 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>допустимый (средний)</w:t>
      </w:r>
      <w:r w:rsidRPr="00383CB9">
        <w:rPr>
          <w:rFonts w:eastAsia="Times New Roman"/>
          <w:iCs/>
          <w:color w:val="000000"/>
          <w:sz w:val="28"/>
          <w:szCs w:val="28"/>
        </w:rPr>
        <w:t>;</w:t>
      </w:r>
    </w:p>
    <w:p w14:paraId="26E49A05" w14:textId="3D242A67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- </w:t>
      </w:r>
      <w:r w:rsidRPr="00383CB9">
        <w:rPr>
          <w:rFonts w:eastAsia="Times New Roman"/>
          <w:i/>
          <w:color w:val="000000"/>
          <w:sz w:val="28"/>
          <w:szCs w:val="28"/>
        </w:rPr>
        <w:t>задание 9</w:t>
      </w:r>
      <w:r w:rsidRPr="00383CB9">
        <w:rPr>
          <w:rFonts w:eastAsia="Times New Roman"/>
          <w:color w:val="000000"/>
          <w:sz w:val="28"/>
          <w:szCs w:val="28"/>
        </w:rPr>
        <w:t xml:space="preserve">: средний </w:t>
      </w:r>
      <w:proofErr w:type="gramStart"/>
      <w:r w:rsidRPr="00383CB9">
        <w:rPr>
          <w:rFonts w:eastAsia="Times New Roman"/>
          <w:color w:val="000000"/>
          <w:sz w:val="28"/>
          <w:szCs w:val="28"/>
        </w:rPr>
        <w:t>%-</w:t>
      </w:r>
      <w:proofErr w:type="gramEnd"/>
      <w:r w:rsidRPr="00383CB9">
        <w:rPr>
          <w:rFonts w:eastAsia="Times New Roman"/>
          <w:color w:val="000000"/>
          <w:sz w:val="28"/>
          <w:szCs w:val="28"/>
        </w:rPr>
        <w:t>т полного правильного выполнения – 56</w:t>
      </w:r>
      <w:r w:rsidR="00472375">
        <w:rPr>
          <w:rFonts w:eastAsia="Times New Roman"/>
          <w:color w:val="000000"/>
          <w:sz w:val="28"/>
          <w:szCs w:val="28"/>
        </w:rPr>
        <w:t>,00%</w:t>
      </w:r>
      <w:r w:rsidRPr="00383CB9">
        <w:rPr>
          <w:rFonts w:eastAsia="Times New Roman"/>
          <w:color w:val="000000"/>
          <w:sz w:val="28"/>
          <w:szCs w:val="28"/>
        </w:rPr>
        <w:t xml:space="preserve">; уровень освоения – 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>допустимый (средний)</w:t>
      </w:r>
      <w:r w:rsidRPr="00383CB9">
        <w:rPr>
          <w:rFonts w:eastAsia="Times New Roman"/>
          <w:iCs/>
          <w:color w:val="000000"/>
          <w:sz w:val="28"/>
          <w:szCs w:val="28"/>
        </w:rPr>
        <w:t>;</w:t>
      </w:r>
    </w:p>
    <w:p w14:paraId="29041D51" w14:textId="38BADF66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- </w:t>
      </w:r>
      <w:r w:rsidRPr="00383CB9">
        <w:rPr>
          <w:rFonts w:eastAsia="Times New Roman"/>
          <w:i/>
          <w:color w:val="000000"/>
          <w:sz w:val="28"/>
          <w:szCs w:val="28"/>
        </w:rPr>
        <w:t>задание 25</w:t>
      </w:r>
      <w:r w:rsidRPr="00383CB9">
        <w:rPr>
          <w:rFonts w:eastAsia="Times New Roman"/>
          <w:color w:val="000000"/>
          <w:sz w:val="28"/>
          <w:szCs w:val="28"/>
        </w:rPr>
        <w:t xml:space="preserve">: средний </w:t>
      </w:r>
      <w:proofErr w:type="gramStart"/>
      <w:r w:rsidRPr="00383CB9">
        <w:rPr>
          <w:rFonts w:eastAsia="Times New Roman"/>
          <w:color w:val="000000"/>
          <w:sz w:val="28"/>
          <w:szCs w:val="28"/>
        </w:rPr>
        <w:t>%-</w:t>
      </w:r>
      <w:proofErr w:type="gramEnd"/>
      <w:r w:rsidRPr="00383CB9">
        <w:rPr>
          <w:rFonts w:eastAsia="Times New Roman"/>
          <w:color w:val="000000"/>
          <w:sz w:val="28"/>
          <w:szCs w:val="28"/>
        </w:rPr>
        <w:t xml:space="preserve">т полного правильного выполнения – </w:t>
      </w:r>
      <w:r w:rsidR="00472375">
        <w:rPr>
          <w:rFonts w:eastAsia="Times New Roman"/>
          <w:color w:val="000000"/>
          <w:sz w:val="28"/>
          <w:szCs w:val="28"/>
        </w:rPr>
        <w:t>50,00%</w:t>
      </w:r>
      <w:r w:rsidRPr="00383CB9">
        <w:rPr>
          <w:rFonts w:eastAsia="Times New Roman"/>
          <w:color w:val="000000"/>
          <w:sz w:val="28"/>
          <w:szCs w:val="28"/>
        </w:rPr>
        <w:t xml:space="preserve">; уровень освоения – 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>до</w:t>
      </w:r>
      <w:r w:rsidR="002B3E5F" w:rsidRPr="00383CB9">
        <w:rPr>
          <w:rFonts w:eastAsia="Times New Roman"/>
          <w:i/>
          <w:iCs/>
          <w:color w:val="000000"/>
          <w:sz w:val="28"/>
          <w:szCs w:val="28"/>
        </w:rPr>
        <w:t>пустимый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 xml:space="preserve"> (средн</w:t>
      </w:r>
      <w:r w:rsidR="002B3E5F" w:rsidRPr="00383CB9">
        <w:rPr>
          <w:rFonts w:eastAsia="Times New Roman"/>
          <w:i/>
          <w:iCs/>
          <w:color w:val="000000"/>
          <w:sz w:val="28"/>
          <w:szCs w:val="28"/>
        </w:rPr>
        <w:t>ий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>)</w:t>
      </w:r>
      <w:r w:rsidRPr="00383CB9">
        <w:rPr>
          <w:rFonts w:eastAsia="Times New Roman"/>
          <w:iCs/>
          <w:color w:val="000000"/>
          <w:sz w:val="28"/>
          <w:szCs w:val="28"/>
        </w:rPr>
        <w:t>;</w:t>
      </w:r>
    </w:p>
    <w:p w14:paraId="1DE57974" w14:textId="39C7E494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- </w:t>
      </w:r>
      <w:r w:rsidRPr="00383CB9">
        <w:rPr>
          <w:rFonts w:eastAsia="Times New Roman"/>
          <w:i/>
          <w:color w:val="000000"/>
          <w:sz w:val="28"/>
          <w:szCs w:val="28"/>
        </w:rPr>
        <w:t>задание 32</w:t>
      </w:r>
      <w:r w:rsidRPr="00383CB9">
        <w:rPr>
          <w:rFonts w:eastAsia="Times New Roman"/>
          <w:color w:val="000000"/>
          <w:sz w:val="28"/>
          <w:szCs w:val="28"/>
        </w:rPr>
        <w:t xml:space="preserve">: средний </w:t>
      </w:r>
      <w:proofErr w:type="gramStart"/>
      <w:r w:rsidRPr="00383CB9">
        <w:rPr>
          <w:rFonts w:eastAsia="Times New Roman"/>
          <w:color w:val="000000"/>
          <w:sz w:val="28"/>
          <w:szCs w:val="28"/>
        </w:rPr>
        <w:t>%-</w:t>
      </w:r>
      <w:proofErr w:type="gramEnd"/>
      <w:r w:rsidRPr="00383CB9">
        <w:rPr>
          <w:rFonts w:eastAsia="Times New Roman"/>
          <w:color w:val="000000"/>
          <w:sz w:val="28"/>
          <w:szCs w:val="28"/>
        </w:rPr>
        <w:t xml:space="preserve">т полного правильного выполнения – </w:t>
      </w:r>
      <w:r w:rsidR="002B3E5F" w:rsidRPr="00383CB9">
        <w:rPr>
          <w:rFonts w:eastAsia="Times New Roman"/>
          <w:color w:val="000000"/>
          <w:sz w:val="28"/>
          <w:szCs w:val="28"/>
        </w:rPr>
        <w:t>26,0</w:t>
      </w:r>
      <w:r w:rsidR="00472375">
        <w:rPr>
          <w:rFonts w:eastAsia="Times New Roman"/>
          <w:color w:val="000000"/>
          <w:sz w:val="28"/>
          <w:szCs w:val="28"/>
        </w:rPr>
        <w:t>0%</w:t>
      </w:r>
      <w:r w:rsidRPr="00383CB9">
        <w:rPr>
          <w:rFonts w:eastAsia="Times New Roman"/>
          <w:color w:val="000000"/>
          <w:sz w:val="28"/>
          <w:szCs w:val="28"/>
        </w:rPr>
        <w:t xml:space="preserve">; уровень освоения – 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>недостаточный (ниже среднего)</w:t>
      </w:r>
      <w:r w:rsidRPr="00383CB9">
        <w:rPr>
          <w:rFonts w:eastAsia="Times New Roman"/>
          <w:i/>
          <w:color w:val="000000"/>
          <w:sz w:val="28"/>
          <w:szCs w:val="28"/>
        </w:rPr>
        <w:t>.</w:t>
      </w:r>
    </w:p>
    <w:p w14:paraId="0771267E" w14:textId="1F190625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Chars="0" w:left="0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lastRenderedPageBreak/>
        <w:t xml:space="preserve">Результаты выполнения заданий 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>Блока</w:t>
      </w:r>
      <w:r w:rsidRPr="00383CB9">
        <w:rPr>
          <w:rFonts w:eastAsia="Times New Roman"/>
          <w:color w:val="000000"/>
          <w:sz w:val="28"/>
          <w:szCs w:val="28"/>
        </w:rPr>
        <w:t xml:space="preserve"> разными группами участников (в зависимости от числа набранных ими баллов) представлены на диаграмме 9.</w:t>
      </w:r>
    </w:p>
    <w:p w14:paraId="1ADE70F7" w14:textId="351BA224" w:rsidR="007B6FB8" w:rsidRPr="00383CB9" w:rsidRDefault="007B6FB8" w:rsidP="00B248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noProof/>
          <w:color w:val="000000"/>
          <w:sz w:val="28"/>
          <w:szCs w:val="28"/>
        </w:rPr>
        <w:drawing>
          <wp:inline distT="0" distB="0" distL="0" distR="0" wp14:anchorId="3EC07F25" wp14:editId="1103B837">
            <wp:extent cx="5513070" cy="3589020"/>
            <wp:effectExtent l="0" t="0" r="0" b="0"/>
            <wp:docPr id="36" name="Диаграмма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3ECC6C1E" w14:textId="345E54BB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ind w:left="1" w:hanging="3"/>
        <w:jc w:val="center"/>
        <w:rPr>
          <w:rFonts w:eastAsia="Times New Roman"/>
          <w:color w:val="000000"/>
          <w:sz w:val="26"/>
          <w:szCs w:val="26"/>
        </w:rPr>
      </w:pPr>
      <w:r w:rsidRPr="00383CB9">
        <w:rPr>
          <w:rFonts w:eastAsia="Times New Roman"/>
          <w:color w:val="000000"/>
          <w:sz w:val="26"/>
          <w:szCs w:val="26"/>
        </w:rPr>
        <w:t xml:space="preserve">Диаграмма 9. Результаты выполнения заданий Блока </w:t>
      </w:r>
      <w:r w:rsidRPr="00383CB9">
        <w:rPr>
          <w:rFonts w:eastAsia="Times New Roman"/>
          <w:color w:val="000000"/>
          <w:sz w:val="26"/>
          <w:szCs w:val="26"/>
          <w:lang w:val="en-US"/>
        </w:rPr>
        <w:t>V</w:t>
      </w:r>
      <w:r w:rsidR="004B01A9" w:rsidRPr="00383CB9">
        <w:rPr>
          <w:rFonts w:eastAsia="Times New Roman"/>
          <w:color w:val="000000"/>
          <w:sz w:val="26"/>
          <w:szCs w:val="26"/>
        </w:rPr>
        <w:t xml:space="preserve"> </w:t>
      </w:r>
      <w:r w:rsidRPr="00383CB9">
        <w:rPr>
          <w:rFonts w:eastAsia="Times New Roman"/>
          <w:color w:val="000000"/>
          <w:sz w:val="26"/>
          <w:szCs w:val="26"/>
        </w:rPr>
        <w:t>разными группами участников</w:t>
      </w:r>
    </w:p>
    <w:p w14:paraId="435C80F5" w14:textId="354B041E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Согласно данным диаграммы 9, </w:t>
      </w:r>
      <w:r w:rsidR="00252E2F" w:rsidRPr="00383CB9">
        <w:rPr>
          <w:rFonts w:eastAsia="Times New Roman"/>
          <w:color w:val="000000"/>
          <w:sz w:val="28"/>
          <w:szCs w:val="28"/>
        </w:rPr>
        <w:t>наиболее высоки</w:t>
      </w:r>
      <w:r w:rsidR="00D323A4" w:rsidRPr="00383CB9">
        <w:rPr>
          <w:rFonts w:eastAsia="Times New Roman"/>
          <w:color w:val="000000"/>
          <w:sz w:val="28"/>
          <w:szCs w:val="28"/>
        </w:rPr>
        <w:t>е</w:t>
      </w:r>
      <w:r w:rsidR="00252E2F" w:rsidRPr="00383CB9">
        <w:rPr>
          <w:rFonts w:eastAsia="Times New Roman"/>
          <w:color w:val="000000"/>
          <w:sz w:val="28"/>
          <w:szCs w:val="28"/>
        </w:rPr>
        <w:t xml:space="preserve"> результат</w:t>
      </w:r>
      <w:r w:rsidR="00D323A4" w:rsidRPr="00383CB9">
        <w:rPr>
          <w:rFonts w:eastAsia="Times New Roman"/>
          <w:color w:val="000000"/>
          <w:sz w:val="28"/>
          <w:szCs w:val="28"/>
        </w:rPr>
        <w:t>ы</w:t>
      </w:r>
      <w:r w:rsidR="00252E2F" w:rsidRPr="00383CB9">
        <w:rPr>
          <w:rFonts w:eastAsia="Times New Roman"/>
          <w:color w:val="000000"/>
          <w:sz w:val="28"/>
          <w:szCs w:val="28"/>
        </w:rPr>
        <w:t xml:space="preserve"> выполнения во все </w:t>
      </w:r>
      <w:proofErr w:type="gramStart"/>
      <w:r w:rsidR="00252E2F" w:rsidRPr="00383CB9">
        <w:rPr>
          <w:rFonts w:eastAsia="Times New Roman"/>
          <w:color w:val="000000"/>
          <w:sz w:val="28"/>
          <w:szCs w:val="28"/>
        </w:rPr>
        <w:t>группах</w:t>
      </w:r>
      <w:proofErr w:type="gramEnd"/>
      <w:r w:rsidR="00252E2F" w:rsidRPr="00383CB9">
        <w:rPr>
          <w:rFonts w:eastAsia="Times New Roman"/>
          <w:color w:val="000000"/>
          <w:sz w:val="28"/>
          <w:szCs w:val="28"/>
        </w:rPr>
        <w:t xml:space="preserve"> участников ЕГЭ наблюда</w:t>
      </w:r>
      <w:r w:rsidR="00D323A4" w:rsidRPr="00383CB9">
        <w:rPr>
          <w:rFonts w:eastAsia="Times New Roman"/>
          <w:color w:val="000000"/>
          <w:sz w:val="28"/>
          <w:szCs w:val="28"/>
        </w:rPr>
        <w:t>ю</w:t>
      </w:r>
      <w:r w:rsidR="00252E2F" w:rsidRPr="00383CB9">
        <w:rPr>
          <w:rFonts w:eastAsia="Times New Roman"/>
          <w:color w:val="000000"/>
          <w:sz w:val="28"/>
          <w:szCs w:val="28"/>
        </w:rPr>
        <w:t xml:space="preserve">тся для </w:t>
      </w:r>
      <w:r w:rsidR="00252E2F" w:rsidRPr="00383CB9">
        <w:rPr>
          <w:rFonts w:eastAsia="Times New Roman"/>
          <w:i/>
          <w:iCs/>
          <w:color w:val="000000"/>
          <w:sz w:val="28"/>
          <w:szCs w:val="28"/>
        </w:rPr>
        <w:t>задани</w:t>
      </w:r>
      <w:r w:rsidR="00D323A4" w:rsidRPr="00383CB9">
        <w:rPr>
          <w:rFonts w:eastAsia="Times New Roman"/>
          <w:i/>
          <w:iCs/>
          <w:color w:val="000000"/>
          <w:sz w:val="28"/>
          <w:szCs w:val="28"/>
        </w:rPr>
        <w:t xml:space="preserve">й </w:t>
      </w:r>
      <w:r w:rsidR="00252E2F" w:rsidRPr="00383CB9">
        <w:rPr>
          <w:rFonts w:eastAsia="Times New Roman"/>
          <w:i/>
          <w:iCs/>
          <w:color w:val="000000"/>
          <w:sz w:val="28"/>
          <w:szCs w:val="28"/>
        </w:rPr>
        <w:t>5</w:t>
      </w:r>
      <w:r w:rsidR="00D323A4" w:rsidRPr="00383CB9">
        <w:rPr>
          <w:rFonts w:eastAsia="Times New Roman"/>
          <w:i/>
          <w:iCs/>
          <w:color w:val="000000"/>
          <w:sz w:val="28"/>
          <w:szCs w:val="28"/>
        </w:rPr>
        <w:t xml:space="preserve"> и 10</w:t>
      </w:r>
      <w:r w:rsidR="00252E2F" w:rsidRPr="00383CB9">
        <w:rPr>
          <w:rFonts w:eastAsia="Times New Roman"/>
          <w:color w:val="000000"/>
          <w:sz w:val="28"/>
          <w:szCs w:val="28"/>
        </w:rPr>
        <w:t xml:space="preserve"> (базовый уровень сложности). </w:t>
      </w:r>
      <w:r w:rsidR="00D323A4" w:rsidRPr="00383CB9">
        <w:rPr>
          <w:rFonts w:eastAsia="Times New Roman"/>
          <w:color w:val="000000"/>
          <w:sz w:val="28"/>
          <w:szCs w:val="28"/>
        </w:rPr>
        <w:t xml:space="preserve">Одновременно с этим у участников ЕГЭ, не набравших минимальный тестовый балл, наибольшие сложности вызвали </w:t>
      </w:r>
      <w:r w:rsidR="00D323A4" w:rsidRPr="00383CB9">
        <w:rPr>
          <w:rFonts w:eastAsia="Times New Roman"/>
          <w:i/>
          <w:iCs/>
          <w:color w:val="000000"/>
          <w:sz w:val="28"/>
          <w:szCs w:val="28"/>
        </w:rPr>
        <w:t>задания 8, 9, 25</w:t>
      </w:r>
      <w:r w:rsidR="00D323A4" w:rsidRPr="00383CB9">
        <w:rPr>
          <w:rFonts w:eastAsia="Times New Roman"/>
          <w:color w:val="000000"/>
          <w:sz w:val="28"/>
          <w:szCs w:val="28"/>
        </w:rPr>
        <w:t xml:space="preserve"> и </w:t>
      </w:r>
      <w:r w:rsidR="00D323A4" w:rsidRPr="00383CB9">
        <w:rPr>
          <w:rFonts w:eastAsia="Times New Roman"/>
          <w:i/>
          <w:iCs/>
          <w:color w:val="000000"/>
          <w:sz w:val="28"/>
          <w:szCs w:val="28"/>
        </w:rPr>
        <w:t>32</w:t>
      </w:r>
      <w:r w:rsidR="00D323A4" w:rsidRPr="00383CB9">
        <w:rPr>
          <w:rFonts w:eastAsia="Times New Roman"/>
          <w:color w:val="000000"/>
          <w:sz w:val="28"/>
          <w:szCs w:val="28"/>
        </w:rPr>
        <w:t xml:space="preserve"> (повышенный и высокий уровень сложности): </w:t>
      </w:r>
      <w:proofErr w:type="gramStart"/>
      <w:r w:rsidR="00D323A4" w:rsidRPr="00383CB9">
        <w:rPr>
          <w:rFonts w:eastAsia="Times New Roman"/>
          <w:color w:val="000000"/>
          <w:sz w:val="28"/>
          <w:szCs w:val="28"/>
        </w:rPr>
        <w:t>%-</w:t>
      </w:r>
      <w:proofErr w:type="gramEnd"/>
      <w:r w:rsidR="00D323A4" w:rsidRPr="00383CB9">
        <w:rPr>
          <w:rFonts w:eastAsia="Times New Roman"/>
          <w:color w:val="000000"/>
          <w:sz w:val="28"/>
          <w:szCs w:val="28"/>
        </w:rPr>
        <w:t xml:space="preserve">т их выполнения составил </w:t>
      </w:r>
      <w:r w:rsidR="00472375">
        <w:rPr>
          <w:rFonts w:eastAsia="Times New Roman"/>
          <w:color w:val="000000"/>
          <w:sz w:val="28"/>
          <w:szCs w:val="28"/>
        </w:rPr>
        <w:t>10,00</w:t>
      </w:r>
      <w:r w:rsidR="00D323A4" w:rsidRPr="00383CB9">
        <w:rPr>
          <w:rFonts w:eastAsia="Times New Roman"/>
          <w:color w:val="000000"/>
          <w:sz w:val="28"/>
          <w:szCs w:val="28"/>
        </w:rPr>
        <w:t xml:space="preserve">%, </w:t>
      </w:r>
      <w:r w:rsidR="00472375">
        <w:rPr>
          <w:rFonts w:eastAsia="Times New Roman"/>
          <w:color w:val="000000"/>
          <w:sz w:val="28"/>
          <w:szCs w:val="28"/>
        </w:rPr>
        <w:t>8,00</w:t>
      </w:r>
      <w:r w:rsidR="00D323A4" w:rsidRPr="00383CB9">
        <w:rPr>
          <w:rFonts w:eastAsia="Times New Roman"/>
          <w:color w:val="000000"/>
          <w:sz w:val="28"/>
          <w:szCs w:val="28"/>
        </w:rPr>
        <w:t xml:space="preserve">%, </w:t>
      </w:r>
      <w:r w:rsidR="00472375">
        <w:rPr>
          <w:rFonts w:eastAsia="Times New Roman"/>
          <w:color w:val="000000"/>
          <w:sz w:val="28"/>
          <w:szCs w:val="28"/>
        </w:rPr>
        <w:t>2,00</w:t>
      </w:r>
      <w:r w:rsidR="00D323A4" w:rsidRPr="00383CB9">
        <w:rPr>
          <w:rFonts w:eastAsia="Times New Roman"/>
          <w:color w:val="000000"/>
          <w:sz w:val="28"/>
          <w:szCs w:val="28"/>
        </w:rPr>
        <w:t>% и 0,0</w:t>
      </w:r>
      <w:r w:rsidR="00472375">
        <w:rPr>
          <w:rFonts w:eastAsia="Times New Roman"/>
          <w:color w:val="000000"/>
          <w:sz w:val="28"/>
          <w:szCs w:val="28"/>
        </w:rPr>
        <w:t>0</w:t>
      </w:r>
      <w:r w:rsidR="00D323A4" w:rsidRPr="00383CB9">
        <w:rPr>
          <w:rFonts w:eastAsia="Times New Roman"/>
          <w:color w:val="000000"/>
          <w:sz w:val="28"/>
          <w:szCs w:val="28"/>
        </w:rPr>
        <w:t xml:space="preserve">% соответственно. При этом для </w:t>
      </w:r>
      <w:r w:rsidR="00D323A4" w:rsidRPr="00383CB9">
        <w:rPr>
          <w:rFonts w:eastAsia="Times New Roman"/>
          <w:i/>
          <w:iCs/>
          <w:color w:val="000000"/>
          <w:sz w:val="28"/>
          <w:szCs w:val="28"/>
        </w:rPr>
        <w:t>задания 32</w:t>
      </w:r>
      <w:r w:rsidR="00D323A4" w:rsidRPr="00383CB9">
        <w:rPr>
          <w:rFonts w:eastAsia="Times New Roman"/>
          <w:color w:val="000000"/>
          <w:sz w:val="28"/>
          <w:szCs w:val="28"/>
        </w:rPr>
        <w:t xml:space="preserve"> (высокий уровень сложности) отмечаются самые низкие значения </w:t>
      </w:r>
      <w:proofErr w:type="gramStart"/>
      <w:r w:rsidR="00DF7D6E" w:rsidRPr="00383CB9">
        <w:rPr>
          <w:rFonts w:eastAsia="Times New Roman"/>
          <w:color w:val="000000"/>
          <w:sz w:val="28"/>
          <w:szCs w:val="28"/>
        </w:rPr>
        <w:t>%-</w:t>
      </w:r>
      <w:proofErr w:type="gramEnd"/>
      <w:r w:rsidR="00DF7D6E" w:rsidRPr="00383CB9">
        <w:rPr>
          <w:rFonts w:eastAsia="Times New Roman"/>
          <w:color w:val="000000"/>
          <w:sz w:val="28"/>
          <w:szCs w:val="28"/>
        </w:rPr>
        <w:t xml:space="preserve">та выполнения участниками, не набравшими минимальный тестовый балл и набравшими </w:t>
      </w:r>
      <w:r w:rsidR="00D323A4" w:rsidRPr="00383CB9">
        <w:rPr>
          <w:rFonts w:eastAsia="Times New Roman"/>
          <w:color w:val="000000"/>
          <w:sz w:val="28"/>
          <w:szCs w:val="28"/>
        </w:rPr>
        <w:t xml:space="preserve">до 60 тестовых баллов по отношению к другим </w:t>
      </w:r>
      <w:r w:rsidR="00DF7D6E" w:rsidRPr="00383CB9">
        <w:rPr>
          <w:rFonts w:eastAsia="Times New Roman"/>
          <w:color w:val="000000"/>
          <w:sz w:val="28"/>
          <w:szCs w:val="28"/>
        </w:rPr>
        <w:t>группам участников экзамена</w:t>
      </w:r>
      <w:r w:rsidR="00D323A4" w:rsidRPr="00383CB9">
        <w:rPr>
          <w:rFonts w:eastAsia="Times New Roman"/>
          <w:color w:val="000000"/>
          <w:sz w:val="28"/>
          <w:szCs w:val="28"/>
        </w:rPr>
        <w:t>: 0,0</w:t>
      </w:r>
      <w:r w:rsidR="00472375">
        <w:rPr>
          <w:rFonts w:eastAsia="Times New Roman"/>
          <w:color w:val="000000"/>
          <w:sz w:val="28"/>
          <w:szCs w:val="28"/>
        </w:rPr>
        <w:t>0</w:t>
      </w:r>
      <w:r w:rsidR="00D323A4" w:rsidRPr="00383CB9">
        <w:rPr>
          <w:rFonts w:eastAsia="Times New Roman"/>
          <w:color w:val="000000"/>
          <w:sz w:val="28"/>
          <w:szCs w:val="28"/>
        </w:rPr>
        <w:t>% и 4,</w:t>
      </w:r>
      <w:r w:rsidR="00472375">
        <w:rPr>
          <w:rFonts w:eastAsia="Times New Roman"/>
          <w:color w:val="000000"/>
          <w:sz w:val="28"/>
          <w:szCs w:val="28"/>
        </w:rPr>
        <w:t>00</w:t>
      </w:r>
      <w:r w:rsidR="00D323A4" w:rsidRPr="00383CB9">
        <w:rPr>
          <w:rFonts w:eastAsia="Times New Roman"/>
          <w:color w:val="000000"/>
          <w:sz w:val="28"/>
          <w:szCs w:val="28"/>
        </w:rPr>
        <w:t>% соответственно</w:t>
      </w:r>
      <w:r w:rsidRPr="00383CB9">
        <w:rPr>
          <w:rFonts w:eastAsia="Times New Roman"/>
          <w:color w:val="000000"/>
          <w:sz w:val="28"/>
          <w:szCs w:val="28"/>
        </w:rPr>
        <w:t>.</w:t>
      </w:r>
    </w:p>
    <w:p w14:paraId="1E0A9093" w14:textId="76B63DFD" w:rsidR="00032C21" w:rsidRPr="00383CB9" w:rsidRDefault="00032C21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Анализ данных диаграммы 9 позволяет также выделить задания базового уровня с </w:t>
      </w:r>
      <w:proofErr w:type="gramStart"/>
      <w:r w:rsidRPr="00383CB9">
        <w:rPr>
          <w:rFonts w:eastAsia="Times New Roman"/>
          <w:color w:val="000000"/>
          <w:sz w:val="28"/>
          <w:szCs w:val="28"/>
        </w:rPr>
        <w:t>%-</w:t>
      </w:r>
      <w:proofErr w:type="gramEnd"/>
      <w:r w:rsidRPr="00383CB9">
        <w:rPr>
          <w:rFonts w:eastAsia="Times New Roman"/>
          <w:color w:val="000000"/>
          <w:sz w:val="28"/>
          <w:szCs w:val="28"/>
        </w:rPr>
        <w:t>том выполнения менее 50%, а также задания повышенного и высокого уровня сложности с %-том выполнения менее 15% в разных группах участников ЕГЭ 2021 г.:</w:t>
      </w:r>
    </w:p>
    <w:p w14:paraId="16592182" w14:textId="4F3CE7C4" w:rsidR="00032C21" w:rsidRPr="00383CB9" w:rsidRDefault="00032C21" w:rsidP="009009E8">
      <w:pPr>
        <w:pStyle w:val="a4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 базового уровня сложности:</w:t>
      </w:r>
    </w:p>
    <w:p w14:paraId="7467445A" w14:textId="64D8088D" w:rsidR="00032C21" w:rsidRPr="00383CB9" w:rsidRDefault="00032C21" w:rsidP="009009E8">
      <w:pPr>
        <w:pStyle w:val="a4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26" w:firstLineChars="0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C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задания </w:t>
      </w:r>
      <w:r w:rsidR="00BA52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6</w:t>
      </w:r>
      <w:r w:rsidRPr="00383C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-7,</w:t>
      </w:r>
    </w:p>
    <w:p w14:paraId="38B61F84" w14:textId="77777777" w:rsidR="00032C21" w:rsidRPr="00383CB9" w:rsidRDefault="00032C21" w:rsidP="00FC7CD5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09" w:firstLineChars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участники, не набравшие минимальный тестовый балл;</w:t>
      </w:r>
    </w:p>
    <w:p w14:paraId="68C7A8B2" w14:textId="77777777" w:rsidR="00032C21" w:rsidRPr="00383CB9" w:rsidRDefault="00032C21" w:rsidP="009009E8">
      <w:pPr>
        <w:pStyle w:val="a4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 повышенного уровня сложности:</w:t>
      </w:r>
    </w:p>
    <w:p w14:paraId="4E9F9AF1" w14:textId="7D468044" w:rsidR="00032C21" w:rsidRPr="00383CB9" w:rsidRDefault="00032C21" w:rsidP="009009E8">
      <w:pPr>
        <w:pStyle w:val="a4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26" w:firstLineChars="0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C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задание 8-9, 25</w:t>
      </w:r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5C07E711" w14:textId="77777777" w:rsidR="00032C21" w:rsidRPr="00383CB9" w:rsidRDefault="00032C21" w:rsidP="00FC7CD5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709" w:firstLineChars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участники, не набравшие минимальный тестовый балл;</w:t>
      </w:r>
    </w:p>
    <w:p w14:paraId="36385703" w14:textId="77777777" w:rsidR="00032C21" w:rsidRPr="00383CB9" w:rsidRDefault="00032C21" w:rsidP="009009E8">
      <w:pPr>
        <w:pStyle w:val="a4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 высокого уровня сложности:</w:t>
      </w:r>
    </w:p>
    <w:p w14:paraId="2A6ECDC8" w14:textId="49496C0D" w:rsidR="00032C21" w:rsidRPr="00383CB9" w:rsidRDefault="00032C21" w:rsidP="009009E8">
      <w:pPr>
        <w:pStyle w:val="a4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26" w:firstLineChars="0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C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задание 32</w:t>
      </w:r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77D93444" w14:textId="0ACA0DD3" w:rsidR="00032C21" w:rsidRPr="00383CB9" w:rsidRDefault="00032C21" w:rsidP="00FC7CD5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709" w:firstLineChars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участники, не набравшие минимальный тестовый балл;</w:t>
      </w:r>
    </w:p>
    <w:p w14:paraId="620F36B8" w14:textId="00C0F2CC" w:rsidR="00032C21" w:rsidRPr="00383CB9" w:rsidRDefault="00032C21" w:rsidP="00FC7CD5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709" w:firstLineChars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участники, набравшие от минимального балла до 60 тестовых баллов.</w:t>
      </w:r>
    </w:p>
    <w:p w14:paraId="4ECC0A79" w14:textId="58A1C286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0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Динамику результатов выполнения заданий 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 xml:space="preserve">Блока </w:t>
      </w:r>
      <w:r w:rsidRPr="00383CB9">
        <w:rPr>
          <w:rFonts w:eastAsia="Times New Roman"/>
          <w:i/>
          <w:iCs/>
          <w:color w:val="000000"/>
          <w:sz w:val="28"/>
          <w:szCs w:val="28"/>
          <w:lang w:val="en-US"/>
        </w:rPr>
        <w:t>V</w:t>
      </w:r>
      <w:r w:rsidRPr="00383CB9">
        <w:rPr>
          <w:rFonts w:eastAsia="Times New Roman"/>
          <w:color w:val="000000"/>
          <w:sz w:val="28"/>
          <w:szCs w:val="28"/>
        </w:rPr>
        <w:t xml:space="preserve"> в 2017-202</w:t>
      </w:r>
      <w:r w:rsidR="00E54314" w:rsidRPr="00383CB9">
        <w:rPr>
          <w:rFonts w:eastAsia="Times New Roman"/>
          <w:color w:val="000000"/>
          <w:sz w:val="28"/>
          <w:szCs w:val="28"/>
        </w:rPr>
        <w:t>1</w:t>
      </w:r>
      <w:r w:rsidRPr="00383CB9">
        <w:rPr>
          <w:rFonts w:eastAsia="Times New Roman"/>
          <w:color w:val="000000"/>
          <w:sz w:val="28"/>
          <w:szCs w:val="28"/>
        </w:rPr>
        <w:t xml:space="preserve"> </w:t>
      </w:r>
      <w:r w:rsidR="00E54314" w:rsidRPr="00383CB9">
        <w:rPr>
          <w:rFonts w:eastAsia="Times New Roman"/>
          <w:color w:val="000000"/>
          <w:sz w:val="28"/>
          <w:szCs w:val="28"/>
        </w:rPr>
        <w:t>г</w:t>
      </w:r>
      <w:r w:rsidRPr="00383CB9">
        <w:rPr>
          <w:rFonts w:eastAsia="Times New Roman"/>
          <w:color w:val="000000"/>
          <w:sz w:val="28"/>
          <w:szCs w:val="28"/>
        </w:rPr>
        <w:t>г</w:t>
      </w:r>
      <w:r w:rsidR="00E54314" w:rsidRPr="00383CB9">
        <w:rPr>
          <w:rFonts w:eastAsia="Times New Roman"/>
          <w:color w:val="000000"/>
          <w:sz w:val="28"/>
          <w:szCs w:val="28"/>
        </w:rPr>
        <w:t>.</w:t>
      </w:r>
      <w:r w:rsidRPr="00383CB9">
        <w:rPr>
          <w:rFonts w:eastAsia="Times New Roman"/>
          <w:color w:val="000000"/>
          <w:sz w:val="28"/>
          <w:szCs w:val="28"/>
        </w:rPr>
        <w:t xml:space="preserve"> отражает диаграмма 10.</w:t>
      </w:r>
    </w:p>
    <w:p w14:paraId="04BAAB23" w14:textId="70CBDD56" w:rsidR="007B6FB8" w:rsidRPr="00383CB9" w:rsidRDefault="007B6FB8" w:rsidP="00B248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noProof/>
          <w:color w:val="000000"/>
          <w:sz w:val="28"/>
          <w:szCs w:val="28"/>
        </w:rPr>
        <w:drawing>
          <wp:inline distT="0" distB="0" distL="0" distR="0" wp14:anchorId="79DA9371" wp14:editId="2B16BB99">
            <wp:extent cx="5671185" cy="4022090"/>
            <wp:effectExtent l="0" t="0" r="0" b="0"/>
            <wp:docPr id="35" name="Диаграмма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3703AE96" w14:textId="1A6EE1DB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ind w:left="1" w:hanging="3"/>
        <w:jc w:val="center"/>
        <w:rPr>
          <w:rFonts w:eastAsia="Times New Roman"/>
          <w:color w:val="000000"/>
          <w:sz w:val="26"/>
          <w:szCs w:val="26"/>
        </w:rPr>
      </w:pPr>
      <w:r w:rsidRPr="00383CB9">
        <w:rPr>
          <w:rFonts w:eastAsia="Times New Roman"/>
          <w:color w:val="000000"/>
          <w:sz w:val="26"/>
          <w:szCs w:val="26"/>
        </w:rPr>
        <w:t>Диаграмма 10. Динамика результатов выполнения</w:t>
      </w:r>
      <w:r w:rsidR="004B01A9" w:rsidRPr="00383CB9">
        <w:rPr>
          <w:rFonts w:eastAsia="Times New Roman"/>
          <w:color w:val="000000"/>
          <w:sz w:val="26"/>
          <w:szCs w:val="26"/>
        </w:rPr>
        <w:t xml:space="preserve"> </w:t>
      </w:r>
      <w:r w:rsidRPr="00383CB9">
        <w:rPr>
          <w:rFonts w:eastAsia="Times New Roman"/>
          <w:color w:val="000000"/>
          <w:sz w:val="26"/>
          <w:szCs w:val="26"/>
        </w:rPr>
        <w:t xml:space="preserve">заданий Блока </w:t>
      </w:r>
      <w:r w:rsidRPr="00383CB9">
        <w:rPr>
          <w:rFonts w:eastAsia="Times New Roman"/>
          <w:color w:val="000000"/>
          <w:sz w:val="26"/>
          <w:szCs w:val="26"/>
          <w:lang w:val="en-US"/>
        </w:rPr>
        <w:t>V</w:t>
      </w:r>
    </w:p>
    <w:p w14:paraId="1960CF5B" w14:textId="691DDBA6" w:rsidR="00B2520B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>Данные</w:t>
      </w:r>
      <w:r w:rsidRPr="00383CB9">
        <w:rPr>
          <w:rFonts w:eastAsia="Times New Roman"/>
          <w:color w:val="FF0000"/>
          <w:sz w:val="28"/>
          <w:szCs w:val="28"/>
        </w:rPr>
        <w:t xml:space="preserve"> </w:t>
      </w:r>
      <w:r w:rsidRPr="00383CB9">
        <w:rPr>
          <w:rFonts w:eastAsia="Times New Roman"/>
          <w:color w:val="000000"/>
          <w:sz w:val="28"/>
          <w:szCs w:val="28"/>
        </w:rPr>
        <w:t xml:space="preserve">диаграммы 10 свидетельствуют о росте среднего результата выполнения заданий данного 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>Блока</w:t>
      </w:r>
      <w:r w:rsidRPr="00383CB9">
        <w:rPr>
          <w:rFonts w:eastAsia="Times New Roman"/>
          <w:color w:val="000000"/>
          <w:sz w:val="28"/>
          <w:szCs w:val="28"/>
        </w:rPr>
        <w:t xml:space="preserve"> по отношению к результатам </w:t>
      </w:r>
      <w:r w:rsidR="002C0F7B" w:rsidRPr="00383CB9">
        <w:rPr>
          <w:rFonts w:eastAsia="Times New Roman"/>
          <w:color w:val="000000"/>
          <w:sz w:val="28"/>
          <w:szCs w:val="28"/>
        </w:rPr>
        <w:t>2020, 201</w:t>
      </w:r>
      <w:r w:rsidR="00EE2A76">
        <w:rPr>
          <w:rFonts w:eastAsia="Times New Roman"/>
          <w:color w:val="000000"/>
          <w:sz w:val="28"/>
          <w:szCs w:val="28"/>
        </w:rPr>
        <w:t>9</w:t>
      </w:r>
      <w:r w:rsidR="002C0F7B" w:rsidRPr="00383CB9">
        <w:rPr>
          <w:rFonts w:eastAsia="Times New Roman"/>
          <w:color w:val="000000"/>
          <w:sz w:val="28"/>
          <w:szCs w:val="28"/>
        </w:rPr>
        <w:t xml:space="preserve">, </w:t>
      </w:r>
      <w:r w:rsidRPr="00383CB9">
        <w:rPr>
          <w:rFonts w:eastAsia="Times New Roman"/>
          <w:color w:val="000000"/>
          <w:sz w:val="28"/>
          <w:szCs w:val="28"/>
        </w:rPr>
        <w:t>201</w:t>
      </w:r>
      <w:r w:rsidR="00EE2A76">
        <w:rPr>
          <w:rFonts w:eastAsia="Times New Roman"/>
          <w:color w:val="000000"/>
          <w:sz w:val="28"/>
          <w:szCs w:val="28"/>
        </w:rPr>
        <w:t>8</w:t>
      </w:r>
      <w:r w:rsidRPr="00383CB9">
        <w:rPr>
          <w:rFonts w:eastAsia="Times New Roman"/>
          <w:color w:val="000000"/>
          <w:sz w:val="28"/>
          <w:szCs w:val="28"/>
        </w:rPr>
        <w:t xml:space="preserve"> и 2017 гг.: на </w:t>
      </w:r>
      <w:r w:rsidR="002C0F7B" w:rsidRPr="00383CB9">
        <w:rPr>
          <w:rFonts w:eastAsia="Times New Roman"/>
          <w:color w:val="000000"/>
          <w:sz w:val="28"/>
          <w:szCs w:val="28"/>
        </w:rPr>
        <w:t>9,</w:t>
      </w:r>
      <w:r w:rsidR="00EE2A76">
        <w:rPr>
          <w:rFonts w:eastAsia="Times New Roman"/>
          <w:color w:val="000000"/>
          <w:sz w:val="28"/>
          <w:szCs w:val="28"/>
        </w:rPr>
        <w:t>73</w:t>
      </w:r>
      <w:r w:rsidR="002C0F7B" w:rsidRPr="00383CB9">
        <w:rPr>
          <w:rFonts w:eastAsia="Times New Roman"/>
          <w:color w:val="000000"/>
          <w:sz w:val="28"/>
          <w:szCs w:val="28"/>
        </w:rPr>
        <w:t>%, 12,</w:t>
      </w:r>
      <w:r w:rsidR="00EE2A76">
        <w:rPr>
          <w:rFonts w:eastAsia="Times New Roman"/>
          <w:color w:val="000000"/>
          <w:sz w:val="28"/>
          <w:szCs w:val="28"/>
        </w:rPr>
        <w:t>33</w:t>
      </w:r>
      <w:r w:rsidR="002C0F7B" w:rsidRPr="00383CB9">
        <w:rPr>
          <w:rFonts w:eastAsia="Times New Roman"/>
          <w:color w:val="000000"/>
          <w:sz w:val="28"/>
          <w:szCs w:val="28"/>
        </w:rPr>
        <w:t>%, 6,</w:t>
      </w:r>
      <w:r w:rsidR="00EE2A76">
        <w:rPr>
          <w:rFonts w:eastAsia="Times New Roman"/>
          <w:color w:val="000000"/>
          <w:sz w:val="28"/>
          <w:szCs w:val="28"/>
        </w:rPr>
        <w:t>46</w:t>
      </w:r>
      <w:r w:rsidR="002C0F7B" w:rsidRPr="00383CB9">
        <w:rPr>
          <w:rFonts w:eastAsia="Times New Roman"/>
          <w:color w:val="000000"/>
          <w:sz w:val="28"/>
          <w:szCs w:val="28"/>
        </w:rPr>
        <w:t>% и на 16,</w:t>
      </w:r>
      <w:r w:rsidR="00EE2A76">
        <w:rPr>
          <w:rFonts w:eastAsia="Times New Roman"/>
          <w:color w:val="000000"/>
          <w:sz w:val="28"/>
          <w:szCs w:val="28"/>
        </w:rPr>
        <w:t>45</w:t>
      </w:r>
      <w:r w:rsidRPr="00383CB9">
        <w:rPr>
          <w:rFonts w:eastAsia="Times New Roman"/>
          <w:color w:val="000000"/>
          <w:sz w:val="28"/>
          <w:szCs w:val="28"/>
        </w:rPr>
        <w:t>% соответственно.</w:t>
      </w:r>
      <w:r w:rsidR="002C0F7B" w:rsidRPr="00383CB9">
        <w:rPr>
          <w:rFonts w:eastAsia="Times New Roman"/>
          <w:color w:val="000000"/>
          <w:sz w:val="28"/>
          <w:szCs w:val="28"/>
        </w:rPr>
        <w:t xml:space="preserve"> При этом, за исключением </w:t>
      </w:r>
      <w:r w:rsidR="002C0F7B" w:rsidRPr="00383CB9">
        <w:rPr>
          <w:rFonts w:eastAsia="Times New Roman"/>
          <w:i/>
          <w:iCs/>
          <w:color w:val="000000"/>
          <w:sz w:val="28"/>
          <w:szCs w:val="28"/>
        </w:rPr>
        <w:t>задания 32</w:t>
      </w:r>
      <w:r w:rsidR="002C0F7B" w:rsidRPr="00383CB9">
        <w:rPr>
          <w:rFonts w:eastAsia="Times New Roman"/>
          <w:color w:val="000000"/>
          <w:sz w:val="28"/>
          <w:szCs w:val="28"/>
        </w:rPr>
        <w:t xml:space="preserve"> (высокий уровень сложности), для заданий </w:t>
      </w:r>
      <w:r w:rsidR="002C0F7B" w:rsidRPr="00383CB9">
        <w:rPr>
          <w:rFonts w:eastAsia="Times New Roman"/>
          <w:i/>
          <w:iCs/>
          <w:color w:val="000000"/>
          <w:sz w:val="28"/>
          <w:szCs w:val="28"/>
        </w:rPr>
        <w:t xml:space="preserve">Блока </w:t>
      </w:r>
      <w:r w:rsidR="002C0F7B" w:rsidRPr="00383CB9">
        <w:rPr>
          <w:rFonts w:eastAsia="Times New Roman"/>
          <w:i/>
          <w:iCs/>
          <w:color w:val="000000"/>
          <w:sz w:val="28"/>
          <w:szCs w:val="28"/>
          <w:lang w:val="en-US"/>
        </w:rPr>
        <w:t>V</w:t>
      </w:r>
      <w:r w:rsidR="002C0F7B" w:rsidRPr="00383CB9">
        <w:rPr>
          <w:rFonts w:eastAsia="Times New Roman"/>
          <w:color w:val="000000"/>
          <w:sz w:val="28"/>
          <w:szCs w:val="28"/>
        </w:rPr>
        <w:t xml:space="preserve"> наблюдается рост </w:t>
      </w:r>
      <w:proofErr w:type="gramStart"/>
      <w:r w:rsidR="002C0F7B" w:rsidRPr="00383CB9">
        <w:rPr>
          <w:rFonts w:eastAsia="Times New Roman"/>
          <w:color w:val="000000"/>
          <w:sz w:val="28"/>
          <w:szCs w:val="28"/>
        </w:rPr>
        <w:t>%-</w:t>
      </w:r>
      <w:proofErr w:type="gramEnd"/>
      <w:r w:rsidR="002C0F7B" w:rsidRPr="00383CB9">
        <w:rPr>
          <w:rFonts w:eastAsia="Times New Roman"/>
          <w:color w:val="000000"/>
          <w:sz w:val="28"/>
          <w:szCs w:val="28"/>
        </w:rPr>
        <w:t>та выполнения по отношению к показателям 2020 г.</w:t>
      </w:r>
    </w:p>
    <w:p w14:paraId="09F484FD" w14:textId="65A626EA" w:rsidR="00DF7D6E" w:rsidRPr="00383CB9" w:rsidRDefault="00B2520B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>Д</w:t>
      </w:r>
      <w:r w:rsidR="002C0F7B" w:rsidRPr="00383CB9">
        <w:rPr>
          <w:rFonts w:eastAsia="Times New Roman"/>
          <w:color w:val="000000"/>
          <w:sz w:val="28"/>
          <w:szCs w:val="28"/>
        </w:rPr>
        <w:t xml:space="preserve">ля </w:t>
      </w:r>
      <w:r w:rsidR="002C0F7B" w:rsidRPr="00383CB9">
        <w:rPr>
          <w:rFonts w:eastAsia="Times New Roman"/>
          <w:i/>
          <w:iCs/>
          <w:color w:val="000000"/>
          <w:sz w:val="28"/>
          <w:szCs w:val="28"/>
        </w:rPr>
        <w:t>заданий 10</w:t>
      </w:r>
      <w:r w:rsidR="002C0F7B" w:rsidRPr="00383CB9">
        <w:rPr>
          <w:rFonts w:eastAsia="Times New Roman"/>
          <w:color w:val="000000"/>
          <w:sz w:val="28"/>
          <w:szCs w:val="28"/>
        </w:rPr>
        <w:t xml:space="preserve"> (базовый уровень сложности) и </w:t>
      </w:r>
      <w:r w:rsidR="002C0F7B" w:rsidRPr="00383CB9">
        <w:rPr>
          <w:rFonts w:eastAsia="Times New Roman"/>
          <w:i/>
          <w:iCs/>
          <w:color w:val="000000"/>
          <w:sz w:val="28"/>
          <w:szCs w:val="28"/>
        </w:rPr>
        <w:t>заданий 8, 9,</w:t>
      </w:r>
      <w:r w:rsidR="002C0F7B" w:rsidRPr="00383CB9">
        <w:rPr>
          <w:rFonts w:eastAsia="Times New Roman"/>
          <w:color w:val="000000"/>
          <w:sz w:val="28"/>
          <w:szCs w:val="28"/>
        </w:rPr>
        <w:t xml:space="preserve"> и </w:t>
      </w:r>
      <w:r w:rsidR="002C0F7B" w:rsidRPr="00383CB9">
        <w:rPr>
          <w:rFonts w:eastAsia="Times New Roman"/>
          <w:i/>
          <w:iCs/>
          <w:color w:val="000000"/>
          <w:sz w:val="28"/>
          <w:szCs w:val="28"/>
        </w:rPr>
        <w:t>25</w:t>
      </w:r>
      <w:r w:rsidR="002C0F7B" w:rsidRPr="00383CB9">
        <w:rPr>
          <w:rFonts w:eastAsia="Times New Roman"/>
          <w:color w:val="000000"/>
          <w:sz w:val="28"/>
          <w:szCs w:val="28"/>
        </w:rPr>
        <w:t xml:space="preserve"> (повышенный уровень сложности) отмечается рост </w:t>
      </w:r>
      <w:proofErr w:type="gramStart"/>
      <w:r w:rsidR="002C0F7B" w:rsidRPr="00383CB9">
        <w:rPr>
          <w:rFonts w:eastAsia="Times New Roman"/>
          <w:color w:val="000000"/>
          <w:sz w:val="28"/>
          <w:szCs w:val="28"/>
        </w:rPr>
        <w:t>%-</w:t>
      </w:r>
      <w:proofErr w:type="gramEnd"/>
      <w:r w:rsidR="002C0F7B" w:rsidRPr="00383CB9">
        <w:rPr>
          <w:rFonts w:eastAsia="Times New Roman"/>
          <w:color w:val="000000"/>
          <w:sz w:val="28"/>
          <w:szCs w:val="28"/>
        </w:rPr>
        <w:t>та выполнения по отношению к значениям этого показателя за весь анализируемый период.</w:t>
      </w:r>
      <w:r w:rsidRPr="00383CB9">
        <w:rPr>
          <w:rFonts w:eastAsia="Times New Roman"/>
          <w:color w:val="000000"/>
          <w:sz w:val="28"/>
          <w:szCs w:val="28"/>
        </w:rPr>
        <w:t xml:space="preserve"> Кроме того, для 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>заданий 9</w:t>
      </w:r>
      <w:r w:rsidR="00561F95">
        <w:rPr>
          <w:rFonts w:eastAsia="Times New Roman"/>
          <w:i/>
          <w:iCs/>
          <w:color w:val="000000"/>
          <w:sz w:val="28"/>
          <w:szCs w:val="28"/>
        </w:rPr>
        <w:t>, 10</w:t>
      </w:r>
      <w:r w:rsidRPr="00383CB9">
        <w:rPr>
          <w:rFonts w:eastAsia="Times New Roman"/>
          <w:color w:val="000000"/>
          <w:sz w:val="28"/>
          <w:szCs w:val="28"/>
        </w:rPr>
        <w:t xml:space="preserve"> и 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>25</w:t>
      </w:r>
      <w:r w:rsidRPr="00383CB9">
        <w:rPr>
          <w:rFonts w:eastAsia="Times New Roman"/>
          <w:color w:val="000000"/>
          <w:sz w:val="28"/>
          <w:szCs w:val="28"/>
        </w:rPr>
        <w:t xml:space="preserve"> наблюдается положительная динамика </w:t>
      </w:r>
      <w:r w:rsidR="0097732A" w:rsidRPr="00383CB9">
        <w:rPr>
          <w:rFonts w:eastAsia="Times New Roman"/>
          <w:color w:val="000000"/>
          <w:sz w:val="28"/>
          <w:szCs w:val="28"/>
        </w:rPr>
        <w:t>результата выполнения за период с 2019 по 2021 гг.</w:t>
      </w:r>
    </w:p>
    <w:p w14:paraId="50B5CEC3" w14:textId="5302BA17" w:rsidR="00DF7D6E" w:rsidRPr="00383CB9" w:rsidRDefault="00DF7D6E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Индивидуальная динамика результатов выполнения заданий 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 xml:space="preserve">Блока </w:t>
      </w:r>
      <w:r w:rsidRPr="00383CB9">
        <w:rPr>
          <w:rFonts w:eastAsia="Times New Roman"/>
          <w:i/>
          <w:iCs/>
          <w:color w:val="000000"/>
          <w:sz w:val="28"/>
          <w:szCs w:val="28"/>
          <w:lang w:val="en-US"/>
        </w:rPr>
        <w:t>V</w:t>
      </w:r>
      <w:r w:rsidRPr="00383CB9">
        <w:rPr>
          <w:rFonts w:eastAsia="Times New Roman"/>
          <w:color w:val="000000"/>
          <w:sz w:val="28"/>
          <w:szCs w:val="28"/>
        </w:rPr>
        <w:t xml:space="preserve"> выглядит следующим образом:</w:t>
      </w:r>
    </w:p>
    <w:p w14:paraId="6D81F5EC" w14:textId="0C0CC83A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- 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>задание 5</w:t>
      </w:r>
      <w:r w:rsidRPr="00383CB9">
        <w:rPr>
          <w:rFonts w:eastAsia="Times New Roman"/>
          <w:color w:val="000000"/>
          <w:sz w:val="28"/>
          <w:szCs w:val="28"/>
        </w:rPr>
        <w:t xml:space="preserve">: </w:t>
      </w:r>
      <w:r w:rsidR="002C0F7B" w:rsidRPr="00383CB9">
        <w:rPr>
          <w:rFonts w:eastAsia="Times New Roman"/>
          <w:color w:val="000000"/>
          <w:sz w:val="28"/>
          <w:szCs w:val="28"/>
        </w:rPr>
        <w:t xml:space="preserve">выше </w:t>
      </w:r>
      <w:proofErr w:type="gramStart"/>
      <w:r w:rsidR="002C0F7B" w:rsidRPr="00383CB9">
        <w:rPr>
          <w:rFonts w:eastAsia="Times New Roman"/>
          <w:color w:val="000000"/>
          <w:sz w:val="28"/>
          <w:szCs w:val="28"/>
        </w:rPr>
        <w:t>%-</w:t>
      </w:r>
      <w:proofErr w:type="gramEnd"/>
      <w:r w:rsidR="002C0F7B" w:rsidRPr="00383CB9">
        <w:rPr>
          <w:rFonts w:eastAsia="Times New Roman"/>
          <w:color w:val="000000"/>
          <w:sz w:val="28"/>
          <w:szCs w:val="28"/>
        </w:rPr>
        <w:t>та выполнения в 2020, 2019 и в 2017 гг. на 32,</w:t>
      </w:r>
      <w:r w:rsidR="00561F95">
        <w:rPr>
          <w:rFonts w:eastAsia="Times New Roman"/>
          <w:color w:val="000000"/>
          <w:sz w:val="28"/>
          <w:szCs w:val="28"/>
        </w:rPr>
        <w:t>1</w:t>
      </w:r>
      <w:r w:rsidR="002C0F7B" w:rsidRPr="00383CB9">
        <w:rPr>
          <w:rFonts w:eastAsia="Times New Roman"/>
          <w:color w:val="000000"/>
          <w:sz w:val="28"/>
          <w:szCs w:val="28"/>
        </w:rPr>
        <w:t>8%, 8,</w:t>
      </w:r>
      <w:r w:rsidR="00561F95">
        <w:rPr>
          <w:rFonts w:eastAsia="Times New Roman"/>
          <w:color w:val="000000"/>
          <w:sz w:val="28"/>
          <w:szCs w:val="28"/>
        </w:rPr>
        <w:t>1</w:t>
      </w:r>
      <w:r w:rsidR="002C0F7B" w:rsidRPr="00383CB9">
        <w:rPr>
          <w:rFonts w:eastAsia="Times New Roman"/>
          <w:color w:val="000000"/>
          <w:sz w:val="28"/>
          <w:szCs w:val="28"/>
        </w:rPr>
        <w:t>2% и на 7,</w:t>
      </w:r>
      <w:r w:rsidR="00561F95">
        <w:rPr>
          <w:rFonts w:eastAsia="Times New Roman"/>
          <w:color w:val="000000"/>
          <w:sz w:val="28"/>
          <w:szCs w:val="28"/>
        </w:rPr>
        <w:t>60</w:t>
      </w:r>
      <w:r w:rsidR="002C0F7B" w:rsidRPr="00383CB9">
        <w:rPr>
          <w:rFonts w:eastAsia="Times New Roman"/>
          <w:color w:val="000000"/>
          <w:sz w:val="28"/>
          <w:szCs w:val="28"/>
        </w:rPr>
        <w:t xml:space="preserve">% соответственно; </w:t>
      </w:r>
      <w:r w:rsidRPr="00383CB9">
        <w:rPr>
          <w:rFonts w:eastAsia="Times New Roman"/>
          <w:color w:val="000000"/>
          <w:sz w:val="28"/>
          <w:szCs w:val="28"/>
        </w:rPr>
        <w:t>ниже %-та выполнения в 2018 г. на 2</w:t>
      </w:r>
      <w:r w:rsidR="002C0F7B" w:rsidRPr="00383CB9">
        <w:rPr>
          <w:rFonts w:eastAsia="Times New Roman"/>
          <w:color w:val="000000"/>
          <w:sz w:val="28"/>
          <w:szCs w:val="28"/>
        </w:rPr>
        <w:t>,</w:t>
      </w:r>
      <w:r w:rsidR="00561F95">
        <w:rPr>
          <w:rFonts w:eastAsia="Times New Roman"/>
          <w:color w:val="000000"/>
          <w:sz w:val="28"/>
          <w:szCs w:val="28"/>
        </w:rPr>
        <w:t>4</w:t>
      </w:r>
      <w:r w:rsidR="002C0F7B" w:rsidRPr="00383CB9">
        <w:rPr>
          <w:rFonts w:eastAsia="Times New Roman"/>
          <w:color w:val="000000"/>
          <w:sz w:val="28"/>
          <w:szCs w:val="28"/>
        </w:rPr>
        <w:t>3</w:t>
      </w:r>
      <w:r w:rsidRPr="00383CB9">
        <w:rPr>
          <w:rFonts w:eastAsia="Times New Roman"/>
          <w:color w:val="000000"/>
          <w:sz w:val="28"/>
          <w:szCs w:val="28"/>
        </w:rPr>
        <w:t>%;</w:t>
      </w:r>
    </w:p>
    <w:p w14:paraId="2DC46036" w14:textId="4DF1C298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- 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>задание 6</w:t>
      </w:r>
      <w:r w:rsidRPr="00383CB9">
        <w:rPr>
          <w:rFonts w:eastAsia="Times New Roman"/>
          <w:color w:val="000000"/>
          <w:sz w:val="28"/>
          <w:szCs w:val="28"/>
        </w:rPr>
        <w:t xml:space="preserve">: </w:t>
      </w:r>
      <w:r w:rsidR="002C0F7B" w:rsidRPr="00383CB9">
        <w:rPr>
          <w:rFonts w:eastAsia="Times New Roman"/>
          <w:color w:val="000000"/>
          <w:sz w:val="28"/>
          <w:szCs w:val="28"/>
        </w:rPr>
        <w:t xml:space="preserve">выше </w:t>
      </w:r>
      <w:proofErr w:type="gramStart"/>
      <w:r w:rsidR="002C0F7B" w:rsidRPr="00383CB9">
        <w:rPr>
          <w:rFonts w:eastAsia="Times New Roman"/>
          <w:color w:val="000000"/>
          <w:sz w:val="28"/>
          <w:szCs w:val="28"/>
        </w:rPr>
        <w:t>%-</w:t>
      </w:r>
      <w:proofErr w:type="gramEnd"/>
      <w:r w:rsidR="002C0F7B" w:rsidRPr="00383CB9">
        <w:rPr>
          <w:rFonts w:eastAsia="Times New Roman"/>
          <w:color w:val="000000"/>
          <w:sz w:val="28"/>
          <w:szCs w:val="28"/>
        </w:rPr>
        <w:t>та выполнения в 2020, 2018 и в 2017 гг. на 9,7</w:t>
      </w:r>
      <w:r w:rsidR="00561F95">
        <w:rPr>
          <w:rFonts w:eastAsia="Times New Roman"/>
          <w:color w:val="000000"/>
          <w:sz w:val="28"/>
          <w:szCs w:val="28"/>
        </w:rPr>
        <w:t>1</w:t>
      </w:r>
      <w:r w:rsidR="002C0F7B" w:rsidRPr="00383CB9">
        <w:rPr>
          <w:rFonts w:eastAsia="Times New Roman"/>
          <w:color w:val="000000"/>
          <w:sz w:val="28"/>
          <w:szCs w:val="28"/>
        </w:rPr>
        <w:t>%, 6,</w:t>
      </w:r>
      <w:r w:rsidR="00561F95">
        <w:rPr>
          <w:rFonts w:eastAsia="Times New Roman"/>
          <w:color w:val="000000"/>
          <w:sz w:val="28"/>
          <w:szCs w:val="28"/>
        </w:rPr>
        <w:t>79</w:t>
      </w:r>
      <w:r w:rsidR="002C0F7B" w:rsidRPr="00383CB9">
        <w:rPr>
          <w:rFonts w:eastAsia="Times New Roman"/>
          <w:color w:val="000000"/>
          <w:sz w:val="28"/>
          <w:szCs w:val="28"/>
        </w:rPr>
        <w:t>% и на 5,9</w:t>
      </w:r>
      <w:r w:rsidR="00561F95">
        <w:rPr>
          <w:rFonts w:eastAsia="Times New Roman"/>
          <w:color w:val="000000"/>
          <w:sz w:val="28"/>
          <w:szCs w:val="28"/>
        </w:rPr>
        <w:t>0</w:t>
      </w:r>
      <w:r w:rsidR="002C0F7B" w:rsidRPr="00383CB9">
        <w:rPr>
          <w:rFonts w:eastAsia="Times New Roman"/>
          <w:color w:val="000000"/>
          <w:sz w:val="28"/>
          <w:szCs w:val="28"/>
        </w:rPr>
        <w:t xml:space="preserve">% соответственно; </w:t>
      </w:r>
      <w:r w:rsidRPr="00383CB9">
        <w:rPr>
          <w:rFonts w:eastAsia="Times New Roman"/>
          <w:color w:val="000000"/>
          <w:sz w:val="28"/>
          <w:szCs w:val="28"/>
        </w:rPr>
        <w:t>ниже %-та выполнения в 2019</w:t>
      </w:r>
      <w:r w:rsidR="002C0F7B" w:rsidRPr="00383CB9">
        <w:rPr>
          <w:rFonts w:eastAsia="Times New Roman"/>
          <w:color w:val="000000"/>
          <w:sz w:val="28"/>
          <w:szCs w:val="28"/>
        </w:rPr>
        <w:t xml:space="preserve"> </w:t>
      </w:r>
      <w:r w:rsidRPr="00383CB9">
        <w:rPr>
          <w:rFonts w:eastAsia="Times New Roman"/>
          <w:color w:val="000000"/>
          <w:sz w:val="28"/>
          <w:szCs w:val="28"/>
        </w:rPr>
        <w:t xml:space="preserve">г. на </w:t>
      </w:r>
      <w:r w:rsidR="002C0F7B" w:rsidRPr="00383CB9">
        <w:rPr>
          <w:rFonts w:eastAsia="Times New Roman"/>
          <w:color w:val="000000"/>
          <w:sz w:val="28"/>
          <w:szCs w:val="28"/>
        </w:rPr>
        <w:t>6,0</w:t>
      </w:r>
      <w:r w:rsidR="00561F95">
        <w:rPr>
          <w:rFonts w:eastAsia="Times New Roman"/>
          <w:color w:val="000000"/>
          <w:sz w:val="28"/>
          <w:szCs w:val="28"/>
        </w:rPr>
        <w:t>3</w:t>
      </w:r>
      <w:r w:rsidRPr="00383CB9">
        <w:rPr>
          <w:rFonts w:eastAsia="Times New Roman"/>
          <w:color w:val="000000"/>
          <w:sz w:val="28"/>
          <w:szCs w:val="28"/>
        </w:rPr>
        <w:t>%;</w:t>
      </w:r>
    </w:p>
    <w:p w14:paraId="61ABCCA9" w14:textId="4DA9FA2B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- 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>задание 7</w:t>
      </w:r>
      <w:r w:rsidRPr="00383CB9">
        <w:rPr>
          <w:rFonts w:eastAsia="Times New Roman"/>
          <w:color w:val="000000"/>
          <w:sz w:val="28"/>
          <w:szCs w:val="28"/>
        </w:rPr>
        <w:t xml:space="preserve">: </w:t>
      </w:r>
      <w:r w:rsidR="002C0F7B" w:rsidRPr="00383CB9">
        <w:rPr>
          <w:rFonts w:eastAsia="Times New Roman"/>
          <w:color w:val="000000"/>
          <w:sz w:val="28"/>
          <w:szCs w:val="28"/>
        </w:rPr>
        <w:t xml:space="preserve">выше </w:t>
      </w:r>
      <w:proofErr w:type="gramStart"/>
      <w:r w:rsidR="002C0F7B" w:rsidRPr="00383CB9">
        <w:rPr>
          <w:rFonts w:eastAsia="Times New Roman"/>
          <w:color w:val="000000"/>
          <w:sz w:val="28"/>
          <w:szCs w:val="28"/>
        </w:rPr>
        <w:t>%-</w:t>
      </w:r>
      <w:proofErr w:type="gramEnd"/>
      <w:r w:rsidR="002C0F7B" w:rsidRPr="00383CB9">
        <w:rPr>
          <w:rFonts w:eastAsia="Times New Roman"/>
          <w:color w:val="000000"/>
          <w:sz w:val="28"/>
          <w:szCs w:val="28"/>
        </w:rPr>
        <w:t xml:space="preserve">та выполнения в 2020, 2019 и в 2017 гг. на </w:t>
      </w:r>
      <w:r w:rsidR="00561F95">
        <w:rPr>
          <w:rFonts w:eastAsia="Times New Roman"/>
          <w:color w:val="000000"/>
          <w:sz w:val="28"/>
          <w:szCs w:val="28"/>
        </w:rPr>
        <w:t>10,12</w:t>
      </w:r>
      <w:r w:rsidR="002C0F7B" w:rsidRPr="00383CB9">
        <w:rPr>
          <w:rFonts w:eastAsia="Times New Roman"/>
          <w:color w:val="000000"/>
          <w:sz w:val="28"/>
          <w:szCs w:val="28"/>
        </w:rPr>
        <w:t>%, 9,</w:t>
      </w:r>
      <w:r w:rsidR="00561F95">
        <w:rPr>
          <w:rFonts w:eastAsia="Times New Roman"/>
          <w:color w:val="000000"/>
          <w:sz w:val="28"/>
          <w:szCs w:val="28"/>
        </w:rPr>
        <w:t>73</w:t>
      </w:r>
      <w:r w:rsidR="002C0F7B" w:rsidRPr="00383CB9">
        <w:rPr>
          <w:rFonts w:eastAsia="Times New Roman"/>
          <w:color w:val="000000"/>
          <w:sz w:val="28"/>
          <w:szCs w:val="28"/>
        </w:rPr>
        <w:t xml:space="preserve">% и на </w:t>
      </w:r>
      <w:r w:rsidR="0092763E" w:rsidRPr="00383CB9">
        <w:rPr>
          <w:rFonts w:eastAsia="Times New Roman"/>
          <w:color w:val="000000"/>
          <w:sz w:val="28"/>
          <w:szCs w:val="28"/>
        </w:rPr>
        <w:t>1</w:t>
      </w:r>
      <w:r w:rsidR="002C0F7B" w:rsidRPr="00383CB9">
        <w:rPr>
          <w:rFonts w:eastAsia="Times New Roman"/>
          <w:color w:val="000000"/>
          <w:sz w:val="28"/>
          <w:szCs w:val="28"/>
        </w:rPr>
        <w:t>9</w:t>
      </w:r>
      <w:r w:rsidR="0092763E" w:rsidRPr="00383CB9">
        <w:rPr>
          <w:rFonts w:eastAsia="Times New Roman"/>
          <w:color w:val="000000"/>
          <w:sz w:val="28"/>
          <w:szCs w:val="28"/>
        </w:rPr>
        <w:t>,</w:t>
      </w:r>
      <w:r w:rsidR="00561F95">
        <w:rPr>
          <w:rFonts w:eastAsia="Times New Roman"/>
          <w:color w:val="000000"/>
          <w:sz w:val="28"/>
          <w:szCs w:val="28"/>
        </w:rPr>
        <w:t>4</w:t>
      </w:r>
      <w:r w:rsidR="0092763E" w:rsidRPr="00383CB9">
        <w:rPr>
          <w:rFonts w:eastAsia="Times New Roman"/>
          <w:color w:val="000000"/>
          <w:sz w:val="28"/>
          <w:szCs w:val="28"/>
        </w:rPr>
        <w:t>0</w:t>
      </w:r>
      <w:r w:rsidR="002C0F7B" w:rsidRPr="00383CB9">
        <w:rPr>
          <w:rFonts w:eastAsia="Times New Roman"/>
          <w:color w:val="000000"/>
          <w:sz w:val="28"/>
          <w:szCs w:val="28"/>
        </w:rPr>
        <w:t xml:space="preserve">% соответственно; ниже %-та выполнения в 2018 г. на </w:t>
      </w:r>
      <w:r w:rsidR="0092763E" w:rsidRPr="00383CB9">
        <w:rPr>
          <w:rFonts w:eastAsia="Times New Roman"/>
          <w:color w:val="000000"/>
          <w:sz w:val="28"/>
          <w:szCs w:val="28"/>
        </w:rPr>
        <w:t>4,</w:t>
      </w:r>
      <w:r w:rsidR="00561F95">
        <w:rPr>
          <w:rFonts w:eastAsia="Times New Roman"/>
          <w:color w:val="000000"/>
          <w:sz w:val="28"/>
          <w:szCs w:val="28"/>
        </w:rPr>
        <w:t>10</w:t>
      </w:r>
      <w:r w:rsidR="002C0F7B" w:rsidRPr="00383CB9">
        <w:rPr>
          <w:rFonts w:eastAsia="Times New Roman"/>
          <w:color w:val="000000"/>
          <w:sz w:val="28"/>
          <w:szCs w:val="28"/>
        </w:rPr>
        <w:t>%;</w:t>
      </w:r>
    </w:p>
    <w:p w14:paraId="16D74F75" w14:textId="554D010F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- 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>задание 8</w:t>
      </w:r>
      <w:r w:rsidRPr="00383CB9">
        <w:rPr>
          <w:rFonts w:eastAsia="Times New Roman"/>
          <w:color w:val="000000"/>
          <w:sz w:val="28"/>
          <w:szCs w:val="28"/>
        </w:rPr>
        <w:t xml:space="preserve">: </w:t>
      </w:r>
      <w:r w:rsidR="0092763E" w:rsidRPr="00383CB9">
        <w:rPr>
          <w:rFonts w:eastAsia="Times New Roman"/>
          <w:color w:val="000000"/>
          <w:sz w:val="28"/>
          <w:szCs w:val="28"/>
        </w:rPr>
        <w:t>выше</w:t>
      </w:r>
      <w:r w:rsidRPr="00383CB9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Pr="00383CB9">
        <w:rPr>
          <w:rFonts w:eastAsia="Times New Roman"/>
          <w:color w:val="000000"/>
          <w:sz w:val="28"/>
          <w:szCs w:val="28"/>
        </w:rPr>
        <w:t>%-</w:t>
      </w:r>
      <w:proofErr w:type="gramEnd"/>
      <w:r w:rsidRPr="00383CB9">
        <w:rPr>
          <w:rFonts w:eastAsia="Times New Roman"/>
          <w:color w:val="000000"/>
          <w:sz w:val="28"/>
          <w:szCs w:val="28"/>
        </w:rPr>
        <w:t xml:space="preserve">та выполнения в </w:t>
      </w:r>
      <w:r w:rsidR="0092763E" w:rsidRPr="00383CB9">
        <w:rPr>
          <w:rFonts w:eastAsia="Times New Roman"/>
          <w:color w:val="000000"/>
          <w:sz w:val="28"/>
          <w:szCs w:val="28"/>
        </w:rPr>
        <w:t xml:space="preserve">2020, </w:t>
      </w:r>
      <w:r w:rsidRPr="00383CB9">
        <w:rPr>
          <w:rFonts w:eastAsia="Times New Roman"/>
          <w:color w:val="000000"/>
          <w:sz w:val="28"/>
          <w:szCs w:val="28"/>
        </w:rPr>
        <w:t>2019</w:t>
      </w:r>
      <w:r w:rsidR="0092763E" w:rsidRPr="00383CB9">
        <w:rPr>
          <w:rFonts w:eastAsia="Times New Roman"/>
          <w:color w:val="000000"/>
          <w:sz w:val="28"/>
          <w:szCs w:val="28"/>
        </w:rPr>
        <w:t xml:space="preserve">, </w:t>
      </w:r>
      <w:r w:rsidRPr="00383CB9">
        <w:rPr>
          <w:rFonts w:eastAsia="Times New Roman"/>
          <w:color w:val="000000"/>
          <w:sz w:val="28"/>
          <w:szCs w:val="28"/>
        </w:rPr>
        <w:t>2018</w:t>
      </w:r>
      <w:r w:rsidR="0092763E" w:rsidRPr="00383CB9">
        <w:rPr>
          <w:rFonts w:eastAsia="Times New Roman"/>
          <w:color w:val="000000"/>
          <w:sz w:val="28"/>
          <w:szCs w:val="28"/>
        </w:rPr>
        <w:t xml:space="preserve"> и в 2017 </w:t>
      </w:r>
      <w:r w:rsidRPr="00383CB9">
        <w:rPr>
          <w:rFonts w:eastAsia="Times New Roman"/>
          <w:color w:val="000000"/>
          <w:sz w:val="28"/>
          <w:szCs w:val="28"/>
        </w:rPr>
        <w:t xml:space="preserve">гг. на </w:t>
      </w:r>
      <w:r w:rsidR="0092763E" w:rsidRPr="00383CB9">
        <w:rPr>
          <w:rFonts w:eastAsia="Times New Roman"/>
          <w:color w:val="000000"/>
          <w:sz w:val="28"/>
          <w:szCs w:val="28"/>
        </w:rPr>
        <w:t>11,</w:t>
      </w:r>
      <w:r w:rsidR="00561F95">
        <w:rPr>
          <w:rFonts w:eastAsia="Times New Roman"/>
          <w:color w:val="000000"/>
          <w:sz w:val="28"/>
          <w:szCs w:val="28"/>
        </w:rPr>
        <w:t>42</w:t>
      </w:r>
      <w:r w:rsidR="0092763E" w:rsidRPr="00383CB9">
        <w:rPr>
          <w:rFonts w:eastAsia="Times New Roman"/>
          <w:color w:val="000000"/>
          <w:sz w:val="28"/>
          <w:szCs w:val="28"/>
        </w:rPr>
        <w:t>%, 8,</w:t>
      </w:r>
      <w:r w:rsidR="00561F95">
        <w:rPr>
          <w:rFonts w:eastAsia="Times New Roman"/>
          <w:color w:val="000000"/>
          <w:sz w:val="28"/>
          <w:szCs w:val="28"/>
        </w:rPr>
        <w:t>17</w:t>
      </w:r>
      <w:r w:rsidR="0092763E" w:rsidRPr="00383CB9">
        <w:rPr>
          <w:rFonts w:eastAsia="Times New Roman"/>
          <w:color w:val="000000"/>
          <w:sz w:val="28"/>
          <w:szCs w:val="28"/>
        </w:rPr>
        <w:t>%, 6,</w:t>
      </w:r>
      <w:r w:rsidR="00561F95">
        <w:rPr>
          <w:rFonts w:eastAsia="Times New Roman"/>
          <w:color w:val="000000"/>
          <w:sz w:val="28"/>
          <w:szCs w:val="28"/>
        </w:rPr>
        <w:t>0</w:t>
      </w:r>
      <w:r w:rsidR="0092763E" w:rsidRPr="00383CB9">
        <w:rPr>
          <w:rFonts w:eastAsia="Times New Roman"/>
          <w:color w:val="000000"/>
          <w:sz w:val="28"/>
          <w:szCs w:val="28"/>
        </w:rPr>
        <w:t>1</w:t>
      </w:r>
      <w:r w:rsidRPr="00383CB9">
        <w:rPr>
          <w:rFonts w:eastAsia="Times New Roman"/>
          <w:color w:val="000000"/>
          <w:sz w:val="28"/>
          <w:szCs w:val="28"/>
        </w:rPr>
        <w:t xml:space="preserve">% и на </w:t>
      </w:r>
      <w:r w:rsidR="0092763E" w:rsidRPr="00383CB9">
        <w:rPr>
          <w:rFonts w:eastAsia="Times New Roman"/>
          <w:color w:val="000000"/>
          <w:sz w:val="28"/>
          <w:szCs w:val="28"/>
        </w:rPr>
        <w:t>27,</w:t>
      </w:r>
      <w:r w:rsidR="00561F95">
        <w:rPr>
          <w:rFonts w:eastAsia="Times New Roman"/>
          <w:color w:val="000000"/>
          <w:sz w:val="28"/>
          <w:szCs w:val="28"/>
        </w:rPr>
        <w:t>20</w:t>
      </w:r>
      <w:r w:rsidRPr="00383CB9">
        <w:rPr>
          <w:rFonts w:eastAsia="Times New Roman"/>
          <w:color w:val="000000"/>
          <w:sz w:val="28"/>
          <w:szCs w:val="28"/>
        </w:rPr>
        <w:t>% соответственно;</w:t>
      </w:r>
    </w:p>
    <w:p w14:paraId="5D0FE9BC" w14:textId="3E55153B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lastRenderedPageBreak/>
        <w:t xml:space="preserve">- 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>задание 9</w:t>
      </w:r>
      <w:r w:rsidRPr="00383CB9">
        <w:rPr>
          <w:rFonts w:eastAsia="Times New Roman"/>
          <w:color w:val="000000"/>
          <w:sz w:val="28"/>
          <w:szCs w:val="28"/>
        </w:rPr>
        <w:t xml:space="preserve">: </w:t>
      </w:r>
      <w:r w:rsidR="0092763E" w:rsidRPr="00383CB9">
        <w:rPr>
          <w:rFonts w:eastAsia="Times New Roman"/>
          <w:color w:val="000000"/>
          <w:sz w:val="28"/>
          <w:szCs w:val="28"/>
        </w:rPr>
        <w:t xml:space="preserve">выше </w:t>
      </w:r>
      <w:proofErr w:type="gramStart"/>
      <w:r w:rsidR="0092763E" w:rsidRPr="00383CB9">
        <w:rPr>
          <w:rFonts w:eastAsia="Times New Roman"/>
          <w:color w:val="000000"/>
          <w:sz w:val="28"/>
          <w:szCs w:val="28"/>
        </w:rPr>
        <w:t>%-</w:t>
      </w:r>
      <w:proofErr w:type="gramEnd"/>
      <w:r w:rsidR="0092763E" w:rsidRPr="00383CB9">
        <w:rPr>
          <w:rFonts w:eastAsia="Times New Roman"/>
          <w:color w:val="000000"/>
          <w:sz w:val="28"/>
          <w:szCs w:val="28"/>
        </w:rPr>
        <w:t xml:space="preserve">та выполнения в 2020, 2019, 2018 и в 2017 гг. на </w:t>
      </w:r>
      <w:r w:rsidR="00561F95">
        <w:rPr>
          <w:rFonts w:eastAsia="Times New Roman"/>
          <w:color w:val="000000"/>
          <w:sz w:val="28"/>
          <w:szCs w:val="28"/>
        </w:rPr>
        <w:t>5,32</w:t>
      </w:r>
      <w:r w:rsidR="0092763E" w:rsidRPr="00383CB9">
        <w:rPr>
          <w:rFonts w:eastAsia="Times New Roman"/>
          <w:color w:val="000000"/>
          <w:sz w:val="28"/>
          <w:szCs w:val="28"/>
        </w:rPr>
        <w:t>%, 22,</w:t>
      </w:r>
      <w:r w:rsidR="00561F95">
        <w:rPr>
          <w:rFonts w:eastAsia="Times New Roman"/>
          <w:color w:val="000000"/>
          <w:sz w:val="28"/>
          <w:szCs w:val="28"/>
        </w:rPr>
        <w:t>44</w:t>
      </w:r>
      <w:r w:rsidR="0092763E" w:rsidRPr="00383CB9">
        <w:rPr>
          <w:rFonts w:eastAsia="Times New Roman"/>
          <w:color w:val="000000"/>
          <w:sz w:val="28"/>
          <w:szCs w:val="28"/>
        </w:rPr>
        <w:t>%, 12,</w:t>
      </w:r>
      <w:r w:rsidR="00561F95">
        <w:rPr>
          <w:rFonts w:eastAsia="Times New Roman"/>
          <w:color w:val="000000"/>
          <w:sz w:val="28"/>
          <w:szCs w:val="28"/>
        </w:rPr>
        <w:t>4</w:t>
      </w:r>
      <w:r w:rsidR="0092763E" w:rsidRPr="00383CB9">
        <w:rPr>
          <w:rFonts w:eastAsia="Times New Roman"/>
          <w:color w:val="000000"/>
          <w:sz w:val="28"/>
          <w:szCs w:val="28"/>
        </w:rPr>
        <w:t>0% и на 2</w:t>
      </w:r>
      <w:r w:rsidR="00561F95">
        <w:rPr>
          <w:rFonts w:eastAsia="Times New Roman"/>
          <w:color w:val="000000"/>
          <w:sz w:val="28"/>
          <w:szCs w:val="28"/>
        </w:rPr>
        <w:t>6,20</w:t>
      </w:r>
      <w:r w:rsidR="0092763E" w:rsidRPr="00383CB9">
        <w:rPr>
          <w:rFonts w:eastAsia="Times New Roman"/>
          <w:color w:val="000000"/>
          <w:sz w:val="28"/>
          <w:szCs w:val="28"/>
        </w:rPr>
        <w:t>% соответственно;</w:t>
      </w:r>
    </w:p>
    <w:p w14:paraId="4686ADE8" w14:textId="7B2C6647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- 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>задание 10</w:t>
      </w:r>
      <w:r w:rsidRPr="00383CB9">
        <w:rPr>
          <w:rFonts w:eastAsia="Times New Roman"/>
          <w:color w:val="000000"/>
          <w:sz w:val="28"/>
          <w:szCs w:val="28"/>
        </w:rPr>
        <w:t xml:space="preserve">: </w:t>
      </w:r>
      <w:r w:rsidR="0092763E" w:rsidRPr="00383CB9">
        <w:rPr>
          <w:rFonts w:eastAsia="Times New Roman"/>
          <w:color w:val="000000"/>
          <w:sz w:val="28"/>
          <w:szCs w:val="28"/>
        </w:rPr>
        <w:t xml:space="preserve">выше </w:t>
      </w:r>
      <w:proofErr w:type="gramStart"/>
      <w:r w:rsidR="0092763E" w:rsidRPr="00383CB9">
        <w:rPr>
          <w:rFonts w:eastAsia="Times New Roman"/>
          <w:color w:val="000000"/>
          <w:sz w:val="28"/>
          <w:szCs w:val="28"/>
        </w:rPr>
        <w:t>%-</w:t>
      </w:r>
      <w:proofErr w:type="gramEnd"/>
      <w:r w:rsidR="0092763E" w:rsidRPr="00383CB9">
        <w:rPr>
          <w:rFonts w:eastAsia="Times New Roman"/>
          <w:color w:val="000000"/>
          <w:sz w:val="28"/>
          <w:szCs w:val="28"/>
        </w:rPr>
        <w:t>та выполнения в 2020, 2019, 2018 и в 2017 гг. на 5,</w:t>
      </w:r>
      <w:r w:rsidR="00561F95">
        <w:rPr>
          <w:rFonts w:eastAsia="Times New Roman"/>
          <w:color w:val="000000"/>
          <w:sz w:val="28"/>
          <w:szCs w:val="28"/>
        </w:rPr>
        <w:t>47</w:t>
      </w:r>
      <w:r w:rsidR="0092763E" w:rsidRPr="00383CB9">
        <w:rPr>
          <w:rFonts w:eastAsia="Times New Roman"/>
          <w:color w:val="000000"/>
          <w:sz w:val="28"/>
          <w:szCs w:val="28"/>
        </w:rPr>
        <w:t>%, 34,</w:t>
      </w:r>
      <w:r w:rsidR="00561F95">
        <w:rPr>
          <w:rFonts w:eastAsia="Times New Roman"/>
          <w:color w:val="000000"/>
          <w:sz w:val="28"/>
          <w:szCs w:val="28"/>
        </w:rPr>
        <w:t>68</w:t>
      </w:r>
      <w:r w:rsidR="0092763E" w:rsidRPr="00383CB9">
        <w:rPr>
          <w:rFonts w:eastAsia="Times New Roman"/>
          <w:color w:val="000000"/>
          <w:sz w:val="28"/>
          <w:szCs w:val="28"/>
        </w:rPr>
        <w:t>%, 23,</w:t>
      </w:r>
      <w:r w:rsidR="00561F95">
        <w:rPr>
          <w:rFonts w:eastAsia="Times New Roman"/>
          <w:color w:val="000000"/>
          <w:sz w:val="28"/>
          <w:szCs w:val="28"/>
        </w:rPr>
        <w:t>26</w:t>
      </w:r>
      <w:r w:rsidR="0092763E" w:rsidRPr="00383CB9">
        <w:rPr>
          <w:rFonts w:eastAsia="Times New Roman"/>
          <w:color w:val="000000"/>
          <w:sz w:val="28"/>
          <w:szCs w:val="28"/>
        </w:rPr>
        <w:t>% и на 16,</w:t>
      </w:r>
      <w:r w:rsidR="00561F95">
        <w:rPr>
          <w:rFonts w:eastAsia="Times New Roman"/>
          <w:color w:val="000000"/>
          <w:sz w:val="28"/>
          <w:szCs w:val="28"/>
        </w:rPr>
        <w:t>90</w:t>
      </w:r>
      <w:r w:rsidR="0092763E" w:rsidRPr="00383CB9">
        <w:rPr>
          <w:rFonts w:eastAsia="Times New Roman"/>
          <w:color w:val="000000"/>
          <w:sz w:val="28"/>
          <w:szCs w:val="28"/>
        </w:rPr>
        <w:t>% соответственно;</w:t>
      </w:r>
    </w:p>
    <w:p w14:paraId="37CA8A9A" w14:textId="1FD74DCE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- 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>задание 25</w:t>
      </w:r>
      <w:r w:rsidRPr="00383CB9">
        <w:rPr>
          <w:rFonts w:eastAsia="Times New Roman"/>
          <w:color w:val="000000"/>
          <w:sz w:val="28"/>
          <w:szCs w:val="28"/>
        </w:rPr>
        <w:t xml:space="preserve">: </w:t>
      </w:r>
      <w:r w:rsidR="0092763E" w:rsidRPr="00383CB9">
        <w:rPr>
          <w:rFonts w:eastAsia="Times New Roman"/>
          <w:color w:val="000000"/>
          <w:sz w:val="28"/>
          <w:szCs w:val="28"/>
        </w:rPr>
        <w:t xml:space="preserve">выше </w:t>
      </w:r>
      <w:proofErr w:type="gramStart"/>
      <w:r w:rsidR="0092763E" w:rsidRPr="00383CB9">
        <w:rPr>
          <w:rFonts w:eastAsia="Times New Roman"/>
          <w:color w:val="000000"/>
          <w:sz w:val="28"/>
          <w:szCs w:val="28"/>
        </w:rPr>
        <w:t>%-</w:t>
      </w:r>
      <w:proofErr w:type="gramEnd"/>
      <w:r w:rsidR="0092763E" w:rsidRPr="00383CB9">
        <w:rPr>
          <w:rFonts w:eastAsia="Times New Roman"/>
          <w:color w:val="000000"/>
          <w:sz w:val="28"/>
          <w:szCs w:val="28"/>
        </w:rPr>
        <w:t>та выполнения в 2020, 2019, 2018 и в 2017 гг. на 10,</w:t>
      </w:r>
      <w:r w:rsidR="00561F95">
        <w:rPr>
          <w:rFonts w:eastAsia="Times New Roman"/>
          <w:color w:val="000000"/>
          <w:sz w:val="28"/>
          <w:szCs w:val="28"/>
        </w:rPr>
        <w:t>54</w:t>
      </w:r>
      <w:r w:rsidR="0092763E" w:rsidRPr="00383CB9">
        <w:rPr>
          <w:rFonts w:eastAsia="Times New Roman"/>
          <w:color w:val="000000"/>
          <w:sz w:val="28"/>
          <w:szCs w:val="28"/>
        </w:rPr>
        <w:t xml:space="preserve">%, </w:t>
      </w:r>
      <w:r w:rsidR="00561F95">
        <w:rPr>
          <w:rFonts w:eastAsia="Times New Roman"/>
          <w:color w:val="000000"/>
          <w:sz w:val="28"/>
          <w:szCs w:val="28"/>
        </w:rPr>
        <w:t>20,13</w:t>
      </w:r>
      <w:r w:rsidR="0092763E" w:rsidRPr="00383CB9">
        <w:rPr>
          <w:rFonts w:eastAsia="Times New Roman"/>
          <w:color w:val="000000"/>
          <w:sz w:val="28"/>
          <w:szCs w:val="28"/>
        </w:rPr>
        <w:t>%, 9,</w:t>
      </w:r>
      <w:r w:rsidR="00561F95">
        <w:rPr>
          <w:rFonts w:eastAsia="Times New Roman"/>
          <w:color w:val="000000"/>
          <w:sz w:val="28"/>
          <w:szCs w:val="28"/>
        </w:rPr>
        <w:t>46</w:t>
      </w:r>
      <w:r w:rsidR="0092763E" w:rsidRPr="00383CB9">
        <w:rPr>
          <w:rFonts w:eastAsia="Times New Roman"/>
          <w:color w:val="000000"/>
          <w:sz w:val="28"/>
          <w:szCs w:val="28"/>
        </w:rPr>
        <w:t>% и на 14,</w:t>
      </w:r>
      <w:r w:rsidR="00561F95">
        <w:rPr>
          <w:rFonts w:eastAsia="Times New Roman"/>
          <w:color w:val="000000"/>
          <w:sz w:val="28"/>
          <w:szCs w:val="28"/>
        </w:rPr>
        <w:t>80</w:t>
      </w:r>
      <w:r w:rsidR="0092763E" w:rsidRPr="00383CB9">
        <w:rPr>
          <w:rFonts w:eastAsia="Times New Roman"/>
          <w:color w:val="000000"/>
          <w:sz w:val="28"/>
          <w:szCs w:val="28"/>
        </w:rPr>
        <w:t>% соответственно;</w:t>
      </w:r>
    </w:p>
    <w:p w14:paraId="7034104E" w14:textId="729E612B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- 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>задание 32</w:t>
      </w:r>
      <w:r w:rsidRPr="00383CB9">
        <w:rPr>
          <w:rFonts w:eastAsia="Times New Roman"/>
          <w:color w:val="000000"/>
          <w:sz w:val="28"/>
          <w:szCs w:val="28"/>
        </w:rPr>
        <w:t xml:space="preserve">: выше </w:t>
      </w:r>
      <w:proofErr w:type="gramStart"/>
      <w:r w:rsidRPr="00383CB9">
        <w:rPr>
          <w:rFonts w:eastAsia="Times New Roman"/>
          <w:color w:val="000000"/>
          <w:sz w:val="28"/>
          <w:szCs w:val="28"/>
        </w:rPr>
        <w:t>%-</w:t>
      </w:r>
      <w:proofErr w:type="gramEnd"/>
      <w:r w:rsidRPr="00383CB9">
        <w:rPr>
          <w:rFonts w:eastAsia="Times New Roman"/>
          <w:color w:val="000000"/>
          <w:sz w:val="28"/>
          <w:szCs w:val="28"/>
        </w:rPr>
        <w:t xml:space="preserve">та выполнения в 2019, 2018 и в 2017 гг. на </w:t>
      </w:r>
      <w:r w:rsidR="0092763E" w:rsidRPr="00383CB9">
        <w:rPr>
          <w:rFonts w:eastAsia="Times New Roman"/>
          <w:color w:val="000000"/>
          <w:sz w:val="28"/>
          <w:szCs w:val="28"/>
        </w:rPr>
        <w:t>1,3</w:t>
      </w:r>
      <w:r w:rsidR="00561F95">
        <w:rPr>
          <w:rFonts w:eastAsia="Times New Roman"/>
          <w:color w:val="000000"/>
          <w:sz w:val="28"/>
          <w:szCs w:val="28"/>
        </w:rPr>
        <w:t>4</w:t>
      </w:r>
      <w:r w:rsidRPr="00383CB9">
        <w:rPr>
          <w:rFonts w:eastAsia="Times New Roman"/>
          <w:color w:val="000000"/>
          <w:sz w:val="28"/>
          <w:szCs w:val="28"/>
        </w:rPr>
        <w:t xml:space="preserve">%, </w:t>
      </w:r>
      <w:r w:rsidR="0092763E" w:rsidRPr="00383CB9">
        <w:rPr>
          <w:rFonts w:eastAsia="Times New Roman"/>
          <w:color w:val="000000"/>
          <w:sz w:val="28"/>
          <w:szCs w:val="28"/>
        </w:rPr>
        <w:t>0,2</w:t>
      </w:r>
      <w:r w:rsidR="00561F95">
        <w:rPr>
          <w:rFonts w:eastAsia="Times New Roman"/>
          <w:color w:val="000000"/>
          <w:sz w:val="28"/>
          <w:szCs w:val="28"/>
        </w:rPr>
        <w:t>3</w:t>
      </w:r>
      <w:r w:rsidR="0092763E" w:rsidRPr="00383CB9">
        <w:rPr>
          <w:rFonts w:eastAsia="Times New Roman"/>
          <w:color w:val="000000"/>
          <w:sz w:val="28"/>
          <w:szCs w:val="28"/>
        </w:rPr>
        <w:t>%</w:t>
      </w:r>
      <w:r w:rsidRPr="00383CB9">
        <w:rPr>
          <w:rFonts w:eastAsia="Times New Roman"/>
          <w:color w:val="000000"/>
          <w:sz w:val="28"/>
          <w:szCs w:val="28"/>
        </w:rPr>
        <w:t xml:space="preserve"> и на </w:t>
      </w:r>
      <w:r w:rsidR="0092763E" w:rsidRPr="00383CB9">
        <w:rPr>
          <w:rFonts w:eastAsia="Times New Roman"/>
          <w:color w:val="000000"/>
          <w:sz w:val="28"/>
          <w:szCs w:val="28"/>
        </w:rPr>
        <w:t>16,5</w:t>
      </w:r>
      <w:r w:rsidR="00561F95">
        <w:rPr>
          <w:rFonts w:eastAsia="Times New Roman"/>
          <w:color w:val="000000"/>
          <w:sz w:val="28"/>
          <w:szCs w:val="28"/>
        </w:rPr>
        <w:t>5</w:t>
      </w:r>
      <w:r w:rsidRPr="00383CB9">
        <w:rPr>
          <w:rFonts w:eastAsia="Times New Roman"/>
          <w:color w:val="000000"/>
          <w:sz w:val="28"/>
          <w:szCs w:val="28"/>
        </w:rPr>
        <w:t>% соответственно</w:t>
      </w:r>
      <w:r w:rsidR="0092763E" w:rsidRPr="00383CB9">
        <w:rPr>
          <w:rFonts w:eastAsia="Times New Roman"/>
          <w:color w:val="000000"/>
          <w:sz w:val="28"/>
          <w:szCs w:val="28"/>
        </w:rPr>
        <w:t>; ниже %-та выполнения в 2020 г. на 6,9</w:t>
      </w:r>
      <w:r w:rsidR="00561F95">
        <w:rPr>
          <w:rFonts w:eastAsia="Times New Roman"/>
          <w:color w:val="000000"/>
          <w:sz w:val="28"/>
          <w:szCs w:val="28"/>
        </w:rPr>
        <w:t>9</w:t>
      </w:r>
      <w:r w:rsidR="0092763E" w:rsidRPr="00383CB9">
        <w:rPr>
          <w:rFonts w:eastAsia="Times New Roman"/>
          <w:color w:val="000000"/>
          <w:sz w:val="28"/>
          <w:szCs w:val="28"/>
        </w:rPr>
        <w:t>%</w:t>
      </w:r>
      <w:r w:rsidRPr="00383CB9">
        <w:rPr>
          <w:rFonts w:eastAsia="Times New Roman"/>
          <w:color w:val="000000"/>
          <w:sz w:val="28"/>
          <w:szCs w:val="28"/>
        </w:rPr>
        <w:t>.</w:t>
      </w:r>
    </w:p>
    <w:p w14:paraId="6179C4CA" w14:textId="56F12394" w:rsidR="0039100C" w:rsidRPr="00383CB9" w:rsidRDefault="0039100C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Таким образом, результаты анализа данных диаграмм 9-10 позволяют говорить о том, что наибольшие сложности у слабо подготовленных участников ЕГЭ вызвали 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>задания 6, 9</w:t>
      </w:r>
      <w:r w:rsidR="00B11116">
        <w:rPr>
          <w:rFonts w:eastAsia="Times New Roman"/>
          <w:i/>
          <w:iCs/>
          <w:color w:val="000000"/>
          <w:sz w:val="28"/>
          <w:szCs w:val="28"/>
        </w:rPr>
        <w:t xml:space="preserve">, 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>25</w:t>
      </w:r>
      <w:r w:rsidRPr="00383CB9">
        <w:rPr>
          <w:rFonts w:eastAsia="Times New Roman"/>
          <w:color w:val="000000"/>
          <w:sz w:val="28"/>
          <w:szCs w:val="28"/>
        </w:rPr>
        <w:t xml:space="preserve"> и 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>32</w:t>
      </w:r>
      <w:r w:rsidRPr="00383CB9">
        <w:rPr>
          <w:rFonts w:eastAsia="Times New Roman"/>
          <w:color w:val="000000"/>
          <w:sz w:val="28"/>
          <w:szCs w:val="28"/>
        </w:rPr>
        <w:t>.</w:t>
      </w:r>
    </w:p>
    <w:p w14:paraId="41A0C079" w14:textId="31BB5EAF" w:rsidR="0039100C" w:rsidRPr="00383CB9" w:rsidRDefault="004E2F19" w:rsidP="00FC7CD5">
      <w:pPr>
        <w:widowControl w:val="0"/>
        <w:spacing w:line="240" w:lineRule="auto"/>
        <w:ind w:leftChars="0" w:left="1" w:firstLineChars="202" w:firstLine="566"/>
        <w:jc w:val="both"/>
        <w:rPr>
          <w:sz w:val="28"/>
          <w:szCs w:val="28"/>
        </w:rPr>
      </w:pPr>
      <w:r w:rsidRPr="00383CB9">
        <w:rPr>
          <w:sz w:val="28"/>
          <w:szCs w:val="28"/>
        </w:rPr>
        <w:t xml:space="preserve">При выполнении </w:t>
      </w:r>
      <w:r w:rsidR="0039100C" w:rsidRPr="00383CB9">
        <w:rPr>
          <w:i/>
          <w:iCs/>
          <w:sz w:val="28"/>
          <w:szCs w:val="28"/>
        </w:rPr>
        <w:t>задани</w:t>
      </w:r>
      <w:r w:rsidRPr="00383CB9">
        <w:rPr>
          <w:i/>
          <w:iCs/>
          <w:sz w:val="28"/>
          <w:szCs w:val="28"/>
        </w:rPr>
        <w:t xml:space="preserve">я 6 </w:t>
      </w:r>
      <w:r w:rsidR="0039100C" w:rsidRPr="000913CE">
        <w:rPr>
          <w:sz w:val="28"/>
          <w:szCs w:val="28"/>
        </w:rPr>
        <w:t>(базовый уровень сложности)</w:t>
      </w:r>
      <w:r w:rsidR="0039100C" w:rsidRPr="00383CB9">
        <w:rPr>
          <w:sz w:val="28"/>
          <w:szCs w:val="28"/>
        </w:rPr>
        <w:t xml:space="preserve"> </w:t>
      </w:r>
      <w:r w:rsidRPr="00383CB9">
        <w:rPr>
          <w:sz w:val="28"/>
          <w:szCs w:val="28"/>
        </w:rPr>
        <w:t xml:space="preserve">открытого варианта КИМ необходимо было выбрать два оксида, реагирующих с углекислым газом. Поиск ответа основывается на базовых знаниях о химических свойствах кислотных оксидов. В связи с этим низкий </w:t>
      </w:r>
      <w:proofErr w:type="gramStart"/>
      <w:r w:rsidRPr="00383CB9">
        <w:rPr>
          <w:sz w:val="28"/>
          <w:szCs w:val="28"/>
        </w:rPr>
        <w:t>%-</w:t>
      </w:r>
      <w:proofErr w:type="gramEnd"/>
      <w:r w:rsidRPr="00383CB9">
        <w:rPr>
          <w:sz w:val="28"/>
          <w:szCs w:val="28"/>
        </w:rPr>
        <w:t>т выполнения данного задания участниками экзамена, не набравшими минимальный тестовый балл, свидетельствует о недостаточном уровне сформированности у них знаний по данному вопросу.</w:t>
      </w:r>
    </w:p>
    <w:p w14:paraId="4FFB42FB" w14:textId="484E5C8C" w:rsidR="0007188F" w:rsidRPr="00383CB9" w:rsidRDefault="004E2F19" w:rsidP="00FC7CD5">
      <w:pPr>
        <w:widowControl w:val="0"/>
        <w:spacing w:line="240" w:lineRule="auto"/>
        <w:ind w:leftChars="0" w:left="1" w:firstLineChars="202" w:firstLine="566"/>
        <w:jc w:val="both"/>
        <w:rPr>
          <w:sz w:val="28"/>
          <w:szCs w:val="28"/>
        </w:rPr>
      </w:pPr>
      <w:r w:rsidRPr="00383CB9">
        <w:rPr>
          <w:i/>
          <w:iCs/>
          <w:sz w:val="28"/>
          <w:szCs w:val="28"/>
        </w:rPr>
        <w:t>Задания 8</w:t>
      </w:r>
      <w:r w:rsidRPr="00383CB9">
        <w:rPr>
          <w:sz w:val="28"/>
          <w:szCs w:val="28"/>
        </w:rPr>
        <w:t xml:space="preserve"> и </w:t>
      </w:r>
      <w:r w:rsidRPr="00383CB9">
        <w:rPr>
          <w:i/>
          <w:iCs/>
          <w:sz w:val="28"/>
          <w:szCs w:val="28"/>
        </w:rPr>
        <w:t>9</w:t>
      </w:r>
      <w:r w:rsidRPr="00383CB9">
        <w:rPr>
          <w:sz w:val="28"/>
          <w:szCs w:val="28"/>
        </w:rPr>
        <w:t xml:space="preserve"> (повышенный уровень сложности) предполагают </w:t>
      </w:r>
      <w:r w:rsidR="0007188F" w:rsidRPr="00383CB9">
        <w:rPr>
          <w:sz w:val="28"/>
          <w:szCs w:val="28"/>
        </w:rPr>
        <w:t>знание не только общих химических свой</w:t>
      </w:r>
      <w:proofErr w:type="gramStart"/>
      <w:r w:rsidR="0007188F" w:rsidRPr="00383CB9">
        <w:rPr>
          <w:sz w:val="28"/>
          <w:szCs w:val="28"/>
        </w:rPr>
        <w:t>ств кл</w:t>
      </w:r>
      <w:proofErr w:type="gramEnd"/>
      <w:r w:rsidR="0007188F" w:rsidRPr="00383CB9">
        <w:rPr>
          <w:sz w:val="28"/>
          <w:szCs w:val="28"/>
        </w:rPr>
        <w:t>ассов неорганических соединений, но и свойств конкретных веществ, определяемых их индивидуальной природой. Помимо этого, важно знать и учитывать влияние условий протекания химических реакций на получение тех или иных продуктов. В силу этого данные задания действительно являются сложными для участников ЕГЭ с наиболее низкой химической подготовкой.</w:t>
      </w:r>
    </w:p>
    <w:p w14:paraId="72444ADE" w14:textId="095A4182" w:rsidR="00835677" w:rsidRPr="00383CB9" w:rsidRDefault="0007188F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Выполнение 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>задания 32</w:t>
      </w:r>
      <w:r w:rsidR="000913CE">
        <w:rPr>
          <w:rFonts w:eastAsia="Times New Roman"/>
          <w:color w:val="000000"/>
          <w:sz w:val="28"/>
          <w:szCs w:val="28"/>
        </w:rPr>
        <w:t xml:space="preserve"> (</w:t>
      </w:r>
      <w:r w:rsidRPr="00383CB9">
        <w:rPr>
          <w:rFonts w:eastAsia="Times New Roman"/>
          <w:color w:val="000000"/>
          <w:sz w:val="28"/>
          <w:szCs w:val="28"/>
        </w:rPr>
        <w:t>высок</w:t>
      </w:r>
      <w:r w:rsidR="000913CE">
        <w:rPr>
          <w:rFonts w:eastAsia="Times New Roman"/>
          <w:color w:val="000000"/>
          <w:sz w:val="28"/>
          <w:szCs w:val="28"/>
        </w:rPr>
        <w:t>ий</w:t>
      </w:r>
      <w:r w:rsidRPr="00383CB9">
        <w:rPr>
          <w:rFonts w:eastAsia="Times New Roman"/>
          <w:color w:val="000000"/>
          <w:sz w:val="28"/>
          <w:szCs w:val="28"/>
        </w:rPr>
        <w:t xml:space="preserve"> уров</w:t>
      </w:r>
      <w:r w:rsidR="000913CE">
        <w:rPr>
          <w:rFonts w:eastAsia="Times New Roman"/>
          <w:color w:val="000000"/>
          <w:sz w:val="28"/>
          <w:szCs w:val="28"/>
        </w:rPr>
        <w:t>е</w:t>
      </w:r>
      <w:r w:rsidRPr="00383CB9">
        <w:rPr>
          <w:rFonts w:eastAsia="Times New Roman"/>
          <w:color w:val="000000"/>
          <w:sz w:val="28"/>
          <w:szCs w:val="28"/>
        </w:rPr>
        <w:t>н</w:t>
      </w:r>
      <w:r w:rsidR="000913CE">
        <w:rPr>
          <w:rFonts w:eastAsia="Times New Roman"/>
          <w:color w:val="000000"/>
          <w:sz w:val="28"/>
          <w:szCs w:val="28"/>
        </w:rPr>
        <w:t>ь</w:t>
      </w:r>
      <w:r w:rsidRPr="00383CB9">
        <w:rPr>
          <w:rFonts w:eastAsia="Times New Roman"/>
          <w:color w:val="000000"/>
          <w:sz w:val="28"/>
          <w:szCs w:val="28"/>
        </w:rPr>
        <w:t xml:space="preserve"> сложности</w:t>
      </w:r>
      <w:r w:rsidR="000913CE">
        <w:rPr>
          <w:rFonts w:eastAsia="Times New Roman"/>
          <w:color w:val="000000"/>
          <w:sz w:val="28"/>
          <w:szCs w:val="28"/>
        </w:rPr>
        <w:t>)</w:t>
      </w:r>
      <w:r w:rsidRPr="00383CB9">
        <w:rPr>
          <w:rFonts w:eastAsia="Times New Roman"/>
          <w:color w:val="000000"/>
          <w:sz w:val="28"/>
          <w:szCs w:val="28"/>
        </w:rPr>
        <w:t xml:space="preserve"> предполагает глубокое владение знаниями о химических свойствах неорганических соединений и умение применять их для анализа химической сущности описанных в задании превращений с </w:t>
      </w:r>
      <w:r w:rsidR="00835677" w:rsidRPr="00383CB9">
        <w:rPr>
          <w:rFonts w:eastAsia="Times New Roman"/>
          <w:color w:val="000000"/>
          <w:sz w:val="28"/>
          <w:szCs w:val="28"/>
        </w:rPr>
        <w:t xml:space="preserve">последующим </w:t>
      </w:r>
      <w:r w:rsidRPr="00383CB9">
        <w:rPr>
          <w:rFonts w:eastAsia="Times New Roman"/>
          <w:color w:val="000000"/>
          <w:sz w:val="28"/>
          <w:szCs w:val="28"/>
        </w:rPr>
        <w:t>составлением уравнений соответствующих химических реакций.</w:t>
      </w:r>
    </w:p>
    <w:p w14:paraId="17052267" w14:textId="1E7E09E9" w:rsidR="0007188F" w:rsidRPr="00383CB9" w:rsidRDefault="00835677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Например, в начале формулировки 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>задания 32</w:t>
      </w:r>
      <w:r w:rsidRPr="00383CB9">
        <w:rPr>
          <w:rFonts w:eastAsia="Times New Roman"/>
          <w:color w:val="000000"/>
          <w:sz w:val="28"/>
          <w:szCs w:val="28"/>
        </w:rPr>
        <w:t xml:space="preserve"> указано, что «оксид кремния при нагревании прореагировал с избытком магния</w:t>
      </w:r>
      <w:proofErr w:type="gramStart"/>
      <w:r w:rsidRPr="00383CB9">
        <w:rPr>
          <w:rFonts w:eastAsia="Times New Roman"/>
          <w:color w:val="000000"/>
          <w:sz w:val="28"/>
          <w:szCs w:val="28"/>
        </w:rPr>
        <w:t xml:space="preserve">. …». </w:t>
      </w:r>
      <w:proofErr w:type="gramEnd"/>
      <w:r w:rsidRPr="00383CB9">
        <w:rPr>
          <w:rFonts w:eastAsia="Times New Roman"/>
          <w:color w:val="000000"/>
          <w:sz w:val="28"/>
          <w:szCs w:val="28"/>
        </w:rPr>
        <w:t xml:space="preserve">При этом не сказано, какой именно оксид кремния вступил в реакцию с магнием. </w:t>
      </w:r>
      <w:r w:rsidR="007134D9" w:rsidRPr="00383CB9">
        <w:rPr>
          <w:rFonts w:eastAsia="Times New Roman"/>
          <w:color w:val="000000"/>
          <w:sz w:val="28"/>
          <w:szCs w:val="28"/>
        </w:rPr>
        <w:t xml:space="preserve">В этой ситуации участник экзамена должен был учесть, что только диоксид кремния сможет выступить в качестве окислителя </w:t>
      </w:r>
      <w:r w:rsidR="00CA784D" w:rsidRPr="00383CB9">
        <w:rPr>
          <w:rFonts w:eastAsia="Times New Roman"/>
          <w:color w:val="000000"/>
          <w:sz w:val="28"/>
          <w:szCs w:val="28"/>
        </w:rPr>
        <w:t>в данном процессе</w:t>
      </w:r>
      <w:r w:rsidR="007134D9" w:rsidRPr="00383CB9">
        <w:rPr>
          <w:rFonts w:eastAsia="Times New Roman"/>
          <w:color w:val="000000"/>
          <w:sz w:val="28"/>
          <w:szCs w:val="28"/>
        </w:rPr>
        <w:t xml:space="preserve">. </w:t>
      </w:r>
    </w:p>
    <w:p w14:paraId="424FC597" w14:textId="73ED1371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1" w:hanging="3"/>
        <w:jc w:val="center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b/>
          <w:i/>
          <w:color w:val="000000"/>
          <w:sz w:val="28"/>
          <w:szCs w:val="28"/>
        </w:rPr>
        <w:t>Блок VI. Органическая химия</w:t>
      </w:r>
    </w:p>
    <w:p w14:paraId="095C18A9" w14:textId="5C0D1B90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К данному </w:t>
      </w:r>
      <w:r w:rsidR="00176982" w:rsidRPr="00383CB9">
        <w:rPr>
          <w:rFonts w:eastAsia="Times New Roman"/>
          <w:i/>
          <w:iCs/>
          <w:color w:val="000000"/>
          <w:sz w:val="28"/>
          <w:szCs w:val="28"/>
        </w:rPr>
        <w:t>Б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>локу</w:t>
      </w:r>
      <w:r w:rsidRPr="00383CB9">
        <w:rPr>
          <w:rFonts w:eastAsia="Times New Roman"/>
          <w:color w:val="000000"/>
          <w:sz w:val="28"/>
          <w:szCs w:val="28"/>
        </w:rPr>
        <w:t xml:space="preserve"> были отнесены </w:t>
      </w:r>
      <w:r w:rsidR="00A10FD9">
        <w:rPr>
          <w:rFonts w:eastAsia="Times New Roman"/>
          <w:color w:val="000000"/>
          <w:sz w:val="28"/>
          <w:szCs w:val="28"/>
        </w:rPr>
        <w:t>десять</w:t>
      </w:r>
      <w:r w:rsidRPr="00383CB9">
        <w:rPr>
          <w:rFonts w:eastAsia="Times New Roman"/>
          <w:color w:val="000000"/>
          <w:sz w:val="28"/>
          <w:szCs w:val="28"/>
        </w:rPr>
        <w:t xml:space="preserve"> заданий. Из них:</w:t>
      </w:r>
    </w:p>
    <w:p w14:paraId="2D2AC6F7" w14:textId="77777777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- задания </w:t>
      </w:r>
      <w:r w:rsidRPr="00383CB9">
        <w:rPr>
          <w:rFonts w:eastAsia="Times New Roman"/>
          <w:i/>
          <w:color w:val="000000"/>
          <w:sz w:val="28"/>
          <w:szCs w:val="28"/>
        </w:rPr>
        <w:t>базового</w:t>
      </w:r>
      <w:r w:rsidRPr="00383CB9">
        <w:rPr>
          <w:rFonts w:eastAsia="Times New Roman"/>
          <w:color w:val="000000"/>
          <w:sz w:val="28"/>
          <w:szCs w:val="28"/>
        </w:rPr>
        <w:t xml:space="preserve"> уровня сложности: 11-15, 18;</w:t>
      </w:r>
    </w:p>
    <w:p w14:paraId="5D1FB4B7" w14:textId="77777777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- задания </w:t>
      </w:r>
      <w:r w:rsidRPr="00383CB9">
        <w:rPr>
          <w:rFonts w:eastAsia="Times New Roman"/>
          <w:i/>
          <w:color w:val="000000"/>
          <w:sz w:val="28"/>
          <w:szCs w:val="28"/>
        </w:rPr>
        <w:t>повышенного</w:t>
      </w:r>
      <w:r w:rsidRPr="00383CB9">
        <w:rPr>
          <w:rFonts w:eastAsia="Times New Roman"/>
          <w:color w:val="000000"/>
          <w:sz w:val="28"/>
          <w:szCs w:val="28"/>
        </w:rPr>
        <w:t xml:space="preserve"> уровня сложности: 16, 17, 25;</w:t>
      </w:r>
    </w:p>
    <w:p w14:paraId="2464B928" w14:textId="77777777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- задание </w:t>
      </w:r>
      <w:r w:rsidRPr="00383CB9">
        <w:rPr>
          <w:rFonts w:eastAsia="Times New Roman"/>
          <w:i/>
          <w:color w:val="000000"/>
          <w:sz w:val="28"/>
          <w:szCs w:val="28"/>
        </w:rPr>
        <w:t>высокого</w:t>
      </w:r>
      <w:r w:rsidRPr="00383CB9">
        <w:rPr>
          <w:rFonts w:eastAsia="Times New Roman"/>
          <w:color w:val="000000"/>
          <w:sz w:val="28"/>
          <w:szCs w:val="28"/>
        </w:rPr>
        <w:t xml:space="preserve"> уровня сложности: 33.</w:t>
      </w:r>
    </w:p>
    <w:p w14:paraId="472003DB" w14:textId="127E9B3B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Данные таблицы 2-13А свидетельствуют о 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>допустимом (среднем)</w:t>
      </w:r>
      <w:r w:rsidRPr="00383CB9">
        <w:rPr>
          <w:rFonts w:eastAsia="Times New Roman"/>
          <w:color w:val="000000"/>
          <w:sz w:val="28"/>
          <w:szCs w:val="28"/>
        </w:rPr>
        <w:t xml:space="preserve"> уровне освоения элементов содержания данного </w:t>
      </w:r>
      <w:r w:rsidRPr="00383CB9">
        <w:rPr>
          <w:rFonts w:eastAsia="Times New Roman"/>
          <w:i/>
          <w:color w:val="000000"/>
          <w:sz w:val="28"/>
          <w:szCs w:val="28"/>
        </w:rPr>
        <w:t>Блока</w:t>
      </w:r>
      <w:r w:rsidRPr="00383CB9">
        <w:rPr>
          <w:rFonts w:eastAsia="Times New Roman"/>
          <w:color w:val="000000"/>
          <w:sz w:val="28"/>
          <w:szCs w:val="28"/>
        </w:rPr>
        <w:t xml:space="preserve"> (среднее значение </w:t>
      </w:r>
      <w:proofErr w:type="gramStart"/>
      <w:r w:rsidRPr="00383CB9">
        <w:rPr>
          <w:rFonts w:eastAsia="Times New Roman"/>
          <w:color w:val="000000"/>
          <w:sz w:val="28"/>
          <w:szCs w:val="28"/>
        </w:rPr>
        <w:t>%-</w:t>
      </w:r>
      <w:proofErr w:type="gramEnd"/>
      <w:r w:rsidRPr="00383CB9">
        <w:rPr>
          <w:rFonts w:eastAsia="Times New Roman"/>
          <w:color w:val="000000"/>
          <w:sz w:val="28"/>
          <w:szCs w:val="28"/>
        </w:rPr>
        <w:t xml:space="preserve">та выполнения – </w:t>
      </w:r>
      <w:r w:rsidR="000468BF" w:rsidRPr="00383CB9">
        <w:rPr>
          <w:rFonts w:eastAsia="Times New Roman"/>
          <w:color w:val="000000"/>
          <w:sz w:val="28"/>
          <w:szCs w:val="28"/>
        </w:rPr>
        <w:t>5</w:t>
      </w:r>
      <w:r w:rsidR="00455B34">
        <w:rPr>
          <w:rFonts w:eastAsia="Times New Roman"/>
          <w:color w:val="000000"/>
          <w:sz w:val="28"/>
          <w:szCs w:val="28"/>
        </w:rPr>
        <w:t>7,00%</w:t>
      </w:r>
      <w:r w:rsidRPr="00383CB9">
        <w:rPr>
          <w:rFonts w:eastAsia="Times New Roman"/>
          <w:color w:val="000000"/>
          <w:sz w:val="28"/>
          <w:szCs w:val="28"/>
        </w:rPr>
        <w:t>).</w:t>
      </w:r>
    </w:p>
    <w:p w14:paraId="3240B79C" w14:textId="77777777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i/>
          <w:color w:val="000000"/>
          <w:sz w:val="28"/>
          <w:szCs w:val="28"/>
        </w:rPr>
        <w:t>Рейтинг заданий</w:t>
      </w:r>
      <w:r w:rsidRPr="00383CB9">
        <w:rPr>
          <w:rFonts w:eastAsia="Times New Roman"/>
          <w:color w:val="000000"/>
          <w:sz w:val="28"/>
          <w:szCs w:val="28"/>
        </w:rPr>
        <w:t>:</w:t>
      </w:r>
    </w:p>
    <w:p w14:paraId="20566BFC" w14:textId="43C3D7D0" w:rsidR="00D91867" w:rsidRPr="00383CB9" w:rsidRDefault="00D91867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- </w:t>
      </w:r>
      <w:r w:rsidRPr="00383CB9">
        <w:rPr>
          <w:rFonts w:eastAsia="Times New Roman"/>
          <w:i/>
          <w:color w:val="000000"/>
          <w:sz w:val="28"/>
          <w:szCs w:val="28"/>
        </w:rPr>
        <w:t>задание 16</w:t>
      </w:r>
      <w:r w:rsidRPr="00383CB9">
        <w:rPr>
          <w:rFonts w:eastAsia="Times New Roman"/>
          <w:color w:val="000000"/>
          <w:sz w:val="28"/>
          <w:szCs w:val="28"/>
        </w:rPr>
        <w:t xml:space="preserve">: средний </w:t>
      </w:r>
      <w:proofErr w:type="gramStart"/>
      <w:r w:rsidRPr="00383CB9">
        <w:rPr>
          <w:rFonts w:eastAsia="Times New Roman"/>
          <w:color w:val="000000"/>
          <w:sz w:val="28"/>
          <w:szCs w:val="28"/>
        </w:rPr>
        <w:t>%-</w:t>
      </w:r>
      <w:proofErr w:type="gramEnd"/>
      <w:r w:rsidRPr="00383CB9">
        <w:rPr>
          <w:rFonts w:eastAsia="Times New Roman"/>
          <w:color w:val="000000"/>
          <w:sz w:val="28"/>
          <w:szCs w:val="28"/>
        </w:rPr>
        <w:t xml:space="preserve">т полного правильного выполнения – </w:t>
      </w:r>
      <w:r w:rsidR="00894759" w:rsidRPr="00383CB9">
        <w:rPr>
          <w:rFonts w:eastAsia="Times New Roman"/>
          <w:color w:val="000000"/>
          <w:sz w:val="28"/>
          <w:szCs w:val="28"/>
        </w:rPr>
        <w:t>78</w:t>
      </w:r>
      <w:r w:rsidR="00455B34">
        <w:rPr>
          <w:rFonts w:eastAsia="Times New Roman"/>
          <w:color w:val="000000"/>
          <w:sz w:val="28"/>
          <w:szCs w:val="28"/>
        </w:rPr>
        <w:t>,00%</w:t>
      </w:r>
      <w:r w:rsidRPr="00383CB9">
        <w:rPr>
          <w:rFonts w:eastAsia="Times New Roman"/>
          <w:color w:val="000000"/>
          <w:sz w:val="28"/>
          <w:szCs w:val="28"/>
        </w:rPr>
        <w:t xml:space="preserve">; уровень освоения – 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>до</w:t>
      </w:r>
      <w:r w:rsidR="00894759" w:rsidRPr="00383CB9">
        <w:rPr>
          <w:rFonts w:eastAsia="Times New Roman"/>
          <w:i/>
          <w:iCs/>
          <w:color w:val="000000"/>
          <w:sz w:val="28"/>
          <w:szCs w:val="28"/>
        </w:rPr>
        <w:t xml:space="preserve">статочный 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>(</w:t>
      </w:r>
      <w:r w:rsidR="00894759" w:rsidRPr="00383CB9">
        <w:rPr>
          <w:rFonts w:eastAsia="Times New Roman"/>
          <w:i/>
          <w:iCs/>
          <w:color w:val="000000"/>
          <w:sz w:val="28"/>
          <w:szCs w:val="28"/>
        </w:rPr>
        <w:t>выше среднего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>)</w:t>
      </w:r>
      <w:r w:rsidRPr="00383CB9">
        <w:rPr>
          <w:rFonts w:eastAsia="Times New Roman"/>
          <w:iCs/>
          <w:color w:val="000000"/>
          <w:sz w:val="28"/>
          <w:szCs w:val="28"/>
        </w:rPr>
        <w:t>;</w:t>
      </w:r>
    </w:p>
    <w:p w14:paraId="18D57A77" w14:textId="186DBE40" w:rsidR="00D91867" w:rsidRPr="00383CB9" w:rsidRDefault="00D91867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lastRenderedPageBreak/>
        <w:t xml:space="preserve">- </w:t>
      </w:r>
      <w:r w:rsidRPr="00383CB9">
        <w:rPr>
          <w:rFonts w:eastAsia="Times New Roman"/>
          <w:i/>
          <w:color w:val="000000"/>
          <w:sz w:val="28"/>
          <w:szCs w:val="28"/>
        </w:rPr>
        <w:t>задание 13</w:t>
      </w:r>
      <w:r w:rsidRPr="00383CB9">
        <w:rPr>
          <w:rFonts w:eastAsia="Times New Roman"/>
          <w:color w:val="000000"/>
          <w:sz w:val="28"/>
          <w:szCs w:val="28"/>
        </w:rPr>
        <w:t xml:space="preserve">: средний </w:t>
      </w:r>
      <w:proofErr w:type="gramStart"/>
      <w:r w:rsidRPr="00383CB9">
        <w:rPr>
          <w:rFonts w:eastAsia="Times New Roman"/>
          <w:color w:val="000000"/>
          <w:sz w:val="28"/>
          <w:szCs w:val="28"/>
        </w:rPr>
        <w:t>%-</w:t>
      </w:r>
      <w:proofErr w:type="gramEnd"/>
      <w:r w:rsidRPr="00383CB9">
        <w:rPr>
          <w:rFonts w:eastAsia="Times New Roman"/>
          <w:color w:val="000000"/>
          <w:sz w:val="28"/>
          <w:szCs w:val="28"/>
        </w:rPr>
        <w:t xml:space="preserve">т полного правильного выполнения – </w:t>
      </w:r>
      <w:r w:rsidR="00894759" w:rsidRPr="00383CB9">
        <w:rPr>
          <w:rFonts w:eastAsia="Times New Roman"/>
          <w:color w:val="000000"/>
          <w:sz w:val="28"/>
          <w:szCs w:val="28"/>
        </w:rPr>
        <w:t>73,0</w:t>
      </w:r>
      <w:r w:rsidR="00455B34">
        <w:rPr>
          <w:rFonts w:eastAsia="Times New Roman"/>
          <w:color w:val="000000"/>
          <w:sz w:val="28"/>
          <w:szCs w:val="28"/>
        </w:rPr>
        <w:t>0%</w:t>
      </w:r>
      <w:r w:rsidRPr="00383CB9">
        <w:rPr>
          <w:rFonts w:eastAsia="Times New Roman"/>
          <w:color w:val="000000"/>
          <w:sz w:val="28"/>
          <w:szCs w:val="28"/>
        </w:rPr>
        <w:t xml:space="preserve">; уровень освоения – 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>достаточный (выше среднего)</w:t>
      </w:r>
      <w:r w:rsidRPr="00383CB9">
        <w:rPr>
          <w:rFonts w:eastAsia="Times New Roman"/>
          <w:iCs/>
          <w:color w:val="000000"/>
          <w:sz w:val="28"/>
          <w:szCs w:val="28"/>
        </w:rPr>
        <w:t>;</w:t>
      </w:r>
    </w:p>
    <w:p w14:paraId="77D0A759" w14:textId="1D2A777A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- </w:t>
      </w:r>
      <w:r w:rsidRPr="00383CB9">
        <w:rPr>
          <w:rFonts w:eastAsia="Times New Roman"/>
          <w:i/>
          <w:color w:val="000000"/>
          <w:sz w:val="28"/>
          <w:szCs w:val="28"/>
        </w:rPr>
        <w:t>задание 18</w:t>
      </w:r>
      <w:r w:rsidRPr="00383CB9">
        <w:rPr>
          <w:rFonts w:eastAsia="Times New Roman"/>
          <w:color w:val="000000"/>
          <w:sz w:val="28"/>
          <w:szCs w:val="28"/>
        </w:rPr>
        <w:t xml:space="preserve">: средний </w:t>
      </w:r>
      <w:proofErr w:type="gramStart"/>
      <w:r w:rsidRPr="00383CB9">
        <w:rPr>
          <w:rFonts w:eastAsia="Times New Roman"/>
          <w:color w:val="000000"/>
          <w:sz w:val="28"/>
          <w:szCs w:val="28"/>
        </w:rPr>
        <w:t>%-</w:t>
      </w:r>
      <w:proofErr w:type="gramEnd"/>
      <w:r w:rsidRPr="00383CB9">
        <w:rPr>
          <w:rFonts w:eastAsia="Times New Roman"/>
          <w:color w:val="000000"/>
          <w:sz w:val="28"/>
          <w:szCs w:val="28"/>
        </w:rPr>
        <w:t xml:space="preserve">т полного правильного выполнения – </w:t>
      </w:r>
      <w:r w:rsidR="00894759" w:rsidRPr="00383CB9">
        <w:rPr>
          <w:rFonts w:eastAsia="Times New Roman"/>
          <w:color w:val="000000"/>
          <w:sz w:val="28"/>
          <w:szCs w:val="28"/>
        </w:rPr>
        <w:t>64,</w:t>
      </w:r>
      <w:r w:rsidR="00455B34">
        <w:rPr>
          <w:rFonts w:eastAsia="Times New Roman"/>
          <w:color w:val="000000"/>
          <w:sz w:val="28"/>
          <w:szCs w:val="28"/>
        </w:rPr>
        <w:t>00%</w:t>
      </w:r>
      <w:r w:rsidRPr="00383CB9">
        <w:rPr>
          <w:rFonts w:eastAsia="Times New Roman"/>
          <w:color w:val="000000"/>
          <w:sz w:val="28"/>
          <w:szCs w:val="28"/>
        </w:rPr>
        <w:t xml:space="preserve">; уровень освоения – 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>достаточный (выше среднего)</w:t>
      </w:r>
      <w:r w:rsidRPr="00383CB9">
        <w:rPr>
          <w:rFonts w:eastAsia="Times New Roman"/>
          <w:iCs/>
          <w:color w:val="000000"/>
          <w:sz w:val="28"/>
          <w:szCs w:val="28"/>
        </w:rPr>
        <w:t>;</w:t>
      </w:r>
    </w:p>
    <w:p w14:paraId="79A9CA7F" w14:textId="4D6703A4" w:rsidR="00D91867" w:rsidRPr="00383CB9" w:rsidRDefault="00D91867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- </w:t>
      </w:r>
      <w:r w:rsidRPr="00383CB9">
        <w:rPr>
          <w:rFonts w:eastAsia="Times New Roman"/>
          <w:i/>
          <w:color w:val="000000"/>
          <w:sz w:val="28"/>
          <w:szCs w:val="28"/>
        </w:rPr>
        <w:t>задание 12</w:t>
      </w:r>
      <w:r w:rsidRPr="00383CB9">
        <w:rPr>
          <w:rFonts w:eastAsia="Times New Roman"/>
          <w:color w:val="000000"/>
          <w:sz w:val="28"/>
          <w:szCs w:val="28"/>
        </w:rPr>
        <w:t xml:space="preserve">: средний </w:t>
      </w:r>
      <w:proofErr w:type="gramStart"/>
      <w:r w:rsidRPr="00383CB9">
        <w:rPr>
          <w:rFonts w:eastAsia="Times New Roman"/>
          <w:color w:val="000000"/>
          <w:sz w:val="28"/>
          <w:szCs w:val="28"/>
        </w:rPr>
        <w:t>%-</w:t>
      </w:r>
      <w:proofErr w:type="gramEnd"/>
      <w:r w:rsidRPr="00383CB9">
        <w:rPr>
          <w:rFonts w:eastAsia="Times New Roman"/>
          <w:color w:val="000000"/>
          <w:sz w:val="28"/>
          <w:szCs w:val="28"/>
        </w:rPr>
        <w:t xml:space="preserve">т полного правильного выполнения – </w:t>
      </w:r>
      <w:r w:rsidR="00894759" w:rsidRPr="00383CB9">
        <w:rPr>
          <w:rFonts w:eastAsia="Times New Roman"/>
          <w:color w:val="000000"/>
          <w:sz w:val="28"/>
          <w:szCs w:val="28"/>
        </w:rPr>
        <w:t>6</w:t>
      </w:r>
      <w:r w:rsidR="00FD46A3">
        <w:rPr>
          <w:rFonts w:eastAsia="Times New Roman"/>
          <w:color w:val="000000"/>
          <w:sz w:val="28"/>
          <w:szCs w:val="28"/>
        </w:rPr>
        <w:t>3,00%</w:t>
      </w:r>
      <w:r w:rsidRPr="00383CB9">
        <w:rPr>
          <w:rFonts w:eastAsia="Times New Roman"/>
          <w:color w:val="000000"/>
          <w:sz w:val="28"/>
          <w:szCs w:val="28"/>
        </w:rPr>
        <w:t xml:space="preserve">; уровень освоения – </w:t>
      </w:r>
      <w:r w:rsidR="00894759" w:rsidRPr="00383CB9">
        <w:rPr>
          <w:rFonts w:eastAsia="Times New Roman"/>
          <w:i/>
          <w:iCs/>
          <w:color w:val="000000"/>
          <w:sz w:val="28"/>
          <w:szCs w:val="28"/>
        </w:rPr>
        <w:t>достаточный (выше среднего)</w:t>
      </w:r>
      <w:r w:rsidR="00894759" w:rsidRPr="00383CB9">
        <w:rPr>
          <w:rFonts w:eastAsia="Times New Roman"/>
          <w:iCs/>
          <w:color w:val="000000"/>
          <w:sz w:val="28"/>
          <w:szCs w:val="28"/>
        </w:rPr>
        <w:t>;</w:t>
      </w:r>
    </w:p>
    <w:p w14:paraId="66F62BA2" w14:textId="5D03A83B" w:rsidR="00D91867" w:rsidRPr="00383CB9" w:rsidRDefault="00D91867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- </w:t>
      </w:r>
      <w:r w:rsidRPr="00383CB9">
        <w:rPr>
          <w:rFonts w:eastAsia="Times New Roman"/>
          <w:i/>
          <w:color w:val="000000"/>
          <w:sz w:val="28"/>
          <w:szCs w:val="28"/>
        </w:rPr>
        <w:t>задание 17</w:t>
      </w:r>
      <w:r w:rsidRPr="00383CB9">
        <w:rPr>
          <w:rFonts w:eastAsia="Times New Roman"/>
          <w:color w:val="000000"/>
          <w:sz w:val="28"/>
          <w:szCs w:val="28"/>
        </w:rPr>
        <w:t xml:space="preserve">: средний </w:t>
      </w:r>
      <w:proofErr w:type="gramStart"/>
      <w:r w:rsidRPr="00383CB9">
        <w:rPr>
          <w:rFonts w:eastAsia="Times New Roman"/>
          <w:color w:val="000000"/>
          <w:sz w:val="28"/>
          <w:szCs w:val="28"/>
        </w:rPr>
        <w:t>%-</w:t>
      </w:r>
      <w:proofErr w:type="gramEnd"/>
      <w:r w:rsidRPr="00383CB9">
        <w:rPr>
          <w:rFonts w:eastAsia="Times New Roman"/>
          <w:color w:val="000000"/>
          <w:sz w:val="28"/>
          <w:szCs w:val="28"/>
        </w:rPr>
        <w:t xml:space="preserve">т полного правильного выполнения – </w:t>
      </w:r>
      <w:r w:rsidR="00894759" w:rsidRPr="00383CB9">
        <w:rPr>
          <w:rFonts w:eastAsia="Times New Roman"/>
          <w:color w:val="000000"/>
          <w:sz w:val="28"/>
          <w:szCs w:val="28"/>
        </w:rPr>
        <w:t>55,</w:t>
      </w:r>
      <w:r w:rsidR="00FD46A3">
        <w:rPr>
          <w:rFonts w:eastAsia="Times New Roman"/>
          <w:color w:val="000000"/>
          <w:sz w:val="28"/>
          <w:szCs w:val="28"/>
        </w:rPr>
        <w:t>00%</w:t>
      </w:r>
      <w:r w:rsidRPr="00383CB9">
        <w:rPr>
          <w:rFonts w:eastAsia="Times New Roman"/>
          <w:color w:val="000000"/>
          <w:sz w:val="28"/>
          <w:szCs w:val="28"/>
        </w:rPr>
        <w:t xml:space="preserve">; уровень освоения – 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>допустимый (средний)</w:t>
      </w:r>
      <w:r w:rsidRPr="00383CB9">
        <w:rPr>
          <w:rFonts w:eastAsia="Times New Roman"/>
          <w:iCs/>
          <w:color w:val="000000"/>
          <w:sz w:val="28"/>
          <w:szCs w:val="28"/>
        </w:rPr>
        <w:t>;</w:t>
      </w:r>
    </w:p>
    <w:p w14:paraId="10759A79" w14:textId="35B5F00E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- </w:t>
      </w:r>
      <w:r w:rsidRPr="00383CB9">
        <w:rPr>
          <w:rFonts w:eastAsia="Times New Roman"/>
          <w:i/>
          <w:color w:val="000000"/>
          <w:sz w:val="28"/>
          <w:szCs w:val="28"/>
        </w:rPr>
        <w:t>задание 11</w:t>
      </w:r>
      <w:r w:rsidRPr="00383CB9">
        <w:rPr>
          <w:rFonts w:eastAsia="Times New Roman"/>
          <w:color w:val="000000"/>
          <w:sz w:val="28"/>
          <w:szCs w:val="28"/>
        </w:rPr>
        <w:t xml:space="preserve">: средний </w:t>
      </w:r>
      <w:proofErr w:type="gramStart"/>
      <w:r w:rsidRPr="00383CB9">
        <w:rPr>
          <w:rFonts w:eastAsia="Times New Roman"/>
          <w:color w:val="000000"/>
          <w:sz w:val="28"/>
          <w:szCs w:val="28"/>
        </w:rPr>
        <w:t>%-</w:t>
      </w:r>
      <w:proofErr w:type="gramEnd"/>
      <w:r w:rsidRPr="00383CB9">
        <w:rPr>
          <w:rFonts w:eastAsia="Times New Roman"/>
          <w:color w:val="000000"/>
          <w:sz w:val="28"/>
          <w:szCs w:val="28"/>
        </w:rPr>
        <w:t xml:space="preserve">т полного правильного выполнения – </w:t>
      </w:r>
      <w:r w:rsidR="00894759" w:rsidRPr="00383CB9">
        <w:rPr>
          <w:rFonts w:eastAsia="Times New Roman"/>
          <w:color w:val="000000"/>
          <w:sz w:val="28"/>
          <w:szCs w:val="28"/>
        </w:rPr>
        <w:t>5</w:t>
      </w:r>
      <w:r w:rsidR="00FD46A3">
        <w:rPr>
          <w:rFonts w:eastAsia="Times New Roman"/>
          <w:color w:val="000000"/>
          <w:sz w:val="28"/>
          <w:szCs w:val="28"/>
        </w:rPr>
        <w:t>2,00%</w:t>
      </w:r>
      <w:r w:rsidRPr="00383CB9">
        <w:rPr>
          <w:rFonts w:eastAsia="Times New Roman"/>
          <w:color w:val="000000"/>
          <w:sz w:val="28"/>
          <w:szCs w:val="28"/>
        </w:rPr>
        <w:t xml:space="preserve">; уровень освоения – </w:t>
      </w:r>
      <w:r w:rsidR="00894759" w:rsidRPr="00383CB9">
        <w:rPr>
          <w:rFonts w:eastAsia="Times New Roman"/>
          <w:i/>
          <w:iCs/>
          <w:color w:val="000000"/>
          <w:sz w:val="28"/>
          <w:szCs w:val="28"/>
        </w:rPr>
        <w:t>допустимый (средний)</w:t>
      </w:r>
      <w:r w:rsidR="00894759" w:rsidRPr="00383CB9">
        <w:rPr>
          <w:rFonts w:eastAsia="Times New Roman"/>
          <w:iCs/>
          <w:color w:val="000000"/>
          <w:sz w:val="28"/>
          <w:szCs w:val="28"/>
        </w:rPr>
        <w:t>;</w:t>
      </w:r>
    </w:p>
    <w:p w14:paraId="0A411288" w14:textId="7F39A1DA" w:rsidR="00D91867" w:rsidRPr="00383CB9" w:rsidRDefault="00D91867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- </w:t>
      </w:r>
      <w:r w:rsidRPr="00383CB9">
        <w:rPr>
          <w:rFonts w:eastAsia="Times New Roman"/>
          <w:i/>
          <w:color w:val="000000"/>
          <w:sz w:val="28"/>
          <w:szCs w:val="28"/>
        </w:rPr>
        <w:t>задание 14</w:t>
      </w:r>
      <w:r w:rsidRPr="00383CB9">
        <w:rPr>
          <w:rFonts w:eastAsia="Times New Roman"/>
          <w:color w:val="000000"/>
          <w:sz w:val="28"/>
          <w:szCs w:val="28"/>
        </w:rPr>
        <w:t xml:space="preserve">: средний </w:t>
      </w:r>
      <w:proofErr w:type="gramStart"/>
      <w:r w:rsidRPr="00383CB9">
        <w:rPr>
          <w:rFonts w:eastAsia="Times New Roman"/>
          <w:color w:val="000000"/>
          <w:sz w:val="28"/>
          <w:szCs w:val="28"/>
        </w:rPr>
        <w:t>%-</w:t>
      </w:r>
      <w:proofErr w:type="gramEnd"/>
      <w:r w:rsidRPr="00383CB9">
        <w:rPr>
          <w:rFonts w:eastAsia="Times New Roman"/>
          <w:color w:val="000000"/>
          <w:sz w:val="28"/>
          <w:szCs w:val="28"/>
        </w:rPr>
        <w:t xml:space="preserve">т полного правильного выполнения – </w:t>
      </w:r>
      <w:r w:rsidR="00894759" w:rsidRPr="00383CB9">
        <w:rPr>
          <w:rFonts w:eastAsia="Times New Roman"/>
          <w:color w:val="000000"/>
          <w:sz w:val="28"/>
          <w:szCs w:val="28"/>
        </w:rPr>
        <w:t>50,</w:t>
      </w:r>
      <w:r w:rsidR="00FD46A3">
        <w:rPr>
          <w:rFonts w:eastAsia="Times New Roman"/>
          <w:color w:val="000000"/>
          <w:sz w:val="28"/>
          <w:szCs w:val="28"/>
        </w:rPr>
        <w:t>00%</w:t>
      </w:r>
      <w:r w:rsidRPr="00383CB9">
        <w:rPr>
          <w:rFonts w:eastAsia="Times New Roman"/>
          <w:color w:val="000000"/>
          <w:sz w:val="28"/>
          <w:szCs w:val="28"/>
        </w:rPr>
        <w:t xml:space="preserve">; уровень освоения – 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>допустимый (средний)</w:t>
      </w:r>
      <w:r w:rsidRPr="00383CB9">
        <w:rPr>
          <w:rFonts w:eastAsia="Times New Roman"/>
          <w:iCs/>
          <w:color w:val="000000"/>
          <w:sz w:val="28"/>
          <w:szCs w:val="28"/>
        </w:rPr>
        <w:t>;</w:t>
      </w:r>
    </w:p>
    <w:p w14:paraId="758A8BC1" w14:textId="7F0E7DA5" w:rsidR="00D91867" w:rsidRPr="00383CB9" w:rsidRDefault="00D91867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eastAsia="Times New Roman"/>
          <w:i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- </w:t>
      </w:r>
      <w:r w:rsidRPr="00383CB9">
        <w:rPr>
          <w:rFonts w:eastAsia="Times New Roman"/>
          <w:i/>
          <w:color w:val="000000"/>
          <w:sz w:val="28"/>
          <w:szCs w:val="28"/>
        </w:rPr>
        <w:t>задание 25</w:t>
      </w:r>
      <w:r w:rsidRPr="00383CB9">
        <w:rPr>
          <w:rFonts w:eastAsia="Times New Roman"/>
          <w:color w:val="000000"/>
          <w:sz w:val="28"/>
          <w:szCs w:val="28"/>
        </w:rPr>
        <w:t xml:space="preserve">: средний </w:t>
      </w:r>
      <w:proofErr w:type="gramStart"/>
      <w:r w:rsidRPr="00383CB9">
        <w:rPr>
          <w:rFonts w:eastAsia="Times New Roman"/>
          <w:color w:val="000000"/>
          <w:sz w:val="28"/>
          <w:szCs w:val="28"/>
        </w:rPr>
        <w:t>%-</w:t>
      </w:r>
      <w:proofErr w:type="gramEnd"/>
      <w:r w:rsidRPr="00383CB9">
        <w:rPr>
          <w:rFonts w:eastAsia="Times New Roman"/>
          <w:color w:val="000000"/>
          <w:sz w:val="28"/>
          <w:szCs w:val="28"/>
        </w:rPr>
        <w:t xml:space="preserve">т полного правильного выполнения – </w:t>
      </w:r>
      <w:r w:rsidR="00FD46A3">
        <w:rPr>
          <w:rFonts w:eastAsia="Times New Roman"/>
          <w:color w:val="000000"/>
          <w:sz w:val="28"/>
          <w:szCs w:val="28"/>
        </w:rPr>
        <w:t>50,00%</w:t>
      </w:r>
      <w:r w:rsidRPr="00383CB9">
        <w:rPr>
          <w:rFonts w:eastAsia="Times New Roman"/>
          <w:color w:val="000000"/>
          <w:sz w:val="28"/>
          <w:szCs w:val="28"/>
        </w:rPr>
        <w:t>; уровень освоения –</w:t>
      </w:r>
      <w:r w:rsidRPr="00383CB9">
        <w:rPr>
          <w:rFonts w:eastAsia="Times New Roman"/>
          <w:i/>
          <w:color w:val="000000"/>
          <w:sz w:val="28"/>
          <w:szCs w:val="28"/>
        </w:rPr>
        <w:t xml:space="preserve"> </w:t>
      </w:r>
      <w:r w:rsidR="00894759" w:rsidRPr="00383CB9">
        <w:rPr>
          <w:rFonts w:eastAsia="Times New Roman"/>
          <w:i/>
          <w:iCs/>
          <w:color w:val="000000"/>
          <w:sz w:val="28"/>
          <w:szCs w:val="28"/>
        </w:rPr>
        <w:t>допустимый (средний)</w:t>
      </w:r>
      <w:r w:rsidR="00894759" w:rsidRPr="00383CB9">
        <w:rPr>
          <w:rFonts w:eastAsia="Times New Roman"/>
          <w:iCs/>
          <w:color w:val="000000"/>
          <w:sz w:val="28"/>
          <w:szCs w:val="28"/>
        </w:rPr>
        <w:t>;</w:t>
      </w:r>
    </w:p>
    <w:p w14:paraId="2E279CCD" w14:textId="75328B5C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- </w:t>
      </w:r>
      <w:r w:rsidRPr="00383CB9">
        <w:rPr>
          <w:rFonts w:eastAsia="Times New Roman"/>
          <w:i/>
          <w:color w:val="000000"/>
          <w:sz w:val="28"/>
          <w:szCs w:val="28"/>
        </w:rPr>
        <w:t>задание 15</w:t>
      </w:r>
      <w:r w:rsidRPr="00383CB9">
        <w:rPr>
          <w:rFonts w:eastAsia="Times New Roman"/>
          <w:color w:val="000000"/>
          <w:sz w:val="28"/>
          <w:szCs w:val="28"/>
        </w:rPr>
        <w:t xml:space="preserve">: средний </w:t>
      </w:r>
      <w:proofErr w:type="gramStart"/>
      <w:r w:rsidRPr="00383CB9">
        <w:rPr>
          <w:rFonts w:eastAsia="Times New Roman"/>
          <w:color w:val="000000"/>
          <w:sz w:val="28"/>
          <w:szCs w:val="28"/>
        </w:rPr>
        <w:t>%-</w:t>
      </w:r>
      <w:proofErr w:type="gramEnd"/>
      <w:r w:rsidRPr="00383CB9">
        <w:rPr>
          <w:rFonts w:eastAsia="Times New Roman"/>
          <w:color w:val="000000"/>
          <w:sz w:val="28"/>
          <w:szCs w:val="28"/>
        </w:rPr>
        <w:t xml:space="preserve">т полного правильного выполнения – </w:t>
      </w:r>
      <w:r w:rsidR="00894759" w:rsidRPr="00383CB9">
        <w:rPr>
          <w:rFonts w:eastAsia="Times New Roman"/>
          <w:color w:val="000000"/>
          <w:sz w:val="28"/>
          <w:szCs w:val="28"/>
        </w:rPr>
        <w:t>45,</w:t>
      </w:r>
      <w:r w:rsidR="00FD46A3">
        <w:rPr>
          <w:rFonts w:eastAsia="Times New Roman"/>
          <w:color w:val="000000"/>
          <w:sz w:val="28"/>
          <w:szCs w:val="28"/>
        </w:rPr>
        <w:t>00%</w:t>
      </w:r>
      <w:r w:rsidRPr="00383CB9">
        <w:rPr>
          <w:rFonts w:eastAsia="Times New Roman"/>
          <w:color w:val="000000"/>
          <w:sz w:val="28"/>
          <w:szCs w:val="28"/>
        </w:rPr>
        <w:t xml:space="preserve">; уровень освоения – 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>допустимый (средний)</w:t>
      </w:r>
      <w:r w:rsidRPr="00383CB9">
        <w:rPr>
          <w:rFonts w:eastAsia="Times New Roman"/>
          <w:iCs/>
          <w:color w:val="000000"/>
          <w:sz w:val="28"/>
          <w:szCs w:val="28"/>
        </w:rPr>
        <w:t>;</w:t>
      </w:r>
    </w:p>
    <w:p w14:paraId="40B71E2B" w14:textId="0A2C1437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- </w:t>
      </w:r>
      <w:r w:rsidRPr="00383CB9">
        <w:rPr>
          <w:rFonts w:eastAsia="Times New Roman"/>
          <w:i/>
          <w:color w:val="000000"/>
          <w:sz w:val="28"/>
          <w:szCs w:val="28"/>
        </w:rPr>
        <w:t>задание 33</w:t>
      </w:r>
      <w:r w:rsidRPr="00383CB9">
        <w:rPr>
          <w:rFonts w:eastAsia="Times New Roman"/>
          <w:color w:val="000000"/>
          <w:sz w:val="28"/>
          <w:szCs w:val="28"/>
        </w:rPr>
        <w:t xml:space="preserve">: средний </w:t>
      </w:r>
      <w:proofErr w:type="gramStart"/>
      <w:r w:rsidRPr="00383CB9">
        <w:rPr>
          <w:rFonts w:eastAsia="Times New Roman"/>
          <w:color w:val="000000"/>
          <w:sz w:val="28"/>
          <w:szCs w:val="28"/>
        </w:rPr>
        <w:t>%-</w:t>
      </w:r>
      <w:proofErr w:type="gramEnd"/>
      <w:r w:rsidRPr="00383CB9">
        <w:rPr>
          <w:rFonts w:eastAsia="Times New Roman"/>
          <w:color w:val="000000"/>
          <w:sz w:val="28"/>
          <w:szCs w:val="28"/>
        </w:rPr>
        <w:t xml:space="preserve">т полного правильного выполнения – </w:t>
      </w:r>
      <w:r w:rsidR="00FD46A3">
        <w:rPr>
          <w:rFonts w:eastAsia="Times New Roman"/>
          <w:color w:val="000000"/>
          <w:sz w:val="28"/>
          <w:szCs w:val="28"/>
        </w:rPr>
        <w:t>40,00%</w:t>
      </w:r>
      <w:r w:rsidRPr="00383CB9">
        <w:rPr>
          <w:rFonts w:eastAsia="Times New Roman"/>
          <w:color w:val="000000"/>
          <w:sz w:val="28"/>
          <w:szCs w:val="28"/>
        </w:rPr>
        <w:t xml:space="preserve">; уровень освоения – </w:t>
      </w:r>
      <w:r w:rsidR="00894759" w:rsidRPr="00383CB9">
        <w:rPr>
          <w:rFonts w:eastAsia="Times New Roman"/>
          <w:i/>
          <w:iCs/>
          <w:color w:val="000000"/>
          <w:sz w:val="28"/>
          <w:szCs w:val="28"/>
        </w:rPr>
        <w:t>недостаточный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 xml:space="preserve"> (</w:t>
      </w:r>
      <w:r w:rsidR="00894759" w:rsidRPr="00383CB9">
        <w:rPr>
          <w:rFonts w:eastAsia="Times New Roman"/>
          <w:i/>
          <w:iCs/>
          <w:color w:val="000000"/>
          <w:sz w:val="28"/>
          <w:szCs w:val="28"/>
        </w:rPr>
        <w:t xml:space="preserve">ниже 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>средн</w:t>
      </w:r>
      <w:r w:rsidR="00894759" w:rsidRPr="00383CB9">
        <w:rPr>
          <w:rFonts w:eastAsia="Times New Roman"/>
          <w:i/>
          <w:iCs/>
          <w:color w:val="000000"/>
          <w:sz w:val="28"/>
          <w:szCs w:val="28"/>
        </w:rPr>
        <w:t>его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>)</w:t>
      </w:r>
      <w:r w:rsidR="00894759" w:rsidRPr="00383CB9">
        <w:rPr>
          <w:rFonts w:eastAsia="Times New Roman"/>
          <w:iCs/>
          <w:color w:val="000000"/>
          <w:sz w:val="28"/>
          <w:szCs w:val="28"/>
        </w:rPr>
        <w:t>.</w:t>
      </w:r>
    </w:p>
    <w:p w14:paraId="2FC54635" w14:textId="530E39F4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Chars="0" w:left="0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Результаты выполнения заданий 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>Блока</w:t>
      </w:r>
      <w:r w:rsidRPr="00383CB9">
        <w:rPr>
          <w:rFonts w:eastAsia="Times New Roman"/>
          <w:color w:val="000000"/>
          <w:sz w:val="28"/>
          <w:szCs w:val="28"/>
        </w:rPr>
        <w:t xml:space="preserve"> разными группами участников (в зависимости от числа набранных ими баллов) представлены на диаграмме 11.</w:t>
      </w:r>
    </w:p>
    <w:p w14:paraId="33DC5787" w14:textId="79183EC0" w:rsidR="00DF047F" w:rsidRPr="00383CB9" w:rsidRDefault="0048495B" w:rsidP="00B248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noProof/>
          <w:color w:val="000000"/>
          <w:sz w:val="28"/>
          <w:szCs w:val="28"/>
        </w:rPr>
        <w:drawing>
          <wp:inline distT="0" distB="0" distL="0" distR="0" wp14:anchorId="322C42D0" wp14:editId="34EF2776">
            <wp:extent cx="5513070" cy="3589020"/>
            <wp:effectExtent l="0" t="0" r="0" b="0"/>
            <wp:docPr id="49" name="Диаграмма 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63EE31F5" w14:textId="2F024B43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ind w:left="1" w:hanging="3"/>
        <w:jc w:val="center"/>
        <w:rPr>
          <w:rFonts w:eastAsia="Times New Roman"/>
          <w:color w:val="000000"/>
          <w:sz w:val="26"/>
          <w:szCs w:val="26"/>
        </w:rPr>
      </w:pPr>
      <w:r w:rsidRPr="00383CB9">
        <w:rPr>
          <w:rFonts w:eastAsia="Times New Roman"/>
          <w:color w:val="000000"/>
          <w:sz w:val="26"/>
          <w:szCs w:val="26"/>
        </w:rPr>
        <w:t xml:space="preserve">Диаграмма 11. Результаты выполнения заданий Блока </w:t>
      </w:r>
      <w:r w:rsidRPr="00383CB9">
        <w:rPr>
          <w:rFonts w:eastAsia="Times New Roman"/>
          <w:color w:val="000000"/>
          <w:sz w:val="26"/>
          <w:szCs w:val="26"/>
          <w:lang w:val="en-US"/>
        </w:rPr>
        <w:t>VI</w:t>
      </w:r>
      <w:r w:rsidRPr="00383CB9">
        <w:rPr>
          <w:rFonts w:eastAsia="Times New Roman"/>
          <w:color w:val="000000"/>
          <w:sz w:val="26"/>
          <w:szCs w:val="26"/>
        </w:rPr>
        <w:t xml:space="preserve"> разными группами участников</w:t>
      </w:r>
    </w:p>
    <w:p w14:paraId="36B199CA" w14:textId="00F7A527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Согласно данным диаграммы 11, среди заданий базового уровня сложности наибольшие трудности у участников </w:t>
      </w:r>
      <w:r w:rsidR="00CC19EA">
        <w:rPr>
          <w:rFonts w:eastAsia="Times New Roman"/>
          <w:color w:val="000000"/>
          <w:sz w:val="28"/>
          <w:szCs w:val="28"/>
        </w:rPr>
        <w:t xml:space="preserve">экзамена </w:t>
      </w:r>
      <w:r w:rsidRPr="00383CB9">
        <w:rPr>
          <w:rFonts w:eastAsia="Times New Roman"/>
          <w:color w:val="000000"/>
          <w:sz w:val="28"/>
          <w:szCs w:val="28"/>
        </w:rPr>
        <w:t>вызвал</w:t>
      </w:r>
      <w:r w:rsidR="003B622A" w:rsidRPr="00383CB9">
        <w:rPr>
          <w:rFonts w:eastAsia="Times New Roman"/>
          <w:color w:val="000000"/>
          <w:sz w:val="28"/>
          <w:szCs w:val="28"/>
        </w:rPr>
        <w:t xml:space="preserve">о 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>задани</w:t>
      </w:r>
      <w:r w:rsidR="00BC3F6F" w:rsidRPr="00383CB9">
        <w:rPr>
          <w:rFonts w:eastAsia="Times New Roman"/>
          <w:i/>
          <w:iCs/>
          <w:color w:val="000000"/>
          <w:sz w:val="28"/>
          <w:szCs w:val="28"/>
        </w:rPr>
        <w:t>е 15</w:t>
      </w:r>
      <w:r w:rsidRPr="00383CB9">
        <w:rPr>
          <w:rFonts w:eastAsia="Times New Roman"/>
          <w:color w:val="000000"/>
          <w:sz w:val="28"/>
          <w:szCs w:val="28"/>
        </w:rPr>
        <w:t>: средни</w:t>
      </w:r>
      <w:r w:rsidR="00BC3F6F" w:rsidRPr="00383CB9">
        <w:rPr>
          <w:rFonts w:eastAsia="Times New Roman"/>
          <w:color w:val="000000"/>
          <w:sz w:val="28"/>
          <w:szCs w:val="28"/>
        </w:rPr>
        <w:t>й</w:t>
      </w:r>
      <w:r w:rsidRPr="00383CB9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Pr="00383CB9">
        <w:rPr>
          <w:rFonts w:eastAsia="Times New Roman"/>
          <w:color w:val="000000"/>
          <w:sz w:val="28"/>
          <w:szCs w:val="28"/>
        </w:rPr>
        <w:t>%-</w:t>
      </w:r>
      <w:proofErr w:type="gramEnd"/>
      <w:r w:rsidRPr="00383CB9">
        <w:rPr>
          <w:rFonts w:eastAsia="Times New Roman"/>
          <w:color w:val="000000"/>
          <w:sz w:val="28"/>
          <w:szCs w:val="28"/>
        </w:rPr>
        <w:t xml:space="preserve">т </w:t>
      </w:r>
      <w:r w:rsidR="00BC3F6F" w:rsidRPr="00383CB9">
        <w:rPr>
          <w:rFonts w:eastAsia="Times New Roman"/>
          <w:color w:val="000000"/>
          <w:sz w:val="28"/>
          <w:szCs w:val="28"/>
        </w:rPr>
        <w:t xml:space="preserve">его </w:t>
      </w:r>
      <w:r w:rsidRPr="00383CB9">
        <w:rPr>
          <w:rFonts w:eastAsia="Times New Roman"/>
          <w:color w:val="000000"/>
          <w:sz w:val="28"/>
          <w:szCs w:val="28"/>
        </w:rPr>
        <w:t>выполнения ниже 50% (45,</w:t>
      </w:r>
      <w:r w:rsidR="00BC3F6F" w:rsidRPr="00383CB9">
        <w:rPr>
          <w:rFonts w:eastAsia="Times New Roman"/>
          <w:color w:val="000000"/>
          <w:sz w:val="28"/>
          <w:szCs w:val="28"/>
        </w:rPr>
        <w:t>0</w:t>
      </w:r>
      <w:r w:rsidR="00651FED">
        <w:rPr>
          <w:rFonts w:eastAsia="Times New Roman"/>
          <w:color w:val="000000"/>
          <w:sz w:val="28"/>
          <w:szCs w:val="28"/>
        </w:rPr>
        <w:t>0</w:t>
      </w:r>
      <w:r w:rsidRPr="00383CB9">
        <w:rPr>
          <w:rFonts w:eastAsia="Times New Roman"/>
          <w:color w:val="000000"/>
          <w:sz w:val="28"/>
          <w:szCs w:val="28"/>
        </w:rPr>
        <w:t xml:space="preserve">%). Кроме того, </w:t>
      </w:r>
      <w:r w:rsidR="00BC3F6F" w:rsidRPr="00383CB9">
        <w:rPr>
          <w:rFonts w:eastAsia="Times New Roman"/>
          <w:color w:val="000000"/>
          <w:sz w:val="28"/>
          <w:szCs w:val="28"/>
        </w:rPr>
        <w:t xml:space="preserve">у участников ЕГЭ, не набравших минимальный тестовый балл, наибольшие сложности вызвали задания 17, 25 </w:t>
      </w:r>
      <w:r w:rsidR="00BC3F6F" w:rsidRPr="00383CB9">
        <w:rPr>
          <w:rFonts w:eastAsia="Times New Roman"/>
          <w:color w:val="000000"/>
          <w:sz w:val="28"/>
          <w:szCs w:val="28"/>
        </w:rPr>
        <w:lastRenderedPageBreak/>
        <w:t xml:space="preserve">(повышенный уровень сложности) и 33 (высокий уровень сложности): </w:t>
      </w:r>
      <w:proofErr w:type="gramStart"/>
      <w:r w:rsidR="00CC19EA">
        <w:rPr>
          <w:rFonts w:eastAsia="Times New Roman"/>
          <w:color w:val="000000"/>
          <w:sz w:val="28"/>
          <w:szCs w:val="28"/>
        </w:rPr>
        <w:t>%</w:t>
      </w:r>
      <w:r w:rsidR="00BC3F6F" w:rsidRPr="00383CB9">
        <w:rPr>
          <w:rFonts w:eastAsia="Times New Roman"/>
          <w:color w:val="000000"/>
          <w:sz w:val="28"/>
          <w:szCs w:val="28"/>
        </w:rPr>
        <w:t>-</w:t>
      </w:r>
      <w:proofErr w:type="gramEnd"/>
      <w:r w:rsidR="00BC3F6F" w:rsidRPr="00383CB9">
        <w:rPr>
          <w:rFonts w:eastAsia="Times New Roman"/>
          <w:color w:val="000000"/>
          <w:sz w:val="28"/>
          <w:szCs w:val="28"/>
        </w:rPr>
        <w:t xml:space="preserve">ты их выполнения составили </w:t>
      </w:r>
      <w:r w:rsidR="00651FED">
        <w:rPr>
          <w:rFonts w:eastAsia="Times New Roman"/>
          <w:color w:val="000000"/>
          <w:sz w:val="28"/>
          <w:szCs w:val="28"/>
        </w:rPr>
        <w:t>5,00</w:t>
      </w:r>
      <w:r w:rsidR="00BC3F6F" w:rsidRPr="00383CB9">
        <w:rPr>
          <w:rFonts w:eastAsia="Times New Roman"/>
          <w:color w:val="000000"/>
          <w:sz w:val="28"/>
          <w:szCs w:val="28"/>
        </w:rPr>
        <w:t xml:space="preserve">%, </w:t>
      </w:r>
      <w:r w:rsidR="00651FED">
        <w:rPr>
          <w:rFonts w:eastAsia="Times New Roman"/>
          <w:color w:val="000000"/>
          <w:sz w:val="28"/>
          <w:szCs w:val="28"/>
        </w:rPr>
        <w:t>2,00</w:t>
      </w:r>
      <w:r w:rsidR="00BC3F6F" w:rsidRPr="00383CB9">
        <w:rPr>
          <w:rFonts w:eastAsia="Times New Roman"/>
          <w:color w:val="000000"/>
          <w:sz w:val="28"/>
          <w:szCs w:val="28"/>
        </w:rPr>
        <w:t>% и 0,</w:t>
      </w:r>
      <w:r w:rsidR="00651FED">
        <w:rPr>
          <w:rFonts w:eastAsia="Times New Roman"/>
          <w:color w:val="000000"/>
          <w:sz w:val="28"/>
          <w:szCs w:val="28"/>
        </w:rPr>
        <w:t>0</w:t>
      </w:r>
      <w:r w:rsidR="00BC3F6F" w:rsidRPr="00383CB9">
        <w:rPr>
          <w:rFonts w:eastAsia="Times New Roman"/>
          <w:color w:val="000000"/>
          <w:sz w:val="28"/>
          <w:szCs w:val="28"/>
        </w:rPr>
        <w:t>0% соответственно</w:t>
      </w:r>
      <w:r w:rsidRPr="00383CB9">
        <w:rPr>
          <w:rFonts w:eastAsia="Times New Roman"/>
          <w:color w:val="000000"/>
          <w:sz w:val="28"/>
          <w:szCs w:val="28"/>
        </w:rPr>
        <w:t>.</w:t>
      </w:r>
    </w:p>
    <w:p w14:paraId="4C019F4F" w14:textId="3EBD6030" w:rsidR="00032C21" w:rsidRPr="00383CB9" w:rsidRDefault="00032C21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Анализ данных диаграммы 11 позволяет также выделить задания базового уровня с </w:t>
      </w:r>
      <w:proofErr w:type="gramStart"/>
      <w:r w:rsidRPr="00383CB9">
        <w:rPr>
          <w:rFonts w:eastAsia="Times New Roman"/>
          <w:color w:val="000000"/>
          <w:sz w:val="28"/>
          <w:szCs w:val="28"/>
        </w:rPr>
        <w:t>%-</w:t>
      </w:r>
      <w:proofErr w:type="gramEnd"/>
      <w:r w:rsidRPr="00383CB9">
        <w:rPr>
          <w:rFonts w:eastAsia="Times New Roman"/>
          <w:color w:val="000000"/>
          <w:sz w:val="28"/>
          <w:szCs w:val="28"/>
        </w:rPr>
        <w:t>том выполнения менее 50%, а также задания повышенного и высокого уровня сложности с %-том выполнения менее 15% в разных группах участников ЕГЭ 2021 г.:</w:t>
      </w:r>
    </w:p>
    <w:p w14:paraId="75498837" w14:textId="77777777" w:rsidR="00032C21" w:rsidRPr="00383CB9" w:rsidRDefault="00032C21" w:rsidP="009009E8">
      <w:pPr>
        <w:pStyle w:val="a4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 базового уровня сложности:</w:t>
      </w:r>
    </w:p>
    <w:p w14:paraId="20FBAE94" w14:textId="19B10AFA" w:rsidR="00032C21" w:rsidRPr="00383CB9" w:rsidRDefault="00032C21" w:rsidP="009009E8">
      <w:pPr>
        <w:pStyle w:val="a4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26" w:firstLineChars="0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C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задания 11-12, 14-15, 18</w:t>
      </w:r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72651C55" w14:textId="37FECF85" w:rsidR="00032C21" w:rsidRPr="00383CB9" w:rsidRDefault="00032C21" w:rsidP="00FC7CD5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09" w:firstLineChars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участники, не набравшие минимальный тестовый балл;</w:t>
      </w:r>
    </w:p>
    <w:p w14:paraId="54695B91" w14:textId="108962D9" w:rsidR="00032C21" w:rsidRPr="00383CB9" w:rsidRDefault="00032C21" w:rsidP="00FC7CD5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709" w:firstLineChars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участники, набравшие от минимального балла до 60 тестовых баллов;</w:t>
      </w:r>
    </w:p>
    <w:p w14:paraId="4FCF17C9" w14:textId="0CFAD744" w:rsidR="00032C21" w:rsidRPr="00383CB9" w:rsidRDefault="00032C21" w:rsidP="009009E8">
      <w:pPr>
        <w:pStyle w:val="a4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26" w:firstLineChars="0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C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задание 13</w:t>
      </w:r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56D05428" w14:textId="77777777" w:rsidR="00032C21" w:rsidRPr="00383CB9" w:rsidRDefault="00032C21" w:rsidP="00FC7CD5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09" w:firstLineChars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участники, не набравшие минимальный тестовый балл;</w:t>
      </w:r>
    </w:p>
    <w:p w14:paraId="2BFCEE67" w14:textId="2462E871" w:rsidR="00032C21" w:rsidRPr="00383CB9" w:rsidRDefault="00032C21" w:rsidP="009009E8">
      <w:pPr>
        <w:pStyle w:val="a4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 повышенного уровня сложности:</w:t>
      </w:r>
    </w:p>
    <w:p w14:paraId="2152B345" w14:textId="0B030A75" w:rsidR="00032C21" w:rsidRPr="00383CB9" w:rsidRDefault="00032C21" w:rsidP="009009E8">
      <w:pPr>
        <w:pStyle w:val="a4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26" w:firstLineChars="0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C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задания 16-17,25</w:t>
      </w:r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7CB42D56" w14:textId="77777777" w:rsidR="00032C21" w:rsidRPr="00383CB9" w:rsidRDefault="00032C21" w:rsidP="00FC7CD5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709" w:firstLineChars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участники, не набравшие минимальный тестовый балл;</w:t>
      </w:r>
    </w:p>
    <w:p w14:paraId="273C4331" w14:textId="15E4E095" w:rsidR="00032C21" w:rsidRPr="00383CB9" w:rsidRDefault="00032C21" w:rsidP="009009E8">
      <w:pPr>
        <w:pStyle w:val="a4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 высокого уровня сложности:</w:t>
      </w:r>
    </w:p>
    <w:p w14:paraId="4DEA6785" w14:textId="5A3EC78C" w:rsidR="00032C21" w:rsidRPr="00383CB9" w:rsidRDefault="00032C21" w:rsidP="009009E8">
      <w:pPr>
        <w:pStyle w:val="a4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26" w:firstLineChars="0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C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задание 3</w:t>
      </w:r>
      <w:r w:rsidR="00C15A8D" w:rsidRPr="00383C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3</w:t>
      </w:r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3492466A" w14:textId="77777777" w:rsidR="00032C21" w:rsidRPr="00383CB9" w:rsidRDefault="00032C21" w:rsidP="00FC7CD5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709" w:firstLineChars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участники, не набравшие минимальный тестовый балл;</w:t>
      </w:r>
    </w:p>
    <w:p w14:paraId="6AA415F7" w14:textId="77777777" w:rsidR="00032C21" w:rsidRPr="00383CB9" w:rsidRDefault="00032C21" w:rsidP="00FC7CD5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709" w:firstLineChars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участники, набравшие от минимального балла до 60 тестовых баллов.</w:t>
      </w:r>
    </w:p>
    <w:p w14:paraId="5665A203" w14:textId="2B8E3251" w:rsidR="007B6FB8" w:rsidRPr="00383CB9" w:rsidRDefault="007B6FB8" w:rsidP="00CC3A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Chars="0" w:left="0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Динамику результатов выполнения заданий 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 xml:space="preserve">Блока </w:t>
      </w:r>
      <w:r w:rsidRPr="00383CB9">
        <w:rPr>
          <w:rFonts w:eastAsia="Times New Roman"/>
          <w:i/>
          <w:iCs/>
          <w:color w:val="000000"/>
          <w:sz w:val="28"/>
          <w:szCs w:val="28"/>
          <w:lang w:val="en-US"/>
        </w:rPr>
        <w:t>VI</w:t>
      </w:r>
      <w:r w:rsidRPr="00383CB9">
        <w:rPr>
          <w:rFonts w:eastAsia="Times New Roman"/>
          <w:color w:val="000000"/>
          <w:sz w:val="28"/>
          <w:szCs w:val="28"/>
        </w:rPr>
        <w:t xml:space="preserve"> в 2017-202</w:t>
      </w:r>
      <w:r w:rsidR="00BC3F6F" w:rsidRPr="00383CB9">
        <w:rPr>
          <w:rFonts w:eastAsia="Times New Roman"/>
          <w:color w:val="000000"/>
          <w:sz w:val="28"/>
          <w:szCs w:val="28"/>
        </w:rPr>
        <w:t>1</w:t>
      </w:r>
      <w:r w:rsidRPr="00383CB9">
        <w:rPr>
          <w:rFonts w:eastAsia="Times New Roman"/>
          <w:color w:val="000000"/>
          <w:sz w:val="28"/>
          <w:szCs w:val="28"/>
        </w:rPr>
        <w:t xml:space="preserve"> г</w:t>
      </w:r>
      <w:r w:rsidR="00E54314" w:rsidRPr="00383CB9">
        <w:rPr>
          <w:rFonts w:eastAsia="Times New Roman"/>
          <w:color w:val="000000"/>
          <w:sz w:val="28"/>
          <w:szCs w:val="28"/>
        </w:rPr>
        <w:t>г.</w:t>
      </w:r>
      <w:r w:rsidRPr="00383CB9">
        <w:rPr>
          <w:rFonts w:eastAsia="Times New Roman"/>
          <w:color w:val="000000"/>
          <w:sz w:val="28"/>
          <w:szCs w:val="28"/>
        </w:rPr>
        <w:t xml:space="preserve"> отражает диаграмма 12.</w:t>
      </w:r>
    </w:p>
    <w:p w14:paraId="14053FCF" w14:textId="65C13F56" w:rsidR="007B6FB8" w:rsidRPr="00383CB9" w:rsidRDefault="00DF047F" w:rsidP="00B248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noProof/>
          <w:color w:val="000000"/>
          <w:sz w:val="28"/>
          <w:szCs w:val="28"/>
        </w:rPr>
        <w:drawing>
          <wp:inline distT="0" distB="0" distL="0" distR="0" wp14:anchorId="41A7BC7B" wp14:editId="5A8335A2">
            <wp:extent cx="5671185" cy="4783455"/>
            <wp:effectExtent l="0" t="0" r="0" b="0"/>
            <wp:docPr id="46" name="Диаграмма 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286D9F33" w14:textId="060E1FE3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ind w:left="1" w:hanging="3"/>
        <w:jc w:val="center"/>
        <w:rPr>
          <w:rFonts w:eastAsia="Times New Roman"/>
          <w:color w:val="000000"/>
          <w:sz w:val="26"/>
          <w:szCs w:val="26"/>
        </w:rPr>
      </w:pPr>
      <w:r w:rsidRPr="00383CB9">
        <w:rPr>
          <w:rFonts w:eastAsia="Times New Roman"/>
          <w:color w:val="000000"/>
          <w:sz w:val="26"/>
          <w:szCs w:val="26"/>
        </w:rPr>
        <w:lastRenderedPageBreak/>
        <w:t xml:space="preserve">Диаграмма 12. Динамика результатов выполнения заданий Блока </w:t>
      </w:r>
      <w:r w:rsidRPr="00383CB9">
        <w:rPr>
          <w:rFonts w:eastAsia="Times New Roman"/>
          <w:color w:val="000000"/>
          <w:sz w:val="26"/>
          <w:szCs w:val="26"/>
          <w:lang w:val="en-US"/>
        </w:rPr>
        <w:t>VI</w:t>
      </w:r>
    </w:p>
    <w:p w14:paraId="7D1AC26D" w14:textId="4BAE999B" w:rsidR="00203347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>Данные</w:t>
      </w:r>
      <w:r w:rsidRPr="00383CB9">
        <w:rPr>
          <w:rFonts w:eastAsia="Times New Roman"/>
          <w:color w:val="FF0000"/>
          <w:sz w:val="28"/>
          <w:szCs w:val="28"/>
        </w:rPr>
        <w:t xml:space="preserve"> </w:t>
      </w:r>
      <w:r w:rsidRPr="00383CB9">
        <w:rPr>
          <w:rFonts w:eastAsia="Times New Roman"/>
          <w:color w:val="000000"/>
          <w:sz w:val="28"/>
          <w:szCs w:val="28"/>
        </w:rPr>
        <w:t xml:space="preserve">диаграммы 12 свидетельствуют о </w:t>
      </w:r>
      <w:r w:rsidR="00101DE0" w:rsidRPr="00383CB9">
        <w:rPr>
          <w:rFonts w:eastAsia="Times New Roman"/>
          <w:color w:val="000000"/>
          <w:sz w:val="28"/>
          <w:szCs w:val="28"/>
        </w:rPr>
        <w:t xml:space="preserve">повышении </w:t>
      </w:r>
      <w:r w:rsidRPr="00383CB9">
        <w:rPr>
          <w:rFonts w:eastAsia="Times New Roman"/>
          <w:color w:val="000000"/>
          <w:sz w:val="28"/>
          <w:szCs w:val="28"/>
        </w:rPr>
        <w:t xml:space="preserve">среднего результата выполнения заданий данного Блока по отношению к результатам </w:t>
      </w:r>
      <w:r w:rsidR="00101DE0" w:rsidRPr="00383CB9">
        <w:rPr>
          <w:rFonts w:eastAsia="Times New Roman"/>
          <w:color w:val="000000"/>
          <w:sz w:val="28"/>
          <w:szCs w:val="28"/>
        </w:rPr>
        <w:t xml:space="preserve">2020, </w:t>
      </w:r>
      <w:r w:rsidRPr="00383CB9">
        <w:rPr>
          <w:rFonts w:eastAsia="Times New Roman"/>
          <w:color w:val="000000"/>
          <w:sz w:val="28"/>
          <w:szCs w:val="28"/>
        </w:rPr>
        <w:t>2019</w:t>
      </w:r>
      <w:r w:rsidR="00101DE0" w:rsidRPr="00383CB9">
        <w:rPr>
          <w:rFonts w:eastAsia="Times New Roman"/>
          <w:color w:val="000000"/>
          <w:sz w:val="28"/>
          <w:szCs w:val="28"/>
        </w:rPr>
        <w:t>,</w:t>
      </w:r>
      <w:r w:rsidRPr="00383CB9">
        <w:rPr>
          <w:rFonts w:eastAsia="Times New Roman"/>
          <w:color w:val="000000"/>
          <w:sz w:val="28"/>
          <w:szCs w:val="28"/>
        </w:rPr>
        <w:t xml:space="preserve"> 2018</w:t>
      </w:r>
      <w:r w:rsidR="00101DE0" w:rsidRPr="00383CB9">
        <w:rPr>
          <w:rFonts w:eastAsia="Times New Roman"/>
          <w:color w:val="000000"/>
          <w:sz w:val="28"/>
          <w:szCs w:val="28"/>
        </w:rPr>
        <w:t xml:space="preserve"> и 2017</w:t>
      </w:r>
      <w:r w:rsidRPr="00383CB9">
        <w:rPr>
          <w:rFonts w:eastAsia="Times New Roman"/>
          <w:color w:val="000000"/>
          <w:sz w:val="28"/>
          <w:szCs w:val="28"/>
        </w:rPr>
        <w:t xml:space="preserve"> гг.: на </w:t>
      </w:r>
      <w:r w:rsidR="00101DE0" w:rsidRPr="00383CB9">
        <w:rPr>
          <w:rFonts w:eastAsia="Times New Roman"/>
          <w:color w:val="000000"/>
          <w:sz w:val="28"/>
          <w:szCs w:val="28"/>
        </w:rPr>
        <w:t>7,2</w:t>
      </w:r>
      <w:r w:rsidR="00A1752D">
        <w:rPr>
          <w:rFonts w:eastAsia="Times New Roman"/>
          <w:color w:val="000000"/>
          <w:sz w:val="28"/>
          <w:szCs w:val="28"/>
        </w:rPr>
        <w:t>9</w:t>
      </w:r>
      <w:r w:rsidR="00101DE0" w:rsidRPr="00383CB9">
        <w:rPr>
          <w:rFonts w:eastAsia="Times New Roman"/>
          <w:color w:val="000000"/>
          <w:sz w:val="28"/>
          <w:szCs w:val="28"/>
        </w:rPr>
        <w:t xml:space="preserve">%, </w:t>
      </w:r>
      <w:r w:rsidR="00A1752D">
        <w:rPr>
          <w:rFonts w:eastAsia="Times New Roman"/>
          <w:color w:val="000000"/>
          <w:sz w:val="28"/>
          <w:szCs w:val="28"/>
        </w:rPr>
        <w:t>5,0</w:t>
      </w:r>
      <w:r w:rsidR="00101DE0" w:rsidRPr="00383CB9">
        <w:rPr>
          <w:rFonts w:eastAsia="Times New Roman"/>
          <w:color w:val="000000"/>
          <w:sz w:val="28"/>
          <w:szCs w:val="28"/>
        </w:rPr>
        <w:t>4%, 2,5</w:t>
      </w:r>
      <w:r w:rsidR="00A1752D">
        <w:rPr>
          <w:rFonts w:eastAsia="Times New Roman"/>
          <w:color w:val="000000"/>
          <w:sz w:val="28"/>
          <w:szCs w:val="28"/>
        </w:rPr>
        <w:t>9</w:t>
      </w:r>
      <w:r w:rsidRPr="00383CB9">
        <w:rPr>
          <w:rFonts w:eastAsia="Times New Roman"/>
          <w:color w:val="000000"/>
          <w:sz w:val="28"/>
          <w:szCs w:val="28"/>
        </w:rPr>
        <w:t xml:space="preserve">% и на </w:t>
      </w:r>
      <w:r w:rsidR="00A1752D">
        <w:rPr>
          <w:rFonts w:eastAsia="Times New Roman"/>
          <w:color w:val="000000"/>
          <w:sz w:val="28"/>
          <w:szCs w:val="28"/>
        </w:rPr>
        <w:t>10,00</w:t>
      </w:r>
      <w:r w:rsidRPr="00383CB9">
        <w:rPr>
          <w:rFonts w:eastAsia="Times New Roman"/>
          <w:color w:val="000000"/>
          <w:sz w:val="28"/>
          <w:szCs w:val="28"/>
        </w:rPr>
        <w:t>% соответственно. При этом</w:t>
      </w:r>
      <w:r w:rsidR="00101DE0" w:rsidRPr="00383CB9">
        <w:rPr>
          <w:rFonts w:eastAsia="Times New Roman"/>
          <w:color w:val="000000"/>
          <w:sz w:val="28"/>
          <w:szCs w:val="28"/>
        </w:rPr>
        <w:t xml:space="preserve"> для четырёх заданий Блока – </w:t>
      </w:r>
      <w:r w:rsidR="00101DE0" w:rsidRPr="00383CB9">
        <w:rPr>
          <w:rFonts w:eastAsia="Times New Roman"/>
          <w:i/>
          <w:iCs/>
          <w:color w:val="000000"/>
          <w:sz w:val="28"/>
          <w:szCs w:val="28"/>
        </w:rPr>
        <w:t>заданий 13</w:t>
      </w:r>
      <w:r w:rsidR="00101DE0" w:rsidRPr="00383CB9">
        <w:rPr>
          <w:rFonts w:eastAsia="Times New Roman"/>
          <w:color w:val="000000"/>
          <w:sz w:val="28"/>
          <w:szCs w:val="28"/>
        </w:rPr>
        <w:t xml:space="preserve"> (базовый уровень сложности), </w:t>
      </w:r>
      <w:r w:rsidR="00101DE0" w:rsidRPr="00383CB9">
        <w:rPr>
          <w:rFonts w:eastAsia="Times New Roman"/>
          <w:i/>
          <w:iCs/>
          <w:color w:val="000000"/>
          <w:sz w:val="28"/>
          <w:szCs w:val="28"/>
        </w:rPr>
        <w:t>16, 17</w:t>
      </w:r>
      <w:r w:rsidR="00101DE0" w:rsidRPr="00383CB9">
        <w:rPr>
          <w:rFonts w:eastAsia="Times New Roman"/>
          <w:color w:val="000000"/>
          <w:sz w:val="28"/>
          <w:szCs w:val="28"/>
        </w:rPr>
        <w:t xml:space="preserve"> и </w:t>
      </w:r>
      <w:r w:rsidR="00101DE0" w:rsidRPr="00383CB9">
        <w:rPr>
          <w:rFonts w:eastAsia="Times New Roman"/>
          <w:i/>
          <w:iCs/>
          <w:color w:val="000000"/>
          <w:sz w:val="28"/>
          <w:szCs w:val="28"/>
        </w:rPr>
        <w:t>25</w:t>
      </w:r>
      <w:r w:rsidR="00101DE0" w:rsidRPr="00383CB9">
        <w:rPr>
          <w:rFonts w:eastAsia="Times New Roman"/>
          <w:color w:val="000000"/>
          <w:sz w:val="28"/>
          <w:szCs w:val="28"/>
        </w:rPr>
        <w:t xml:space="preserve"> (повышенный уровень сложности) – также наблюдается рост </w:t>
      </w:r>
      <w:proofErr w:type="gramStart"/>
      <w:r w:rsidR="00101DE0" w:rsidRPr="00383CB9">
        <w:rPr>
          <w:rFonts w:eastAsia="Times New Roman"/>
          <w:color w:val="000000"/>
          <w:sz w:val="28"/>
          <w:szCs w:val="28"/>
        </w:rPr>
        <w:t>%-</w:t>
      </w:r>
      <w:proofErr w:type="gramEnd"/>
      <w:r w:rsidR="00101DE0" w:rsidRPr="00383CB9">
        <w:rPr>
          <w:rFonts w:eastAsia="Times New Roman"/>
          <w:color w:val="000000"/>
          <w:sz w:val="28"/>
          <w:szCs w:val="28"/>
        </w:rPr>
        <w:t xml:space="preserve">та выполнения </w:t>
      </w:r>
      <w:r w:rsidR="006E0D4C" w:rsidRPr="00383CB9">
        <w:rPr>
          <w:rFonts w:eastAsia="Times New Roman"/>
          <w:color w:val="000000"/>
          <w:sz w:val="28"/>
          <w:szCs w:val="28"/>
        </w:rPr>
        <w:t xml:space="preserve">по отношению к соответствующим показателям </w:t>
      </w:r>
      <w:r w:rsidR="00101DE0" w:rsidRPr="00383CB9">
        <w:rPr>
          <w:rFonts w:eastAsia="Times New Roman"/>
          <w:color w:val="000000"/>
          <w:sz w:val="28"/>
          <w:szCs w:val="28"/>
        </w:rPr>
        <w:t xml:space="preserve">за весь анализируемый период. </w:t>
      </w:r>
      <w:r w:rsidR="00203347" w:rsidRPr="00383CB9">
        <w:rPr>
          <w:rFonts w:eastAsia="Times New Roman"/>
          <w:color w:val="000000"/>
          <w:sz w:val="28"/>
          <w:szCs w:val="28"/>
        </w:rPr>
        <w:t xml:space="preserve">Кроме того, для </w:t>
      </w:r>
      <w:r w:rsidR="00203347" w:rsidRPr="00383CB9">
        <w:rPr>
          <w:rFonts w:eastAsia="Times New Roman"/>
          <w:i/>
          <w:iCs/>
          <w:color w:val="000000"/>
          <w:sz w:val="28"/>
          <w:szCs w:val="28"/>
        </w:rPr>
        <w:t>заданий 14</w:t>
      </w:r>
      <w:r w:rsidR="00203347" w:rsidRPr="00383CB9">
        <w:rPr>
          <w:rFonts w:eastAsia="Times New Roman"/>
          <w:color w:val="000000"/>
          <w:sz w:val="28"/>
          <w:szCs w:val="28"/>
        </w:rPr>
        <w:t xml:space="preserve"> и </w:t>
      </w:r>
      <w:r w:rsidR="00203347" w:rsidRPr="00383CB9">
        <w:rPr>
          <w:rFonts w:eastAsia="Times New Roman"/>
          <w:i/>
          <w:iCs/>
          <w:color w:val="000000"/>
          <w:sz w:val="28"/>
          <w:szCs w:val="28"/>
        </w:rPr>
        <w:t>25</w:t>
      </w:r>
      <w:r w:rsidR="00203347" w:rsidRPr="00383CB9">
        <w:rPr>
          <w:rFonts w:eastAsia="Times New Roman"/>
          <w:color w:val="000000"/>
          <w:sz w:val="28"/>
          <w:szCs w:val="28"/>
        </w:rPr>
        <w:t xml:space="preserve"> отмечается положительная динамика результата их выполнения за период с 2019 по 2021 гг.</w:t>
      </w:r>
    </w:p>
    <w:p w14:paraId="0F1D5F72" w14:textId="1D1EAB29" w:rsidR="00101DE0" w:rsidRPr="00383CB9" w:rsidRDefault="00101DE0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Снижение результата выполнения по отношению к показателям 2020 г. отмечается для 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>заданий 11, 15, 18</w:t>
      </w:r>
      <w:r w:rsidRPr="00383CB9">
        <w:rPr>
          <w:rFonts w:eastAsia="Times New Roman"/>
          <w:color w:val="000000"/>
          <w:sz w:val="28"/>
          <w:szCs w:val="28"/>
        </w:rPr>
        <w:t xml:space="preserve"> (базовый уровень сложности) и 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>33</w:t>
      </w:r>
      <w:r w:rsidRPr="00383CB9">
        <w:rPr>
          <w:rFonts w:eastAsia="Times New Roman"/>
          <w:color w:val="000000"/>
          <w:sz w:val="28"/>
          <w:szCs w:val="28"/>
        </w:rPr>
        <w:t xml:space="preserve"> (высокий уровень сложности) на 11,6</w:t>
      </w:r>
      <w:r w:rsidR="00220494">
        <w:rPr>
          <w:rFonts w:eastAsia="Times New Roman"/>
          <w:color w:val="000000"/>
          <w:sz w:val="28"/>
          <w:szCs w:val="28"/>
        </w:rPr>
        <w:t>1</w:t>
      </w:r>
      <w:r w:rsidRPr="00383CB9">
        <w:rPr>
          <w:rFonts w:eastAsia="Times New Roman"/>
          <w:color w:val="000000"/>
          <w:sz w:val="28"/>
          <w:szCs w:val="28"/>
        </w:rPr>
        <w:t>%, 7,</w:t>
      </w:r>
      <w:r w:rsidR="00220494">
        <w:rPr>
          <w:rFonts w:eastAsia="Times New Roman"/>
          <w:color w:val="000000"/>
          <w:sz w:val="28"/>
          <w:szCs w:val="28"/>
        </w:rPr>
        <w:t>72</w:t>
      </w:r>
      <w:r w:rsidRPr="00383CB9">
        <w:rPr>
          <w:rFonts w:eastAsia="Times New Roman"/>
          <w:color w:val="000000"/>
          <w:sz w:val="28"/>
          <w:szCs w:val="28"/>
        </w:rPr>
        <w:t>%, 9,</w:t>
      </w:r>
      <w:r w:rsidR="00220494">
        <w:rPr>
          <w:rFonts w:eastAsia="Times New Roman"/>
          <w:color w:val="000000"/>
          <w:sz w:val="28"/>
          <w:szCs w:val="28"/>
        </w:rPr>
        <w:t>38</w:t>
      </w:r>
      <w:r w:rsidRPr="00383CB9">
        <w:rPr>
          <w:rFonts w:eastAsia="Times New Roman"/>
          <w:color w:val="000000"/>
          <w:sz w:val="28"/>
          <w:szCs w:val="28"/>
        </w:rPr>
        <w:t>% и на 9,</w:t>
      </w:r>
      <w:r w:rsidR="00220494">
        <w:rPr>
          <w:rFonts w:eastAsia="Times New Roman"/>
          <w:color w:val="000000"/>
          <w:sz w:val="28"/>
          <w:szCs w:val="28"/>
        </w:rPr>
        <w:t>66</w:t>
      </w:r>
      <w:r w:rsidRPr="00383CB9">
        <w:rPr>
          <w:rFonts w:eastAsia="Times New Roman"/>
          <w:color w:val="000000"/>
          <w:sz w:val="28"/>
          <w:szCs w:val="28"/>
        </w:rPr>
        <w:t>% соответственно.</w:t>
      </w:r>
      <w:r w:rsidR="0095107C" w:rsidRPr="00383CB9">
        <w:rPr>
          <w:rFonts w:eastAsia="Times New Roman"/>
          <w:color w:val="000000"/>
          <w:sz w:val="28"/>
          <w:szCs w:val="28"/>
        </w:rPr>
        <w:t xml:space="preserve"> Одновременно с этим для </w:t>
      </w:r>
      <w:r w:rsidR="0095107C" w:rsidRPr="00383CB9">
        <w:rPr>
          <w:rFonts w:eastAsia="Times New Roman"/>
          <w:i/>
          <w:iCs/>
          <w:color w:val="000000"/>
          <w:sz w:val="28"/>
          <w:szCs w:val="28"/>
        </w:rPr>
        <w:t>задания 15</w:t>
      </w:r>
      <w:r w:rsidR="0095107C" w:rsidRPr="00383CB9">
        <w:rPr>
          <w:rFonts w:eastAsia="Times New Roman"/>
          <w:color w:val="000000"/>
          <w:sz w:val="28"/>
          <w:szCs w:val="28"/>
        </w:rPr>
        <w:t xml:space="preserve"> наблюдается отрицательная динамика результата его выполнения за период с 2019 по 2021 гг.</w:t>
      </w:r>
    </w:p>
    <w:p w14:paraId="74068DF9" w14:textId="3A81707C" w:rsidR="00101DE0" w:rsidRPr="00383CB9" w:rsidRDefault="00101DE0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Индивидуальная динамика результатов выполнения заданий 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 xml:space="preserve">Блока </w:t>
      </w:r>
      <w:r w:rsidRPr="00383CB9">
        <w:rPr>
          <w:rFonts w:eastAsia="Times New Roman"/>
          <w:i/>
          <w:iCs/>
          <w:color w:val="000000"/>
          <w:sz w:val="28"/>
          <w:szCs w:val="28"/>
          <w:lang w:val="en-US"/>
        </w:rPr>
        <w:t>VI</w:t>
      </w:r>
      <w:r w:rsidRPr="00383CB9">
        <w:rPr>
          <w:rFonts w:eastAsia="Times New Roman"/>
          <w:color w:val="000000"/>
          <w:sz w:val="28"/>
          <w:szCs w:val="28"/>
        </w:rPr>
        <w:t xml:space="preserve"> выглядит следующим образом:</w:t>
      </w:r>
    </w:p>
    <w:p w14:paraId="488A2782" w14:textId="6E899F65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- 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>задание 11</w:t>
      </w:r>
      <w:r w:rsidRPr="00383CB9">
        <w:rPr>
          <w:rFonts w:eastAsia="Times New Roman"/>
          <w:color w:val="000000"/>
          <w:sz w:val="28"/>
          <w:szCs w:val="28"/>
        </w:rPr>
        <w:t xml:space="preserve">: </w:t>
      </w:r>
      <w:r w:rsidR="00101DE0" w:rsidRPr="00383CB9">
        <w:rPr>
          <w:rFonts w:eastAsia="Times New Roman"/>
          <w:color w:val="000000"/>
          <w:sz w:val="28"/>
          <w:szCs w:val="28"/>
        </w:rPr>
        <w:t xml:space="preserve">выше </w:t>
      </w:r>
      <w:proofErr w:type="gramStart"/>
      <w:r w:rsidR="00101DE0" w:rsidRPr="00383CB9">
        <w:rPr>
          <w:rFonts w:eastAsia="Times New Roman"/>
          <w:color w:val="000000"/>
          <w:sz w:val="28"/>
          <w:szCs w:val="28"/>
        </w:rPr>
        <w:t>%-</w:t>
      </w:r>
      <w:proofErr w:type="gramEnd"/>
      <w:r w:rsidR="00101DE0" w:rsidRPr="00383CB9">
        <w:rPr>
          <w:rFonts w:eastAsia="Times New Roman"/>
          <w:color w:val="000000"/>
          <w:sz w:val="28"/>
          <w:szCs w:val="28"/>
        </w:rPr>
        <w:t>та выполнения в 2019 г. на 5,1</w:t>
      </w:r>
      <w:r w:rsidR="00220494">
        <w:rPr>
          <w:rFonts w:eastAsia="Times New Roman"/>
          <w:color w:val="000000"/>
          <w:sz w:val="28"/>
          <w:szCs w:val="28"/>
        </w:rPr>
        <w:t>9</w:t>
      </w:r>
      <w:r w:rsidR="00101DE0" w:rsidRPr="00383CB9">
        <w:rPr>
          <w:rFonts w:eastAsia="Times New Roman"/>
          <w:color w:val="000000"/>
          <w:sz w:val="28"/>
          <w:szCs w:val="28"/>
        </w:rPr>
        <w:t xml:space="preserve">%; </w:t>
      </w:r>
      <w:r w:rsidRPr="00383CB9">
        <w:rPr>
          <w:rFonts w:eastAsia="Times New Roman"/>
          <w:color w:val="000000"/>
          <w:sz w:val="28"/>
          <w:szCs w:val="28"/>
        </w:rPr>
        <w:t xml:space="preserve">ниже %-та выполнения в </w:t>
      </w:r>
      <w:r w:rsidR="00101DE0" w:rsidRPr="00383CB9">
        <w:rPr>
          <w:rFonts w:eastAsia="Times New Roman"/>
          <w:color w:val="000000"/>
          <w:sz w:val="28"/>
          <w:szCs w:val="28"/>
        </w:rPr>
        <w:t xml:space="preserve">2020, </w:t>
      </w:r>
      <w:r w:rsidRPr="00383CB9">
        <w:rPr>
          <w:rFonts w:eastAsia="Times New Roman"/>
          <w:color w:val="000000"/>
          <w:sz w:val="28"/>
          <w:szCs w:val="28"/>
        </w:rPr>
        <w:t xml:space="preserve">2018 и в 2017 гг. на </w:t>
      </w:r>
      <w:r w:rsidR="00101DE0" w:rsidRPr="00383CB9">
        <w:rPr>
          <w:rFonts w:eastAsia="Times New Roman"/>
          <w:color w:val="000000"/>
          <w:sz w:val="28"/>
          <w:szCs w:val="28"/>
        </w:rPr>
        <w:t>11,6</w:t>
      </w:r>
      <w:r w:rsidR="00220494">
        <w:rPr>
          <w:rFonts w:eastAsia="Times New Roman"/>
          <w:color w:val="000000"/>
          <w:sz w:val="28"/>
          <w:szCs w:val="28"/>
        </w:rPr>
        <w:t>1</w:t>
      </w:r>
      <w:r w:rsidR="00101DE0" w:rsidRPr="00383CB9">
        <w:rPr>
          <w:rFonts w:eastAsia="Times New Roman"/>
          <w:color w:val="000000"/>
          <w:sz w:val="28"/>
          <w:szCs w:val="28"/>
        </w:rPr>
        <w:t>%, 21,1</w:t>
      </w:r>
      <w:r w:rsidR="00220494">
        <w:rPr>
          <w:rFonts w:eastAsia="Times New Roman"/>
          <w:color w:val="000000"/>
          <w:sz w:val="28"/>
          <w:szCs w:val="28"/>
        </w:rPr>
        <w:t>5</w:t>
      </w:r>
      <w:r w:rsidRPr="00383CB9">
        <w:rPr>
          <w:rFonts w:eastAsia="Times New Roman"/>
          <w:color w:val="000000"/>
          <w:sz w:val="28"/>
          <w:szCs w:val="28"/>
        </w:rPr>
        <w:t xml:space="preserve">% и на </w:t>
      </w:r>
      <w:r w:rsidR="00101DE0" w:rsidRPr="00383CB9">
        <w:rPr>
          <w:rFonts w:eastAsia="Times New Roman"/>
          <w:color w:val="000000"/>
          <w:sz w:val="28"/>
          <w:szCs w:val="28"/>
        </w:rPr>
        <w:t>39,2</w:t>
      </w:r>
      <w:r w:rsidR="00220494">
        <w:rPr>
          <w:rFonts w:eastAsia="Times New Roman"/>
          <w:color w:val="000000"/>
          <w:sz w:val="28"/>
          <w:szCs w:val="28"/>
        </w:rPr>
        <w:t>0</w:t>
      </w:r>
      <w:r w:rsidRPr="00383CB9">
        <w:rPr>
          <w:rFonts w:eastAsia="Times New Roman"/>
          <w:color w:val="000000"/>
          <w:sz w:val="28"/>
          <w:szCs w:val="28"/>
        </w:rPr>
        <w:t>% соответственно;</w:t>
      </w:r>
    </w:p>
    <w:p w14:paraId="771A8C47" w14:textId="0E99CE40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- 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>задание 12</w:t>
      </w:r>
      <w:r w:rsidRPr="00383CB9">
        <w:rPr>
          <w:rFonts w:eastAsia="Times New Roman"/>
          <w:color w:val="000000"/>
          <w:sz w:val="28"/>
          <w:szCs w:val="28"/>
        </w:rPr>
        <w:t xml:space="preserve">: </w:t>
      </w:r>
      <w:r w:rsidR="00101DE0" w:rsidRPr="00383CB9">
        <w:rPr>
          <w:rFonts w:eastAsia="Times New Roman"/>
          <w:color w:val="000000"/>
          <w:sz w:val="28"/>
          <w:szCs w:val="28"/>
        </w:rPr>
        <w:t xml:space="preserve">выше </w:t>
      </w:r>
      <w:proofErr w:type="gramStart"/>
      <w:r w:rsidR="00101DE0" w:rsidRPr="00383CB9">
        <w:rPr>
          <w:rFonts w:eastAsia="Times New Roman"/>
          <w:color w:val="000000"/>
          <w:sz w:val="28"/>
          <w:szCs w:val="28"/>
        </w:rPr>
        <w:t>%-</w:t>
      </w:r>
      <w:proofErr w:type="gramEnd"/>
      <w:r w:rsidR="00101DE0" w:rsidRPr="00383CB9">
        <w:rPr>
          <w:rFonts w:eastAsia="Times New Roman"/>
          <w:color w:val="000000"/>
          <w:sz w:val="28"/>
          <w:szCs w:val="28"/>
        </w:rPr>
        <w:t>та выполнения в 2020, 2019 и в 2017 гг. на 17,</w:t>
      </w:r>
      <w:r w:rsidR="00220494">
        <w:rPr>
          <w:rFonts w:eastAsia="Times New Roman"/>
          <w:color w:val="000000"/>
          <w:sz w:val="28"/>
          <w:szCs w:val="28"/>
        </w:rPr>
        <w:t>42</w:t>
      </w:r>
      <w:r w:rsidR="00101DE0" w:rsidRPr="00383CB9">
        <w:rPr>
          <w:rFonts w:eastAsia="Times New Roman"/>
          <w:color w:val="000000"/>
          <w:sz w:val="28"/>
          <w:szCs w:val="28"/>
        </w:rPr>
        <w:t>%, 6,</w:t>
      </w:r>
      <w:r w:rsidR="00220494">
        <w:rPr>
          <w:rFonts w:eastAsia="Times New Roman"/>
          <w:color w:val="000000"/>
          <w:sz w:val="28"/>
          <w:szCs w:val="28"/>
        </w:rPr>
        <w:t>9</w:t>
      </w:r>
      <w:r w:rsidR="00101DE0" w:rsidRPr="00383CB9">
        <w:rPr>
          <w:rFonts w:eastAsia="Times New Roman"/>
          <w:color w:val="000000"/>
          <w:sz w:val="28"/>
          <w:szCs w:val="28"/>
        </w:rPr>
        <w:t>6% и на 28,</w:t>
      </w:r>
      <w:r w:rsidR="00220494">
        <w:rPr>
          <w:rFonts w:eastAsia="Times New Roman"/>
          <w:color w:val="000000"/>
          <w:sz w:val="28"/>
          <w:szCs w:val="28"/>
        </w:rPr>
        <w:t>80</w:t>
      </w:r>
      <w:r w:rsidR="00101DE0" w:rsidRPr="00383CB9">
        <w:rPr>
          <w:rFonts w:eastAsia="Times New Roman"/>
          <w:color w:val="000000"/>
          <w:sz w:val="28"/>
          <w:szCs w:val="28"/>
        </w:rPr>
        <w:t xml:space="preserve">6% соответственно; </w:t>
      </w:r>
      <w:r w:rsidRPr="00383CB9">
        <w:rPr>
          <w:rFonts w:eastAsia="Times New Roman"/>
          <w:color w:val="000000"/>
          <w:sz w:val="28"/>
          <w:szCs w:val="28"/>
        </w:rPr>
        <w:t>ниже %-та выполнения в 2018</w:t>
      </w:r>
      <w:r w:rsidR="00101DE0" w:rsidRPr="00383CB9">
        <w:rPr>
          <w:rFonts w:eastAsia="Times New Roman"/>
          <w:color w:val="000000"/>
          <w:sz w:val="28"/>
          <w:szCs w:val="28"/>
        </w:rPr>
        <w:t xml:space="preserve"> </w:t>
      </w:r>
      <w:r w:rsidRPr="00383CB9">
        <w:rPr>
          <w:rFonts w:eastAsia="Times New Roman"/>
          <w:color w:val="000000"/>
          <w:sz w:val="28"/>
          <w:szCs w:val="28"/>
        </w:rPr>
        <w:t xml:space="preserve">г. на </w:t>
      </w:r>
      <w:r w:rsidR="00101DE0" w:rsidRPr="00383CB9">
        <w:rPr>
          <w:rFonts w:eastAsia="Times New Roman"/>
          <w:color w:val="000000"/>
          <w:sz w:val="28"/>
          <w:szCs w:val="28"/>
        </w:rPr>
        <w:t>3,</w:t>
      </w:r>
      <w:r w:rsidR="00220494">
        <w:rPr>
          <w:rFonts w:eastAsia="Times New Roman"/>
          <w:color w:val="000000"/>
          <w:sz w:val="28"/>
          <w:szCs w:val="28"/>
        </w:rPr>
        <w:t>13</w:t>
      </w:r>
      <w:r w:rsidRPr="00383CB9">
        <w:rPr>
          <w:rFonts w:eastAsia="Times New Roman"/>
          <w:color w:val="000000"/>
          <w:sz w:val="28"/>
          <w:szCs w:val="28"/>
        </w:rPr>
        <w:t>%;</w:t>
      </w:r>
    </w:p>
    <w:p w14:paraId="508468C4" w14:textId="2C6301E2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- 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>задание 13</w:t>
      </w:r>
      <w:r w:rsidRPr="00383CB9">
        <w:rPr>
          <w:rFonts w:eastAsia="Times New Roman"/>
          <w:color w:val="000000"/>
          <w:sz w:val="28"/>
          <w:szCs w:val="28"/>
        </w:rPr>
        <w:t xml:space="preserve">: </w:t>
      </w:r>
      <w:r w:rsidR="00CE793A" w:rsidRPr="00383CB9">
        <w:rPr>
          <w:rFonts w:eastAsia="Times New Roman"/>
          <w:color w:val="000000"/>
          <w:sz w:val="28"/>
          <w:szCs w:val="28"/>
        </w:rPr>
        <w:t xml:space="preserve">выше </w:t>
      </w:r>
      <w:proofErr w:type="gramStart"/>
      <w:r w:rsidR="00CE793A" w:rsidRPr="00383CB9">
        <w:rPr>
          <w:rFonts w:eastAsia="Times New Roman"/>
          <w:color w:val="000000"/>
          <w:sz w:val="28"/>
          <w:szCs w:val="28"/>
        </w:rPr>
        <w:t>%-</w:t>
      </w:r>
      <w:proofErr w:type="gramEnd"/>
      <w:r w:rsidR="00CE793A" w:rsidRPr="00383CB9">
        <w:rPr>
          <w:rFonts w:eastAsia="Times New Roman"/>
          <w:color w:val="000000"/>
          <w:sz w:val="28"/>
          <w:szCs w:val="28"/>
        </w:rPr>
        <w:t>та выполнения в 2020, 2019, 2018 и в 2017 гг. на 5,8</w:t>
      </w:r>
      <w:r w:rsidR="00220494">
        <w:rPr>
          <w:rFonts w:eastAsia="Times New Roman"/>
          <w:color w:val="000000"/>
          <w:sz w:val="28"/>
          <w:szCs w:val="28"/>
        </w:rPr>
        <w:t>2</w:t>
      </w:r>
      <w:r w:rsidR="00CE793A" w:rsidRPr="00383CB9">
        <w:rPr>
          <w:rFonts w:eastAsia="Times New Roman"/>
          <w:color w:val="000000"/>
          <w:sz w:val="28"/>
          <w:szCs w:val="28"/>
        </w:rPr>
        <w:t>%, 4,</w:t>
      </w:r>
      <w:r w:rsidR="00220494">
        <w:rPr>
          <w:rFonts w:eastAsia="Times New Roman"/>
          <w:color w:val="000000"/>
          <w:sz w:val="28"/>
          <w:szCs w:val="28"/>
        </w:rPr>
        <w:t>58</w:t>
      </w:r>
      <w:r w:rsidR="00CE793A" w:rsidRPr="00383CB9">
        <w:rPr>
          <w:rFonts w:eastAsia="Times New Roman"/>
          <w:color w:val="000000"/>
          <w:sz w:val="28"/>
          <w:szCs w:val="28"/>
        </w:rPr>
        <w:t>%, 2,7</w:t>
      </w:r>
      <w:r w:rsidR="00220494">
        <w:rPr>
          <w:rFonts w:eastAsia="Times New Roman"/>
          <w:color w:val="000000"/>
          <w:sz w:val="28"/>
          <w:szCs w:val="28"/>
        </w:rPr>
        <w:t>3</w:t>
      </w:r>
      <w:r w:rsidR="00CE793A" w:rsidRPr="00383CB9">
        <w:rPr>
          <w:rFonts w:eastAsia="Times New Roman"/>
          <w:color w:val="000000"/>
          <w:sz w:val="28"/>
          <w:szCs w:val="28"/>
        </w:rPr>
        <w:t>% и на 30,3</w:t>
      </w:r>
      <w:r w:rsidR="00220494">
        <w:rPr>
          <w:rFonts w:eastAsia="Times New Roman"/>
          <w:color w:val="000000"/>
          <w:sz w:val="28"/>
          <w:szCs w:val="28"/>
        </w:rPr>
        <w:t>0</w:t>
      </w:r>
      <w:r w:rsidR="00CE793A" w:rsidRPr="00383CB9">
        <w:rPr>
          <w:rFonts w:eastAsia="Times New Roman"/>
          <w:color w:val="000000"/>
          <w:sz w:val="28"/>
          <w:szCs w:val="28"/>
        </w:rPr>
        <w:t>% соответственно;</w:t>
      </w:r>
    </w:p>
    <w:p w14:paraId="02B4137B" w14:textId="518FAD2B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- 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>задание 14</w:t>
      </w:r>
      <w:r w:rsidRPr="00383CB9">
        <w:rPr>
          <w:rFonts w:eastAsia="Times New Roman"/>
          <w:color w:val="000000"/>
          <w:sz w:val="28"/>
          <w:szCs w:val="28"/>
        </w:rPr>
        <w:t xml:space="preserve">: </w:t>
      </w:r>
      <w:r w:rsidR="00CE793A" w:rsidRPr="00383CB9">
        <w:rPr>
          <w:rFonts w:eastAsia="Times New Roman"/>
          <w:color w:val="000000"/>
          <w:sz w:val="28"/>
          <w:szCs w:val="28"/>
        </w:rPr>
        <w:t xml:space="preserve">выше </w:t>
      </w:r>
      <w:proofErr w:type="gramStart"/>
      <w:r w:rsidR="00CE793A" w:rsidRPr="00383CB9">
        <w:rPr>
          <w:rFonts w:eastAsia="Times New Roman"/>
          <w:color w:val="000000"/>
          <w:sz w:val="28"/>
          <w:szCs w:val="28"/>
        </w:rPr>
        <w:t>%-</w:t>
      </w:r>
      <w:proofErr w:type="gramEnd"/>
      <w:r w:rsidR="00CE793A" w:rsidRPr="00383CB9">
        <w:rPr>
          <w:rFonts w:eastAsia="Times New Roman"/>
          <w:color w:val="000000"/>
          <w:sz w:val="28"/>
          <w:szCs w:val="28"/>
        </w:rPr>
        <w:t>та выполнения в 2020, 2019 и в 2017 гг. на 2,</w:t>
      </w:r>
      <w:r w:rsidR="00220494">
        <w:rPr>
          <w:rFonts w:eastAsia="Times New Roman"/>
          <w:color w:val="000000"/>
          <w:sz w:val="28"/>
          <w:szCs w:val="28"/>
        </w:rPr>
        <w:t>38</w:t>
      </w:r>
      <w:r w:rsidR="00CE793A" w:rsidRPr="00383CB9">
        <w:rPr>
          <w:rFonts w:eastAsia="Times New Roman"/>
          <w:color w:val="000000"/>
          <w:sz w:val="28"/>
          <w:szCs w:val="28"/>
        </w:rPr>
        <w:t>%, 3,</w:t>
      </w:r>
      <w:r w:rsidR="00220494">
        <w:rPr>
          <w:rFonts w:eastAsia="Times New Roman"/>
          <w:color w:val="000000"/>
          <w:sz w:val="28"/>
          <w:szCs w:val="28"/>
        </w:rPr>
        <w:t>69</w:t>
      </w:r>
      <w:r w:rsidR="00CE793A" w:rsidRPr="00383CB9">
        <w:rPr>
          <w:rFonts w:eastAsia="Times New Roman"/>
          <w:color w:val="000000"/>
          <w:sz w:val="28"/>
          <w:szCs w:val="28"/>
        </w:rPr>
        <w:t>% и на 0,</w:t>
      </w:r>
      <w:r w:rsidR="00220494">
        <w:rPr>
          <w:rFonts w:eastAsia="Times New Roman"/>
          <w:color w:val="000000"/>
          <w:sz w:val="28"/>
          <w:szCs w:val="28"/>
        </w:rPr>
        <w:t>80</w:t>
      </w:r>
      <w:r w:rsidR="00CE793A" w:rsidRPr="00383CB9">
        <w:rPr>
          <w:rFonts w:eastAsia="Times New Roman"/>
          <w:color w:val="000000"/>
          <w:sz w:val="28"/>
          <w:szCs w:val="28"/>
        </w:rPr>
        <w:t>% соответственно; ниже %-та выполнения в 2018 г. на 19,7</w:t>
      </w:r>
      <w:r w:rsidR="00220494">
        <w:rPr>
          <w:rFonts w:eastAsia="Times New Roman"/>
          <w:color w:val="000000"/>
          <w:sz w:val="28"/>
          <w:szCs w:val="28"/>
        </w:rPr>
        <w:t>3</w:t>
      </w:r>
      <w:r w:rsidR="00CE793A" w:rsidRPr="00383CB9">
        <w:rPr>
          <w:rFonts w:eastAsia="Times New Roman"/>
          <w:color w:val="000000"/>
          <w:sz w:val="28"/>
          <w:szCs w:val="28"/>
        </w:rPr>
        <w:t>%;</w:t>
      </w:r>
    </w:p>
    <w:p w14:paraId="515BF4DA" w14:textId="0C0AA8CE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- 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>задание 15</w:t>
      </w:r>
      <w:r w:rsidRPr="00383CB9">
        <w:rPr>
          <w:rFonts w:eastAsia="Times New Roman"/>
          <w:color w:val="000000"/>
          <w:sz w:val="28"/>
          <w:szCs w:val="28"/>
        </w:rPr>
        <w:t xml:space="preserve">: </w:t>
      </w:r>
      <w:r w:rsidR="00CE793A" w:rsidRPr="00383CB9">
        <w:rPr>
          <w:rFonts w:eastAsia="Times New Roman"/>
          <w:color w:val="000000"/>
          <w:sz w:val="28"/>
          <w:szCs w:val="28"/>
        </w:rPr>
        <w:t xml:space="preserve">выше </w:t>
      </w:r>
      <w:proofErr w:type="gramStart"/>
      <w:r w:rsidR="00CE793A" w:rsidRPr="00383CB9">
        <w:rPr>
          <w:rFonts w:eastAsia="Times New Roman"/>
          <w:color w:val="000000"/>
          <w:sz w:val="28"/>
          <w:szCs w:val="28"/>
        </w:rPr>
        <w:t>%-</w:t>
      </w:r>
      <w:proofErr w:type="gramEnd"/>
      <w:r w:rsidR="00CE793A" w:rsidRPr="00383CB9">
        <w:rPr>
          <w:rFonts w:eastAsia="Times New Roman"/>
          <w:color w:val="000000"/>
          <w:sz w:val="28"/>
          <w:szCs w:val="28"/>
        </w:rPr>
        <w:t>та выполнения в 2018 и в 2017 гг. на 3,0</w:t>
      </w:r>
      <w:r w:rsidR="00220494">
        <w:rPr>
          <w:rFonts w:eastAsia="Times New Roman"/>
          <w:color w:val="000000"/>
          <w:sz w:val="28"/>
          <w:szCs w:val="28"/>
        </w:rPr>
        <w:t>2</w:t>
      </w:r>
      <w:r w:rsidR="00CE793A" w:rsidRPr="00383CB9">
        <w:rPr>
          <w:rFonts w:eastAsia="Times New Roman"/>
          <w:color w:val="000000"/>
          <w:sz w:val="28"/>
          <w:szCs w:val="28"/>
        </w:rPr>
        <w:t>% и на 5,0</w:t>
      </w:r>
      <w:r w:rsidR="00220494">
        <w:rPr>
          <w:rFonts w:eastAsia="Times New Roman"/>
          <w:color w:val="000000"/>
          <w:sz w:val="28"/>
          <w:szCs w:val="28"/>
        </w:rPr>
        <w:t>0</w:t>
      </w:r>
      <w:r w:rsidR="00CE793A" w:rsidRPr="00383CB9">
        <w:rPr>
          <w:rFonts w:eastAsia="Times New Roman"/>
          <w:color w:val="000000"/>
          <w:sz w:val="28"/>
          <w:szCs w:val="28"/>
        </w:rPr>
        <w:t xml:space="preserve">% соответственно; </w:t>
      </w:r>
      <w:r w:rsidRPr="00383CB9">
        <w:rPr>
          <w:rFonts w:eastAsia="Times New Roman"/>
          <w:color w:val="000000"/>
          <w:sz w:val="28"/>
          <w:szCs w:val="28"/>
        </w:rPr>
        <w:t xml:space="preserve">ниже %-та выполнения в </w:t>
      </w:r>
      <w:r w:rsidR="00CE793A" w:rsidRPr="00383CB9">
        <w:rPr>
          <w:rFonts w:eastAsia="Times New Roman"/>
          <w:color w:val="000000"/>
          <w:sz w:val="28"/>
          <w:szCs w:val="28"/>
        </w:rPr>
        <w:t xml:space="preserve">2020 и в </w:t>
      </w:r>
      <w:r w:rsidRPr="00383CB9">
        <w:rPr>
          <w:rFonts w:eastAsia="Times New Roman"/>
          <w:color w:val="000000"/>
          <w:sz w:val="28"/>
          <w:szCs w:val="28"/>
        </w:rPr>
        <w:t xml:space="preserve">2019 </w:t>
      </w:r>
      <w:r w:rsidR="00CE793A" w:rsidRPr="00383CB9">
        <w:rPr>
          <w:rFonts w:eastAsia="Times New Roman"/>
          <w:color w:val="000000"/>
          <w:sz w:val="28"/>
          <w:szCs w:val="28"/>
        </w:rPr>
        <w:t>г</w:t>
      </w:r>
      <w:r w:rsidRPr="00383CB9">
        <w:rPr>
          <w:rFonts w:eastAsia="Times New Roman"/>
          <w:color w:val="000000"/>
          <w:sz w:val="28"/>
          <w:szCs w:val="28"/>
        </w:rPr>
        <w:t>г. на 7,</w:t>
      </w:r>
      <w:r w:rsidR="00220494">
        <w:rPr>
          <w:rFonts w:eastAsia="Times New Roman"/>
          <w:color w:val="000000"/>
          <w:sz w:val="28"/>
          <w:szCs w:val="28"/>
        </w:rPr>
        <w:t>72</w:t>
      </w:r>
      <w:r w:rsidRPr="00383CB9">
        <w:rPr>
          <w:rFonts w:eastAsia="Times New Roman"/>
          <w:color w:val="000000"/>
          <w:sz w:val="28"/>
          <w:szCs w:val="28"/>
        </w:rPr>
        <w:t>%</w:t>
      </w:r>
      <w:r w:rsidR="00CE793A" w:rsidRPr="00383CB9">
        <w:rPr>
          <w:rFonts w:eastAsia="Times New Roman"/>
          <w:color w:val="000000"/>
          <w:sz w:val="28"/>
          <w:szCs w:val="28"/>
        </w:rPr>
        <w:t xml:space="preserve"> и на 14,</w:t>
      </w:r>
      <w:r w:rsidR="00220494">
        <w:rPr>
          <w:rFonts w:eastAsia="Times New Roman"/>
          <w:color w:val="000000"/>
          <w:sz w:val="28"/>
          <w:szCs w:val="28"/>
        </w:rPr>
        <w:t>90</w:t>
      </w:r>
      <w:r w:rsidRPr="00383CB9">
        <w:rPr>
          <w:rFonts w:eastAsia="Times New Roman"/>
          <w:color w:val="000000"/>
          <w:sz w:val="28"/>
          <w:szCs w:val="28"/>
        </w:rPr>
        <w:t>% соответственно;</w:t>
      </w:r>
    </w:p>
    <w:p w14:paraId="4FCD3E9E" w14:textId="3BB404B5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- 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>задание 16</w:t>
      </w:r>
      <w:r w:rsidRPr="00383CB9">
        <w:rPr>
          <w:rFonts w:eastAsia="Times New Roman"/>
          <w:color w:val="000000"/>
          <w:sz w:val="28"/>
          <w:szCs w:val="28"/>
        </w:rPr>
        <w:t xml:space="preserve">: </w:t>
      </w:r>
      <w:r w:rsidR="00CE793A" w:rsidRPr="00383CB9">
        <w:rPr>
          <w:rFonts w:eastAsia="Times New Roman"/>
          <w:color w:val="000000"/>
          <w:sz w:val="28"/>
          <w:szCs w:val="28"/>
        </w:rPr>
        <w:t xml:space="preserve">выше </w:t>
      </w:r>
      <w:proofErr w:type="gramStart"/>
      <w:r w:rsidR="00CE793A" w:rsidRPr="00383CB9">
        <w:rPr>
          <w:rFonts w:eastAsia="Times New Roman"/>
          <w:color w:val="000000"/>
          <w:sz w:val="28"/>
          <w:szCs w:val="28"/>
        </w:rPr>
        <w:t>%-</w:t>
      </w:r>
      <w:proofErr w:type="gramEnd"/>
      <w:r w:rsidR="00CE793A" w:rsidRPr="00383CB9">
        <w:rPr>
          <w:rFonts w:eastAsia="Times New Roman"/>
          <w:color w:val="000000"/>
          <w:sz w:val="28"/>
          <w:szCs w:val="28"/>
        </w:rPr>
        <w:t>та выполнения в 2020, 2019, 2018 и в 2017 гг. на 24,</w:t>
      </w:r>
      <w:r w:rsidR="00220494">
        <w:rPr>
          <w:rFonts w:eastAsia="Times New Roman"/>
          <w:color w:val="000000"/>
          <w:sz w:val="28"/>
          <w:szCs w:val="28"/>
        </w:rPr>
        <w:t>77</w:t>
      </w:r>
      <w:r w:rsidR="00CE793A" w:rsidRPr="00383CB9">
        <w:rPr>
          <w:rFonts w:eastAsia="Times New Roman"/>
          <w:color w:val="000000"/>
          <w:sz w:val="28"/>
          <w:szCs w:val="28"/>
        </w:rPr>
        <w:t xml:space="preserve">%, </w:t>
      </w:r>
      <w:r w:rsidR="00220494">
        <w:rPr>
          <w:rFonts w:eastAsia="Times New Roman"/>
          <w:color w:val="000000"/>
          <w:sz w:val="28"/>
          <w:szCs w:val="28"/>
        </w:rPr>
        <w:t>6,36</w:t>
      </w:r>
      <w:r w:rsidR="00CE793A" w:rsidRPr="00383CB9">
        <w:rPr>
          <w:rFonts w:eastAsia="Times New Roman"/>
          <w:color w:val="000000"/>
          <w:sz w:val="28"/>
          <w:szCs w:val="28"/>
        </w:rPr>
        <w:t>%, 3</w:t>
      </w:r>
      <w:r w:rsidR="00220494">
        <w:rPr>
          <w:rFonts w:eastAsia="Times New Roman"/>
          <w:color w:val="000000"/>
          <w:sz w:val="28"/>
          <w:szCs w:val="28"/>
        </w:rPr>
        <w:t>9,44</w:t>
      </w:r>
      <w:r w:rsidR="00CE793A" w:rsidRPr="00383CB9">
        <w:rPr>
          <w:rFonts w:eastAsia="Times New Roman"/>
          <w:color w:val="000000"/>
          <w:sz w:val="28"/>
          <w:szCs w:val="28"/>
        </w:rPr>
        <w:t>% и на 2</w:t>
      </w:r>
      <w:r w:rsidR="00220494">
        <w:rPr>
          <w:rFonts w:eastAsia="Times New Roman"/>
          <w:color w:val="000000"/>
          <w:sz w:val="28"/>
          <w:szCs w:val="28"/>
        </w:rPr>
        <w:t>6,60</w:t>
      </w:r>
      <w:r w:rsidR="00CE793A" w:rsidRPr="00383CB9">
        <w:rPr>
          <w:rFonts w:eastAsia="Times New Roman"/>
          <w:color w:val="000000"/>
          <w:sz w:val="28"/>
          <w:szCs w:val="28"/>
        </w:rPr>
        <w:t>% соответственно;</w:t>
      </w:r>
    </w:p>
    <w:p w14:paraId="0FE801B4" w14:textId="05965BB2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- 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>задание 17</w:t>
      </w:r>
      <w:r w:rsidRPr="00383CB9">
        <w:rPr>
          <w:rFonts w:eastAsia="Times New Roman"/>
          <w:color w:val="000000"/>
          <w:sz w:val="28"/>
          <w:szCs w:val="28"/>
        </w:rPr>
        <w:t xml:space="preserve">: </w:t>
      </w:r>
      <w:r w:rsidR="00CE793A" w:rsidRPr="00383CB9">
        <w:rPr>
          <w:rFonts w:eastAsia="Times New Roman"/>
          <w:color w:val="000000"/>
          <w:sz w:val="28"/>
          <w:szCs w:val="28"/>
        </w:rPr>
        <w:t xml:space="preserve">выше </w:t>
      </w:r>
      <w:proofErr w:type="gramStart"/>
      <w:r w:rsidR="00CE793A" w:rsidRPr="00383CB9">
        <w:rPr>
          <w:rFonts w:eastAsia="Times New Roman"/>
          <w:color w:val="000000"/>
          <w:sz w:val="28"/>
          <w:szCs w:val="28"/>
        </w:rPr>
        <w:t>%-</w:t>
      </w:r>
      <w:proofErr w:type="gramEnd"/>
      <w:r w:rsidR="00CE793A" w:rsidRPr="00383CB9">
        <w:rPr>
          <w:rFonts w:eastAsia="Times New Roman"/>
          <w:color w:val="000000"/>
          <w:sz w:val="28"/>
          <w:szCs w:val="28"/>
        </w:rPr>
        <w:t>та выполнения в 2020, 2019, 2018 и в 2017 гг. на 10,</w:t>
      </w:r>
      <w:r w:rsidR="00220494">
        <w:rPr>
          <w:rFonts w:eastAsia="Times New Roman"/>
          <w:color w:val="000000"/>
          <w:sz w:val="28"/>
          <w:szCs w:val="28"/>
        </w:rPr>
        <w:t>27</w:t>
      </w:r>
      <w:r w:rsidR="00CE793A" w:rsidRPr="00383CB9">
        <w:rPr>
          <w:rFonts w:eastAsia="Times New Roman"/>
          <w:color w:val="000000"/>
          <w:sz w:val="28"/>
          <w:szCs w:val="28"/>
        </w:rPr>
        <w:t>%, 8,</w:t>
      </w:r>
      <w:r w:rsidR="00220494">
        <w:rPr>
          <w:rFonts w:eastAsia="Times New Roman"/>
          <w:color w:val="000000"/>
          <w:sz w:val="28"/>
          <w:szCs w:val="28"/>
        </w:rPr>
        <w:t>0</w:t>
      </w:r>
      <w:r w:rsidR="00CE793A" w:rsidRPr="00383CB9">
        <w:rPr>
          <w:rFonts w:eastAsia="Times New Roman"/>
          <w:color w:val="000000"/>
          <w:sz w:val="28"/>
          <w:szCs w:val="28"/>
        </w:rPr>
        <w:t xml:space="preserve">2%, </w:t>
      </w:r>
      <w:r w:rsidR="00220494">
        <w:rPr>
          <w:rFonts w:eastAsia="Times New Roman"/>
          <w:color w:val="000000"/>
          <w:sz w:val="28"/>
          <w:szCs w:val="28"/>
        </w:rPr>
        <w:t>3,83</w:t>
      </w:r>
      <w:r w:rsidR="00CE793A" w:rsidRPr="00383CB9">
        <w:rPr>
          <w:rFonts w:eastAsia="Times New Roman"/>
          <w:color w:val="000000"/>
          <w:sz w:val="28"/>
          <w:szCs w:val="28"/>
        </w:rPr>
        <w:t>% и на 7,</w:t>
      </w:r>
      <w:r w:rsidR="00220494">
        <w:rPr>
          <w:rFonts w:eastAsia="Times New Roman"/>
          <w:color w:val="000000"/>
          <w:sz w:val="28"/>
          <w:szCs w:val="28"/>
        </w:rPr>
        <w:t>60</w:t>
      </w:r>
      <w:r w:rsidR="00CE793A" w:rsidRPr="00383CB9">
        <w:rPr>
          <w:rFonts w:eastAsia="Times New Roman"/>
          <w:color w:val="000000"/>
          <w:sz w:val="28"/>
          <w:szCs w:val="28"/>
        </w:rPr>
        <w:t>% соответственно;</w:t>
      </w:r>
    </w:p>
    <w:p w14:paraId="529602BF" w14:textId="26891952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- 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>задание 18</w:t>
      </w:r>
      <w:r w:rsidRPr="00383CB9">
        <w:rPr>
          <w:rFonts w:eastAsia="Times New Roman"/>
          <w:color w:val="000000"/>
          <w:sz w:val="28"/>
          <w:szCs w:val="28"/>
        </w:rPr>
        <w:t xml:space="preserve">: </w:t>
      </w:r>
      <w:r w:rsidR="00CE793A" w:rsidRPr="00383CB9">
        <w:rPr>
          <w:rFonts w:eastAsia="Times New Roman"/>
          <w:color w:val="000000"/>
          <w:sz w:val="28"/>
          <w:szCs w:val="28"/>
        </w:rPr>
        <w:t xml:space="preserve">выше </w:t>
      </w:r>
      <w:proofErr w:type="gramStart"/>
      <w:r w:rsidR="00CE793A" w:rsidRPr="00383CB9">
        <w:rPr>
          <w:rFonts w:eastAsia="Times New Roman"/>
          <w:color w:val="000000"/>
          <w:sz w:val="28"/>
          <w:szCs w:val="28"/>
        </w:rPr>
        <w:t>%-</w:t>
      </w:r>
      <w:proofErr w:type="gramEnd"/>
      <w:r w:rsidR="00CE793A" w:rsidRPr="00383CB9">
        <w:rPr>
          <w:rFonts w:eastAsia="Times New Roman"/>
          <w:color w:val="000000"/>
          <w:sz w:val="28"/>
          <w:szCs w:val="28"/>
        </w:rPr>
        <w:t>та выполнения в 2018 и в 2017 гг. на 2,</w:t>
      </w:r>
      <w:r w:rsidR="00220494">
        <w:rPr>
          <w:rFonts w:eastAsia="Times New Roman"/>
          <w:color w:val="000000"/>
          <w:sz w:val="28"/>
          <w:szCs w:val="28"/>
        </w:rPr>
        <w:t>38</w:t>
      </w:r>
      <w:r w:rsidR="00CE793A" w:rsidRPr="00383CB9">
        <w:rPr>
          <w:rFonts w:eastAsia="Times New Roman"/>
          <w:color w:val="000000"/>
          <w:sz w:val="28"/>
          <w:szCs w:val="28"/>
        </w:rPr>
        <w:t>% и на 0,</w:t>
      </w:r>
      <w:r w:rsidR="00220494">
        <w:rPr>
          <w:rFonts w:eastAsia="Times New Roman"/>
          <w:color w:val="000000"/>
          <w:sz w:val="28"/>
          <w:szCs w:val="28"/>
        </w:rPr>
        <w:t>60</w:t>
      </w:r>
      <w:r w:rsidR="00CE793A" w:rsidRPr="00383CB9">
        <w:rPr>
          <w:rFonts w:eastAsia="Times New Roman"/>
          <w:color w:val="000000"/>
          <w:sz w:val="28"/>
          <w:szCs w:val="28"/>
        </w:rPr>
        <w:t>% соответственно; ниже %-та выполнения в 2020 и в 2019 гг. на 9,</w:t>
      </w:r>
      <w:r w:rsidR="00220494">
        <w:rPr>
          <w:rFonts w:eastAsia="Times New Roman"/>
          <w:color w:val="000000"/>
          <w:sz w:val="28"/>
          <w:szCs w:val="28"/>
        </w:rPr>
        <w:t>38</w:t>
      </w:r>
      <w:r w:rsidR="00CE793A" w:rsidRPr="00383CB9">
        <w:rPr>
          <w:rFonts w:eastAsia="Times New Roman"/>
          <w:color w:val="000000"/>
          <w:sz w:val="28"/>
          <w:szCs w:val="28"/>
        </w:rPr>
        <w:t xml:space="preserve">% и на </w:t>
      </w:r>
      <w:r w:rsidR="00220494">
        <w:rPr>
          <w:rFonts w:eastAsia="Times New Roman"/>
          <w:color w:val="000000"/>
          <w:sz w:val="28"/>
          <w:szCs w:val="28"/>
        </w:rPr>
        <w:t>1,27</w:t>
      </w:r>
      <w:r w:rsidR="00CE793A" w:rsidRPr="00383CB9">
        <w:rPr>
          <w:rFonts w:eastAsia="Times New Roman"/>
          <w:color w:val="000000"/>
          <w:sz w:val="28"/>
          <w:szCs w:val="28"/>
        </w:rPr>
        <w:t>% соответственно;</w:t>
      </w:r>
    </w:p>
    <w:p w14:paraId="5FF4479B" w14:textId="4EADA7D8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- 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>задание 25</w:t>
      </w:r>
      <w:r w:rsidRPr="00383CB9">
        <w:rPr>
          <w:rFonts w:eastAsia="Times New Roman"/>
          <w:color w:val="000000"/>
          <w:sz w:val="28"/>
          <w:szCs w:val="28"/>
        </w:rPr>
        <w:t xml:space="preserve">: </w:t>
      </w:r>
      <w:r w:rsidR="00CE793A" w:rsidRPr="00383CB9">
        <w:rPr>
          <w:rFonts w:eastAsia="Times New Roman"/>
          <w:color w:val="000000"/>
          <w:sz w:val="28"/>
          <w:szCs w:val="28"/>
        </w:rPr>
        <w:t xml:space="preserve">выше </w:t>
      </w:r>
      <w:proofErr w:type="gramStart"/>
      <w:r w:rsidR="00CE793A" w:rsidRPr="00383CB9">
        <w:rPr>
          <w:rFonts w:eastAsia="Times New Roman"/>
          <w:color w:val="000000"/>
          <w:sz w:val="28"/>
          <w:szCs w:val="28"/>
        </w:rPr>
        <w:t>%-</w:t>
      </w:r>
      <w:proofErr w:type="gramEnd"/>
      <w:r w:rsidR="00CE793A" w:rsidRPr="00383CB9">
        <w:rPr>
          <w:rFonts w:eastAsia="Times New Roman"/>
          <w:color w:val="000000"/>
          <w:sz w:val="28"/>
          <w:szCs w:val="28"/>
        </w:rPr>
        <w:t>та выполнения в 2020, 2019, 2018 и в 2017 гг. на 10,</w:t>
      </w:r>
      <w:r w:rsidR="00220494">
        <w:rPr>
          <w:rFonts w:eastAsia="Times New Roman"/>
          <w:color w:val="000000"/>
          <w:sz w:val="28"/>
          <w:szCs w:val="28"/>
        </w:rPr>
        <w:t>54</w:t>
      </w:r>
      <w:r w:rsidR="00CE793A" w:rsidRPr="00383CB9">
        <w:rPr>
          <w:rFonts w:eastAsia="Times New Roman"/>
          <w:color w:val="000000"/>
          <w:sz w:val="28"/>
          <w:szCs w:val="28"/>
        </w:rPr>
        <w:t xml:space="preserve">%, </w:t>
      </w:r>
      <w:r w:rsidR="00220494">
        <w:rPr>
          <w:rFonts w:eastAsia="Times New Roman"/>
          <w:color w:val="000000"/>
          <w:sz w:val="28"/>
          <w:szCs w:val="28"/>
        </w:rPr>
        <w:t>20,13</w:t>
      </w:r>
      <w:r w:rsidR="00CE793A" w:rsidRPr="00383CB9">
        <w:rPr>
          <w:rFonts w:eastAsia="Times New Roman"/>
          <w:color w:val="000000"/>
          <w:sz w:val="28"/>
          <w:szCs w:val="28"/>
        </w:rPr>
        <w:t>%, 9,</w:t>
      </w:r>
      <w:r w:rsidR="00220494">
        <w:rPr>
          <w:rFonts w:eastAsia="Times New Roman"/>
          <w:color w:val="000000"/>
          <w:sz w:val="28"/>
          <w:szCs w:val="28"/>
        </w:rPr>
        <w:t>46</w:t>
      </w:r>
      <w:r w:rsidR="00CE793A" w:rsidRPr="00383CB9">
        <w:rPr>
          <w:rFonts w:eastAsia="Times New Roman"/>
          <w:color w:val="000000"/>
          <w:sz w:val="28"/>
          <w:szCs w:val="28"/>
        </w:rPr>
        <w:t>% и на 14,</w:t>
      </w:r>
      <w:r w:rsidR="00220494">
        <w:rPr>
          <w:rFonts w:eastAsia="Times New Roman"/>
          <w:color w:val="000000"/>
          <w:sz w:val="28"/>
          <w:szCs w:val="28"/>
        </w:rPr>
        <w:t>80</w:t>
      </w:r>
      <w:r w:rsidR="00CE793A" w:rsidRPr="00383CB9">
        <w:rPr>
          <w:rFonts w:eastAsia="Times New Roman"/>
          <w:color w:val="000000"/>
          <w:sz w:val="28"/>
          <w:szCs w:val="28"/>
        </w:rPr>
        <w:t>% соответственно;</w:t>
      </w:r>
    </w:p>
    <w:p w14:paraId="396BE691" w14:textId="04A78BAC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- 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>задание 33</w:t>
      </w:r>
      <w:r w:rsidRPr="00383CB9">
        <w:rPr>
          <w:rFonts w:eastAsia="Times New Roman"/>
          <w:color w:val="000000"/>
          <w:sz w:val="28"/>
          <w:szCs w:val="28"/>
        </w:rPr>
        <w:t xml:space="preserve">: выше </w:t>
      </w:r>
      <w:proofErr w:type="gramStart"/>
      <w:r w:rsidRPr="00383CB9">
        <w:rPr>
          <w:rFonts w:eastAsia="Times New Roman"/>
          <w:color w:val="000000"/>
          <w:sz w:val="28"/>
          <w:szCs w:val="28"/>
        </w:rPr>
        <w:t>%-</w:t>
      </w:r>
      <w:proofErr w:type="gramEnd"/>
      <w:r w:rsidRPr="00383CB9">
        <w:rPr>
          <w:rFonts w:eastAsia="Times New Roman"/>
          <w:color w:val="000000"/>
          <w:sz w:val="28"/>
          <w:szCs w:val="28"/>
        </w:rPr>
        <w:t xml:space="preserve">та выполнения в 2019, 2018 и в 2017 гг. на </w:t>
      </w:r>
      <w:r w:rsidR="00CE793A" w:rsidRPr="00383CB9">
        <w:rPr>
          <w:rFonts w:eastAsia="Times New Roman"/>
          <w:color w:val="000000"/>
          <w:sz w:val="28"/>
          <w:szCs w:val="28"/>
        </w:rPr>
        <w:t>11,</w:t>
      </w:r>
      <w:r w:rsidR="00220494">
        <w:rPr>
          <w:rFonts w:eastAsia="Times New Roman"/>
          <w:color w:val="000000"/>
          <w:sz w:val="28"/>
          <w:szCs w:val="28"/>
        </w:rPr>
        <w:t>6</w:t>
      </w:r>
      <w:r w:rsidR="00CE793A" w:rsidRPr="00383CB9">
        <w:rPr>
          <w:rFonts w:eastAsia="Times New Roman"/>
          <w:color w:val="000000"/>
          <w:sz w:val="28"/>
          <w:szCs w:val="28"/>
        </w:rPr>
        <w:t>4</w:t>
      </w:r>
      <w:r w:rsidRPr="00383CB9">
        <w:rPr>
          <w:rFonts w:eastAsia="Times New Roman"/>
          <w:color w:val="000000"/>
          <w:sz w:val="28"/>
          <w:szCs w:val="28"/>
        </w:rPr>
        <w:t xml:space="preserve">%, </w:t>
      </w:r>
      <w:r w:rsidR="00220494">
        <w:rPr>
          <w:rFonts w:eastAsia="Times New Roman"/>
          <w:color w:val="000000"/>
          <w:sz w:val="28"/>
          <w:szCs w:val="28"/>
        </w:rPr>
        <w:t>9,01</w:t>
      </w:r>
      <w:r w:rsidRPr="00383CB9">
        <w:rPr>
          <w:rFonts w:eastAsia="Times New Roman"/>
          <w:color w:val="000000"/>
          <w:sz w:val="28"/>
          <w:szCs w:val="28"/>
        </w:rPr>
        <w:t xml:space="preserve">% и на </w:t>
      </w:r>
      <w:r w:rsidR="00220494">
        <w:rPr>
          <w:rFonts w:eastAsia="Times New Roman"/>
          <w:color w:val="000000"/>
          <w:sz w:val="28"/>
          <w:szCs w:val="28"/>
        </w:rPr>
        <w:t>9,00</w:t>
      </w:r>
      <w:r w:rsidRPr="00383CB9">
        <w:rPr>
          <w:rFonts w:eastAsia="Times New Roman"/>
          <w:color w:val="000000"/>
          <w:sz w:val="28"/>
          <w:szCs w:val="28"/>
        </w:rPr>
        <w:t>% соответственно</w:t>
      </w:r>
      <w:r w:rsidR="00CE793A" w:rsidRPr="00383CB9">
        <w:rPr>
          <w:rFonts w:eastAsia="Times New Roman"/>
          <w:color w:val="000000"/>
          <w:sz w:val="28"/>
          <w:szCs w:val="28"/>
        </w:rPr>
        <w:t>; ниже %-та выполнения в 2020 г. на 9,</w:t>
      </w:r>
      <w:r w:rsidR="00220494">
        <w:rPr>
          <w:rFonts w:eastAsia="Times New Roman"/>
          <w:color w:val="000000"/>
          <w:sz w:val="28"/>
          <w:szCs w:val="28"/>
        </w:rPr>
        <w:t>66</w:t>
      </w:r>
      <w:r w:rsidR="00CE793A" w:rsidRPr="00383CB9">
        <w:rPr>
          <w:rFonts w:eastAsia="Times New Roman"/>
          <w:color w:val="000000"/>
          <w:sz w:val="28"/>
          <w:szCs w:val="28"/>
        </w:rPr>
        <w:t>%</w:t>
      </w:r>
      <w:r w:rsidRPr="00383CB9">
        <w:rPr>
          <w:rFonts w:eastAsia="Times New Roman"/>
          <w:color w:val="000000"/>
          <w:sz w:val="28"/>
          <w:szCs w:val="28"/>
        </w:rPr>
        <w:t>.</w:t>
      </w:r>
    </w:p>
    <w:p w14:paraId="52640C6E" w14:textId="3907E85A" w:rsidR="000264A4" w:rsidRPr="00383CB9" w:rsidRDefault="000264A4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Таким образом, результаты анализа данных диаграмм 11-12 позволяют говорить о том, что </w:t>
      </w:r>
      <w:r w:rsidR="00A40D0C" w:rsidRPr="00383CB9">
        <w:rPr>
          <w:rFonts w:eastAsia="Times New Roman"/>
          <w:color w:val="000000"/>
          <w:sz w:val="28"/>
          <w:szCs w:val="28"/>
        </w:rPr>
        <w:t xml:space="preserve">у участников экзамена с недостаточной химической подготовкой </w:t>
      </w:r>
      <w:r w:rsidRPr="00383CB9">
        <w:rPr>
          <w:rFonts w:eastAsia="Times New Roman"/>
          <w:color w:val="000000"/>
          <w:sz w:val="28"/>
          <w:szCs w:val="28"/>
        </w:rPr>
        <w:t xml:space="preserve">сложности </w:t>
      </w:r>
      <w:r w:rsidR="00A40D0C" w:rsidRPr="00383CB9">
        <w:rPr>
          <w:rFonts w:eastAsia="Times New Roman"/>
          <w:color w:val="000000"/>
          <w:sz w:val="28"/>
          <w:szCs w:val="28"/>
        </w:rPr>
        <w:t xml:space="preserve">вызывали все задания </w:t>
      </w:r>
      <w:r w:rsidR="00A40D0C" w:rsidRPr="00383CB9">
        <w:rPr>
          <w:rFonts w:eastAsia="Times New Roman"/>
          <w:i/>
          <w:iCs/>
          <w:color w:val="000000"/>
          <w:sz w:val="28"/>
          <w:szCs w:val="28"/>
        </w:rPr>
        <w:t xml:space="preserve">Блока </w:t>
      </w:r>
      <w:r w:rsidR="00A40D0C" w:rsidRPr="00383CB9">
        <w:rPr>
          <w:rFonts w:eastAsia="Times New Roman"/>
          <w:i/>
          <w:iCs/>
          <w:color w:val="000000"/>
          <w:sz w:val="28"/>
          <w:szCs w:val="28"/>
          <w:lang w:val="en-US"/>
        </w:rPr>
        <w:t>VI</w:t>
      </w:r>
      <w:r w:rsidR="00A40D0C" w:rsidRPr="00383CB9">
        <w:rPr>
          <w:rFonts w:eastAsia="Times New Roman"/>
          <w:color w:val="000000"/>
          <w:sz w:val="28"/>
          <w:szCs w:val="28"/>
        </w:rPr>
        <w:t>. Остановимся на анализе некоторых из них, вызвавших наибольшие трудности.</w:t>
      </w:r>
    </w:p>
    <w:p w14:paraId="718E96BC" w14:textId="7B0C3B24" w:rsidR="000264A4" w:rsidRPr="00383CB9" w:rsidRDefault="003378C7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При выполнении </w:t>
      </w:r>
      <w:r w:rsidR="000263E9" w:rsidRPr="00383CB9">
        <w:rPr>
          <w:rFonts w:eastAsia="Times New Roman"/>
          <w:i/>
          <w:iCs/>
          <w:color w:val="000000"/>
          <w:sz w:val="28"/>
          <w:szCs w:val="28"/>
        </w:rPr>
        <w:t>задани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>я</w:t>
      </w:r>
      <w:r w:rsidR="000263E9" w:rsidRPr="00383CB9">
        <w:rPr>
          <w:rFonts w:eastAsia="Times New Roman"/>
          <w:i/>
          <w:iCs/>
          <w:color w:val="000000"/>
          <w:sz w:val="28"/>
          <w:szCs w:val="28"/>
        </w:rPr>
        <w:t xml:space="preserve"> 11</w:t>
      </w:r>
      <w:r w:rsidR="000263E9" w:rsidRPr="00383CB9">
        <w:rPr>
          <w:rFonts w:eastAsia="Times New Roman"/>
          <w:color w:val="000000"/>
          <w:sz w:val="28"/>
          <w:szCs w:val="28"/>
        </w:rPr>
        <w:t xml:space="preserve"> </w:t>
      </w:r>
      <w:r w:rsidR="00AE70EF">
        <w:rPr>
          <w:rFonts w:eastAsia="Times New Roman"/>
          <w:color w:val="000000"/>
          <w:sz w:val="28"/>
          <w:szCs w:val="28"/>
        </w:rPr>
        <w:t xml:space="preserve">(базовый уровень сложности) </w:t>
      </w:r>
      <w:r w:rsidR="000263E9" w:rsidRPr="00383CB9">
        <w:rPr>
          <w:rFonts w:eastAsia="Times New Roman"/>
          <w:color w:val="000000"/>
          <w:sz w:val="28"/>
          <w:szCs w:val="28"/>
        </w:rPr>
        <w:t xml:space="preserve">открытого варианта КИМ </w:t>
      </w:r>
      <w:r w:rsidRPr="00383CB9">
        <w:rPr>
          <w:rFonts w:eastAsia="Times New Roman"/>
          <w:color w:val="000000"/>
          <w:sz w:val="28"/>
          <w:szCs w:val="28"/>
        </w:rPr>
        <w:t xml:space="preserve">необходимо было соотнести общие формулы классов кислородсодержащих </w:t>
      </w:r>
      <w:r w:rsidRPr="00383CB9">
        <w:rPr>
          <w:rFonts w:eastAsia="Times New Roman"/>
          <w:color w:val="000000"/>
          <w:sz w:val="28"/>
          <w:szCs w:val="28"/>
        </w:rPr>
        <w:lastRenderedPageBreak/>
        <w:t>органических соединений с названиями их конкретных представителей. Низкие результаты выполнения этого задания в отдельных группах участников ЕГЭ могут быть связаны с несформированностью у них соответствующих знаний и умений.</w:t>
      </w:r>
      <w:r w:rsidR="007A06A7" w:rsidRPr="00383CB9">
        <w:rPr>
          <w:rFonts w:eastAsia="Times New Roman"/>
          <w:color w:val="000000"/>
          <w:sz w:val="28"/>
          <w:szCs w:val="28"/>
        </w:rPr>
        <w:t xml:space="preserve"> </w:t>
      </w:r>
      <w:r w:rsidRPr="00383CB9">
        <w:rPr>
          <w:rFonts w:eastAsia="Times New Roman"/>
          <w:color w:val="000000"/>
          <w:sz w:val="28"/>
          <w:szCs w:val="28"/>
        </w:rPr>
        <w:t>При этом не столь принципиально помнить наизусть общие формулы всех классов органических соединений</w:t>
      </w:r>
      <w:r w:rsidR="007A06A7" w:rsidRPr="00383CB9">
        <w:rPr>
          <w:rFonts w:eastAsia="Times New Roman"/>
          <w:color w:val="000000"/>
          <w:sz w:val="28"/>
          <w:szCs w:val="28"/>
        </w:rPr>
        <w:t xml:space="preserve">: достаточно знать молекулярные формулы предложенных в задании соединений и уметь на их основе </w:t>
      </w:r>
      <w:r w:rsidRPr="00383CB9">
        <w:rPr>
          <w:rFonts w:eastAsia="Times New Roman"/>
          <w:color w:val="000000"/>
          <w:sz w:val="28"/>
          <w:szCs w:val="28"/>
        </w:rPr>
        <w:t>вывести соответствующие общие формулы.</w:t>
      </w:r>
      <w:r w:rsidR="007A06A7" w:rsidRPr="00383CB9">
        <w:rPr>
          <w:rFonts w:eastAsia="Times New Roman"/>
          <w:color w:val="000000"/>
          <w:sz w:val="28"/>
          <w:szCs w:val="28"/>
        </w:rPr>
        <w:t xml:space="preserve"> </w:t>
      </w:r>
    </w:p>
    <w:p w14:paraId="0D50B184" w14:textId="7037AE1F" w:rsidR="007A06A7" w:rsidRPr="00383CB9" w:rsidRDefault="00B816CD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При выполнении 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>задания 14</w:t>
      </w:r>
      <w:r w:rsidRPr="00383CB9">
        <w:rPr>
          <w:rFonts w:eastAsia="Times New Roman"/>
          <w:color w:val="000000"/>
          <w:sz w:val="28"/>
          <w:szCs w:val="28"/>
        </w:rPr>
        <w:t xml:space="preserve"> </w:t>
      </w:r>
      <w:r w:rsidR="00AE70EF">
        <w:rPr>
          <w:rFonts w:eastAsia="Times New Roman"/>
          <w:color w:val="000000"/>
          <w:sz w:val="28"/>
          <w:szCs w:val="28"/>
        </w:rPr>
        <w:t xml:space="preserve">(базовый уровень сложности) </w:t>
      </w:r>
      <w:r w:rsidRPr="00383CB9">
        <w:rPr>
          <w:rFonts w:eastAsia="Times New Roman"/>
          <w:color w:val="000000"/>
          <w:sz w:val="28"/>
          <w:szCs w:val="28"/>
        </w:rPr>
        <w:t>необходимо было выбрать два вещества, с которыми буде</w:t>
      </w:r>
      <w:r w:rsidR="00486DE4" w:rsidRPr="00383CB9">
        <w:rPr>
          <w:rFonts w:eastAsia="Times New Roman"/>
          <w:color w:val="000000"/>
          <w:sz w:val="28"/>
          <w:szCs w:val="28"/>
        </w:rPr>
        <w:t>т</w:t>
      </w:r>
      <w:r w:rsidRPr="00383CB9">
        <w:rPr>
          <w:rFonts w:eastAsia="Times New Roman"/>
          <w:color w:val="000000"/>
          <w:sz w:val="28"/>
          <w:szCs w:val="28"/>
        </w:rPr>
        <w:t xml:space="preserve"> взаимодействовать как уксусная кислота, так и этиленгликоль. Именно необходимость соотнести химические свойства </w:t>
      </w:r>
      <w:r w:rsidR="002976A4" w:rsidRPr="00383CB9">
        <w:rPr>
          <w:rFonts w:eastAsia="Times New Roman"/>
          <w:color w:val="000000"/>
          <w:sz w:val="28"/>
          <w:szCs w:val="28"/>
        </w:rPr>
        <w:t xml:space="preserve">двухатомного спирта </w:t>
      </w:r>
      <w:r w:rsidRPr="00383CB9">
        <w:rPr>
          <w:rFonts w:eastAsia="Times New Roman"/>
          <w:color w:val="000000"/>
          <w:sz w:val="28"/>
          <w:szCs w:val="28"/>
        </w:rPr>
        <w:t xml:space="preserve">со свойствами </w:t>
      </w:r>
      <w:r w:rsidR="002976A4" w:rsidRPr="00383CB9">
        <w:rPr>
          <w:rFonts w:eastAsia="Times New Roman"/>
          <w:color w:val="000000"/>
          <w:sz w:val="28"/>
          <w:szCs w:val="28"/>
        </w:rPr>
        <w:t>уксусной кислоты</w:t>
      </w:r>
      <w:r w:rsidRPr="00383CB9">
        <w:rPr>
          <w:rFonts w:eastAsia="Times New Roman"/>
          <w:color w:val="000000"/>
          <w:sz w:val="28"/>
          <w:szCs w:val="28"/>
        </w:rPr>
        <w:t xml:space="preserve"> в разрезе предложенных в задании реагентов могла стать причиной сложностей, возникших у слабо подготовленных участников экзамена</w:t>
      </w:r>
      <w:r w:rsidR="002976A4" w:rsidRPr="00383CB9">
        <w:rPr>
          <w:rFonts w:eastAsia="Times New Roman"/>
          <w:color w:val="000000"/>
          <w:sz w:val="28"/>
          <w:szCs w:val="28"/>
        </w:rPr>
        <w:t>. При этом</w:t>
      </w:r>
      <w:proofErr w:type="gramStart"/>
      <w:r w:rsidR="002976A4" w:rsidRPr="00383CB9">
        <w:rPr>
          <w:rFonts w:eastAsia="Times New Roman"/>
          <w:color w:val="000000"/>
          <w:sz w:val="28"/>
          <w:szCs w:val="28"/>
        </w:rPr>
        <w:t>,</w:t>
      </w:r>
      <w:proofErr w:type="gramEnd"/>
      <w:r w:rsidR="002976A4" w:rsidRPr="00383CB9">
        <w:rPr>
          <w:rFonts w:eastAsia="Times New Roman"/>
          <w:color w:val="000000"/>
          <w:sz w:val="28"/>
          <w:szCs w:val="28"/>
        </w:rPr>
        <w:t xml:space="preserve"> в </w:t>
      </w:r>
      <w:r w:rsidR="002976A4" w:rsidRPr="00383CB9">
        <w:rPr>
          <w:rFonts w:eastAsia="Times New Roman"/>
          <w:i/>
          <w:iCs/>
          <w:color w:val="000000"/>
          <w:sz w:val="28"/>
          <w:szCs w:val="28"/>
        </w:rPr>
        <w:t>задании 15</w:t>
      </w:r>
      <w:r w:rsidR="00AE70EF">
        <w:rPr>
          <w:rFonts w:eastAsia="Times New Roman"/>
          <w:color w:val="000000"/>
          <w:sz w:val="28"/>
          <w:szCs w:val="28"/>
        </w:rPr>
        <w:t xml:space="preserve"> (базовый уровень сложности)</w:t>
      </w:r>
      <w:r w:rsidR="002976A4" w:rsidRPr="00383CB9">
        <w:rPr>
          <w:rFonts w:eastAsia="Times New Roman"/>
          <w:color w:val="000000"/>
          <w:sz w:val="28"/>
          <w:szCs w:val="28"/>
        </w:rPr>
        <w:t xml:space="preserve">, сходным по содержанию с </w:t>
      </w:r>
      <w:r w:rsidR="002976A4" w:rsidRPr="00383CB9">
        <w:rPr>
          <w:rFonts w:eastAsia="Times New Roman"/>
          <w:i/>
          <w:iCs/>
          <w:color w:val="000000"/>
          <w:sz w:val="28"/>
          <w:szCs w:val="28"/>
        </w:rPr>
        <w:t>заданием 14</w:t>
      </w:r>
      <w:r w:rsidR="002976A4" w:rsidRPr="00383CB9">
        <w:rPr>
          <w:rFonts w:eastAsia="Times New Roman"/>
          <w:color w:val="000000"/>
          <w:sz w:val="28"/>
          <w:szCs w:val="28"/>
        </w:rPr>
        <w:t>, «маркером сложности» могли стать свойства диметиламина, которые надо было соотнести со свойствами анилина.</w:t>
      </w:r>
    </w:p>
    <w:p w14:paraId="5E5610A9" w14:textId="61DA06A1" w:rsidR="004A4B00" w:rsidRPr="00383CB9" w:rsidRDefault="0011130F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i/>
          <w:iCs/>
          <w:color w:val="000000"/>
          <w:sz w:val="28"/>
          <w:szCs w:val="28"/>
        </w:rPr>
        <w:t>Задание 17</w:t>
      </w:r>
      <w:r w:rsidRPr="00383CB9">
        <w:rPr>
          <w:rFonts w:eastAsia="Times New Roman"/>
          <w:color w:val="000000"/>
          <w:sz w:val="28"/>
          <w:szCs w:val="28"/>
        </w:rPr>
        <w:t xml:space="preserve"> </w:t>
      </w:r>
      <w:r w:rsidR="00AE70EF">
        <w:rPr>
          <w:rFonts w:eastAsia="Times New Roman"/>
          <w:color w:val="000000"/>
          <w:sz w:val="28"/>
          <w:szCs w:val="28"/>
        </w:rPr>
        <w:t xml:space="preserve">(повышенный уровень сложности) </w:t>
      </w:r>
      <w:r w:rsidRPr="00383CB9">
        <w:rPr>
          <w:rFonts w:eastAsia="Times New Roman"/>
          <w:color w:val="000000"/>
          <w:sz w:val="28"/>
          <w:szCs w:val="28"/>
        </w:rPr>
        <w:t xml:space="preserve">связано с соотнесением химических процессов с соединениями, являющимися продуктами этих процессов. Его выполнение </w:t>
      </w:r>
      <w:r w:rsidR="00486DE4" w:rsidRPr="00383CB9">
        <w:rPr>
          <w:rFonts w:eastAsia="Times New Roman"/>
          <w:color w:val="000000"/>
          <w:sz w:val="28"/>
          <w:szCs w:val="28"/>
        </w:rPr>
        <w:t xml:space="preserve">предполагает </w:t>
      </w:r>
      <w:r w:rsidRPr="00383CB9">
        <w:rPr>
          <w:rFonts w:eastAsia="Times New Roman"/>
          <w:color w:val="000000"/>
          <w:sz w:val="28"/>
          <w:szCs w:val="28"/>
        </w:rPr>
        <w:t>применение комплекса знаний о химических реакциях с участием органических соединений</w:t>
      </w:r>
      <w:r w:rsidR="00486DE4" w:rsidRPr="00383CB9">
        <w:rPr>
          <w:rFonts w:eastAsia="Times New Roman"/>
          <w:color w:val="000000"/>
          <w:sz w:val="28"/>
          <w:szCs w:val="28"/>
        </w:rPr>
        <w:t xml:space="preserve">, </w:t>
      </w:r>
      <w:r w:rsidRPr="00383CB9">
        <w:rPr>
          <w:rFonts w:eastAsia="Times New Roman"/>
          <w:color w:val="000000"/>
          <w:sz w:val="28"/>
          <w:szCs w:val="28"/>
        </w:rPr>
        <w:t>в том числе названий этих процессов и пон</w:t>
      </w:r>
      <w:r w:rsidR="00486DE4" w:rsidRPr="00383CB9">
        <w:rPr>
          <w:rFonts w:eastAsia="Times New Roman"/>
          <w:color w:val="000000"/>
          <w:sz w:val="28"/>
          <w:szCs w:val="28"/>
        </w:rPr>
        <w:t>имание «заложенной» в них химической информации</w:t>
      </w:r>
      <w:r w:rsidRPr="00383CB9">
        <w:rPr>
          <w:rFonts w:eastAsia="Times New Roman"/>
          <w:color w:val="000000"/>
          <w:sz w:val="28"/>
          <w:szCs w:val="28"/>
        </w:rPr>
        <w:t xml:space="preserve"> (</w:t>
      </w:r>
      <w:r w:rsidR="00486DE4" w:rsidRPr="00383CB9">
        <w:rPr>
          <w:rFonts w:eastAsia="Times New Roman"/>
          <w:color w:val="000000"/>
          <w:sz w:val="28"/>
          <w:szCs w:val="28"/>
        </w:rPr>
        <w:t>«гидрирование …», «пиролиз …», «дегидратация …» и др.).</w:t>
      </w:r>
    </w:p>
    <w:p w14:paraId="624D8F44" w14:textId="5F6E79F6" w:rsidR="00863478" w:rsidRPr="00383CB9" w:rsidRDefault="00445614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i/>
          <w:iCs/>
          <w:color w:val="000000"/>
          <w:sz w:val="28"/>
          <w:szCs w:val="28"/>
        </w:rPr>
        <w:t>Задания 18</w:t>
      </w:r>
      <w:r w:rsidR="00CF3211">
        <w:rPr>
          <w:rFonts w:eastAsia="Times New Roman"/>
          <w:color w:val="000000"/>
          <w:sz w:val="28"/>
          <w:szCs w:val="28"/>
        </w:rPr>
        <w:t xml:space="preserve"> (базовый уровень сложности)</w:t>
      </w:r>
      <w:r w:rsidRPr="00383CB9">
        <w:rPr>
          <w:rFonts w:eastAsia="Times New Roman"/>
          <w:color w:val="000000"/>
          <w:sz w:val="28"/>
          <w:szCs w:val="28"/>
        </w:rPr>
        <w:t xml:space="preserve"> и 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>33</w:t>
      </w:r>
      <w:r w:rsidRPr="00383CB9">
        <w:rPr>
          <w:rFonts w:eastAsia="Times New Roman"/>
          <w:color w:val="000000"/>
          <w:sz w:val="28"/>
          <w:szCs w:val="28"/>
        </w:rPr>
        <w:t xml:space="preserve"> </w:t>
      </w:r>
      <w:r w:rsidR="00CF3211">
        <w:rPr>
          <w:rFonts w:eastAsia="Times New Roman"/>
          <w:color w:val="000000"/>
          <w:sz w:val="28"/>
          <w:szCs w:val="28"/>
        </w:rPr>
        <w:t xml:space="preserve">(высокий уровень сложности) </w:t>
      </w:r>
      <w:r w:rsidRPr="00383CB9">
        <w:rPr>
          <w:rFonts w:eastAsia="Times New Roman"/>
          <w:color w:val="000000"/>
          <w:sz w:val="28"/>
          <w:szCs w:val="28"/>
        </w:rPr>
        <w:t>содержат схемы превращений органических соединений разного уровня сложности (с двумя и с тремя неизвестными). Подобные задания традиционно вызывают сложности у наиболее слабо подготовленных участников экзамена</w:t>
      </w:r>
      <w:r w:rsidR="00176982" w:rsidRPr="00383CB9">
        <w:rPr>
          <w:rFonts w:eastAsia="Times New Roman"/>
          <w:color w:val="000000"/>
          <w:sz w:val="28"/>
          <w:szCs w:val="28"/>
        </w:rPr>
        <w:t>.</w:t>
      </w:r>
    </w:p>
    <w:p w14:paraId="0DEFEE4B" w14:textId="381EEECD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1" w:hanging="3"/>
        <w:jc w:val="center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b/>
          <w:i/>
          <w:color w:val="000000"/>
          <w:sz w:val="28"/>
          <w:szCs w:val="28"/>
        </w:rPr>
        <w:t>Блок VII. В химической лаборатории. Производство и применение веществ и материалов</w:t>
      </w:r>
    </w:p>
    <w:p w14:paraId="48957568" w14:textId="238B5DF4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К данному </w:t>
      </w:r>
      <w:r w:rsidR="00176982" w:rsidRPr="00383CB9">
        <w:rPr>
          <w:rFonts w:eastAsia="Times New Roman"/>
          <w:i/>
          <w:iCs/>
          <w:color w:val="000000"/>
          <w:sz w:val="28"/>
          <w:szCs w:val="28"/>
        </w:rPr>
        <w:t>Б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>локу</w:t>
      </w:r>
      <w:r w:rsidRPr="00383CB9">
        <w:rPr>
          <w:rFonts w:eastAsia="Times New Roman"/>
          <w:color w:val="000000"/>
          <w:sz w:val="28"/>
          <w:szCs w:val="28"/>
        </w:rPr>
        <w:t xml:space="preserve"> было отнесено </w:t>
      </w:r>
      <w:r w:rsidR="00CC3A4B">
        <w:rPr>
          <w:rFonts w:eastAsia="Times New Roman"/>
          <w:color w:val="000000"/>
          <w:sz w:val="28"/>
          <w:szCs w:val="28"/>
        </w:rPr>
        <w:t>одно</w:t>
      </w:r>
      <w:r w:rsidRPr="00383CB9">
        <w:rPr>
          <w:rFonts w:eastAsia="Times New Roman"/>
          <w:color w:val="000000"/>
          <w:sz w:val="28"/>
          <w:szCs w:val="28"/>
        </w:rPr>
        <w:t xml:space="preserve"> задание </w:t>
      </w:r>
      <w:r w:rsidRPr="00383CB9">
        <w:rPr>
          <w:rFonts w:eastAsia="Times New Roman"/>
          <w:i/>
          <w:color w:val="000000"/>
          <w:sz w:val="28"/>
          <w:szCs w:val="28"/>
        </w:rPr>
        <w:t>базового</w:t>
      </w:r>
      <w:r w:rsidRPr="00383CB9">
        <w:rPr>
          <w:rFonts w:eastAsia="Times New Roman"/>
          <w:color w:val="000000"/>
          <w:sz w:val="28"/>
          <w:szCs w:val="28"/>
        </w:rPr>
        <w:t xml:space="preserve"> уровня сложности – </w:t>
      </w:r>
      <w:r w:rsidRPr="00383CB9">
        <w:rPr>
          <w:rFonts w:eastAsia="Times New Roman"/>
          <w:i/>
          <w:color w:val="000000"/>
          <w:sz w:val="28"/>
          <w:szCs w:val="28"/>
        </w:rPr>
        <w:t>задание 26</w:t>
      </w:r>
      <w:r w:rsidRPr="00383CB9">
        <w:rPr>
          <w:rFonts w:eastAsia="Times New Roman"/>
          <w:color w:val="000000"/>
          <w:sz w:val="28"/>
          <w:szCs w:val="28"/>
        </w:rPr>
        <w:t xml:space="preserve">. Итог его выполнения </w:t>
      </w:r>
      <w:r w:rsidR="00667050" w:rsidRPr="00383CB9">
        <w:rPr>
          <w:rFonts w:eastAsia="Times New Roman"/>
          <w:color w:val="000000"/>
          <w:sz w:val="28"/>
          <w:szCs w:val="28"/>
        </w:rPr>
        <w:t xml:space="preserve">составил </w:t>
      </w:r>
      <w:r w:rsidR="00894759" w:rsidRPr="00383CB9">
        <w:rPr>
          <w:rFonts w:eastAsia="Times New Roman"/>
          <w:color w:val="000000"/>
          <w:sz w:val="28"/>
          <w:szCs w:val="28"/>
        </w:rPr>
        <w:t>47</w:t>
      </w:r>
      <w:r w:rsidR="00293579">
        <w:rPr>
          <w:rFonts w:eastAsia="Times New Roman"/>
          <w:color w:val="000000"/>
          <w:sz w:val="28"/>
          <w:szCs w:val="28"/>
        </w:rPr>
        <w:t>,00</w:t>
      </w:r>
      <w:r w:rsidR="00667050" w:rsidRPr="00383CB9">
        <w:rPr>
          <w:rFonts w:eastAsia="Times New Roman"/>
          <w:color w:val="000000"/>
          <w:sz w:val="28"/>
          <w:szCs w:val="28"/>
        </w:rPr>
        <w:t>%, что ниже 50%</w:t>
      </w:r>
      <w:r w:rsidRPr="00383CB9">
        <w:rPr>
          <w:rFonts w:eastAsia="Times New Roman"/>
          <w:color w:val="000000"/>
          <w:sz w:val="28"/>
          <w:szCs w:val="28"/>
        </w:rPr>
        <w:t>.</w:t>
      </w:r>
      <w:r w:rsidR="00667050" w:rsidRPr="00383CB9">
        <w:rPr>
          <w:rFonts w:eastAsia="Times New Roman"/>
          <w:color w:val="000000"/>
          <w:sz w:val="28"/>
          <w:szCs w:val="28"/>
        </w:rPr>
        <w:t xml:space="preserve"> Это не позволяет считать освоенными элементы содержания, проверяемые данным заданием.</w:t>
      </w:r>
    </w:p>
    <w:p w14:paraId="28C5FF88" w14:textId="5DE2F146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Chars="0" w:left="1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Результаты выполнения заданий 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>Блока</w:t>
      </w:r>
      <w:r w:rsidRPr="00383CB9">
        <w:rPr>
          <w:rFonts w:eastAsia="Times New Roman"/>
          <w:color w:val="000000"/>
          <w:sz w:val="28"/>
          <w:szCs w:val="28"/>
        </w:rPr>
        <w:t xml:space="preserve"> разными группами участников (в зависимости от числа набранных ими баллов) представлены на диаграмме 13.</w:t>
      </w:r>
    </w:p>
    <w:p w14:paraId="4EE8DBB2" w14:textId="21895EE0" w:rsidR="007B6FB8" w:rsidRPr="00383CB9" w:rsidRDefault="007B6FB8" w:rsidP="00B248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noProof/>
          <w:color w:val="000000"/>
          <w:sz w:val="28"/>
          <w:szCs w:val="28"/>
        </w:rPr>
        <w:drawing>
          <wp:inline distT="0" distB="0" distL="0" distR="0" wp14:anchorId="10AFB318" wp14:editId="31039BA0">
            <wp:extent cx="5655310" cy="1421812"/>
            <wp:effectExtent l="0" t="0" r="2540" b="6985"/>
            <wp:docPr id="32" name="Диаграмма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56412CF4" w14:textId="77777777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ind w:left="1" w:hanging="3"/>
        <w:jc w:val="center"/>
        <w:rPr>
          <w:rFonts w:eastAsia="Times New Roman"/>
          <w:color w:val="000000"/>
          <w:sz w:val="26"/>
          <w:szCs w:val="26"/>
        </w:rPr>
      </w:pPr>
      <w:r w:rsidRPr="00383CB9">
        <w:rPr>
          <w:rFonts w:eastAsia="Times New Roman"/>
          <w:color w:val="000000"/>
          <w:sz w:val="26"/>
          <w:szCs w:val="26"/>
        </w:rPr>
        <w:t xml:space="preserve">Диаграмма 13. Результаты выполнения заданий Блока </w:t>
      </w:r>
      <w:r w:rsidRPr="00383CB9">
        <w:rPr>
          <w:rFonts w:eastAsia="Times New Roman"/>
          <w:color w:val="000000"/>
          <w:sz w:val="26"/>
          <w:szCs w:val="26"/>
          <w:lang w:val="en-US"/>
        </w:rPr>
        <w:t>VII</w:t>
      </w:r>
      <w:r w:rsidRPr="00383CB9">
        <w:rPr>
          <w:rFonts w:eastAsia="Times New Roman"/>
          <w:color w:val="000000"/>
          <w:sz w:val="26"/>
          <w:szCs w:val="26"/>
        </w:rPr>
        <w:t xml:space="preserve"> разными группами участников.</w:t>
      </w:r>
    </w:p>
    <w:p w14:paraId="002523F1" w14:textId="2C58487F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Согласно данным диаграммы 13, </w:t>
      </w:r>
      <w:r w:rsidR="004F24E4" w:rsidRPr="00383CB9">
        <w:rPr>
          <w:rFonts w:eastAsia="Times New Roman"/>
          <w:color w:val="000000"/>
          <w:sz w:val="28"/>
          <w:szCs w:val="28"/>
        </w:rPr>
        <w:t xml:space="preserve">наибольшие сложности </w:t>
      </w:r>
      <w:r w:rsidR="004F24E4" w:rsidRPr="00383CB9">
        <w:rPr>
          <w:rFonts w:eastAsia="Times New Roman"/>
          <w:i/>
          <w:iCs/>
          <w:color w:val="000000"/>
          <w:sz w:val="28"/>
          <w:szCs w:val="28"/>
        </w:rPr>
        <w:t>задание 26</w:t>
      </w:r>
      <w:r w:rsidR="004F24E4" w:rsidRPr="00383CB9">
        <w:rPr>
          <w:rFonts w:eastAsia="Times New Roman"/>
          <w:color w:val="000000"/>
          <w:sz w:val="28"/>
          <w:szCs w:val="28"/>
        </w:rPr>
        <w:t xml:space="preserve"> вызвало у участников ЕГЭ, не набравших минимальный тестовый балл: </w:t>
      </w:r>
      <w:proofErr w:type="gramStart"/>
      <w:r w:rsidR="004F24E4" w:rsidRPr="00383CB9">
        <w:rPr>
          <w:rFonts w:eastAsia="Times New Roman"/>
          <w:color w:val="000000"/>
          <w:sz w:val="28"/>
          <w:szCs w:val="28"/>
        </w:rPr>
        <w:t>%-</w:t>
      </w:r>
      <w:proofErr w:type="gramEnd"/>
      <w:r w:rsidR="004F24E4" w:rsidRPr="00383CB9">
        <w:rPr>
          <w:rFonts w:eastAsia="Times New Roman"/>
          <w:color w:val="000000"/>
          <w:sz w:val="28"/>
          <w:szCs w:val="28"/>
        </w:rPr>
        <w:t xml:space="preserve">т выполнения для </w:t>
      </w:r>
      <w:r w:rsidR="004F24E4" w:rsidRPr="00383CB9">
        <w:rPr>
          <w:rFonts w:eastAsia="Times New Roman"/>
          <w:color w:val="000000"/>
          <w:sz w:val="28"/>
          <w:szCs w:val="28"/>
        </w:rPr>
        <w:lastRenderedPageBreak/>
        <w:t>этой группы составил 1</w:t>
      </w:r>
      <w:r w:rsidR="00E51B97">
        <w:rPr>
          <w:rFonts w:eastAsia="Times New Roman"/>
          <w:color w:val="000000"/>
          <w:sz w:val="28"/>
          <w:szCs w:val="28"/>
        </w:rPr>
        <w:t>7,00</w:t>
      </w:r>
      <w:r w:rsidR="004F24E4" w:rsidRPr="00383CB9">
        <w:rPr>
          <w:rFonts w:eastAsia="Times New Roman"/>
          <w:color w:val="000000"/>
          <w:sz w:val="28"/>
          <w:szCs w:val="28"/>
        </w:rPr>
        <w:t>%.</w:t>
      </w:r>
    </w:p>
    <w:p w14:paraId="22BAB5A2" w14:textId="25A2478D" w:rsidR="00CF2F77" w:rsidRPr="00383CB9" w:rsidRDefault="00CF2F77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Анализ данных диаграммы 13 позволяет также выделить задание базового уровня с </w:t>
      </w:r>
      <w:proofErr w:type="gramStart"/>
      <w:r w:rsidRPr="00383CB9">
        <w:rPr>
          <w:rFonts w:eastAsia="Times New Roman"/>
          <w:color w:val="000000"/>
          <w:sz w:val="28"/>
          <w:szCs w:val="28"/>
        </w:rPr>
        <w:t>%-</w:t>
      </w:r>
      <w:proofErr w:type="gramEnd"/>
      <w:r w:rsidRPr="00383CB9">
        <w:rPr>
          <w:rFonts w:eastAsia="Times New Roman"/>
          <w:color w:val="000000"/>
          <w:sz w:val="28"/>
          <w:szCs w:val="28"/>
        </w:rPr>
        <w:t>том выполнения менее 50% в разных группах участников ЕГЭ 2021 г.:</w:t>
      </w:r>
    </w:p>
    <w:p w14:paraId="6FD6BA5A" w14:textId="528FE73D" w:rsidR="00CF2F77" w:rsidRPr="00383CB9" w:rsidRDefault="00CF2F77" w:rsidP="009009E8">
      <w:pPr>
        <w:pStyle w:val="a4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 базового уровня сложности:</w:t>
      </w:r>
    </w:p>
    <w:p w14:paraId="1BB7F8DF" w14:textId="15B3DB13" w:rsidR="00CF2F77" w:rsidRPr="00383CB9" w:rsidRDefault="00CF2F77" w:rsidP="009009E8">
      <w:pPr>
        <w:pStyle w:val="a4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26" w:firstLineChars="0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C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задание 26</w:t>
      </w:r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7BD34552" w14:textId="77777777" w:rsidR="00CF2F77" w:rsidRPr="00383CB9" w:rsidRDefault="00CF2F77" w:rsidP="00FC7CD5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09" w:firstLineChars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участники, не набравшие минимальный тестовый балл;</w:t>
      </w:r>
    </w:p>
    <w:p w14:paraId="73175179" w14:textId="76B9E68B" w:rsidR="00CF2F77" w:rsidRPr="00383CB9" w:rsidRDefault="00CF2F77" w:rsidP="00FC7CD5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709" w:firstLineChars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участники, набравшие от минимального балла до 60 тестовых баллов.</w:t>
      </w:r>
    </w:p>
    <w:p w14:paraId="2BE07E96" w14:textId="1740506A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Chars="0" w:left="1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Динамику результатов выполнения заданий 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 xml:space="preserve">Блока </w:t>
      </w:r>
      <w:r w:rsidRPr="00383CB9">
        <w:rPr>
          <w:rFonts w:eastAsia="Times New Roman"/>
          <w:i/>
          <w:iCs/>
          <w:color w:val="000000"/>
          <w:sz w:val="28"/>
          <w:szCs w:val="28"/>
          <w:lang w:val="en-US"/>
        </w:rPr>
        <w:t>VII</w:t>
      </w:r>
      <w:r w:rsidRPr="00383CB9">
        <w:rPr>
          <w:rFonts w:eastAsia="Times New Roman"/>
          <w:color w:val="000000"/>
          <w:sz w:val="28"/>
          <w:szCs w:val="28"/>
        </w:rPr>
        <w:t xml:space="preserve"> в 2017-202</w:t>
      </w:r>
      <w:r w:rsidR="004F24E4" w:rsidRPr="00383CB9">
        <w:rPr>
          <w:rFonts w:eastAsia="Times New Roman"/>
          <w:color w:val="000000"/>
          <w:sz w:val="28"/>
          <w:szCs w:val="28"/>
        </w:rPr>
        <w:t>1</w:t>
      </w:r>
      <w:r w:rsidRPr="00383CB9">
        <w:rPr>
          <w:rFonts w:eastAsia="Times New Roman"/>
          <w:color w:val="000000"/>
          <w:sz w:val="28"/>
          <w:szCs w:val="28"/>
        </w:rPr>
        <w:t xml:space="preserve"> </w:t>
      </w:r>
      <w:r w:rsidR="00E54314" w:rsidRPr="00383CB9">
        <w:rPr>
          <w:rFonts w:eastAsia="Times New Roman"/>
          <w:color w:val="000000"/>
          <w:sz w:val="28"/>
          <w:szCs w:val="28"/>
        </w:rPr>
        <w:t>г</w:t>
      </w:r>
      <w:r w:rsidRPr="00383CB9">
        <w:rPr>
          <w:rFonts w:eastAsia="Times New Roman"/>
          <w:color w:val="000000"/>
          <w:sz w:val="28"/>
          <w:szCs w:val="28"/>
        </w:rPr>
        <w:t>г</w:t>
      </w:r>
      <w:r w:rsidR="00E54314" w:rsidRPr="00383CB9">
        <w:rPr>
          <w:rFonts w:eastAsia="Times New Roman"/>
          <w:color w:val="000000"/>
          <w:sz w:val="28"/>
          <w:szCs w:val="28"/>
        </w:rPr>
        <w:t>.</w:t>
      </w:r>
      <w:r w:rsidRPr="00383CB9">
        <w:rPr>
          <w:rFonts w:eastAsia="Times New Roman"/>
          <w:color w:val="000000"/>
          <w:sz w:val="28"/>
          <w:szCs w:val="28"/>
        </w:rPr>
        <w:t xml:space="preserve"> отражает диаграмма 14.</w:t>
      </w:r>
    </w:p>
    <w:p w14:paraId="1A6A5BBD" w14:textId="64383D94" w:rsidR="004F7F03" w:rsidRPr="00383CB9" w:rsidRDefault="004F7F03" w:rsidP="00B248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1" w:hanging="3"/>
        <w:jc w:val="center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noProof/>
          <w:color w:val="000000"/>
          <w:sz w:val="28"/>
          <w:szCs w:val="28"/>
        </w:rPr>
        <w:drawing>
          <wp:inline distT="0" distB="0" distL="0" distR="0" wp14:anchorId="5C9F340D" wp14:editId="5FAD5156">
            <wp:extent cx="5486400" cy="1148486"/>
            <wp:effectExtent l="0" t="0" r="0" b="13970"/>
            <wp:docPr id="50" name="Диаграмма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671D7588" w14:textId="767AB783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ind w:left="1" w:hanging="3"/>
        <w:jc w:val="center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6"/>
          <w:szCs w:val="26"/>
        </w:rPr>
        <w:t xml:space="preserve">Диаграмма 14. Динамика результатов выполнения </w:t>
      </w:r>
      <w:r w:rsidRPr="00383CB9">
        <w:rPr>
          <w:rFonts w:eastAsia="Times New Roman"/>
          <w:color w:val="000000"/>
          <w:sz w:val="28"/>
          <w:szCs w:val="28"/>
        </w:rPr>
        <w:t xml:space="preserve">заданий Блока </w:t>
      </w:r>
      <w:r w:rsidRPr="00383CB9">
        <w:rPr>
          <w:rFonts w:eastAsia="Times New Roman"/>
          <w:color w:val="000000"/>
          <w:sz w:val="28"/>
          <w:szCs w:val="28"/>
          <w:lang w:val="en-US"/>
        </w:rPr>
        <w:t>VII</w:t>
      </w:r>
    </w:p>
    <w:p w14:paraId="53B4407C" w14:textId="6FBC6F0E" w:rsidR="00367C4B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>Согласно данным</w:t>
      </w:r>
      <w:r w:rsidRPr="00383CB9">
        <w:rPr>
          <w:rFonts w:eastAsia="Times New Roman"/>
          <w:color w:val="FF0000"/>
          <w:sz w:val="28"/>
          <w:szCs w:val="28"/>
        </w:rPr>
        <w:t xml:space="preserve"> </w:t>
      </w:r>
      <w:r w:rsidRPr="00383CB9">
        <w:rPr>
          <w:rFonts w:eastAsia="Times New Roman"/>
          <w:color w:val="000000"/>
          <w:sz w:val="28"/>
          <w:szCs w:val="28"/>
        </w:rPr>
        <w:t xml:space="preserve">диаграммы 14 </w:t>
      </w:r>
      <w:r w:rsidR="0020133A" w:rsidRPr="00383CB9">
        <w:rPr>
          <w:rFonts w:eastAsia="Times New Roman"/>
          <w:color w:val="000000"/>
          <w:sz w:val="28"/>
          <w:szCs w:val="28"/>
        </w:rPr>
        <w:t xml:space="preserve">наблюдается снижение результата выполнения </w:t>
      </w:r>
      <w:r w:rsidR="0020133A" w:rsidRPr="00383CB9">
        <w:rPr>
          <w:rFonts w:eastAsia="Times New Roman"/>
          <w:i/>
          <w:iCs/>
          <w:color w:val="000000"/>
          <w:sz w:val="28"/>
          <w:szCs w:val="28"/>
        </w:rPr>
        <w:t>задания 26</w:t>
      </w:r>
      <w:r w:rsidR="0020133A" w:rsidRPr="00383CB9">
        <w:rPr>
          <w:rFonts w:eastAsia="Times New Roman"/>
          <w:color w:val="000000"/>
          <w:sz w:val="28"/>
          <w:szCs w:val="28"/>
        </w:rPr>
        <w:t xml:space="preserve"> </w:t>
      </w:r>
      <w:r w:rsidRPr="00383CB9">
        <w:rPr>
          <w:rFonts w:eastAsia="Times New Roman"/>
          <w:color w:val="000000"/>
          <w:sz w:val="28"/>
          <w:szCs w:val="28"/>
        </w:rPr>
        <w:t xml:space="preserve">по отношению к результатам </w:t>
      </w:r>
      <w:r w:rsidR="0020133A" w:rsidRPr="00383CB9">
        <w:rPr>
          <w:rFonts w:eastAsia="Times New Roman"/>
          <w:color w:val="000000"/>
          <w:sz w:val="28"/>
          <w:szCs w:val="28"/>
        </w:rPr>
        <w:t>20</w:t>
      </w:r>
      <w:r w:rsidR="00D32452" w:rsidRPr="00383CB9">
        <w:rPr>
          <w:rFonts w:eastAsia="Times New Roman"/>
          <w:color w:val="000000"/>
          <w:sz w:val="28"/>
          <w:szCs w:val="28"/>
        </w:rPr>
        <w:t>18</w:t>
      </w:r>
      <w:r w:rsidR="0020133A" w:rsidRPr="00383CB9">
        <w:rPr>
          <w:rFonts w:eastAsia="Times New Roman"/>
          <w:color w:val="000000"/>
          <w:sz w:val="28"/>
          <w:szCs w:val="28"/>
        </w:rPr>
        <w:t>-</w:t>
      </w:r>
      <w:r w:rsidRPr="00383CB9">
        <w:rPr>
          <w:rFonts w:eastAsia="Times New Roman"/>
          <w:color w:val="000000"/>
          <w:sz w:val="28"/>
          <w:szCs w:val="28"/>
        </w:rPr>
        <w:t>20</w:t>
      </w:r>
      <w:r w:rsidR="00D32452" w:rsidRPr="00383CB9">
        <w:rPr>
          <w:rFonts w:eastAsia="Times New Roman"/>
          <w:color w:val="000000"/>
          <w:sz w:val="28"/>
          <w:szCs w:val="28"/>
        </w:rPr>
        <w:t>20</w:t>
      </w:r>
      <w:r w:rsidRPr="00383CB9">
        <w:rPr>
          <w:rFonts w:eastAsia="Times New Roman"/>
          <w:color w:val="000000"/>
          <w:sz w:val="28"/>
          <w:szCs w:val="28"/>
        </w:rPr>
        <w:t xml:space="preserve"> </w:t>
      </w:r>
      <w:r w:rsidR="0020133A" w:rsidRPr="00383CB9">
        <w:rPr>
          <w:rFonts w:eastAsia="Times New Roman"/>
          <w:color w:val="000000"/>
          <w:sz w:val="28"/>
          <w:szCs w:val="28"/>
        </w:rPr>
        <w:t>г</w:t>
      </w:r>
      <w:r w:rsidRPr="00383CB9">
        <w:rPr>
          <w:rFonts w:eastAsia="Times New Roman"/>
          <w:color w:val="000000"/>
          <w:sz w:val="28"/>
          <w:szCs w:val="28"/>
        </w:rPr>
        <w:t>г.</w:t>
      </w:r>
      <w:r w:rsidR="0020133A" w:rsidRPr="00383CB9">
        <w:rPr>
          <w:rFonts w:eastAsia="Times New Roman"/>
          <w:color w:val="000000"/>
          <w:sz w:val="28"/>
          <w:szCs w:val="28"/>
        </w:rPr>
        <w:t xml:space="preserve"> </w:t>
      </w:r>
      <w:r w:rsidR="00367C4B" w:rsidRPr="00383CB9">
        <w:rPr>
          <w:rFonts w:eastAsia="Times New Roman"/>
          <w:color w:val="000000"/>
          <w:sz w:val="28"/>
          <w:szCs w:val="28"/>
        </w:rPr>
        <w:t xml:space="preserve">При этом отмечается отрицательная динамика </w:t>
      </w:r>
      <w:proofErr w:type="gramStart"/>
      <w:r w:rsidR="00367C4B" w:rsidRPr="00383CB9">
        <w:rPr>
          <w:rFonts w:eastAsia="Times New Roman"/>
          <w:color w:val="000000"/>
          <w:sz w:val="28"/>
          <w:szCs w:val="28"/>
        </w:rPr>
        <w:t>%-</w:t>
      </w:r>
      <w:proofErr w:type="gramEnd"/>
      <w:r w:rsidR="00367C4B" w:rsidRPr="00383CB9">
        <w:rPr>
          <w:rFonts w:eastAsia="Times New Roman"/>
          <w:color w:val="000000"/>
          <w:sz w:val="28"/>
          <w:szCs w:val="28"/>
        </w:rPr>
        <w:t xml:space="preserve">та выполнения </w:t>
      </w:r>
      <w:r w:rsidR="00367C4B" w:rsidRPr="00383CB9">
        <w:rPr>
          <w:rFonts w:eastAsia="Times New Roman"/>
          <w:i/>
          <w:iCs/>
          <w:color w:val="000000"/>
          <w:sz w:val="28"/>
          <w:szCs w:val="28"/>
        </w:rPr>
        <w:t>задания 26</w:t>
      </w:r>
      <w:r w:rsidR="00367C4B" w:rsidRPr="00383CB9">
        <w:rPr>
          <w:rFonts w:eastAsia="Times New Roman"/>
          <w:color w:val="000000"/>
          <w:sz w:val="28"/>
          <w:szCs w:val="28"/>
        </w:rPr>
        <w:t xml:space="preserve"> за период с 2019 по 2021 гг.</w:t>
      </w:r>
    </w:p>
    <w:p w14:paraId="676397ED" w14:textId="451ABD6C" w:rsidR="007B6FB8" w:rsidRPr="00383CB9" w:rsidRDefault="0020133A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Более точно </w:t>
      </w:r>
      <w:r w:rsidR="007B6FB8" w:rsidRPr="00383CB9">
        <w:rPr>
          <w:rFonts w:eastAsia="Times New Roman"/>
          <w:color w:val="000000"/>
          <w:sz w:val="28"/>
          <w:szCs w:val="28"/>
        </w:rPr>
        <w:t>динамика результатов выполнения задани</w:t>
      </w:r>
      <w:r w:rsidRPr="00383CB9">
        <w:rPr>
          <w:rFonts w:eastAsia="Times New Roman"/>
          <w:color w:val="000000"/>
          <w:sz w:val="28"/>
          <w:szCs w:val="28"/>
        </w:rPr>
        <w:t>я</w:t>
      </w:r>
      <w:r w:rsidR="007B6FB8" w:rsidRPr="00383CB9">
        <w:rPr>
          <w:rFonts w:eastAsia="Times New Roman"/>
          <w:color w:val="000000"/>
          <w:sz w:val="28"/>
          <w:szCs w:val="28"/>
        </w:rPr>
        <w:t xml:space="preserve"> </w:t>
      </w:r>
      <w:r w:rsidR="007B6FB8" w:rsidRPr="00383CB9">
        <w:rPr>
          <w:rFonts w:eastAsia="Times New Roman"/>
          <w:i/>
          <w:iCs/>
          <w:color w:val="000000"/>
          <w:sz w:val="28"/>
          <w:szCs w:val="28"/>
        </w:rPr>
        <w:t xml:space="preserve">Блока </w:t>
      </w:r>
      <w:r w:rsidR="007B6FB8" w:rsidRPr="00383CB9">
        <w:rPr>
          <w:rFonts w:eastAsia="Times New Roman"/>
          <w:i/>
          <w:iCs/>
          <w:color w:val="000000"/>
          <w:sz w:val="28"/>
          <w:szCs w:val="28"/>
          <w:lang w:val="en-US"/>
        </w:rPr>
        <w:t>VII</w:t>
      </w:r>
      <w:r w:rsidR="007B6FB8" w:rsidRPr="00383CB9">
        <w:rPr>
          <w:rFonts w:eastAsia="Times New Roman"/>
          <w:color w:val="000000"/>
          <w:sz w:val="28"/>
          <w:szCs w:val="28"/>
        </w:rPr>
        <w:t xml:space="preserve"> выглядит следующим образом:</w:t>
      </w:r>
    </w:p>
    <w:p w14:paraId="72C84047" w14:textId="6F6844CC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- 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>задание 26</w:t>
      </w:r>
      <w:r w:rsidRPr="00383CB9">
        <w:rPr>
          <w:rFonts w:eastAsia="Times New Roman"/>
          <w:color w:val="000000"/>
          <w:sz w:val="28"/>
          <w:szCs w:val="28"/>
        </w:rPr>
        <w:t xml:space="preserve">: </w:t>
      </w:r>
      <w:r w:rsidR="0020133A" w:rsidRPr="00383CB9">
        <w:rPr>
          <w:rFonts w:eastAsia="Times New Roman"/>
          <w:color w:val="000000"/>
          <w:sz w:val="28"/>
          <w:szCs w:val="28"/>
        </w:rPr>
        <w:t xml:space="preserve">выше </w:t>
      </w:r>
      <w:proofErr w:type="gramStart"/>
      <w:r w:rsidR="0020133A" w:rsidRPr="00383CB9">
        <w:rPr>
          <w:rFonts w:eastAsia="Times New Roman"/>
          <w:color w:val="000000"/>
          <w:sz w:val="28"/>
          <w:szCs w:val="28"/>
        </w:rPr>
        <w:t>%-</w:t>
      </w:r>
      <w:proofErr w:type="gramEnd"/>
      <w:r w:rsidR="0020133A" w:rsidRPr="00383CB9">
        <w:rPr>
          <w:rFonts w:eastAsia="Times New Roman"/>
          <w:color w:val="000000"/>
          <w:sz w:val="28"/>
          <w:szCs w:val="28"/>
        </w:rPr>
        <w:t>та выполнения в 2017 г. на 7,</w:t>
      </w:r>
      <w:r w:rsidR="00E51B97">
        <w:rPr>
          <w:rFonts w:eastAsia="Times New Roman"/>
          <w:color w:val="000000"/>
          <w:sz w:val="28"/>
          <w:szCs w:val="28"/>
        </w:rPr>
        <w:t>80</w:t>
      </w:r>
      <w:r w:rsidR="0020133A" w:rsidRPr="00383CB9">
        <w:rPr>
          <w:rFonts w:eastAsia="Times New Roman"/>
          <w:color w:val="000000"/>
          <w:sz w:val="28"/>
          <w:szCs w:val="28"/>
        </w:rPr>
        <w:t xml:space="preserve">%; </w:t>
      </w:r>
      <w:r w:rsidRPr="00383CB9">
        <w:rPr>
          <w:rFonts w:eastAsia="Times New Roman"/>
          <w:color w:val="000000"/>
          <w:sz w:val="28"/>
          <w:szCs w:val="28"/>
        </w:rPr>
        <w:t xml:space="preserve">ниже %-та выполнения в </w:t>
      </w:r>
      <w:r w:rsidR="0020133A" w:rsidRPr="00383CB9">
        <w:rPr>
          <w:rFonts w:eastAsia="Times New Roman"/>
          <w:color w:val="000000"/>
          <w:sz w:val="28"/>
          <w:szCs w:val="28"/>
        </w:rPr>
        <w:t xml:space="preserve">2020, </w:t>
      </w:r>
      <w:r w:rsidRPr="00383CB9">
        <w:rPr>
          <w:rFonts w:eastAsia="Times New Roman"/>
          <w:color w:val="000000"/>
          <w:sz w:val="28"/>
          <w:szCs w:val="28"/>
        </w:rPr>
        <w:t>2019</w:t>
      </w:r>
      <w:r w:rsidR="0020133A" w:rsidRPr="00383CB9">
        <w:rPr>
          <w:rFonts w:eastAsia="Times New Roman"/>
          <w:color w:val="000000"/>
          <w:sz w:val="28"/>
          <w:szCs w:val="28"/>
        </w:rPr>
        <w:t xml:space="preserve"> и в 2018 г</w:t>
      </w:r>
      <w:r w:rsidRPr="00383CB9">
        <w:rPr>
          <w:rFonts w:eastAsia="Times New Roman"/>
          <w:color w:val="000000"/>
          <w:sz w:val="28"/>
          <w:szCs w:val="28"/>
        </w:rPr>
        <w:t xml:space="preserve">г. на </w:t>
      </w:r>
      <w:r w:rsidR="0020133A" w:rsidRPr="00383CB9">
        <w:rPr>
          <w:rFonts w:eastAsia="Times New Roman"/>
          <w:color w:val="000000"/>
          <w:sz w:val="28"/>
          <w:szCs w:val="28"/>
        </w:rPr>
        <w:t>11,</w:t>
      </w:r>
      <w:r w:rsidR="00E51B97">
        <w:rPr>
          <w:rFonts w:eastAsia="Times New Roman"/>
          <w:color w:val="000000"/>
          <w:sz w:val="28"/>
          <w:szCs w:val="28"/>
        </w:rPr>
        <w:t>33</w:t>
      </w:r>
      <w:r w:rsidRPr="00383CB9">
        <w:rPr>
          <w:rFonts w:eastAsia="Times New Roman"/>
          <w:color w:val="000000"/>
          <w:sz w:val="28"/>
          <w:szCs w:val="28"/>
        </w:rPr>
        <w:t xml:space="preserve">%, </w:t>
      </w:r>
      <w:r w:rsidR="0020133A" w:rsidRPr="00383CB9">
        <w:rPr>
          <w:rFonts w:eastAsia="Times New Roman"/>
          <w:color w:val="000000"/>
          <w:sz w:val="28"/>
          <w:szCs w:val="28"/>
        </w:rPr>
        <w:t>13,</w:t>
      </w:r>
      <w:r w:rsidR="00E51B97">
        <w:rPr>
          <w:rFonts w:eastAsia="Times New Roman"/>
          <w:color w:val="000000"/>
          <w:sz w:val="28"/>
          <w:szCs w:val="28"/>
        </w:rPr>
        <w:t>57</w:t>
      </w:r>
      <w:r w:rsidR="0020133A" w:rsidRPr="00383CB9">
        <w:rPr>
          <w:rFonts w:eastAsia="Times New Roman"/>
          <w:color w:val="000000"/>
          <w:sz w:val="28"/>
          <w:szCs w:val="28"/>
        </w:rPr>
        <w:t xml:space="preserve">% и на </w:t>
      </w:r>
      <w:r w:rsidR="00E51B97">
        <w:rPr>
          <w:rFonts w:eastAsia="Times New Roman"/>
          <w:color w:val="000000"/>
          <w:sz w:val="28"/>
          <w:szCs w:val="28"/>
        </w:rPr>
        <w:t>3,99</w:t>
      </w:r>
      <w:r w:rsidR="0020133A" w:rsidRPr="00383CB9">
        <w:rPr>
          <w:rFonts w:eastAsia="Times New Roman"/>
          <w:color w:val="000000"/>
          <w:sz w:val="28"/>
          <w:szCs w:val="28"/>
        </w:rPr>
        <w:t xml:space="preserve">% </w:t>
      </w:r>
      <w:r w:rsidRPr="00383CB9">
        <w:rPr>
          <w:rFonts w:eastAsia="Times New Roman"/>
          <w:color w:val="000000"/>
          <w:sz w:val="28"/>
          <w:szCs w:val="28"/>
        </w:rPr>
        <w:t>соответственно.</w:t>
      </w:r>
    </w:p>
    <w:p w14:paraId="0756D430" w14:textId="08821C39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02" w:firstLine="566"/>
        <w:jc w:val="both"/>
        <w:rPr>
          <w:rFonts w:eastAsia="TimesNewRoman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В открытом варианте КИМ 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>задание 26</w:t>
      </w:r>
      <w:r w:rsidRPr="00383CB9">
        <w:rPr>
          <w:rFonts w:eastAsia="Times New Roman"/>
          <w:color w:val="000000"/>
          <w:sz w:val="28"/>
          <w:szCs w:val="28"/>
        </w:rPr>
        <w:t xml:space="preserve"> </w:t>
      </w:r>
      <w:r w:rsidR="00ED5FD5">
        <w:rPr>
          <w:rFonts w:eastAsia="Times New Roman"/>
          <w:color w:val="000000"/>
          <w:sz w:val="28"/>
          <w:szCs w:val="28"/>
        </w:rPr>
        <w:t xml:space="preserve">(базовый уровень сложности) </w:t>
      </w:r>
      <w:r w:rsidRPr="00383CB9">
        <w:rPr>
          <w:rFonts w:eastAsia="Times New Roman"/>
          <w:color w:val="000000"/>
          <w:sz w:val="28"/>
          <w:szCs w:val="28"/>
        </w:rPr>
        <w:t>требовало у</w:t>
      </w:r>
      <w:r w:rsidRPr="00383CB9">
        <w:rPr>
          <w:rFonts w:eastAsia="TimesNewRoman"/>
          <w:sz w:val="28"/>
          <w:szCs w:val="28"/>
        </w:rPr>
        <w:t xml:space="preserve">становить соответствие между </w:t>
      </w:r>
      <w:r w:rsidR="00005282" w:rsidRPr="00383CB9">
        <w:rPr>
          <w:rFonts w:eastAsia="TimesNewRoman"/>
          <w:sz w:val="28"/>
          <w:szCs w:val="28"/>
        </w:rPr>
        <w:t>схемой превращения и названием процесса, лежащего в его основе.</w:t>
      </w:r>
      <w:r w:rsidRPr="00383CB9">
        <w:rPr>
          <w:rFonts w:eastAsia="TimesNewRoman"/>
          <w:sz w:val="28"/>
          <w:szCs w:val="28"/>
        </w:rPr>
        <w:t xml:space="preserve"> </w:t>
      </w:r>
      <w:r w:rsidR="00005282" w:rsidRPr="00383CB9">
        <w:rPr>
          <w:rFonts w:eastAsia="TimesNewRoman"/>
          <w:sz w:val="28"/>
          <w:szCs w:val="28"/>
        </w:rPr>
        <w:t xml:space="preserve">Это могло вызвать сложности у менее подготовленных участников ЕГЭ, которые нередко путают </w:t>
      </w:r>
      <w:r w:rsidR="00BC2BD4" w:rsidRPr="00383CB9">
        <w:rPr>
          <w:rFonts w:eastAsia="TimesNewRoman"/>
          <w:sz w:val="28"/>
          <w:szCs w:val="28"/>
        </w:rPr>
        <w:t>наименования химических процессов</w:t>
      </w:r>
      <w:r w:rsidRPr="00383CB9">
        <w:rPr>
          <w:rFonts w:eastAsia="TimesNewRoman"/>
          <w:sz w:val="28"/>
          <w:szCs w:val="28"/>
        </w:rPr>
        <w:t>.</w:t>
      </w:r>
    </w:p>
    <w:p w14:paraId="71988C28" w14:textId="2DC2F3A4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1" w:hanging="3"/>
        <w:jc w:val="center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b/>
          <w:i/>
          <w:color w:val="000000"/>
          <w:sz w:val="28"/>
          <w:szCs w:val="28"/>
        </w:rPr>
        <w:t>Блок VIII. Химические расчёты</w:t>
      </w:r>
    </w:p>
    <w:p w14:paraId="0445CCCD" w14:textId="3443E326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К данному </w:t>
      </w:r>
      <w:r w:rsidR="00176982" w:rsidRPr="00383CB9">
        <w:rPr>
          <w:rFonts w:eastAsia="Times New Roman"/>
          <w:i/>
          <w:iCs/>
          <w:color w:val="000000"/>
          <w:sz w:val="28"/>
          <w:szCs w:val="28"/>
        </w:rPr>
        <w:t>Б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>локу</w:t>
      </w:r>
      <w:r w:rsidRPr="00383CB9">
        <w:rPr>
          <w:rFonts w:eastAsia="Times New Roman"/>
          <w:color w:val="000000"/>
          <w:sz w:val="28"/>
          <w:szCs w:val="28"/>
        </w:rPr>
        <w:t xml:space="preserve"> были отнесены </w:t>
      </w:r>
      <w:r w:rsidR="00CC3A4B">
        <w:rPr>
          <w:rFonts w:eastAsia="Times New Roman"/>
          <w:color w:val="000000"/>
          <w:sz w:val="28"/>
          <w:szCs w:val="28"/>
        </w:rPr>
        <w:t xml:space="preserve">пять </w:t>
      </w:r>
      <w:r w:rsidRPr="00383CB9">
        <w:rPr>
          <w:rFonts w:eastAsia="Times New Roman"/>
          <w:color w:val="000000"/>
          <w:sz w:val="28"/>
          <w:szCs w:val="28"/>
        </w:rPr>
        <w:t>заданий. Из них:</w:t>
      </w:r>
    </w:p>
    <w:p w14:paraId="04CE881A" w14:textId="77777777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- задания </w:t>
      </w:r>
      <w:r w:rsidRPr="00383CB9">
        <w:rPr>
          <w:rFonts w:eastAsia="Times New Roman"/>
          <w:i/>
          <w:color w:val="000000"/>
          <w:sz w:val="28"/>
          <w:szCs w:val="28"/>
        </w:rPr>
        <w:t>базового</w:t>
      </w:r>
      <w:r w:rsidRPr="00383CB9">
        <w:rPr>
          <w:rFonts w:eastAsia="Times New Roman"/>
          <w:color w:val="000000"/>
          <w:sz w:val="28"/>
          <w:szCs w:val="28"/>
        </w:rPr>
        <w:t xml:space="preserve"> уровня сложности: 27, 28, 29;</w:t>
      </w:r>
    </w:p>
    <w:p w14:paraId="024806B2" w14:textId="77777777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- задания </w:t>
      </w:r>
      <w:r w:rsidRPr="00383CB9">
        <w:rPr>
          <w:rFonts w:eastAsia="Times New Roman"/>
          <w:i/>
          <w:color w:val="000000"/>
          <w:sz w:val="28"/>
          <w:szCs w:val="28"/>
        </w:rPr>
        <w:t>высокого</w:t>
      </w:r>
      <w:r w:rsidRPr="00383CB9">
        <w:rPr>
          <w:rFonts w:eastAsia="Times New Roman"/>
          <w:color w:val="000000"/>
          <w:sz w:val="28"/>
          <w:szCs w:val="28"/>
        </w:rPr>
        <w:t xml:space="preserve"> уровня сложности: 34, 35.</w:t>
      </w:r>
    </w:p>
    <w:p w14:paraId="20358573" w14:textId="1357EE22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Данные таблицы 2-13А свидетельствуют о 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>допустимом (среднем)</w:t>
      </w:r>
      <w:r w:rsidRPr="00383CB9">
        <w:rPr>
          <w:rFonts w:eastAsia="Times New Roman"/>
          <w:color w:val="000000"/>
          <w:sz w:val="28"/>
          <w:szCs w:val="28"/>
        </w:rPr>
        <w:t xml:space="preserve"> уровне освоения элементов содержания данного </w:t>
      </w:r>
      <w:r w:rsidRPr="00383CB9">
        <w:rPr>
          <w:rFonts w:eastAsia="Times New Roman"/>
          <w:i/>
          <w:color w:val="000000"/>
          <w:sz w:val="28"/>
          <w:szCs w:val="28"/>
        </w:rPr>
        <w:t>Блока</w:t>
      </w:r>
      <w:r w:rsidRPr="00383CB9">
        <w:rPr>
          <w:rFonts w:eastAsia="Times New Roman"/>
          <w:color w:val="000000"/>
          <w:sz w:val="28"/>
          <w:szCs w:val="28"/>
        </w:rPr>
        <w:t xml:space="preserve"> (среднее значение </w:t>
      </w:r>
      <w:proofErr w:type="gramStart"/>
      <w:r w:rsidRPr="00383CB9">
        <w:rPr>
          <w:rFonts w:eastAsia="Times New Roman"/>
          <w:color w:val="000000"/>
          <w:sz w:val="28"/>
          <w:szCs w:val="28"/>
        </w:rPr>
        <w:t>%-</w:t>
      </w:r>
      <w:proofErr w:type="gramEnd"/>
      <w:r w:rsidRPr="00383CB9">
        <w:rPr>
          <w:rFonts w:eastAsia="Times New Roman"/>
          <w:color w:val="000000"/>
          <w:sz w:val="28"/>
          <w:szCs w:val="28"/>
        </w:rPr>
        <w:t>та выполнения – 4</w:t>
      </w:r>
      <w:r w:rsidR="00894759" w:rsidRPr="00383CB9">
        <w:rPr>
          <w:rFonts w:eastAsia="Times New Roman"/>
          <w:color w:val="000000"/>
          <w:sz w:val="28"/>
          <w:szCs w:val="28"/>
        </w:rPr>
        <w:t>8</w:t>
      </w:r>
      <w:r w:rsidRPr="00383CB9">
        <w:rPr>
          <w:rFonts w:eastAsia="Times New Roman"/>
          <w:color w:val="000000"/>
          <w:sz w:val="28"/>
          <w:szCs w:val="28"/>
        </w:rPr>
        <w:t>,</w:t>
      </w:r>
      <w:r w:rsidR="00894759" w:rsidRPr="00383CB9">
        <w:rPr>
          <w:rFonts w:eastAsia="Times New Roman"/>
          <w:color w:val="000000"/>
          <w:sz w:val="28"/>
          <w:szCs w:val="28"/>
        </w:rPr>
        <w:t>2</w:t>
      </w:r>
      <w:r w:rsidRPr="00383CB9">
        <w:rPr>
          <w:rFonts w:eastAsia="Times New Roman"/>
          <w:color w:val="000000"/>
          <w:sz w:val="28"/>
          <w:szCs w:val="28"/>
        </w:rPr>
        <w:t>0).</w:t>
      </w:r>
    </w:p>
    <w:p w14:paraId="404D5BC1" w14:textId="77777777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i/>
          <w:color w:val="000000"/>
          <w:sz w:val="28"/>
          <w:szCs w:val="28"/>
        </w:rPr>
        <w:t>Рейтинг заданий</w:t>
      </w:r>
      <w:r w:rsidRPr="00383CB9">
        <w:rPr>
          <w:rFonts w:eastAsia="Times New Roman"/>
          <w:color w:val="000000"/>
          <w:sz w:val="28"/>
          <w:szCs w:val="28"/>
        </w:rPr>
        <w:t>:</w:t>
      </w:r>
    </w:p>
    <w:p w14:paraId="1DD11A08" w14:textId="36E22F0A" w:rsidR="00894759" w:rsidRPr="00383CB9" w:rsidRDefault="00894759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- </w:t>
      </w:r>
      <w:r w:rsidRPr="00383CB9">
        <w:rPr>
          <w:rFonts w:eastAsia="Times New Roman"/>
          <w:i/>
          <w:color w:val="000000"/>
          <w:sz w:val="28"/>
          <w:szCs w:val="28"/>
        </w:rPr>
        <w:t>задание 28</w:t>
      </w:r>
      <w:r w:rsidRPr="00383CB9">
        <w:rPr>
          <w:rFonts w:eastAsia="Times New Roman"/>
          <w:color w:val="000000"/>
          <w:sz w:val="28"/>
          <w:szCs w:val="28"/>
        </w:rPr>
        <w:t xml:space="preserve">: средний </w:t>
      </w:r>
      <w:proofErr w:type="gramStart"/>
      <w:r w:rsidRPr="00383CB9">
        <w:rPr>
          <w:rFonts w:eastAsia="Times New Roman"/>
          <w:color w:val="000000"/>
          <w:sz w:val="28"/>
          <w:szCs w:val="28"/>
        </w:rPr>
        <w:t>%-</w:t>
      </w:r>
      <w:proofErr w:type="gramEnd"/>
      <w:r w:rsidRPr="00383CB9">
        <w:rPr>
          <w:rFonts w:eastAsia="Times New Roman"/>
          <w:color w:val="000000"/>
          <w:sz w:val="28"/>
          <w:szCs w:val="28"/>
        </w:rPr>
        <w:t>т полного правильного выполнения – 7</w:t>
      </w:r>
      <w:r w:rsidR="00D30DCD">
        <w:rPr>
          <w:rFonts w:eastAsia="Times New Roman"/>
          <w:color w:val="000000"/>
          <w:sz w:val="28"/>
          <w:szCs w:val="28"/>
        </w:rPr>
        <w:t>4,00%</w:t>
      </w:r>
      <w:r w:rsidRPr="00383CB9">
        <w:rPr>
          <w:rFonts w:eastAsia="Times New Roman"/>
          <w:color w:val="000000"/>
          <w:sz w:val="28"/>
          <w:szCs w:val="28"/>
        </w:rPr>
        <w:t xml:space="preserve">; уровень освоения – 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>достаточный (выше среднего)</w:t>
      </w:r>
      <w:r w:rsidRPr="00383CB9">
        <w:rPr>
          <w:rFonts w:eastAsia="Times New Roman"/>
          <w:iCs/>
          <w:color w:val="000000"/>
          <w:sz w:val="28"/>
          <w:szCs w:val="28"/>
        </w:rPr>
        <w:t>;</w:t>
      </w:r>
    </w:p>
    <w:p w14:paraId="72C5D6D3" w14:textId="3DBA45B9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- </w:t>
      </w:r>
      <w:r w:rsidRPr="00383CB9">
        <w:rPr>
          <w:rFonts w:eastAsia="Times New Roman"/>
          <w:i/>
          <w:color w:val="000000"/>
          <w:sz w:val="28"/>
          <w:szCs w:val="28"/>
        </w:rPr>
        <w:t>задание 29</w:t>
      </w:r>
      <w:r w:rsidRPr="00383CB9">
        <w:rPr>
          <w:rFonts w:eastAsia="Times New Roman"/>
          <w:color w:val="000000"/>
          <w:sz w:val="28"/>
          <w:szCs w:val="28"/>
        </w:rPr>
        <w:t xml:space="preserve">: средний </w:t>
      </w:r>
      <w:proofErr w:type="gramStart"/>
      <w:r w:rsidRPr="00383CB9">
        <w:rPr>
          <w:rFonts w:eastAsia="Times New Roman"/>
          <w:color w:val="000000"/>
          <w:sz w:val="28"/>
          <w:szCs w:val="28"/>
        </w:rPr>
        <w:t>%-</w:t>
      </w:r>
      <w:proofErr w:type="gramEnd"/>
      <w:r w:rsidRPr="00383CB9">
        <w:rPr>
          <w:rFonts w:eastAsia="Times New Roman"/>
          <w:color w:val="000000"/>
          <w:sz w:val="28"/>
          <w:szCs w:val="28"/>
        </w:rPr>
        <w:t>т полного правильного выполнения – 6</w:t>
      </w:r>
      <w:r w:rsidR="00D30DCD">
        <w:rPr>
          <w:rFonts w:eastAsia="Times New Roman"/>
          <w:color w:val="000000"/>
          <w:sz w:val="28"/>
          <w:szCs w:val="28"/>
        </w:rPr>
        <w:t>3,00%</w:t>
      </w:r>
      <w:r w:rsidRPr="00383CB9">
        <w:rPr>
          <w:rFonts w:eastAsia="Times New Roman"/>
          <w:color w:val="000000"/>
          <w:sz w:val="28"/>
          <w:szCs w:val="28"/>
        </w:rPr>
        <w:t xml:space="preserve">; уровень освоения – 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>достаточный (выше среднего)</w:t>
      </w:r>
      <w:r w:rsidRPr="00383CB9">
        <w:rPr>
          <w:rFonts w:eastAsia="Times New Roman"/>
          <w:iCs/>
          <w:color w:val="000000"/>
          <w:sz w:val="28"/>
          <w:szCs w:val="28"/>
        </w:rPr>
        <w:t>;</w:t>
      </w:r>
    </w:p>
    <w:p w14:paraId="6C4D3BCB" w14:textId="1B534DAC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eastAsia="Times New Roman"/>
          <w:i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- </w:t>
      </w:r>
      <w:r w:rsidRPr="00383CB9">
        <w:rPr>
          <w:rFonts w:eastAsia="Times New Roman"/>
          <w:i/>
          <w:color w:val="000000"/>
          <w:sz w:val="28"/>
          <w:szCs w:val="28"/>
        </w:rPr>
        <w:t>задание 27</w:t>
      </w:r>
      <w:r w:rsidRPr="00383CB9">
        <w:rPr>
          <w:rFonts w:eastAsia="Times New Roman"/>
          <w:color w:val="000000"/>
          <w:sz w:val="28"/>
          <w:szCs w:val="28"/>
        </w:rPr>
        <w:t xml:space="preserve">: средний </w:t>
      </w:r>
      <w:proofErr w:type="gramStart"/>
      <w:r w:rsidRPr="00383CB9">
        <w:rPr>
          <w:rFonts w:eastAsia="Times New Roman"/>
          <w:color w:val="000000"/>
          <w:sz w:val="28"/>
          <w:szCs w:val="28"/>
        </w:rPr>
        <w:t>%-</w:t>
      </w:r>
      <w:proofErr w:type="gramEnd"/>
      <w:r w:rsidRPr="00383CB9">
        <w:rPr>
          <w:rFonts w:eastAsia="Times New Roman"/>
          <w:color w:val="000000"/>
          <w:sz w:val="28"/>
          <w:szCs w:val="28"/>
        </w:rPr>
        <w:t xml:space="preserve">т полного правильного выполнения – </w:t>
      </w:r>
      <w:r w:rsidR="00894759" w:rsidRPr="00383CB9">
        <w:rPr>
          <w:rFonts w:eastAsia="Times New Roman"/>
          <w:color w:val="000000"/>
          <w:sz w:val="28"/>
          <w:szCs w:val="28"/>
        </w:rPr>
        <w:t>6</w:t>
      </w:r>
      <w:r w:rsidR="00D30DCD">
        <w:rPr>
          <w:rFonts w:eastAsia="Times New Roman"/>
          <w:color w:val="000000"/>
          <w:sz w:val="28"/>
          <w:szCs w:val="28"/>
        </w:rPr>
        <w:t>2,00%</w:t>
      </w:r>
      <w:r w:rsidRPr="00383CB9">
        <w:rPr>
          <w:rFonts w:eastAsia="Times New Roman"/>
          <w:color w:val="000000"/>
          <w:sz w:val="28"/>
          <w:szCs w:val="28"/>
        </w:rPr>
        <w:t xml:space="preserve">; уровень освоения – </w:t>
      </w:r>
      <w:r w:rsidR="00894759" w:rsidRPr="00383CB9">
        <w:rPr>
          <w:rFonts w:eastAsia="Times New Roman"/>
          <w:i/>
          <w:iCs/>
          <w:color w:val="000000"/>
          <w:sz w:val="28"/>
          <w:szCs w:val="28"/>
        </w:rPr>
        <w:t>достаточный (выше среднего)</w:t>
      </w:r>
      <w:r w:rsidR="00894759" w:rsidRPr="00383CB9">
        <w:rPr>
          <w:rFonts w:eastAsia="Times New Roman"/>
          <w:iCs/>
          <w:color w:val="000000"/>
          <w:sz w:val="28"/>
          <w:szCs w:val="28"/>
        </w:rPr>
        <w:t>;</w:t>
      </w:r>
    </w:p>
    <w:p w14:paraId="69FBB94E" w14:textId="1812D202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- </w:t>
      </w:r>
      <w:r w:rsidRPr="00383CB9">
        <w:rPr>
          <w:rFonts w:eastAsia="Times New Roman"/>
          <w:i/>
          <w:color w:val="000000"/>
          <w:sz w:val="28"/>
          <w:szCs w:val="28"/>
        </w:rPr>
        <w:t>задание 35</w:t>
      </w:r>
      <w:r w:rsidRPr="00383CB9">
        <w:rPr>
          <w:rFonts w:eastAsia="Times New Roman"/>
          <w:color w:val="000000"/>
          <w:sz w:val="28"/>
          <w:szCs w:val="28"/>
        </w:rPr>
        <w:t xml:space="preserve">: средний </w:t>
      </w:r>
      <w:proofErr w:type="gramStart"/>
      <w:r w:rsidRPr="00383CB9">
        <w:rPr>
          <w:rFonts w:eastAsia="Times New Roman"/>
          <w:color w:val="000000"/>
          <w:sz w:val="28"/>
          <w:szCs w:val="28"/>
        </w:rPr>
        <w:t>%-</w:t>
      </w:r>
      <w:proofErr w:type="gramEnd"/>
      <w:r w:rsidRPr="00383CB9">
        <w:rPr>
          <w:rFonts w:eastAsia="Times New Roman"/>
          <w:color w:val="000000"/>
          <w:sz w:val="28"/>
          <w:szCs w:val="28"/>
        </w:rPr>
        <w:t>т полного правильного выполнения – 2</w:t>
      </w:r>
      <w:r w:rsidR="00894759" w:rsidRPr="00383CB9">
        <w:rPr>
          <w:rFonts w:eastAsia="Times New Roman"/>
          <w:color w:val="000000"/>
          <w:sz w:val="28"/>
          <w:szCs w:val="28"/>
        </w:rPr>
        <w:t>8,</w:t>
      </w:r>
      <w:r w:rsidR="00D30DCD">
        <w:rPr>
          <w:rFonts w:eastAsia="Times New Roman"/>
          <w:color w:val="000000"/>
          <w:sz w:val="28"/>
          <w:szCs w:val="28"/>
        </w:rPr>
        <w:t>0</w:t>
      </w:r>
      <w:r w:rsidR="00894759" w:rsidRPr="00383CB9">
        <w:rPr>
          <w:rFonts w:eastAsia="Times New Roman"/>
          <w:color w:val="000000"/>
          <w:sz w:val="28"/>
          <w:szCs w:val="28"/>
        </w:rPr>
        <w:t>0</w:t>
      </w:r>
      <w:r w:rsidR="00D30DCD">
        <w:rPr>
          <w:rFonts w:eastAsia="Times New Roman"/>
          <w:color w:val="000000"/>
          <w:sz w:val="28"/>
          <w:szCs w:val="28"/>
        </w:rPr>
        <w:t>%</w:t>
      </w:r>
      <w:r w:rsidRPr="00383CB9">
        <w:rPr>
          <w:rFonts w:eastAsia="Times New Roman"/>
          <w:color w:val="000000"/>
          <w:sz w:val="28"/>
          <w:szCs w:val="28"/>
        </w:rPr>
        <w:t xml:space="preserve">; уровень </w:t>
      </w:r>
      <w:r w:rsidRPr="00383CB9">
        <w:rPr>
          <w:rFonts w:eastAsia="Times New Roman"/>
          <w:color w:val="000000"/>
          <w:sz w:val="28"/>
          <w:szCs w:val="28"/>
        </w:rPr>
        <w:lastRenderedPageBreak/>
        <w:t xml:space="preserve">освоения – 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>недостаточный (ниже среднего)</w:t>
      </w:r>
      <w:r w:rsidRPr="00383CB9">
        <w:rPr>
          <w:rFonts w:eastAsia="Times New Roman"/>
          <w:iCs/>
          <w:color w:val="000000"/>
          <w:sz w:val="28"/>
          <w:szCs w:val="28"/>
        </w:rPr>
        <w:t>;</w:t>
      </w:r>
    </w:p>
    <w:p w14:paraId="7900C82A" w14:textId="762A46AE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- </w:t>
      </w:r>
      <w:r w:rsidRPr="00383CB9">
        <w:rPr>
          <w:rFonts w:eastAsia="Times New Roman"/>
          <w:i/>
          <w:color w:val="000000"/>
          <w:sz w:val="28"/>
          <w:szCs w:val="28"/>
        </w:rPr>
        <w:t>задание 34</w:t>
      </w:r>
      <w:r w:rsidRPr="00383CB9">
        <w:rPr>
          <w:rFonts w:eastAsia="Times New Roman"/>
          <w:color w:val="000000"/>
          <w:sz w:val="28"/>
          <w:szCs w:val="28"/>
        </w:rPr>
        <w:t xml:space="preserve">: средний </w:t>
      </w:r>
      <w:proofErr w:type="gramStart"/>
      <w:r w:rsidRPr="00383CB9">
        <w:rPr>
          <w:rFonts w:eastAsia="Times New Roman"/>
          <w:color w:val="000000"/>
          <w:sz w:val="28"/>
          <w:szCs w:val="28"/>
        </w:rPr>
        <w:t>%-</w:t>
      </w:r>
      <w:proofErr w:type="gramEnd"/>
      <w:r w:rsidRPr="00383CB9">
        <w:rPr>
          <w:rFonts w:eastAsia="Times New Roman"/>
          <w:color w:val="000000"/>
          <w:sz w:val="28"/>
          <w:szCs w:val="28"/>
        </w:rPr>
        <w:t>т полного правильного выполнения – 1</w:t>
      </w:r>
      <w:r w:rsidR="00894759" w:rsidRPr="00383CB9">
        <w:rPr>
          <w:rFonts w:eastAsia="Times New Roman"/>
          <w:color w:val="000000"/>
          <w:sz w:val="28"/>
          <w:szCs w:val="28"/>
        </w:rPr>
        <w:t>4,</w:t>
      </w:r>
      <w:r w:rsidR="00D30DCD">
        <w:rPr>
          <w:rFonts w:eastAsia="Times New Roman"/>
          <w:color w:val="000000"/>
          <w:sz w:val="28"/>
          <w:szCs w:val="28"/>
        </w:rPr>
        <w:t>00%</w:t>
      </w:r>
      <w:r w:rsidRPr="00383CB9">
        <w:rPr>
          <w:rFonts w:eastAsia="Times New Roman"/>
          <w:color w:val="000000"/>
          <w:sz w:val="28"/>
          <w:szCs w:val="28"/>
        </w:rPr>
        <w:t xml:space="preserve">; уровень освоения – 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>недостаточный (низкий)</w:t>
      </w:r>
      <w:r w:rsidRPr="00383CB9">
        <w:rPr>
          <w:rFonts w:eastAsia="Times New Roman"/>
          <w:i/>
          <w:color w:val="000000"/>
          <w:sz w:val="28"/>
          <w:szCs w:val="28"/>
        </w:rPr>
        <w:t>.</w:t>
      </w:r>
    </w:p>
    <w:p w14:paraId="2E0BE380" w14:textId="187F6811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Chars="0" w:left="0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Результаты выполнения заданий 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>Блока</w:t>
      </w:r>
      <w:r w:rsidRPr="00383CB9">
        <w:rPr>
          <w:rFonts w:eastAsia="Times New Roman"/>
          <w:color w:val="000000"/>
          <w:sz w:val="28"/>
          <w:szCs w:val="28"/>
        </w:rPr>
        <w:t xml:space="preserve"> разными группами участников (в зависимости от числа набранных ими баллов) представлены на диаграмме 15.</w:t>
      </w:r>
    </w:p>
    <w:p w14:paraId="1923833D" w14:textId="5195B1ED" w:rsidR="007B6FB8" w:rsidRPr="00383CB9" w:rsidRDefault="007B6FB8" w:rsidP="00B248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noProof/>
          <w:color w:val="000000"/>
          <w:sz w:val="28"/>
          <w:szCs w:val="28"/>
        </w:rPr>
        <w:drawing>
          <wp:inline distT="0" distB="0" distL="0" distR="0" wp14:anchorId="388240ED" wp14:editId="298C4957">
            <wp:extent cx="5602605" cy="2938765"/>
            <wp:effectExtent l="0" t="0" r="17145" b="14605"/>
            <wp:docPr id="30" name="Диаграмма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026E778E" w14:textId="77777777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ind w:left="1" w:hanging="3"/>
        <w:jc w:val="center"/>
        <w:rPr>
          <w:rFonts w:eastAsia="Times New Roman"/>
          <w:color w:val="000000"/>
          <w:sz w:val="26"/>
          <w:szCs w:val="26"/>
        </w:rPr>
      </w:pPr>
      <w:r w:rsidRPr="00383CB9">
        <w:rPr>
          <w:rFonts w:eastAsia="Times New Roman"/>
          <w:color w:val="000000"/>
          <w:sz w:val="26"/>
          <w:szCs w:val="26"/>
        </w:rPr>
        <w:t xml:space="preserve">Диаграмма 15. Результаты выполнения заданий Блока </w:t>
      </w:r>
      <w:r w:rsidRPr="00383CB9">
        <w:rPr>
          <w:rFonts w:eastAsia="Times New Roman"/>
          <w:color w:val="000000"/>
          <w:sz w:val="26"/>
          <w:szCs w:val="26"/>
          <w:lang w:val="en-US"/>
        </w:rPr>
        <w:t>VIII</w:t>
      </w:r>
      <w:r w:rsidRPr="00383CB9">
        <w:rPr>
          <w:rFonts w:eastAsia="Times New Roman"/>
          <w:color w:val="000000"/>
          <w:sz w:val="26"/>
          <w:szCs w:val="26"/>
        </w:rPr>
        <w:t xml:space="preserve"> разными группами участников.</w:t>
      </w:r>
    </w:p>
    <w:p w14:paraId="6A6A6575" w14:textId="582D5EFB" w:rsidR="001A407B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Согласно данным диаграммы 15, </w:t>
      </w:r>
      <w:r w:rsidR="00A97908" w:rsidRPr="00383CB9">
        <w:rPr>
          <w:rFonts w:eastAsia="Times New Roman"/>
          <w:color w:val="000000"/>
          <w:sz w:val="28"/>
          <w:szCs w:val="28"/>
        </w:rPr>
        <w:t xml:space="preserve">более низкие результаты выполнения заданий </w:t>
      </w:r>
      <w:r w:rsidR="00A97908" w:rsidRPr="00383CB9">
        <w:rPr>
          <w:rFonts w:eastAsia="Times New Roman"/>
          <w:i/>
          <w:iCs/>
          <w:color w:val="000000"/>
          <w:sz w:val="28"/>
          <w:szCs w:val="28"/>
        </w:rPr>
        <w:t>Блока</w:t>
      </w:r>
      <w:r w:rsidR="00A97908" w:rsidRPr="00383CB9">
        <w:rPr>
          <w:rFonts w:eastAsia="Times New Roman"/>
          <w:color w:val="000000"/>
          <w:sz w:val="28"/>
          <w:szCs w:val="28"/>
        </w:rPr>
        <w:t xml:space="preserve"> отмечаются для участников ЕГЭ, не набравших минимальный тестовый балл. При этом наибольшие сложности у них вызвали </w:t>
      </w:r>
      <w:r w:rsidR="00A97908" w:rsidRPr="00383CB9">
        <w:rPr>
          <w:rFonts w:eastAsia="Times New Roman"/>
          <w:i/>
          <w:iCs/>
          <w:color w:val="000000"/>
          <w:sz w:val="28"/>
          <w:szCs w:val="28"/>
        </w:rPr>
        <w:t>задания 29</w:t>
      </w:r>
      <w:r w:rsidR="00A97908" w:rsidRPr="00383CB9">
        <w:rPr>
          <w:rFonts w:eastAsia="Times New Roman"/>
          <w:color w:val="000000"/>
          <w:sz w:val="28"/>
          <w:szCs w:val="28"/>
        </w:rPr>
        <w:t xml:space="preserve"> (базовый уровень сложности) и </w:t>
      </w:r>
      <w:r w:rsidR="001A407B" w:rsidRPr="00383CB9">
        <w:rPr>
          <w:rFonts w:eastAsia="Times New Roman"/>
          <w:i/>
          <w:iCs/>
          <w:color w:val="000000"/>
          <w:sz w:val="28"/>
          <w:szCs w:val="28"/>
        </w:rPr>
        <w:t>34, 35</w:t>
      </w:r>
      <w:r w:rsidR="001A407B" w:rsidRPr="00383CB9">
        <w:rPr>
          <w:rFonts w:eastAsia="Times New Roman"/>
          <w:color w:val="000000"/>
          <w:sz w:val="28"/>
          <w:szCs w:val="28"/>
        </w:rPr>
        <w:t xml:space="preserve"> (задания высокого уровня сложности): </w:t>
      </w:r>
      <w:proofErr w:type="gramStart"/>
      <w:r w:rsidR="001A407B" w:rsidRPr="00383CB9">
        <w:rPr>
          <w:rFonts w:eastAsia="Times New Roman"/>
          <w:color w:val="000000"/>
          <w:sz w:val="28"/>
          <w:szCs w:val="28"/>
        </w:rPr>
        <w:t>%-</w:t>
      </w:r>
      <w:proofErr w:type="gramEnd"/>
      <w:r w:rsidR="001A407B" w:rsidRPr="00383CB9">
        <w:rPr>
          <w:rFonts w:eastAsia="Times New Roman"/>
          <w:color w:val="000000"/>
          <w:sz w:val="28"/>
          <w:szCs w:val="28"/>
        </w:rPr>
        <w:t xml:space="preserve">ты их выполнения составили </w:t>
      </w:r>
      <w:r w:rsidR="00442B02">
        <w:rPr>
          <w:rFonts w:eastAsia="Times New Roman"/>
          <w:color w:val="000000"/>
          <w:sz w:val="28"/>
          <w:szCs w:val="28"/>
        </w:rPr>
        <w:t>2,00</w:t>
      </w:r>
      <w:r w:rsidR="001A407B" w:rsidRPr="00383CB9">
        <w:rPr>
          <w:rFonts w:eastAsia="Times New Roman"/>
          <w:color w:val="000000"/>
          <w:sz w:val="28"/>
          <w:szCs w:val="28"/>
        </w:rPr>
        <w:t>%, 0,0% и 1,</w:t>
      </w:r>
      <w:r w:rsidR="00442B02">
        <w:rPr>
          <w:rFonts w:eastAsia="Times New Roman"/>
          <w:color w:val="000000"/>
          <w:sz w:val="28"/>
          <w:szCs w:val="28"/>
        </w:rPr>
        <w:t>00</w:t>
      </w:r>
      <w:r w:rsidR="001A407B" w:rsidRPr="00383CB9">
        <w:rPr>
          <w:rFonts w:eastAsia="Times New Roman"/>
          <w:color w:val="000000"/>
          <w:sz w:val="28"/>
          <w:szCs w:val="28"/>
        </w:rPr>
        <w:t xml:space="preserve">% соответственно. Кроме того, значительные сложности </w:t>
      </w:r>
      <w:r w:rsidR="001A407B" w:rsidRPr="00383CB9">
        <w:rPr>
          <w:rFonts w:eastAsia="Times New Roman"/>
          <w:i/>
          <w:iCs/>
          <w:color w:val="000000"/>
          <w:sz w:val="28"/>
          <w:szCs w:val="28"/>
        </w:rPr>
        <w:t>задания 34 и 35</w:t>
      </w:r>
      <w:r w:rsidR="001A407B" w:rsidRPr="00383CB9">
        <w:rPr>
          <w:rFonts w:eastAsia="Times New Roman"/>
          <w:color w:val="000000"/>
          <w:sz w:val="28"/>
          <w:szCs w:val="28"/>
        </w:rPr>
        <w:t xml:space="preserve"> вызвали и у участников ЕГЭ, набравших до 60 тестовых балла: </w:t>
      </w:r>
      <w:proofErr w:type="gramStart"/>
      <w:r w:rsidR="001A407B" w:rsidRPr="00383CB9">
        <w:rPr>
          <w:rFonts w:eastAsia="Times New Roman"/>
          <w:color w:val="000000"/>
          <w:sz w:val="28"/>
          <w:szCs w:val="28"/>
        </w:rPr>
        <w:t>%-</w:t>
      </w:r>
      <w:proofErr w:type="gramEnd"/>
      <w:r w:rsidR="001A407B" w:rsidRPr="00383CB9">
        <w:rPr>
          <w:rFonts w:eastAsia="Times New Roman"/>
          <w:color w:val="000000"/>
          <w:sz w:val="28"/>
          <w:szCs w:val="28"/>
        </w:rPr>
        <w:t xml:space="preserve">ты выполнения этих заданий для них составили </w:t>
      </w:r>
      <w:r w:rsidR="00442B02">
        <w:rPr>
          <w:rFonts w:eastAsia="Times New Roman"/>
          <w:color w:val="000000"/>
          <w:sz w:val="28"/>
          <w:szCs w:val="28"/>
        </w:rPr>
        <w:t>2,00</w:t>
      </w:r>
      <w:r w:rsidR="001A407B" w:rsidRPr="00383CB9">
        <w:rPr>
          <w:rFonts w:eastAsia="Times New Roman"/>
          <w:color w:val="000000"/>
          <w:sz w:val="28"/>
          <w:szCs w:val="28"/>
        </w:rPr>
        <w:t>% и 10,</w:t>
      </w:r>
      <w:r w:rsidR="00442B02">
        <w:rPr>
          <w:rFonts w:eastAsia="Times New Roman"/>
          <w:color w:val="000000"/>
          <w:sz w:val="28"/>
          <w:szCs w:val="28"/>
        </w:rPr>
        <w:t>00</w:t>
      </w:r>
      <w:r w:rsidR="001A407B" w:rsidRPr="00383CB9">
        <w:rPr>
          <w:rFonts w:eastAsia="Times New Roman"/>
          <w:color w:val="000000"/>
          <w:sz w:val="28"/>
          <w:szCs w:val="28"/>
        </w:rPr>
        <w:t>% соответственно.</w:t>
      </w:r>
    </w:p>
    <w:p w14:paraId="660F7A41" w14:textId="210B57F1" w:rsidR="00C15A8D" w:rsidRPr="00383CB9" w:rsidRDefault="00C15A8D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Анализ данных диаграммы 15 позволяет также выделить задания базового уровня с </w:t>
      </w:r>
      <w:proofErr w:type="gramStart"/>
      <w:r w:rsidRPr="00383CB9">
        <w:rPr>
          <w:rFonts w:eastAsia="Times New Roman"/>
          <w:color w:val="000000"/>
          <w:sz w:val="28"/>
          <w:szCs w:val="28"/>
        </w:rPr>
        <w:t>%-</w:t>
      </w:r>
      <w:proofErr w:type="gramEnd"/>
      <w:r w:rsidRPr="00383CB9">
        <w:rPr>
          <w:rFonts w:eastAsia="Times New Roman"/>
          <w:color w:val="000000"/>
          <w:sz w:val="28"/>
          <w:szCs w:val="28"/>
        </w:rPr>
        <w:t>том выполнения менее 50%, а также задания высокого уровня сложности с %-том выполнения менее 15% в разных группах участников ЕГЭ 2021 г.:</w:t>
      </w:r>
    </w:p>
    <w:p w14:paraId="7AD1FBE2" w14:textId="77777777" w:rsidR="00C15A8D" w:rsidRPr="00383CB9" w:rsidRDefault="00C15A8D" w:rsidP="009009E8">
      <w:pPr>
        <w:pStyle w:val="a4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 базового уровня сложности:</w:t>
      </w:r>
    </w:p>
    <w:p w14:paraId="64B8F8FF" w14:textId="5064CA62" w:rsidR="00C15A8D" w:rsidRPr="00383CB9" w:rsidRDefault="00C15A8D" w:rsidP="009009E8">
      <w:pPr>
        <w:pStyle w:val="a4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26" w:firstLineChars="0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C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задания 27, 29</w:t>
      </w:r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27353E0F" w14:textId="77777777" w:rsidR="00C15A8D" w:rsidRPr="00383CB9" w:rsidRDefault="00C15A8D" w:rsidP="00FC7CD5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09" w:firstLineChars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участники, не набравшие минимальный тестовый балл;</w:t>
      </w:r>
    </w:p>
    <w:p w14:paraId="409A7CBF" w14:textId="77777777" w:rsidR="00C15A8D" w:rsidRPr="00383CB9" w:rsidRDefault="00C15A8D" w:rsidP="00FC7CD5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709" w:firstLineChars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участники, набравшие от минимального балла до 60 тестовых баллов;</w:t>
      </w:r>
    </w:p>
    <w:p w14:paraId="01B0872E" w14:textId="0DC887B9" w:rsidR="00C15A8D" w:rsidRPr="00383CB9" w:rsidRDefault="00C15A8D" w:rsidP="009009E8">
      <w:pPr>
        <w:pStyle w:val="a4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26" w:firstLineChars="0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C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задание 28</w:t>
      </w:r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6C3E9061" w14:textId="77777777" w:rsidR="00C15A8D" w:rsidRPr="00383CB9" w:rsidRDefault="00C15A8D" w:rsidP="00FC7CD5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09" w:firstLineChars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участники, не набравшие минимальный тестовый балл;</w:t>
      </w:r>
    </w:p>
    <w:p w14:paraId="6FDDABB3" w14:textId="39911CAC" w:rsidR="00C15A8D" w:rsidRPr="00383CB9" w:rsidRDefault="00C15A8D" w:rsidP="009009E8">
      <w:pPr>
        <w:pStyle w:val="a4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 высокого уровня сложности:</w:t>
      </w:r>
    </w:p>
    <w:p w14:paraId="2610DD40" w14:textId="24CD115D" w:rsidR="00C15A8D" w:rsidRPr="00383CB9" w:rsidRDefault="00C15A8D" w:rsidP="009009E8">
      <w:pPr>
        <w:pStyle w:val="a4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26" w:firstLineChars="0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C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задани</w:t>
      </w:r>
      <w:r w:rsidR="00C96EB3" w:rsidRPr="00383C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 w:rsidRPr="00383C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34</w:t>
      </w:r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7004B764" w14:textId="77777777" w:rsidR="00C15A8D" w:rsidRPr="00383CB9" w:rsidRDefault="00C15A8D" w:rsidP="00FC7CD5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709" w:firstLineChars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участники, не набравшие минимальный тестовый балл;</w:t>
      </w:r>
    </w:p>
    <w:p w14:paraId="7FFC5AAE" w14:textId="6A1FD19B" w:rsidR="00C15A8D" w:rsidRPr="00383CB9" w:rsidRDefault="00C15A8D" w:rsidP="00FC7CD5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709" w:firstLineChars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участники, набравшие от минимального балла до 60 тестовых баллов</w:t>
      </w:r>
      <w:r w:rsidR="00C96EB3"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1B929AF" w14:textId="40D0A831" w:rsidR="00C96EB3" w:rsidRPr="00383CB9" w:rsidRDefault="00C96EB3" w:rsidP="00FC7CD5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709" w:firstLineChars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участники, набравшие от 61 до 80 тестовых баллов;</w:t>
      </w:r>
    </w:p>
    <w:p w14:paraId="20C87BD6" w14:textId="6C5C7D35" w:rsidR="00C96EB3" w:rsidRPr="00383CB9" w:rsidRDefault="00C96EB3" w:rsidP="009009E8">
      <w:pPr>
        <w:pStyle w:val="a4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26" w:firstLineChars="0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C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задание 35</w:t>
      </w:r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4643818E" w14:textId="77777777" w:rsidR="00C96EB3" w:rsidRPr="00383CB9" w:rsidRDefault="00C96EB3" w:rsidP="00FC7CD5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709" w:firstLineChars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участники, не набравшие минимальный тестовый балл;</w:t>
      </w:r>
    </w:p>
    <w:p w14:paraId="26CE02FF" w14:textId="77777777" w:rsidR="00C96EB3" w:rsidRPr="00383CB9" w:rsidRDefault="00C96EB3" w:rsidP="00FC7CD5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709" w:firstLineChars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участники, набравшие от минимального балла до 60 тестовых баллов.</w:t>
      </w:r>
    </w:p>
    <w:p w14:paraId="05971BEB" w14:textId="18C45A25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Chars="0" w:left="1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Динамику результатов выполнения заданий 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 xml:space="preserve">Блока </w:t>
      </w:r>
      <w:r w:rsidRPr="00383CB9">
        <w:rPr>
          <w:rFonts w:eastAsia="Times New Roman"/>
          <w:i/>
          <w:iCs/>
          <w:color w:val="000000"/>
          <w:sz w:val="28"/>
          <w:szCs w:val="28"/>
          <w:lang w:val="en-US"/>
        </w:rPr>
        <w:t>VIII</w:t>
      </w:r>
      <w:r w:rsidRPr="00383CB9">
        <w:rPr>
          <w:rFonts w:eastAsia="Times New Roman"/>
          <w:color w:val="000000"/>
          <w:sz w:val="28"/>
          <w:szCs w:val="28"/>
        </w:rPr>
        <w:t xml:space="preserve"> в 2017-202</w:t>
      </w:r>
      <w:r w:rsidR="001A407B" w:rsidRPr="00383CB9">
        <w:rPr>
          <w:rFonts w:eastAsia="Times New Roman"/>
          <w:color w:val="000000"/>
          <w:sz w:val="28"/>
          <w:szCs w:val="28"/>
        </w:rPr>
        <w:t>1</w:t>
      </w:r>
      <w:r w:rsidRPr="00383CB9">
        <w:rPr>
          <w:rFonts w:eastAsia="Times New Roman"/>
          <w:color w:val="000000"/>
          <w:sz w:val="28"/>
          <w:szCs w:val="28"/>
        </w:rPr>
        <w:t xml:space="preserve"> г</w:t>
      </w:r>
      <w:r w:rsidR="00E54314" w:rsidRPr="00383CB9">
        <w:rPr>
          <w:rFonts w:eastAsia="Times New Roman"/>
          <w:color w:val="000000"/>
          <w:sz w:val="28"/>
          <w:szCs w:val="28"/>
        </w:rPr>
        <w:t>г.</w:t>
      </w:r>
      <w:r w:rsidRPr="00383CB9">
        <w:rPr>
          <w:rFonts w:eastAsia="Times New Roman"/>
          <w:color w:val="000000"/>
          <w:sz w:val="28"/>
          <w:szCs w:val="28"/>
        </w:rPr>
        <w:t xml:space="preserve"> отражает диаграмма 16.</w:t>
      </w:r>
    </w:p>
    <w:p w14:paraId="1116CBFC" w14:textId="7E1421F6" w:rsidR="007B6FB8" w:rsidRPr="00383CB9" w:rsidRDefault="007B6FB8" w:rsidP="00B248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noProof/>
          <w:color w:val="000000"/>
          <w:sz w:val="28"/>
          <w:szCs w:val="28"/>
        </w:rPr>
        <w:drawing>
          <wp:inline distT="0" distB="0" distL="0" distR="0" wp14:anchorId="780185A8" wp14:editId="7D79B9ED">
            <wp:extent cx="5671185" cy="3065780"/>
            <wp:effectExtent l="0" t="0" r="0" b="0"/>
            <wp:docPr id="29" name="Диаграмма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14:paraId="2C58C6CB" w14:textId="686B32F1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ind w:left="1" w:hanging="3"/>
        <w:jc w:val="center"/>
        <w:rPr>
          <w:rFonts w:eastAsia="Times New Roman"/>
          <w:color w:val="000000"/>
          <w:sz w:val="26"/>
          <w:szCs w:val="26"/>
        </w:rPr>
      </w:pPr>
      <w:r w:rsidRPr="00383CB9">
        <w:rPr>
          <w:rFonts w:eastAsia="Times New Roman"/>
          <w:color w:val="000000"/>
          <w:sz w:val="26"/>
          <w:szCs w:val="26"/>
        </w:rPr>
        <w:t xml:space="preserve">Диаграмма 16. Динамика результатов выполнения заданий Блока </w:t>
      </w:r>
      <w:r w:rsidRPr="00383CB9">
        <w:rPr>
          <w:rFonts w:eastAsia="Times New Roman"/>
          <w:color w:val="000000"/>
          <w:sz w:val="26"/>
          <w:szCs w:val="26"/>
          <w:lang w:val="en-US"/>
        </w:rPr>
        <w:t>VIII</w:t>
      </w:r>
    </w:p>
    <w:p w14:paraId="62A0A31C" w14:textId="296980DF" w:rsidR="00C40DE1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>Данные</w:t>
      </w:r>
      <w:r w:rsidRPr="00383CB9">
        <w:rPr>
          <w:rFonts w:eastAsia="Times New Roman"/>
          <w:color w:val="FF0000"/>
          <w:sz w:val="28"/>
          <w:szCs w:val="28"/>
        </w:rPr>
        <w:t xml:space="preserve"> </w:t>
      </w:r>
      <w:r w:rsidRPr="00383CB9">
        <w:rPr>
          <w:rFonts w:eastAsia="Times New Roman"/>
          <w:color w:val="000000"/>
          <w:sz w:val="28"/>
          <w:szCs w:val="28"/>
        </w:rPr>
        <w:t xml:space="preserve">диаграммы 16 свидетельствуют о </w:t>
      </w:r>
      <w:r w:rsidR="00C40DE1" w:rsidRPr="00383CB9">
        <w:rPr>
          <w:rFonts w:eastAsia="Times New Roman"/>
          <w:color w:val="000000"/>
          <w:sz w:val="28"/>
          <w:szCs w:val="28"/>
        </w:rPr>
        <w:t xml:space="preserve">небольшом росте </w:t>
      </w:r>
      <w:r w:rsidRPr="00383CB9">
        <w:rPr>
          <w:rFonts w:eastAsia="Times New Roman"/>
          <w:color w:val="000000"/>
          <w:sz w:val="28"/>
          <w:szCs w:val="28"/>
        </w:rPr>
        <w:t xml:space="preserve">среднего результата выполнения заданий данного 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>Блока</w:t>
      </w:r>
      <w:r w:rsidRPr="00383CB9">
        <w:rPr>
          <w:rFonts w:eastAsia="Times New Roman"/>
          <w:color w:val="000000"/>
          <w:sz w:val="28"/>
          <w:szCs w:val="28"/>
        </w:rPr>
        <w:t xml:space="preserve"> по отношению к результатам </w:t>
      </w:r>
      <w:r w:rsidR="00C40DE1" w:rsidRPr="00383CB9">
        <w:rPr>
          <w:rFonts w:eastAsia="Times New Roman"/>
          <w:color w:val="000000"/>
          <w:sz w:val="28"/>
          <w:szCs w:val="28"/>
        </w:rPr>
        <w:t xml:space="preserve">2020, </w:t>
      </w:r>
      <w:r w:rsidRPr="00383CB9">
        <w:rPr>
          <w:rFonts w:eastAsia="Times New Roman"/>
          <w:color w:val="000000"/>
          <w:sz w:val="28"/>
          <w:szCs w:val="28"/>
        </w:rPr>
        <w:t>2019</w:t>
      </w:r>
      <w:r w:rsidR="00C40DE1" w:rsidRPr="00383CB9">
        <w:rPr>
          <w:rFonts w:eastAsia="Times New Roman"/>
          <w:color w:val="000000"/>
          <w:sz w:val="28"/>
          <w:szCs w:val="28"/>
        </w:rPr>
        <w:t xml:space="preserve"> и 2017 гг.</w:t>
      </w:r>
      <w:r w:rsidRPr="00383CB9">
        <w:rPr>
          <w:rFonts w:eastAsia="Times New Roman"/>
          <w:color w:val="000000"/>
          <w:sz w:val="28"/>
          <w:szCs w:val="28"/>
        </w:rPr>
        <w:t xml:space="preserve">: на </w:t>
      </w:r>
      <w:r w:rsidR="00C40DE1" w:rsidRPr="00383CB9">
        <w:rPr>
          <w:rFonts w:eastAsia="Times New Roman"/>
          <w:color w:val="000000"/>
          <w:sz w:val="28"/>
          <w:szCs w:val="28"/>
        </w:rPr>
        <w:t>2,11%, 2,06</w:t>
      </w:r>
      <w:r w:rsidRPr="00383CB9">
        <w:rPr>
          <w:rFonts w:eastAsia="Times New Roman"/>
          <w:color w:val="000000"/>
          <w:sz w:val="28"/>
          <w:szCs w:val="28"/>
        </w:rPr>
        <w:t xml:space="preserve">% </w:t>
      </w:r>
      <w:r w:rsidR="00C40DE1" w:rsidRPr="00383CB9">
        <w:rPr>
          <w:rFonts w:eastAsia="Times New Roman"/>
          <w:color w:val="000000"/>
          <w:sz w:val="28"/>
          <w:szCs w:val="28"/>
        </w:rPr>
        <w:t xml:space="preserve">и на 3,80% </w:t>
      </w:r>
      <w:r w:rsidRPr="00383CB9">
        <w:rPr>
          <w:rFonts w:eastAsia="Times New Roman"/>
          <w:color w:val="000000"/>
          <w:sz w:val="28"/>
          <w:szCs w:val="28"/>
        </w:rPr>
        <w:t xml:space="preserve">соответственно. </w:t>
      </w:r>
      <w:r w:rsidR="00C40DE1" w:rsidRPr="00383CB9">
        <w:rPr>
          <w:rFonts w:eastAsia="Times New Roman"/>
          <w:color w:val="000000"/>
          <w:sz w:val="28"/>
          <w:szCs w:val="28"/>
        </w:rPr>
        <w:t xml:space="preserve">При этом выше показателей 2020 г. являются результаты выполнения </w:t>
      </w:r>
      <w:r w:rsidR="00C40DE1" w:rsidRPr="00383CB9">
        <w:rPr>
          <w:rFonts w:eastAsia="Times New Roman"/>
          <w:i/>
          <w:iCs/>
          <w:color w:val="000000"/>
          <w:sz w:val="28"/>
          <w:szCs w:val="28"/>
        </w:rPr>
        <w:t>заданий 27, 28</w:t>
      </w:r>
      <w:r w:rsidR="00C40DE1" w:rsidRPr="00383CB9">
        <w:rPr>
          <w:rFonts w:eastAsia="Times New Roman"/>
          <w:color w:val="000000"/>
          <w:sz w:val="28"/>
          <w:szCs w:val="28"/>
        </w:rPr>
        <w:t xml:space="preserve"> (базовый уровень сложности) и </w:t>
      </w:r>
      <w:r w:rsidR="00C40DE1" w:rsidRPr="00383CB9">
        <w:rPr>
          <w:rFonts w:eastAsia="Times New Roman"/>
          <w:i/>
          <w:iCs/>
          <w:color w:val="000000"/>
          <w:sz w:val="28"/>
          <w:szCs w:val="28"/>
        </w:rPr>
        <w:t>35</w:t>
      </w:r>
      <w:r w:rsidR="00C40DE1" w:rsidRPr="00383CB9">
        <w:rPr>
          <w:rFonts w:eastAsia="Times New Roman"/>
          <w:color w:val="000000"/>
          <w:sz w:val="28"/>
          <w:szCs w:val="28"/>
        </w:rPr>
        <w:t xml:space="preserve"> (высокий уровень сложности): на 2,</w:t>
      </w:r>
      <w:r w:rsidR="00A4327E">
        <w:rPr>
          <w:rFonts w:eastAsia="Times New Roman"/>
          <w:color w:val="000000"/>
          <w:sz w:val="28"/>
          <w:szCs w:val="28"/>
        </w:rPr>
        <w:t>3</w:t>
      </w:r>
      <w:r w:rsidR="00C40DE1" w:rsidRPr="00383CB9">
        <w:rPr>
          <w:rFonts w:eastAsia="Times New Roman"/>
          <w:color w:val="000000"/>
          <w:sz w:val="28"/>
          <w:szCs w:val="28"/>
        </w:rPr>
        <w:t>1%, 9,</w:t>
      </w:r>
      <w:r w:rsidR="00A4327E">
        <w:rPr>
          <w:rFonts w:eastAsia="Times New Roman"/>
          <w:color w:val="000000"/>
          <w:sz w:val="28"/>
          <w:szCs w:val="28"/>
        </w:rPr>
        <w:t>71</w:t>
      </w:r>
      <w:r w:rsidR="00C40DE1" w:rsidRPr="00383CB9">
        <w:rPr>
          <w:rFonts w:eastAsia="Times New Roman"/>
          <w:color w:val="000000"/>
          <w:sz w:val="28"/>
          <w:szCs w:val="28"/>
        </w:rPr>
        <w:t xml:space="preserve">% и на </w:t>
      </w:r>
      <w:r w:rsidR="00A4327E">
        <w:rPr>
          <w:rFonts w:eastAsia="Times New Roman"/>
          <w:color w:val="000000"/>
          <w:sz w:val="28"/>
          <w:szCs w:val="28"/>
        </w:rPr>
        <w:t>4,98</w:t>
      </w:r>
      <w:r w:rsidR="00C40DE1" w:rsidRPr="00383CB9">
        <w:rPr>
          <w:rFonts w:eastAsia="Times New Roman"/>
          <w:color w:val="000000"/>
          <w:sz w:val="28"/>
          <w:szCs w:val="28"/>
        </w:rPr>
        <w:t xml:space="preserve">% соответственно. Одновременно с этим для </w:t>
      </w:r>
      <w:r w:rsidR="00C40DE1" w:rsidRPr="00383CB9">
        <w:rPr>
          <w:rFonts w:eastAsia="Times New Roman"/>
          <w:i/>
          <w:iCs/>
          <w:color w:val="000000"/>
          <w:sz w:val="28"/>
          <w:szCs w:val="28"/>
        </w:rPr>
        <w:t>заданий 29</w:t>
      </w:r>
      <w:r w:rsidR="00C40DE1" w:rsidRPr="00383CB9">
        <w:rPr>
          <w:rFonts w:eastAsia="Times New Roman"/>
          <w:color w:val="000000"/>
          <w:sz w:val="28"/>
          <w:szCs w:val="28"/>
        </w:rPr>
        <w:t xml:space="preserve"> и </w:t>
      </w:r>
      <w:r w:rsidR="00C40DE1" w:rsidRPr="00383CB9">
        <w:rPr>
          <w:rFonts w:eastAsia="Times New Roman"/>
          <w:i/>
          <w:iCs/>
          <w:color w:val="000000"/>
          <w:sz w:val="28"/>
          <w:szCs w:val="28"/>
        </w:rPr>
        <w:t>34</w:t>
      </w:r>
      <w:r w:rsidR="00C40DE1" w:rsidRPr="00383CB9">
        <w:rPr>
          <w:rFonts w:eastAsia="Times New Roman"/>
          <w:color w:val="000000"/>
          <w:sz w:val="28"/>
          <w:szCs w:val="28"/>
        </w:rPr>
        <w:t xml:space="preserve"> отмечается снижение </w:t>
      </w:r>
      <w:proofErr w:type="gramStart"/>
      <w:r w:rsidR="00C40DE1" w:rsidRPr="00383CB9">
        <w:rPr>
          <w:rFonts w:eastAsia="Times New Roman"/>
          <w:color w:val="000000"/>
          <w:sz w:val="28"/>
          <w:szCs w:val="28"/>
        </w:rPr>
        <w:t>%-</w:t>
      </w:r>
      <w:proofErr w:type="gramEnd"/>
      <w:r w:rsidR="00C40DE1" w:rsidRPr="00383CB9">
        <w:rPr>
          <w:rFonts w:eastAsia="Times New Roman"/>
          <w:color w:val="000000"/>
          <w:sz w:val="28"/>
          <w:szCs w:val="28"/>
        </w:rPr>
        <w:t>та выполнения</w:t>
      </w:r>
      <w:r w:rsidR="000C20C2" w:rsidRPr="00383CB9">
        <w:rPr>
          <w:rFonts w:eastAsia="Times New Roman"/>
          <w:color w:val="000000"/>
          <w:sz w:val="28"/>
          <w:szCs w:val="28"/>
        </w:rPr>
        <w:t xml:space="preserve"> в сравнении с результатами 2020 г.</w:t>
      </w:r>
      <w:r w:rsidR="00C40DE1" w:rsidRPr="00383CB9">
        <w:rPr>
          <w:rFonts w:eastAsia="Times New Roman"/>
          <w:color w:val="000000"/>
          <w:sz w:val="28"/>
          <w:szCs w:val="28"/>
        </w:rPr>
        <w:t>: на 4,1</w:t>
      </w:r>
      <w:r w:rsidR="00A4327E">
        <w:rPr>
          <w:rFonts w:eastAsia="Times New Roman"/>
          <w:color w:val="000000"/>
          <w:sz w:val="28"/>
          <w:szCs w:val="28"/>
        </w:rPr>
        <w:t>8</w:t>
      </w:r>
      <w:r w:rsidR="00C40DE1" w:rsidRPr="00383CB9">
        <w:rPr>
          <w:rFonts w:eastAsia="Times New Roman"/>
          <w:color w:val="000000"/>
          <w:sz w:val="28"/>
          <w:szCs w:val="28"/>
        </w:rPr>
        <w:t>% и на 2,</w:t>
      </w:r>
      <w:r w:rsidR="00A4327E">
        <w:rPr>
          <w:rFonts w:eastAsia="Times New Roman"/>
          <w:color w:val="000000"/>
          <w:sz w:val="28"/>
          <w:szCs w:val="28"/>
        </w:rPr>
        <w:t>28</w:t>
      </w:r>
      <w:r w:rsidR="00C40DE1" w:rsidRPr="00383CB9">
        <w:rPr>
          <w:rFonts w:eastAsia="Times New Roman"/>
          <w:color w:val="000000"/>
          <w:sz w:val="28"/>
          <w:szCs w:val="28"/>
        </w:rPr>
        <w:t>% соответственно.</w:t>
      </w:r>
      <w:r w:rsidR="00DE4077" w:rsidRPr="00383CB9">
        <w:rPr>
          <w:rFonts w:eastAsia="Times New Roman"/>
          <w:color w:val="000000"/>
          <w:sz w:val="28"/>
          <w:szCs w:val="28"/>
        </w:rPr>
        <w:t xml:space="preserve"> Также следует отметить, что </w:t>
      </w:r>
      <w:r w:rsidR="000C20C2" w:rsidRPr="00383CB9">
        <w:rPr>
          <w:rFonts w:eastAsia="Times New Roman"/>
          <w:color w:val="000000"/>
          <w:sz w:val="28"/>
          <w:szCs w:val="28"/>
        </w:rPr>
        <w:t xml:space="preserve">для </w:t>
      </w:r>
      <w:r w:rsidR="000C20C2" w:rsidRPr="00383CB9">
        <w:rPr>
          <w:rFonts w:eastAsia="Times New Roman"/>
          <w:i/>
          <w:iCs/>
          <w:color w:val="000000"/>
          <w:sz w:val="28"/>
          <w:szCs w:val="28"/>
        </w:rPr>
        <w:t xml:space="preserve">задания 29 </w:t>
      </w:r>
      <w:r w:rsidR="000C20C2" w:rsidRPr="00383CB9">
        <w:rPr>
          <w:rFonts w:eastAsia="Times New Roman"/>
          <w:color w:val="000000"/>
          <w:sz w:val="28"/>
          <w:szCs w:val="28"/>
        </w:rPr>
        <w:t xml:space="preserve">(базовый уровень сложности) отмечается </w:t>
      </w:r>
      <w:r w:rsidR="001D7599" w:rsidRPr="00383CB9">
        <w:rPr>
          <w:rFonts w:eastAsia="Times New Roman"/>
          <w:color w:val="000000"/>
          <w:sz w:val="28"/>
          <w:szCs w:val="28"/>
        </w:rPr>
        <w:t>снижение результата его выполнения по отношению к показателям 20</w:t>
      </w:r>
      <w:r w:rsidR="00D32452" w:rsidRPr="00383CB9">
        <w:rPr>
          <w:rFonts w:eastAsia="Times New Roman"/>
          <w:color w:val="000000"/>
          <w:sz w:val="28"/>
          <w:szCs w:val="28"/>
        </w:rPr>
        <w:t>17</w:t>
      </w:r>
      <w:r w:rsidR="001D7599" w:rsidRPr="00383CB9">
        <w:rPr>
          <w:rFonts w:eastAsia="Times New Roman"/>
          <w:color w:val="000000"/>
          <w:sz w:val="28"/>
          <w:szCs w:val="28"/>
        </w:rPr>
        <w:t>-20</w:t>
      </w:r>
      <w:r w:rsidR="00D32452" w:rsidRPr="00383CB9">
        <w:rPr>
          <w:rFonts w:eastAsia="Times New Roman"/>
          <w:color w:val="000000"/>
          <w:sz w:val="28"/>
          <w:szCs w:val="28"/>
        </w:rPr>
        <w:t>20</w:t>
      </w:r>
      <w:r w:rsidR="001D7599" w:rsidRPr="00383CB9">
        <w:rPr>
          <w:rFonts w:eastAsia="Times New Roman"/>
          <w:color w:val="000000"/>
          <w:sz w:val="28"/>
          <w:szCs w:val="28"/>
        </w:rPr>
        <w:t xml:space="preserve"> гг., а</w:t>
      </w:r>
      <w:r w:rsidR="000C20C2" w:rsidRPr="00383CB9">
        <w:rPr>
          <w:rFonts w:eastAsia="Times New Roman"/>
          <w:color w:val="000000"/>
          <w:sz w:val="28"/>
          <w:szCs w:val="28"/>
        </w:rPr>
        <w:t xml:space="preserve"> </w:t>
      </w:r>
      <w:r w:rsidR="00DE4077" w:rsidRPr="00383CB9">
        <w:rPr>
          <w:rFonts w:eastAsia="Times New Roman"/>
          <w:color w:val="000000"/>
          <w:sz w:val="28"/>
          <w:szCs w:val="28"/>
        </w:rPr>
        <w:t xml:space="preserve">для </w:t>
      </w:r>
      <w:r w:rsidR="00DE4077" w:rsidRPr="00383CB9">
        <w:rPr>
          <w:rFonts w:eastAsia="Times New Roman"/>
          <w:i/>
          <w:iCs/>
          <w:color w:val="000000"/>
          <w:sz w:val="28"/>
          <w:szCs w:val="28"/>
        </w:rPr>
        <w:t>задания 35</w:t>
      </w:r>
      <w:r w:rsidR="00DE4077" w:rsidRPr="00383CB9">
        <w:rPr>
          <w:rFonts w:eastAsia="Times New Roman"/>
          <w:color w:val="000000"/>
          <w:sz w:val="28"/>
          <w:szCs w:val="28"/>
        </w:rPr>
        <w:t xml:space="preserve"> (высокий уровень сложности) </w:t>
      </w:r>
      <w:r w:rsidR="001D7599" w:rsidRPr="00383CB9">
        <w:rPr>
          <w:rFonts w:eastAsia="Times New Roman"/>
          <w:color w:val="000000"/>
          <w:sz w:val="28"/>
          <w:szCs w:val="28"/>
        </w:rPr>
        <w:t xml:space="preserve">положительная динамика результата </w:t>
      </w:r>
      <w:r w:rsidR="00936A8D">
        <w:rPr>
          <w:rFonts w:eastAsia="Times New Roman"/>
          <w:color w:val="000000"/>
          <w:sz w:val="28"/>
          <w:szCs w:val="28"/>
        </w:rPr>
        <w:t xml:space="preserve">его выполнения </w:t>
      </w:r>
      <w:r w:rsidR="001D7599" w:rsidRPr="00383CB9">
        <w:rPr>
          <w:rFonts w:eastAsia="Times New Roman"/>
          <w:color w:val="000000"/>
          <w:sz w:val="28"/>
          <w:szCs w:val="28"/>
        </w:rPr>
        <w:t>с 2017 по 2021 гг</w:t>
      </w:r>
      <w:r w:rsidR="00DE4077" w:rsidRPr="00383CB9">
        <w:rPr>
          <w:rFonts w:eastAsia="Times New Roman"/>
          <w:color w:val="000000"/>
          <w:sz w:val="28"/>
          <w:szCs w:val="28"/>
        </w:rPr>
        <w:t>.</w:t>
      </w:r>
    </w:p>
    <w:p w14:paraId="7169F738" w14:textId="2F0DD274" w:rsidR="00C40DE1" w:rsidRPr="00383CB9" w:rsidRDefault="00C40DE1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Индивидуальная динамика результатов выполнения заданий 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 xml:space="preserve">Блока </w:t>
      </w:r>
      <w:r w:rsidRPr="00383CB9">
        <w:rPr>
          <w:rFonts w:eastAsia="Times New Roman"/>
          <w:i/>
          <w:iCs/>
          <w:color w:val="000000"/>
          <w:sz w:val="28"/>
          <w:szCs w:val="28"/>
          <w:lang w:val="en-US"/>
        </w:rPr>
        <w:t>VIII</w:t>
      </w:r>
      <w:r w:rsidRPr="00383CB9">
        <w:rPr>
          <w:rFonts w:eastAsia="Times New Roman"/>
          <w:color w:val="000000"/>
          <w:sz w:val="28"/>
          <w:szCs w:val="28"/>
        </w:rPr>
        <w:t xml:space="preserve"> выглядит следующим образом:</w:t>
      </w:r>
    </w:p>
    <w:p w14:paraId="7C53EF27" w14:textId="1852DFCE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- 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>задание 27</w:t>
      </w:r>
      <w:r w:rsidRPr="00383CB9">
        <w:rPr>
          <w:rFonts w:eastAsia="Times New Roman"/>
          <w:color w:val="000000"/>
          <w:sz w:val="28"/>
          <w:szCs w:val="28"/>
        </w:rPr>
        <w:t xml:space="preserve">: </w:t>
      </w:r>
      <w:r w:rsidR="00C40DE1" w:rsidRPr="00383CB9">
        <w:rPr>
          <w:rFonts w:eastAsia="Times New Roman"/>
          <w:color w:val="000000"/>
          <w:sz w:val="28"/>
          <w:szCs w:val="28"/>
        </w:rPr>
        <w:t xml:space="preserve">выше </w:t>
      </w:r>
      <w:proofErr w:type="gramStart"/>
      <w:r w:rsidR="00C40DE1" w:rsidRPr="00383CB9">
        <w:rPr>
          <w:rFonts w:eastAsia="Times New Roman"/>
          <w:color w:val="000000"/>
          <w:sz w:val="28"/>
          <w:szCs w:val="28"/>
        </w:rPr>
        <w:t>%-</w:t>
      </w:r>
      <w:proofErr w:type="gramEnd"/>
      <w:r w:rsidR="00C40DE1" w:rsidRPr="00383CB9">
        <w:rPr>
          <w:rFonts w:eastAsia="Times New Roman"/>
          <w:color w:val="000000"/>
          <w:sz w:val="28"/>
          <w:szCs w:val="28"/>
        </w:rPr>
        <w:t>та выполнения в 2020 г. на 2,</w:t>
      </w:r>
      <w:r w:rsidR="00283E4C">
        <w:rPr>
          <w:rFonts w:eastAsia="Times New Roman"/>
          <w:color w:val="000000"/>
          <w:sz w:val="28"/>
          <w:szCs w:val="28"/>
        </w:rPr>
        <w:t>3</w:t>
      </w:r>
      <w:r w:rsidR="00C40DE1" w:rsidRPr="00383CB9">
        <w:rPr>
          <w:rFonts w:eastAsia="Times New Roman"/>
          <w:color w:val="000000"/>
          <w:sz w:val="28"/>
          <w:szCs w:val="28"/>
        </w:rPr>
        <w:t xml:space="preserve">1%; </w:t>
      </w:r>
      <w:r w:rsidRPr="00383CB9">
        <w:rPr>
          <w:rFonts w:eastAsia="Times New Roman"/>
          <w:color w:val="000000"/>
          <w:sz w:val="28"/>
          <w:szCs w:val="28"/>
        </w:rPr>
        <w:t xml:space="preserve">ниже %-та выполнения в 2019, 2018 и в 2017 гг. на </w:t>
      </w:r>
      <w:r w:rsidR="00283E4C">
        <w:rPr>
          <w:rFonts w:eastAsia="Times New Roman"/>
          <w:color w:val="000000"/>
          <w:sz w:val="28"/>
          <w:szCs w:val="28"/>
        </w:rPr>
        <w:t>2,9</w:t>
      </w:r>
      <w:r w:rsidR="00C40DE1" w:rsidRPr="00383CB9">
        <w:rPr>
          <w:rFonts w:eastAsia="Times New Roman"/>
          <w:color w:val="000000"/>
          <w:sz w:val="28"/>
          <w:szCs w:val="28"/>
        </w:rPr>
        <w:t>3</w:t>
      </w:r>
      <w:r w:rsidRPr="00383CB9">
        <w:rPr>
          <w:rFonts w:eastAsia="Times New Roman"/>
          <w:color w:val="000000"/>
          <w:sz w:val="28"/>
          <w:szCs w:val="28"/>
        </w:rPr>
        <w:t>%, 1</w:t>
      </w:r>
      <w:r w:rsidR="00C40DE1" w:rsidRPr="00383CB9">
        <w:rPr>
          <w:rFonts w:eastAsia="Times New Roman"/>
          <w:color w:val="000000"/>
          <w:sz w:val="28"/>
          <w:szCs w:val="28"/>
        </w:rPr>
        <w:t>3,</w:t>
      </w:r>
      <w:r w:rsidR="00283E4C">
        <w:rPr>
          <w:rFonts w:eastAsia="Times New Roman"/>
          <w:color w:val="000000"/>
          <w:sz w:val="28"/>
          <w:szCs w:val="28"/>
        </w:rPr>
        <w:t>14</w:t>
      </w:r>
      <w:r w:rsidRPr="00383CB9">
        <w:rPr>
          <w:rFonts w:eastAsia="Times New Roman"/>
          <w:color w:val="000000"/>
          <w:sz w:val="28"/>
          <w:szCs w:val="28"/>
        </w:rPr>
        <w:t>% и на 1</w:t>
      </w:r>
      <w:r w:rsidR="00C40DE1" w:rsidRPr="00383CB9">
        <w:rPr>
          <w:rFonts w:eastAsia="Times New Roman"/>
          <w:color w:val="000000"/>
          <w:sz w:val="28"/>
          <w:szCs w:val="28"/>
        </w:rPr>
        <w:t>0</w:t>
      </w:r>
      <w:r w:rsidR="00283E4C">
        <w:rPr>
          <w:rFonts w:eastAsia="Times New Roman"/>
          <w:color w:val="000000"/>
          <w:sz w:val="28"/>
          <w:szCs w:val="28"/>
        </w:rPr>
        <w:t>,90</w:t>
      </w:r>
      <w:r w:rsidRPr="00383CB9">
        <w:rPr>
          <w:rFonts w:eastAsia="Times New Roman"/>
          <w:color w:val="000000"/>
          <w:sz w:val="28"/>
          <w:szCs w:val="28"/>
        </w:rPr>
        <w:t>% соответственно;</w:t>
      </w:r>
    </w:p>
    <w:p w14:paraId="3B0A9E42" w14:textId="6659E3DF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- 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>задание 28</w:t>
      </w:r>
      <w:r w:rsidRPr="00383CB9">
        <w:rPr>
          <w:rFonts w:eastAsia="Times New Roman"/>
          <w:color w:val="000000"/>
          <w:sz w:val="28"/>
          <w:szCs w:val="28"/>
        </w:rPr>
        <w:t xml:space="preserve">: </w:t>
      </w:r>
      <w:r w:rsidR="00C40DE1" w:rsidRPr="00383CB9">
        <w:rPr>
          <w:rFonts w:eastAsia="Times New Roman"/>
          <w:color w:val="000000"/>
          <w:sz w:val="28"/>
          <w:szCs w:val="28"/>
        </w:rPr>
        <w:t xml:space="preserve">выше </w:t>
      </w:r>
      <w:proofErr w:type="gramStart"/>
      <w:r w:rsidR="00C40DE1" w:rsidRPr="00383CB9">
        <w:rPr>
          <w:rFonts w:eastAsia="Times New Roman"/>
          <w:color w:val="000000"/>
          <w:sz w:val="28"/>
          <w:szCs w:val="28"/>
        </w:rPr>
        <w:t>%-</w:t>
      </w:r>
      <w:proofErr w:type="gramEnd"/>
      <w:r w:rsidR="00C40DE1" w:rsidRPr="00383CB9">
        <w:rPr>
          <w:rFonts w:eastAsia="Times New Roman"/>
          <w:color w:val="000000"/>
          <w:sz w:val="28"/>
          <w:szCs w:val="28"/>
        </w:rPr>
        <w:t>та выполнения в 2020, 2018 и в 2017 гг. на 9,</w:t>
      </w:r>
      <w:r w:rsidR="00283E4C">
        <w:rPr>
          <w:rFonts w:eastAsia="Times New Roman"/>
          <w:color w:val="000000"/>
          <w:sz w:val="28"/>
          <w:szCs w:val="28"/>
        </w:rPr>
        <w:t>71</w:t>
      </w:r>
      <w:r w:rsidR="00C40DE1" w:rsidRPr="00383CB9">
        <w:rPr>
          <w:rFonts w:eastAsia="Times New Roman"/>
          <w:color w:val="000000"/>
          <w:sz w:val="28"/>
          <w:szCs w:val="28"/>
        </w:rPr>
        <w:t>%, 11,</w:t>
      </w:r>
      <w:r w:rsidR="00283E4C">
        <w:rPr>
          <w:rFonts w:eastAsia="Times New Roman"/>
          <w:color w:val="000000"/>
          <w:sz w:val="28"/>
          <w:szCs w:val="28"/>
        </w:rPr>
        <w:t>48</w:t>
      </w:r>
      <w:r w:rsidR="00C40DE1" w:rsidRPr="00383CB9">
        <w:rPr>
          <w:rFonts w:eastAsia="Times New Roman"/>
          <w:color w:val="000000"/>
          <w:sz w:val="28"/>
          <w:szCs w:val="28"/>
        </w:rPr>
        <w:t>% и на 1,</w:t>
      </w:r>
      <w:r w:rsidR="00283E4C">
        <w:rPr>
          <w:rFonts w:eastAsia="Times New Roman"/>
          <w:color w:val="000000"/>
          <w:sz w:val="28"/>
          <w:szCs w:val="28"/>
        </w:rPr>
        <w:t>80</w:t>
      </w:r>
      <w:r w:rsidR="00C40DE1" w:rsidRPr="00383CB9">
        <w:rPr>
          <w:rFonts w:eastAsia="Times New Roman"/>
          <w:color w:val="000000"/>
          <w:sz w:val="28"/>
          <w:szCs w:val="28"/>
        </w:rPr>
        <w:t xml:space="preserve">% соответственно; </w:t>
      </w:r>
      <w:r w:rsidRPr="00383CB9">
        <w:rPr>
          <w:rFonts w:eastAsia="Times New Roman"/>
          <w:color w:val="000000"/>
          <w:sz w:val="28"/>
          <w:szCs w:val="28"/>
        </w:rPr>
        <w:t>ниже %-та выполнения в 2019</w:t>
      </w:r>
      <w:r w:rsidR="00C40DE1" w:rsidRPr="00383CB9">
        <w:rPr>
          <w:rFonts w:eastAsia="Times New Roman"/>
          <w:color w:val="000000"/>
          <w:sz w:val="28"/>
          <w:szCs w:val="28"/>
        </w:rPr>
        <w:t xml:space="preserve"> </w:t>
      </w:r>
      <w:r w:rsidRPr="00383CB9">
        <w:rPr>
          <w:rFonts w:eastAsia="Times New Roman"/>
          <w:color w:val="000000"/>
          <w:sz w:val="28"/>
          <w:szCs w:val="28"/>
        </w:rPr>
        <w:t xml:space="preserve">г. на </w:t>
      </w:r>
      <w:r w:rsidR="00C40DE1" w:rsidRPr="00383CB9">
        <w:rPr>
          <w:rFonts w:eastAsia="Times New Roman"/>
          <w:color w:val="000000"/>
          <w:sz w:val="28"/>
          <w:szCs w:val="28"/>
        </w:rPr>
        <w:t>0,1</w:t>
      </w:r>
      <w:r w:rsidR="00283E4C">
        <w:rPr>
          <w:rFonts w:eastAsia="Times New Roman"/>
          <w:color w:val="000000"/>
          <w:sz w:val="28"/>
          <w:szCs w:val="28"/>
        </w:rPr>
        <w:t>7</w:t>
      </w:r>
      <w:r w:rsidRPr="00383CB9">
        <w:rPr>
          <w:rFonts w:eastAsia="Times New Roman"/>
          <w:color w:val="000000"/>
          <w:sz w:val="28"/>
          <w:szCs w:val="28"/>
        </w:rPr>
        <w:t>%;</w:t>
      </w:r>
    </w:p>
    <w:p w14:paraId="216623D1" w14:textId="6A64DFA1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- 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>задание 29</w:t>
      </w:r>
      <w:r w:rsidRPr="00383CB9">
        <w:rPr>
          <w:rFonts w:eastAsia="Times New Roman"/>
          <w:color w:val="000000"/>
          <w:sz w:val="28"/>
          <w:szCs w:val="28"/>
        </w:rPr>
        <w:t xml:space="preserve">: ниже </w:t>
      </w:r>
      <w:proofErr w:type="gramStart"/>
      <w:r w:rsidRPr="00383CB9">
        <w:rPr>
          <w:rFonts w:eastAsia="Times New Roman"/>
          <w:color w:val="000000"/>
          <w:sz w:val="28"/>
          <w:szCs w:val="28"/>
        </w:rPr>
        <w:t>%-</w:t>
      </w:r>
      <w:proofErr w:type="gramEnd"/>
      <w:r w:rsidRPr="00383CB9">
        <w:rPr>
          <w:rFonts w:eastAsia="Times New Roman"/>
          <w:color w:val="000000"/>
          <w:sz w:val="28"/>
          <w:szCs w:val="28"/>
        </w:rPr>
        <w:t xml:space="preserve">та выполнения в </w:t>
      </w:r>
      <w:r w:rsidR="00C40DE1" w:rsidRPr="00383CB9">
        <w:rPr>
          <w:rFonts w:eastAsia="Times New Roman"/>
          <w:color w:val="000000"/>
          <w:sz w:val="28"/>
          <w:szCs w:val="28"/>
        </w:rPr>
        <w:t xml:space="preserve">2020, 2019, </w:t>
      </w:r>
      <w:r w:rsidRPr="00383CB9">
        <w:rPr>
          <w:rFonts w:eastAsia="Times New Roman"/>
          <w:color w:val="000000"/>
          <w:sz w:val="28"/>
          <w:szCs w:val="28"/>
        </w:rPr>
        <w:t>2018</w:t>
      </w:r>
      <w:r w:rsidR="00C40DE1" w:rsidRPr="00383CB9">
        <w:rPr>
          <w:rFonts w:eastAsia="Times New Roman"/>
          <w:color w:val="000000"/>
          <w:sz w:val="28"/>
          <w:szCs w:val="28"/>
        </w:rPr>
        <w:t xml:space="preserve"> и в 2017 г</w:t>
      </w:r>
      <w:r w:rsidRPr="00383CB9">
        <w:rPr>
          <w:rFonts w:eastAsia="Times New Roman"/>
          <w:color w:val="000000"/>
          <w:sz w:val="28"/>
          <w:szCs w:val="28"/>
        </w:rPr>
        <w:t xml:space="preserve">г. на </w:t>
      </w:r>
      <w:r w:rsidR="00C40DE1" w:rsidRPr="00383CB9">
        <w:rPr>
          <w:rFonts w:eastAsia="Times New Roman"/>
          <w:color w:val="000000"/>
          <w:sz w:val="28"/>
          <w:szCs w:val="28"/>
        </w:rPr>
        <w:t>4,1</w:t>
      </w:r>
      <w:r w:rsidR="00283E4C">
        <w:rPr>
          <w:rFonts w:eastAsia="Times New Roman"/>
          <w:color w:val="000000"/>
          <w:sz w:val="28"/>
          <w:szCs w:val="28"/>
        </w:rPr>
        <w:t>8</w:t>
      </w:r>
      <w:r w:rsidRPr="00383CB9">
        <w:rPr>
          <w:rFonts w:eastAsia="Times New Roman"/>
          <w:color w:val="000000"/>
          <w:sz w:val="28"/>
          <w:szCs w:val="28"/>
        </w:rPr>
        <w:t xml:space="preserve">%, </w:t>
      </w:r>
      <w:r w:rsidR="00C40DE1" w:rsidRPr="00383CB9">
        <w:rPr>
          <w:rFonts w:eastAsia="Times New Roman"/>
          <w:color w:val="000000"/>
          <w:sz w:val="28"/>
          <w:szCs w:val="28"/>
        </w:rPr>
        <w:t>0,</w:t>
      </w:r>
      <w:r w:rsidR="00283E4C">
        <w:rPr>
          <w:rFonts w:eastAsia="Times New Roman"/>
          <w:color w:val="000000"/>
          <w:sz w:val="28"/>
          <w:szCs w:val="28"/>
        </w:rPr>
        <w:t>59</w:t>
      </w:r>
      <w:r w:rsidR="00C40DE1" w:rsidRPr="00383CB9">
        <w:rPr>
          <w:rFonts w:eastAsia="Times New Roman"/>
          <w:color w:val="000000"/>
          <w:sz w:val="28"/>
          <w:szCs w:val="28"/>
        </w:rPr>
        <w:t>%, 5,6</w:t>
      </w:r>
      <w:r w:rsidR="00283E4C">
        <w:rPr>
          <w:rFonts w:eastAsia="Times New Roman"/>
          <w:color w:val="000000"/>
          <w:sz w:val="28"/>
          <w:szCs w:val="28"/>
        </w:rPr>
        <w:t>5</w:t>
      </w:r>
      <w:r w:rsidR="00C40DE1" w:rsidRPr="00383CB9">
        <w:rPr>
          <w:rFonts w:eastAsia="Times New Roman"/>
          <w:color w:val="000000"/>
          <w:sz w:val="28"/>
          <w:szCs w:val="28"/>
        </w:rPr>
        <w:t>% и на 0,3</w:t>
      </w:r>
      <w:r w:rsidR="00283E4C">
        <w:rPr>
          <w:rFonts w:eastAsia="Times New Roman"/>
          <w:color w:val="000000"/>
          <w:sz w:val="28"/>
          <w:szCs w:val="28"/>
        </w:rPr>
        <w:t>0</w:t>
      </w:r>
      <w:r w:rsidR="00C40DE1" w:rsidRPr="00383CB9">
        <w:rPr>
          <w:rFonts w:eastAsia="Times New Roman"/>
          <w:color w:val="000000"/>
          <w:sz w:val="28"/>
          <w:szCs w:val="28"/>
        </w:rPr>
        <w:t xml:space="preserve">% </w:t>
      </w:r>
      <w:r w:rsidRPr="00383CB9">
        <w:rPr>
          <w:rFonts w:eastAsia="Times New Roman"/>
          <w:color w:val="000000"/>
          <w:sz w:val="28"/>
          <w:szCs w:val="28"/>
        </w:rPr>
        <w:t>соответственно;</w:t>
      </w:r>
    </w:p>
    <w:p w14:paraId="6678DA98" w14:textId="70A97807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- 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>задание 34</w:t>
      </w:r>
      <w:r w:rsidRPr="00383CB9">
        <w:rPr>
          <w:rFonts w:eastAsia="Times New Roman"/>
          <w:color w:val="000000"/>
          <w:sz w:val="28"/>
          <w:szCs w:val="28"/>
        </w:rPr>
        <w:t xml:space="preserve">: </w:t>
      </w:r>
      <w:r w:rsidR="00C40DE1" w:rsidRPr="00383CB9">
        <w:rPr>
          <w:rFonts w:eastAsia="Times New Roman"/>
          <w:color w:val="000000"/>
          <w:sz w:val="28"/>
          <w:szCs w:val="28"/>
        </w:rPr>
        <w:t xml:space="preserve">выше </w:t>
      </w:r>
      <w:proofErr w:type="gramStart"/>
      <w:r w:rsidR="00C40DE1" w:rsidRPr="00383CB9">
        <w:rPr>
          <w:rFonts w:eastAsia="Times New Roman"/>
          <w:color w:val="000000"/>
          <w:sz w:val="28"/>
          <w:szCs w:val="28"/>
        </w:rPr>
        <w:t>%-</w:t>
      </w:r>
      <w:proofErr w:type="gramEnd"/>
      <w:r w:rsidR="00C40DE1" w:rsidRPr="00383CB9">
        <w:rPr>
          <w:rFonts w:eastAsia="Times New Roman"/>
          <w:color w:val="000000"/>
          <w:sz w:val="28"/>
          <w:szCs w:val="28"/>
        </w:rPr>
        <w:t>та выполнения в 2019 и в 2017 гг. на 5,</w:t>
      </w:r>
      <w:r w:rsidR="00283E4C">
        <w:rPr>
          <w:rFonts w:eastAsia="Times New Roman"/>
          <w:color w:val="000000"/>
          <w:sz w:val="28"/>
          <w:szCs w:val="28"/>
        </w:rPr>
        <w:t>61</w:t>
      </w:r>
      <w:r w:rsidR="00C40DE1" w:rsidRPr="00383CB9">
        <w:rPr>
          <w:rFonts w:eastAsia="Times New Roman"/>
          <w:color w:val="000000"/>
          <w:sz w:val="28"/>
          <w:szCs w:val="28"/>
        </w:rPr>
        <w:t>% и на 9,</w:t>
      </w:r>
      <w:r w:rsidR="00283E4C">
        <w:rPr>
          <w:rFonts w:eastAsia="Times New Roman"/>
          <w:color w:val="000000"/>
          <w:sz w:val="28"/>
          <w:szCs w:val="28"/>
        </w:rPr>
        <w:t>30</w:t>
      </w:r>
      <w:r w:rsidR="00C40DE1" w:rsidRPr="00383CB9">
        <w:rPr>
          <w:rFonts w:eastAsia="Times New Roman"/>
          <w:color w:val="000000"/>
          <w:sz w:val="28"/>
          <w:szCs w:val="28"/>
        </w:rPr>
        <w:t xml:space="preserve">% соответственно; </w:t>
      </w:r>
      <w:r w:rsidRPr="00383CB9">
        <w:rPr>
          <w:rFonts w:eastAsia="Times New Roman"/>
          <w:color w:val="000000"/>
          <w:sz w:val="28"/>
          <w:szCs w:val="28"/>
        </w:rPr>
        <w:t xml:space="preserve">ниже %-та выполнения в </w:t>
      </w:r>
      <w:r w:rsidR="00C40DE1" w:rsidRPr="00383CB9">
        <w:rPr>
          <w:rFonts w:eastAsia="Times New Roman"/>
          <w:color w:val="000000"/>
          <w:sz w:val="28"/>
          <w:szCs w:val="28"/>
        </w:rPr>
        <w:t xml:space="preserve">2020 и в </w:t>
      </w:r>
      <w:r w:rsidRPr="00383CB9">
        <w:rPr>
          <w:rFonts w:eastAsia="Times New Roman"/>
          <w:color w:val="000000"/>
          <w:sz w:val="28"/>
          <w:szCs w:val="28"/>
        </w:rPr>
        <w:t>2018 г</w:t>
      </w:r>
      <w:r w:rsidR="00C40DE1" w:rsidRPr="00383CB9">
        <w:rPr>
          <w:rFonts w:eastAsia="Times New Roman"/>
          <w:color w:val="000000"/>
          <w:sz w:val="28"/>
          <w:szCs w:val="28"/>
        </w:rPr>
        <w:t>г</w:t>
      </w:r>
      <w:r w:rsidRPr="00383CB9">
        <w:rPr>
          <w:rFonts w:eastAsia="Times New Roman"/>
          <w:color w:val="000000"/>
          <w:sz w:val="28"/>
          <w:szCs w:val="28"/>
        </w:rPr>
        <w:t xml:space="preserve">. на </w:t>
      </w:r>
      <w:r w:rsidR="00C40DE1" w:rsidRPr="00383CB9">
        <w:rPr>
          <w:rFonts w:eastAsia="Times New Roman"/>
          <w:color w:val="000000"/>
          <w:sz w:val="28"/>
          <w:szCs w:val="28"/>
        </w:rPr>
        <w:t>2,</w:t>
      </w:r>
      <w:r w:rsidR="00283E4C">
        <w:rPr>
          <w:rFonts w:eastAsia="Times New Roman"/>
          <w:color w:val="000000"/>
          <w:sz w:val="28"/>
          <w:szCs w:val="28"/>
        </w:rPr>
        <w:t>28</w:t>
      </w:r>
      <w:r w:rsidRPr="00383CB9">
        <w:rPr>
          <w:rFonts w:eastAsia="Times New Roman"/>
          <w:color w:val="000000"/>
          <w:sz w:val="28"/>
          <w:szCs w:val="28"/>
        </w:rPr>
        <w:t>%</w:t>
      </w:r>
      <w:r w:rsidR="00C40DE1" w:rsidRPr="00383CB9">
        <w:rPr>
          <w:rFonts w:eastAsia="Times New Roman"/>
          <w:color w:val="000000"/>
          <w:sz w:val="28"/>
          <w:szCs w:val="28"/>
        </w:rPr>
        <w:t xml:space="preserve"> и на 16,</w:t>
      </w:r>
      <w:r w:rsidR="00283E4C">
        <w:rPr>
          <w:rFonts w:eastAsia="Times New Roman"/>
          <w:color w:val="000000"/>
          <w:sz w:val="28"/>
          <w:szCs w:val="28"/>
        </w:rPr>
        <w:t>99</w:t>
      </w:r>
      <w:r w:rsidR="00C40DE1" w:rsidRPr="00383CB9">
        <w:rPr>
          <w:rFonts w:eastAsia="Times New Roman"/>
          <w:color w:val="000000"/>
          <w:sz w:val="28"/>
          <w:szCs w:val="28"/>
        </w:rPr>
        <w:t>%</w:t>
      </w:r>
      <w:r w:rsidRPr="00383CB9">
        <w:rPr>
          <w:rFonts w:eastAsia="Times New Roman"/>
          <w:color w:val="000000"/>
          <w:sz w:val="28"/>
          <w:szCs w:val="28"/>
        </w:rPr>
        <w:t xml:space="preserve"> соответственно;</w:t>
      </w:r>
    </w:p>
    <w:p w14:paraId="4566F8F9" w14:textId="6CD2B854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lastRenderedPageBreak/>
        <w:t xml:space="preserve">- 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>задание 35</w:t>
      </w:r>
      <w:r w:rsidRPr="00383CB9">
        <w:rPr>
          <w:rFonts w:eastAsia="Times New Roman"/>
          <w:color w:val="000000"/>
          <w:sz w:val="28"/>
          <w:szCs w:val="28"/>
        </w:rPr>
        <w:t xml:space="preserve">: выше </w:t>
      </w:r>
      <w:proofErr w:type="gramStart"/>
      <w:r w:rsidRPr="00383CB9">
        <w:rPr>
          <w:rFonts w:eastAsia="Times New Roman"/>
          <w:color w:val="000000"/>
          <w:sz w:val="28"/>
          <w:szCs w:val="28"/>
        </w:rPr>
        <w:t>%-</w:t>
      </w:r>
      <w:proofErr w:type="gramEnd"/>
      <w:r w:rsidRPr="00383CB9">
        <w:rPr>
          <w:rFonts w:eastAsia="Times New Roman"/>
          <w:color w:val="000000"/>
          <w:sz w:val="28"/>
          <w:szCs w:val="28"/>
        </w:rPr>
        <w:t xml:space="preserve">та выполнения в </w:t>
      </w:r>
      <w:r w:rsidR="00C40DE1" w:rsidRPr="00383CB9">
        <w:rPr>
          <w:rFonts w:eastAsia="Times New Roman"/>
          <w:color w:val="000000"/>
          <w:sz w:val="28"/>
          <w:szCs w:val="28"/>
        </w:rPr>
        <w:t xml:space="preserve">2020, </w:t>
      </w:r>
      <w:r w:rsidRPr="00383CB9">
        <w:rPr>
          <w:rFonts w:eastAsia="Times New Roman"/>
          <w:color w:val="000000"/>
          <w:sz w:val="28"/>
          <w:szCs w:val="28"/>
        </w:rPr>
        <w:t>2019</w:t>
      </w:r>
      <w:r w:rsidR="006F083C" w:rsidRPr="00383CB9">
        <w:rPr>
          <w:rFonts w:eastAsia="Times New Roman"/>
          <w:color w:val="000000"/>
          <w:sz w:val="28"/>
          <w:szCs w:val="28"/>
        </w:rPr>
        <w:t xml:space="preserve">, </w:t>
      </w:r>
      <w:r w:rsidRPr="00383CB9">
        <w:rPr>
          <w:rFonts w:eastAsia="Times New Roman"/>
          <w:color w:val="000000"/>
          <w:sz w:val="28"/>
          <w:szCs w:val="28"/>
        </w:rPr>
        <w:t>2018</w:t>
      </w:r>
      <w:r w:rsidR="006F083C" w:rsidRPr="00383CB9">
        <w:rPr>
          <w:rFonts w:eastAsia="Times New Roman"/>
          <w:color w:val="000000"/>
          <w:sz w:val="28"/>
          <w:szCs w:val="28"/>
        </w:rPr>
        <w:t xml:space="preserve"> и в 2017 гг. на </w:t>
      </w:r>
      <w:r w:rsidR="00283E4C">
        <w:rPr>
          <w:rFonts w:eastAsia="Times New Roman"/>
          <w:color w:val="000000"/>
          <w:sz w:val="28"/>
          <w:szCs w:val="28"/>
        </w:rPr>
        <w:t>4,98</w:t>
      </w:r>
      <w:r w:rsidR="006F083C" w:rsidRPr="00383CB9">
        <w:rPr>
          <w:rFonts w:eastAsia="Times New Roman"/>
          <w:color w:val="000000"/>
          <w:sz w:val="28"/>
          <w:szCs w:val="28"/>
        </w:rPr>
        <w:t>%, 8,</w:t>
      </w:r>
      <w:r w:rsidR="00283E4C">
        <w:rPr>
          <w:rFonts w:eastAsia="Times New Roman"/>
          <w:color w:val="000000"/>
          <w:sz w:val="28"/>
          <w:szCs w:val="28"/>
        </w:rPr>
        <w:t>0</w:t>
      </w:r>
      <w:r w:rsidR="006F083C" w:rsidRPr="00383CB9">
        <w:rPr>
          <w:rFonts w:eastAsia="Times New Roman"/>
          <w:color w:val="000000"/>
          <w:sz w:val="28"/>
          <w:szCs w:val="28"/>
        </w:rPr>
        <w:t>3%, 1</w:t>
      </w:r>
      <w:r w:rsidR="00283E4C">
        <w:rPr>
          <w:rFonts w:eastAsia="Times New Roman"/>
          <w:color w:val="000000"/>
          <w:sz w:val="28"/>
          <w:szCs w:val="28"/>
        </w:rPr>
        <w:t>7,73</w:t>
      </w:r>
      <w:r w:rsidR="006F083C" w:rsidRPr="00383CB9">
        <w:rPr>
          <w:rFonts w:eastAsia="Times New Roman"/>
          <w:color w:val="000000"/>
          <w:sz w:val="28"/>
          <w:szCs w:val="28"/>
        </w:rPr>
        <w:t>% и на 19,</w:t>
      </w:r>
      <w:r w:rsidR="00283E4C">
        <w:rPr>
          <w:rFonts w:eastAsia="Times New Roman"/>
          <w:color w:val="000000"/>
          <w:sz w:val="28"/>
          <w:szCs w:val="28"/>
        </w:rPr>
        <w:t>2</w:t>
      </w:r>
      <w:r w:rsidR="006F083C" w:rsidRPr="00383CB9">
        <w:rPr>
          <w:rFonts w:eastAsia="Times New Roman"/>
          <w:color w:val="000000"/>
          <w:sz w:val="28"/>
          <w:szCs w:val="28"/>
        </w:rPr>
        <w:t xml:space="preserve">0% </w:t>
      </w:r>
      <w:r w:rsidRPr="00383CB9">
        <w:rPr>
          <w:rFonts w:eastAsia="Times New Roman"/>
          <w:color w:val="000000"/>
          <w:sz w:val="28"/>
          <w:szCs w:val="28"/>
        </w:rPr>
        <w:t>соответственно.</w:t>
      </w:r>
    </w:p>
    <w:p w14:paraId="1EE0D7A4" w14:textId="008B7E34" w:rsidR="008D6989" w:rsidRPr="00383CB9" w:rsidRDefault="008D6989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Таким образом, результаты анализа данных диаграмм 15-16 позволяют говорить о том, что наибольшие сложности у слабо подготовленных участников ЕГЭ вызвали 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 xml:space="preserve">задания 29, 34 </w:t>
      </w:r>
      <w:r w:rsidRPr="00383CB9">
        <w:rPr>
          <w:rFonts w:eastAsia="Times New Roman"/>
          <w:color w:val="000000"/>
          <w:sz w:val="28"/>
          <w:szCs w:val="28"/>
        </w:rPr>
        <w:t xml:space="preserve">и 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>35</w:t>
      </w:r>
      <w:r w:rsidRPr="00383CB9">
        <w:rPr>
          <w:rFonts w:eastAsia="Times New Roman"/>
          <w:color w:val="000000"/>
          <w:sz w:val="28"/>
          <w:szCs w:val="28"/>
        </w:rPr>
        <w:t>.</w:t>
      </w:r>
    </w:p>
    <w:p w14:paraId="2A0C2D4D" w14:textId="339CDADE" w:rsidR="008D6989" w:rsidRPr="00383CB9" w:rsidRDefault="008D6989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i/>
          <w:iCs/>
          <w:color w:val="000000"/>
          <w:sz w:val="28"/>
          <w:szCs w:val="28"/>
        </w:rPr>
        <w:t>Задание 29</w:t>
      </w:r>
      <w:r w:rsidRPr="00383CB9">
        <w:rPr>
          <w:rFonts w:eastAsia="Times New Roman"/>
          <w:color w:val="000000"/>
          <w:sz w:val="28"/>
          <w:szCs w:val="28"/>
        </w:rPr>
        <w:t xml:space="preserve"> </w:t>
      </w:r>
      <w:r w:rsidR="00ED5FD5">
        <w:rPr>
          <w:rFonts w:eastAsia="Times New Roman"/>
          <w:color w:val="000000"/>
          <w:sz w:val="28"/>
          <w:szCs w:val="28"/>
        </w:rPr>
        <w:t xml:space="preserve">(базовый уровень сложности) </w:t>
      </w:r>
      <w:r w:rsidRPr="00383CB9">
        <w:rPr>
          <w:rFonts w:eastAsia="Times New Roman"/>
          <w:color w:val="000000"/>
          <w:sz w:val="28"/>
          <w:szCs w:val="28"/>
        </w:rPr>
        <w:t xml:space="preserve">в открытом варианте КИМ предполагает выполнение базовых стехиометрических расчётов на основе уравнения реакции взаимодействия алюминия с соляной кислотой. Крайне низкий </w:t>
      </w:r>
      <w:proofErr w:type="gramStart"/>
      <w:r w:rsidRPr="00383CB9">
        <w:rPr>
          <w:rFonts w:eastAsia="Times New Roman"/>
          <w:color w:val="000000"/>
          <w:sz w:val="28"/>
          <w:szCs w:val="28"/>
        </w:rPr>
        <w:t>%-</w:t>
      </w:r>
      <w:proofErr w:type="gramEnd"/>
      <w:r w:rsidRPr="00383CB9">
        <w:rPr>
          <w:rFonts w:eastAsia="Times New Roman"/>
          <w:color w:val="000000"/>
          <w:sz w:val="28"/>
          <w:szCs w:val="28"/>
        </w:rPr>
        <w:t>т его выполнения участниками, не набравшими минимальн</w:t>
      </w:r>
      <w:r w:rsidR="00AE5702" w:rsidRPr="00383CB9">
        <w:rPr>
          <w:rFonts w:eastAsia="Times New Roman"/>
          <w:color w:val="000000"/>
          <w:sz w:val="28"/>
          <w:szCs w:val="28"/>
        </w:rPr>
        <w:t>ый</w:t>
      </w:r>
      <w:r w:rsidRPr="00383CB9">
        <w:rPr>
          <w:rFonts w:eastAsia="Times New Roman"/>
          <w:color w:val="000000"/>
          <w:sz w:val="28"/>
          <w:szCs w:val="28"/>
        </w:rPr>
        <w:t xml:space="preserve"> тестов</w:t>
      </w:r>
      <w:r w:rsidR="00AE5702" w:rsidRPr="00383CB9">
        <w:rPr>
          <w:rFonts w:eastAsia="Times New Roman"/>
          <w:color w:val="000000"/>
          <w:sz w:val="28"/>
          <w:szCs w:val="28"/>
        </w:rPr>
        <w:t>ый</w:t>
      </w:r>
      <w:r w:rsidRPr="00383CB9">
        <w:rPr>
          <w:rFonts w:eastAsia="Times New Roman"/>
          <w:color w:val="000000"/>
          <w:sz w:val="28"/>
          <w:szCs w:val="28"/>
        </w:rPr>
        <w:t xml:space="preserve"> балл</w:t>
      </w:r>
      <w:r w:rsidR="00AE5702" w:rsidRPr="00383CB9">
        <w:rPr>
          <w:rFonts w:eastAsia="Times New Roman"/>
          <w:color w:val="000000"/>
          <w:sz w:val="28"/>
          <w:szCs w:val="28"/>
        </w:rPr>
        <w:t xml:space="preserve"> (1,89%) позволяет говорить о несформированности у них соответствующих расчётных умений и необходимости обратить внимание на данный вопрос особое внимание как в практике обучения химии, так и в практике повышения квалификации учителей.</w:t>
      </w:r>
    </w:p>
    <w:p w14:paraId="55E27E32" w14:textId="77777777" w:rsidR="00C8529E" w:rsidRPr="00383CB9" w:rsidRDefault="00B24EC1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Столь же низок </w:t>
      </w:r>
      <w:proofErr w:type="gramStart"/>
      <w:r w:rsidRPr="00383CB9">
        <w:rPr>
          <w:rFonts w:eastAsia="Times New Roman"/>
          <w:color w:val="000000"/>
          <w:sz w:val="28"/>
          <w:szCs w:val="28"/>
        </w:rPr>
        <w:t>%-</w:t>
      </w:r>
      <w:proofErr w:type="gramEnd"/>
      <w:r w:rsidRPr="00383CB9">
        <w:rPr>
          <w:rFonts w:eastAsia="Times New Roman"/>
          <w:color w:val="000000"/>
          <w:sz w:val="28"/>
          <w:szCs w:val="28"/>
        </w:rPr>
        <w:t xml:space="preserve">т выполнения 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>задания 34</w:t>
      </w:r>
      <w:r w:rsidRPr="00383CB9">
        <w:rPr>
          <w:rFonts w:eastAsia="Times New Roman"/>
          <w:color w:val="000000"/>
          <w:sz w:val="28"/>
          <w:szCs w:val="28"/>
        </w:rPr>
        <w:t xml:space="preserve"> участниками, не набравшими минимальный тестовый балл (0,00%) и набравшими до 60 тестовых баллов (1,96%). </w:t>
      </w:r>
      <w:r w:rsidR="00C8529E" w:rsidRPr="00383CB9">
        <w:rPr>
          <w:rFonts w:eastAsia="Times New Roman"/>
          <w:color w:val="000000"/>
          <w:sz w:val="28"/>
          <w:szCs w:val="28"/>
        </w:rPr>
        <w:t>Несколько лучше он в группе участников экзамена, набравших от 61 до 80 тестовых балла (14,44%).</w:t>
      </w:r>
    </w:p>
    <w:p w14:paraId="2F33C9B9" w14:textId="438AA068" w:rsidR="00B24EC1" w:rsidRPr="00383CB9" w:rsidRDefault="00C8529E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i/>
          <w:iCs/>
          <w:color w:val="000000"/>
          <w:sz w:val="28"/>
          <w:szCs w:val="28"/>
        </w:rPr>
        <w:t>Задание 34</w:t>
      </w:r>
      <w:r w:rsidR="00ED5FD5">
        <w:rPr>
          <w:rFonts w:eastAsia="Times New Roman"/>
          <w:color w:val="000000"/>
          <w:sz w:val="28"/>
          <w:szCs w:val="28"/>
        </w:rPr>
        <w:t xml:space="preserve"> (высокий уровень сложности),</w:t>
      </w:r>
      <w:r w:rsidR="00B24EC1" w:rsidRPr="00383CB9">
        <w:rPr>
          <w:rFonts w:eastAsia="Times New Roman"/>
          <w:color w:val="000000"/>
          <w:sz w:val="28"/>
          <w:szCs w:val="28"/>
        </w:rPr>
        <w:t xml:space="preserve"> являясь одним из наиболее сложных заданий во всей работе ЕГЭ по химии, требует планирования и выполнения комплексных расчётов на основе нескольких уравнений химических реакций. При</w:t>
      </w:r>
      <w:r w:rsidR="00C96EB3" w:rsidRPr="00383CB9">
        <w:rPr>
          <w:rFonts w:eastAsia="Times New Roman"/>
          <w:color w:val="000000"/>
          <w:sz w:val="28"/>
          <w:szCs w:val="28"/>
        </w:rPr>
        <w:t xml:space="preserve">чём, </w:t>
      </w:r>
      <w:r w:rsidR="00B24EC1" w:rsidRPr="00383CB9">
        <w:rPr>
          <w:rFonts w:eastAsia="Times New Roman"/>
          <w:color w:val="000000"/>
          <w:sz w:val="28"/>
          <w:szCs w:val="28"/>
        </w:rPr>
        <w:t xml:space="preserve">особое значение имеет грамотный анализ условия задачи: именно на </w:t>
      </w:r>
      <w:r w:rsidRPr="00383CB9">
        <w:rPr>
          <w:rFonts w:eastAsia="Times New Roman"/>
          <w:color w:val="000000"/>
          <w:sz w:val="28"/>
          <w:szCs w:val="28"/>
        </w:rPr>
        <w:t xml:space="preserve">этом этапе </w:t>
      </w:r>
      <w:r w:rsidR="00B24EC1" w:rsidRPr="00383CB9">
        <w:rPr>
          <w:rFonts w:eastAsia="Times New Roman"/>
          <w:color w:val="000000"/>
          <w:sz w:val="28"/>
          <w:szCs w:val="28"/>
        </w:rPr>
        <w:t xml:space="preserve">ряд участников экзамена </w:t>
      </w:r>
      <w:r w:rsidRPr="00383CB9">
        <w:rPr>
          <w:rFonts w:eastAsia="Times New Roman"/>
          <w:color w:val="000000"/>
          <w:sz w:val="28"/>
          <w:szCs w:val="28"/>
        </w:rPr>
        <w:t xml:space="preserve">уже </w:t>
      </w:r>
      <w:r w:rsidR="00B24EC1" w:rsidRPr="00383CB9">
        <w:rPr>
          <w:rFonts w:eastAsia="Times New Roman"/>
          <w:color w:val="000000"/>
          <w:sz w:val="28"/>
          <w:szCs w:val="28"/>
        </w:rPr>
        <w:t>допускает ошибки и неверно составляет алгоритм решения задачи.</w:t>
      </w:r>
    </w:p>
    <w:p w14:paraId="3077ADE2" w14:textId="060AC2FA" w:rsidR="00B24EC1" w:rsidRPr="00383CB9" w:rsidRDefault="00B24EC1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>Так, в открытом варианте КИМ в условии задания</w:t>
      </w:r>
      <w:r w:rsidR="00BA5D7D" w:rsidRPr="00383CB9">
        <w:rPr>
          <w:rFonts w:eastAsia="Times New Roman"/>
          <w:color w:val="000000"/>
          <w:sz w:val="28"/>
          <w:szCs w:val="28"/>
        </w:rPr>
        <w:t xml:space="preserve"> </w:t>
      </w:r>
      <w:r w:rsidR="00C96EB3" w:rsidRPr="00383CB9">
        <w:rPr>
          <w:rFonts w:eastAsia="Times New Roman"/>
          <w:color w:val="000000"/>
          <w:sz w:val="28"/>
          <w:szCs w:val="28"/>
        </w:rPr>
        <w:t xml:space="preserve">сказано, что раствор, полученный после растворения в воде хлорида бария и гидроксида бария, «разлили по трём колбам». При этом, читая условие задачи, некоторые из участников экзамена делали ошибочный вывод о том, что раствор был разделён на три </w:t>
      </w:r>
      <w:r w:rsidR="00C96EB3" w:rsidRPr="00383CB9">
        <w:rPr>
          <w:rFonts w:eastAsia="Times New Roman"/>
          <w:i/>
          <w:iCs/>
          <w:color w:val="000000"/>
          <w:sz w:val="28"/>
          <w:szCs w:val="28"/>
        </w:rPr>
        <w:t>равные</w:t>
      </w:r>
      <w:r w:rsidR="00C96EB3" w:rsidRPr="00383CB9">
        <w:rPr>
          <w:rFonts w:eastAsia="Times New Roman"/>
          <w:color w:val="000000"/>
          <w:sz w:val="28"/>
          <w:szCs w:val="28"/>
        </w:rPr>
        <w:t xml:space="preserve"> части. Соответственно решение, построенное на таком предположении, оказывалось неверным.</w:t>
      </w:r>
    </w:p>
    <w:p w14:paraId="444A1AE8" w14:textId="5B092940" w:rsidR="00C96EB3" w:rsidRPr="00383CB9" w:rsidRDefault="00C96EB3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%-т выполнения 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>задания 35</w:t>
      </w:r>
      <w:r w:rsidRPr="00383CB9">
        <w:rPr>
          <w:rFonts w:eastAsia="Times New Roman"/>
          <w:color w:val="000000"/>
          <w:sz w:val="28"/>
          <w:szCs w:val="28"/>
        </w:rPr>
        <w:t xml:space="preserve"> </w:t>
      </w:r>
      <w:r w:rsidR="00ED5FD5">
        <w:rPr>
          <w:rFonts w:eastAsia="Times New Roman"/>
          <w:color w:val="000000"/>
          <w:sz w:val="28"/>
          <w:szCs w:val="28"/>
        </w:rPr>
        <w:t xml:space="preserve">(высокий уровень сложности) </w:t>
      </w:r>
      <w:r w:rsidRPr="00383CB9">
        <w:rPr>
          <w:rFonts w:eastAsia="Times New Roman"/>
          <w:color w:val="000000"/>
          <w:sz w:val="28"/>
          <w:szCs w:val="28"/>
        </w:rPr>
        <w:t>в рассматриваемых группах участников ЕГЭ также достаточно низок (1,26% и 10,19% соответственно). При этом в последние годы уже традиционно наибольшие сложности вызывает не столько выполнение расчётов, направленных на нахождение молекулярной формулы, сколь</w:t>
      </w:r>
      <w:r w:rsidR="00BA5D7D" w:rsidRPr="00383CB9">
        <w:rPr>
          <w:rFonts w:eastAsia="Times New Roman"/>
          <w:color w:val="000000"/>
          <w:sz w:val="28"/>
          <w:szCs w:val="28"/>
        </w:rPr>
        <w:t>ко расшифровка структуры этого соединения и написание уравнения химической реакции с его участием в качестве её реагента или продукта.</w:t>
      </w:r>
    </w:p>
    <w:p w14:paraId="74A71A9C" w14:textId="563D8D22" w:rsidR="00365152" w:rsidRPr="00383CB9" w:rsidRDefault="00365152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Вместе с тем, за весь анализируемый период наблюдается положительная динамика результатов выполнения </w:t>
      </w:r>
      <w:r w:rsidRPr="00383CB9">
        <w:rPr>
          <w:rFonts w:eastAsia="Times New Roman"/>
          <w:i/>
          <w:iCs/>
          <w:color w:val="000000"/>
          <w:sz w:val="28"/>
          <w:szCs w:val="28"/>
        </w:rPr>
        <w:t>задания 35</w:t>
      </w:r>
      <w:r w:rsidRPr="00383CB9">
        <w:rPr>
          <w:rFonts w:eastAsia="Times New Roman"/>
          <w:color w:val="000000"/>
          <w:sz w:val="28"/>
          <w:szCs w:val="28"/>
        </w:rPr>
        <w:t xml:space="preserve">. Её мы также связываем с мерами, реализованными в этот </w:t>
      </w:r>
      <w:proofErr w:type="gramStart"/>
      <w:r w:rsidRPr="00383CB9">
        <w:rPr>
          <w:rFonts w:eastAsia="Times New Roman"/>
          <w:color w:val="000000"/>
          <w:sz w:val="28"/>
          <w:szCs w:val="28"/>
        </w:rPr>
        <w:t>период</w:t>
      </w:r>
      <w:proofErr w:type="gramEnd"/>
      <w:r w:rsidRPr="00383CB9">
        <w:rPr>
          <w:rFonts w:eastAsia="Times New Roman"/>
          <w:color w:val="000000"/>
          <w:sz w:val="28"/>
          <w:szCs w:val="28"/>
        </w:rPr>
        <w:t xml:space="preserve"> как на региональном, так и на муниципальном уровнях.</w:t>
      </w:r>
    </w:p>
    <w:p w14:paraId="137B57CF" w14:textId="45700121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Chars="0" w:left="0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Приведённые данные по </w:t>
      </w:r>
      <w:r w:rsidRPr="00383CB9">
        <w:rPr>
          <w:rFonts w:eastAsia="Times New Roman"/>
          <w:i/>
          <w:color w:val="000000"/>
          <w:sz w:val="28"/>
          <w:szCs w:val="28"/>
        </w:rPr>
        <w:t>Блокам</w:t>
      </w:r>
      <w:r w:rsidRPr="00383CB9">
        <w:rPr>
          <w:rFonts w:eastAsia="Times New Roman"/>
          <w:color w:val="000000"/>
          <w:sz w:val="28"/>
          <w:szCs w:val="28"/>
        </w:rPr>
        <w:t xml:space="preserve"> </w:t>
      </w:r>
      <w:r w:rsidRPr="00383CB9">
        <w:rPr>
          <w:rFonts w:eastAsia="Times New Roman"/>
          <w:i/>
          <w:color w:val="000000"/>
          <w:sz w:val="28"/>
          <w:szCs w:val="28"/>
        </w:rPr>
        <w:t>заданий</w:t>
      </w:r>
      <w:r w:rsidRPr="00383CB9">
        <w:rPr>
          <w:rFonts w:eastAsia="Times New Roman"/>
          <w:color w:val="000000"/>
          <w:sz w:val="28"/>
          <w:szCs w:val="28"/>
        </w:rPr>
        <w:t xml:space="preserve"> позволяют говорить о качестве изучения отдельных разделов / тем школьного курса химии. Однако для суждения </w:t>
      </w:r>
      <w:r w:rsidR="00DE4C23" w:rsidRPr="00383CB9">
        <w:rPr>
          <w:rFonts w:eastAsia="Times New Roman"/>
          <w:color w:val="000000"/>
          <w:sz w:val="28"/>
          <w:szCs w:val="28"/>
        </w:rPr>
        <w:t xml:space="preserve">в целом </w:t>
      </w:r>
      <w:r w:rsidRPr="00383CB9">
        <w:rPr>
          <w:rFonts w:eastAsia="Times New Roman"/>
          <w:color w:val="000000"/>
          <w:sz w:val="28"/>
          <w:szCs w:val="28"/>
        </w:rPr>
        <w:t xml:space="preserve">о качестве </w:t>
      </w:r>
      <w:r w:rsidR="00DE4C23" w:rsidRPr="00383CB9">
        <w:rPr>
          <w:rFonts w:eastAsia="Times New Roman"/>
          <w:color w:val="000000"/>
          <w:sz w:val="28"/>
          <w:szCs w:val="28"/>
        </w:rPr>
        <w:t xml:space="preserve">химической подготовки участников ЕГЭ </w:t>
      </w:r>
      <w:r w:rsidRPr="00383CB9">
        <w:rPr>
          <w:rFonts w:eastAsia="Times New Roman"/>
          <w:color w:val="000000"/>
          <w:sz w:val="28"/>
          <w:szCs w:val="28"/>
        </w:rPr>
        <w:t>имеет смысл обратиться к данным о характере выполнения заданий разного уровня сложности по группам и вместе по всей работе. Эти сведения представлены в таблице 2-13Б.</w:t>
      </w:r>
    </w:p>
    <w:p w14:paraId="7DE45C4A" w14:textId="77777777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1" w:hanging="3"/>
        <w:jc w:val="right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lastRenderedPageBreak/>
        <w:t>Таблица 2-13Б</w:t>
      </w:r>
    </w:p>
    <w:p w14:paraId="3CB576A6" w14:textId="77777777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Times New Roman"/>
          <w:b/>
          <w:color w:val="000000"/>
          <w:sz w:val="28"/>
          <w:szCs w:val="28"/>
        </w:rPr>
      </w:pPr>
      <w:r w:rsidRPr="00383CB9">
        <w:rPr>
          <w:rFonts w:eastAsia="Times New Roman"/>
          <w:b/>
          <w:color w:val="000000"/>
          <w:sz w:val="28"/>
          <w:szCs w:val="28"/>
        </w:rPr>
        <w:t>Результаты выполнения заданий разного уровня сложности</w:t>
      </w:r>
    </w:p>
    <w:p w14:paraId="18958A36" w14:textId="22E2E6E1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center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b/>
          <w:color w:val="000000"/>
          <w:sz w:val="28"/>
          <w:szCs w:val="28"/>
        </w:rPr>
        <w:t>в 202</w:t>
      </w:r>
      <w:r w:rsidR="00074373" w:rsidRPr="00383CB9">
        <w:rPr>
          <w:rFonts w:eastAsia="Times New Roman"/>
          <w:b/>
          <w:color w:val="000000"/>
          <w:sz w:val="28"/>
          <w:szCs w:val="28"/>
        </w:rPr>
        <w:t>1</w:t>
      </w:r>
      <w:r w:rsidRPr="00383CB9">
        <w:rPr>
          <w:rFonts w:eastAsia="Times New Roman"/>
          <w:b/>
          <w:color w:val="000000"/>
          <w:sz w:val="28"/>
          <w:szCs w:val="28"/>
        </w:rPr>
        <w:t xml:space="preserve"> году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1371"/>
        <w:gridCol w:w="1653"/>
        <w:gridCol w:w="1407"/>
        <w:gridCol w:w="1458"/>
        <w:gridCol w:w="1508"/>
        <w:gridCol w:w="1452"/>
      </w:tblGrid>
      <w:tr w:rsidR="007B6FB8" w:rsidRPr="00383CB9" w14:paraId="2F6E5EBD" w14:textId="77777777" w:rsidTr="00DE4C23">
        <w:tc>
          <w:tcPr>
            <w:tcW w:w="2155" w:type="dxa"/>
            <w:gridSpan w:val="2"/>
            <w:vMerge w:val="restart"/>
            <w:shd w:val="clear" w:color="auto" w:fill="auto"/>
          </w:tcPr>
          <w:p w14:paraId="3BE3ED2B" w14:textId="77777777" w:rsidR="007B6FB8" w:rsidRPr="00383CB9" w:rsidRDefault="007B6FB8" w:rsidP="00FC7CD5">
            <w:pPr>
              <w:widowControl w:val="0"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</w:rPr>
            </w:pPr>
          </w:p>
          <w:p w14:paraId="320E6343" w14:textId="77777777" w:rsidR="007B6FB8" w:rsidRPr="00383CB9" w:rsidRDefault="007B6FB8" w:rsidP="00FC7CD5">
            <w:pPr>
              <w:widowControl w:val="0"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</w:rPr>
            </w:pPr>
            <w:r w:rsidRPr="00383CB9">
              <w:rPr>
                <w:rFonts w:eastAsia="Times New Roman"/>
                <w:color w:val="000000"/>
              </w:rPr>
              <w:t>Группы</w:t>
            </w:r>
          </w:p>
          <w:p w14:paraId="6D02D69B" w14:textId="77777777" w:rsidR="007B6FB8" w:rsidRPr="00383CB9" w:rsidRDefault="007B6FB8" w:rsidP="00FC7CD5">
            <w:pPr>
              <w:widowControl w:val="0"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</w:rPr>
            </w:pPr>
            <w:r w:rsidRPr="00383CB9">
              <w:rPr>
                <w:rFonts w:eastAsia="Times New Roman"/>
                <w:color w:val="000000"/>
              </w:rPr>
              <w:t>заданий</w:t>
            </w:r>
          </w:p>
        </w:tc>
        <w:tc>
          <w:tcPr>
            <w:tcW w:w="7478" w:type="dxa"/>
            <w:gridSpan w:val="5"/>
          </w:tcPr>
          <w:p w14:paraId="20EFED46" w14:textId="77777777" w:rsidR="007B6FB8" w:rsidRPr="00383CB9" w:rsidRDefault="007B6FB8" w:rsidP="00FC7CD5">
            <w:pPr>
              <w:widowControl w:val="0"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</w:rPr>
            </w:pPr>
            <w:r w:rsidRPr="00383CB9">
              <w:rPr>
                <w:rFonts w:eastAsia="Times New Roman"/>
                <w:color w:val="000000"/>
              </w:rPr>
              <w:t>% полного правильного выполнения</w:t>
            </w:r>
          </w:p>
        </w:tc>
      </w:tr>
      <w:tr w:rsidR="000E6698" w:rsidRPr="00383CB9" w14:paraId="5CC4DDD5" w14:textId="77777777" w:rsidTr="00DE4C23">
        <w:tc>
          <w:tcPr>
            <w:tcW w:w="2155" w:type="dxa"/>
            <w:gridSpan w:val="2"/>
            <w:vMerge/>
            <w:shd w:val="clear" w:color="auto" w:fill="auto"/>
          </w:tcPr>
          <w:p w14:paraId="38353700" w14:textId="77777777" w:rsidR="007B6FB8" w:rsidRPr="00383CB9" w:rsidRDefault="007B6FB8" w:rsidP="00FC7CD5">
            <w:pPr>
              <w:widowControl w:val="0"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653" w:type="dxa"/>
            <w:vMerge w:val="restart"/>
            <w:shd w:val="clear" w:color="auto" w:fill="auto"/>
          </w:tcPr>
          <w:p w14:paraId="6C8BD9A2" w14:textId="77777777" w:rsidR="007B6FB8" w:rsidRPr="00383CB9" w:rsidRDefault="007B6FB8" w:rsidP="00FC7CD5">
            <w:pPr>
              <w:widowControl w:val="0"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</w:rPr>
            </w:pPr>
            <w:r w:rsidRPr="00383CB9">
              <w:rPr>
                <w:rFonts w:eastAsia="Times New Roman"/>
                <w:color w:val="000000"/>
              </w:rPr>
              <w:t>Общее среднее значение</w:t>
            </w:r>
          </w:p>
        </w:tc>
        <w:tc>
          <w:tcPr>
            <w:tcW w:w="5825" w:type="dxa"/>
            <w:gridSpan w:val="4"/>
          </w:tcPr>
          <w:p w14:paraId="4C290580" w14:textId="77777777" w:rsidR="007B6FB8" w:rsidRPr="00383CB9" w:rsidRDefault="007B6FB8" w:rsidP="00FC7CD5">
            <w:pPr>
              <w:widowControl w:val="0"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</w:rPr>
            </w:pPr>
            <w:r w:rsidRPr="00383CB9">
              <w:rPr>
                <w:rFonts w:eastAsia="Times New Roman"/>
                <w:color w:val="000000"/>
              </w:rPr>
              <w:t>Среднее значение в группах</w:t>
            </w:r>
          </w:p>
        </w:tc>
      </w:tr>
      <w:tr w:rsidR="000E6698" w:rsidRPr="00383CB9" w14:paraId="559ACBD2" w14:textId="77777777" w:rsidTr="00DE4C23">
        <w:tc>
          <w:tcPr>
            <w:tcW w:w="2155" w:type="dxa"/>
            <w:gridSpan w:val="2"/>
            <w:vMerge/>
            <w:shd w:val="clear" w:color="auto" w:fill="auto"/>
          </w:tcPr>
          <w:p w14:paraId="077F2886" w14:textId="77777777" w:rsidR="007B6FB8" w:rsidRPr="00383CB9" w:rsidRDefault="007B6FB8" w:rsidP="00FC7CD5">
            <w:pPr>
              <w:widowControl w:val="0"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14:paraId="34423EA0" w14:textId="77777777" w:rsidR="007B6FB8" w:rsidRPr="00383CB9" w:rsidRDefault="007B6FB8" w:rsidP="00FC7CD5">
            <w:pPr>
              <w:widowControl w:val="0"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07" w:type="dxa"/>
            <w:shd w:val="clear" w:color="auto" w:fill="auto"/>
          </w:tcPr>
          <w:p w14:paraId="6C693E77" w14:textId="77777777" w:rsidR="007B6FB8" w:rsidRPr="00383CB9" w:rsidRDefault="007B6FB8" w:rsidP="00FC7CD5">
            <w:pPr>
              <w:widowControl w:val="0"/>
              <w:spacing w:before="120" w:line="240" w:lineRule="auto"/>
              <w:ind w:left="0" w:hanging="2"/>
              <w:jc w:val="center"/>
              <w:rPr>
                <w:rFonts w:eastAsia="Times New Roman"/>
                <w:color w:val="000000"/>
              </w:rPr>
            </w:pPr>
            <w:r w:rsidRPr="00383CB9">
              <w:rPr>
                <w:rFonts w:eastAsia="Times New Roman"/>
                <w:color w:val="000000"/>
              </w:rPr>
              <w:t xml:space="preserve">до </w:t>
            </w:r>
            <w:r w:rsidRPr="00383CB9">
              <w:rPr>
                <w:rFonts w:eastAsia="Times New Roman"/>
                <w:color w:val="000000"/>
                <w:lang w:val="en-US"/>
              </w:rPr>
              <w:t>min</w:t>
            </w:r>
            <w:r w:rsidRPr="00383CB9">
              <w:rPr>
                <w:rFonts w:eastAsia="Times New Roman"/>
                <w:color w:val="000000"/>
              </w:rPr>
              <w:t xml:space="preserve"> </w:t>
            </w:r>
            <w:proofErr w:type="spellStart"/>
            <w:proofErr w:type="gramStart"/>
            <w:r w:rsidRPr="00383CB9">
              <w:rPr>
                <w:rFonts w:eastAsia="Times New Roman"/>
                <w:color w:val="000000"/>
              </w:rPr>
              <w:t>т.б</w:t>
            </w:r>
            <w:proofErr w:type="spellEnd"/>
            <w:proofErr w:type="gramEnd"/>
            <w:r w:rsidRPr="00383CB9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458" w:type="dxa"/>
            <w:shd w:val="clear" w:color="auto" w:fill="auto"/>
          </w:tcPr>
          <w:p w14:paraId="1C8E39DE" w14:textId="62C26DE4" w:rsidR="007B6FB8" w:rsidRPr="00383CB9" w:rsidRDefault="00074373" w:rsidP="00FC7CD5">
            <w:pPr>
              <w:widowControl w:val="0"/>
              <w:spacing w:before="120" w:line="240" w:lineRule="auto"/>
              <w:ind w:left="0" w:hanging="2"/>
              <w:jc w:val="center"/>
              <w:rPr>
                <w:rFonts w:eastAsia="Times New Roman"/>
                <w:color w:val="000000"/>
              </w:rPr>
            </w:pPr>
            <w:r w:rsidRPr="00383CB9">
              <w:rPr>
                <w:rFonts w:eastAsia="Times New Roman"/>
                <w:color w:val="000000"/>
                <w:lang w:val="en-US"/>
              </w:rPr>
              <w:t>m</w:t>
            </w:r>
            <w:r w:rsidR="007B6FB8" w:rsidRPr="00383CB9">
              <w:rPr>
                <w:rFonts w:eastAsia="Times New Roman"/>
                <w:color w:val="000000"/>
                <w:lang w:val="en-US"/>
              </w:rPr>
              <w:t>in</w:t>
            </w:r>
            <w:r w:rsidR="007B6FB8" w:rsidRPr="00383CB9">
              <w:rPr>
                <w:rFonts w:eastAsia="Times New Roman"/>
                <w:color w:val="000000"/>
              </w:rPr>
              <w:t xml:space="preserve">-60 </w:t>
            </w:r>
            <w:proofErr w:type="spellStart"/>
            <w:r w:rsidR="007B6FB8" w:rsidRPr="00383CB9">
              <w:rPr>
                <w:rFonts w:eastAsia="Times New Roman"/>
                <w:color w:val="000000"/>
              </w:rPr>
              <w:t>т.б</w:t>
            </w:r>
            <w:proofErr w:type="spellEnd"/>
            <w:r w:rsidR="007B6FB8" w:rsidRPr="00383CB9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508" w:type="dxa"/>
          </w:tcPr>
          <w:p w14:paraId="174EBD03" w14:textId="77777777" w:rsidR="007B6FB8" w:rsidRPr="00383CB9" w:rsidRDefault="007B6FB8" w:rsidP="00FC7CD5">
            <w:pPr>
              <w:widowControl w:val="0"/>
              <w:spacing w:before="120" w:line="240" w:lineRule="auto"/>
              <w:ind w:left="0" w:hanging="2"/>
              <w:jc w:val="center"/>
              <w:rPr>
                <w:rFonts w:eastAsia="Times New Roman"/>
                <w:color w:val="000000"/>
              </w:rPr>
            </w:pPr>
            <w:r w:rsidRPr="00383CB9">
              <w:rPr>
                <w:rFonts w:eastAsia="Times New Roman"/>
                <w:color w:val="000000"/>
              </w:rPr>
              <w:t xml:space="preserve">61-80 </w:t>
            </w:r>
            <w:proofErr w:type="spellStart"/>
            <w:proofErr w:type="gramStart"/>
            <w:r w:rsidRPr="00383CB9">
              <w:rPr>
                <w:rFonts w:eastAsia="Times New Roman"/>
                <w:color w:val="000000"/>
              </w:rPr>
              <w:t>т.б</w:t>
            </w:r>
            <w:proofErr w:type="spellEnd"/>
            <w:proofErr w:type="gramEnd"/>
            <w:r w:rsidRPr="00383CB9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452" w:type="dxa"/>
            <w:shd w:val="clear" w:color="auto" w:fill="auto"/>
          </w:tcPr>
          <w:p w14:paraId="42B5DAE1" w14:textId="77777777" w:rsidR="007B6FB8" w:rsidRPr="00383CB9" w:rsidRDefault="007B6FB8" w:rsidP="00FC7CD5">
            <w:pPr>
              <w:widowControl w:val="0"/>
              <w:spacing w:before="120" w:line="240" w:lineRule="auto"/>
              <w:ind w:left="0" w:hanging="2"/>
              <w:jc w:val="center"/>
              <w:rPr>
                <w:rFonts w:eastAsia="Times New Roman"/>
                <w:color w:val="000000"/>
              </w:rPr>
            </w:pPr>
            <w:r w:rsidRPr="00383CB9">
              <w:rPr>
                <w:rFonts w:eastAsia="Times New Roman"/>
                <w:color w:val="000000"/>
              </w:rPr>
              <w:t xml:space="preserve">81-100 </w:t>
            </w:r>
            <w:proofErr w:type="spellStart"/>
            <w:proofErr w:type="gramStart"/>
            <w:r w:rsidRPr="00383CB9">
              <w:rPr>
                <w:rFonts w:eastAsia="Times New Roman"/>
                <w:color w:val="000000"/>
              </w:rPr>
              <w:t>т.б</w:t>
            </w:r>
            <w:proofErr w:type="spellEnd"/>
            <w:proofErr w:type="gramEnd"/>
            <w:r w:rsidRPr="00383CB9">
              <w:rPr>
                <w:rFonts w:eastAsia="Times New Roman"/>
                <w:color w:val="000000"/>
              </w:rPr>
              <w:t>.</w:t>
            </w:r>
          </w:p>
        </w:tc>
      </w:tr>
      <w:tr w:rsidR="000E6698" w:rsidRPr="00383CB9" w14:paraId="50DFEE74" w14:textId="77777777" w:rsidTr="00DE4C23">
        <w:tc>
          <w:tcPr>
            <w:tcW w:w="784" w:type="dxa"/>
            <w:vMerge w:val="restart"/>
            <w:shd w:val="clear" w:color="auto" w:fill="auto"/>
          </w:tcPr>
          <w:p w14:paraId="2E8A0837" w14:textId="77777777" w:rsidR="007B6FB8" w:rsidRPr="00383CB9" w:rsidRDefault="007B6FB8" w:rsidP="00FC7CD5">
            <w:pPr>
              <w:widowControl w:val="0"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069E00E" w14:textId="77777777" w:rsidR="007B6FB8" w:rsidRPr="00383CB9" w:rsidRDefault="007B6FB8" w:rsidP="00FC7CD5">
            <w:pPr>
              <w:widowControl w:val="0"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83CB9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71" w:type="dxa"/>
            <w:shd w:val="clear" w:color="auto" w:fill="auto"/>
          </w:tcPr>
          <w:p w14:paraId="78C523CB" w14:textId="77777777" w:rsidR="007B6FB8" w:rsidRPr="00383CB9" w:rsidRDefault="007B6FB8" w:rsidP="00FC7CD5">
            <w:pPr>
              <w:widowControl w:val="0"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83CB9">
              <w:rPr>
                <w:rFonts w:eastAsia="Times New Roman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653" w:type="dxa"/>
            <w:shd w:val="clear" w:color="auto" w:fill="auto"/>
          </w:tcPr>
          <w:p w14:paraId="3DFB111E" w14:textId="719CACB2" w:rsidR="007B6FB8" w:rsidRPr="00383CB9" w:rsidRDefault="00074373" w:rsidP="00FC7CD5">
            <w:pPr>
              <w:widowControl w:val="0"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83CB9">
              <w:rPr>
                <w:rFonts w:eastAsia="Times New Roman"/>
                <w:color w:val="000000"/>
                <w:sz w:val="22"/>
                <w:szCs w:val="22"/>
                <w:lang w:val="en-US"/>
              </w:rPr>
              <w:t>6</w:t>
            </w:r>
            <w:r w:rsidRPr="00383CB9">
              <w:rPr>
                <w:rFonts w:eastAsia="Times New Roman"/>
                <w:color w:val="000000"/>
                <w:sz w:val="22"/>
                <w:szCs w:val="22"/>
              </w:rPr>
              <w:t>5,</w:t>
            </w:r>
            <w:r w:rsidR="00AF3987">
              <w:rPr>
                <w:rFonts w:eastAsia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407" w:type="dxa"/>
            <w:shd w:val="clear" w:color="auto" w:fill="auto"/>
          </w:tcPr>
          <w:p w14:paraId="63CC8330" w14:textId="1147477D" w:rsidR="007B6FB8" w:rsidRPr="00383CB9" w:rsidRDefault="00074373" w:rsidP="00FC7CD5">
            <w:pPr>
              <w:widowControl w:val="0"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83CB9">
              <w:rPr>
                <w:rFonts w:eastAsia="Times New Roman"/>
                <w:color w:val="000000"/>
                <w:sz w:val="22"/>
                <w:szCs w:val="22"/>
              </w:rPr>
              <w:t>21,</w:t>
            </w:r>
            <w:r w:rsidR="00AF3987">
              <w:rPr>
                <w:rFonts w:eastAsia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458" w:type="dxa"/>
            <w:shd w:val="clear" w:color="auto" w:fill="auto"/>
          </w:tcPr>
          <w:p w14:paraId="37D1B9BB" w14:textId="4BC51A51" w:rsidR="007B6FB8" w:rsidRPr="00383CB9" w:rsidRDefault="006111CD" w:rsidP="00FC7CD5">
            <w:pPr>
              <w:widowControl w:val="0"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83CB9">
              <w:rPr>
                <w:rFonts w:eastAsia="Times New Roman"/>
                <w:color w:val="000000"/>
                <w:sz w:val="22"/>
                <w:szCs w:val="22"/>
              </w:rPr>
              <w:t>50,7</w:t>
            </w:r>
            <w:r w:rsidR="00AF3987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08" w:type="dxa"/>
          </w:tcPr>
          <w:p w14:paraId="03CF06FD" w14:textId="0FCC1F77" w:rsidR="007B6FB8" w:rsidRPr="00383CB9" w:rsidRDefault="00074373" w:rsidP="00FC7CD5">
            <w:pPr>
              <w:widowControl w:val="0"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83CB9">
              <w:rPr>
                <w:rFonts w:eastAsia="Times New Roman"/>
                <w:color w:val="000000"/>
                <w:sz w:val="22"/>
                <w:szCs w:val="22"/>
              </w:rPr>
              <w:t>80,2</w:t>
            </w:r>
            <w:r w:rsidR="00AF3987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52" w:type="dxa"/>
            <w:shd w:val="clear" w:color="auto" w:fill="auto"/>
          </w:tcPr>
          <w:p w14:paraId="384BD966" w14:textId="3AB3181D" w:rsidR="007B6FB8" w:rsidRPr="00383CB9" w:rsidRDefault="007B6FB8" w:rsidP="00FC7CD5">
            <w:pPr>
              <w:widowControl w:val="0"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83CB9">
              <w:rPr>
                <w:rFonts w:eastAsia="Times New Roman"/>
                <w:color w:val="000000"/>
                <w:sz w:val="22"/>
                <w:szCs w:val="22"/>
              </w:rPr>
              <w:t>93,0</w:t>
            </w:r>
            <w:r w:rsidR="00AF3987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0E6698" w:rsidRPr="00383CB9" w14:paraId="2FF2C8EB" w14:textId="77777777" w:rsidTr="00DE4C23">
        <w:tc>
          <w:tcPr>
            <w:tcW w:w="784" w:type="dxa"/>
            <w:vMerge/>
            <w:shd w:val="clear" w:color="auto" w:fill="auto"/>
          </w:tcPr>
          <w:p w14:paraId="39CBAE29" w14:textId="77777777" w:rsidR="007B6FB8" w:rsidRPr="00383CB9" w:rsidRDefault="007B6FB8" w:rsidP="00FC7CD5">
            <w:pPr>
              <w:widowControl w:val="0"/>
              <w:spacing w:line="240" w:lineRule="auto"/>
              <w:ind w:left="0" w:hanging="2"/>
              <w:jc w:val="right"/>
              <w:rPr>
                <w:rFonts w:eastAsia="Times New Roman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auto"/>
          </w:tcPr>
          <w:p w14:paraId="55E52273" w14:textId="77777777" w:rsidR="007B6FB8" w:rsidRPr="00383CB9" w:rsidRDefault="007B6FB8" w:rsidP="00FC7CD5">
            <w:pPr>
              <w:widowControl w:val="0"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83CB9">
              <w:rPr>
                <w:rFonts w:eastAsia="Times New Roman"/>
                <w:color w:val="000000"/>
                <w:sz w:val="22"/>
                <w:szCs w:val="22"/>
              </w:rPr>
              <w:t>уровень освоения</w:t>
            </w:r>
          </w:p>
        </w:tc>
        <w:tc>
          <w:tcPr>
            <w:tcW w:w="1653" w:type="dxa"/>
            <w:shd w:val="clear" w:color="auto" w:fill="auto"/>
          </w:tcPr>
          <w:p w14:paraId="52678186" w14:textId="77777777" w:rsidR="007B6FB8" w:rsidRPr="00383CB9" w:rsidRDefault="007B6FB8" w:rsidP="00FC7CD5">
            <w:pPr>
              <w:widowControl w:val="0"/>
              <w:spacing w:before="120" w:line="240" w:lineRule="auto"/>
              <w:ind w:left="0" w:hanging="2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83CB9">
              <w:rPr>
                <w:rFonts w:eastAsia="Times New Roman"/>
                <w:color w:val="000000"/>
                <w:sz w:val="22"/>
                <w:szCs w:val="22"/>
              </w:rPr>
              <w:t>достаточный</w:t>
            </w:r>
          </w:p>
        </w:tc>
        <w:tc>
          <w:tcPr>
            <w:tcW w:w="1407" w:type="dxa"/>
            <w:shd w:val="clear" w:color="auto" w:fill="auto"/>
          </w:tcPr>
          <w:p w14:paraId="67E0D329" w14:textId="77777777" w:rsidR="007B6FB8" w:rsidRPr="00383CB9" w:rsidRDefault="007B6FB8" w:rsidP="00FC7CD5">
            <w:pPr>
              <w:widowControl w:val="0"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gramStart"/>
            <w:r w:rsidRPr="00383CB9">
              <w:rPr>
                <w:rFonts w:eastAsia="Times New Roman"/>
                <w:color w:val="000000"/>
                <w:sz w:val="22"/>
                <w:szCs w:val="22"/>
              </w:rPr>
              <w:t>недостаточ-ный</w:t>
            </w:r>
            <w:proofErr w:type="gramEnd"/>
          </w:p>
        </w:tc>
        <w:tc>
          <w:tcPr>
            <w:tcW w:w="1458" w:type="dxa"/>
            <w:shd w:val="clear" w:color="auto" w:fill="auto"/>
          </w:tcPr>
          <w:p w14:paraId="3711B1CC" w14:textId="77777777" w:rsidR="007B6FB8" w:rsidRPr="00383CB9" w:rsidRDefault="007B6FB8" w:rsidP="00FC7CD5">
            <w:pPr>
              <w:widowControl w:val="0"/>
              <w:spacing w:before="120" w:line="240" w:lineRule="auto"/>
              <w:ind w:left="0" w:hanging="2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83CB9">
              <w:rPr>
                <w:rFonts w:eastAsia="Times New Roman"/>
                <w:color w:val="000000"/>
                <w:sz w:val="22"/>
                <w:szCs w:val="22"/>
              </w:rPr>
              <w:t>допустимый</w:t>
            </w:r>
          </w:p>
        </w:tc>
        <w:tc>
          <w:tcPr>
            <w:tcW w:w="1508" w:type="dxa"/>
          </w:tcPr>
          <w:p w14:paraId="3CDEBA26" w14:textId="648C90D5" w:rsidR="007B6FB8" w:rsidRPr="00383CB9" w:rsidRDefault="000E6698" w:rsidP="00FC7CD5">
            <w:pPr>
              <w:widowControl w:val="0"/>
              <w:spacing w:before="120" w:line="240" w:lineRule="auto"/>
              <w:ind w:left="0" w:hanging="2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83CB9">
              <w:rPr>
                <w:rFonts w:eastAsia="Times New Roman"/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1452" w:type="dxa"/>
            <w:shd w:val="clear" w:color="auto" w:fill="auto"/>
          </w:tcPr>
          <w:p w14:paraId="479811E1" w14:textId="77777777" w:rsidR="007B6FB8" w:rsidRPr="00383CB9" w:rsidRDefault="007B6FB8" w:rsidP="00FC7CD5">
            <w:pPr>
              <w:widowControl w:val="0"/>
              <w:spacing w:before="120" w:line="240" w:lineRule="auto"/>
              <w:ind w:left="0" w:hanging="2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83CB9">
              <w:rPr>
                <w:rFonts w:eastAsia="Times New Roman"/>
                <w:color w:val="000000"/>
                <w:sz w:val="22"/>
                <w:szCs w:val="22"/>
              </w:rPr>
              <w:t>высокий</w:t>
            </w:r>
          </w:p>
        </w:tc>
      </w:tr>
      <w:tr w:rsidR="000E6698" w:rsidRPr="00383CB9" w14:paraId="20A57C8D" w14:textId="77777777" w:rsidTr="00DE4C23">
        <w:tc>
          <w:tcPr>
            <w:tcW w:w="784" w:type="dxa"/>
            <w:vMerge w:val="restart"/>
            <w:shd w:val="clear" w:color="auto" w:fill="auto"/>
          </w:tcPr>
          <w:p w14:paraId="1012B398" w14:textId="77777777" w:rsidR="007B6FB8" w:rsidRPr="00383CB9" w:rsidRDefault="007B6FB8" w:rsidP="00FC7CD5">
            <w:pPr>
              <w:widowControl w:val="0"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88087FD" w14:textId="77777777" w:rsidR="007B6FB8" w:rsidRPr="00383CB9" w:rsidRDefault="007B6FB8" w:rsidP="00FC7CD5">
            <w:pPr>
              <w:widowControl w:val="0"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83CB9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71" w:type="dxa"/>
            <w:shd w:val="clear" w:color="auto" w:fill="auto"/>
          </w:tcPr>
          <w:p w14:paraId="35EDD079" w14:textId="77777777" w:rsidR="007B6FB8" w:rsidRPr="00383CB9" w:rsidRDefault="007B6FB8" w:rsidP="00FC7CD5">
            <w:pPr>
              <w:widowControl w:val="0"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gramStart"/>
            <w:r w:rsidRPr="00383CB9">
              <w:rPr>
                <w:rFonts w:eastAsia="Times New Roman"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653" w:type="dxa"/>
            <w:shd w:val="clear" w:color="auto" w:fill="auto"/>
          </w:tcPr>
          <w:p w14:paraId="7F638A72" w14:textId="6F192920" w:rsidR="007B6FB8" w:rsidRPr="00383CB9" w:rsidRDefault="00074373" w:rsidP="00FC7CD5">
            <w:pPr>
              <w:widowControl w:val="0"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83CB9">
              <w:rPr>
                <w:rFonts w:eastAsia="Times New Roman"/>
                <w:color w:val="000000"/>
                <w:sz w:val="22"/>
                <w:szCs w:val="22"/>
              </w:rPr>
              <w:t>64,</w:t>
            </w:r>
            <w:r w:rsidR="00AF3987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07" w:type="dxa"/>
            <w:shd w:val="clear" w:color="auto" w:fill="auto"/>
          </w:tcPr>
          <w:p w14:paraId="28C3251C" w14:textId="6F4399FB" w:rsidR="007B6FB8" w:rsidRPr="00383CB9" w:rsidRDefault="00074373" w:rsidP="00FC7CD5">
            <w:pPr>
              <w:widowControl w:val="0"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83CB9">
              <w:rPr>
                <w:rFonts w:eastAsia="Times New Roman"/>
                <w:color w:val="000000"/>
                <w:sz w:val="22"/>
                <w:szCs w:val="22"/>
              </w:rPr>
              <w:t>10,</w:t>
            </w:r>
            <w:r w:rsidR="00AF3987">
              <w:rPr>
                <w:rFonts w:eastAsia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458" w:type="dxa"/>
            <w:shd w:val="clear" w:color="auto" w:fill="auto"/>
          </w:tcPr>
          <w:p w14:paraId="61737A03" w14:textId="302877BB" w:rsidR="007B6FB8" w:rsidRPr="00383CB9" w:rsidRDefault="006111CD" w:rsidP="00FC7CD5">
            <w:pPr>
              <w:widowControl w:val="0"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83CB9">
              <w:rPr>
                <w:rFonts w:eastAsia="Times New Roman"/>
                <w:color w:val="000000"/>
                <w:sz w:val="22"/>
                <w:szCs w:val="22"/>
              </w:rPr>
              <w:t>48,</w:t>
            </w:r>
            <w:r w:rsidR="00AF3987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08" w:type="dxa"/>
          </w:tcPr>
          <w:p w14:paraId="261CB2F0" w14:textId="7F375835" w:rsidR="007B6FB8" w:rsidRPr="00383CB9" w:rsidRDefault="00074373" w:rsidP="00FC7CD5">
            <w:pPr>
              <w:widowControl w:val="0"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83CB9">
              <w:rPr>
                <w:rFonts w:eastAsia="Times New Roman"/>
                <w:color w:val="000000"/>
                <w:sz w:val="22"/>
                <w:szCs w:val="22"/>
              </w:rPr>
              <w:t>80,8</w:t>
            </w:r>
            <w:r w:rsidR="00AF3987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52" w:type="dxa"/>
            <w:shd w:val="clear" w:color="auto" w:fill="auto"/>
          </w:tcPr>
          <w:p w14:paraId="36095F9B" w14:textId="6D987FBA" w:rsidR="007B6FB8" w:rsidRPr="00383CB9" w:rsidRDefault="007B6FB8" w:rsidP="00FC7CD5">
            <w:pPr>
              <w:widowControl w:val="0"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83CB9">
              <w:rPr>
                <w:rFonts w:eastAsia="Times New Roman"/>
                <w:color w:val="000000"/>
                <w:sz w:val="22"/>
                <w:szCs w:val="22"/>
              </w:rPr>
              <w:t>9</w:t>
            </w:r>
            <w:r w:rsidR="00074373" w:rsidRPr="00383CB9">
              <w:rPr>
                <w:rFonts w:eastAsia="Times New Roman"/>
                <w:color w:val="000000"/>
                <w:sz w:val="22"/>
                <w:szCs w:val="22"/>
              </w:rPr>
              <w:t>5</w:t>
            </w:r>
            <w:r w:rsidRPr="00383CB9"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="00AF3987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</w:tr>
      <w:tr w:rsidR="000E6698" w:rsidRPr="00383CB9" w14:paraId="0B1A3919" w14:textId="77777777" w:rsidTr="00DE4C23">
        <w:tc>
          <w:tcPr>
            <w:tcW w:w="784" w:type="dxa"/>
            <w:vMerge/>
            <w:shd w:val="clear" w:color="auto" w:fill="auto"/>
          </w:tcPr>
          <w:p w14:paraId="07A7EC64" w14:textId="77777777" w:rsidR="007B6FB8" w:rsidRPr="00383CB9" w:rsidRDefault="007B6FB8" w:rsidP="00FC7CD5">
            <w:pPr>
              <w:widowControl w:val="0"/>
              <w:spacing w:line="240" w:lineRule="auto"/>
              <w:ind w:left="0" w:hanging="2"/>
              <w:jc w:val="right"/>
              <w:rPr>
                <w:rFonts w:eastAsia="Times New Roman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auto"/>
          </w:tcPr>
          <w:p w14:paraId="50247086" w14:textId="77777777" w:rsidR="007B6FB8" w:rsidRPr="00383CB9" w:rsidRDefault="007B6FB8" w:rsidP="00FC7CD5">
            <w:pPr>
              <w:widowControl w:val="0"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83CB9">
              <w:rPr>
                <w:rFonts w:eastAsia="Times New Roman"/>
                <w:color w:val="000000"/>
                <w:sz w:val="22"/>
                <w:szCs w:val="22"/>
              </w:rPr>
              <w:t>уровень освоения</w:t>
            </w:r>
          </w:p>
        </w:tc>
        <w:tc>
          <w:tcPr>
            <w:tcW w:w="1653" w:type="dxa"/>
            <w:shd w:val="clear" w:color="auto" w:fill="auto"/>
          </w:tcPr>
          <w:p w14:paraId="20FDA75D" w14:textId="578AFA60" w:rsidR="007B6FB8" w:rsidRPr="00383CB9" w:rsidRDefault="007B6FB8" w:rsidP="00FC7CD5">
            <w:pPr>
              <w:widowControl w:val="0"/>
              <w:spacing w:before="120" w:line="240" w:lineRule="auto"/>
              <w:ind w:left="0" w:hanging="2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83CB9">
              <w:rPr>
                <w:rFonts w:eastAsia="Times New Roman"/>
                <w:color w:val="000000"/>
                <w:sz w:val="22"/>
                <w:szCs w:val="22"/>
              </w:rPr>
              <w:t>до</w:t>
            </w:r>
            <w:r w:rsidR="000E6698" w:rsidRPr="00383CB9">
              <w:rPr>
                <w:rFonts w:eastAsia="Times New Roman"/>
                <w:color w:val="000000"/>
                <w:sz w:val="22"/>
                <w:szCs w:val="22"/>
              </w:rPr>
              <w:t>статочный</w:t>
            </w:r>
          </w:p>
        </w:tc>
        <w:tc>
          <w:tcPr>
            <w:tcW w:w="1407" w:type="dxa"/>
            <w:shd w:val="clear" w:color="auto" w:fill="auto"/>
          </w:tcPr>
          <w:p w14:paraId="3E0A56BA" w14:textId="77777777" w:rsidR="007B6FB8" w:rsidRPr="00383CB9" w:rsidRDefault="007B6FB8" w:rsidP="00FC7CD5">
            <w:pPr>
              <w:widowControl w:val="0"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gramStart"/>
            <w:r w:rsidRPr="00383CB9">
              <w:rPr>
                <w:rFonts w:eastAsia="Times New Roman"/>
                <w:color w:val="000000"/>
                <w:sz w:val="22"/>
                <w:szCs w:val="22"/>
              </w:rPr>
              <w:t>недостаточ-ный</w:t>
            </w:r>
            <w:proofErr w:type="gramEnd"/>
          </w:p>
        </w:tc>
        <w:tc>
          <w:tcPr>
            <w:tcW w:w="1458" w:type="dxa"/>
            <w:shd w:val="clear" w:color="auto" w:fill="auto"/>
          </w:tcPr>
          <w:p w14:paraId="2DAE0366" w14:textId="74773791" w:rsidR="007B6FB8" w:rsidRPr="00383CB9" w:rsidRDefault="000E6698" w:rsidP="00FC7CD5">
            <w:pPr>
              <w:widowControl w:val="0"/>
              <w:spacing w:before="120" w:line="240" w:lineRule="auto"/>
              <w:ind w:left="0" w:hanging="2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83CB9">
              <w:rPr>
                <w:rFonts w:eastAsia="Times New Roman"/>
                <w:color w:val="000000"/>
                <w:sz w:val="22"/>
                <w:szCs w:val="22"/>
              </w:rPr>
              <w:t>допустимый</w:t>
            </w:r>
          </w:p>
        </w:tc>
        <w:tc>
          <w:tcPr>
            <w:tcW w:w="1508" w:type="dxa"/>
          </w:tcPr>
          <w:p w14:paraId="07C53421" w14:textId="7210FE43" w:rsidR="007B6FB8" w:rsidRPr="00383CB9" w:rsidRDefault="000E6698" w:rsidP="00FC7CD5">
            <w:pPr>
              <w:widowControl w:val="0"/>
              <w:spacing w:before="120" w:line="240" w:lineRule="auto"/>
              <w:ind w:left="0" w:hanging="2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83CB9">
              <w:rPr>
                <w:rFonts w:eastAsia="Times New Roman"/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1452" w:type="dxa"/>
            <w:shd w:val="clear" w:color="auto" w:fill="auto"/>
          </w:tcPr>
          <w:p w14:paraId="336D81D3" w14:textId="77777777" w:rsidR="007B6FB8" w:rsidRPr="00383CB9" w:rsidRDefault="007B6FB8" w:rsidP="00FC7CD5">
            <w:pPr>
              <w:widowControl w:val="0"/>
              <w:spacing w:before="120" w:line="240" w:lineRule="auto"/>
              <w:ind w:left="0" w:hanging="2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83CB9">
              <w:rPr>
                <w:rFonts w:eastAsia="Times New Roman"/>
                <w:color w:val="000000"/>
                <w:sz w:val="22"/>
                <w:szCs w:val="22"/>
              </w:rPr>
              <w:t>высокий</w:t>
            </w:r>
          </w:p>
        </w:tc>
      </w:tr>
      <w:tr w:rsidR="000E6698" w:rsidRPr="00383CB9" w14:paraId="47A56DED" w14:textId="77777777" w:rsidTr="00DE4C23">
        <w:tc>
          <w:tcPr>
            <w:tcW w:w="784" w:type="dxa"/>
            <w:vMerge w:val="restart"/>
            <w:shd w:val="clear" w:color="auto" w:fill="auto"/>
          </w:tcPr>
          <w:p w14:paraId="080D2577" w14:textId="77777777" w:rsidR="007B6FB8" w:rsidRPr="00383CB9" w:rsidRDefault="007B6FB8" w:rsidP="00FC7CD5">
            <w:pPr>
              <w:widowControl w:val="0"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B62EE3D" w14:textId="77777777" w:rsidR="007B6FB8" w:rsidRPr="00383CB9" w:rsidRDefault="007B6FB8" w:rsidP="00FC7CD5">
            <w:pPr>
              <w:widowControl w:val="0"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83CB9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71" w:type="dxa"/>
            <w:shd w:val="clear" w:color="auto" w:fill="auto"/>
          </w:tcPr>
          <w:p w14:paraId="1D5A9A37" w14:textId="77777777" w:rsidR="007B6FB8" w:rsidRPr="00383CB9" w:rsidRDefault="007B6FB8" w:rsidP="00FC7CD5">
            <w:pPr>
              <w:widowControl w:val="0"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83CB9">
              <w:rPr>
                <w:rFonts w:eastAsia="Times New Roman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653" w:type="dxa"/>
            <w:shd w:val="clear" w:color="auto" w:fill="auto"/>
          </w:tcPr>
          <w:p w14:paraId="37DAF3CB" w14:textId="75FD1287" w:rsidR="007B6FB8" w:rsidRPr="00383CB9" w:rsidRDefault="007B6FB8" w:rsidP="00FC7CD5">
            <w:pPr>
              <w:widowControl w:val="0"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83CB9">
              <w:rPr>
                <w:rFonts w:eastAsia="Times New Roman"/>
                <w:color w:val="000000"/>
                <w:sz w:val="22"/>
                <w:szCs w:val="22"/>
              </w:rPr>
              <w:t>3</w:t>
            </w:r>
            <w:r w:rsidR="004B3B06" w:rsidRPr="00383CB9">
              <w:rPr>
                <w:rFonts w:eastAsia="Times New Roman"/>
                <w:color w:val="000000"/>
                <w:sz w:val="22"/>
                <w:szCs w:val="22"/>
              </w:rPr>
              <w:t>3</w:t>
            </w:r>
            <w:r w:rsidRPr="00383CB9">
              <w:rPr>
                <w:rFonts w:eastAsia="Times New Roman"/>
                <w:color w:val="000000"/>
                <w:sz w:val="22"/>
                <w:szCs w:val="22"/>
              </w:rPr>
              <w:t>,5</w:t>
            </w:r>
            <w:r w:rsidR="00AF3987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7" w:type="dxa"/>
            <w:shd w:val="clear" w:color="auto" w:fill="auto"/>
          </w:tcPr>
          <w:p w14:paraId="65C774FB" w14:textId="69270B17" w:rsidR="007B6FB8" w:rsidRPr="00383CB9" w:rsidRDefault="004B3B06" w:rsidP="00FC7CD5">
            <w:pPr>
              <w:widowControl w:val="0"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83CB9">
              <w:rPr>
                <w:rFonts w:eastAsia="Times New Roman"/>
                <w:color w:val="000000"/>
                <w:sz w:val="22"/>
                <w:szCs w:val="22"/>
              </w:rPr>
              <w:t>0,6</w:t>
            </w:r>
            <w:r w:rsidR="00AF3987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58" w:type="dxa"/>
            <w:shd w:val="clear" w:color="auto" w:fill="auto"/>
          </w:tcPr>
          <w:p w14:paraId="2FDFB0E7" w14:textId="6EE9F236" w:rsidR="007B6FB8" w:rsidRPr="00383CB9" w:rsidRDefault="00C2108E" w:rsidP="00FC7CD5">
            <w:pPr>
              <w:widowControl w:val="0"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83CB9"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="00AF3987">
              <w:rPr>
                <w:rFonts w:eastAsia="Times New Roman"/>
                <w:color w:val="000000"/>
                <w:sz w:val="22"/>
                <w:szCs w:val="22"/>
              </w:rPr>
              <w:t>4,00</w:t>
            </w:r>
          </w:p>
        </w:tc>
        <w:tc>
          <w:tcPr>
            <w:tcW w:w="1508" w:type="dxa"/>
          </w:tcPr>
          <w:p w14:paraId="33926117" w14:textId="6C28E32C" w:rsidR="007B6FB8" w:rsidRPr="00383CB9" w:rsidRDefault="007B6FB8" w:rsidP="00FC7CD5">
            <w:pPr>
              <w:widowControl w:val="0"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83CB9">
              <w:rPr>
                <w:rFonts w:eastAsia="Times New Roman"/>
                <w:color w:val="000000"/>
                <w:sz w:val="22"/>
                <w:szCs w:val="22"/>
              </w:rPr>
              <w:t>4</w:t>
            </w:r>
            <w:r w:rsidR="004B3B06" w:rsidRPr="00383CB9">
              <w:rPr>
                <w:rFonts w:eastAsia="Times New Roman"/>
                <w:color w:val="000000"/>
                <w:sz w:val="22"/>
                <w:szCs w:val="22"/>
              </w:rPr>
              <w:t>3,3</w:t>
            </w:r>
            <w:r w:rsidR="00AF3987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52" w:type="dxa"/>
            <w:shd w:val="clear" w:color="auto" w:fill="auto"/>
          </w:tcPr>
          <w:p w14:paraId="11A37AA9" w14:textId="50822CA2" w:rsidR="007B6FB8" w:rsidRPr="00383CB9" w:rsidRDefault="007656CA" w:rsidP="00FC7CD5">
            <w:pPr>
              <w:widowControl w:val="0"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83CB9">
              <w:rPr>
                <w:rFonts w:eastAsia="Times New Roman"/>
                <w:color w:val="000000"/>
                <w:sz w:val="22"/>
                <w:szCs w:val="22"/>
              </w:rPr>
              <w:t>82,1</w:t>
            </w:r>
            <w:r w:rsidR="00AF3987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</w:tr>
      <w:tr w:rsidR="000E6698" w:rsidRPr="00383CB9" w14:paraId="24830DF0" w14:textId="77777777" w:rsidTr="00DE4C23">
        <w:tc>
          <w:tcPr>
            <w:tcW w:w="784" w:type="dxa"/>
            <w:vMerge/>
            <w:shd w:val="clear" w:color="auto" w:fill="auto"/>
          </w:tcPr>
          <w:p w14:paraId="3076F058" w14:textId="77777777" w:rsidR="007B6FB8" w:rsidRPr="00383CB9" w:rsidRDefault="007B6FB8" w:rsidP="00FC7CD5">
            <w:pPr>
              <w:widowControl w:val="0"/>
              <w:spacing w:line="240" w:lineRule="auto"/>
              <w:ind w:left="0" w:hanging="2"/>
              <w:jc w:val="right"/>
              <w:rPr>
                <w:rFonts w:eastAsia="Times New Roman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auto"/>
          </w:tcPr>
          <w:p w14:paraId="5DEF323D" w14:textId="77777777" w:rsidR="007B6FB8" w:rsidRPr="00383CB9" w:rsidRDefault="007B6FB8" w:rsidP="00FC7CD5">
            <w:pPr>
              <w:widowControl w:val="0"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83CB9">
              <w:rPr>
                <w:rFonts w:eastAsia="Times New Roman"/>
                <w:color w:val="000000"/>
                <w:sz w:val="22"/>
                <w:szCs w:val="22"/>
              </w:rPr>
              <w:t>уровень освоения</w:t>
            </w:r>
          </w:p>
        </w:tc>
        <w:tc>
          <w:tcPr>
            <w:tcW w:w="1653" w:type="dxa"/>
            <w:shd w:val="clear" w:color="auto" w:fill="auto"/>
          </w:tcPr>
          <w:p w14:paraId="3C6738EF" w14:textId="77777777" w:rsidR="007B6FB8" w:rsidRPr="00383CB9" w:rsidRDefault="007B6FB8" w:rsidP="00FC7CD5">
            <w:pPr>
              <w:widowControl w:val="0"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gramStart"/>
            <w:r w:rsidRPr="00383CB9">
              <w:rPr>
                <w:rFonts w:eastAsia="Times New Roman"/>
                <w:color w:val="000000"/>
                <w:sz w:val="22"/>
                <w:szCs w:val="22"/>
              </w:rPr>
              <w:t>недостаточ-ный</w:t>
            </w:r>
            <w:proofErr w:type="gramEnd"/>
          </w:p>
        </w:tc>
        <w:tc>
          <w:tcPr>
            <w:tcW w:w="1407" w:type="dxa"/>
            <w:shd w:val="clear" w:color="auto" w:fill="auto"/>
          </w:tcPr>
          <w:p w14:paraId="5EFFFC71" w14:textId="77777777" w:rsidR="007B6FB8" w:rsidRPr="00383CB9" w:rsidRDefault="007B6FB8" w:rsidP="00FC7CD5">
            <w:pPr>
              <w:widowControl w:val="0"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gramStart"/>
            <w:r w:rsidRPr="00383CB9">
              <w:rPr>
                <w:rFonts w:eastAsia="Times New Roman"/>
                <w:color w:val="000000"/>
                <w:sz w:val="22"/>
                <w:szCs w:val="22"/>
              </w:rPr>
              <w:t>недостаточ-ный</w:t>
            </w:r>
            <w:proofErr w:type="gramEnd"/>
          </w:p>
        </w:tc>
        <w:tc>
          <w:tcPr>
            <w:tcW w:w="1458" w:type="dxa"/>
            <w:shd w:val="clear" w:color="auto" w:fill="auto"/>
          </w:tcPr>
          <w:p w14:paraId="1D84702B" w14:textId="77777777" w:rsidR="007B6FB8" w:rsidRPr="00383CB9" w:rsidRDefault="007B6FB8" w:rsidP="00FC7CD5">
            <w:pPr>
              <w:widowControl w:val="0"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gramStart"/>
            <w:r w:rsidRPr="00383CB9">
              <w:rPr>
                <w:rFonts w:eastAsia="Times New Roman"/>
                <w:color w:val="000000"/>
                <w:sz w:val="22"/>
                <w:szCs w:val="22"/>
              </w:rPr>
              <w:t>недостаточ-ный</w:t>
            </w:r>
            <w:proofErr w:type="gramEnd"/>
          </w:p>
        </w:tc>
        <w:tc>
          <w:tcPr>
            <w:tcW w:w="1508" w:type="dxa"/>
          </w:tcPr>
          <w:p w14:paraId="7CCFD16C" w14:textId="77777777" w:rsidR="007B6FB8" w:rsidRPr="00383CB9" w:rsidRDefault="007B6FB8" w:rsidP="00FC7CD5">
            <w:pPr>
              <w:widowControl w:val="0"/>
              <w:spacing w:before="120" w:line="240" w:lineRule="auto"/>
              <w:ind w:left="0" w:hanging="2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83CB9">
              <w:rPr>
                <w:rFonts w:eastAsia="Times New Roman"/>
                <w:color w:val="000000"/>
                <w:sz w:val="22"/>
                <w:szCs w:val="22"/>
              </w:rPr>
              <w:t>допустимый</w:t>
            </w:r>
          </w:p>
        </w:tc>
        <w:tc>
          <w:tcPr>
            <w:tcW w:w="1452" w:type="dxa"/>
            <w:shd w:val="clear" w:color="auto" w:fill="auto"/>
          </w:tcPr>
          <w:p w14:paraId="4BA21817" w14:textId="3DFEE30C" w:rsidR="007B6FB8" w:rsidRPr="00383CB9" w:rsidRDefault="000E6698" w:rsidP="00FC7CD5">
            <w:pPr>
              <w:widowControl w:val="0"/>
              <w:spacing w:before="120" w:line="240" w:lineRule="auto"/>
              <w:ind w:left="0" w:hanging="2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83CB9">
              <w:rPr>
                <w:rFonts w:eastAsia="Times New Roman"/>
                <w:color w:val="000000"/>
                <w:sz w:val="22"/>
                <w:szCs w:val="22"/>
              </w:rPr>
              <w:t>высокий</w:t>
            </w:r>
          </w:p>
        </w:tc>
      </w:tr>
      <w:tr w:rsidR="000E6698" w:rsidRPr="00383CB9" w14:paraId="77D8E6F7" w14:textId="77777777" w:rsidTr="00DE4C23">
        <w:tc>
          <w:tcPr>
            <w:tcW w:w="784" w:type="dxa"/>
            <w:vMerge w:val="restart"/>
            <w:shd w:val="clear" w:color="auto" w:fill="auto"/>
          </w:tcPr>
          <w:p w14:paraId="52BA7306" w14:textId="77777777" w:rsidR="007B6FB8" w:rsidRPr="00383CB9" w:rsidRDefault="007B6FB8" w:rsidP="00FC7CD5">
            <w:pPr>
              <w:widowControl w:val="0"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5DB87EB" w14:textId="77777777" w:rsidR="007B6FB8" w:rsidRPr="00383CB9" w:rsidRDefault="007B6FB8" w:rsidP="00FC7CD5">
            <w:pPr>
              <w:widowControl w:val="0"/>
              <w:spacing w:line="240" w:lineRule="auto"/>
              <w:ind w:left="0" w:hanging="2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383CB9">
              <w:rPr>
                <w:rFonts w:eastAsia="Times New Roman"/>
                <w:color w:val="000000"/>
                <w:sz w:val="22"/>
                <w:szCs w:val="22"/>
              </w:rPr>
              <w:t>По всем группам</w:t>
            </w:r>
          </w:p>
        </w:tc>
        <w:tc>
          <w:tcPr>
            <w:tcW w:w="1371" w:type="dxa"/>
            <w:shd w:val="clear" w:color="auto" w:fill="auto"/>
          </w:tcPr>
          <w:p w14:paraId="61FA1AEF" w14:textId="77777777" w:rsidR="007B6FB8" w:rsidRPr="00383CB9" w:rsidRDefault="007B6FB8" w:rsidP="00FC7CD5">
            <w:pPr>
              <w:widowControl w:val="0"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83CB9">
              <w:rPr>
                <w:rFonts w:eastAsia="Times New Roman"/>
                <w:color w:val="000000"/>
                <w:sz w:val="22"/>
                <w:szCs w:val="22"/>
              </w:rPr>
              <w:t>среднее значение</w:t>
            </w:r>
          </w:p>
        </w:tc>
        <w:tc>
          <w:tcPr>
            <w:tcW w:w="1653" w:type="dxa"/>
            <w:shd w:val="clear" w:color="auto" w:fill="auto"/>
          </w:tcPr>
          <w:p w14:paraId="52E8377D" w14:textId="718493C4" w:rsidR="007B6FB8" w:rsidRPr="00383CB9" w:rsidRDefault="007656CA" w:rsidP="00FC7CD5">
            <w:pPr>
              <w:widowControl w:val="0"/>
              <w:spacing w:before="120" w:line="240" w:lineRule="auto"/>
              <w:ind w:left="0" w:hanging="2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83CB9">
              <w:rPr>
                <w:rFonts w:eastAsia="Times New Roman"/>
                <w:color w:val="000000"/>
                <w:sz w:val="22"/>
                <w:szCs w:val="22"/>
              </w:rPr>
              <w:t>54,</w:t>
            </w:r>
            <w:r w:rsidR="00AF3987">
              <w:rPr>
                <w:rFonts w:eastAsia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407" w:type="dxa"/>
            <w:shd w:val="clear" w:color="auto" w:fill="auto"/>
          </w:tcPr>
          <w:p w14:paraId="31A58922" w14:textId="1BA04921" w:rsidR="007B6FB8" w:rsidRPr="00383CB9" w:rsidRDefault="007656CA" w:rsidP="00FC7CD5">
            <w:pPr>
              <w:widowControl w:val="0"/>
              <w:spacing w:before="120" w:line="240" w:lineRule="auto"/>
              <w:ind w:left="0" w:hanging="2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83CB9"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="00AF3987">
              <w:rPr>
                <w:rFonts w:eastAsia="Times New Roman"/>
                <w:color w:val="000000"/>
                <w:sz w:val="22"/>
                <w:szCs w:val="22"/>
              </w:rPr>
              <w:t>1,09</w:t>
            </w:r>
          </w:p>
        </w:tc>
        <w:tc>
          <w:tcPr>
            <w:tcW w:w="1458" w:type="dxa"/>
            <w:shd w:val="clear" w:color="auto" w:fill="auto"/>
          </w:tcPr>
          <w:p w14:paraId="368AA535" w14:textId="52B46798" w:rsidR="007B6FB8" w:rsidRPr="00383CB9" w:rsidRDefault="007B6FB8" w:rsidP="00FC7CD5">
            <w:pPr>
              <w:widowControl w:val="0"/>
              <w:spacing w:before="120" w:line="240" w:lineRule="auto"/>
              <w:ind w:left="0" w:hanging="2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83CB9">
              <w:rPr>
                <w:rFonts w:eastAsia="Times New Roman"/>
                <w:color w:val="000000"/>
                <w:sz w:val="22"/>
                <w:szCs w:val="22"/>
              </w:rPr>
              <w:t>37</w:t>
            </w:r>
            <w:r w:rsidR="00C2108E" w:rsidRPr="00383CB9"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="00AF3987">
              <w:rPr>
                <w:rFonts w:eastAsia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508" w:type="dxa"/>
          </w:tcPr>
          <w:p w14:paraId="7FF0C382" w14:textId="387CB9CC" w:rsidR="007B6FB8" w:rsidRPr="00383CB9" w:rsidRDefault="007B6FB8" w:rsidP="00FC7CD5">
            <w:pPr>
              <w:widowControl w:val="0"/>
              <w:spacing w:before="120" w:line="240" w:lineRule="auto"/>
              <w:ind w:left="0" w:hanging="2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83CB9">
              <w:rPr>
                <w:rFonts w:eastAsia="Times New Roman"/>
                <w:color w:val="000000"/>
                <w:sz w:val="22"/>
                <w:szCs w:val="22"/>
              </w:rPr>
              <w:t>6</w:t>
            </w:r>
            <w:r w:rsidR="007656CA" w:rsidRPr="00383CB9">
              <w:rPr>
                <w:rFonts w:eastAsia="Times New Roman"/>
                <w:color w:val="000000"/>
                <w:sz w:val="22"/>
                <w:szCs w:val="22"/>
              </w:rPr>
              <w:t>8</w:t>
            </w:r>
            <w:r w:rsidRPr="00383CB9">
              <w:rPr>
                <w:rFonts w:eastAsia="Times New Roman"/>
                <w:color w:val="000000"/>
                <w:sz w:val="22"/>
                <w:szCs w:val="22"/>
              </w:rPr>
              <w:t>,1</w:t>
            </w:r>
            <w:r w:rsidR="00AF3987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52" w:type="dxa"/>
            <w:shd w:val="clear" w:color="auto" w:fill="auto"/>
          </w:tcPr>
          <w:p w14:paraId="52894996" w14:textId="61F9860F" w:rsidR="007B6FB8" w:rsidRPr="00383CB9" w:rsidRDefault="007656CA" w:rsidP="00FC7CD5">
            <w:pPr>
              <w:widowControl w:val="0"/>
              <w:spacing w:before="120" w:line="240" w:lineRule="auto"/>
              <w:ind w:left="0" w:hanging="2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83CB9">
              <w:rPr>
                <w:rFonts w:eastAsia="Times New Roman"/>
                <w:color w:val="000000"/>
                <w:sz w:val="22"/>
                <w:szCs w:val="22"/>
              </w:rPr>
              <w:t>90,</w:t>
            </w:r>
            <w:r w:rsidR="00AF3987">
              <w:rPr>
                <w:rFonts w:eastAsia="Times New Roman"/>
                <w:color w:val="000000"/>
                <w:sz w:val="22"/>
                <w:szCs w:val="22"/>
              </w:rPr>
              <w:t>22</w:t>
            </w:r>
          </w:p>
        </w:tc>
      </w:tr>
      <w:tr w:rsidR="000E6698" w:rsidRPr="00383CB9" w14:paraId="70638A15" w14:textId="77777777" w:rsidTr="00DE4C23">
        <w:tc>
          <w:tcPr>
            <w:tcW w:w="784" w:type="dxa"/>
            <w:vMerge/>
            <w:shd w:val="clear" w:color="auto" w:fill="auto"/>
          </w:tcPr>
          <w:p w14:paraId="57218C03" w14:textId="77777777" w:rsidR="007B6FB8" w:rsidRPr="00383CB9" w:rsidRDefault="007B6FB8" w:rsidP="00FC7CD5">
            <w:pPr>
              <w:widowControl w:val="0"/>
              <w:spacing w:line="240" w:lineRule="auto"/>
              <w:ind w:left="0" w:hanging="2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auto"/>
          </w:tcPr>
          <w:p w14:paraId="3D0539B7" w14:textId="77777777" w:rsidR="007B6FB8" w:rsidRPr="00383CB9" w:rsidRDefault="007B6FB8" w:rsidP="00FC7CD5">
            <w:pPr>
              <w:widowControl w:val="0"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83CB9">
              <w:rPr>
                <w:rFonts w:eastAsia="Times New Roman"/>
                <w:color w:val="000000"/>
                <w:sz w:val="22"/>
                <w:szCs w:val="22"/>
              </w:rPr>
              <w:t>уровень освоения</w:t>
            </w:r>
          </w:p>
        </w:tc>
        <w:tc>
          <w:tcPr>
            <w:tcW w:w="1653" w:type="dxa"/>
            <w:shd w:val="clear" w:color="auto" w:fill="auto"/>
          </w:tcPr>
          <w:p w14:paraId="0C83E72B" w14:textId="77777777" w:rsidR="007B6FB8" w:rsidRPr="00383CB9" w:rsidRDefault="007B6FB8" w:rsidP="00FC7CD5">
            <w:pPr>
              <w:widowControl w:val="0"/>
              <w:spacing w:before="120" w:line="240" w:lineRule="auto"/>
              <w:ind w:left="0" w:hanging="2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83CB9">
              <w:rPr>
                <w:rFonts w:eastAsia="Times New Roman"/>
                <w:color w:val="000000"/>
                <w:sz w:val="22"/>
                <w:szCs w:val="22"/>
              </w:rPr>
              <w:t>допустимый</w:t>
            </w:r>
          </w:p>
        </w:tc>
        <w:tc>
          <w:tcPr>
            <w:tcW w:w="1407" w:type="dxa"/>
            <w:shd w:val="clear" w:color="auto" w:fill="auto"/>
          </w:tcPr>
          <w:p w14:paraId="3B480D40" w14:textId="77777777" w:rsidR="007B6FB8" w:rsidRPr="00383CB9" w:rsidRDefault="007B6FB8" w:rsidP="00FC7CD5">
            <w:pPr>
              <w:widowControl w:val="0"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gramStart"/>
            <w:r w:rsidRPr="00383CB9">
              <w:rPr>
                <w:rFonts w:eastAsia="Times New Roman"/>
                <w:color w:val="000000"/>
                <w:sz w:val="22"/>
                <w:szCs w:val="22"/>
              </w:rPr>
              <w:t>недостаточ-ный</w:t>
            </w:r>
            <w:proofErr w:type="gramEnd"/>
          </w:p>
        </w:tc>
        <w:tc>
          <w:tcPr>
            <w:tcW w:w="1458" w:type="dxa"/>
            <w:shd w:val="clear" w:color="auto" w:fill="auto"/>
          </w:tcPr>
          <w:p w14:paraId="563125AB" w14:textId="77777777" w:rsidR="007B6FB8" w:rsidRPr="00383CB9" w:rsidRDefault="007B6FB8" w:rsidP="00FC7CD5">
            <w:pPr>
              <w:widowControl w:val="0"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gramStart"/>
            <w:r w:rsidRPr="00383CB9">
              <w:rPr>
                <w:rFonts w:eastAsia="Times New Roman"/>
                <w:color w:val="000000"/>
                <w:sz w:val="22"/>
                <w:szCs w:val="22"/>
              </w:rPr>
              <w:t>недостаточ-ный</w:t>
            </w:r>
            <w:proofErr w:type="gramEnd"/>
          </w:p>
        </w:tc>
        <w:tc>
          <w:tcPr>
            <w:tcW w:w="1508" w:type="dxa"/>
          </w:tcPr>
          <w:p w14:paraId="367EEDA9" w14:textId="1E09BE5F" w:rsidR="007B6FB8" w:rsidRPr="00383CB9" w:rsidRDefault="007B6FB8" w:rsidP="00FC7CD5">
            <w:pPr>
              <w:widowControl w:val="0"/>
              <w:spacing w:before="120" w:line="240" w:lineRule="auto"/>
              <w:ind w:left="0" w:hanging="2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83CB9">
              <w:rPr>
                <w:rFonts w:eastAsia="Times New Roman"/>
                <w:color w:val="000000"/>
                <w:sz w:val="22"/>
                <w:szCs w:val="22"/>
              </w:rPr>
              <w:t>до</w:t>
            </w:r>
            <w:r w:rsidR="000E6698" w:rsidRPr="00383CB9">
              <w:rPr>
                <w:rFonts w:eastAsia="Times New Roman"/>
                <w:color w:val="000000"/>
                <w:sz w:val="22"/>
                <w:szCs w:val="22"/>
              </w:rPr>
              <w:t>статочн</w:t>
            </w:r>
            <w:r w:rsidRPr="00383CB9">
              <w:rPr>
                <w:rFonts w:eastAsia="Times New Roman"/>
                <w:color w:val="000000"/>
                <w:sz w:val="22"/>
                <w:szCs w:val="22"/>
              </w:rPr>
              <w:t>ый</w:t>
            </w:r>
          </w:p>
        </w:tc>
        <w:tc>
          <w:tcPr>
            <w:tcW w:w="1452" w:type="dxa"/>
            <w:shd w:val="clear" w:color="auto" w:fill="auto"/>
          </w:tcPr>
          <w:p w14:paraId="3E702C62" w14:textId="77777777" w:rsidR="007B6FB8" w:rsidRPr="00383CB9" w:rsidRDefault="007B6FB8" w:rsidP="00FC7CD5">
            <w:pPr>
              <w:widowControl w:val="0"/>
              <w:spacing w:before="120" w:line="240" w:lineRule="auto"/>
              <w:ind w:left="0" w:hanging="2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83CB9">
              <w:rPr>
                <w:rFonts w:eastAsia="Times New Roman"/>
                <w:color w:val="000000"/>
                <w:sz w:val="22"/>
                <w:szCs w:val="22"/>
              </w:rPr>
              <w:t>высокий</w:t>
            </w:r>
          </w:p>
        </w:tc>
      </w:tr>
    </w:tbl>
    <w:p w14:paraId="35B549B5" w14:textId="381DA145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Chars="0" w:left="0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>Динамику результатов выполнения заданий по уровневым группам и по работе в целом в 2017-202</w:t>
      </w:r>
      <w:r w:rsidR="00974E38" w:rsidRPr="00383CB9">
        <w:rPr>
          <w:rFonts w:eastAsia="Times New Roman"/>
          <w:color w:val="000000"/>
          <w:sz w:val="28"/>
          <w:szCs w:val="28"/>
        </w:rPr>
        <w:t>1</w:t>
      </w:r>
      <w:r w:rsidRPr="00383CB9">
        <w:rPr>
          <w:rFonts w:eastAsia="Times New Roman"/>
          <w:color w:val="000000"/>
          <w:sz w:val="28"/>
          <w:szCs w:val="28"/>
        </w:rPr>
        <w:t xml:space="preserve"> </w:t>
      </w:r>
      <w:r w:rsidR="00E54314" w:rsidRPr="00383CB9">
        <w:rPr>
          <w:rFonts w:eastAsia="Times New Roman"/>
          <w:color w:val="000000"/>
          <w:sz w:val="28"/>
          <w:szCs w:val="28"/>
        </w:rPr>
        <w:t>г</w:t>
      </w:r>
      <w:r w:rsidRPr="00383CB9">
        <w:rPr>
          <w:rFonts w:eastAsia="Times New Roman"/>
          <w:color w:val="000000"/>
          <w:sz w:val="28"/>
          <w:szCs w:val="28"/>
        </w:rPr>
        <w:t>г</w:t>
      </w:r>
      <w:r w:rsidR="00E54314" w:rsidRPr="00383CB9">
        <w:rPr>
          <w:rFonts w:eastAsia="Times New Roman"/>
          <w:color w:val="000000"/>
          <w:sz w:val="28"/>
          <w:szCs w:val="28"/>
        </w:rPr>
        <w:t>.</w:t>
      </w:r>
      <w:r w:rsidRPr="00383CB9">
        <w:rPr>
          <w:rFonts w:eastAsia="Times New Roman"/>
          <w:color w:val="000000"/>
          <w:sz w:val="28"/>
          <w:szCs w:val="28"/>
        </w:rPr>
        <w:t xml:space="preserve"> отражают графики 1-4.</w:t>
      </w:r>
    </w:p>
    <w:p w14:paraId="5CFD8B61" w14:textId="1F8C1B21" w:rsidR="007B6FB8" w:rsidRPr="00383CB9" w:rsidRDefault="007B6FB8" w:rsidP="001A58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noProof/>
          <w:color w:val="000000"/>
          <w:sz w:val="28"/>
          <w:szCs w:val="28"/>
        </w:rPr>
        <w:drawing>
          <wp:inline distT="0" distB="0" distL="0" distR="0" wp14:anchorId="6D717BC2" wp14:editId="6AC57AD4">
            <wp:extent cx="5671185" cy="2875280"/>
            <wp:effectExtent l="0" t="0" r="0" b="0"/>
            <wp:docPr id="28" name="Диаграмма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14:paraId="6C0FAED1" w14:textId="0B97BD1F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ind w:left="1" w:hanging="3"/>
        <w:jc w:val="center"/>
        <w:rPr>
          <w:rFonts w:eastAsia="Times New Roman"/>
          <w:color w:val="000000"/>
          <w:sz w:val="26"/>
          <w:szCs w:val="26"/>
        </w:rPr>
      </w:pPr>
      <w:r w:rsidRPr="00383CB9">
        <w:rPr>
          <w:rFonts w:eastAsia="Times New Roman"/>
          <w:color w:val="000000"/>
          <w:sz w:val="26"/>
          <w:szCs w:val="26"/>
        </w:rPr>
        <w:t>График 1. Общая динамика результатов выполнения заданий (все обучающиеся)</w:t>
      </w:r>
    </w:p>
    <w:p w14:paraId="5CA33050" w14:textId="47A20C86" w:rsidR="00B628F4" w:rsidRPr="00383CB9" w:rsidRDefault="00B628F4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Chars="0" w:left="1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>Согласно графику 1, средний результат выполнения работы в 2021 г. выше соответствующих показателей в 2020, 2019, 2018 и в 2017 гг.: на 6,</w:t>
      </w:r>
      <w:r w:rsidR="006E5B62">
        <w:rPr>
          <w:rFonts w:eastAsia="Times New Roman"/>
          <w:color w:val="000000"/>
          <w:sz w:val="28"/>
          <w:szCs w:val="28"/>
        </w:rPr>
        <w:t>91</w:t>
      </w:r>
      <w:r w:rsidRPr="00383CB9">
        <w:rPr>
          <w:rFonts w:eastAsia="Times New Roman"/>
          <w:color w:val="000000"/>
          <w:sz w:val="28"/>
          <w:szCs w:val="28"/>
        </w:rPr>
        <w:t>%, 4,</w:t>
      </w:r>
      <w:r w:rsidR="006E5B62">
        <w:rPr>
          <w:rFonts w:eastAsia="Times New Roman"/>
          <w:color w:val="000000"/>
          <w:sz w:val="28"/>
          <w:szCs w:val="28"/>
        </w:rPr>
        <w:t>13</w:t>
      </w:r>
      <w:r w:rsidR="008216AB" w:rsidRPr="00383CB9">
        <w:rPr>
          <w:rFonts w:eastAsia="Times New Roman"/>
          <w:color w:val="000000"/>
          <w:sz w:val="28"/>
          <w:szCs w:val="28"/>
        </w:rPr>
        <w:t>%</w:t>
      </w:r>
      <w:r w:rsidRPr="00383CB9">
        <w:rPr>
          <w:rFonts w:eastAsia="Times New Roman"/>
          <w:color w:val="000000"/>
          <w:sz w:val="28"/>
          <w:szCs w:val="28"/>
        </w:rPr>
        <w:t>, 4,5</w:t>
      </w:r>
      <w:r w:rsidR="006E5B62">
        <w:rPr>
          <w:rFonts w:eastAsia="Times New Roman"/>
          <w:color w:val="000000"/>
          <w:sz w:val="28"/>
          <w:szCs w:val="28"/>
        </w:rPr>
        <w:t>7</w:t>
      </w:r>
      <w:r w:rsidRPr="00383CB9">
        <w:rPr>
          <w:rFonts w:eastAsia="Times New Roman"/>
          <w:color w:val="000000"/>
          <w:sz w:val="28"/>
          <w:szCs w:val="28"/>
        </w:rPr>
        <w:t>% и на 6,</w:t>
      </w:r>
      <w:r w:rsidR="006E5B62">
        <w:rPr>
          <w:rFonts w:eastAsia="Times New Roman"/>
          <w:color w:val="000000"/>
          <w:sz w:val="28"/>
          <w:szCs w:val="28"/>
        </w:rPr>
        <w:t>76</w:t>
      </w:r>
      <w:r w:rsidRPr="00383CB9">
        <w:rPr>
          <w:rFonts w:eastAsia="Times New Roman"/>
          <w:color w:val="000000"/>
          <w:sz w:val="28"/>
          <w:szCs w:val="28"/>
        </w:rPr>
        <w:t xml:space="preserve">% соответственно. </w:t>
      </w:r>
      <w:proofErr w:type="gramStart"/>
      <w:r w:rsidR="008216AB" w:rsidRPr="00383CB9">
        <w:rPr>
          <w:rFonts w:eastAsia="Times New Roman"/>
          <w:color w:val="000000"/>
          <w:sz w:val="28"/>
          <w:szCs w:val="28"/>
        </w:rPr>
        <w:t xml:space="preserve">Аналогичная динамика результатов отмечается для заданий </w:t>
      </w:r>
      <w:r w:rsidR="00CB3DB7" w:rsidRPr="00383CB9">
        <w:rPr>
          <w:rFonts w:eastAsia="Times New Roman"/>
          <w:color w:val="000000"/>
          <w:sz w:val="28"/>
          <w:szCs w:val="28"/>
        </w:rPr>
        <w:t>повышенного и высокого уровней сложности.</w:t>
      </w:r>
      <w:proofErr w:type="gramEnd"/>
      <w:r w:rsidR="00CB3DB7" w:rsidRPr="00383CB9">
        <w:rPr>
          <w:rFonts w:eastAsia="Times New Roman"/>
          <w:color w:val="000000"/>
          <w:sz w:val="28"/>
          <w:szCs w:val="28"/>
        </w:rPr>
        <w:t xml:space="preserve"> Причём, наиболее заметна она для заданий повышенного уровня сложности (на 15,</w:t>
      </w:r>
      <w:r w:rsidR="006E5B62">
        <w:rPr>
          <w:rFonts w:eastAsia="Times New Roman"/>
          <w:color w:val="000000"/>
          <w:sz w:val="28"/>
          <w:szCs w:val="28"/>
        </w:rPr>
        <w:t>18</w:t>
      </w:r>
      <w:r w:rsidR="00CB3DB7" w:rsidRPr="00383CB9">
        <w:rPr>
          <w:rFonts w:eastAsia="Times New Roman"/>
          <w:color w:val="000000"/>
          <w:sz w:val="28"/>
          <w:szCs w:val="28"/>
        </w:rPr>
        <w:t>%, 9,</w:t>
      </w:r>
      <w:r w:rsidR="006E5B62">
        <w:rPr>
          <w:rFonts w:eastAsia="Times New Roman"/>
          <w:color w:val="000000"/>
          <w:sz w:val="28"/>
          <w:szCs w:val="28"/>
        </w:rPr>
        <w:t>39</w:t>
      </w:r>
      <w:r w:rsidR="00CB3DB7" w:rsidRPr="00383CB9">
        <w:rPr>
          <w:rFonts w:eastAsia="Times New Roman"/>
          <w:color w:val="000000"/>
          <w:sz w:val="28"/>
          <w:szCs w:val="28"/>
        </w:rPr>
        <w:t>%, 12,</w:t>
      </w:r>
      <w:r w:rsidR="006E5B62">
        <w:rPr>
          <w:rFonts w:eastAsia="Times New Roman"/>
          <w:color w:val="000000"/>
          <w:sz w:val="28"/>
          <w:szCs w:val="28"/>
        </w:rPr>
        <w:t>97</w:t>
      </w:r>
      <w:r w:rsidR="00CB3DB7" w:rsidRPr="00383CB9">
        <w:rPr>
          <w:rFonts w:eastAsia="Times New Roman"/>
          <w:color w:val="000000"/>
          <w:sz w:val="28"/>
          <w:szCs w:val="28"/>
        </w:rPr>
        <w:t>% и на 12,1</w:t>
      </w:r>
      <w:r w:rsidR="006E5B62">
        <w:rPr>
          <w:rFonts w:eastAsia="Times New Roman"/>
          <w:color w:val="000000"/>
          <w:sz w:val="28"/>
          <w:szCs w:val="28"/>
        </w:rPr>
        <w:t>5</w:t>
      </w:r>
      <w:r w:rsidR="00CB3DB7" w:rsidRPr="00383CB9">
        <w:rPr>
          <w:rFonts w:eastAsia="Times New Roman"/>
          <w:color w:val="000000"/>
          <w:sz w:val="28"/>
          <w:szCs w:val="28"/>
        </w:rPr>
        <w:t xml:space="preserve">% по отношению к результатам 2020, 2019, 2018 и 2017 гг.). Одновременно с этим для заданий базового уровня сложности прирост результата </w:t>
      </w:r>
      <w:r w:rsidR="00CB3DB7" w:rsidRPr="00383CB9">
        <w:rPr>
          <w:rFonts w:eastAsia="Times New Roman"/>
          <w:color w:val="000000"/>
          <w:sz w:val="28"/>
          <w:szCs w:val="28"/>
        </w:rPr>
        <w:lastRenderedPageBreak/>
        <w:t>наблюдается лишь по отношению к результатам 2020 г (на 4,</w:t>
      </w:r>
      <w:r w:rsidR="006E5B62">
        <w:rPr>
          <w:rFonts w:eastAsia="Times New Roman"/>
          <w:color w:val="000000"/>
          <w:sz w:val="28"/>
          <w:szCs w:val="28"/>
        </w:rPr>
        <w:t>60</w:t>
      </w:r>
      <w:r w:rsidR="00CB3DB7" w:rsidRPr="00383CB9">
        <w:rPr>
          <w:rFonts w:eastAsia="Times New Roman"/>
          <w:color w:val="000000"/>
          <w:sz w:val="28"/>
          <w:szCs w:val="28"/>
        </w:rPr>
        <w:t>%), а по отношению к результатам 2019, 2018 и 2017 гг. – его снижение (на 3,</w:t>
      </w:r>
      <w:r w:rsidR="006E5B62">
        <w:rPr>
          <w:rFonts w:eastAsia="Times New Roman"/>
          <w:color w:val="000000"/>
          <w:sz w:val="28"/>
          <w:szCs w:val="28"/>
        </w:rPr>
        <w:t>14</w:t>
      </w:r>
      <w:r w:rsidR="00CB3DB7" w:rsidRPr="00383CB9">
        <w:rPr>
          <w:rFonts w:eastAsia="Times New Roman"/>
          <w:color w:val="000000"/>
          <w:sz w:val="28"/>
          <w:szCs w:val="28"/>
        </w:rPr>
        <w:t>%, 3,</w:t>
      </w:r>
      <w:r w:rsidR="006E5B62">
        <w:rPr>
          <w:rFonts w:eastAsia="Times New Roman"/>
          <w:color w:val="000000"/>
          <w:sz w:val="28"/>
          <w:szCs w:val="28"/>
        </w:rPr>
        <w:t>19</w:t>
      </w:r>
      <w:r w:rsidR="00CB3DB7" w:rsidRPr="00383CB9">
        <w:rPr>
          <w:rFonts w:eastAsia="Times New Roman"/>
          <w:color w:val="000000"/>
          <w:sz w:val="28"/>
          <w:szCs w:val="28"/>
        </w:rPr>
        <w:t>% и на 1,</w:t>
      </w:r>
      <w:r w:rsidR="006E5B62">
        <w:rPr>
          <w:rFonts w:eastAsia="Times New Roman"/>
          <w:color w:val="000000"/>
          <w:sz w:val="28"/>
          <w:szCs w:val="28"/>
        </w:rPr>
        <w:t>57</w:t>
      </w:r>
      <w:r w:rsidR="00CB3DB7" w:rsidRPr="00383CB9">
        <w:rPr>
          <w:rFonts w:eastAsia="Times New Roman"/>
          <w:color w:val="000000"/>
          <w:sz w:val="28"/>
          <w:szCs w:val="28"/>
        </w:rPr>
        <w:t>% соответственно).</w:t>
      </w:r>
    </w:p>
    <w:p w14:paraId="4793DFFC" w14:textId="4CF6D144" w:rsidR="007B6FB8" w:rsidRPr="00383CB9" w:rsidRDefault="007B6FB8" w:rsidP="001A58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Times New Roman"/>
          <w:color w:val="000000"/>
        </w:rPr>
      </w:pPr>
      <w:r w:rsidRPr="00383CB9">
        <w:rPr>
          <w:rFonts w:eastAsia="Times New Roman"/>
          <w:noProof/>
          <w:color w:val="000000"/>
        </w:rPr>
        <w:drawing>
          <wp:inline distT="0" distB="0" distL="0" distR="0" wp14:anchorId="35A5B9E3" wp14:editId="2B242A3E">
            <wp:extent cx="5671185" cy="2875280"/>
            <wp:effectExtent l="0" t="0" r="0" b="0"/>
            <wp:docPr id="27" name="Диаграмма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14:paraId="3D0E8438" w14:textId="1BFD387C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ind w:left="1" w:hanging="3"/>
        <w:jc w:val="center"/>
        <w:rPr>
          <w:rFonts w:eastAsia="Times New Roman"/>
          <w:color w:val="000000"/>
          <w:sz w:val="26"/>
          <w:szCs w:val="26"/>
        </w:rPr>
      </w:pPr>
      <w:r w:rsidRPr="00383CB9">
        <w:rPr>
          <w:rFonts w:eastAsia="Times New Roman"/>
          <w:color w:val="000000"/>
          <w:sz w:val="26"/>
          <w:szCs w:val="26"/>
        </w:rPr>
        <w:t xml:space="preserve">График 2. Динамика результатов выполнения заданий </w:t>
      </w:r>
      <w:proofErr w:type="gramStart"/>
      <w:r w:rsidRPr="00383CB9">
        <w:rPr>
          <w:rFonts w:eastAsia="Times New Roman"/>
          <w:color w:val="000000"/>
          <w:sz w:val="26"/>
          <w:szCs w:val="26"/>
        </w:rPr>
        <w:t>обучающимися</w:t>
      </w:r>
      <w:proofErr w:type="gramEnd"/>
      <w:r w:rsidRPr="00383CB9">
        <w:rPr>
          <w:rFonts w:eastAsia="Times New Roman"/>
          <w:color w:val="000000"/>
          <w:sz w:val="26"/>
          <w:szCs w:val="26"/>
        </w:rPr>
        <w:t>, не набравшими минимальный тестовый баллов</w:t>
      </w:r>
    </w:p>
    <w:p w14:paraId="3B4978B9" w14:textId="3C80665D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Chars="0" w:left="0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Согласно графику 2, средний результат выполнения работы выпускниками, не набравшими минимальный тестовый балл, </w:t>
      </w:r>
      <w:r w:rsidR="00CB0188" w:rsidRPr="00383CB9">
        <w:rPr>
          <w:rFonts w:eastAsia="Times New Roman"/>
          <w:color w:val="000000"/>
          <w:sz w:val="28"/>
          <w:szCs w:val="28"/>
        </w:rPr>
        <w:t>в 2021 г. выше соответствующих показателей 2020, 2019, 2018 и 2017 гг.: на 1,</w:t>
      </w:r>
      <w:r w:rsidR="0044178E">
        <w:rPr>
          <w:rFonts w:eastAsia="Times New Roman"/>
          <w:color w:val="000000"/>
          <w:sz w:val="28"/>
          <w:szCs w:val="28"/>
        </w:rPr>
        <w:t>25</w:t>
      </w:r>
      <w:r w:rsidR="00CB0188" w:rsidRPr="00383CB9">
        <w:rPr>
          <w:rFonts w:eastAsia="Times New Roman"/>
          <w:color w:val="000000"/>
          <w:sz w:val="28"/>
          <w:szCs w:val="28"/>
        </w:rPr>
        <w:t xml:space="preserve">%, </w:t>
      </w:r>
      <w:r w:rsidR="0044178E">
        <w:rPr>
          <w:rFonts w:eastAsia="Times New Roman"/>
          <w:color w:val="000000"/>
          <w:sz w:val="28"/>
          <w:szCs w:val="28"/>
        </w:rPr>
        <w:t>3,01</w:t>
      </w:r>
      <w:r w:rsidR="00CB0188" w:rsidRPr="00383CB9">
        <w:rPr>
          <w:rFonts w:eastAsia="Times New Roman"/>
          <w:color w:val="000000"/>
          <w:sz w:val="28"/>
          <w:szCs w:val="28"/>
        </w:rPr>
        <w:t>%, 0,</w:t>
      </w:r>
      <w:r w:rsidR="0044178E">
        <w:rPr>
          <w:rFonts w:eastAsia="Times New Roman"/>
          <w:color w:val="000000"/>
          <w:sz w:val="28"/>
          <w:szCs w:val="28"/>
        </w:rPr>
        <w:t>62</w:t>
      </w:r>
      <w:r w:rsidR="00CB0188" w:rsidRPr="00383CB9">
        <w:rPr>
          <w:rFonts w:eastAsia="Times New Roman"/>
          <w:color w:val="000000"/>
          <w:sz w:val="28"/>
          <w:szCs w:val="28"/>
        </w:rPr>
        <w:t>% и на 2,</w:t>
      </w:r>
      <w:r w:rsidR="0044178E">
        <w:rPr>
          <w:rFonts w:eastAsia="Times New Roman"/>
          <w:color w:val="000000"/>
          <w:sz w:val="28"/>
          <w:szCs w:val="28"/>
        </w:rPr>
        <w:t>79</w:t>
      </w:r>
      <w:r w:rsidR="00CB0188" w:rsidRPr="00383CB9">
        <w:rPr>
          <w:rFonts w:eastAsia="Times New Roman"/>
          <w:color w:val="000000"/>
          <w:sz w:val="28"/>
          <w:szCs w:val="28"/>
        </w:rPr>
        <w:t>% соответственно. Аналогичная динамика результатов наблюдается и для заданий повышенного уровня сложности, в то время как для заданий базового уровня сложности рост результата выполнения отмечается лишь по отношению к показателям 2020, 2019 и 2017 гг.</w:t>
      </w:r>
      <w:r w:rsidR="00FE45DA" w:rsidRPr="00383CB9">
        <w:rPr>
          <w:rFonts w:eastAsia="Times New Roman"/>
          <w:color w:val="000000"/>
          <w:sz w:val="28"/>
          <w:szCs w:val="28"/>
        </w:rPr>
        <w:t xml:space="preserve">: </w:t>
      </w:r>
      <w:r w:rsidR="00CB0188" w:rsidRPr="00383CB9">
        <w:rPr>
          <w:rFonts w:eastAsia="Times New Roman"/>
          <w:color w:val="000000"/>
          <w:sz w:val="28"/>
          <w:szCs w:val="28"/>
        </w:rPr>
        <w:t xml:space="preserve">на </w:t>
      </w:r>
      <w:r w:rsidR="0044178E">
        <w:rPr>
          <w:rFonts w:eastAsia="Times New Roman"/>
          <w:color w:val="000000"/>
          <w:sz w:val="28"/>
          <w:szCs w:val="28"/>
        </w:rPr>
        <w:t>2,33</w:t>
      </w:r>
      <w:r w:rsidR="00CB0188" w:rsidRPr="00383CB9">
        <w:rPr>
          <w:rFonts w:eastAsia="Times New Roman"/>
          <w:color w:val="000000"/>
          <w:sz w:val="28"/>
          <w:szCs w:val="28"/>
        </w:rPr>
        <w:t>%, 1,</w:t>
      </w:r>
      <w:r w:rsidR="0044178E">
        <w:rPr>
          <w:rFonts w:eastAsia="Times New Roman"/>
          <w:color w:val="000000"/>
          <w:sz w:val="28"/>
          <w:szCs w:val="28"/>
        </w:rPr>
        <w:t>90</w:t>
      </w:r>
      <w:r w:rsidR="00CB0188" w:rsidRPr="00383CB9">
        <w:rPr>
          <w:rFonts w:eastAsia="Times New Roman"/>
          <w:color w:val="000000"/>
          <w:sz w:val="28"/>
          <w:szCs w:val="28"/>
        </w:rPr>
        <w:t xml:space="preserve">% и на </w:t>
      </w:r>
      <w:r w:rsidR="0044178E">
        <w:rPr>
          <w:rFonts w:eastAsia="Times New Roman"/>
          <w:color w:val="000000"/>
          <w:sz w:val="28"/>
          <w:szCs w:val="28"/>
        </w:rPr>
        <w:t>3,16</w:t>
      </w:r>
      <w:r w:rsidR="00CB0188" w:rsidRPr="00383CB9">
        <w:rPr>
          <w:rFonts w:eastAsia="Times New Roman"/>
          <w:color w:val="000000"/>
          <w:sz w:val="28"/>
          <w:szCs w:val="28"/>
        </w:rPr>
        <w:t>% соответственно. Одновременно с этим, результат выполнения заданий высокого уровня сложности сопоставим с результатами 2019 и 2017 гг.</w:t>
      </w:r>
      <w:r w:rsidR="00FE45DA" w:rsidRPr="00383CB9">
        <w:rPr>
          <w:rFonts w:eastAsia="Times New Roman"/>
          <w:color w:val="000000"/>
          <w:sz w:val="28"/>
          <w:szCs w:val="28"/>
        </w:rPr>
        <w:t xml:space="preserve">: </w:t>
      </w:r>
      <w:r w:rsidR="00CB0188" w:rsidRPr="00383CB9">
        <w:rPr>
          <w:rFonts w:eastAsia="Times New Roman"/>
          <w:color w:val="000000"/>
          <w:sz w:val="28"/>
          <w:szCs w:val="28"/>
        </w:rPr>
        <w:t>рост значения показателя составил 0,</w:t>
      </w:r>
      <w:r w:rsidR="0044178E">
        <w:rPr>
          <w:rFonts w:eastAsia="Times New Roman"/>
          <w:color w:val="000000"/>
          <w:sz w:val="28"/>
          <w:szCs w:val="28"/>
        </w:rPr>
        <w:t>19</w:t>
      </w:r>
      <w:r w:rsidR="00CB0188" w:rsidRPr="00383CB9">
        <w:rPr>
          <w:rFonts w:eastAsia="Times New Roman"/>
          <w:color w:val="000000"/>
          <w:sz w:val="28"/>
          <w:szCs w:val="28"/>
        </w:rPr>
        <w:t>% и 0,6</w:t>
      </w:r>
      <w:r w:rsidR="0044178E">
        <w:rPr>
          <w:rFonts w:eastAsia="Times New Roman"/>
          <w:color w:val="000000"/>
          <w:sz w:val="28"/>
          <w:szCs w:val="28"/>
        </w:rPr>
        <w:t>6</w:t>
      </w:r>
      <w:r w:rsidR="00CB0188" w:rsidRPr="00383CB9">
        <w:rPr>
          <w:rFonts w:eastAsia="Times New Roman"/>
          <w:color w:val="000000"/>
          <w:sz w:val="28"/>
          <w:szCs w:val="28"/>
        </w:rPr>
        <w:t>% соответственно. По отношению к показателям 2020 и 2018 гг. наблюдается незначительное снижение результата выполнения заданий высокого уровня сложности</w:t>
      </w:r>
      <w:r w:rsidR="00FE45DA" w:rsidRPr="00383CB9">
        <w:rPr>
          <w:rFonts w:eastAsia="Times New Roman"/>
          <w:color w:val="000000"/>
          <w:sz w:val="28"/>
          <w:szCs w:val="28"/>
        </w:rPr>
        <w:t xml:space="preserve">: </w:t>
      </w:r>
      <w:r w:rsidR="00CB0188" w:rsidRPr="00383CB9">
        <w:rPr>
          <w:rFonts w:eastAsia="Times New Roman"/>
          <w:color w:val="000000"/>
          <w:sz w:val="28"/>
          <w:szCs w:val="28"/>
        </w:rPr>
        <w:t>на 1,8</w:t>
      </w:r>
      <w:r w:rsidR="0044178E">
        <w:rPr>
          <w:rFonts w:eastAsia="Times New Roman"/>
          <w:color w:val="000000"/>
          <w:sz w:val="28"/>
          <w:szCs w:val="28"/>
        </w:rPr>
        <w:t>6</w:t>
      </w:r>
      <w:r w:rsidR="00CB0188" w:rsidRPr="00383CB9">
        <w:rPr>
          <w:rFonts w:eastAsia="Times New Roman"/>
          <w:color w:val="000000"/>
          <w:sz w:val="28"/>
          <w:szCs w:val="28"/>
        </w:rPr>
        <w:t>% и на 1,5</w:t>
      </w:r>
      <w:r w:rsidR="0044178E">
        <w:rPr>
          <w:rFonts w:eastAsia="Times New Roman"/>
          <w:color w:val="000000"/>
          <w:sz w:val="28"/>
          <w:szCs w:val="28"/>
        </w:rPr>
        <w:t>3</w:t>
      </w:r>
      <w:r w:rsidR="00CB0188" w:rsidRPr="00383CB9">
        <w:rPr>
          <w:rFonts w:eastAsia="Times New Roman"/>
          <w:color w:val="000000"/>
          <w:sz w:val="28"/>
          <w:szCs w:val="28"/>
        </w:rPr>
        <w:t>% соответственно.</w:t>
      </w:r>
    </w:p>
    <w:p w14:paraId="4A62A9AB" w14:textId="7F4DE9B1" w:rsidR="007B6FB8" w:rsidRPr="00383CB9" w:rsidRDefault="007B6FB8" w:rsidP="001A58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eastAsia="Times New Roman"/>
          <w:color w:val="000000"/>
        </w:rPr>
      </w:pPr>
      <w:r w:rsidRPr="00383CB9">
        <w:rPr>
          <w:rFonts w:eastAsia="Times New Roman"/>
          <w:noProof/>
          <w:color w:val="000000"/>
        </w:rPr>
        <w:lastRenderedPageBreak/>
        <w:drawing>
          <wp:inline distT="0" distB="0" distL="0" distR="0" wp14:anchorId="31D90F69" wp14:editId="3A044560">
            <wp:extent cx="5671185" cy="2684780"/>
            <wp:effectExtent l="0" t="0" r="0" b="0"/>
            <wp:docPr id="26" name="Диаграмма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14:paraId="0520A0BD" w14:textId="5C6CA577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ind w:left="1" w:hanging="3"/>
        <w:jc w:val="center"/>
        <w:rPr>
          <w:rFonts w:eastAsia="Times New Roman"/>
          <w:color w:val="000000"/>
          <w:sz w:val="26"/>
          <w:szCs w:val="26"/>
        </w:rPr>
      </w:pPr>
      <w:r w:rsidRPr="00383CB9">
        <w:rPr>
          <w:rFonts w:eastAsia="Times New Roman"/>
          <w:color w:val="000000"/>
          <w:sz w:val="26"/>
          <w:szCs w:val="26"/>
        </w:rPr>
        <w:t xml:space="preserve">График 3. Динамика результатов выполнения заданий </w:t>
      </w:r>
      <w:proofErr w:type="gramStart"/>
      <w:r w:rsidRPr="00383CB9">
        <w:rPr>
          <w:rFonts w:eastAsia="Times New Roman"/>
          <w:color w:val="000000"/>
          <w:sz w:val="26"/>
          <w:szCs w:val="26"/>
        </w:rPr>
        <w:t>обучающимися</w:t>
      </w:r>
      <w:proofErr w:type="gramEnd"/>
      <w:r w:rsidRPr="00383CB9">
        <w:rPr>
          <w:rFonts w:eastAsia="Times New Roman"/>
          <w:color w:val="000000"/>
          <w:sz w:val="26"/>
          <w:szCs w:val="26"/>
        </w:rPr>
        <w:t>, набравшими 61-80 баллов</w:t>
      </w:r>
    </w:p>
    <w:p w14:paraId="09DE0DF3" w14:textId="543B9FC1" w:rsidR="00AA40CE" w:rsidRPr="00383CB9" w:rsidRDefault="00AA40CE" w:rsidP="00E5431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-2" w:firstLineChars="0" w:firstLine="567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>Согласно графику 3, средний результат выполнения работы выпускниками, набравшими от 61 до 80 баллов, в 2021 году выше, чем в 2020, 2019, 2018 и 2017 гг.: на 5,0</w:t>
      </w:r>
      <w:r w:rsidR="000F59A5">
        <w:rPr>
          <w:rFonts w:eastAsia="Times New Roman"/>
          <w:color w:val="000000"/>
          <w:sz w:val="28"/>
          <w:szCs w:val="28"/>
        </w:rPr>
        <w:t>3</w:t>
      </w:r>
      <w:r w:rsidRPr="00383CB9">
        <w:rPr>
          <w:rFonts w:eastAsia="Times New Roman"/>
          <w:color w:val="000000"/>
          <w:sz w:val="28"/>
          <w:szCs w:val="28"/>
        </w:rPr>
        <w:t>%, 7,9</w:t>
      </w:r>
      <w:r w:rsidR="000F59A5">
        <w:rPr>
          <w:rFonts w:eastAsia="Times New Roman"/>
          <w:color w:val="000000"/>
          <w:sz w:val="28"/>
          <w:szCs w:val="28"/>
        </w:rPr>
        <w:t>3</w:t>
      </w:r>
      <w:r w:rsidRPr="00383CB9">
        <w:rPr>
          <w:rFonts w:eastAsia="Times New Roman"/>
          <w:color w:val="000000"/>
          <w:sz w:val="28"/>
          <w:szCs w:val="28"/>
        </w:rPr>
        <w:t>%, 10,0</w:t>
      </w:r>
      <w:r w:rsidR="000F59A5">
        <w:rPr>
          <w:rFonts w:eastAsia="Times New Roman"/>
          <w:color w:val="000000"/>
          <w:sz w:val="28"/>
          <w:szCs w:val="28"/>
        </w:rPr>
        <w:t>0</w:t>
      </w:r>
      <w:r w:rsidRPr="00383CB9">
        <w:rPr>
          <w:rFonts w:eastAsia="Times New Roman"/>
          <w:color w:val="000000"/>
          <w:sz w:val="28"/>
          <w:szCs w:val="28"/>
        </w:rPr>
        <w:t xml:space="preserve">% и </w:t>
      </w:r>
      <w:proofErr w:type="gramStart"/>
      <w:r w:rsidRPr="00383CB9">
        <w:rPr>
          <w:rFonts w:eastAsia="Times New Roman"/>
          <w:color w:val="000000"/>
          <w:sz w:val="28"/>
          <w:szCs w:val="28"/>
        </w:rPr>
        <w:t>на</w:t>
      </w:r>
      <w:proofErr w:type="gramEnd"/>
      <w:r w:rsidRPr="00383CB9">
        <w:rPr>
          <w:rFonts w:eastAsia="Times New Roman"/>
          <w:color w:val="000000"/>
          <w:sz w:val="28"/>
          <w:szCs w:val="28"/>
        </w:rPr>
        <w:t xml:space="preserve"> 10,</w:t>
      </w:r>
      <w:r w:rsidR="000F59A5">
        <w:rPr>
          <w:rFonts w:eastAsia="Times New Roman"/>
          <w:color w:val="000000"/>
          <w:sz w:val="28"/>
          <w:szCs w:val="28"/>
        </w:rPr>
        <w:t>94</w:t>
      </w:r>
      <w:r w:rsidRPr="00383CB9">
        <w:rPr>
          <w:rFonts w:eastAsia="Times New Roman"/>
          <w:color w:val="000000"/>
          <w:sz w:val="28"/>
          <w:szCs w:val="28"/>
        </w:rPr>
        <w:t>% соответственно. Аналогичная динамика результата выполнения наблюдается и для заданий повышенного уровня сложности. Одновременно с этим результат выполнения заданий базового уровня сложности выше результата 2020 на 5,</w:t>
      </w:r>
      <w:r w:rsidR="000F59A5">
        <w:rPr>
          <w:rFonts w:eastAsia="Times New Roman"/>
          <w:color w:val="000000"/>
          <w:sz w:val="28"/>
          <w:szCs w:val="28"/>
        </w:rPr>
        <w:t>08</w:t>
      </w:r>
      <w:r w:rsidRPr="00383CB9">
        <w:rPr>
          <w:rFonts w:eastAsia="Times New Roman"/>
          <w:color w:val="000000"/>
          <w:sz w:val="28"/>
          <w:szCs w:val="28"/>
        </w:rPr>
        <w:t xml:space="preserve">% и сопоставим с результатами 2019, 2018 и 2017 гг. В отличие от них, </w:t>
      </w:r>
      <w:proofErr w:type="gramStart"/>
      <w:r w:rsidRPr="00383CB9">
        <w:rPr>
          <w:rFonts w:eastAsia="Times New Roman"/>
          <w:color w:val="000000"/>
          <w:sz w:val="28"/>
          <w:szCs w:val="28"/>
        </w:rPr>
        <w:t>%-</w:t>
      </w:r>
      <w:proofErr w:type="gramEnd"/>
      <w:r w:rsidRPr="00383CB9">
        <w:rPr>
          <w:rFonts w:eastAsia="Times New Roman"/>
          <w:color w:val="000000"/>
          <w:sz w:val="28"/>
          <w:szCs w:val="28"/>
        </w:rPr>
        <w:t>т выполнения заданий высокого уровня сложности несколько ниже показателя 2020 г. (на 1,5</w:t>
      </w:r>
      <w:r w:rsidR="000F59A5">
        <w:rPr>
          <w:rFonts w:eastAsia="Times New Roman"/>
          <w:color w:val="000000"/>
          <w:sz w:val="28"/>
          <w:szCs w:val="28"/>
        </w:rPr>
        <w:t>7</w:t>
      </w:r>
      <w:r w:rsidRPr="00383CB9">
        <w:rPr>
          <w:rFonts w:eastAsia="Times New Roman"/>
          <w:color w:val="000000"/>
          <w:sz w:val="28"/>
          <w:szCs w:val="28"/>
        </w:rPr>
        <w:t>%), но заметно выше результатов 2019, 2018 и 2017 гг. (на 11,6</w:t>
      </w:r>
      <w:r w:rsidR="000F59A5">
        <w:rPr>
          <w:rFonts w:eastAsia="Times New Roman"/>
          <w:color w:val="000000"/>
          <w:sz w:val="28"/>
          <w:szCs w:val="28"/>
        </w:rPr>
        <w:t>4</w:t>
      </w:r>
      <w:r w:rsidRPr="00383CB9">
        <w:rPr>
          <w:rFonts w:eastAsia="Times New Roman"/>
          <w:color w:val="000000"/>
          <w:sz w:val="28"/>
          <w:szCs w:val="28"/>
        </w:rPr>
        <w:t>%, 9,</w:t>
      </w:r>
      <w:r w:rsidR="000F59A5">
        <w:rPr>
          <w:rFonts w:eastAsia="Times New Roman"/>
          <w:color w:val="000000"/>
          <w:sz w:val="28"/>
          <w:szCs w:val="28"/>
        </w:rPr>
        <w:t>57</w:t>
      </w:r>
      <w:r w:rsidRPr="00383CB9">
        <w:rPr>
          <w:rFonts w:eastAsia="Times New Roman"/>
          <w:color w:val="000000"/>
          <w:sz w:val="28"/>
          <w:szCs w:val="28"/>
        </w:rPr>
        <w:t>% и на 15,1</w:t>
      </w:r>
      <w:r w:rsidR="000F59A5">
        <w:rPr>
          <w:rFonts w:eastAsia="Times New Roman"/>
          <w:color w:val="000000"/>
          <w:sz w:val="28"/>
          <w:szCs w:val="28"/>
        </w:rPr>
        <w:t>3</w:t>
      </w:r>
      <w:r w:rsidRPr="00383CB9">
        <w:rPr>
          <w:rFonts w:eastAsia="Times New Roman"/>
          <w:color w:val="000000"/>
          <w:sz w:val="28"/>
          <w:szCs w:val="28"/>
        </w:rPr>
        <w:t>% соответственно).</w:t>
      </w:r>
    </w:p>
    <w:p w14:paraId="0D4FF63E" w14:textId="1EB7A703" w:rsidR="007B6FB8" w:rsidRPr="00383CB9" w:rsidRDefault="007B6FB8" w:rsidP="001A58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eastAsia="Times New Roman"/>
          <w:color w:val="000000"/>
        </w:rPr>
      </w:pPr>
      <w:r w:rsidRPr="00383CB9">
        <w:rPr>
          <w:rFonts w:eastAsia="Times New Roman"/>
          <w:noProof/>
          <w:color w:val="000000"/>
        </w:rPr>
        <w:drawing>
          <wp:inline distT="0" distB="0" distL="0" distR="0" wp14:anchorId="6F30EFBB" wp14:editId="6A977862">
            <wp:extent cx="5671185" cy="2684780"/>
            <wp:effectExtent l="0" t="0" r="0" b="0"/>
            <wp:docPr id="25" name="Диаграмма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14:paraId="02738686" w14:textId="4F14BDD1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ind w:left="1" w:hanging="3"/>
        <w:jc w:val="center"/>
        <w:rPr>
          <w:rFonts w:eastAsia="Times New Roman"/>
          <w:color w:val="000000"/>
          <w:sz w:val="26"/>
          <w:szCs w:val="26"/>
        </w:rPr>
      </w:pPr>
      <w:r w:rsidRPr="00383CB9">
        <w:rPr>
          <w:rFonts w:eastAsia="Times New Roman"/>
          <w:color w:val="000000"/>
          <w:sz w:val="26"/>
          <w:szCs w:val="26"/>
        </w:rPr>
        <w:t xml:space="preserve">График 4. Динамика результатов выполнения заданий </w:t>
      </w:r>
      <w:proofErr w:type="gramStart"/>
      <w:r w:rsidRPr="00383CB9">
        <w:rPr>
          <w:rFonts w:eastAsia="Times New Roman"/>
          <w:color w:val="000000"/>
          <w:sz w:val="26"/>
          <w:szCs w:val="26"/>
        </w:rPr>
        <w:t>обучающимися</w:t>
      </w:r>
      <w:proofErr w:type="gramEnd"/>
      <w:r w:rsidRPr="00383CB9">
        <w:rPr>
          <w:rFonts w:eastAsia="Times New Roman"/>
          <w:color w:val="000000"/>
          <w:sz w:val="26"/>
          <w:szCs w:val="26"/>
        </w:rPr>
        <w:t>, набравшими 81-100 баллов</w:t>
      </w:r>
    </w:p>
    <w:p w14:paraId="416D4E00" w14:textId="0959A80E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>Согласно графику 4, средний результат выполнения работы выпускниками, набравшими от 81 до 100 баллов, в 202</w:t>
      </w:r>
      <w:r w:rsidR="00D25916" w:rsidRPr="00383CB9">
        <w:rPr>
          <w:rFonts w:eastAsia="Times New Roman"/>
          <w:color w:val="000000"/>
          <w:sz w:val="28"/>
          <w:szCs w:val="28"/>
        </w:rPr>
        <w:t>1</w:t>
      </w:r>
      <w:r w:rsidRPr="00383CB9">
        <w:rPr>
          <w:rFonts w:eastAsia="Times New Roman"/>
          <w:color w:val="000000"/>
          <w:sz w:val="28"/>
          <w:szCs w:val="28"/>
        </w:rPr>
        <w:t xml:space="preserve"> году </w:t>
      </w:r>
      <w:r w:rsidR="00D25916" w:rsidRPr="00383CB9">
        <w:rPr>
          <w:rFonts w:eastAsia="Times New Roman"/>
          <w:color w:val="000000"/>
          <w:sz w:val="28"/>
          <w:szCs w:val="28"/>
        </w:rPr>
        <w:t>выше результатов 2020, 2019, 2018 и 2017 гг.: на 3,</w:t>
      </w:r>
      <w:r w:rsidR="00AF0FA6">
        <w:rPr>
          <w:rFonts w:eastAsia="Times New Roman"/>
          <w:color w:val="000000"/>
          <w:sz w:val="28"/>
          <w:szCs w:val="28"/>
        </w:rPr>
        <w:t>62</w:t>
      </w:r>
      <w:r w:rsidR="00D25916" w:rsidRPr="00383CB9">
        <w:rPr>
          <w:rFonts w:eastAsia="Times New Roman"/>
          <w:color w:val="000000"/>
          <w:sz w:val="28"/>
          <w:szCs w:val="28"/>
        </w:rPr>
        <w:t>%, 3,</w:t>
      </w:r>
      <w:r w:rsidR="00AF0FA6">
        <w:rPr>
          <w:rFonts w:eastAsia="Times New Roman"/>
          <w:color w:val="000000"/>
          <w:sz w:val="28"/>
          <w:szCs w:val="28"/>
        </w:rPr>
        <w:t>05</w:t>
      </w:r>
      <w:r w:rsidR="00D25916" w:rsidRPr="00383CB9">
        <w:rPr>
          <w:rFonts w:eastAsia="Times New Roman"/>
          <w:color w:val="000000"/>
          <w:sz w:val="28"/>
          <w:szCs w:val="28"/>
        </w:rPr>
        <w:t>%, 0,</w:t>
      </w:r>
      <w:r w:rsidR="00AF0FA6">
        <w:rPr>
          <w:rFonts w:eastAsia="Times New Roman"/>
          <w:color w:val="000000"/>
          <w:sz w:val="28"/>
          <w:szCs w:val="28"/>
        </w:rPr>
        <w:t>83</w:t>
      </w:r>
      <w:r w:rsidR="00D25916" w:rsidRPr="00383CB9">
        <w:rPr>
          <w:rFonts w:eastAsia="Times New Roman"/>
          <w:color w:val="000000"/>
          <w:sz w:val="28"/>
          <w:szCs w:val="28"/>
        </w:rPr>
        <w:t>% и на 6,</w:t>
      </w:r>
      <w:r w:rsidR="00AF0FA6">
        <w:rPr>
          <w:rFonts w:eastAsia="Times New Roman"/>
          <w:color w:val="000000"/>
          <w:sz w:val="28"/>
          <w:szCs w:val="28"/>
        </w:rPr>
        <w:t>22</w:t>
      </w:r>
      <w:r w:rsidR="00D25916" w:rsidRPr="00383CB9">
        <w:rPr>
          <w:rFonts w:eastAsia="Times New Roman"/>
          <w:color w:val="000000"/>
          <w:sz w:val="28"/>
          <w:szCs w:val="28"/>
        </w:rPr>
        <w:t>% соответственно.</w:t>
      </w:r>
      <w:r w:rsidRPr="00383CB9">
        <w:rPr>
          <w:rFonts w:eastAsia="Times New Roman"/>
          <w:color w:val="000000"/>
          <w:sz w:val="28"/>
          <w:szCs w:val="28"/>
        </w:rPr>
        <w:t xml:space="preserve"> </w:t>
      </w:r>
      <w:r w:rsidR="00D25916" w:rsidRPr="00383CB9">
        <w:rPr>
          <w:rFonts w:eastAsia="Times New Roman"/>
          <w:color w:val="000000"/>
          <w:sz w:val="28"/>
          <w:szCs w:val="28"/>
        </w:rPr>
        <w:t xml:space="preserve">Аналогичная динамика </w:t>
      </w:r>
      <w:proofErr w:type="gramStart"/>
      <w:r w:rsidR="00D25916" w:rsidRPr="00383CB9">
        <w:rPr>
          <w:rFonts w:eastAsia="Times New Roman"/>
          <w:color w:val="000000"/>
          <w:sz w:val="28"/>
          <w:szCs w:val="28"/>
        </w:rPr>
        <w:lastRenderedPageBreak/>
        <w:t>%-</w:t>
      </w:r>
      <w:proofErr w:type="gramEnd"/>
      <w:r w:rsidR="00D25916" w:rsidRPr="00383CB9">
        <w:rPr>
          <w:rFonts w:eastAsia="Times New Roman"/>
          <w:color w:val="000000"/>
          <w:sz w:val="28"/>
          <w:szCs w:val="28"/>
        </w:rPr>
        <w:t xml:space="preserve">та выполнения отмечается и для заданий повышенного и высокого уровней сложности. Наряду с этим наблюдается обратная динамика выполнения заданий базового уровня сложности: </w:t>
      </w:r>
      <w:proofErr w:type="gramStart"/>
      <w:r w:rsidR="00D25916" w:rsidRPr="00383CB9">
        <w:rPr>
          <w:rFonts w:eastAsia="Times New Roman"/>
          <w:color w:val="000000"/>
          <w:sz w:val="28"/>
          <w:szCs w:val="28"/>
        </w:rPr>
        <w:t>%-</w:t>
      </w:r>
      <w:proofErr w:type="gramEnd"/>
      <w:r w:rsidR="00D25916" w:rsidRPr="00383CB9">
        <w:rPr>
          <w:rFonts w:eastAsia="Times New Roman"/>
          <w:color w:val="000000"/>
          <w:sz w:val="28"/>
          <w:szCs w:val="28"/>
        </w:rPr>
        <w:t>т их выполнения в 2021 г. ниже значения этого показателя в 2020, 2019, 2018 и 2017 гг. на 0,0</w:t>
      </w:r>
      <w:r w:rsidR="00AF0FA6">
        <w:rPr>
          <w:rFonts w:eastAsia="Times New Roman"/>
          <w:color w:val="000000"/>
          <w:sz w:val="28"/>
          <w:szCs w:val="28"/>
        </w:rPr>
        <w:t>3</w:t>
      </w:r>
      <w:r w:rsidR="00D25916" w:rsidRPr="00383CB9">
        <w:rPr>
          <w:rFonts w:eastAsia="Times New Roman"/>
          <w:color w:val="000000"/>
          <w:sz w:val="28"/>
          <w:szCs w:val="28"/>
        </w:rPr>
        <w:t>%, 3,1</w:t>
      </w:r>
      <w:r w:rsidR="00AF0FA6">
        <w:rPr>
          <w:rFonts w:eastAsia="Times New Roman"/>
          <w:color w:val="000000"/>
          <w:sz w:val="28"/>
          <w:szCs w:val="28"/>
        </w:rPr>
        <w:t>6</w:t>
      </w:r>
      <w:r w:rsidR="00D25916" w:rsidRPr="00383CB9">
        <w:rPr>
          <w:rFonts w:eastAsia="Times New Roman"/>
          <w:color w:val="000000"/>
          <w:sz w:val="28"/>
          <w:szCs w:val="28"/>
        </w:rPr>
        <w:t>%, 2,2</w:t>
      </w:r>
      <w:r w:rsidR="00AF0FA6">
        <w:rPr>
          <w:rFonts w:eastAsia="Times New Roman"/>
          <w:color w:val="000000"/>
          <w:sz w:val="28"/>
          <w:szCs w:val="28"/>
        </w:rPr>
        <w:t>4</w:t>
      </w:r>
      <w:r w:rsidR="00D25916" w:rsidRPr="00383CB9">
        <w:rPr>
          <w:rFonts w:eastAsia="Times New Roman"/>
          <w:color w:val="000000"/>
          <w:sz w:val="28"/>
          <w:szCs w:val="28"/>
        </w:rPr>
        <w:t>% и на 2,</w:t>
      </w:r>
      <w:r w:rsidR="00AF0FA6">
        <w:rPr>
          <w:rFonts w:eastAsia="Times New Roman"/>
          <w:color w:val="000000"/>
          <w:sz w:val="28"/>
          <w:szCs w:val="28"/>
        </w:rPr>
        <w:t>20</w:t>
      </w:r>
      <w:r w:rsidR="00D25916" w:rsidRPr="00383CB9">
        <w:rPr>
          <w:rFonts w:eastAsia="Times New Roman"/>
          <w:color w:val="000000"/>
          <w:sz w:val="28"/>
          <w:szCs w:val="28"/>
        </w:rPr>
        <w:t>% соответственно.</w:t>
      </w:r>
    </w:p>
    <w:p w14:paraId="3151A79F" w14:textId="44AB7FC8" w:rsidR="00D25916" w:rsidRPr="00383CB9" w:rsidRDefault="00D25916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Chars="0" w:left="0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color w:val="000000"/>
          <w:sz w:val="28"/>
          <w:szCs w:val="28"/>
        </w:rPr>
        <w:t xml:space="preserve">Таким образом, графики 1-4 наглядно свидетельствуют об </w:t>
      </w:r>
      <w:r w:rsidR="00746ABA" w:rsidRPr="00383CB9">
        <w:rPr>
          <w:rFonts w:eastAsia="Times New Roman"/>
          <w:color w:val="000000"/>
          <w:sz w:val="28"/>
          <w:szCs w:val="28"/>
        </w:rPr>
        <w:t xml:space="preserve">общем улучшении результатов ЕГЭ по химии в 2021 г., а также результатов выполнения отдельных групп заданий, различаемых по уровню их сложности. Тем не менее, </w:t>
      </w:r>
      <w:r w:rsidR="00466F0E" w:rsidRPr="00383CB9">
        <w:rPr>
          <w:rFonts w:eastAsia="Times New Roman"/>
          <w:color w:val="000000"/>
          <w:sz w:val="28"/>
          <w:szCs w:val="28"/>
        </w:rPr>
        <w:t>есть</w:t>
      </w:r>
      <w:r w:rsidR="00746ABA" w:rsidRPr="00383CB9">
        <w:rPr>
          <w:rFonts w:eastAsia="Times New Roman"/>
          <w:color w:val="000000"/>
          <w:sz w:val="28"/>
          <w:szCs w:val="28"/>
        </w:rPr>
        <w:t xml:space="preserve"> задания базового уровня (</w:t>
      </w:r>
      <w:r w:rsidR="00746ABA" w:rsidRPr="00383CB9">
        <w:rPr>
          <w:rFonts w:eastAsia="Times New Roman"/>
          <w:i/>
          <w:iCs/>
          <w:color w:val="000000"/>
          <w:sz w:val="28"/>
          <w:szCs w:val="28"/>
        </w:rPr>
        <w:t>задания 15, 20, 26</w:t>
      </w:r>
      <w:r w:rsidR="00746ABA" w:rsidRPr="00383CB9">
        <w:rPr>
          <w:rFonts w:eastAsia="Times New Roman"/>
          <w:color w:val="000000"/>
          <w:sz w:val="28"/>
          <w:szCs w:val="28"/>
        </w:rPr>
        <w:t xml:space="preserve">), </w:t>
      </w:r>
      <w:r w:rsidR="00FA2260" w:rsidRPr="00383CB9">
        <w:rPr>
          <w:rFonts w:eastAsia="Times New Roman"/>
          <w:color w:val="000000"/>
          <w:sz w:val="28"/>
          <w:szCs w:val="28"/>
        </w:rPr>
        <w:t xml:space="preserve">средний </w:t>
      </w:r>
      <w:r w:rsidR="00746ABA" w:rsidRPr="00383CB9">
        <w:rPr>
          <w:rFonts w:eastAsia="Times New Roman"/>
          <w:color w:val="000000"/>
          <w:sz w:val="28"/>
          <w:szCs w:val="28"/>
        </w:rPr>
        <w:t xml:space="preserve">результат выполнения которых ниже 50% и задание </w:t>
      </w:r>
      <w:r w:rsidR="00551BAA" w:rsidRPr="00383CB9">
        <w:rPr>
          <w:rFonts w:eastAsia="Times New Roman"/>
          <w:color w:val="000000"/>
          <w:sz w:val="28"/>
          <w:szCs w:val="28"/>
        </w:rPr>
        <w:t>высокого</w:t>
      </w:r>
      <w:r w:rsidR="001A4B8D" w:rsidRPr="00383CB9">
        <w:rPr>
          <w:rFonts w:eastAsia="Times New Roman"/>
          <w:color w:val="000000"/>
          <w:sz w:val="28"/>
          <w:szCs w:val="28"/>
        </w:rPr>
        <w:t xml:space="preserve"> </w:t>
      </w:r>
      <w:r w:rsidR="00746ABA" w:rsidRPr="00383CB9">
        <w:rPr>
          <w:rFonts w:eastAsia="Times New Roman"/>
          <w:color w:val="000000"/>
          <w:sz w:val="28"/>
          <w:szCs w:val="28"/>
        </w:rPr>
        <w:t>уровн</w:t>
      </w:r>
      <w:r w:rsidR="001A4B8D" w:rsidRPr="00383CB9">
        <w:rPr>
          <w:rFonts w:eastAsia="Times New Roman"/>
          <w:color w:val="000000"/>
          <w:sz w:val="28"/>
          <w:szCs w:val="28"/>
        </w:rPr>
        <w:t>я</w:t>
      </w:r>
      <w:r w:rsidR="00746ABA" w:rsidRPr="00383CB9">
        <w:rPr>
          <w:rFonts w:eastAsia="Times New Roman"/>
          <w:color w:val="000000"/>
          <w:sz w:val="28"/>
          <w:szCs w:val="28"/>
        </w:rPr>
        <w:t xml:space="preserve"> сложности (</w:t>
      </w:r>
      <w:r w:rsidR="00746ABA" w:rsidRPr="00383CB9">
        <w:rPr>
          <w:rFonts w:eastAsia="Times New Roman"/>
          <w:i/>
          <w:iCs/>
          <w:color w:val="000000"/>
          <w:sz w:val="28"/>
          <w:szCs w:val="28"/>
        </w:rPr>
        <w:t xml:space="preserve">задание </w:t>
      </w:r>
      <w:r w:rsidR="00551BAA" w:rsidRPr="00383CB9">
        <w:rPr>
          <w:rFonts w:eastAsia="Times New Roman"/>
          <w:i/>
          <w:iCs/>
          <w:color w:val="000000"/>
          <w:sz w:val="28"/>
          <w:szCs w:val="28"/>
        </w:rPr>
        <w:t>3</w:t>
      </w:r>
      <w:r w:rsidR="00746ABA" w:rsidRPr="00383CB9">
        <w:rPr>
          <w:rFonts w:eastAsia="Times New Roman"/>
          <w:i/>
          <w:iCs/>
          <w:color w:val="000000"/>
          <w:sz w:val="28"/>
          <w:szCs w:val="28"/>
        </w:rPr>
        <w:t>4</w:t>
      </w:r>
      <w:r w:rsidR="00746ABA" w:rsidRPr="00383CB9">
        <w:rPr>
          <w:rFonts w:eastAsia="Times New Roman"/>
          <w:color w:val="000000"/>
          <w:sz w:val="28"/>
          <w:szCs w:val="28"/>
        </w:rPr>
        <w:t xml:space="preserve">), </w:t>
      </w:r>
      <w:r w:rsidR="00FA2260" w:rsidRPr="00383CB9">
        <w:rPr>
          <w:rFonts w:eastAsia="Times New Roman"/>
          <w:color w:val="000000"/>
          <w:sz w:val="28"/>
          <w:szCs w:val="28"/>
        </w:rPr>
        <w:t xml:space="preserve">средний </w:t>
      </w:r>
      <w:r w:rsidR="00746ABA" w:rsidRPr="00383CB9">
        <w:rPr>
          <w:rFonts w:eastAsia="Times New Roman"/>
          <w:color w:val="000000"/>
          <w:sz w:val="28"/>
          <w:szCs w:val="28"/>
        </w:rPr>
        <w:t>результат выполнения которого ниже 15% (диаграммы 17-18).</w:t>
      </w:r>
      <w:r w:rsidR="00FA2260" w:rsidRPr="00383CB9">
        <w:rPr>
          <w:rFonts w:eastAsia="Times New Roman"/>
          <w:color w:val="000000"/>
          <w:sz w:val="28"/>
          <w:szCs w:val="28"/>
        </w:rPr>
        <w:t xml:space="preserve"> Это не позволяет в целом считать освоенными элементы содержания, проверяемые данными заданиями.</w:t>
      </w:r>
    </w:p>
    <w:p w14:paraId="5251C51D" w14:textId="71806BD3" w:rsidR="007B6FB8" w:rsidRPr="00383CB9" w:rsidRDefault="007B6FB8" w:rsidP="001A58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Times New Roman"/>
          <w:color w:val="000000"/>
          <w:sz w:val="28"/>
          <w:szCs w:val="28"/>
        </w:rPr>
      </w:pPr>
      <w:bookmarkStart w:id="6" w:name="_Hlk47205265"/>
      <w:r w:rsidRPr="00383CB9">
        <w:rPr>
          <w:rFonts w:eastAsia="Times New Roman"/>
          <w:noProof/>
          <w:color w:val="000000"/>
          <w:sz w:val="28"/>
          <w:szCs w:val="28"/>
        </w:rPr>
        <w:drawing>
          <wp:inline distT="0" distB="0" distL="0" distR="0" wp14:anchorId="4369C8CD" wp14:editId="2D6A7523">
            <wp:extent cx="5655310" cy="4614545"/>
            <wp:effectExtent l="0" t="0" r="0" b="0"/>
            <wp:docPr id="24" name="Диаграмма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  <w:bookmarkEnd w:id="6"/>
    </w:p>
    <w:p w14:paraId="2603BB0F" w14:textId="7EE8E310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ind w:left="1" w:hanging="3"/>
        <w:jc w:val="center"/>
        <w:rPr>
          <w:rFonts w:eastAsia="Times New Roman"/>
          <w:color w:val="000000"/>
          <w:sz w:val="26"/>
          <w:szCs w:val="26"/>
        </w:rPr>
      </w:pPr>
      <w:r w:rsidRPr="00383CB9">
        <w:rPr>
          <w:rFonts w:eastAsia="Times New Roman"/>
          <w:color w:val="000000"/>
          <w:sz w:val="26"/>
          <w:szCs w:val="26"/>
        </w:rPr>
        <w:t>Диаграмма 17. Результаты выполнения заданий базового уровня сложности</w:t>
      </w:r>
    </w:p>
    <w:p w14:paraId="694ACDDA" w14:textId="2E3A3CF1" w:rsidR="007B6FB8" w:rsidRPr="00383CB9" w:rsidRDefault="007B6FB8" w:rsidP="001A58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Times New Roman"/>
          <w:color w:val="000000"/>
          <w:sz w:val="28"/>
          <w:szCs w:val="28"/>
        </w:rPr>
      </w:pPr>
      <w:r w:rsidRPr="00383CB9">
        <w:rPr>
          <w:rFonts w:eastAsia="Times New Roman"/>
          <w:noProof/>
          <w:color w:val="000000"/>
          <w:sz w:val="28"/>
          <w:szCs w:val="28"/>
        </w:rPr>
        <w:lastRenderedPageBreak/>
        <w:drawing>
          <wp:inline distT="0" distB="0" distL="0" distR="0" wp14:anchorId="4C4941A7" wp14:editId="2EA98C31">
            <wp:extent cx="5655310" cy="3630930"/>
            <wp:effectExtent l="0" t="0" r="0" b="0"/>
            <wp:docPr id="23" name="Диаграмма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14:paraId="75C8260B" w14:textId="475BC88F" w:rsidR="007B6FB8" w:rsidRPr="00383CB9" w:rsidRDefault="007B6FB8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hanging="3"/>
        <w:jc w:val="center"/>
        <w:rPr>
          <w:rFonts w:eastAsia="Times New Roman"/>
          <w:color w:val="000000"/>
          <w:sz w:val="26"/>
          <w:szCs w:val="26"/>
        </w:rPr>
      </w:pPr>
      <w:r w:rsidRPr="00383CB9">
        <w:rPr>
          <w:rFonts w:eastAsia="Times New Roman"/>
          <w:color w:val="000000"/>
          <w:sz w:val="26"/>
          <w:szCs w:val="26"/>
        </w:rPr>
        <w:t>Диаграмма 18. Результаты выполнения заданий повышенного и высокого уровней сложности</w:t>
      </w:r>
    </w:p>
    <w:p w14:paraId="00000361" w14:textId="35906D3F" w:rsidR="00A10C8A" w:rsidRPr="00383CB9" w:rsidRDefault="00D80829" w:rsidP="009009E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1" w:hanging="3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383CB9">
        <w:rPr>
          <w:rFonts w:eastAsia="Times New Roman" w:cs="Times New Roman"/>
          <w:b/>
          <w:bCs/>
          <w:i/>
          <w:color w:val="000000"/>
          <w:sz w:val="28"/>
          <w:szCs w:val="28"/>
        </w:rPr>
        <w:t>Соотнесение результатов выполнения заданий с учебными программами, УМК и иными особенностями региональной/муниципальной систем образования</w:t>
      </w:r>
    </w:p>
    <w:p w14:paraId="20BA2C51" w14:textId="77777777" w:rsidR="004B1596" w:rsidRPr="00383CB9" w:rsidRDefault="00D473D2" w:rsidP="00D473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567"/>
        <w:jc w:val="both"/>
        <w:rPr>
          <w:rFonts w:eastAsia="Times New Roman" w:cs="Times New Roman"/>
          <w:iCs/>
          <w:color w:val="000000"/>
          <w:sz w:val="28"/>
          <w:szCs w:val="28"/>
        </w:rPr>
      </w:pPr>
      <w:r w:rsidRPr="00383CB9">
        <w:rPr>
          <w:rFonts w:eastAsia="Times New Roman" w:cs="Times New Roman"/>
          <w:iCs/>
          <w:color w:val="000000"/>
          <w:sz w:val="28"/>
          <w:szCs w:val="28"/>
        </w:rPr>
        <w:t>В большинстве школ Ленинградской области традиционно используется УМК под редакцией О.С. Габриеляна. Применяются УМК и других авторов (Н.Е. Кузнецовой и др.).</w:t>
      </w:r>
    </w:p>
    <w:p w14:paraId="3DAF7C64" w14:textId="702366EC" w:rsidR="00D473D2" w:rsidRPr="00383CB9" w:rsidRDefault="00D473D2" w:rsidP="00D473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567"/>
        <w:jc w:val="both"/>
        <w:rPr>
          <w:rFonts w:eastAsia="Times New Roman" w:cs="Times New Roman"/>
          <w:iCs/>
          <w:color w:val="000000"/>
          <w:sz w:val="28"/>
          <w:szCs w:val="28"/>
        </w:rPr>
      </w:pPr>
      <w:r w:rsidRPr="00383CB9">
        <w:rPr>
          <w:rFonts w:eastAsia="Times New Roman" w:cs="Times New Roman"/>
          <w:iCs/>
          <w:color w:val="000000"/>
          <w:sz w:val="28"/>
          <w:szCs w:val="28"/>
        </w:rPr>
        <w:t xml:space="preserve">Реализуемые программы и УМК, безусловно, оказывают влияние на результаты обучения химии в целом и результаты ЕГЭ по химии в частности, поскольку они </w:t>
      </w:r>
      <w:proofErr w:type="gramStart"/>
      <w:r w:rsidRPr="00383CB9">
        <w:rPr>
          <w:rFonts w:eastAsia="Times New Roman" w:cs="Times New Roman"/>
          <w:iCs/>
          <w:color w:val="000000"/>
          <w:sz w:val="28"/>
          <w:szCs w:val="28"/>
        </w:rPr>
        <w:t>во-многом</w:t>
      </w:r>
      <w:proofErr w:type="gramEnd"/>
      <w:r w:rsidRPr="00383CB9">
        <w:rPr>
          <w:rFonts w:eastAsia="Times New Roman" w:cs="Times New Roman"/>
          <w:iCs/>
          <w:color w:val="000000"/>
          <w:sz w:val="28"/>
          <w:szCs w:val="28"/>
        </w:rPr>
        <w:t xml:space="preserve"> определяют содержательное и методическое единство образовательного пространства общего химического образования </w:t>
      </w:r>
      <w:r w:rsidR="00BB1539" w:rsidRPr="00383CB9">
        <w:rPr>
          <w:rFonts w:eastAsia="Times New Roman" w:cs="Times New Roman"/>
          <w:iCs/>
          <w:color w:val="000000"/>
          <w:sz w:val="28"/>
          <w:szCs w:val="28"/>
        </w:rPr>
        <w:t xml:space="preserve">в </w:t>
      </w:r>
      <w:r w:rsidRPr="00383CB9">
        <w:rPr>
          <w:rFonts w:eastAsia="Times New Roman" w:cs="Times New Roman"/>
          <w:iCs/>
          <w:color w:val="000000"/>
          <w:sz w:val="28"/>
          <w:szCs w:val="28"/>
        </w:rPr>
        <w:t>регион</w:t>
      </w:r>
      <w:r w:rsidR="00BB1539" w:rsidRPr="00383CB9">
        <w:rPr>
          <w:rFonts w:eastAsia="Times New Roman" w:cs="Times New Roman"/>
          <w:iCs/>
          <w:color w:val="000000"/>
          <w:sz w:val="28"/>
          <w:szCs w:val="28"/>
        </w:rPr>
        <w:t>е</w:t>
      </w:r>
      <w:r w:rsidRPr="00383CB9">
        <w:rPr>
          <w:rFonts w:eastAsia="Times New Roman" w:cs="Times New Roman"/>
          <w:iCs/>
          <w:color w:val="000000"/>
          <w:sz w:val="28"/>
          <w:szCs w:val="28"/>
        </w:rPr>
        <w:t>.</w:t>
      </w:r>
    </w:p>
    <w:p w14:paraId="2552132E" w14:textId="57E62AA4" w:rsidR="00221CF4" w:rsidRPr="00383CB9" w:rsidRDefault="004B2BBF" w:rsidP="004B15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left="0" w:firstLineChars="0" w:firstLine="567"/>
        <w:jc w:val="both"/>
        <w:rPr>
          <w:rFonts w:eastAsia="Times New Roman" w:cs="Times New Roman"/>
          <w:iCs/>
          <w:color w:val="000000"/>
          <w:sz w:val="28"/>
          <w:szCs w:val="28"/>
        </w:rPr>
      </w:pPr>
      <w:r w:rsidRPr="00383CB9">
        <w:rPr>
          <w:rFonts w:eastAsia="Times New Roman" w:cs="Times New Roman"/>
          <w:iCs/>
          <w:color w:val="000000"/>
          <w:sz w:val="28"/>
          <w:szCs w:val="28"/>
        </w:rPr>
        <w:t xml:space="preserve">В </w:t>
      </w:r>
      <w:r w:rsidR="00221CF4" w:rsidRPr="00383CB9">
        <w:rPr>
          <w:rFonts w:eastAsia="Times New Roman" w:cs="Times New Roman"/>
          <w:iCs/>
          <w:color w:val="000000"/>
          <w:sz w:val="28"/>
          <w:szCs w:val="28"/>
        </w:rPr>
        <w:t>общеобразовательных организациях</w:t>
      </w:r>
      <w:r w:rsidRPr="00383CB9">
        <w:rPr>
          <w:rFonts w:eastAsia="Times New Roman" w:cs="Times New Roman"/>
          <w:iCs/>
          <w:color w:val="000000"/>
          <w:sz w:val="28"/>
          <w:szCs w:val="28"/>
        </w:rPr>
        <w:t xml:space="preserve"> Ленинградской области реализуются </w:t>
      </w:r>
      <w:r w:rsidR="00D473D2" w:rsidRPr="00383CB9">
        <w:rPr>
          <w:rFonts w:eastAsia="Times New Roman" w:cs="Times New Roman"/>
          <w:iCs/>
          <w:color w:val="000000"/>
          <w:sz w:val="28"/>
          <w:szCs w:val="28"/>
        </w:rPr>
        <w:t>учебные пр</w:t>
      </w:r>
      <w:r w:rsidRPr="00383CB9">
        <w:rPr>
          <w:rFonts w:eastAsia="Times New Roman" w:cs="Times New Roman"/>
          <w:iCs/>
          <w:color w:val="000000"/>
          <w:sz w:val="28"/>
          <w:szCs w:val="28"/>
        </w:rPr>
        <w:t xml:space="preserve">ограммы </w:t>
      </w:r>
      <w:r w:rsidR="00D473D2" w:rsidRPr="00383CB9">
        <w:rPr>
          <w:rFonts w:eastAsia="Times New Roman" w:cs="Times New Roman"/>
          <w:iCs/>
          <w:color w:val="000000"/>
          <w:sz w:val="28"/>
          <w:szCs w:val="28"/>
        </w:rPr>
        <w:t xml:space="preserve">и УМК </w:t>
      </w:r>
      <w:r w:rsidRPr="00383CB9">
        <w:rPr>
          <w:rFonts w:eastAsia="Times New Roman" w:cs="Times New Roman"/>
          <w:iCs/>
          <w:color w:val="000000"/>
          <w:sz w:val="28"/>
          <w:szCs w:val="28"/>
        </w:rPr>
        <w:t>по химии разного уровня</w:t>
      </w:r>
      <w:r w:rsidR="00BB1539" w:rsidRPr="00383CB9">
        <w:rPr>
          <w:rFonts w:eastAsia="Times New Roman" w:cs="Times New Roman"/>
          <w:iCs/>
          <w:color w:val="000000"/>
          <w:sz w:val="28"/>
          <w:szCs w:val="28"/>
        </w:rPr>
        <w:t xml:space="preserve"> обучения</w:t>
      </w:r>
      <w:r w:rsidRPr="00383CB9">
        <w:rPr>
          <w:rFonts w:eastAsia="Times New Roman" w:cs="Times New Roman"/>
          <w:iCs/>
          <w:color w:val="000000"/>
          <w:sz w:val="28"/>
          <w:szCs w:val="28"/>
        </w:rPr>
        <w:t xml:space="preserve">. Однако наиболее массовыми всё же являются программы базового уровня </w:t>
      </w:r>
      <w:r w:rsidR="006E0D4C" w:rsidRPr="00383CB9">
        <w:rPr>
          <w:rFonts w:eastAsia="Times New Roman" w:cs="Times New Roman"/>
          <w:iCs/>
          <w:color w:val="000000"/>
          <w:sz w:val="28"/>
          <w:szCs w:val="28"/>
        </w:rPr>
        <w:t>сложности</w:t>
      </w:r>
      <w:r w:rsidRPr="00383CB9">
        <w:rPr>
          <w:rFonts w:eastAsia="Times New Roman" w:cs="Times New Roman"/>
          <w:iCs/>
          <w:color w:val="000000"/>
          <w:sz w:val="28"/>
          <w:szCs w:val="28"/>
        </w:rPr>
        <w:t>.</w:t>
      </w:r>
      <w:r w:rsidR="00477343" w:rsidRPr="00383CB9">
        <w:rPr>
          <w:rFonts w:eastAsia="Times New Roman" w:cs="Times New Roman"/>
          <w:iCs/>
          <w:color w:val="000000"/>
          <w:sz w:val="28"/>
          <w:szCs w:val="28"/>
        </w:rPr>
        <w:t xml:space="preserve"> В этой связи существенное влияние на результаты </w:t>
      </w:r>
      <w:r w:rsidR="00D473D2" w:rsidRPr="00383CB9">
        <w:rPr>
          <w:rFonts w:eastAsia="Times New Roman" w:cs="Times New Roman"/>
          <w:iCs/>
          <w:color w:val="000000"/>
          <w:sz w:val="28"/>
          <w:szCs w:val="28"/>
        </w:rPr>
        <w:t>экзамена</w:t>
      </w:r>
      <w:r w:rsidR="00477343" w:rsidRPr="00383CB9">
        <w:rPr>
          <w:rFonts w:eastAsia="Times New Roman" w:cs="Times New Roman"/>
          <w:iCs/>
          <w:color w:val="000000"/>
          <w:sz w:val="28"/>
          <w:szCs w:val="28"/>
        </w:rPr>
        <w:t xml:space="preserve"> в регионе </w:t>
      </w:r>
      <w:r w:rsidR="00F729EE">
        <w:rPr>
          <w:rFonts w:eastAsia="Times New Roman" w:cs="Times New Roman"/>
          <w:iCs/>
          <w:color w:val="000000"/>
          <w:sz w:val="28"/>
          <w:szCs w:val="28"/>
        </w:rPr>
        <w:t>оказывает</w:t>
      </w:r>
      <w:r w:rsidR="00D473D2" w:rsidRPr="00383CB9">
        <w:rPr>
          <w:rFonts w:eastAsia="Times New Roman" w:cs="Times New Roman"/>
          <w:iCs/>
          <w:color w:val="000000"/>
          <w:sz w:val="28"/>
          <w:szCs w:val="28"/>
        </w:rPr>
        <w:t xml:space="preserve"> </w:t>
      </w:r>
      <w:r w:rsidR="00477343" w:rsidRPr="00383CB9">
        <w:rPr>
          <w:rFonts w:eastAsia="Times New Roman" w:cs="Times New Roman"/>
          <w:iCs/>
          <w:color w:val="000000"/>
          <w:sz w:val="28"/>
          <w:szCs w:val="28"/>
        </w:rPr>
        <w:t xml:space="preserve">использование </w:t>
      </w:r>
      <w:r w:rsidR="00D473D2" w:rsidRPr="00383CB9">
        <w:rPr>
          <w:rFonts w:eastAsia="Times New Roman" w:cs="Times New Roman"/>
          <w:iCs/>
          <w:color w:val="000000"/>
          <w:sz w:val="28"/>
          <w:szCs w:val="28"/>
        </w:rPr>
        <w:t xml:space="preserve">учителями химии </w:t>
      </w:r>
      <w:r w:rsidR="00477343" w:rsidRPr="00383CB9">
        <w:rPr>
          <w:rFonts w:eastAsia="Times New Roman" w:cs="Times New Roman"/>
          <w:iCs/>
          <w:color w:val="000000"/>
          <w:sz w:val="28"/>
          <w:szCs w:val="28"/>
        </w:rPr>
        <w:t xml:space="preserve">потенциала внеурочной работы по предмету, а также ресурсов сетевого взаимодействия. </w:t>
      </w:r>
      <w:proofErr w:type="gramStart"/>
      <w:r w:rsidR="00D473D2" w:rsidRPr="00383CB9">
        <w:rPr>
          <w:rFonts w:eastAsia="Times New Roman" w:cs="Times New Roman"/>
          <w:iCs/>
          <w:color w:val="000000"/>
          <w:sz w:val="28"/>
          <w:szCs w:val="28"/>
        </w:rPr>
        <w:t>Это позволяет компенсировать недостаточность учебного времени при изучении химии на базовом уровне, а также интегрировать потенциал муниципальной системы образования в подготовке обучающихся к ЕГЭ по химии.</w:t>
      </w:r>
      <w:proofErr w:type="gramEnd"/>
    </w:p>
    <w:p w14:paraId="60124196" w14:textId="777C06A1" w:rsidR="004B2BBF" w:rsidRPr="00383CB9" w:rsidRDefault="00D473D2" w:rsidP="004B15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left="0" w:firstLineChars="0" w:firstLine="567"/>
        <w:jc w:val="both"/>
        <w:rPr>
          <w:rFonts w:eastAsia="Times New Roman" w:cs="Times New Roman"/>
          <w:iCs/>
          <w:color w:val="000000"/>
          <w:sz w:val="28"/>
          <w:szCs w:val="28"/>
        </w:rPr>
      </w:pPr>
      <w:r w:rsidRPr="00383CB9">
        <w:rPr>
          <w:rFonts w:eastAsia="Times New Roman" w:cs="Times New Roman"/>
          <w:iCs/>
          <w:color w:val="000000"/>
          <w:sz w:val="28"/>
          <w:szCs w:val="28"/>
        </w:rPr>
        <w:t xml:space="preserve">Вместе с тем, </w:t>
      </w:r>
      <w:r w:rsidR="004749DF" w:rsidRPr="00383CB9">
        <w:rPr>
          <w:rFonts w:eastAsia="Times New Roman" w:cs="Times New Roman"/>
          <w:iCs/>
          <w:color w:val="000000"/>
          <w:sz w:val="28"/>
          <w:szCs w:val="28"/>
        </w:rPr>
        <w:t xml:space="preserve">уровень </w:t>
      </w:r>
      <w:r w:rsidR="004B1596" w:rsidRPr="00383CB9">
        <w:rPr>
          <w:rFonts w:eastAsia="Times New Roman" w:cs="Times New Roman"/>
          <w:iCs/>
          <w:color w:val="000000"/>
          <w:sz w:val="28"/>
          <w:szCs w:val="28"/>
        </w:rPr>
        <w:t xml:space="preserve">химической </w:t>
      </w:r>
      <w:r w:rsidR="004749DF" w:rsidRPr="00383CB9">
        <w:rPr>
          <w:rFonts w:eastAsia="Times New Roman" w:cs="Times New Roman"/>
          <w:iCs/>
          <w:color w:val="000000"/>
          <w:sz w:val="28"/>
          <w:szCs w:val="28"/>
        </w:rPr>
        <w:t xml:space="preserve">подготовки </w:t>
      </w:r>
      <w:r w:rsidR="004B1596" w:rsidRPr="00383CB9">
        <w:rPr>
          <w:rFonts w:eastAsia="Times New Roman" w:cs="Times New Roman"/>
          <w:iCs/>
          <w:color w:val="000000"/>
          <w:sz w:val="28"/>
          <w:szCs w:val="28"/>
        </w:rPr>
        <w:t>участников ЕГЭ</w:t>
      </w:r>
      <w:r w:rsidR="00392960" w:rsidRPr="00383CB9">
        <w:rPr>
          <w:rFonts w:eastAsia="Times New Roman" w:cs="Times New Roman"/>
          <w:iCs/>
          <w:color w:val="000000"/>
          <w:sz w:val="28"/>
          <w:szCs w:val="28"/>
        </w:rPr>
        <w:t>, а значит и практика обучения химии</w:t>
      </w:r>
      <w:r w:rsidR="004B1596" w:rsidRPr="00383CB9">
        <w:rPr>
          <w:rFonts w:eastAsia="Times New Roman" w:cs="Times New Roman"/>
          <w:iCs/>
          <w:color w:val="000000"/>
          <w:sz w:val="28"/>
          <w:szCs w:val="28"/>
        </w:rPr>
        <w:t xml:space="preserve"> </w:t>
      </w:r>
      <w:r w:rsidRPr="00383CB9">
        <w:rPr>
          <w:rFonts w:eastAsia="Times New Roman" w:cs="Times New Roman"/>
          <w:iCs/>
          <w:color w:val="000000"/>
          <w:sz w:val="28"/>
          <w:szCs w:val="28"/>
        </w:rPr>
        <w:t>в регионе не явля</w:t>
      </w:r>
      <w:r w:rsidR="004B1596" w:rsidRPr="00383CB9">
        <w:rPr>
          <w:rFonts w:eastAsia="Times New Roman" w:cs="Times New Roman"/>
          <w:iCs/>
          <w:color w:val="000000"/>
          <w:sz w:val="28"/>
          <w:szCs w:val="28"/>
        </w:rPr>
        <w:t>ю</w:t>
      </w:r>
      <w:r w:rsidRPr="00383CB9">
        <w:rPr>
          <w:rFonts w:eastAsia="Times New Roman" w:cs="Times New Roman"/>
          <w:iCs/>
          <w:color w:val="000000"/>
          <w:sz w:val="28"/>
          <w:szCs w:val="28"/>
        </w:rPr>
        <w:t>тся одноро</w:t>
      </w:r>
      <w:r w:rsidR="004749DF" w:rsidRPr="00383CB9">
        <w:rPr>
          <w:rFonts w:eastAsia="Times New Roman" w:cs="Times New Roman"/>
          <w:iCs/>
          <w:color w:val="000000"/>
          <w:sz w:val="28"/>
          <w:szCs w:val="28"/>
        </w:rPr>
        <w:t>д</w:t>
      </w:r>
      <w:r w:rsidRPr="00383CB9">
        <w:rPr>
          <w:rFonts w:eastAsia="Times New Roman" w:cs="Times New Roman"/>
          <w:iCs/>
          <w:color w:val="000000"/>
          <w:sz w:val="28"/>
          <w:szCs w:val="28"/>
        </w:rPr>
        <w:t xml:space="preserve">ной, о чём свидетельствуют </w:t>
      </w:r>
      <w:r w:rsidR="004749DF" w:rsidRPr="00383CB9">
        <w:rPr>
          <w:rFonts w:eastAsia="Times New Roman" w:cs="Times New Roman"/>
          <w:iCs/>
          <w:color w:val="000000"/>
          <w:sz w:val="28"/>
          <w:szCs w:val="28"/>
        </w:rPr>
        <w:t>данные диаграммы</w:t>
      </w:r>
      <w:r w:rsidR="004C3C2C" w:rsidRPr="00383CB9">
        <w:rPr>
          <w:rFonts w:eastAsia="Times New Roman" w:cs="Times New Roman"/>
          <w:iCs/>
          <w:color w:val="000000"/>
          <w:sz w:val="28"/>
          <w:szCs w:val="28"/>
        </w:rPr>
        <w:t xml:space="preserve"> распределения тестовых баллов (</w:t>
      </w:r>
      <w:r w:rsidR="004749DF" w:rsidRPr="00383CB9">
        <w:rPr>
          <w:rFonts w:eastAsia="Times New Roman" w:cs="Times New Roman"/>
          <w:iCs/>
          <w:color w:val="000000"/>
          <w:sz w:val="28"/>
          <w:szCs w:val="28"/>
        </w:rPr>
        <w:t>п. 2.1</w:t>
      </w:r>
      <w:r w:rsidR="004C3C2C" w:rsidRPr="00383CB9">
        <w:rPr>
          <w:rFonts w:eastAsia="Times New Roman" w:cs="Times New Roman"/>
          <w:iCs/>
          <w:color w:val="000000"/>
          <w:sz w:val="28"/>
          <w:szCs w:val="28"/>
        </w:rPr>
        <w:t>)</w:t>
      </w:r>
      <w:r w:rsidR="004749DF" w:rsidRPr="00383CB9">
        <w:rPr>
          <w:rFonts w:eastAsia="Times New Roman" w:cs="Times New Roman"/>
          <w:iCs/>
          <w:color w:val="000000"/>
          <w:sz w:val="28"/>
          <w:szCs w:val="28"/>
        </w:rPr>
        <w:t>.</w:t>
      </w:r>
      <w:r w:rsidR="004B1596" w:rsidRPr="00383CB9">
        <w:rPr>
          <w:rFonts w:eastAsia="Times New Roman" w:cs="Times New Roman"/>
          <w:iCs/>
          <w:color w:val="000000"/>
          <w:sz w:val="28"/>
          <w:szCs w:val="28"/>
        </w:rPr>
        <w:t xml:space="preserve"> Это позволяет говорить о </w:t>
      </w:r>
      <w:r w:rsidR="00221CF4" w:rsidRPr="00383CB9">
        <w:rPr>
          <w:rFonts w:eastAsia="Times New Roman" w:cs="Times New Roman"/>
          <w:iCs/>
          <w:color w:val="000000"/>
          <w:sz w:val="28"/>
          <w:szCs w:val="28"/>
        </w:rPr>
        <w:t>существенно</w:t>
      </w:r>
      <w:r w:rsidR="004B1596" w:rsidRPr="00383CB9">
        <w:rPr>
          <w:rFonts w:eastAsia="Times New Roman" w:cs="Times New Roman"/>
          <w:iCs/>
          <w:color w:val="000000"/>
          <w:sz w:val="28"/>
          <w:szCs w:val="28"/>
        </w:rPr>
        <w:t>м</w:t>
      </w:r>
      <w:r w:rsidR="00221CF4" w:rsidRPr="00383CB9">
        <w:rPr>
          <w:rFonts w:eastAsia="Times New Roman" w:cs="Times New Roman"/>
          <w:iCs/>
          <w:color w:val="000000"/>
          <w:sz w:val="28"/>
          <w:szCs w:val="28"/>
        </w:rPr>
        <w:t xml:space="preserve"> влияни</w:t>
      </w:r>
      <w:r w:rsidR="004B1596" w:rsidRPr="00383CB9">
        <w:rPr>
          <w:rFonts w:eastAsia="Times New Roman" w:cs="Times New Roman"/>
          <w:iCs/>
          <w:color w:val="000000"/>
          <w:sz w:val="28"/>
          <w:szCs w:val="28"/>
        </w:rPr>
        <w:t>и</w:t>
      </w:r>
      <w:r w:rsidR="00221CF4" w:rsidRPr="00383CB9">
        <w:rPr>
          <w:rFonts w:eastAsia="Times New Roman" w:cs="Times New Roman"/>
          <w:iCs/>
          <w:color w:val="000000"/>
          <w:sz w:val="28"/>
          <w:szCs w:val="28"/>
        </w:rPr>
        <w:t xml:space="preserve"> на качество </w:t>
      </w:r>
      <w:r w:rsidR="004C3C2C" w:rsidRPr="00383CB9">
        <w:rPr>
          <w:rFonts w:eastAsia="Times New Roman" w:cs="Times New Roman"/>
          <w:iCs/>
          <w:color w:val="000000"/>
          <w:sz w:val="28"/>
          <w:szCs w:val="28"/>
        </w:rPr>
        <w:t>обучения химии и уровень химической подготовки участников ЕГЭ</w:t>
      </w:r>
      <w:r w:rsidR="004B1596" w:rsidRPr="00383CB9">
        <w:rPr>
          <w:rFonts w:eastAsia="Times New Roman" w:cs="Times New Roman"/>
          <w:iCs/>
          <w:color w:val="000000"/>
          <w:sz w:val="28"/>
          <w:szCs w:val="28"/>
        </w:rPr>
        <w:t xml:space="preserve"> </w:t>
      </w:r>
      <w:r w:rsidR="00221CF4" w:rsidRPr="00383CB9">
        <w:rPr>
          <w:rFonts w:eastAsia="Times New Roman" w:cs="Times New Roman"/>
          <w:iCs/>
          <w:color w:val="000000"/>
          <w:sz w:val="28"/>
          <w:szCs w:val="28"/>
        </w:rPr>
        <w:t>особенност</w:t>
      </w:r>
      <w:r w:rsidR="004B1596" w:rsidRPr="00383CB9">
        <w:rPr>
          <w:rFonts w:eastAsia="Times New Roman" w:cs="Times New Roman"/>
          <w:iCs/>
          <w:color w:val="000000"/>
          <w:sz w:val="28"/>
          <w:szCs w:val="28"/>
        </w:rPr>
        <w:t>ей</w:t>
      </w:r>
      <w:r w:rsidR="00221CF4" w:rsidRPr="00383CB9">
        <w:rPr>
          <w:rFonts w:eastAsia="Times New Roman" w:cs="Times New Roman"/>
          <w:iCs/>
          <w:color w:val="000000"/>
          <w:sz w:val="28"/>
          <w:szCs w:val="28"/>
        </w:rPr>
        <w:t xml:space="preserve"> систем образования муниципальных районов Ленинградской области</w:t>
      </w:r>
      <w:r w:rsidR="004B1596" w:rsidRPr="00383CB9">
        <w:rPr>
          <w:rFonts w:eastAsia="Times New Roman" w:cs="Times New Roman"/>
          <w:iCs/>
          <w:color w:val="000000"/>
          <w:sz w:val="28"/>
          <w:szCs w:val="28"/>
        </w:rPr>
        <w:t xml:space="preserve">, а также реализуемых в них </w:t>
      </w:r>
      <w:r w:rsidR="004B1596" w:rsidRPr="00383CB9">
        <w:rPr>
          <w:rFonts w:eastAsia="Times New Roman" w:cs="Times New Roman"/>
          <w:iCs/>
          <w:color w:val="000000"/>
          <w:sz w:val="28"/>
          <w:szCs w:val="28"/>
        </w:rPr>
        <w:lastRenderedPageBreak/>
        <w:t>«дорожных карт» по сопровождению ГИА</w:t>
      </w:r>
      <w:r w:rsidR="00221CF4" w:rsidRPr="00383CB9">
        <w:rPr>
          <w:rFonts w:eastAsia="Times New Roman" w:cs="Times New Roman"/>
          <w:iCs/>
          <w:color w:val="000000"/>
          <w:sz w:val="28"/>
          <w:szCs w:val="28"/>
        </w:rPr>
        <w:t>.</w:t>
      </w:r>
    </w:p>
    <w:p w14:paraId="1453C452" w14:textId="22CAE216" w:rsidR="00221CF4" w:rsidRPr="00383CB9" w:rsidRDefault="00221CF4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567"/>
        <w:jc w:val="both"/>
        <w:rPr>
          <w:rFonts w:eastAsia="Times New Roman" w:cs="Times New Roman"/>
          <w:iCs/>
          <w:color w:val="000000"/>
          <w:sz w:val="28"/>
          <w:szCs w:val="28"/>
        </w:rPr>
      </w:pPr>
      <w:r w:rsidRPr="00383CB9">
        <w:rPr>
          <w:rFonts w:eastAsia="Times New Roman" w:cs="Times New Roman"/>
          <w:iCs/>
          <w:color w:val="000000"/>
          <w:sz w:val="28"/>
          <w:szCs w:val="28"/>
        </w:rPr>
        <w:t>Так, уже затрагивалось вероятное влияние особенностей динамики демографической ситуации на результаты участников ЕГЭ по химии из Всеволожского района. Также была отмечена взаимосвязь между заметным снижением в 2021 г. доли участников экзамена, не набравших минимальный тестовый балл, и мерами адресной поддержки на муниципальном уровне наиболее слабо подготовленных обучающихся, планировавших сдавать ЕГЭ по химии.</w:t>
      </w:r>
    </w:p>
    <w:p w14:paraId="34065A4C" w14:textId="319379F3" w:rsidR="00221CF4" w:rsidRPr="00383CB9" w:rsidRDefault="004B1596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567"/>
        <w:jc w:val="both"/>
        <w:rPr>
          <w:rFonts w:eastAsia="Times New Roman" w:cs="Times New Roman"/>
          <w:iCs/>
          <w:color w:val="000000"/>
          <w:sz w:val="28"/>
          <w:szCs w:val="28"/>
        </w:rPr>
      </w:pPr>
      <w:r w:rsidRPr="00383CB9">
        <w:rPr>
          <w:rFonts w:eastAsia="Times New Roman" w:cs="Times New Roman"/>
          <w:iCs/>
          <w:color w:val="000000"/>
          <w:sz w:val="28"/>
          <w:szCs w:val="28"/>
        </w:rPr>
        <w:t>Помимо сказанного в</w:t>
      </w:r>
      <w:r w:rsidR="00477343" w:rsidRPr="00383CB9">
        <w:rPr>
          <w:rFonts w:eastAsia="Times New Roman" w:cs="Times New Roman"/>
          <w:iCs/>
          <w:color w:val="000000"/>
          <w:sz w:val="28"/>
          <w:szCs w:val="28"/>
        </w:rPr>
        <w:t xml:space="preserve"> числе факторов, </w:t>
      </w:r>
      <w:r w:rsidRPr="00383CB9">
        <w:rPr>
          <w:rFonts w:eastAsia="Times New Roman" w:cs="Times New Roman"/>
          <w:iCs/>
          <w:color w:val="000000"/>
          <w:sz w:val="28"/>
          <w:szCs w:val="28"/>
        </w:rPr>
        <w:t>стабильно оказывающих влияние</w:t>
      </w:r>
      <w:r w:rsidR="00477343" w:rsidRPr="00383CB9">
        <w:rPr>
          <w:rFonts w:eastAsia="Times New Roman" w:cs="Times New Roman"/>
          <w:iCs/>
          <w:color w:val="000000"/>
          <w:sz w:val="28"/>
          <w:szCs w:val="28"/>
        </w:rPr>
        <w:t xml:space="preserve"> </w:t>
      </w:r>
      <w:r w:rsidRPr="00383CB9">
        <w:rPr>
          <w:rFonts w:eastAsia="Times New Roman" w:cs="Times New Roman"/>
          <w:iCs/>
          <w:color w:val="000000"/>
          <w:sz w:val="28"/>
          <w:szCs w:val="28"/>
        </w:rPr>
        <w:t xml:space="preserve">на </w:t>
      </w:r>
      <w:r w:rsidR="00477343" w:rsidRPr="00383CB9">
        <w:rPr>
          <w:rFonts w:eastAsia="Times New Roman" w:cs="Times New Roman"/>
          <w:iCs/>
          <w:color w:val="000000"/>
          <w:sz w:val="28"/>
          <w:szCs w:val="28"/>
        </w:rPr>
        <w:t xml:space="preserve">качество обучения химии и на результаты ЕГЭ по данному предмету, </w:t>
      </w:r>
      <w:r w:rsidRPr="00383CB9">
        <w:rPr>
          <w:rFonts w:eastAsia="Times New Roman" w:cs="Times New Roman"/>
          <w:iCs/>
          <w:color w:val="000000"/>
          <w:sz w:val="28"/>
          <w:szCs w:val="28"/>
        </w:rPr>
        <w:t>следует назвать</w:t>
      </w:r>
      <w:r w:rsidR="00477343" w:rsidRPr="00383CB9">
        <w:rPr>
          <w:rFonts w:eastAsia="Times New Roman" w:cs="Times New Roman"/>
          <w:iCs/>
          <w:color w:val="000000"/>
          <w:sz w:val="28"/>
          <w:szCs w:val="28"/>
        </w:rPr>
        <w:t>:</w:t>
      </w:r>
    </w:p>
    <w:p w14:paraId="1A0F353C" w14:textId="61F124ED" w:rsidR="006D1F63" w:rsidRDefault="006D1F63" w:rsidP="009009E8">
      <w:pPr>
        <w:pStyle w:val="a4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hanging="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состояние и уровень системности работы муниципальной методической службы, включая наличие и практику работы районного методического объединения учителей химии;</w:t>
      </w:r>
    </w:p>
    <w:p w14:paraId="7F920A38" w14:textId="7B71236C" w:rsidR="00477343" w:rsidRPr="00383CB9" w:rsidRDefault="00477343" w:rsidP="009009E8">
      <w:pPr>
        <w:pStyle w:val="a4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hanging="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83C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профессиональн</w:t>
      </w:r>
      <w:r w:rsidR="004B1596" w:rsidRPr="00383C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ый</w:t>
      </w:r>
      <w:r w:rsidRPr="00383C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уров</w:t>
      </w:r>
      <w:r w:rsidR="004B1596" w:rsidRPr="00383C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</w:t>
      </w:r>
      <w:r w:rsidRPr="00383C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</w:t>
      </w:r>
      <w:r w:rsidR="004B1596" w:rsidRPr="00383C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ь</w:t>
      </w:r>
      <w:r w:rsidRPr="00383C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учителей химии</w:t>
      </w:r>
      <w:r w:rsidR="0006261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</w:t>
      </w:r>
      <w:r w:rsidRPr="00383C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06261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работающих в </w:t>
      </w:r>
      <w:r w:rsidRPr="00383C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образовательных организациях </w:t>
      </w:r>
      <w:r w:rsidR="00392960" w:rsidRPr="00383C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муниципальн</w:t>
      </w:r>
      <w:r w:rsidR="006D1F6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ого</w:t>
      </w:r>
      <w:r w:rsidR="00392960" w:rsidRPr="00383C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район</w:t>
      </w:r>
      <w:r w:rsidR="006D1F6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</w:t>
      </w:r>
      <w:r w:rsidRPr="00383C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;</w:t>
      </w:r>
    </w:p>
    <w:p w14:paraId="61241601" w14:textId="77777777" w:rsidR="006D1F63" w:rsidRDefault="006D1F63" w:rsidP="009009E8">
      <w:pPr>
        <w:pStyle w:val="a4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hanging="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состояние материально-технической базы кабинетов химии в конкретных </w:t>
      </w:r>
      <w:r w:rsidRPr="00383C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образовательных организациях муниципальн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ого</w:t>
      </w:r>
      <w:r w:rsidRPr="00383C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а;</w:t>
      </w:r>
    </w:p>
    <w:p w14:paraId="1C358BB4" w14:textId="3E50CA63" w:rsidR="00477343" w:rsidRPr="00383CB9" w:rsidRDefault="00477343" w:rsidP="009009E8">
      <w:pPr>
        <w:pStyle w:val="a4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hanging="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83C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индивидуальны</w:t>
      </w:r>
      <w:r w:rsidR="0006261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</w:t>
      </w:r>
      <w:r w:rsidRPr="00383C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6D1F6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особенности и </w:t>
      </w:r>
      <w:r w:rsidRPr="00383C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уровень химической подготовки выпускников текущего года, планирующих сдавать ЕГЭ по химии</w:t>
      </w:r>
      <w:r w:rsidR="004B1596" w:rsidRPr="00383C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14:paraId="00000364" w14:textId="77777777" w:rsidR="00A10C8A" w:rsidRPr="00383CB9" w:rsidRDefault="00D80829" w:rsidP="009009E8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ind w:left="1" w:hanging="3"/>
        <w:rPr>
          <w:rFonts w:eastAsia="Times New Roman" w:cs="Times New Roman"/>
          <w:color w:val="000000"/>
          <w:sz w:val="28"/>
          <w:szCs w:val="28"/>
        </w:rPr>
      </w:pPr>
      <w:r w:rsidRPr="00383CB9">
        <w:rPr>
          <w:rFonts w:eastAsia="Times New Roman" w:cs="Times New Roman"/>
          <w:color w:val="000000"/>
          <w:sz w:val="28"/>
          <w:szCs w:val="28"/>
        </w:rPr>
        <w:t xml:space="preserve">Выводы об итогах анализа выполнения заданий, групп заданий: </w:t>
      </w:r>
    </w:p>
    <w:p w14:paraId="00000366" w14:textId="3FD6B1CF" w:rsidR="00A10C8A" w:rsidRPr="00383CB9" w:rsidRDefault="00D80829" w:rsidP="009009E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1" w:hanging="3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383CB9">
        <w:rPr>
          <w:rFonts w:eastAsia="Times New Roman" w:cs="Times New Roman"/>
          <w:b/>
          <w:bCs/>
          <w:i/>
          <w:color w:val="000000"/>
          <w:sz w:val="28"/>
          <w:szCs w:val="28"/>
        </w:rPr>
        <w:t>Перечень элементов содержания / умений и видов деятельности, усвоение которых всеми школьниками региона в целом можно считать достаточным.</w:t>
      </w:r>
    </w:p>
    <w:p w14:paraId="2A70205A" w14:textId="08D3D483" w:rsidR="006E417C" w:rsidRPr="00383CB9" w:rsidRDefault="00F60E15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567"/>
        <w:jc w:val="both"/>
        <w:rPr>
          <w:rFonts w:eastAsia="Times New Roman" w:cs="Times New Roman"/>
          <w:iCs/>
          <w:color w:val="000000"/>
          <w:sz w:val="28"/>
          <w:szCs w:val="28"/>
        </w:rPr>
      </w:pPr>
      <w:r w:rsidRPr="00383CB9">
        <w:rPr>
          <w:rFonts w:eastAsia="Times New Roman" w:cs="Times New Roman"/>
          <w:iCs/>
          <w:color w:val="000000"/>
          <w:sz w:val="28"/>
          <w:szCs w:val="28"/>
        </w:rPr>
        <w:t xml:space="preserve">1. </w:t>
      </w:r>
      <w:r w:rsidR="001C3B7C" w:rsidRPr="00383CB9">
        <w:rPr>
          <w:rFonts w:eastAsia="Times New Roman" w:cs="Times New Roman"/>
          <w:iCs/>
          <w:color w:val="000000"/>
          <w:sz w:val="28"/>
          <w:szCs w:val="28"/>
        </w:rPr>
        <w:t xml:space="preserve">На основе комплексного </w:t>
      </w:r>
      <w:proofErr w:type="gramStart"/>
      <w:r w:rsidR="001C3B7C" w:rsidRPr="00383CB9">
        <w:rPr>
          <w:rFonts w:eastAsia="Times New Roman" w:cs="Times New Roman"/>
          <w:iCs/>
          <w:color w:val="000000"/>
          <w:sz w:val="28"/>
          <w:szCs w:val="28"/>
        </w:rPr>
        <w:t>применения использованной шкалы анализа результатов выполнения заданий</w:t>
      </w:r>
      <w:proofErr w:type="gramEnd"/>
      <w:r w:rsidR="00292E01" w:rsidRPr="00383CB9">
        <w:rPr>
          <w:rFonts w:eastAsia="Times New Roman" w:cs="Times New Roman"/>
          <w:iCs/>
          <w:color w:val="000000"/>
          <w:sz w:val="28"/>
          <w:szCs w:val="28"/>
        </w:rPr>
        <w:t xml:space="preserve"> и</w:t>
      </w:r>
      <w:r w:rsidR="001C3B7C" w:rsidRPr="00383CB9">
        <w:rPr>
          <w:rFonts w:eastAsia="Times New Roman" w:cs="Times New Roman"/>
          <w:iCs/>
          <w:color w:val="000000"/>
          <w:sz w:val="28"/>
          <w:szCs w:val="28"/>
        </w:rPr>
        <w:t xml:space="preserve"> рекомендуемых общероссийских показателей для заданий базового (50%) и заданий повышенного и высокого (15%) уровней сложности в</w:t>
      </w:r>
      <w:r w:rsidR="00A41C08" w:rsidRPr="00383CB9">
        <w:rPr>
          <w:rFonts w:eastAsia="Times New Roman" w:cs="Times New Roman"/>
          <w:iCs/>
          <w:color w:val="000000"/>
          <w:sz w:val="28"/>
          <w:szCs w:val="28"/>
        </w:rPr>
        <w:t xml:space="preserve"> целом </w:t>
      </w:r>
      <w:r w:rsidR="00A41C08" w:rsidRPr="00383CB9">
        <w:rPr>
          <w:rFonts w:eastAsia="Times New Roman" w:cs="Times New Roman"/>
          <w:i/>
          <w:color w:val="000000"/>
          <w:sz w:val="28"/>
          <w:szCs w:val="28"/>
        </w:rPr>
        <w:t>достаточным</w:t>
      </w:r>
      <w:r w:rsidR="00A41C08" w:rsidRPr="00383CB9">
        <w:rPr>
          <w:rFonts w:eastAsia="Times New Roman" w:cs="Times New Roman"/>
          <w:iCs/>
          <w:color w:val="000000"/>
          <w:sz w:val="28"/>
          <w:szCs w:val="28"/>
        </w:rPr>
        <w:t xml:space="preserve"> можно считать освоение таких блоков содержания общего химического образования, как:</w:t>
      </w:r>
    </w:p>
    <w:p w14:paraId="6F7C4416" w14:textId="07783A1F" w:rsidR="00A41C08" w:rsidRPr="00383CB9" w:rsidRDefault="00A41C08" w:rsidP="009009E8">
      <w:pPr>
        <w:pStyle w:val="a4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426" w:firstLineChars="0" w:hanging="42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83C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Важнейшие </w:t>
      </w:r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понятия и законы химии. </w:t>
      </w:r>
      <w:proofErr w:type="gramStart"/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C20A22"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ериодической</w:t>
      </w:r>
      <w:proofErr w:type="gramEnd"/>
      <w:r w:rsidR="00C20A22"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 </w:t>
      </w:r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C20A22"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периодическая система химических элементов Д.И.</w:t>
      </w:r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Менделеева. Строение атома, строение вещества.</w:t>
      </w:r>
    </w:p>
    <w:p w14:paraId="6AD06FE9" w14:textId="1F46AE98" w:rsidR="00A41C08" w:rsidRPr="00383CB9" w:rsidRDefault="00A41C08" w:rsidP="009009E8">
      <w:pPr>
        <w:pStyle w:val="a4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426" w:firstLineChars="0" w:hanging="42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Химические реакции и закономерности их протекания</w:t>
      </w:r>
      <w:r w:rsidR="00C25F1A"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25F1A" w:rsidRPr="00383C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 исключением</w:t>
      </w:r>
      <w:r w:rsidR="00C25F1A"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знаний о скорости химической реакции и факторах, влияющих на неё.</w:t>
      </w:r>
    </w:p>
    <w:p w14:paraId="75A4B869" w14:textId="60E4B742" w:rsidR="00C25F1A" w:rsidRPr="00383CB9" w:rsidRDefault="00C25F1A" w:rsidP="009009E8">
      <w:pPr>
        <w:pStyle w:val="a4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426" w:firstLineChars="0" w:hanging="42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Окислительно-восстановительные реакции.</w:t>
      </w:r>
    </w:p>
    <w:p w14:paraId="30C4F318" w14:textId="5F39C354" w:rsidR="00C25F1A" w:rsidRPr="00383CB9" w:rsidRDefault="00C25F1A" w:rsidP="009009E8">
      <w:pPr>
        <w:pStyle w:val="a4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426" w:firstLineChars="0" w:hanging="42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Растворы. Теория электролитической диссоциации.</w:t>
      </w:r>
    </w:p>
    <w:p w14:paraId="4607615B" w14:textId="750EA3AE" w:rsidR="00C25F1A" w:rsidRPr="00383CB9" w:rsidRDefault="00C25F1A" w:rsidP="009009E8">
      <w:pPr>
        <w:pStyle w:val="a4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426" w:firstLineChars="0" w:hanging="42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Неорганическая</w:t>
      </w:r>
      <w:proofErr w:type="gramEnd"/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химии.</w:t>
      </w:r>
    </w:p>
    <w:p w14:paraId="4DAA34C2" w14:textId="4157384B" w:rsidR="00C25F1A" w:rsidRPr="00383CB9" w:rsidRDefault="00C25F1A" w:rsidP="009009E8">
      <w:pPr>
        <w:pStyle w:val="a4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426" w:firstLineChars="0" w:hanging="42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Органическая химия </w:t>
      </w:r>
      <w:r w:rsidRPr="00383C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 исключением</w:t>
      </w:r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химических свойств и способов получения азотсодержащих органических соединений, а также биологически важных соединений.</w:t>
      </w:r>
    </w:p>
    <w:p w14:paraId="4A1767F7" w14:textId="21B32687" w:rsidR="00C25F1A" w:rsidRPr="00383CB9" w:rsidRDefault="00C25F1A" w:rsidP="009009E8">
      <w:pPr>
        <w:pStyle w:val="a4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426" w:firstLineChars="0" w:hanging="42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Важнейшие химические расчёты </w:t>
      </w:r>
      <w:r w:rsidRPr="00383C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 исключением</w:t>
      </w:r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расчётов высокого уровня сложности.</w:t>
      </w:r>
    </w:p>
    <w:p w14:paraId="00000368" w14:textId="77777777" w:rsidR="00A10C8A" w:rsidRPr="00383CB9" w:rsidRDefault="00D80829" w:rsidP="009009E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1" w:hanging="3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383CB9">
        <w:rPr>
          <w:rFonts w:eastAsia="Times New Roman" w:cs="Times New Roman"/>
          <w:b/>
          <w:bCs/>
          <w:i/>
          <w:color w:val="000000"/>
          <w:sz w:val="28"/>
          <w:szCs w:val="28"/>
        </w:rPr>
        <w:t xml:space="preserve">Перечень элементов содержания / умений и видов деятельности, усвоение которых всеми школьниками региона в целом, школьниками с разным уровнем </w:t>
      </w:r>
      <w:r w:rsidRPr="00383CB9">
        <w:rPr>
          <w:rFonts w:eastAsia="Times New Roman" w:cs="Times New Roman"/>
          <w:b/>
          <w:bCs/>
          <w:i/>
          <w:color w:val="000000"/>
          <w:sz w:val="28"/>
          <w:szCs w:val="28"/>
        </w:rPr>
        <w:lastRenderedPageBreak/>
        <w:t>подготовки нельзя считать достаточным.</w:t>
      </w:r>
    </w:p>
    <w:p w14:paraId="754A4A59" w14:textId="0224CDE5" w:rsidR="00C25F1A" w:rsidRPr="00383CB9" w:rsidRDefault="00F60E15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567"/>
        <w:jc w:val="both"/>
        <w:rPr>
          <w:rFonts w:eastAsia="Times New Roman" w:cs="Times New Roman"/>
          <w:iCs/>
          <w:color w:val="000000"/>
          <w:sz w:val="28"/>
          <w:szCs w:val="28"/>
        </w:rPr>
      </w:pPr>
      <w:r w:rsidRPr="00383CB9">
        <w:rPr>
          <w:rFonts w:eastAsia="Times New Roman" w:cs="Times New Roman"/>
          <w:iCs/>
          <w:color w:val="000000"/>
          <w:sz w:val="28"/>
          <w:szCs w:val="28"/>
        </w:rPr>
        <w:t xml:space="preserve">2. </w:t>
      </w:r>
      <w:r w:rsidR="001C3B7C" w:rsidRPr="00383CB9">
        <w:rPr>
          <w:rFonts w:eastAsia="Times New Roman" w:cs="Times New Roman"/>
          <w:iCs/>
          <w:color w:val="000000"/>
          <w:sz w:val="28"/>
          <w:szCs w:val="28"/>
        </w:rPr>
        <w:t xml:space="preserve">На основе комплексного </w:t>
      </w:r>
      <w:proofErr w:type="gramStart"/>
      <w:r w:rsidR="001C3B7C" w:rsidRPr="00383CB9">
        <w:rPr>
          <w:rFonts w:eastAsia="Times New Roman" w:cs="Times New Roman"/>
          <w:iCs/>
          <w:color w:val="000000"/>
          <w:sz w:val="28"/>
          <w:szCs w:val="28"/>
        </w:rPr>
        <w:t>применения использованной шкалы анализа результатов выполнения</w:t>
      </w:r>
      <w:proofErr w:type="gramEnd"/>
      <w:r w:rsidR="001C3B7C" w:rsidRPr="00383CB9">
        <w:rPr>
          <w:rFonts w:eastAsia="Times New Roman" w:cs="Times New Roman"/>
          <w:iCs/>
          <w:color w:val="000000"/>
          <w:sz w:val="28"/>
          <w:szCs w:val="28"/>
        </w:rPr>
        <w:t xml:space="preserve"> заданий, а также рекомендуемых общероссийских показателей для заданий базового (50%) и заданий повышенного и высокого (15%) уровней сложности </w:t>
      </w:r>
      <w:r w:rsidR="00565A09" w:rsidRPr="00383CB9">
        <w:rPr>
          <w:rFonts w:eastAsia="Times New Roman" w:cs="Times New Roman"/>
          <w:iCs/>
          <w:color w:val="000000"/>
          <w:sz w:val="28"/>
          <w:szCs w:val="28"/>
        </w:rPr>
        <w:t>в</w:t>
      </w:r>
      <w:r w:rsidR="00C25F1A" w:rsidRPr="00383CB9">
        <w:rPr>
          <w:rFonts w:eastAsia="Times New Roman" w:cs="Times New Roman"/>
          <w:iCs/>
          <w:color w:val="000000"/>
          <w:sz w:val="28"/>
          <w:szCs w:val="28"/>
        </w:rPr>
        <w:t xml:space="preserve"> целом недостаточным </w:t>
      </w:r>
      <w:r w:rsidR="00565A09" w:rsidRPr="00383CB9">
        <w:rPr>
          <w:rFonts w:eastAsia="Times New Roman" w:cs="Times New Roman"/>
          <w:iCs/>
          <w:color w:val="000000"/>
          <w:sz w:val="28"/>
          <w:szCs w:val="28"/>
        </w:rPr>
        <w:t>можно</w:t>
      </w:r>
      <w:r w:rsidR="00C25F1A" w:rsidRPr="00383CB9">
        <w:rPr>
          <w:rFonts w:eastAsia="Times New Roman" w:cs="Times New Roman"/>
          <w:iCs/>
          <w:color w:val="000000"/>
          <w:sz w:val="28"/>
          <w:szCs w:val="28"/>
        </w:rPr>
        <w:t xml:space="preserve"> считать освоение таких элементов содержания общего химического образования, как:</w:t>
      </w:r>
    </w:p>
    <w:p w14:paraId="010561C3" w14:textId="02AA30A7" w:rsidR="00C25F1A" w:rsidRPr="00383CB9" w:rsidRDefault="00C25F1A" w:rsidP="009009E8">
      <w:pPr>
        <w:pStyle w:val="a4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426" w:firstLineChars="0" w:hanging="42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Скорость химической реакции и факторы, </w:t>
      </w:r>
      <w:proofErr w:type="gramStart"/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влияющих</w:t>
      </w:r>
      <w:proofErr w:type="gramEnd"/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неё</w:t>
      </w:r>
      <w:r w:rsidR="00565A09"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565A09" w:rsidRPr="00383C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задание 20</w:t>
      </w:r>
      <w:r w:rsidR="00565A09"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DD4B77B" w14:textId="59CE10B9" w:rsidR="00C25F1A" w:rsidRPr="00383CB9" w:rsidRDefault="00C25F1A" w:rsidP="009009E8">
      <w:pPr>
        <w:pStyle w:val="a4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426" w:firstLineChars="0" w:hanging="42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Химические свойства и способы получения азотсодержащих органических соединений, а также биологически важные соединения</w:t>
      </w:r>
      <w:r w:rsidR="00565A09"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565A09" w:rsidRPr="00383C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задание 15</w:t>
      </w:r>
      <w:r w:rsidR="00565A09"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FFC49EF" w14:textId="71D4238A" w:rsidR="00565A09" w:rsidRPr="00383CB9" w:rsidRDefault="00565A09" w:rsidP="009009E8">
      <w:pPr>
        <w:pStyle w:val="a4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426" w:firstLineChars="0" w:hanging="42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работы в химической лаборатории. Техника безопасности. Получение и применение веществ (</w:t>
      </w:r>
      <w:r w:rsidRPr="00383C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задание 26</w:t>
      </w:r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448FD967" w14:textId="3D10E8E6" w:rsidR="00C25F1A" w:rsidRPr="00383CB9" w:rsidRDefault="00C25F1A" w:rsidP="009009E8">
      <w:pPr>
        <w:pStyle w:val="a4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426" w:firstLineChars="0" w:hanging="42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Химические расчёты высокого уровня сложности</w:t>
      </w:r>
      <w:r w:rsidR="00565A09"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565A09" w:rsidRPr="00383C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задание 34</w:t>
      </w:r>
      <w:r w:rsidR="00565A09"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0268057" w14:textId="29FC0F37" w:rsidR="00C25F1A" w:rsidRPr="00383CB9" w:rsidRDefault="00F60E15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left="0" w:firstLineChars="202" w:firstLine="566"/>
        <w:jc w:val="both"/>
        <w:rPr>
          <w:rFonts w:eastAsia="Times New Roman" w:cs="Times New Roman"/>
          <w:color w:val="000000"/>
          <w:sz w:val="28"/>
          <w:szCs w:val="28"/>
        </w:rPr>
      </w:pPr>
      <w:r w:rsidRPr="00383CB9">
        <w:rPr>
          <w:rFonts w:eastAsia="Times New Roman" w:cs="Times New Roman"/>
          <w:color w:val="000000"/>
          <w:sz w:val="28"/>
          <w:szCs w:val="28"/>
        </w:rPr>
        <w:t xml:space="preserve">2.1. </w:t>
      </w:r>
      <w:proofErr w:type="gramStart"/>
      <w:r w:rsidRPr="00383CB9">
        <w:rPr>
          <w:rFonts w:eastAsia="Times New Roman" w:cs="Times New Roman"/>
          <w:color w:val="000000"/>
          <w:sz w:val="28"/>
          <w:szCs w:val="28"/>
        </w:rPr>
        <w:t xml:space="preserve">В группе участников ЕГЭ, не набравших минимальный тестовый балл, недостаточно освоенными следует считать все элементы содержания общего химического образования </w:t>
      </w:r>
      <w:r w:rsidRPr="00383CB9">
        <w:rPr>
          <w:rFonts w:eastAsia="Times New Roman" w:cs="Times New Roman"/>
          <w:i/>
          <w:iCs/>
          <w:color w:val="000000"/>
          <w:sz w:val="28"/>
          <w:szCs w:val="28"/>
        </w:rPr>
        <w:t>за исключением</w:t>
      </w:r>
      <w:r w:rsidR="004F36C3">
        <w:rPr>
          <w:rFonts w:eastAsia="Times New Roman" w:cs="Times New Roman"/>
          <w:color w:val="000000"/>
          <w:sz w:val="28"/>
          <w:szCs w:val="28"/>
        </w:rPr>
        <w:t xml:space="preserve">: </w:t>
      </w:r>
      <w:r w:rsidRPr="00383CB9">
        <w:rPr>
          <w:rFonts w:eastAsia="Times New Roman" w:cs="Times New Roman"/>
          <w:color w:val="000000"/>
          <w:sz w:val="28"/>
          <w:szCs w:val="28"/>
        </w:rPr>
        <w:t xml:space="preserve">базовых элементов содержания о периодическом законе и периодической системе химических элементов Д.И. Менделеева, </w:t>
      </w:r>
      <w:r w:rsidR="00F729EE">
        <w:rPr>
          <w:rFonts w:eastAsia="Times New Roman" w:cs="Times New Roman"/>
          <w:color w:val="000000"/>
          <w:sz w:val="28"/>
          <w:szCs w:val="28"/>
        </w:rPr>
        <w:t xml:space="preserve">о </w:t>
      </w:r>
      <w:r w:rsidRPr="00383CB9">
        <w:rPr>
          <w:rFonts w:eastAsia="Times New Roman" w:cs="Times New Roman"/>
          <w:color w:val="000000"/>
          <w:sz w:val="28"/>
          <w:szCs w:val="28"/>
        </w:rPr>
        <w:t>химической связи</w:t>
      </w:r>
      <w:r w:rsidR="004F36C3">
        <w:rPr>
          <w:rFonts w:eastAsia="Times New Roman" w:cs="Times New Roman"/>
          <w:color w:val="000000"/>
          <w:sz w:val="28"/>
          <w:szCs w:val="28"/>
        </w:rPr>
        <w:t xml:space="preserve">, </w:t>
      </w:r>
      <w:r w:rsidR="00206641">
        <w:rPr>
          <w:rFonts w:eastAsia="Times New Roman" w:cs="Times New Roman"/>
          <w:color w:val="000000"/>
          <w:sz w:val="28"/>
          <w:szCs w:val="28"/>
        </w:rPr>
        <w:t>о классификации и номенклатуре неорганических веществ, а также их генетической взаимосвязи; элемента содержания повышенного уровня сложности – электролиз растворов и расплавов</w:t>
      </w:r>
      <w:r w:rsidRPr="00383CB9">
        <w:rPr>
          <w:rFonts w:eastAsia="Times New Roman" w:cs="Times New Roman"/>
          <w:color w:val="000000"/>
          <w:sz w:val="28"/>
          <w:szCs w:val="28"/>
        </w:rPr>
        <w:t>.</w:t>
      </w:r>
      <w:proofErr w:type="gramEnd"/>
    </w:p>
    <w:p w14:paraId="589CA581" w14:textId="15749A1E" w:rsidR="00B465A4" w:rsidRPr="00383CB9" w:rsidRDefault="00B465A4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left="0" w:firstLineChars="202" w:firstLine="566"/>
        <w:jc w:val="both"/>
        <w:rPr>
          <w:rFonts w:eastAsia="Times New Roman" w:cs="Times New Roman"/>
          <w:color w:val="000000"/>
          <w:sz w:val="28"/>
          <w:szCs w:val="28"/>
        </w:rPr>
      </w:pPr>
      <w:r w:rsidRPr="00383CB9">
        <w:rPr>
          <w:rFonts w:eastAsia="Times New Roman" w:cs="Times New Roman"/>
          <w:color w:val="000000"/>
          <w:sz w:val="28"/>
          <w:szCs w:val="28"/>
        </w:rPr>
        <w:t>2.</w:t>
      </w:r>
      <w:r w:rsidR="00312924" w:rsidRPr="00383CB9">
        <w:rPr>
          <w:rFonts w:eastAsia="Times New Roman" w:cs="Times New Roman"/>
          <w:color w:val="000000"/>
          <w:sz w:val="28"/>
          <w:szCs w:val="28"/>
        </w:rPr>
        <w:t>2</w:t>
      </w:r>
      <w:r w:rsidRPr="00383CB9">
        <w:rPr>
          <w:rFonts w:eastAsia="Times New Roman" w:cs="Times New Roman"/>
          <w:color w:val="000000"/>
          <w:sz w:val="28"/>
          <w:szCs w:val="28"/>
        </w:rPr>
        <w:t>. В группе участников ЕГЭ, набравших от минимального тестового балла до 60 тестовых баллов, недостаточно освоенными следует считать следующие элементы содержания общего химического образования:</w:t>
      </w:r>
    </w:p>
    <w:p w14:paraId="3A636675" w14:textId="11D4B7CB" w:rsidR="00B465A4" w:rsidRPr="00383CB9" w:rsidRDefault="00B465A4" w:rsidP="009009E8">
      <w:pPr>
        <w:pStyle w:val="a4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426" w:firstLineChars="0" w:hanging="42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Электроотрицательность и степень окисления химических элементов (</w:t>
      </w:r>
      <w:r w:rsidRPr="00383C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задание 3</w:t>
      </w:r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4F07231E" w14:textId="4E62992F" w:rsidR="00B465A4" w:rsidRPr="00383CB9" w:rsidRDefault="00B465A4" w:rsidP="009009E8">
      <w:pPr>
        <w:pStyle w:val="a4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426" w:firstLineChars="0" w:hanging="42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83C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Классификации химических реакций с участием неорганических и органических соединений (</w:t>
      </w:r>
      <w:r w:rsidRPr="00383CB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 19</w:t>
      </w:r>
      <w:r w:rsidRPr="00383C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).</w:t>
      </w:r>
    </w:p>
    <w:p w14:paraId="289BA2C4" w14:textId="4CAB688C" w:rsidR="00B465A4" w:rsidRPr="00383CB9" w:rsidRDefault="00B465A4" w:rsidP="009009E8">
      <w:pPr>
        <w:pStyle w:val="a4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426" w:firstLineChars="0" w:hanging="42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Скорость химической реакции и факторы, влияющие на неё (</w:t>
      </w:r>
      <w:r w:rsidRPr="00383C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задание 20</w:t>
      </w:r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66D6B041" w14:textId="23790204" w:rsidR="004D4CA3" w:rsidRPr="00383CB9" w:rsidRDefault="004D4CA3" w:rsidP="009009E8">
      <w:pPr>
        <w:pStyle w:val="a4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426" w:firstLineChars="0" w:hanging="42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Классификация и номенклатура органических соединений (</w:t>
      </w:r>
      <w:r w:rsidRPr="00383C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задание 11</w:t>
      </w:r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744F0A00" w14:textId="4440F290" w:rsidR="007D1B6F" w:rsidRPr="00383CB9" w:rsidRDefault="007D1B6F" w:rsidP="009009E8">
      <w:pPr>
        <w:pStyle w:val="a4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426" w:firstLineChars="0" w:hanging="42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Теория строения органических соединений. Природа химической связи в органических соединениях (</w:t>
      </w:r>
      <w:r w:rsidRPr="00383C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задание 12</w:t>
      </w:r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0AA645F3" w14:textId="607AA40E" w:rsidR="007D1B6F" w:rsidRPr="00383CB9" w:rsidRDefault="007D1B6F" w:rsidP="009009E8">
      <w:pPr>
        <w:pStyle w:val="a4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426" w:firstLineChars="0" w:hanging="42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Химические свойства и способы получения кислородсодержащих и азотсодержащих органических соединений. Биологически важные соединения (</w:t>
      </w:r>
      <w:r w:rsidRPr="00383C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задания 14-15</w:t>
      </w:r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5BF4A1AC" w14:textId="7F33F403" w:rsidR="007D1B6F" w:rsidRPr="00383CB9" w:rsidRDefault="007D1B6F" w:rsidP="009009E8">
      <w:pPr>
        <w:pStyle w:val="a4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426" w:firstLineChars="0" w:hanging="42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Генетическая взаимосвязь неорганических веществ. Генетическая взаимосвязь органических соединений (</w:t>
      </w:r>
      <w:r w:rsidRPr="00383C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задания 18, 32-33</w:t>
      </w:r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07250803" w14:textId="7860C897" w:rsidR="007D1B6F" w:rsidRPr="00383CB9" w:rsidRDefault="007D1B6F" w:rsidP="009009E8">
      <w:pPr>
        <w:pStyle w:val="a4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426" w:firstLineChars="0" w:hanging="42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работы в химической лаборатории. Техника безопасности. Получение и применение веществ (</w:t>
      </w:r>
      <w:r w:rsidRPr="00383C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задание 26</w:t>
      </w:r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33FC30DB" w14:textId="782CA8E7" w:rsidR="007D1B6F" w:rsidRPr="00383CB9" w:rsidRDefault="007D1B6F" w:rsidP="009009E8">
      <w:pPr>
        <w:pStyle w:val="a4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426" w:firstLineChars="0" w:hanging="42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83C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Химические расчёты (</w:t>
      </w:r>
      <w:r w:rsidRPr="00383CB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задания 27, 29, 34-35</w:t>
      </w:r>
      <w:r w:rsidRPr="00383C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).</w:t>
      </w:r>
    </w:p>
    <w:p w14:paraId="5EBFC944" w14:textId="1DE85D41" w:rsidR="00312924" w:rsidRPr="00383CB9" w:rsidRDefault="00312924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left="0" w:firstLineChars="202" w:firstLine="566"/>
        <w:jc w:val="both"/>
        <w:rPr>
          <w:rFonts w:eastAsia="Times New Roman" w:cs="Times New Roman"/>
          <w:color w:val="000000"/>
          <w:sz w:val="28"/>
          <w:szCs w:val="28"/>
        </w:rPr>
      </w:pPr>
      <w:r w:rsidRPr="00383CB9">
        <w:rPr>
          <w:rFonts w:eastAsia="Times New Roman" w:cs="Times New Roman"/>
          <w:color w:val="000000"/>
          <w:sz w:val="28"/>
          <w:szCs w:val="28"/>
        </w:rPr>
        <w:t>2.3. В группе участников ЕГЭ, набравших от 60 до 80 тестовых баллов, недостаточно освоенными следует считать следующие элементы содержания общего химического образования:</w:t>
      </w:r>
    </w:p>
    <w:p w14:paraId="35AC4CC6" w14:textId="77777777" w:rsidR="00312924" w:rsidRPr="00383CB9" w:rsidRDefault="00312924" w:rsidP="009009E8">
      <w:pPr>
        <w:pStyle w:val="a4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426" w:firstLineChars="0" w:hanging="42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Скорость химической реакции и факторы, влияющие на неё (</w:t>
      </w:r>
      <w:r w:rsidRPr="00383C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задание 20</w:t>
      </w:r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5426269A" w14:textId="1830CC56" w:rsidR="00312924" w:rsidRPr="00383CB9" w:rsidRDefault="00312924" w:rsidP="009009E8">
      <w:pPr>
        <w:pStyle w:val="a4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426" w:firstLineChars="0" w:hanging="42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83C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Химические расчёты высокого уровня сложности (</w:t>
      </w:r>
      <w:r w:rsidRPr="00383CB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задания 34</w:t>
      </w:r>
      <w:r w:rsidRPr="00383C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).</w:t>
      </w:r>
    </w:p>
    <w:p w14:paraId="6B0163CA" w14:textId="21A10961" w:rsidR="000D5BCD" w:rsidRPr="00383CB9" w:rsidRDefault="000D5BCD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left="0" w:firstLineChars="202" w:firstLine="566"/>
        <w:jc w:val="both"/>
        <w:rPr>
          <w:rFonts w:eastAsia="Times New Roman" w:cs="Times New Roman"/>
          <w:color w:val="000000"/>
          <w:sz w:val="28"/>
          <w:szCs w:val="28"/>
        </w:rPr>
      </w:pPr>
      <w:r w:rsidRPr="00383CB9">
        <w:rPr>
          <w:rFonts w:eastAsia="Times New Roman" w:cs="Times New Roman"/>
          <w:color w:val="000000"/>
          <w:sz w:val="28"/>
          <w:szCs w:val="28"/>
        </w:rPr>
        <w:lastRenderedPageBreak/>
        <w:t xml:space="preserve">2.4. В группе участников ЕГЭ, набравших от 81 до 100 тестовых баллов, </w:t>
      </w:r>
      <w:r w:rsidRPr="00383CB9">
        <w:rPr>
          <w:rFonts w:eastAsia="Times New Roman" w:cs="Times New Roman"/>
          <w:i/>
          <w:iCs/>
          <w:color w:val="000000"/>
          <w:sz w:val="28"/>
          <w:szCs w:val="28"/>
        </w:rPr>
        <w:t>отсутствуют</w:t>
      </w:r>
      <w:r w:rsidRPr="00383CB9">
        <w:rPr>
          <w:rFonts w:eastAsia="Times New Roman" w:cs="Times New Roman"/>
          <w:color w:val="000000"/>
          <w:sz w:val="28"/>
          <w:szCs w:val="28"/>
        </w:rPr>
        <w:t xml:space="preserve"> недостаточно освоенные элементы содержания общего химического образования.</w:t>
      </w:r>
    </w:p>
    <w:p w14:paraId="0000036A" w14:textId="77777777" w:rsidR="00A10C8A" w:rsidRPr="00383CB9" w:rsidRDefault="00D80829" w:rsidP="009009E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1" w:hanging="3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383CB9">
        <w:rPr>
          <w:rFonts w:eastAsia="Times New Roman" w:cs="Times New Roman"/>
          <w:b/>
          <w:bCs/>
          <w:i/>
          <w:color w:val="000000"/>
          <w:sz w:val="28"/>
          <w:szCs w:val="28"/>
        </w:rPr>
        <w:t>Выводы об изменении успешности выполнения заданий разных лет по одной теме / проверяемому умению, виду деятельности (если это возможно сделать).</w:t>
      </w:r>
    </w:p>
    <w:p w14:paraId="01FFAB57" w14:textId="129344C9" w:rsidR="000D5BCD" w:rsidRPr="00383CB9" w:rsidRDefault="0094670A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02" w:firstLine="566"/>
        <w:jc w:val="both"/>
        <w:rPr>
          <w:rFonts w:eastAsia="Times New Roman" w:cs="Times New Roman"/>
          <w:color w:val="000000"/>
          <w:sz w:val="28"/>
          <w:szCs w:val="28"/>
        </w:rPr>
      </w:pPr>
      <w:r w:rsidRPr="00383CB9">
        <w:rPr>
          <w:rFonts w:eastAsia="Times New Roman" w:cs="Times New Roman"/>
          <w:color w:val="000000"/>
          <w:sz w:val="28"/>
          <w:szCs w:val="28"/>
        </w:rPr>
        <w:t xml:space="preserve">3. В 2021 г. наблюдается </w:t>
      </w:r>
      <w:r w:rsidR="009F7FFA" w:rsidRPr="00383CB9">
        <w:rPr>
          <w:rFonts w:eastAsia="Times New Roman" w:cs="Times New Roman"/>
          <w:color w:val="000000"/>
          <w:sz w:val="28"/>
          <w:szCs w:val="28"/>
        </w:rPr>
        <w:t>положительная динамика</w:t>
      </w:r>
      <w:r w:rsidRPr="00383CB9">
        <w:rPr>
          <w:rFonts w:eastAsia="Times New Roman" w:cs="Times New Roman"/>
          <w:color w:val="000000"/>
          <w:sz w:val="28"/>
          <w:szCs w:val="28"/>
        </w:rPr>
        <w:t xml:space="preserve"> среднего результата выполнения всей экзаменационной работы ЕГЭ по химии, а также всех групп заданий (базового, повышенного и высокого уровней сложности) по отношению к соответствующим показателям 2020 г.</w:t>
      </w:r>
    </w:p>
    <w:p w14:paraId="0027D20B" w14:textId="36119821" w:rsidR="00650F4C" w:rsidRPr="00383CB9" w:rsidRDefault="0094670A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left="0" w:firstLineChars="202" w:firstLine="566"/>
        <w:jc w:val="both"/>
        <w:rPr>
          <w:rFonts w:eastAsia="Times New Roman" w:cs="Times New Roman"/>
          <w:color w:val="000000"/>
          <w:sz w:val="28"/>
          <w:szCs w:val="28"/>
        </w:rPr>
      </w:pPr>
      <w:r w:rsidRPr="00383CB9">
        <w:rPr>
          <w:rFonts w:eastAsia="Times New Roman" w:cs="Times New Roman"/>
          <w:color w:val="000000"/>
          <w:sz w:val="28"/>
          <w:szCs w:val="28"/>
        </w:rPr>
        <w:t xml:space="preserve">3.1. </w:t>
      </w:r>
      <w:r w:rsidR="00650F4C" w:rsidRPr="00383CB9">
        <w:rPr>
          <w:rFonts w:eastAsia="Times New Roman" w:cs="Times New Roman"/>
          <w:color w:val="000000"/>
          <w:sz w:val="28"/>
          <w:szCs w:val="28"/>
        </w:rPr>
        <w:t xml:space="preserve">В 2021 г. </w:t>
      </w:r>
      <w:r w:rsidR="009F7FFA" w:rsidRPr="00383CB9">
        <w:rPr>
          <w:rFonts w:eastAsia="Times New Roman" w:cs="Times New Roman"/>
          <w:color w:val="000000"/>
          <w:sz w:val="28"/>
          <w:szCs w:val="28"/>
        </w:rPr>
        <w:t>увеличение</w:t>
      </w:r>
      <w:r w:rsidR="00650F4C" w:rsidRPr="00383CB9">
        <w:rPr>
          <w:rFonts w:eastAsia="Times New Roman" w:cs="Times New Roman"/>
          <w:color w:val="000000"/>
          <w:sz w:val="28"/>
          <w:szCs w:val="28"/>
        </w:rPr>
        <w:t xml:space="preserve"> среднего результата выполнения всей экзаменационной работы ЕГЭ по химии, а также заданий повышенного и высокого уровней сложности наблюдается по отношению к соответствующим показателям 2017-20</w:t>
      </w:r>
      <w:r w:rsidR="006E0D4C" w:rsidRPr="00383CB9">
        <w:rPr>
          <w:rFonts w:eastAsia="Times New Roman" w:cs="Times New Roman"/>
          <w:color w:val="000000"/>
          <w:sz w:val="28"/>
          <w:szCs w:val="28"/>
        </w:rPr>
        <w:t>20</w:t>
      </w:r>
      <w:r w:rsidR="00650F4C" w:rsidRPr="00383CB9">
        <w:rPr>
          <w:rFonts w:eastAsia="Times New Roman" w:cs="Times New Roman"/>
          <w:color w:val="000000"/>
          <w:sz w:val="28"/>
          <w:szCs w:val="28"/>
        </w:rPr>
        <w:t xml:space="preserve"> г. Одновременно с этим </w:t>
      </w:r>
      <w:r w:rsidR="00394913" w:rsidRPr="00383CB9">
        <w:rPr>
          <w:rFonts w:eastAsia="Times New Roman" w:cs="Times New Roman"/>
          <w:color w:val="000000"/>
          <w:sz w:val="28"/>
          <w:szCs w:val="28"/>
        </w:rPr>
        <w:t xml:space="preserve">отмечается </w:t>
      </w:r>
      <w:r w:rsidR="006E0D4C" w:rsidRPr="00383CB9">
        <w:rPr>
          <w:rFonts w:eastAsia="Times New Roman" w:cs="Times New Roman"/>
          <w:color w:val="000000"/>
          <w:sz w:val="28"/>
          <w:szCs w:val="28"/>
        </w:rPr>
        <w:t>незначительн</w:t>
      </w:r>
      <w:r w:rsidR="004E1996">
        <w:rPr>
          <w:rFonts w:eastAsia="Times New Roman" w:cs="Times New Roman"/>
          <w:color w:val="000000"/>
          <w:sz w:val="28"/>
          <w:szCs w:val="28"/>
        </w:rPr>
        <w:t>ое</w:t>
      </w:r>
      <w:r w:rsidR="006E0D4C" w:rsidRPr="00383CB9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4E1996">
        <w:rPr>
          <w:rFonts w:eastAsia="Times New Roman" w:cs="Times New Roman"/>
          <w:color w:val="000000"/>
          <w:sz w:val="28"/>
          <w:szCs w:val="28"/>
        </w:rPr>
        <w:t xml:space="preserve">снижение </w:t>
      </w:r>
      <w:proofErr w:type="gramStart"/>
      <w:r w:rsidR="00650F4C" w:rsidRPr="00383CB9">
        <w:rPr>
          <w:rFonts w:eastAsia="Times New Roman" w:cs="Times New Roman"/>
          <w:color w:val="000000"/>
          <w:sz w:val="28"/>
          <w:szCs w:val="28"/>
        </w:rPr>
        <w:t>результатов выполнения заданий базового уровня сложности</w:t>
      </w:r>
      <w:proofErr w:type="gramEnd"/>
      <w:r w:rsidR="00394913" w:rsidRPr="00383CB9">
        <w:rPr>
          <w:rFonts w:eastAsia="Times New Roman" w:cs="Times New Roman"/>
          <w:color w:val="000000"/>
          <w:sz w:val="28"/>
          <w:szCs w:val="28"/>
        </w:rPr>
        <w:t>.</w:t>
      </w:r>
    </w:p>
    <w:p w14:paraId="7EC92D8B" w14:textId="487B2175" w:rsidR="008A397D" w:rsidRPr="00383CB9" w:rsidRDefault="008A488D" w:rsidP="008A488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left="0" w:firstLineChars="202" w:firstLine="566"/>
        <w:jc w:val="both"/>
        <w:rPr>
          <w:rFonts w:eastAsia="Times New Roman" w:cs="Times New Roman"/>
          <w:color w:val="000000"/>
          <w:sz w:val="28"/>
          <w:szCs w:val="28"/>
        </w:rPr>
      </w:pPr>
      <w:r w:rsidRPr="00383CB9">
        <w:rPr>
          <w:rFonts w:eastAsia="Times New Roman" w:cs="Times New Roman"/>
          <w:color w:val="000000"/>
          <w:sz w:val="28"/>
          <w:szCs w:val="28"/>
        </w:rPr>
        <w:t>4.</w:t>
      </w:r>
      <w:r w:rsidR="008A397D" w:rsidRPr="00383CB9">
        <w:rPr>
          <w:rFonts w:eastAsia="Times New Roman" w:cs="Times New Roman"/>
          <w:color w:val="000000"/>
          <w:sz w:val="28"/>
          <w:szCs w:val="28"/>
        </w:rPr>
        <w:t xml:space="preserve"> Положительная динамика среднего результата выполнения на протяжении трёх лет – с 2019 по 2021 гг. – наблюдается для блока содержания «Неорганическая химия».</w:t>
      </w:r>
    </w:p>
    <w:p w14:paraId="14DF25EB" w14:textId="07A8374A" w:rsidR="008A488D" w:rsidRPr="00383CB9" w:rsidRDefault="008A397D" w:rsidP="008A488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left="0" w:firstLineChars="202" w:firstLine="566"/>
        <w:jc w:val="both"/>
        <w:rPr>
          <w:rFonts w:eastAsia="Times New Roman" w:cs="Times New Roman"/>
          <w:color w:val="000000"/>
          <w:sz w:val="28"/>
          <w:szCs w:val="28"/>
        </w:rPr>
      </w:pPr>
      <w:r w:rsidRPr="00383CB9">
        <w:rPr>
          <w:rFonts w:eastAsia="Times New Roman" w:cs="Times New Roman"/>
          <w:color w:val="000000"/>
          <w:sz w:val="28"/>
          <w:szCs w:val="28"/>
        </w:rPr>
        <w:t>4</w:t>
      </w:r>
      <w:r w:rsidR="008A488D" w:rsidRPr="00383CB9">
        <w:rPr>
          <w:rFonts w:eastAsia="Times New Roman" w:cs="Times New Roman"/>
          <w:color w:val="000000"/>
          <w:sz w:val="28"/>
          <w:szCs w:val="28"/>
        </w:rPr>
        <w:t>.</w:t>
      </w:r>
      <w:r w:rsidRPr="00383CB9">
        <w:rPr>
          <w:rFonts w:eastAsia="Times New Roman" w:cs="Times New Roman"/>
          <w:color w:val="000000"/>
          <w:sz w:val="28"/>
          <w:szCs w:val="28"/>
        </w:rPr>
        <w:t>1.</w:t>
      </w:r>
      <w:r w:rsidR="008A488D" w:rsidRPr="00383CB9">
        <w:rPr>
          <w:rFonts w:eastAsia="Times New Roman" w:cs="Times New Roman"/>
          <w:color w:val="000000"/>
          <w:sz w:val="28"/>
          <w:szCs w:val="28"/>
        </w:rPr>
        <w:t xml:space="preserve"> Положительная динамика результатов выполнения на протяжении трёх лет – с 2019 по 2021 гг. – наблюдается для следующих элементов содержания / заданий:</w:t>
      </w:r>
    </w:p>
    <w:p w14:paraId="62EB73F6" w14:textId="306F379F" w:rsidR="008A397D" w:rsidRPr="00383CB9" w:rsidRDefault="008A488D" w:rsidP="009009E8">
      <w:pPr>
        <w:pStyle w:val="a4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426" w:firstLineChars="0" w:hanging="42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Окислительно-восстановительные реакции (</w:t>
      </w:r>
      <w:r w:rsidRPr="00383C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задание 30</w:t>
      </w:r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8A397D"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403B9C7" w14:textId="71A9D5E3" w:rsidR="008A397D" w:rsidRPr="00383CB9" w:rsidRDefault="008A397D" w:rsidP="009009E8">
      <w:pPr>
        <w:pStyle w:val="a4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426" w:firstLineChars="0" w:hanging="42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83C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Характерные химические свойства неорганических веществ (простых и сложных), а также их генетическая взаимосвязь (</w:t>
      </w:r>
      <w:r w:rsidRPr="00383CB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задания 9, 10</w:t>
      </w:r>
      <w:r w:rsidRPr="00383C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).</w:t>
      </w:r>
    </w:p>
    <w:p w14:paraId="35B5A18F" w14:textId="0954FEF0" w:rsidR="008A397D" w:rsidRPr="00383CB9" w:rsidRDefault="008A397D" w:rsidP="009009E8">
      <w:pPr>
        <w:pStyle w:val="a4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426" w:firstLineChars="0" w:hanging="42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83C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Характерные химические свойства и способы получения кислородсодержащих органических соединений (</w:t>
      </w:r>
      <w:r w:rsidRPr="00383CB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 14</w:t>
      </w:r>
      <w:r w:rsidRPr="00383C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);</w:t>
      </w:r>
    </w:p>
    <w:p w14:paraId="540ACEF3" w14:textId="527FB722" w:rsidR="008A488D" w:rsidRPr="00383CB9" w:rsidRDefault="008A397D" w:rsidP="009009E8">
      <w:pPr>
        <w:pStyle w:val="a4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426" w:firstLineChars="0" w:hanging="42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Качественные реакции на неорганические вещества и органические соединения (</w:t>
      </w:r>
      <w:r w:rsidRPr="00383C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задание 25</w:t>
      </w:r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8A488D"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50704B3" w14:textId="13BC6DB7" w:rsidR="008A397D" w:rsidRPr="00383CB9" w:rsidRDefault="008A397D" w:rsidP="008A39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left="0" w:firstLineChars="202" w:firstLine="566"/>
        <w:jc w:val="both"/>
        <w:rPr>
          <w:rFonts w:eastAsia="Times New Roman" w:cs="Times New Roman"/>
          <w:color w:val="000000"/>
          <w:sz w:val="28"/>
          <w:szCs w:val="28"/>
        </w:rPr>
      </w:pPr>
      <w:r w:rsidRPr="00383CB9">
        <w:rPr>
          <w:rFonts w:eastAsia="Times New Roman" w:cs="Times New Roman"/>
          <w:color w:val="000000"/>
          <w:sz w:val="28"/>
          <w:szCs w:val="28"/>
        </w:rPr>
        <w:t>4.2. Положительная динамика результат</w:t>
      </w:r>
      <w:r w:rsidR="00B32DAC" w:rsidRPr="00383CB9">
        <w:rPr>
          <w:rFonts w:eastAsia="Times New Roman" w:cs="Times New Roman"/>
          <w:color w:val="000000"/>
          <w:sz w:val="28"/>
          <w:szCs w:val="28"/>
        </w:rPr>
        <w:t>а</w:t>
      </w:r>
      <w:r w:rsidRPr="00383CB9">
        <w:rPr>
          <w:rFonts w:eastAsia="Times New Roman" w:cs="Times New Roman"/>
          <w:color w:val="000000"/>
          <w:sz w:val="28"/>
          <w:szCs w:val="28"/>
        </w:rPr>
        <w:t xml:space="preserve"> выполнения на протяжении пяти лет – с 2017 по 2021 гг. – наблюдается для следующ</w:t>
      </w:r>
      <w:r w:rsidR="00B32DAC" w:rsidRPr="00383CB9">
        <w:rPr>
          <w:rFonts w:eastAsia="Times New Roman" w:cs="Times New Roman"/>
          <w:color w:val="000000"/>
          <w:sz w:val="28"/>
          <w:szCs w:val="28"/>
        </w:rPr>
        <w:t>его</w:t>
      </w:r>
      <w:r w:rsidRPr="00383CB9">
        <w:rPr>
          <w:rFonts w:eastAsia="Times New Roman" w:cs="Times New Roman"/>
          <w:color w:val="000000"/>
          <w:sz w:val="28"/>
          <w:szCs w:val="28"/>
        </w:rPr>
        <w:t xml:space="preserve"> элемент</w:t>
      </w:r>
      <w:r w:rsidR="00B32DAC" w:rsidRPr="00383CB9">
        <w:rPr>
          <w:rFonts w:eastAsia="Times New Roman" w:cs="Times New Roman"/>
          <w:color w:val="000000"/>
          <w:sz w:val="28"/>
          <w:szCs w:val="28"/>
        </w:rPr>
        <w:t>а</w:t>
      </w:r>
      <w:r w:rsidRPr="00383CB9">
        <w:rPr>
          <w:rFonts w:eastAsia="Times New Roman" w:cs="Times New Roman"/>
          <w:color w:val="000000"/>
          <w:sz w:val="28"/>
          <w:szCs w:val="28"/>
        </w:rPr>
        <w:t xml:space="preserve"> содержания / задани</w:t>
      </w:r>
      <w:r w:rsidR="00B32DAC" w:rsidRPr="00383CB9">
        <w:rPr>
          <w:rFonts w:eastAsia="Times New Roman" w:cs="Times New Roman"/>
          <w:color w:val="000000"/>
          <w:sz w:val="28"/>
          <w:szCs w:val="28"/>
        </w:rPr>
        <w:t>я</w:t>
      </w:r>
      <w:r w:rsidRPr="00383CB9">
        <w:rPr>
          <w:rFonts w:eastAsia="Times New Roman" w:cs="Times New Roman"/>
          <w:color w:val="000000"/>
          <w:sz w:val="28"/>
          <w:szCs w:val="28"/>
        </w:rPr>
        <w:t>:</w:t>
      </w:r>
    </w:p>
    <w:p w14:paraId="794C0298" w14:textId="5643781A" w:rsidR="008A397D" w:rsidRPr="00383CB9" w:rsidRDefault="008A397D" w:rsidP="009009E8">
      <w:pPr>
        <w:pStyle w:val="a4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426" w:firstLineChars="0" w:hanging="42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Нахождение молекулярной и структурной формул веществ (</w:t>
      </w:r>
      <w:r w:rsidRPr="00383C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задание 35</w:t>
      </w:r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5B6CAC54" w14:textId="590917B9" w:rsidR="008A488D" w:rsidRPr="00383CB9" w:rsidRDefault="008A397D" w:rsidP="008A488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left="0" w:firstLineChars="202" w:firstLine="566"/>
        <w:jc w:val="both"/>
        <w:rPr>
          <w:rFonts w:eastAsia="Times New Roman" w:cs="Times New Roman"/>
          <w:iCs/>
          <w:color w:val="000000"/>
          <w:sz w:val="28"/>
          <w:szCs w:val="28"/>
        </w:rPr>
      </w:pPr>
      <w:r w:rsidRPr="00383CB9">
        <w:rPr>
          <w:rFonts w:eastAsia="Times New Roman" w:cs="Times New Roman"/>
          <w:color w:val="000000"/>
          <w:sz w:val="28"/>
          <w:szCs w:val="28"/>
        </w:rPr>
        <w:t>5</w:t>
      </w:r>
      <w:r w:rsidR="008A488D" w:rsidRPr="00383CB9">
        <w:rPr>
          <w:rFonts w:eastAsia="Times New Roman" w:cs="Times New Roman"/>
          <w:color w:val="000000"/>
          <w:sz w:val="28"/>
          <w:szCs w:val="28"/>
        </w:rPr>
        <w:t xml:space="preserve">. Увеличение средних результатов выполнения по отношению к показателям предыдущих лет (не менее 3-х лет подряд) наблюдается для следующих </w:t>
      </w:r>
      <w:r w:rsidR="008A488D" w:rsidRPr="00383CB9">
        <w:rPr>
          <w:rFonts w:eastAsia="Times New Roman" w:cs="Times New Roman"/>
          <w:iCs/>
          <w:color w:val="000000"/>
          <w:sz w:val="28"/>
          <w:szCs w:val="28"/>
        </w:rPr>
        <w:t>блоков содержания общего химического образования:</w:t>
      </w:r>
    </w:p>
    <w:p w14:paraId="731BEE60" w14:textId="77777777" w:rsidR="008A488D" w:rsidRPr="00383CB9" w:rsidRDefault="008A488D" w:rsidP="009009E8">
      <w:pPr>
        <w:pStyle w:val="a4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426" w:firstLineChars="0" w:hanging="42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Окислительно-восстановительные реакции.</w:t>
      </w:r>
    </w:p>
    <w:p w14:paraId="1194CD3E" w14:textId="77777777" w:rsidR="008A488D" w:rsidRPr="00383CB9" w:rsidRDefault="008A488D" w:rsidP="009009E8">
      <w:pPr>
        <w:pStyle w:val="a4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426" w:firstLineChars="0" w:hanging="42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Растворы. Теория электролитической диссоциации.</w:t>
      </w:r>
    </w:p>
    <w:p w14:paraId="14927A73" w14:textId="77777777" w:rsidR="008A488D" w:rsidRPr="00383CB9" w:rsidRDefault="008A488D" w:rsidP="009009E8">
      <w:pPr>
        <w:pStyle w:val="a4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426" w:firstLineChars="0" w:hanging="42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Неорганическая</w:t>
      </w:r>
      <w:proofErr w:type="gramEnd"/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химии.</w:t>
      </w:r>
    </w:p>
    <w:p w14:paraId="527046B9" w14:textId="77777777" w:rsidR="008A488D" w:rsidRPr="00383CB9" w:rsidRDefault="008A488D" w:rsidP="009009E8">
      <w:pPr>
        <w:pStyle w:val="a4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426" w:firstLineChars="0" w:hanging="42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Органическая химия.</w:t>
      </w:r>
    </w:p>
    <w:p w14:paraId="2ABC429A" w14:textId="708E4E68" w:rsidR="000D5BCD" w:rsidRPr="00383CB9" w:rsidRDefault="00B32DAC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left="0" w:firstLineChars="202" w:firstLine="566"/>
        <w:jc w:val="both"/>
        <w:rPr>
          <w:rFonts w:eastAsia="Times New Roman" w:cs="Times New Roman"/>
          <w:color w:val="000000"/>
          <w:sz w:val="28"/>
          <w:szCs w:val="28"/>
        </w:rPr>
      </w:pPr>
      <w:r w:rsidRPr="00383CB9">
        <w:rPr>
          <w:rFonts w:eastAsia="Times New Roman" w:cs="Times New Roman"/>
          <w:color w:val="000000"/>
          <w:sz w:val="28"/>
          <w:szCs w:val="28"/>
        </w:rPr>
        <w:t>5</w:t>
      </w:r>
      <w:r w:rsidR="00272B0B" w:rsidRPr="00383CB9">
        <w:rPr>
          <w:rFonts w:eastAsia="Times New Roman" w:cs="Times New Roman"/>
          <w:color w:val="000000"/>
          <w:sz w:val="28"/>
          <w:szCs w:val="28"/>
        </w:rPr>
        <w:t>.1</w:t>
      </w:r>
      <w:r w:rsidR="001D3CE3" w:rsidRPr="00383CB9">
        <w:rPr>
          <w:rFonts w:eastAsia="Times New Roman" w:cs="Times New Roman"/>
          <w:color w:val="000000"/>
          <w:sz w:val="28"/>
          <w:szCs w:val="28"/>
        </w:rPr>
        <w:t xml:space="preserve">. </w:t>
      </w:r>
      <w:r w:rsidR="008A488D" w:rsidRPr="00383CB9">
        <w:rPr>
          <w:rFonts w:eastAsia="Times New Roman" w:cs="Times New Roman"/>
          <w:color w:val="000000"/>
          <w:sz w:val="28"/>
          <w:szCs w:val="28"/>
        </w:rPr>
        <w:t xml:space="preserve">Увеличение </w:t>
      </w:r>
      <w:r w:rsidR="001D3CE3" w:rsidRPr="00383CB9">
        <w:rPr>
          <w:rFonts w:eastAsia="Times New Roman" w:cs="Times New Roman"/>
          <w:color w:val="000000"/>
          <w:sz w:val="28"/>
          <w:szCs w:val="28"/>
        </w:rPr>
        <w:t xml:space="preserve">результатов </w:t>
      </w:r>
      <w:r w:rsidR="001C456F" w:rsidRPr="00383CB9">
        <w:rPr>
          <w:rFonts w:eastAsia="Times New Roman" w:cs="Times New Roman"/>
          <w:color w:val="000000"/>
          <w:sz w:val="28"/>
          <w:szCs w:val="28"/>
        </w:rPr>
        <w:t>освоения / выпол</w:t>
      </w:r>
      <w:r w:rsidR="001D3CE3" w:rsidRPr="00383CB9">
        <w:rPr>
          <w:rFonts w:eastAsia="Times New Roman" w:cs="Times New Roman"/>
          <w:color w:val="000000"/>
          <w:sz w:val="28"/>
          <w:szCs w:val="28"/>
        </w:rPr>
        <w:t xml:space="preserve">нения </w:t>
      </w:r>
      <w:r w:rsidR="00DC37A7" w:rsidRPr="00383CB9">
        <w:rPr>
          <w:rFonts w:eastAsia="Times New Roman" w:cs="Times New Roman"/>
          <w:color w:val="000000"/>
          <w:sz w:val="28"/>
          <w:szCs w:val="28"/>
        </w:rPr>
        <w:t xml:space="preserve">по отношению к показателям предыдущих лет </w:t>
      </w:r>
      <w:r w:rsidR="001D3CE3" w:rsidRPr="00383CB9">
        <w:rPr>
          <w:rFonts w:eastAsia="Times New Roman" w:cs="Times New Roman"/>
          <w:color w:val="000000"/>
          <w:sz w:val="28"/>
          <w:szCs w:val="28"/>
        </w:rPr>
        <w:t>(не менее 3-х лет</w:t>
      </w:r>
      <w:r w:rsidR="00C96202" w:rsidRPr="00383CB9">
        <w:rPr>
          <w:rFonts w:eastAsia="Times New Roman" w:cs="Times New Roman"/>
          <w:color w:val="000000"/>
          <w:sz w:val="28"/>
          <w:szCs w:val="28"/>
        </w:rPr>
        <w:t xml:space="preserve"> подряд</w:t>
      </w:r>
      <w:r w:rsidR="001D3CE3" w:rsidRPr="00383CB9">
        <w:rPr>
          <w:rFonts w:eastAsia="Times New Roman" w:cs="Times New Roman"/>
          <w:color w:val="000000"/>
          <w:sz w:val="28"/>
          <w:szCs w:val="28"/>
        </w:rPr>
        <w:t xml:space="preserve">) наблюдается для </w:t>
      </w:r>
      <w:r w:rsidR="001C456F" w:rsidRPr="00383CB9">
        <w:rPr>
          <w:rFonts w:eastAsia="Times New Roman" w:cs="Times New Roman"/>
          <w:color w:val="000000"/>
          <w:sz w:val="28"/>
          <w:szCs w:val="28"/>
        </w:rPr>
        <w:t>следующих элементов содержания / заданий:</w:t>
      </w:r>
    </w:p>
    <w:p w14:paraId="66F40A93" w14:textId="69EE6B2E" w:rsidR="001C456F" w:rsidRPr="00383CB9" w:rsidRDefault="001C456F" w:rsidP="009009E8">
      <w:pPr>
        <w:pStyle w:val="a4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426" w:firstLineChars="0" w:hanging="42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Химическая связь. Строение вещества (</w:t>
      </w:r>
      <w:r w:rsidRPr="00383C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задание 4</w:t>
      </w:r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61EE8219" w14:textId="06806AE5" w:rsidR="001C456F" w:rsidRPr="00383CB9" w:rsidRDefault="001C456F" w:rsidP="009009E8">
      <w:pPr>
        <w:pStyle w:val="a4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426" w:firstLineChars="0" w:hanging="42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83C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>Электролиз расплавов и растворов кислот, щелочей, солей (</w:t>
      </w:r>
      <w:r w:rsidRPr="00383CB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 22</w:t>
      </w:r>
      <w:r w:rsidRPr="00383C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).</w:t>
      </w:r>
    </w:p>
    <w:p w14:paraId="0791779C" w14:textId="4E2DC0D7" w:rsidR="001C456F" w:rsidRPr="00383CB9" w:rsidRDefault="001C456F" w:rsidP="009009E8">
      <w:pPr>
        <w:pStyle w:val="a4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426" w:firstLineChars="0" w:hanging="42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83C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Окислительно-восстановительные реакции (</w:t>
      </w:r>
      <w:r w:rsidRPr="00383CB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 30</w:t>
      </w:r>
      <w:r w:rsidRPr="00383C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).</w:t>
      </w:r>
    </w:p>
    <w:p w14:paraId="486C60A1" w14:textId="344AA7AC" w:rsidR="001C456F" w:rsidRPr="00383CB9" w:rsidRDefault="001C456F" w:rsidP="009009E8">
      <w:pPr>
        <w:pStyle w:val="a4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426" w:firstLineChars="0" w:hanging="42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Гидролиз солей. Среда водных растворов (</w:t>
      </w:r>
      <w:r w:rsidRPr="00383C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задание 23</w:t>
      </w:r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2F0F4D1F" w14:textId="4AEF500F" w:rsidR="001C456F" w:rsidRPr="00383CB9" w:rsidRDefault="00D05BD8" w:rsidP="009009E8">
      <w:pPr>
        <w:pStyle w:val="a4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426" w:firstLineChars="0" w:hanging="42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83C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Характерные химические свойства </w:t>
      </w:r>
      <w:r w:rsidR="00511AB3" w:rsidRPr="00383C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неорганических веществ (</w:t>
      </w:r>
      <w:r w:rsidRPr="00383C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простых и сло</w:t>
      </w:r>
      <w:r w:rsidR="00511AB3" w:rsidRPr="00383C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жных), а также их генетическая взаимосвязь (</w:t>
      </w:r>
      <w:r w:rsidR="00511AB3" w:rsidRPr="00383CB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задания 8, 9, 10</w:t>
      </w:r>
      <w:r w:rsidR="00511AB3" w:rsidRPr="00383C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).</w:t>
      </w:r>
    </w:p>
    <w:p w14:paraId="5EEFA832" w14:textId="27B5A7D1" w:rsidR="00511AB3" w:rsidRPr="00383CB9" w:rsidRDefault="00511AB3" w:rsidP="009009E8">
      <w:pPr>
        <w:pStyle w:val="a4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426" w:firstLineChars="0" w:hanging="42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83C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Характерные химические свойства и способы получения углеводородов (</w:t>
      </w:r>
      <w:r w:rsidRPr="00383CB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задания 13, 16</w:t>
      </w:r>
      <w:r w:rsidRPr="00383C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).</w:t>
      </w:r>
    </w:p>
    <w:p w14:paraId="03AA9FCA" w14:textId="4ED4904E" w:rsidR="00511AB3" w:rsidRPr="00383CB9" w:rsidRDefault="00511AB3" w:rsidP="009009E8">
      <w:pPr>
        <w:pStyle w:val="a4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426" w:firstLineChars="0" w:hanging="42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83C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Характерные химические свойства и способы получения кислородсодержащих органических соединений (</w:t>
      </w:r>
      <w:r w:rsidRPr="00383CB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 17</w:t>
      </w:r>
      <w:r w:rsidRPr="00383C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).</w:t>
      </w:r>
    </w:p>
    <w:p w14:paraId="7EF3CC92" w14:textId="0E04CF5D" w:rsidR="00511AB3" w:rsidRPr="00383CB9" w:rsidRDefault="00511AB3" w:rsidP="009009E8">
      <w:pPr>
        <w:pStyle w:val="a4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426" w:firstLineChars="0" w:hanging="42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83C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Качественные реакции на неорганические вещества и органические соединения (</w:t>
      </w:r>
      <w:r w:rsidRPr="00383CB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 25</w:t>
      </w:r>
      <w:r w:rsidRPr="00383C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).</w:t>
      </w:r>
    </w:p>
    <w:p w14:paraId="6993D788" w14:textId="77E62B64" w:rsidR="00511AB3" w:rsidRPr="00383CB9" w:rsidRDefault="00511AB3" w:rsidP="009009E8">
      <w:pPr>
        <w:pStyle w:val="a4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426" w:firstLineChars="0" w:hanging="42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83C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Установление молекулярной и структурной формулы вещества (</w:t>
      </w:r>
      <w:r w:rsidRPr="00383CB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 35</w:t>
      </w:r>
      <w:r w:rsidRPr="00383C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).</w:t>
      </w:r>
    </w:p>
    <w:p w14:paraId="209F0C51" w14:textId="10435455" w:rsidR="005912D6" w:rsidRPr="00383CB9" w:rsidRDefault="005912D6" w:rsidP="005912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left="0" w:firstLineChars="202" w:firstLine="566"/>
        <w:jc w:val="both"/>
        <w:rPr>
          <w:rFonts w:eastAsia="Times New Roman" w:cs="Times New Roman"/>
          <w:color w:val="000000"/>
          <w:sz w:val="28"/>
          <w:szCs w:val="28"/>
        </w:rPr>
      </w:pPr>
      <w:r w:rsidRPr="00383CB9">
        <w:rPr>
          <w:rFonts w:eastAsia="Times New Roman" w:cs="Times New Roman"/>
          <w:color w:val="000000"/>
          <w:sz w:val="28"/>
          <w:szCs w:val="28"/>
        </w:rPr>
        <w:t>6. Отрицательная динамика среднего результата выполнения на протяжении трёх лет – с 2019 по 2021 гг. – наблюдается для следующих блоков содержания общего химического образования:</w:t>
      </w:r>
    </w:p>
    <w:p w14:paraId="618B2533" w14:textId="2B30E947" w:rsidR="005912D6" w:rsidRPr="00383CB9" w:rsidRDefault="005912D6" w:rsidP="009009E8">
      <w:pPr>
        <w:pStyle w:val="a4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426" w:firstLineChars="0" w:hanging="42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83C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Химические реакции</w:t>
      </w:r>
      <w:r w:rsidR="009F7FFA" w:rsidRPr="00383C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и закономерности их протекания.</w:t>
      </w:r>
    </w:p>
    <w:p w14:paraId="60ACDE77" w14:textId="410B9446" w:rsidR="005912D6" w:rsidRPr="00383CB9" w:rsidRDefault="005912D6" w:rsidP="009009E8">
      <w:pPr>
        <w:pStyle w:val="a4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426" w:firstLineChars="0" w:hanging="42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83C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 химической лаборатории. Производство и применение веществ и материалов.</w:t>
      </w:r>
    </w:p>
    <w:p w14:paraId="57488EF1" w14:textId="73388D47" w:rsidR="005912D6" w:rsidRPr="00383CB9" w:rsidRDefault="005912D6" w:rsidP="005912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left="0" w:firstLineChars="202" w:firstLine="566"/>
        <w:jc w:val="both"/>
        <w:rPr>
          <w:rFonts w:eastAsia="Times New Roman" w:cs="Times New Roman"/>
          <w:color w:val="000000"/>
          <w:sz w:val="28"/>
          <w:szCs w:val="28"/>
        </w:rPr>
      </w:pPr>
      <w:r w:rsidRPr="00383CB9">
        <w:rPr>
          <w:rFonts w:eastAsia="Times New Roman" w:cs="Times New Roman"/>
          <w:color w:val="000000"/>
          <w:sz w:val="28"/>
          <w:szCs w:val="28"/>
        </w:rPr>
        <w:t>6.1. Отрицательная динамика результатов выполнения на протяжении трёх лет – с 2019 по 2021 гг. – наблюдается для следующих элементов содержания / заданий:</w:t>
      </w:r>
    </w:p>
    <w:p w14:paraId="15A09A21" w14:textId="2F5F5BEC" w:rsidR="005912D6" w:rsidRPr="00383CB9" w:rsidRDefault="005912D6" w:rsidP="009009E8">
      <w:pPr>
        <w:pStyle w:val="a4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426" w:firstLineChars="0" w:hanging="42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Электронное строение атома (</w:t>
      </w:r>
      <w:r w:rsidRPr="00383C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задание 1</w:t>
      </w:r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14:paraId="1DE1A97A" w14:textId="2AAC5B4D" w:rsidR="005912D6" w:rsidRPr="00383CB9" w:rsidRDefault="005912D6" w:rsidP="009009E8">
      <w:pPr>
        <w:pStyle w:val="a4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426" w:firstLineChars="0" w:hanging="42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Скорость химической реакции и факторы, влияющие на неё (</w:t>
      </w:r>
      <w:r w:rsidRPr="00383C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задание 20</w:t>
      </w:r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182BDE"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85632A4" w14:textId="3D41FA16" w:rsidR="005912D6" w:rsidRPr="00383CB9" w:rsidRDefault="005912D6" w:rsidP="009009E8">
      <w:pPr>
        <w:pStyle w:val="a4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426" w:firstLineChars="0" w:hanging="42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83C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Характерные химические свойства и способы получения азотсодержащих органических соединений; биологически важные соединения (</w:t>
      </w:r>
      <w:r w:rsidRPr="00383CB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 15</w:t>
      </w:r>
      <w:r w:rsidRPr="00383C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)</w:t>
      </w:r>
      <w:r w:rsidR="00182BDE" w:rsidRPr="00383C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;</w:t>
      </w:r>
    </w:p>
    <w:p w14:paraId="2723F4C3" w14:textId="3EC48DF3" w:rsidR="00182BDE" w:rsidRPr="00383CB9" w:rsidRDefault="00182BDE" w:rsidP="009009E8">
      <w:pPr>
        <w:pStyle w:val="a4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426" w:firstLineChars="0" w:hanging="42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83C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 химической лаборатории. Производство и применение веществ и материалов (</w:t>
      </w:r>
      <w:r w:rsidRPr="00383CB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 26</w:t>
      </w:r>
      <w:r w:rsidRPr="00383C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).</w:t>
      </w:r>
    </w:p>
    <w:p w14:paraId="4EDA8598" w14:textId="0293E485" w:rsidR="00272B0B" w:rsidRPr="00383CB9" w:rsidRDefault="005912D6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left="0" w:firstLineChars="202" w:firstLine="566"/>
        <w:jc w:val="both"/>
        <w:rPr>
          <w:rFonts w:eastAsia="Times New Roman" w:cs="Times New Roman"/>
          <w:iCs/>
          <w:color w:val="000000"/>
          <w:sz w:val="28"/>
          <w:szCs w:val="28"/>
        </w:rPr>
      </w:pPr>
      <w:r w:rsidRPr="00383CB9">
        <w:rPr>
          <w:rFonts w:eastAsia="Times New Roman" w:cs="Times New Roman"/>
          <w:color w:val="000000"/>
          <w:sz w:val="28"/>
          <w:szCs w:val="28"/>
        </w:rPr>
        <w:t>7</w:t>
      </w:r>
      <w:r w:rsidR="00272B0B" w:rsidRPr="00383CB9">
        <w:rPr>
          <w:rFonts w:eastAsia="Times New Roman" w:cs="Times New Roman"/>
          <w:color w:val="000000"/>
          <w:sz w:val="28"/>
          <w:szCs w:val="28"/>
        </w:rPr>
        <w:t xml:space="preserve">. </w:t>
      </w:r>
      <w:r w:rsidRPr="00383CB9">
        <w:rPr>
          <w:rFonts w:eastAsia="Times New Roman" w:cs="Times New Roman"/>
          <w:color w:val="000000"/>
          <w:sz w:val="28"/>
          <w:szCs w:val="28"/>
        </w:rPr>
        <w:t xml:space="preserve">Снижение </w:t>
      </w:r>
      <w:r w:rsidR="00272B0B" w:rsidRPr="00383CB9">
        <w:rPr>
          <w:rFonts w:eastAsia="Times New Roman" w:cs="Times New Roman"/>
          <w:color w:val="000000"/>
          <w:sz w:val="28"/>
          <w:szCs w:val="28"/>
        </w:rPr>
        <w:t>средних результатов освоения</w:t>
      </w:r>
      <w:r w:rsidR="00DC37A7" w:rsidRPr="00383CB9">
        <w:rPr>
          <w:rFonts w:eastAsia="Times New Roman" w:cs="Times New Roman"/>
          <w:color w:val="000000"/>
          <w:sz w:val="28"/>
          <w:szCs w:val="28"/>
        </w:rPr>
        <w:t xml:space="preserve"> / выполнения по отношению к показателям предыдущих лет</w:t>
      </w:r>
      <w:r w:rsidR="00272B0B" w:rsidRPr="00383CB9">
        <w:rPr>
          <w:rFonts w:eastAsia="Times New Roman" w:cs="Times New Roman"/>
          <w:color w:val="000000"/>
          <w:sz w:val="28"/>
          <w:szCs w:val="28"/>
        </w:rPr>
        <w:t xml:space="preserve"> (не менее 3-х лет подряд) наблюдается для следующих </w:t>
      </w:r>
      <w:r w:rsidR="00272B0B" w:rsidRPr="00383CB9">
        <w:rPr>
          <w:rFonts w:eastAsia="Times New Roman" w:cs="Times New Roman"/>
          <w:iCs/>
          <w:color w:val="000000"/>
          <w:sz w:val="28"/>
          <w:szCs w:val="28"/>
        </w:rPr>
        <w:t>блоков содержания общего химического образования:</w:t>
      </w:r>
    </w:p>
    <w:p w14:paraId="151C85CB" w14:textId="1762C59C" w:rsidR="00C96202" w:rsidRPr="00383CB9" w:rsidRDefault="00C96202" w:rsidP="009009E8">
      <w:pPr>
        <w:pStyle w:val="a4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426" w:firstLineChars="0" w:hanging="42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Химические реакции и закономерности их протекания.</w:t>
      </w:r>
    </w:p>
    <w:p w14:paraId="43439EB4" w14:textId="1E8094F5" w:rsidR="00272B0B" w:rsidRPr="00383CB9" w:rsidRDefault="00272B0B" w:rsidP="009009E8">
      <w:pPr>
        <w:pStyle w:val="a4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426" w:firstLineChars="0" w:hanging="42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В химической лаборатории. Производство и применение веществ и материалов.</w:t>
      </w:r>
    </w:p>
    <w:p w14:paraId="1272A9C2" w14:textId="17E23B46" w:rsidR="00511AB3" w:rsidRPr="00383CB9" w:rsidRDefault="005912D6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left="0" w:firstLineChars="202" w:firstLine="566"/>
        <w:jc w:val="both"/>
        <w:rPr>
          <w:rFonts w:eastAsia="Times New Roman" w:cs="Times New Roman"/>
          <w:color w:val="000000"/>
          <w:sz w:val="28"/>
          <w:szCs w:val="28"/>
        </w:rPr>
      </w:pPr>
      <w:r w:rsidRPr="00383CB9">
        <w:rPr>
          <w:rFonts w:eastAsia="Times New Roman" w:cs="Times New Roman"/>
          <w:color w:val="000000"/>
          <w:sz w:val="28"/>
          <w:szCs w:val="28"/>
        </w:rPr>
        <w:t>7</w:t>
      </w:r>
      <w:r w:rsidR="00272B0B" w:rsidRPr="00383CB9">
        <w:rPr>
          <w:rFonts w:eastAsia="Times New Roman" w:cs="Times New Roman"/>
          <w:color w:val="000000"/>
          <w:sz w:val="28"/>
          <w:szCs w:val="28"/>
        </w:rPr>
        <w:t>.1</w:t>
      </w:r>
      <w:r w:rsidR="00511AB3" w:rsidRPr="00383CB9">
        <w:rPr>
          <w:rFonts w:eastAsia="Times New Roman" w:cs="Times New Roman"/>
          <w:color w:val="000000"/>
          <w:sz w:val="28"/>
          <w:szCs w:val="28"/>
        </w:rPr>
        <w:t xml:space="preserve">. </w:t>
      </w:r>
      <w:r w:rsidRPr="00383CB9">
        <w:rPr>
          <w:rFonts w:eastAsia="Times New Roman" w:cs="Times New Roman"/>
          <w:color w:val="000000"/>
          <w:sz w:val="28"/>
          <w:szCs w:val="28"/>
        </w:rPr>
        <w:t xml:space="preserve">Снижение </w:t>
      </w:r>
      <w:r w:rsidR="00511AB3" w:rsidRPr="00383CB9">
        <w:rPr>
          <w:rFonts w:eastAsia="Times New Roman" w:cs="Times New Roman"/>
          <w:color w:val="000000"/>
          <w:sz w:val="28"/>
          <w:szCs w:val="28"/>
        </w:rPr>
        <w:t xml:space="preserve">результатов освоения / выполнения </w:t>
      </w:r>
      <w:r w:rsidR="00DC37A7" w:rsidRPr="00383CB9">
        <w:rPr>
          <w:rFonts w:eastAsia="Times New Roman" w:cs="Times New Roman"/>
          <w:color w:val="000000"/>
          <w:sz w:val="28"/>
          <w:szCs w:val="28"/>
        </w:rPr>
        <w:t xml:space="preserve">по отношению к показателям предыдущих лет </w:t>
      </w:r>
      <w:r w:rsidR="00511AB3" w:rsidRPr="00383CB9">
        <w:rPr>
          <w:rFonts w:eastAsia="Times New Roman" w:cs="Times New Roman"/>
          <w:color w:val="000000"/>
          <w:sz w:val="28"/>
          <w:szCs w:val="28"/>
        </w:rPr>
        <w:t>(не менее 3-х лет</w:t>
      </w:r>
      <w:r w:rsidR="00C96202" w:rsidRPr="00383CB9">
        <w:rPr>
          <w:rFonts w:eastAsia="Times New Roman" w:cs="Times New Roman"/>
          <w:color w:val="000000"/>
          <w:sz w:val="28"/>
          <w:szCs w:val="28"/>
        </w:rPr>
        <w:t xml:space="preserve"> подряд</w:t>
      </w:r>
      <w:r w:rsidR="00511AB3" w:rsidRPr="00383CB9">
        <w:rPr>
          <w:rFonts w:eastAsia="Times New Roman" w:cs="Times New Roman"/>
          <w:color w:val="000000"/>
          <w:sz w:val="28"/>
          <w:szCs w:val="28"/>
        </w:rPr>
        <w:t>) наблюдается для следующих элементов содержания / заданий:</w:t>
      </w:r>
    </w:p>
    <w:p w14:paraId="53E726AE" w14:textId="02330394" w:rsidR="00511AB3" w:rsidRPr="00383CB9" w:rsidRDefault="00511AB3" w:rsidP="009009E8">
      <w:pPr>
        <w:pStyle w:val="a4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426" w:firstLineChars="0" w:hanging="42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Скорость химической реакции и факторы, влияющие на неё (</w:t>
      </w:r>
      <w:r w:rsidRPr="00383C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задание 20</w:t>
      </w:r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7461BC72" w14:textId="77777777" w:rsidR="00511AB3" w:rsidRPr="00383CB9" w:rsidRDefault="00511AB3" w:rsidP="009009E8">
      <w:pPr>
        <w:pStyle w:val="a4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426" w:firstLineChars="0" w:hanging="42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работы в химической лаборатории. Техника безопасности. Получение и применение веществ (</w:t>
      </w:r>
      <w:r w:rsidRPr="00383C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задание 26</w:t>
      </w:r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7A1CF850" w14:textId="774CBE69" w:rsidR="00511AB3" w:rsidRPr="00383CB9" w:rsidRDefault="00511AB3" w:rsidP="009009E8">
      <w:pPr>
        <w:pStyle w:val="a4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426" w:firstLineChars="0" w:hanging="42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83C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Расчёты, связанные с нахождением массы вещества или объёма газа по известному количеству, массе или объёму одного из участвующих в реакции веществ (</w:t>
      </w:r>
      <w:r w:rsidRPr="00383CB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 29</w:t>
      </w:r>
      <w:r w:rsidRPr="00383C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).</w:t>
      </w:r>
    </w:p>
    <w:p w14:paraId="0000036D" w14:textId="77777777" w:rsidR="00A10C8A" w:rsidRPr="00383CB9" w:rsidRDefault="00D80829" w:rsidP="009009E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1" w:hanging="3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383CB9">
        <w:rPr>
          <w:rFonts w:eastAsia="Times New Roman" w:cs="Times New Roman"/>
          <w:b/>
          <w:bCs/>
          <w:i/>
          <w:color w:val="000000"/>
          <w:sz w:val="28"/>
          <w:szCs w:val="28"/>
        </w:rPr>
        <w:t>Выводы о существенности вклада содержательных изменений (при наличии изменений) КИМ, использовавшихся в регионе в 2021 году, относительно КИМ прошлых лет.</w:t>
      </w:r>
    </w:p>
    <w:p w14:paraId="56287957" w14:textId="7B7F3823" w:rsidR="0064789A" w:rsidRPr="00383CB9" w:rsidRDefault="00C70EF5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02" w:firstLine="566"/>
        <w:jc w:val="both"/>
        <w:rPr>
          <w:rFonts w:eastAsia="Times New Roman" w:cs="Times New Roman"/>
          <w:color w:val="000000"/>
          <w:sz w:val="28"/>
          <w:szCs w:val="28"/>
        </w:rPr>
      </w:pPr>
      <w:r w:rsidRPr="00383CB9">
        <w:rPr>
          <w:rFonts w:eastAsia="Times New Roman" w:cs="Times New Roman"/>
          <w:color w:val="000000"/>
          <w:sz w:val="28"/>
          <w:szCs w:val="28"/>
        </w:rPr>
        <w:lastRenderedPageBreak/>
        <w:t>8</w:t>
      </w:r>
      <w:r w:rsidR="00ED2902" w:rsidRPr="00383CB9">
        <w:rPr>
          <w:rFonts w:eastAsia="Times New Roman" w:cs="Times New Roman"/>
          <w:color w:val="000000"/>
          <w:sz w:val="28"/>
          <w:szCs w:val="28"/>
        </w:rPr>
        <w:t xml:space="preserve">. Согласно Спецификации КИМ ЕГЭ по химии, в 2021 году изменился принцип выбора правильного ответа в </w:t>
      </w:r>
      <w:r w:rsidR="00ED2902" w:rsidRPr="00383CB9">
        <w:rPr>
          <w:rFonts w:eastAsia="Times New Roman" w:cs="Times New Roman"/>
          <w:i/>
          <w:iCs/>
          <w:color w:val="000000"/>
          <w:sz w:val="28"/>
          <w:szCs w:val="28"/>
        </w:rPr>
        <w:t>заданиях 19</w:t>
      </w:r>
      <w:r w:rsidR="00ED2902" w:rsidRPr="00383CB9">
        <w:rPr>
          <w:rFonts w:eastAsia="Times New Roman" w:cs="Times New Roman"/>
          <w:color w:val="000000"/>
          <w:sz w:val="28"/>
          <w:szCs w:val="28"/>
        </w:rPr>
        <w:t xml:space="preserve"> и </w:t>
      </w:r>
      <w:r w:rsidR="00ED2902" w:rsidRPr="00383CB9">
        <w:rPr>
          <w:rFonts w:eastAsia="Times New Roman" w:cs="Times New Roman"/>
          <w:i/>
          <w:iCs/>
          <w:color w:val="000000"/>
          <w:sz w:val="28"/>
          <w:szCs w:val="28"/>
        </w:rPr>
        <w:t>20</w:t>
      </w:r>
      <w:r w:rsidR="00ED2902" w:rsidRPr="00383CB9">
        <w:rPr>
          <w:rFonts w:eastAsia="Times New Roman" w:cs="Times New Roman"/>
          <w:color w:val="000000"/>
          <w:sz w:val="28"/>
          <w:szCs w:val="28"/>
        </w:rPr>
        <w:t xml:space="preserve">: вместо двух обязательных ответов необходимо было выбрать все верные ответы. Однако, в связи с ростом результата выполнения </w:t>
      </w:r>
      <w:r w:rsidR="00ED2902" w:rsidRPr="00383CB9">
        <w:rPr>
          <w:rFonts w:eastAsia="Times New Roman" w:cs="Times New Roman"/>
          <w:i/>
          <w:iCs/>
          <w:color w:val="000000"/>
          <w:sz w:val="28"/>
          <w:szCs w:val="28"/>
        </w:rPr>
        <w:t>задания 19</w:t>
      </w:r>
      <w:r w:rsidR="00ED2902" w:rsidRPr="00383CB9">
        <w:rPr>
          <w:rFonts w:eastAsia="Times New Roman" w:cs="Times New Roman"/>
          <w:color w:val="000000"/>
          <w:sz w:val="28"/>
          <w:szCs w:val="28"/>
        </w:rPr>
        <w:t xml:space="preserve"> по отношению к 2020 г. на 11,</w:t>
      </w:r>
      <w:r w:rsidR="001E6AD5">
        <w:rPr>
          <w:rFonts w:eastAsia="Times New Roman" w:cs="Times New Roman"/>
          <w:color w:val="000000"/>
          <w:sz w:val="28"/>
          <w:szCs w:val="28"/>
        </w:rPr>
        <w:t>72</w:t>
      </w:r>
      <w:r w:rsidR="00ED2902" w:rsidRPr="00383CB9">
        <w:rPr>
          <w:rFonts w:eastAsia="Times New Roman" w:cs="Times New Roman"/>
          <w:color w:val="000000"/>
          <w:sz w:val="28"/>
          <w:szCs w:val="28"/>
        </w:rPr>
        <w:t xml:space="preserve">%, а также в связи с устойчивой отрицательной динамикой результатов выполнения </w:t>
      </w:r>
      <w:r w:rsidR="00ED2902" w:rsidRPr="00383CB9">
        <w:rPr>
          <w:rFonts w:eastAsia="Times New Roman" w:cs="Times New Roman"/>
          <w:i/>
          <w:iCs/>
          <w:color w:val="000000"/>
          <w:sz w:val="28"/>
          <w:szCs w:val="28"/>
        </w:rPr>
        <w:t>задания 20</w:t>
      </w:r>
      <w:r w:rsidR="00ED2902" w:rsidRPr="00383CB9">
        <w:rPr>
          <w:rFonts w:eastAsia="Times New Roman" w:cs="Times New Roman"/>
          <w:color w:val="000000"/>
          <w:sz w:val="28"/>
          <w:szCs w:val="28"/>
        </w:rPr>
        <w:t xml:space="preserve"> на протяжении </w:t>
      </w:r>
      <w:r w:rsidRPr="00383CB9">
        <w:rPr>
          <w:rFonts w:eastAsia="Times New Roman" w:cs="Times New Roman"/>
          <w:color w:val="000000"/>
          <w:sz w:val="28"/>
          <w:szCs w:val="28"/>
        </w:rPr>
        <w:t>не менее трёх лет</w:t>
      </w:r>
      <w:r w:rsidR="00ED2902" w:rsidRPr="00383CB9">
        <w:rPr>
          <w:rFonts w:eastAsia="Times New Roman" w:cs="Times New Roman"/>
          <w:color w:val="000000"/>
          <w:sz w:val="28"/>
          <w:szCs w:val="28"/>
        </w:rPr>
        <w:t xml:space="preserve"> нет оснований делать вывод о влиянии обозначенных изменений на результаты выполнения </w:t>
      </w:r>
      <w:r w:rsidR="00ED2902" w:rsidRPr="00383CB9">
        <w:rPr>
          <w:rFonts w:eastAsia="Times New Roman" w:cs="Times New Roman"/>
          <w:i/>
          <w:iCs/>
          <w:color w:val="000000"/>
          <w:sz w:val="28"/>
          <w:szCs w:val="28"/>
        </w:rPr>
        <w:t>заданий 19-20</w:t>
      </w:r>
      <w:r w:rsidR="00ED2902" w:rsidRPr="00383CB9">
        <w:rPr>
          <w:rFonts w:eastAsia="Times New Roman" w:cs="Times New Roman"/>
          <w:color w:val="000000"/>
          <w:sz w:val="28"/>
          <w:szCs w:val="28"/>
        </w:rPr>
        <w:t>.</w:t>
      </w:r>
    </w:p>
    <w:p w14:paraId="0000036F" w14:textId="6E34C788" w:rsidR="00A10C8A" w:rsidRPr="00383CB9" w:rsidRDefault="00D80829" w:rsidP="009009E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1" w:hanging="3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383CB9">
        <w:rPr>
          <w:rFonts w:eastAsia="Times New Roman" w:cs="Times New Roman"/>
          <w:b/>
          <w:bCs/>
          <w:i/>
          <w:color w:val="000000"/>
          <w:sz w:val="28"/>
          <w:szCs w:val="28"/>
        </w:rPr>
        <w:t xml:space="preserve">Выводы о связи динамики результатов проведения ЕГЭ с использованием рекомендаций для системы образования субъекта Российской Федерации, включенных </w:t>
      </w:r>
      <w:r w:rsidR="002B5F37" w:rsidRPr="00383CB9">
        <w:rPr>
          <w:rFonts w:eastAsia="Times New Roman" w:cs="Times New Roman"/>
          <w:b/>
          <w:bCs/>
          <w:i/>
          <w:color w:val="000000"/>
          <w:sz w:val="28"/>
          <w:szCs w:val="28"/>
        </w:rPr>
        <w:t>в</w:t>
      </w:r>
      <w:r w:rsidRPr="00383CB9">
        <w:rPr>
          <w:rFonts w:eastAsia="Times New Roman" w:cs="Times New Roman"/>
          <w:b/>
          <w:bCs/>
          <w:i/>
          <w:color w:val="000000"/>
          <w:sz w:val="28"/>
          <w:szCs w:val="28"/>
        </w:rPr>
        <w:t xml:space="preserve"> статистико-аналитический отчет результатов ЕГЭ в 2020 году.</w:t>
      </w:r>
    </w:p>
    <w:p w14:paraId="4ADE7345" w14:textId="4F3827F2" w:rsidR="00157FC6" w:rsidRPr="00383CB9" w:rsidRDefault="00C70EF5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236" w:firstLine="661"/>
        <w:jc w:val="both"/>
        <w:rPr>
          <w:rFonts w:eastAsia="Times New Roman" w:cs="Times New Roman"/>
          <w:color w:val="000000"/>
          <w:sz w:val="28"/>
          <w:szCs w:val="28"/>
        </w:rPr>
      </w:pPr>
      <w:r w:rsidRPr="00383CB9">
        <w:rPr>
          <w:rFonts w:eastAsia="Times New Roman" w:cs="Times New Roman"/>
          <w:color w:val="000000"/>
          <w:sz w:val="28"/>
          <w:szCs w:val="28"/>
        </w:rPr>
        <w:t>9</w:t>
      </w:r>
      <w:r w:rsidR="00660E41" w:rsidRPr="00383CB9">
        <w:rPr>
          <w:rFonts w:eastAsia="Times New Roman" w:cs="Times New Roman"/>
          <w:color w:val="000000"/>
          <w:sz w:val="28"/>
          <w:szCs w:val="28"/>
        </w:rPr>
        <w:t xml:space="preserve">. </w:t>
      </w:r>
      <w:proofErr w:type="gramStart"/>
      <w:r w:rsidR="002B5F37" w:rsidRPr="00383CB9">
        <w:rPr>
          <w:rFonts w:eastAsia="Times New Roman" w:cs="Times New Roman"/>
          <w:color w:val="000000"/>
          <w:sz w:val="28"/>
          <w:szCs w:val="28"/>
        </w:rPr>
        <w:t>Учитывая повышение среднего результата выполнения всей экзаменационной работы ЕГЭ по химии (на 6,</w:t>
      </w:r>
      <w:r w:rsidR="001E6AD5">
        <w:rPr>
          <w:rFonts w:eastAsia="Times New Roman" w:cs="Times New Roman"/>
          <w:color w:val="000000"/>
          <w:sz w:val="28"/>
          <w:szCs w:val="28"/>
        </w:rPr>
        <w:t>91</w:t>
      </w:r>
      <w:r w:rsidR="002B5F37" w:rsidRPr="00383CB9">
        <w:rPr>
          <w:rFonts w:eastAsia="Times New Roman" w:cs="Times New Roman"/>
          <w:color w:val="000000"/>
          <w:sz w:val="28"/>
          <w:szCs w:val="28"/>
        </w:rPr>
        <w:t xml:space="preserve">%), а также заданий базового (на </w:t>
      </w:r>
      <w:r w:rsidR="001E6AD5">
        <w:rPr>
          <w:rFonts w:eastAsia="Times New Roman" w:cs="Times New Roman"/>
          <w:color w:val="000000"/>
          <w:sz w:val="28"/>
          <w:szCs w:val="28"/>
        </w:rPr>
        <w:t>4,60</w:t>
      </w:r>
      <w:r w:rsidR="002B5F37" w:rsidRPr="00383CB9">
        <w:rPr>
          <w:rFonts w:eastAsia="Times New Roman" w:cs="Times New Roman"/>
          <w:color w:val="000000"/>
          <w:sz w:val="28"/>
          <w:szCs w:val="28"/>
        </w:rPr>
        <w:t>%), повышенного (15,</w:t>
      </w:r>
      <w:r w:rsidR="001E6AD5">
        <w:rPr>
          <w:rFonts w:eastAsia="Times New Roman" w:cs="Times New Roman"/>
          <w:color w:val="000000"/>
          <w:sz w:val="28"/>
          <w:szCs w:val="28"/>
        </w:rPr>
        <w:t>18</w:t>
      </w:r>
      <w:r w:rsidR="002B5F37" w:rsidRPr="00383CB9">
        <w:rPr>
          <w:rFonts w:eastAsia="Times New Roman" w:cs="Times New Roman"/>
          <w:color w:val="000000"/>
          <w:sz w:val="28"/>
          <w:szCs w:val="28"/>
        </w:rPr>
        <w:t>%) и высокого (</w:t>
      </w:r>
      <w:r w:rsidR="001E6AD5">
        <w:rPr>
          <w:rFonts w:eastAsia="Times New Roman" w:cs="Times New Roman"/>
          <w:color w:val="000000"/>
          <w:sz w:val="28"/>
          <w:szCs w:val="28"/>
        </w:rPr>
        <w:t>0,95</w:t>
      </w:r>
      <w:r w:rsidR="002B5F37" w:rsidRPr="00383CB9">
        <w:rPr>
          <w:rFonts w:eastAsia="Times New Roman" w:cs="Times New Roman"/>
          <w:color w:val="000000"/>
          <w:sz w:val="28"/>
          <w:szCs w:val="28"/>
        </w:rPr>
        <w:t xml:space="preserve">%) уровней сложности по отношению к соответствующим показателям 2020 г., </w:t>
      </w:r>
      <w:r w:rsidR="002B5F37" w:rsidRPr="00B477CA">
        <w:rPr>
          <w:rFonts w:eastAsia="Times New Roman" w:cs="Times New Roman"/>
          <w:b/>
          <w:color w:val="000000"/>
          <w:sz w:val="28"/>
          <w:szCs w:val="28"/>
        </w:rPr>
        <w:t>полагаем возможным говорить о положительном влиянии на качество подготовки участников экзамена рекомендаций для системы образования Ленинградской области, включенных в статистико-аналитический отчет о результатах ЕГЭ в 2020 г</w:t>
      </w:r>
      <w:r w:rsidR="002B5F37" w:rsidRPr="00383CB9">
        <w:rPr>
          <w:rFonts w:eastAsia="Times New Roman" w:cs="Times New Roman"/>
          <w:color w:val="000000"/>
          <w:sz w:val="28"/>
          <w:szCs w:val="28"/>
        </w:rPr>
        <w:t>.</w:t>
      </w:r>
      <w:proofErr w:type="gramEnd"/>
    </w:p>
    <w:p w14:paraId="3705D187" w14:textId="071E691E" w:rsidR="00157FC6" w:rsidRPr="00383CB9" w:rsidRDefault="00C70EF5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236" w:firstLine="661"/>
        <w:jc w:val="both"/>
        <w:rPr>
          <w:rFonts w:eastAsia="Times New Roman" w:cs="Times New Roman"/>
          <w:color w:val="000000"/>
          <w:sz w:val="28"/>
          <w:szCs w:val="28"/>
        </w:rPr>
      </w:pPr>
      <w:r w:rsidRPr="00383CB9">
        <w:rPr>
          <w:rFonts w:eastAsia="Times New Roman" w:cs="Times New Roman"/>
          <w:color w:val="000000"/>
          <w:sz w:val="28"/>
          <w:szCs w:val="28"/>
        </w:rPr>
        <w:t>9</w:t>
      </w:r>
      <w:r w:rsidR="00DC281A" w:rsidRPr="00383CB9">
        <w:rPr>
          <w:rFonts w:eastAsia="Times New Roman" w:cs="Times New Roman"/>
          <w:color w:val="000000"/>
          <w:sz w:val="28"/>
          <w:szCs w:val="28"/>
        </w:rPr>
        <w:t xml:space="preserve">.1. </w:t>
      </w:r>
      <w:proofErr w:type="gramStart"/>
      <w:r w:rsidR="005D5E5F" w:rsidRPr="00B477CA">
        <w:rPr>
          <w:rFonts w:eastAsia="Times New Roman" w:cs="Times New Roman"/>
          <w:b/>
          <w:color w:val="000000"/>
          <w:sz w:val="28"/>
          <w:szCs w:val="28"/>
        </w:rPr>
        <w:t>Существенное снижение числа участников ЕГЭ, не набравших минимальный тестовый балл (с 14,79% в 2020 г. до 6,61% в 2021 г.), в том числе связано с реализованной на муниципальном уровне и на уровне образовательных организаций дифференцированной подготовкой обучающихся, организованной с учётом рекомендаций для системы образования Ленинградской области по итогам ЕГЭ в 2020 г.</w:t>
      </w:r>
      <w:proofErr w:type="gramEnd"/>
    </w:p>
    <w:p w14:paraId="00000371" w14:textId="77777777" w:rsidR="00A10C8A" w:rsidRPr="00383CB9" w:rsidRDefault="00D80829" w:rsidP="009009E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1" w:hanging="3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383CB9">
        <w:rPr>
          <w:rFonts w:eastAsia="Times New Roman" w:cs="Times New Roman"/>
          <w:b/>
          <w:bCs/>
          <w:i/>
          <w:color w:val="000000"/>
          <w:sz w:val="28"/>
          <w:szCs w:val="28"/>
        </w:rPr>
        <w:t>Выводы о связи динамики результатов проведения ЕГЭ с проведенными мероприятиями, предложенными для включения в дорожную карту в 2020 году</w:t>
      </w:r>
    </w:p>
    <w:p w14:paraId="72E5BC63" w14:textId="77777777" w:rsidR="00B477CA" w:rsidRDefault="00C70EF5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236" w:firstLine="661"/>
        <w:jc w:val="both"/>
        <w:rPr>
          <w:rFonts w:eastAsia="Times New Roman" w:cs="Times New Roman"/>
          <w:bCs/>
          <w:color w:val="000000"/>
          <w:sz w:val="28"/>
          <w:szCs w:val="28"/>
        </w:rPr>
      </w:pPr>
      <w:r w:rsidRPr="00383CB9">
        <w:rPr>
          <w:rFonts w:eastAsia="Times New Roman" w:cs="Times New Roman"/>
          <w:bCs/>
          <w:color w:val="000000"/>
          <w:sz w:val="28"/>
          <w:szCs w:val="28"/>
        </w:rPr>
        <w:t>10</w:t>
      </w:r>
      <w:r w:rsidR="00857E56" w:rsidRPr="00383CB9">
        <w:rPr>
          <w:rFonts w:eastAsia="Times New Roman" w:cs="Times New Roman"/>
          <w:bCs/>
          <w:color w:val="000000"/>
          <w:sz w:val="28"/>
          <w:szCs w:val="28"/>
        </w:rPr>
        <w:t xml:space="preserve">. </w:t>
      </w:r>
      <w:r w:rsidR="0080318A" w:rsidRPr="00383CB9">
        <w:rPr>
          <w:rFonts w:eastAsia="Times New Roman" w:cs="Times New Roman"/>
          <w:bCs/>
          <w:color w:val="000000"/>
          <w:sz w:val="28"/>
          <w:szCs w:val="28"/>
        </w:rPr>
        <w:t xml:space="preserve">Динамику результатов ЕГЭ по химии в 2021 г. </w:t>
      </w:r>
      <w:r w:rsidR="00857E56" w:rsidRPr="00383CB9">
        <w:rPr>
          <w:rFonts w:eastAsia="Times New Roman" w:cs="Times New Roman"/>
          <w:bCs/>
          <w:color w:val="000000"/>
          <w:sz w:val="28"/>
          <w:szCs w:val="28"/>
        </w:rPr>
        <w:t>полагаем</w:t>
      </w:r>
      <w:r w:rsidR="0080318A" w:rsidRPr="00383CB9">
        <w:rPr>
          <w:rFonts w:eastAsia="Times New Roman" w:cs="Times New Roman"/>
          <w:bCs/>
          <w:color w:val="000000"/>
          <w:sz w:val="28"/>
          <w:szCs w:val="28"/>
        </w:rPr>
        <w:t xml:space="preserve"> возможным считать следствием системной работы, реализованной в 2020-2021 учебном году на всех уровнях системы образования Ленинградской области. </w:t>
      </w:r>
    </w:p>
    <w:p w14:paraId="2CA349CF" w14:textId="72790CE3" w:rsidR="0080318A" w:rsidRPr="00B477CA" w:rsidRDefault="0080318A" w:rsidP="00B477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236" w:firstLine="663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B477CA">
        <w:rPr>
          <w:rFonts w:eastAsia="Times New Roman" w:cs="Times New Roman"/>
          <w:b/>
          <w:bCs/>
          <w:color w:val="000000"/>
          <w:sz w:val="28"/>
          <w:szCs w:val="28"/>
        </w:rPr>
        <w:t xml:space="preserve">При этом стратегическую основу этой работы, в части совершенствования практики обучения химии и </w:t>
      </w:r>
      <w:proofErr w:type="gramStart"/>
      <w:r w:rsidRPr="00B477CA">
        <w:rPr>
          <w:rFonts w:eastAsia="Times New Roman" w:cs="Times New Roman"/>
          <w:b/>
          <w:bCs/>
          <w:color w:val="000000"/>
          <w:sz w:val="28"/>
          <w:szCs w:val="28"/>
        </w:rPr>
        <w:t>подготовки</w:t>
      </w:r>
      <w:proofErr w:type="gramEnd"/>
      <w:r w:rsidRPr="00B477CA">
        <w:rPr>
          <w:rFonts w:eastAsia="Times New Roman" w:cs="Times New Roman"/>
          <w:b/>
          <w:bCs/>
          <w:color w:val="000000"/>
          <w:sz w:val="28"/>
          <w:szCs w:val="28"/>
        </w:rPr>
        <w:t xml:space="preserve"> обучающихся к ЕГЭ по химии</w:t>
      </w:r>
      <w:r w:rsidR="00857E56" w:rsidRPr="00B477CA">
        <w:rPr>
          <w:rFonts w:eastAsia="Times New Roman" w:cs="Times New Roman"/>
          <w:b/>
          <w:bCs/>
          <w:color w:val="000000"/>
          <w:sz w:val="28"/>
          <w:szCs w:val="28"/>
        </w:rPr>
        <w:t>,</w:t>
      </w:r>
      <w:r w:rsidRPr="00B477CA">
        <w:rPr>
          <w:rFonts w:eastAsia="Times New Roman" w:cs="Times New Roman"/>
          <w:b/>
          <w:bCs/>
          <w:color w:val="000000"/>
          <w:sz w:val="28"/>
          <w:szCs w:val="28"/>
        </w:rPr>
        <w:t xml:space="preserve"> составили мероприятия, </w:t>
      </w:r>
      <w:r w:rsidR="00857E56" w:rsidRPr="00B477CA">
        <w:rPr>
          <w:rFonts w:eastAsia="Times New Roman" w:cs="Times New Roman"/>
          <w:b/>
          <w:bCs/>
          <w:color w:val="000000"/>
          <w:sz w:val="28"/>
          <w:szCs w:val="28"/>
        </w:rPr>
        <w:t>предложенные для включения в дорожную карту на 2020-2021 год, а также меры, предусмотренные в методических рекомендациях для региональной системы образования.</w:t>
      </w:r>
    </w:p>
    <w:p w14:paraId="7826D77B" w14:textId="5A028C50" w:rsidR="00BB1539" w:rsidRPr="000A2F73" w:rsidRDefault="00680667" w:rsidP="000A2F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69" w:lineRule="auto"/>
        <w:ind w:left="-2" w:firstLineChars="236" w:firstLine="661"/>
        <w:jc w:val="both"/>
        <w:rPr>
          <w:rFonts w:eastAsia="Times New Roman" w:cs="Times New Roman"/>
          <w:bCs/>
          <w:sz w:val="28"/>
          <w:szCs w:val="28"/>
        </w:rPr>
      </w:pPr>
      <w:proofErr w:type="gramStart"/>
      <w:r w:rsidRPr="000A2F73">
        <w:rPr>
          <w:rFonts w:eastAsia="Times New Roman" w:cs="Times New Roman"/>
          <w:bCs/>
          <w:sz w:val="28"/>
          <w:szCs w:val="28"/>
        </w:rPr>
        <w:t>Так</w:t>
      </w:r>
      <w:r w:rsidR="00A04F87" w:rsidRPr="000A2F73">
        <w:rPr>
          <w:rFonts w:eastAsia="Times New Roman" w:cs="Times New Roman"/>
          <w:bCs/>
          <w:sz w:val="28"/>
          <w:szCs w:val="28"/>
        </w:rPr>
        <w:t>, например</w:t>
      </w:r>
      <w:r w:rsidRPr="000A2F73">
        <w:rPr>
          <w:rFonts w:eastAsia="Times New Roman" w:cs="Times New Roman"/>
          <w:bCs/>
          <w:sz w:val="28"/>
          <w:szCs w:val="28"/>
        </w:rPr>
        <w:t xml:space="preserve">, статистические данные свидетельствуют о </w:t>
      </w:r>
      <w:r w:rsidR="00BB1539" w:rsidRPr="000A2F73">
        <w:rPr>
          <w:rFonts w:eastAsia="Times New Roman" w:cs="Times New Roman"/>
          <w:bCs/>
          <w:sz w:val="28"/>
          <w:szCs w:val="28"/>
        </w:rPr>
        <w:t xml:space="preserve">положительной динамике результатов выполнения </w:t>
      </w:r>
      <w:r w:rsidRPr="000A2F73">
        <w:rPr>
          <w:rFonts w:eastAsia="Times New Roman" w:cs="Times New Roman"/>
          <w:bCs/>
          <w:i/>
          <w:iCs/>
          <w:sz w:val="28"/>
          <w:szCs w:val="28"/>
        </w:rPr>
        <w:t>задания 30</w:t>
      </w:r>
      <w:r w:rsidRPr="000A2F73">
        <w:rPr>
          <w:rFonts w:eastAsia="Times New Roman" w:cs="Times New Roman"/>
          <w:bCs/>
          <w:sz w:val="28"/>
          <w:szCs w:val="28"/>
        </w:rPr>
        <w:t xml:space="preserve"> </w:t>
      </w:r>
      <w:r w:rsidR="00BB1539" w:rsidRPr="000A2F73">
        <w:rPr>
          <w:rFonts w:eastAsia="Times New Roman" w:cs="Times New Roman"/>
          <w:bCs/>
          <w:sz w:val="28"/>
          <w:szCs w:val="28"/>
        </w:rPr>
        <w:t xml:space="preserve">в период с </w:t>
      </w:r>
      <w:r w:rsidRPr="000A2F73">
        <w:rPr>
          <w:rFonts w:eastAsia="Times New Roman" w:cs="Times New Roman"/>
          <w:bCs/>
          <w:sz w:val="28"/>
          <w:szCs w:val="28"/>
        </w:rPr>
        <w:t>2019</w:t>
      </w:r>
      <w:r w:rsidR="00BB1539" w:rsidRPr="000A2F73">
        <w:rPr>
          <w:rFonts w:eastAsia="Times New Roman" w:cs="Times New Roman"/>
          <w:bCs/>
          <w:sz w:val="28"/>
          <w:szCs w:val="28"/>
        </w:rPr>
        <w:t xml:space="preserve"> по </w:t>
      </w:r>
      <w:r w:rsidRPr="000A2F73">
        <w:rPr>
          <w:rFonts w:eastAsia="Times New Roman" w:cs="Times New Roman"/>
          <w:bCs/>
          <w:sz w:val="28"/>
          <w:szCs w:val="28"/>
        </w:rPr>
        <w:t>2021 гг.</w:t>
      </w:r>
      <w:r w:rsidR="00BB1539" w:rsidRPr="000A2F73">
        <w:rPr>
          <w:rFonts w:eastAsia="Times New Roman" w:cs="Times New Roman"/>
          <w:bCs/>
          <w:sz w:val="28"/>
          <w:szCs w:val="28"/>
        </w:rPr>
        <w:t xml:space="preserve">, а </w:t>
      </w:r>
      <w:r w:rsidR="00BB1539" w:rsidRPr="000A2F73">
        <w:rPr>
          <w:rFonts w:eastAsia="Times New Roman" w:cs="Times New Roman"/>
          <w:bCs/>
          <w:i/>
          <w:iCs/>
          <w:sz w:val="28"/>
          <w:szCs w:val="28"/>
        </w:rPr>
        <w:t>задания 35</w:t>
      </w:r>
      <w:r w:rsidR="00BB1539" w:rsidRPr="000A2F73">
        <w:rPr>
          <w:rFonts w:eastAsia="Times New Roman" w:cs="Times New Roman"/>
          <w:bCs/>
          <w:sz w:val="28"/>
          <w:szCs w:val="28"/>
        </w:rPr>
        <w:t xml:space="preserve"> – в период с 2017 по 2021 гг. Для отработки вопросов содержания, проверяемых данным</w:t>
      </w:r>
      <w:r w:rsidR="00FF45D8" w:rsidRPr="000A2F73">
        <w:rPr>
          <w:rFonts w:eastAsia="Times New Roman" w:cs="Times New Roman"/>
          <w:bCs/>
          <w:sz w:val="28"/>
          <w:szCs w:val="28"/>
        </w:rPr>
        <w:t>и</w:t>
      </w:r>
      <w:r w:rsidR="00BB1539" w:rsidRPr="000A2F73">
        <w:rPr>
          <w:rFonts w:eastAsia="Times New Roman" w:cs="Times New Roman"/>
          <w:bCs/>
          <w:sz w:val="28"/>
          <w:szCs w:val="28"/>
        </w:rPr>
        <w:t xml:space="preserve"> задани</w:t>
      </w:r>
      <w:r w:rsidR="00FF45D8" w:rsidRPr="000A2F73">
        <w:rPr>
          <w:rFonts w:eastAsia="Times New Roman" w:cs="Times New Roman"/>
          <w:bCs/>
          <w:sz w:val="28"/>
          <w:szCs w:val="28"/>
        </w:rPr>
        <w:t>ями</w:t>
      </w:r>
      <w:r w:rsidR="00BB1539" w:rsidRPr="000A2F73">
        <w:rPr>
          <w:rFonts w:eastAsia="Times New Roman" w:cs="Times New Roman"/>
          <w:bCs/>
          <w:sz w:val="28"/>
          <w:szCs w:val="28"/>
        </w:rPr>
        <w:t>, а также методики их изучения в региональные доро</w:t>
      </w:r>
      <w:r w:rsidR="00C70EF5" w:rsidRPr="000A2F73">
        <w:rPr>
          <w:rFonts w:eastAsia="Times New Roman" w:cs="Times New Roman"/>
          <w:bCs/>
          <w:sz w:val="28"/>
          <w:szCs w:val="28"/>
        </w:rPr>
        <w:t>ж</w:t>
      </w:r>
      <w:r w:rsidR="00BB1539" w:rsidRPr="000A2F73">
        <w:rPr>
          <w:rFonts w:eastAsia="Times New Roman" w:cs="Times New Roman"/>
          <w:bCs/>
          <w:sz w:val="28"/>
          <w:szCs w:val="28"/>
        </w:rPr>
        <w:t xml:space="preserve">ные карты последних </w:t>
      </w:r>
      <w:r w:rsidR="00C70EF5" w:rsidRPr="000A2F73">
        <w:rPr>
          <w:rFonts w:eastAsia="Times New Roman" w:cs="Times New Roman"/>
          <w:bCs/>
          <w:sz w:val="28"/>
          <w:szCs w:val="28"/>
        </w:rPr>
        <w:t xml:space="preserve">лет </w:t>
      </w:r>
      <w:r w:rsidR="00BB1539" w:rsidRPr="000A2F73">
        <w:rPr>
          <w:rFonts w:eastAsia="Times New Roman" w:cs="Times New Roman"/>
          <w:bCs/>
          <w:sz w:val="28"/>
          <w:szCs w:val="28"/>
        </w:rPr>
        <w:t>включался комплекс взаимосвязанных мероприятий.</w:t>
      </w:r>
      <w:proofErr w:type="gramEnd"/>
    </w:p>
    <w:p w14:paraId="33D51BD7" w14:textId="05257E80" w:rsidR="00680667" w:rsidRPr="000A2F73" w:rsidRDefault="00BB1539" w:rsidP="000A2F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ind w:left="-2" w:firstLineChars="236" w:firstLine="661"/>
        <w:jc w:val="both"/>
        <w:rPr>
          <w:rFonts w:eastAsia="Times New Roman" w:cs="Times New Roman"/>
          <w:bCs/>
          <w:sz w:val="28"/>
          <w:szCs w:val="28"/>
        </w:rPr>
      </w:pPr>
      <w:r w:rsidRPr="000A2F73">
        <w:rPr>
          <w:rFonts w:eastAsia="Times New Roman" w:cs="Times New Roman"/>
          <w:bCs/>
          <w:sz w:val="28"/>
          <w:szCs w:val="28"/>
        </w:rPr>
        <w:t xml:space="preserve">В 2020-2021 учебном году к ним </w:t>
      </w:r>
      <w:r w:rsidR="00680667" w:rsidRPr="000A2F73">
        <w:rPr>
          <w:rFonts w:eastAsia="Times New Roman" w:cs="Times New Roman"/>
          <w:bCs/>
          <w:sz w:val="28"/>
          <w:szCs w:val="28"/>
        </w:rPr>
        <w:t>следует отнести:</w:t>
      </w:r>
    </w:p>
    <w:p w14:paraId="2D108997" w14:textId="38685745" w:rsidR="00680667" w:rsidRPr="000A2F73" w:rsidRDefault="00680667" w:rsidP="000A2F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ind w:leftChars="0" w:left="0" w:firstLineChars="0" w:firstLine="0"/>
        <w:jc w:val="both"/>
        <w:rPr>
          <w:rFonts w:eastAsia="Times New Roman" w:cs="Times New Roman"/>
          <w:bCs/>
          <w:sz w:val="28"/>
          <w:szCs w:val="28"/>
        </w:rPr>
      </w:pPr>
      <w:r w:rsidRPr="000A2F73">
        <w:rPr>
          <w:rFonts w:eastAsia="Times New Roman" w:cs="Times New Roman"/>
          <w:bCs/>
          <w:sz w:val="28"/>
          <w:szCs w:val="28"/>
        </w:rPr>
        <w:t xml:space="preserve">- проведение регионального семинара для учителей химии </w:t>
      </w:r>
      <w:r w:rsidRPr="000A2F73">
        <w:rPr>
          <w:sz w:val="28"/>
          <w:szCs w:val="28"/>
        </w:rPr>
        <w:t xml:space="preserve">«ЕГЭ по химии: типичные ошибки, допускаемые обучающимися при выполнении заданий и пути их </w:t>
      </w:r>
      <w:r w:rsidRPr="000A2F73">
        <w:rPr>
          <w:sz w:val="28"/>
          <w:szCs w:val="28"/>
        </w:rPr>
        <w:lastRenderedPageBreak/>
        <w:t>устранения»</w:t>
      </w:r>
      <w:r w:rsidRPr="000A2F73">
        <w:rPr>
          <w:rFonts w:eastAsia="Times New Roman" w:cs="Times New Roman"/>
          <w:bCs/>
          <w:sz w:val="28"/>
          <w:szCs w:val="28"/>
        </w:rPr>
        <w:t>;</w:t>
      </w:r>
    </w:p>
    <w:p w14:paraId="78DCA5B7" w14:textId="6CC374CB" w:rsidR="00680667" w:rsidRPr="000A2F73" w:rsidRDefault="00680667" w:rsidP="000A2F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ind w:leftChars="0" w:left="0" w:firstLineChars="0" w:firstLine="0"/>
        <w:jc w:val="both"/>
        <w:rPr>
          <w:rFonts w:eastAsia="Times New Roman" w:cs="Times New Roman"/>
          <w:bCs/>
          <w:sz w:val="28"/>
          <w:szCs w:val="28"/>
        </w:rPr>
      </w:pPr>
      <w:r w:rsidRPr="000A2F73">
        <w:rPr>
          <w:rFonts w:eastAsia="Times New Roman" w:cs="Times New Roman"/>
          <w:bCs/>
          <w:sz w:val="28"/>
          <w:szCs w:val="28"/>
        </w:rPr>
        <w:t>- реализаци</w:t>
      </w:r>
      <w:r w:rsidR="00BB1539" w:rsidRPr="000A2F73">
        <w:rPr>
          <w:rFonts w:eastAsia="Times New Roman" w:cs="Times New Roman"/>
          <w:bCs/>
          <w:sz w:val="28"/>
          <w:szCs w:val="28"/>
        </w:rPr>
        <w:t>ю</w:t>
      </w:r>
      <w:r w:rsidRPr="000A2F73">
        <w:rPr>
          <w:rFonts w:eastAsia="Times New Roman" w:cs="Times New Roman"/>
          <w:bCs/>
          <w:sz w:val="28"/>
          <w:szCs w:val="28"/>
        </w:rPr>
        <w:t xml:space="preserve"> дополнительной профессиональной программы повышения квалификации учителей химии «Химия в школе: современные задачи и методические решения»</w:t>
      </w:r>
      <w:r w:rsidR="00BB1539" w:rsidRPr="000A2F73">
        <w:rPr>
          <w:rFonts w:eastAsia="Times New Roman" w:cs="Times New Roman"/>
          <w:bCs/>
          <w:sz w:val="28"/>
          <w:szCs w:val="28"/>
        </w:rPr>
        <w:t xml:space="preserve"> (108 час.)</w:t>
      </w:r>
      <w:r w:rsidRPr="000A2F73">
        <w:rPr>
          <w:rFonts w:eastAsia="Times New Roman" w:cs="Times New Roman"/>
          <w:bCs/>
          <w:sz w:val="28"/>
          <w:szCs w:val="28"/>
        </w:rPr>
        <w:t>;</w:t>
      </w:r>
    </w:p>
    <w:p w14:paraId="0B63257E" w14:textId="2B5335BF" w:rsidR="00680667" w:rsidRPr="000A2F73" w:rsidRDefault="00680667" w:rsidP="000A2F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ind w:leftChars="0" w:left="0" w:firstLineChars="0" w:firstLine="0"/>
        <w:jc w:val="both"/>
        <w:rPr>
          <w:rFonts w:eastAsia="Times New Roman" w:cs="Times New Roman"/>
          <w:bCs/>
          <w:sz w:val="28"/>
          <w:szCs w:val="28"/>
        </w:rPr>
      </w:pPr>
      <w:r w:rsidRPr="000A2F73">
        <w:rPr>
          <w:rFonts w:eastAsia="Times New Roman" w:cs="Times New Roman"/>
          <w:bCs/>
          <w:sz w:val="28"/>
          <w:szCs w:val="28"/>
        </w:rPr>
        <w:t xml:space="preserve">- оказание адресной </w:t>
      </w:r>
      <w:r w:rsidR="00C608BD" w:rsidRPr="000A2F73">
        <w:rPr>
          <w:rFonts w:eastAsia="Times New Roman" w:cs="Times New Roman"/>
          <w:bCs/>
          <w:sz w:val="28"/>
          <w:szCs w:val="28"/>
        </w:rPr>
        <w:t xml:space="preserve">методической </w:t>
      </w:r>
      <w:r w:rsidRPr="000A2F73">
        <w:rPr>
          <w:rFonts w:eastAsia="Times New Roman" w:cs="Times New Roman"/>
          <w:bCs/>
          <w:sz w:val="28"/>
          <w:szCs w:val="28"/>
        </w:rPr>
        <w:t>помощи педагогам области</w:t>
      </w:r>
      <w:r w:rsidR="00BB1539" w:rsidRPr="000A2F73">
        <w:rPr>
          <w:rFonts w:eastAsia="Times New Roman" w:cs="Times New Roman"/>
          <w:bCs/>
          <w:sz w:val="28"/>
          <w:szCs w:val="28"/>
        </w:rPr>
        <w:t>, в том числе средствами дистанционных образовательных технологий.</w:t>
      </w:r>
    </w:p>
    <w:p w14:paraId="25532A5A" w14:textId="6939CB3A" w:rsidR="00A64BA3" w:rsidRPr="000A2F73" w:rsidRDefault="00AD516C" w:rsidP="000A2F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ind w:leftChars="0" w:left="0" w:firstLineChars="0" w:firstLine="567"/>
        <w:jc w:val="both"/>
        <w:rPr>
          <w:rFonts w:eastAsia="Times New Roman" w:cs="Times New Roman"/>
          <w:bCs/>
          <w:sz w:val="28"/>
          <w:szCs w:val="28"/>
        </w:rPr>
      </w:pPr>
      <w:r w:rsidRPr="000A2F73">
        <w:rPr>
          <w:rFonts w:eastAsia="Times New Roman" w:cs="Times New Roman"/>
          <w:bCs/>
          <w:sz w:val="28"/>
          <w:szCs w:val="28"/>
        </w:rPr>
        <w:t xml:space="preserve">Помимо </w:t>
      </w:r>
      <w:r w:rsidRPr="000A2F73">
        <w:rPr>
          <w:rFonts w:eastAsia="Times New Roman" w:cs="Times New Roman"/>
          <w:bCs/>
          <w:i/>
          <w:iCs/>
          <w:sz w:val="28"/>
          <w:szCs w:val="28"/>
        </w:rPr>
        <w:t>заданий 30</w:t>
      </w:r>
      <w:r w:rsidRPr="000A2F73">
        <w:rPr>
          <w:rFonts w:eastAsia="Times New Roman" w:cs="Times New Roman"/>
          <w:bCs/>
          <w:sz w:val="28"/>
          <w:szCs w:val="28"/>
        </w:rPr>
        <w:t xml:space="preserve"> и </w:t>
      </w:r>
      <w:r w:rsidRPr="000A2F73">
        <w:rPr>
          <w:rFonts w:eastAsia="Times New Roman" w:cs="Times New Roman"/>
          <w:bCs/>
          <w:i/>
          <w:iCs/>
          <w:sz w:val="28"/>
          <w:szCs w:val="28"/>
        </w:rPr>
        <w:t>35</w:t>
      </w:r>
      <w:r w:rsidRPr="000A2F73">
        <w:rPr>
          <w:rFonts w:eastAsia="Times New Roman" w:cs="Times New Roman"/>
          <w:bCs/>
          <w:sz w:val="28"/>
          <w:szCs w:val="28"/>
        </w:rPr>
        <w:t xml:space="preserve">, </w:t>
      </w:r>
      <w:r w:rsidR="00A64BA3" w:rsidRPr="000A2F73">
        <w:rPr>
          <w:rFonts w:eastAsia="Times New Roman" w:cs="Times New Roman"/>
          <w:bCs/>
          <w:sz w:val="28"/>
          <w:szCs w:val="28"/>
        </w:rPr>
        <w:t xml:space="preserve">с системой работы по методическому сопровождению изучения химии </w:t>
      </w:r>
      <w:r w:rsidR="00FD7670" w:rsidRPr="000A2F73">
        <w:rPr>
          <w:rFonts w:eastAsia="Times New Roman" w:cs="Times New Roman"/>
          <w:bCs/>
          <w:sz w:val="28"/>
          <w:szCs w:val="28"/>
        </w:rPr>
        <w:t xml:space="preserve">в </w:t>
      </w:r>
      <w:r w:rsidRPr="000A2F73">
        <w:rPr>
          <w:rFonts w:eastAsia="Times New Roman" w:cs="Times New Roman"/>
          <w:bCs/>
          <w:sz w:val="28"/>
          <w:szCs w:val="28"/>
        </w:rPr>
        <w:t>Ленинградской области</w:t>
      </w:r>
      <w:r w:rsidR="00FD7670" w:rsidRPr="000A2F73">
        <w:rPr>
          <w:rFonts w:eastAsia="Times New Roman" w:cs="Times New Roman"/>
          <w:bCs/>
          <w:sz w:val="28"/>
          <w:szCs w:val="28"/>
        </w:rPr>
        <w:t xml:space="preserve"> </w:t>
      </w:r>
      <w:r w:rsidR="00A64BA3" w:rsidRPr="000A2F73">
        <w:rPr>
          <w:rFonts w:eastAsia="Times New Roman" w:cs="Times New Roman"/>
          <w:bCs/>
          <w:sz w:val="28"/>
          <w:szCs w:val="28"/>
        </w:rPr>
        <w:t>на протяжении последних мы также связываем</w:t>
      </w:r>
      <w:r w:rsidR="00A97CC6" w:rsidRPr="000A2F73">
        <w:rPr>
          <w:rFonts w:eastAsia="Times New Roman" w:cs="Times New Roman"/>
          <w:bCs/>
          <w:sz w:val="28"/>
          <w:szCs w:val="28"/>
        </w:rPr>
        <w:t xml:space="preserve"> трёхлетнюю</w:t>
      </w:r>
      <w:r w:rsidR="00A64BA3" w:rsidRPr="000A2F73">
        <w:rPr>
          <w:rFonts w:eastAsia="Times New Roman" w:cs="Times New Roman"/>
          <w:bCs/>
          <w:sz w:val="28"/>
          <w:szCs w:val="28"/>
        </w:rPr>
        <w:t xml:space="preserve"> положительную динамику результатов выполнения </w:t>
      </w:r>
      <w:r w:rsidR="00A64BA3" w:rsidRPr="000A2F73">
        <w:rPr>
          <w:rFonts w:eastAsia="Times New Roman" w:cs="Times New Roman"/>
          <w:bCs/>
          <w:i/>
          <w:iCs/>
          <w:sz w:val="28"/>
          <w:szCs w:val="28"/>
        </w:rPr>
        <w:t>заданий 9, 10, 14, 25</w:t>
      </w:r>
      <w:r w:rsidRPr="000A2F73">
        <w:rPr>
          <w:rFonts w:eastAsia="Times New Roman" w:cs="Times New Roman"/>
          <w:bCs/>
          <w:sz w:val="28"/>
          <w:szCs w:val="28"/>
        </w:rPr>
        <w:t xml:space="preserve">, а также увеличение </w:t>
      </w:r>
      <w:proofErr w:type="gramStart"/>
      <w:r w:rsidRPr="000A2F73">
        <w:rPr>
          <w:rFonts w:eastAsia="Times New Roman" w:cs="Times New Roman"/>
          <w:bCs/>
          <w:sz w:val="28"/>
          <w:szCs w:val="28"/>
        </w:rPr>
        <w:t>%-</w:t>
      </w:r>
      <w:proofErr w:type="gramEnd"/>
      <w:r w:rsidRPr="000A2F73">
        <w:rPr>
          <w:rFonts w:eastAsia="Times New Roman" w:cs="Times New Roman"/>
          <w:bCs/>
          <w:sz w:val="28"/>
          <w:szCs w:val="28"/>
        </w:rPr>
        <w:t xml:space="preserve">та выполнения </w:t>
      </w:r>
      <w:r w:rsidRPr="000A2F73">
        <w:rPr>
          <w:rFonts w:eastAsia="Times New Roman" w:cs="Times New Roman"/>
          <w:bCs/>
          <w:i/>
          <w:iCs/>
          <w:sz w:val="28"/>
          <w:szCs w:val="28"/>
        </w:rPr>
        <w:t>задани</w:t>
      </w:r>
      <w:r w:rsidR="00EB5880" w:rsidRPr="000A2F73">
        <w:rPr>
          <w:rFonts w:eastAsia="Times New Roman" w:cs="Times New Roman"/>
          <w:bCs/>
          <w:i/>
          <w:iCs/>
          <w:sz w:val="28"/>
          <w:szCs w:val="28"/>
        </w:rPr>
        <w:t>я</w:t>
      </w:r>
      <w:r w:rsidRPr="000A2F73">
        <w:rPr>
          <w:rFonts w:eastAsia="Times New Roman" w:cs="Times New Roman"/>
          <w:bCs/>
          <w:i/>
          <w:iCs/>
          <w:sz w:val="28"/>
          <w:szCs w:val="28"/>
        </w:rPr>
        <w:t xml:space="preserve"> </w:t>
      </w:r>
      <w:r w:rsidR="001B5C1B" w:rsidRPr="000A2F73">
        <w:rPr>
          <w:rFonts w:eastAsia="Times New Roman" w:cs="Times New Roman"/>
          <w:bCs/>
          <w:i/>
          <w:iCs/>
          <w:sz w:val="28"/>
          <w:szCs w:val="28"/>
        </w:rPr>
        <w:t>27</w:t>
      </w:r>
      <w:r w:rsidR="001B5C1B" w:rsidRPr="000A2F73">
        <w:rPr>
          <w:rFonts w:eastAsia="Times New Roman" w:cs="Times New Roman"/>
          <w:bCs/>
          <w:sz w:val="28"/>
          <w:szCs w:val="28"/>
        </w:rPr>
        <w:t>.</w:t>
      </w:r>
    </w:p>
    <w:p w14:paraId="7D99C191" w14:textId="585BA4FE" w:rsidR="00A64BA3" w:rsidRPr="000A2F73" w:rsidRDefault="00FD7670" w:rsidP="000A2F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ind w:leftChars="0" w:left="0" w:firstLineChars="0" w:firstLine="567"/>
        <w:jc w:val="both"/>
        <w:rPr>
          <w:rFonts w:eastAsia="Times New Roman" w:cs="Times New Roman"/>
          <w:bCs/>
          <w:sz w:val="28"/>
          <w:szCs w:val="28"/>
        </w:rPr>
      </w:pPr>
      <w:r w:rsidRPr="000A2F73">
        <w:rPr>
          <w:rFonts w:eastAsia="Times New Roman" w:cs="Times New Roman"/>
          <w:bCs/>
          <w:sz w:val="28"/>
          <w:szCs w:val="28"/>
        </w:rPr>
        <w:t>Заметим, что у</w:t>
      </w:r>
      <w:r w:rsidR="00A97CC6" w:rsidRPr="000A2F73">
        <w:rPr>
          <w:rFonts w:eastAsia="Times New Roman" w:cs="Times New Roman"/>
          <w:bCs/>
          <w:sz w:val="28"/>
          <w:szCs w:val="28"/>
        </w:rPr>
        <w:t xml:space="preserve">становленная в 2021 г. трёхлетняя отрицательная динамика результатов выполнения </w:t>
      </w:r>
      <w:r w:rsidR="00A97CC6" w:rsidRPr="000A2F73">
        <w:rPr>
          <w:rFonts w:eastAsia="Times New Roman" w:cs="Times New Roman"/>
          <w:bCs/>
          <w:i/>
          <w:iCs/>
          <w:sz w:val="28"/>
          <w:szCs w:val="28"/>
        </w:rPr>
        <w:t>заданий 1, 15, 20, 26</w:t>
      </w:r>
      <w:r w:rsidR="00A97CC6" w:rsidRPr="000A2F73">
        <w:rPr>
          <w:rFonts w:eastAsia="Times New Roman" w:cs="Times New Roman"/>
          <w:bCs/>
          <w:sz w:val="28"/>
          <w:szCs w:val="28"/>
        </w:rPr>
        <w:t xml:space="preserve"> </w:t>
      </w:r>
      <w:r w:rsidRPr="000A2F73">
        <w:rPr>
          <w:rFonts w:eastAsia="Times New Roman" w:cs="Times New Roman"/>
          <w:bCs/>
          <w:sz w:val="28"/>
          <w:szCs w:val="28"/>
        </w:rPr>
        <w:t xml:space="preserve">детерминирует </w:t>
      </w:r>
      <w:r w:rsidR="00A97CC6" w:rsidRPr="000A2F73">
        <w:rPr>
          <w:rFonts w:eastAsia="Times New Roman" w:cs="Times New Roman"/>
          <w:bCs/>
          <w:sz w:val="28"/>
          <w:szCs w:val="28"/>
        </w:rPr>
        <w:t>направленность мер, рекомендованных для включения в региональную дорожную карту на 2021-2022 учебный год (см. п. 5.2.1 и 5.2.2)</w:t>
      </w:r>
      <w:r w:rsidRPr="000A2F73">
        <w:rPr>
          <w:rFonts w:eastAsia="Times New Roman" w:cs="Times New Roman"/>
          <w:bCs/>
          <w:sz w:val="28"/>
          <w:szCs w:val="28"/>
        </w:rPr>
        <w:t>, а также систему работы на ближайшие три года</w:t>
      </w:r>
      <w:r w:rsidR="00A97CC6" w:rsidRPr="000A2F73">
        <w:rPr>
          <w:rFonts w:eastAsia="Times New Roman" w:cs="Times New Roman"/>
          <w:bCs/>
          <w:sz w:val="28"/>
          <w:szCs w:val="28"/>
        </w:rPr>
        <w:t>.</w:t>
      </w:r>
    </w:p>
    <w:p w14:paraId="00000375" w14:textId="77777777" w:rsidR="00A10C8A" w:rsidRPr="00383CB9" w:rsidRDefault="00D80829" w:rsidP="009009E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1" w:hanging="3"/>
        <w:jc w:val="both"/>
        <w:rPr>
          <w:rFonts w:eastAsia="Times New Roman" w:cs="Times New Roman"/>
          <w:b/>
          <w:bCs/>
          <w:sz w:val="28"/>
          <w:szCs w:val="28"/>
        </w:rPr>
      </w:pPr>
      <w:r w:rsidRPr="00383CB9">
        <w:rPr>
          <w:rFonts w:eastAsia="Times New Roman" w:cs="Times New Roman"/>
          <w:b/>
          <w:bCs/>
          <w:i/>
          <w:sz w:val="28"/>
          <w:szCs w:val="28"/>
        </w:rPr>
        <w:t>Прочие выводы</w:t>
      </w:r>
    </w:p>
    <w:p w14:paraId="37BB6216" w14:textId="0051358A" w:rsidR="00E5471C" w:rsidRPr="00383CB9" w:rsidRDefault="00C70EF5" w:rsidP="00113FD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02" w:firstLine="566"/>
        <w:jc w:val="both"/>
        <w:rPr>
          <w:rFonts w:eastAsia="Times New Roman" w:cs="Times New Roman"/>
          <w:color w:val="000000"/>
          <w:sz w:val="28"/>
          <w:szCs w:val="28"/>
        </w:rPr>
      </w:pPr>
      <w:r w:rsidRPr="00383CB9">
        <w:rPr>
          <w:rFonts w:eastAsia="Times New Roman" w:cs="Times New Roman"/>
          <w:color w:val="000000"/>
          <w:sz w:val="28"/>
          <w:szCs w:val="28"/>
        </w:rPr>
        <w:t>11</w:t>
      </w:r>
      <w:r w:rsidR="00857E56" w:rsidRPr="00383CB9">
        <w:rPr>
          <w:rFonts w:eastAsia="Times New Roman" w:cs="Times New Roman"/>
          <w:color w:val="000000"/>
          <w:sz w:val="28"/>
          <w:szCs w:val="28"/>
        </w:rPr>
        <w:t xml:space="preserve">. </w:t>
      </w:r>
      <w:r w:rsidR="00E5471C" w:rsidRPr="00383CB9">
        <w:rPr>
          <w:rFonts w:eastAsia="Times New Roman" w:cs="Times New Roman"/>
          <w:color w:val="000000"/>
          <w:sz w:val="28"/>
          <w:szCs w:val="28"/>
        </w:rPr>
        <w:t xml:space="preserve">Рассмотренные данные </w:t>
      </w:r>
      <w:r w:rsidR="00113FDA" w:rsidRPr="00383CB9">
        <w:rPr>
          <w:rFonts w:eastAsia="Times New Roman" w:cs="Times New Roman"/>
          <w:color w:val="000000"/>
          <w:sz w:val="28"/>
          <w:szCs w:val="28"/>
        </w:rPr>
        <w:t xml:space="preserve">в целом </w:t>
      </w:r>
      <w:r w:rsidR="00E5471C" w:rsidRPr="00383CB9">
        <w:rPr>
          <w:rFonts w:eastAsia="Times New Roman" w:cs="Times New Roman"/>
          <w:color w:val="000000"/>
          <w:sz w:val="28"/>
          <w:szCs w:val="28"/>
        </w:rPr>
        <w:t>свидетельствуют о</w:t>
      </w:r>
      <w:r w:rsidR="00113FDA" w:rsidRPr="00383CB9">
        <w:rPr>
          <w:rFonts w:eastAsia="Times New Roman" w:cs="Times New Roman"/>
          <w:color w:val="000000"/>
          <w:sz w:val="28"/>
          <w:szCs w:val="28"/>
        </w:rPr>
        <w:t xml:space="preserve"> положительной </w:t>
      </w:r>
      <w:r w:rsidR="00E5471C" w:rsidRPr="00383CB9">
        <w:rPr>
          <w:rFonts w:eastAsia="Times New Roman" w:cs="Times New Roman"/>
          <w:color w:val="000000"/>
          <w:sz w:val="28"/>
          <w:szCs w:val="28"/>
        </w:rPr>
        <w:t>динамике результатов ЕГЭ по химии в 202</w:t>
      </w:r>
      <w:r w:rsidR="00113FDA" w:rsidRPr="00383CB9">
        <w:rPr>
          <w:rFonts w:eastAsia="Times New Roman" w:cs="Times New Roman"/>
          <w:color w:val="000000"/>
          <w:sz w:val="28"/>
          <w:szCs w:val="28"/>
        </w:rPr>
        <w:t>1</w:t>
      </w:r>
      <w:r w:rsidR="00E5471C" w:rsidRPr="00383CB9">
        <w:rPr>
          <w:rFonts w:eastAsia="Times New Roman" w:cs="Times New Roman"/>
          <w:color w:val="000000"/>
          <w:sz w:val="28"/>
          <w:szCs w:val="28"/>
        </w:rPr>
        <w:t xml:space="preserve"> г. по отношению к результатам </w:t>
      </w:r>
      <w:r w:rsidR="00113FDA" w:rsidRPr="00383CB9">
        <w:rPr>
          <w:rFonts w:eastAsia="Times New Roman" w:cs="Times New Roman"/>
          <w:color w:val="000000"/>
          <w:sz w:val="28"/>
          <w:szCs w:val="28"/>
        </w:rPr>
        <w:t>2020 г.</w:t>
      </w:r>
      <w:r w:rsidR="00E5471C" w:rsidRPr="00383CB9">
        <w:rPr>
          <w:rFonts w:eastAsia="Times New Roman" w:cs="Times New Roman"/>
          <w:color w:val="000000"/>
          <w:sz w:val="28"/>
          <w:szCs w:val="28"/>
        </w:rPr>
        <w:t>:</w:t>
      </w:r>
    </w:p>
    <w:p w14:paraId="2AAEAAB4" w14:textId="2D988DCC" w:rsidR="00E5471C" w:rsidRPr="00383CB9" w:rsidRDefault="00E5471C" w:rsidP="009009E8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6" w:hangingChars="102" w:hanging="286"/>
        <w:jc w:val="both"/>
        <w:rPr>
          <w:rFonts w:eastAsia="Times New Roman" w:cs="Times New Roman"/>
          <w:color w:val="000000"/>
          <w:sz w:val="28"/>
          <w:szCs w:val="28"/>
        </w:rPr>
      </w:pPr>
      <w:r w:rsidRPr="00383CB9">
        <w:rPr>
          <w:rFonts w:eastAsia="Times New Roman" w:cs="Times New Roman"/>
          <w:color w:val="000000"/>
          <w:sz w:val="28"/>
          <w:szCs w:val="28"/>
        </w:rPr>
        <w:t>средний тестовый балл в 202</w:t>
      </w:r>
      <w:r w:rsidR="00113FDA" w:rsidRPr="00383CB9">
        <w:rPr>
          <w:rFonts w:eastAsia="Times New Roman" w:cs="Times New Roman"/>
          <w:color w:val="000000"/>
          <w:sz w:val="28"/>
          <w:szCs w:val="28"/>
        </w:rPr>
        <w:t>1</w:t>
      </w:r>
      <w:r w:rsidRPr="00383CB9">
        <w:rPr>
          <w:rFonts w:eastAsia="Times New Roman" w:cs="Times New Roman"/>
          <w:color w:val="000000"/>
          <w:sz w:val="28"/>
          <w:szCs w:val="28"/>
        </w:rPr>
        <w:t xml:space="preserve"> г. </w:t>
      </w:r>
      <w:r w:rsidR="00113FDA" w:rsidRPr="00383CB9">
        <w:rPr>
          <w:rFonts w:eastAsia="Times New Roman" w:cs="Times New Roman"/>
          <w:color w:val="000000"/>
          <w:sz w:val="28"/>
          <w:szCs w:val="28"/>
        </w:rPr>
        <w:t>выше на 2,7</w:t>
      </w:r>
      <w:r w:rsidRPr="00383CB9">
        <w:rPr>
          <w:rFonts w:eastAsia="Times New Roman" w:cs="Times New Roman"/>
          <w:color w:val="000000"/>
          <w:sz w:val="28"/>
          <w:szCs w:val="28"/>
        </w:rPr>
        <w:t xml:space="preserve"> балла, чем в 20</w:t>
      </w:r>
      <w:r w:rsidR="00113FDA" w:rsidRPr="00383CB9">
        <w:rPr>
          <w:rFonts w:eastAsia="Times New Roman" w:cs="Times New Roman"/>
          <w:color w:val="000000"/>
          <w:sz w:val="28"/>
          <w:szCs w:val="28"/>
        </w:rPr>
        <w:t>20</w:t>
      </w:r>
      <w:r w:rsidRPr="00383CB9">
        <w:rPr>
          <w:rFonts w:eastAsia="Times New Roman" w:cs="Times New Roman"/>
          <w:color w:val="000000"/>
          <w:sz w:val="28"/>
          <w:szCs w:val="28"/>
        </w:rPr>
        <w:t>г.;</w:t>
      </w:r>
    </w:p>
    <w:p w14:paraId="09D78486" w14:textId="734B98F9" w:rsidR="00E5471C" w:rsidRPr="00383CB9" w:rsidRDefault="00E5471C" w:rsidP="009009E8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6" w:hangingChars="102" w:hanging="286"/>
        <w:jc w:val="both"/>
        <w:rPr>
          <w:rFonts w:eastAsia="Times New Roman" w:cs="Times New Roman"/>
          <w:color w:val="000000"/>
          <w:sz w:val="28"/>
          <w:szCs w:val="28"/>
        </w:rPr>
      </w:pPr>
      <w:r w:rsidRPr="00383CB9">
        <w:rPr>
          <w:rFonts w:eastAsia="Times New Roman" w:cs="Times New Roman"/>
          <w:color w:val="000000"/>
          <w:sz w:val="28"/>
          <w:szCs w:val="28"/>
        </w:rPr>
        <w:t>%-т участников, не набравших минимальный балл, в 202</w:t>
      </w:r>
      <w:r w:rsidR="00113FDA" w:rsidRPr="00383CB9">
        <w:rPr>
          <w:rFonts w:eastAsia="Times New Roman" w:cs="Times New Roman"/>
          <w:color w:val="000000"/>
          <w:sz w:val="28"/>
          <w:szCs w:val="28"/>
        </w:rPr>
        <w:t>1</w:t>
      </w:r>
      <w:r w:rsidRPr="00383CB9">
        <w:rPr>
          <w:rFonts w:eastAsia="Times New Roman" w:cs="Times New Roman"/>
          <w:color w:val="000000"/>
          <w:sz w:val="28"/>
          <w:szCs w:val="28"/>
        </w:rPr>
        <w:t xml:space="preserve"> г. </w:t>
      </w:r>
      <w:r w:rsidR="00113FDA" w:rsidRPr="00383CB9">
        <w:rPr>
          <w:rFonts w:eastAsia="Times New Roman" w:cs="Times New Roman"/>
          <w:color w:val="000000"/>
          <w:sz w:val="28"/>
          <w:szCs w:val="28"/>
        </w:rPr>
        <w:t xml:space="preserve">ниже </w:t>
      </w:r>
      <w:r w:rsidRPr="00383CB9">
        <w:rPr>
          <w:rFonts w:eastAsia="Times New Roman" w:cs="Times New Roman"/>
          <w:color w:val="000000"/>
          <w:sz w:val="28"/>
          <w:szCs w:val="28"/>
        </w:rPr>
        <w:t xml:space="preserve">на </w:t>
      </w:r>
      <w:r w:rsidR="00113FDA" w:rsidRPr="00383CB9">
        <w:rPr>
          <w:rFonts w:eastAsia="Times New Roman" w:cs="Times New Roman"/>
          <w:color w:val="000000"/>
          <w:sz w:val="28"/>
          <w:szCs w:val="28"/>
        </w:rPr>
        <w:t>7,88</w:t>
      </w:r>
      <w:r w:rsidRPr="00383CB9">
        <w:rPr>
          <w:rFonts w:eastAsia="Times New Roman" w:cs="Times New Roman"/>
          <w:color w:val="000000"/>
          <w:sz w:val="28"/>
          <w:szCs w:val="28"/>
        </w:rPr>
        <w:t>%</w:t>
      </w:r>
      <w:r w:rsidR="00113FDA" w:rsidRPr="00383CB9">
        <w:rPr>
          <w:rFonts w:eastAsia="Times New Roman" w:cs="Times New Roman"/>
          <w:color w:val="000000"/>
          <w:sz w:val="28"/>
          <w:szCs w:val="28"/>
        </w:rPr>
        <w:t>, чем в 2020 г.</w:t>
      </w:r>
      <w:r w:rsidRPr="00383CB9">
        <w:rPr>
          <w:rFonts w:eastAsia="Times New Roman" w:cs="Times New Roman"/>
          <w:color w:val="000000"/>
          <w:sz w:val="28"/>
          <w:szCs w:val="28"/>
        </w:rPr>
        <w:t>;</w:t>
      </w:r>
    </w:p>
    <w:p w14:paraId="2C03C6F2" w14:textId="4280AB06" w:rsidR="00E5471C" w:rsidRPr="00383CB9" w:rsidRDefault="00E5471C" w:rsidP="009009E8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6" w:hangingChars="102" w:hanging="286"/>
        <w:jc w:val="both"/>
        <w:rPr>
          <w:rFonts w:eastAsia="Times New Roman" w:cs="Times New Roman"/>
          <w:color w:val="000000"/>
          <w:sz w:val="28"/>
          <w:szCs w:val="28"/>
        </w:rPr>
      </w:pPr>
      <w:r w:rsidRPr="00383CB9">
        <w:rPr>
          <w:rFonts w:eastAsia="Times New Roman" w:cs="Times New Roman"/>
          <w:color w:val="000000"/>
          <w:sz w:val="28"/>
          <w:szCs w:val="28"/>
        </w:rPr>
        <w:t xml:space="preserve">средний </w:t>
      </w:r>
      <w:proofErr w:type="gramStart"/>
      <w:r w:rsidRPr="00383CB9">
        <w:rPr>
          <w:rFonts w:eastAsia="Times New Roman" w:cs="Times New Roman"/>
          <w:color w:val="000000"/>
          <w:sz w:val="28"/>
          <w:szCs w:val="28"/>
        </w:rPr>
        <w:t>%-</w:t>
      </w:r>
      <w:proofErr w:type="gramEnd"/>
      <w:r w:rsidRPr="00383CB9">
        <w:rPr>
          <w:rFonts w:eastAsia="Times New Roman" w:cs="Times New Roman"/>
          <w:color w:val="000000"/>
          <w:sz w:val="28"/>
          <w:szCs w:val="28"/>
        </w:rPr>
        <w:t>т выполнения экзаменационной работы в 202</w:t>
      </w:r>
      <w:r w:rsidR="00113FDA" w:rsidRPr="00383CB9">
        <w:rPr>
          <w:rFonts w:eastAsia="Times New Roman" w:cs="Times New Roman"/>
          <w:color w:val="000000"/>
          <w:sz w:val="28"/>
          <w:szCs w:val="28"/>
        </w:rPr>
        <w:t>1</w:t>
      </w:r>
      <w:r w:rsidRPr="00383CB9">
        <w:rPr>
          <w:rFonts w:eastAsia="Times New Roman" w:cs="Times New Roman"/>
          <w:color w:val="000000"/>
          <w:sz w:val="28"/>
          <w:szCs w:val="28"/>
        </w:rPr>
        <w:t xml:space="preserve"> г. </w:t>
      </w:r>
      <w:r w:rsidR="00113FDA" w:rsidRPr="00383CB9">
        <w:rPr>
          <w:rFonts w:eastAsia="Times New Roman" w:cs="Times New Roman"/>
          <w:color w:val="000000"/>
          <w:sz w:val="28"/>
          <w:szCs w:val="28"/>
        </w:rPr>
        <w:t>выше</w:t>
      </w:r>
      <w:r w:rsidRPr="00383CB9">
        <w:rPr>
          <w:rFonts w:eastAsia="Times New Roman" w:cs="Times New Roman"/>
          <w:color w:val="000000"/>
          <w:sz w:val="28"/>
          <w:szCs w:val="28"/>
        </w:rPr>
        <w:t xml:space="preserve"> на </w:t>
      </w:r>
      <w:r w:rsidR="00113FDA" w:rsidRPr="00383CB9">
        <w:rPr>
          <w:rFonts w:eastAsia="Times New Roman" w:cs="Times New Roman"/>
          <w:color w:val="000000"/>
          <w:sz w:val="28"/>
          <w:szCs w:val="28"/>
        </w:rPr>
        <w:t>6,</w:t>
      </w:r>
      <w:r w:rsidR="00104607">
        <w:rPr>
          <w:rFonts w:eastAsia="Times New Roman" w:cs="Times New Roman"/>
          <w:color w:val="000000"/>
          <w:sz w:val="28"/>
          <w:szCs w:val="28"/>
        </w:rPr>
        <w:t>91</w:t>
      </w:r>
      <w:r w:rsidRPr="00383CB9">
        <w:rPr>
          <w:rFonts w:eastAsia="Times New Roman" w:cs="Times New Roman"/>
          <w:color w:val="000000"/>
          <w:sz w:val="28"/>
          <w:szCs w:val="28"/>
        </w:rPr>
        <w:t xml:space="preserve">% </w:t>
      </w:r>
      <w:r w:rsidR="00113FDA" w:rsidRPr="00383CB9">
        <w:rPr>
          <w:rFonts w:eastAsia="Times New Roman" w:cs="Times New Roman"/>
          <w:color w:val="000000"/>
          <w:sz w:val="28"/>
          <w:szCs w:val="28"/>
        </w:rPr>
        <w:t>чем в 2020 г.</w:t>
      </w:r>
    </w:p>
    <w:p w14:paraId="00000378" w14:textId="177B49E7" w:rsidR="00A10C8A" w:rsidRPr="00383CB9" w:rsidRDefault="00D80829" w:rsidP="009009E8">
      <w:pPr>
        <w:pageBreakBefore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0" w:line="240" w:lineRule="auto"/>
        <w:ind w:left="1" w:hanging="3"/>
        <w:jc w:val="center"/>
        <w:rPr>
          <w:rFonts w:eastAsia="Times New Roman" w:cs="Times New Roman"/>
          <w:color w:val="365F91"/>
          <w:sz w:val="28"/>
          <w:szCs w:val="28"/>
        </w:rPr>
      </w:pPr>
      <w:r w:rsidRPr="00383CB9">
        <w:rPr>
          <w:rFonts w:eastAsia="Times New Roman" w:cs="Times New Roman"/>
          <w:b/>
          <w:color w:val="000000"/>
          <w:sz w:val="28"/>
          <w:szCs w:val="28"/>
        </w:rPr>
        <w:lastRenderedPageBreak/>
        <w:t>Раздел 4. РЕКОМЕНДАЦИИ ДЛЯ СИСТЕМЫ ОБРАЗОВАНИЯ СУБЪЕКТА РОССИЙСКОЙ ФЕДЕРАЦИИ</w:t>
      </w:r>
    </w:p>
    <w:p w14:paraId="00000382" w14:textId="77777777" w:rsidR="00A10C8A" w:rsidRPr="000A2F73" w:rsidRDefault="00A10C8A" w:rsidP="000A2F7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00" w:line="240" w:lineRule="auto"/>
        <w:ind w:left="0" w:hanging="2"/>
        <w:rPr>
          <w:rFonts w:eastAsia="Times New Roman" w:cs="Times New Roman"/>
          <w:color w:val="000000"/>
          <w:sz w:val="16"/>
          <w:szCs w:val="16"/>
        </w:rPr>
      </w:pPr>
    </w:p>
    <w:p w14:paraId="00000383" w14:textId="1B3C2CE2" w:rsidR="00A10C8A" w:rsidRPr="00383CB9" w:rsidRDefault="00D80829" w:rsidP="009009E8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00" w:line="240" w:lineRule="auto"/>
        <w:ind w:left="1" w:hanging="3"/>
        <w:jc w:val="both"/>
        <w:rPr>
          <w:rFonts w:eastAsia="Times New Roman" w:cs="Times New Roman"/>
          <w:b/>
          <w:color w:val="000000"/>
          <w:sz w:val="28"/>
          <w:szCs w:val="28"/>
        </w:rPr>
      </w:pPr>
      <w:r w:rsidRPr="00383CB9">
        <w:rPr>
          <w:rFonts w:eastAsia="Times New Roman" w:cs="Times New Roman"/>
          <w:b/>
          <w:color w:val="000000"/>
          <w:sz w:val="28"/>
          <w:szCs w:val="28"/>
        </w:rPr>
        <w:t>Рекомендации по совершенствованию организации и методики преподавания предмета в субъекте</w:t>
      </w:r>
      <w:r w:rsidR="008D7730" w:rsidRPr="00383CB9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 w:rsidRPr="00383CB9">
        <w:rPr>
          <w:rFonts w:eastAsia="Times New Roman" w:cs="Times New Roman"/>
          <w:b/>
          <w:color w:val="000000"/>
          <w:sz w:val="28"/>
          <w:szCs w:val="28"/>
        </w:rPr>
        <w:t>Российской Федерации на основе выявленных типичных затруднений и ошибок</w:t>
      </w:r>
    </w:p>
    <w:p w14:paraId="00000384" w14:textId="7C116698" w:rsidR="00A10C8A" w:rsidRPr="00383CB9" w:rsidRDefault="00354CE9" w:rsidP="009009E8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1" w:hanging="3"/>
        <w:jc w:val="both"/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</w:pPr>
      <w:r w:rsidRPr="00383CB9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П</w:t>
      </w:r>
      <w:r w:rsidR="00D80829" w:rsidRPr="00383CB9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о совершенствованию преподавания учебного предмета всем обучающимся</w:t>
      </w:r>
    </w:p>
    <w:p w14:paraId="59ABEE94" w14:textId="0855D817" w:rsidR="008D7730" w:rsidRPr="00383CB9" w:rsidRDefault="00AA2BBD" w:rsidP="000A2F7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0" w:left="0" w:firstLineChars="202" w:firstLine="566"/>
        <w:jc w:val="both"/>
        <w:rPr>
          <w:rFonts w:eastAsia="Times New Roman" w:cs="Times New Roman"/>
          <w:color w:val="000000"/>
          <w:sz w:val="28"/>
          <w:szCs w:val="28"/>
        </w:rPr>
      </w:pPr>
      <w:r w:rsidRPr="00763F96">
        <w:rPr>
          <w:rFonts w:eastAsia="Times New Roman" w:cs="Times New Roman"/>
          <w:color w:val="000000"/>
          <w:sz w:val="28"/>
          <w:szCs w:val="28"/>
        </w:rPr>
        <w:t xml:space="preserve">1. </w:t>
      </w:r>
      <w:r w:rsidR="00E32FAE" w:rsidRPr="00763F96">
        <w:rPr>
          <w:rFonts w:eastAsia="Times New Roman" w:cs="Times New Roman"/>
          <w:color w:val="000000"/>
          <w:sz w:val="28"/>
          <w:szCs w:val="28"/>
        </w:rPr>
        <w:t xml:space="preserve">Для достижения устойчивых образовательных результатов </w:t>
      </w:r>
      <w:r w:rsidR="00763F96" w:rsidRPr="00763F96">
        <w:rPr>
          <w:rFonts w:eastAsia="Times New Roman" w:cs="Times New Roman"/>
          <w:color w:val="000000"/>
          <w:sz w:val="28"/>
          <w:szCs w:val="28"/>
        </w:rPr>
        <w:t xml:space="preserve">учителям и преподавателям химии </w:t>
      </w:r>
      <w:r w:rsidR="00E32FAE" w:rsidRPr="00763F96">
        <w:rPr>
          <w:rFonts w:eastAsia="Times New Roman" w:cs="Times New Roman"/>
          <w:color w:val="000000"/>
          <w:sz w:val="28"/>
          <w:szCs w:val="28"/>
        </w:rPr>
        <w:t>важно ориентировать</w:t>
      </w:r>
      <w:r w:rsidR="00763F96" w:rsidRPr="00763F96">
        <w:rPr>
          <w:rFonts w:eastAsia="Times New Roman" w:cs="Times New Roman"/>
          <w:color w:val="000000"/>
          <w:sz w:val="28"/>
          <w:szCs w:val="28"/>
        </w:rPr>
        <w:t xml:space="preserve"> образовательный процесс</w:t>
      </w:r>
      <w:r w:rsidR="00B559AC" w:rsidRPr="00763F96">
        <w:rPr>
          <w:rFonts w:eastAsia="Times New Roman" w:cs="Times New Roman"/>
          <w:color w:val="000000"/>
          <w:sz w:val="28"/>
          <w:szCs w:val="28"/>
        </w:rPr>
        <w:t>:</w:t>
      </w:r>
    </w:p>
    <w:p w14:paraId="4137E61F" w14:textId="6318D0B8" w:rsidR="00594227" w:rsidRPr="00383CB9" w:rsidRDefault="00E32FAE" w:rsidP="000A2F73">
      <w:pPr>
        <w:pStyle w:val="a4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Chars="0" w:left="0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формирование системных </w:t>
      </w:r>
      <w:r w:rsidR="008D7730"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химических </w:t>
      </w:r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знаний</w:t>
      </w:r>
      <w:r w:rsidR="00AA7355"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8D7730"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отработку важнейших предметных умений</w:t>
      </w:r>
      <w:r w:rsidR="00AA7355"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, связанных с применением этих знаний в типовых и нетиповых учебных ситуациях</w:t>
      </w:r>
      <w:r w:rsidR="008D7730"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0521D5A" w14:textId="6E9FB5CD" w:rsidR="00B559AC" w:rsidRPr="00383CB9" w:rsidRDefault="00B559AC" w:rsidP="000A2F73">
      <w:pPr>
        <w:pStyle w:val="a4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Chars="0" w:left="0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выполнение демонстрационных и лабораторных опытов </w:t>
      </w:r>
      <w:r w:rsidR="00FF146F"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</w:t>
      </w:r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формирования и закрепления </w:t>
      </w:r>
      <w:r w:rsidR="001614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обучающихся </w:t>
      </w:r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зрительных представлений о физических свойствах (агрегатное состояние, цвет, запах и т.д.) веществ, условиях и признаках протекания химических реакций;</w:t>
      </w:r>
    </w:p>
    <w:p w14:paraId="585B381D" w14:textId="26B1A02A" w:rsidR="008D7730" w:rsidRPr="00383CB9" w:rsidRDefault="008D7730" w:rsidP="000A2F73">
      <w:pPr>
        <w:pStyle w:val="a4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Chars="0" w:left="0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формирование общеучебных (метапредметных) умений, </w:t>
      </w:r>
      <w:proofErr w:type="gramStart"/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основанных</w:t>
      </w:r>
      <w:proofErr w:type="gramEnd"/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том числе на универсальных учебных действиях; в частности, таких как: </w:t>
      </w:r>
    </w:p>
    <w:p w14:paraId="404A72AE" w14:textId="5293A6CB" w:rsidR="00AA7355" w:rsidRPr="00383CB9" w:rsidRDefault="00AA7355" w:rsidP="000A2F73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0" w:left="0" w:firstLineChars="202" w:firstLine="566"/>
        <w:jc w:val="both"/>
        <w:rPr>
          <w:rFonts w:eastAsia="Times New Roman" w:cs="Times New Roman"/>
          <w:color w:val="000000"/>
          <w:sz w:val="28"/>
          <w:szCs w:val="28"/>
        </w:rPr>
      </w:pPr>
      <w:r w:rsidRPr="00383CB9">
        <w:rPr>
          <w:rFonts w:eastAsia="Times New Roman" w:cs="Times New Roman"/>
          <w:color w:val="000000"/>
          <w:sz w:val="28"/>
          <w:szCs w:val="28"/>
        </w:rPr>
        <w:t>составление плана собственной деятельности, включая аспекты распределения времени, сил и т.</w:t>
      </w:r>
      <w:r w:rsidR="00930E29" w:rsidRPr="00383CB9">
        <w:rPr>
          <w:rFonts w:eastAsia="Times New Roman" w:cs="Times New Roman"/>
          <w:color w:val="000000"/>
          <w:sz w:val="28"/>
          <w:szCs w:val="28"/>
        </w:rPr>
        <w:t>д</w:t>
      </w:r>
      <w:r w:rsidRPr="00383CB9">
        <w:rPr>
          <w:rFonts w:eastAsia="Times New Roman" w:cs="Times New Roman"/>
          <w:color w:val="000000"/>
          <w:sz w:val="28"/>
          <w:szCs w:val="28"/>
        </w:rPr>
        <w:t>.;</w:t>
      </w:r>
    </w:p>
    <w:p w14:paraId="13946309" w14:textId="2775AEEB" w:rsidR="008D7730" w:rsidRPr="00383CB9" w:rsidRDefault="008D7730" w:rsidP="000A2F73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0" w:left="0" w:firstLineChars="202" w:firstLine="566"/>
        <w:jc w:val="both"/>
        <w:rPr>
          <w:rFonts w:eastAsia="Times New Roman" w:cs="Times New Roman"/>
          <w:color w:val="000000"/>
          <w:sz w:val="28"/>
          <w:szCs w:val="28"/>
        </w:rPr>
      </w:pPr>
      <w:proofErr w:type="gramStart"/>
      <w:r w:rsidRPr="00383CB9">
        <w:rPr>
          <w:rFonts w:eastAsia="Times New Roman" w:cs="Times New Roman"/>
          <w:color w:val="000000"/>
          <w:sz w:val="28"/>
          <w:szCs w:val="28"/>
        </w:rPr>
        <w:t xml:space="preserve">работа с разными источниками информации </w:t>
      </w:r>
      <w:r w:rsidR="00B559AC" w:rsidRPr="00383CB9">
        <w:rPr>
          <w:rFonts w:eastAsia="Times New Roman" w:cs="Times New Roman"/>
          <w:color w:val="000000"/>
          <w:sz w:val="28"/>
          <w:szCs w:val="28"/>
        </w:rPr>
        <w:t>(</w:t>
      </w:r>
      <w:r w:rsidRPr="00383CB9">
        <w:rPr>
          <w:rFonts w:eastAsia="Times New Roman" w:cs="Times New Roman"/>
          <w:color w:val="000000"/>
          <w:sz w:val="28"/>
          <w:szCs w:val="28"/>
        </w:rPr>
        <w:t>текст, таблица, диаграмма, модель, схема</w:t>
      </w:r>
      <w:r w:rsidR="000D345E" w:rsidRPr="00383CB9">
        <w:rPr>
          <w:rFonts w:eastAsia="Times New Roman" w:cs="Times New Roman"/>
          <w:color w:val="000000"/>
          <w:sz w:val="28"/>
          <w:szCs w:val="28"/>
        </w:rPr>
        <w:t>, график</w:t>
      </w:r>
      <w:r w:rsidRPr="00383CB9">
        <w:rPr>
          <w:rFonts w:eastAsia="Times New Roman" w:cs="Times New Roman"/>
          <w:color w:val="000000"/>
          <w:sz w:val="28"/>
          <w:szCs w:val="28"/>
        </w:rPr>
        <w:t xml:space="preserve"> и т.д.</w:t>
      </w:r>
      <w:r w:rsidR="00B559AC" w:rsidRPr="00383CB9">
        <w:rPr>
          <w:rFonts w:eastAsia="Times New Roman" w:cs="Times New Roman"/>
          <w:color w:val="000000"/>
          <w:sz w:val="28"/>
          <w:szCs w:val="28"/>
        </w:rPr>
        <w:t>)</w:t>
      </w:r>
      <w:r w:rsidRPr="00383CB9">
        <w:rPr>
          <w:rFonts w:eastAsia="Times New Roman" w:cs="Times New Roman"/>
          <w:color w:val="000000"/>
          <w:sz w:val="28"/>
          <w:szCs w:val="28"/>
        </w:rPr>
        <w:t>;</w:t>
      </w:r>
      <w:proofErr w:type="gramEnd"/>
    </w:p>
    <w:p w14:paraId="3EA818A7" w14:textId="108783B4" w:rsidR="008D7730" w:rsidRPr="00383CB9" w:rsidRDefault="008D7730" w:rsidP="000A2F73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0" w:left="0" w:firstLineChars="202" w:firstLine="566"/>
        <w:jc w:val="both"/>
        <w:rPr>
          <w:rFonts w:eastAsia="Times New Roman" w:cs="Times New Roman"/>
          <w:color w:val="000000"/>
          <w:sz w:val="28"/>
          <w:szCs w:val="28"/>
        </w:rPr>
      </w:pPr>
      <w:r w:rsidRPr="00383CB9">
        <w:rPr>
          <w:rFonts w:eastAsia="Times New Roman" w:cs="Times New Roman"/>
          <w:color w:val="000000"/>
          <w:sz w:val="28"/>
          <w:szCs w:val="28"/>
        </w:rPr>
        <w:t>работа с контекстной, избыточной и недостаточной информацией (например, в условии задания);</w:t>
      </w:r>
    </w:p>
    <w:p w14:paraId="68B5F123" w14:textId="3AA86747" w:rsidR="008D7730" w:rsidRPr="00383CB9" w:rsidRDefault="008D7730" w:rsidP="000A2F73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0" w:left="0" w:firstLineChars="202" w:firstLine="566"/>
        <w:jc w:val="both"/>
        <w:rPr>
          <w:rFonts w:eastAsia="Times New Roman" w:cs="Times New Roman"/>
          <w:color w:val="000000"/>
          <w:sz w:val="28"/>
          <w:szCs w:val="28"/>
        </w:rPr>
      </w:pPr>
      <w:r w:rsidRPr="00383CB9">
        <w:rPr>
          <w:rFonts w:eastAsia="Times New Roman" w:cs="Times New Roman"/>
          <w:color w:val="000000"/>
          <w:sz w:val="28"/>
          <w:szCs w:val="28"/>
        </w:rPr>
        <w:t xml:space="preserve">анализ (условия задания и т.д.) и синтез (знаний и способов действий при построении плана решения задачи и т.д.), сравнение (полное, сопоставление, противопоставление) и классификация химических объектов и их групп (сравнение электронного строения атома и катиона химического элемента и т.д.) и </w:t>
      </w:r>
      <w:r w:rsidRPr="00383CB9">
        <w:rPr>
          <w:rFonts w:eastAsia="Times New Roman" w:cs="Times New Roman"/>
          <w:i/>
          <w:color w:val="000000"/>
          <w:sz w:val="28"/>
          <w:szCs w:val="28"/>
        </w:rPr>
        <w:t>других</w:t>
      </w:r>
      <w:r w:rsidRPr="00383CB9">
        <w:rPr>
          <w:rFonts w:eastAsia="Times New Roman" w:cs="Times New Roman"/>
          <w:color w:val="000000"/>
          <w:sz w:val="28"/>
          <w:szCs w:val="28"/>
        </w:rPr>
        <w:t>.</w:t>
      </w:r>
    </w:p>
    <w:p w14:paraId="3B71A207" w14:textId="77777777" w:rsidR="00AA7355" w:rsidRPr="00383CB9" w:rsidRDefault="008D7730" w:rsidP="000A2F73">
      <w:pPr>
        <w:pStyle w:val="a4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Chars="0" w:left="0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формирование </w:t>
      </w:r>
      <w:r w:rsidR="00AA7355"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интеллектуальных умений, связанных:</w:t>
      </w:r>
    </w:p>
    <w:p w14:paraId="1ACB3E89" w14:textId="0F878A8D" w:rsidR="00930E29" w:rsidRPr="00383CB9" w:rsidRDefault="00930E29" w:rsidP="000A2F73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0" w:left="0" w:firstLineChars="202" w:firstLine="566"/>
        <w:jc w:val="both"/>
        <w:rPr>
          <w:rFonts w:eastAsia="Times New Roman" w:cs="Times New Roman"/>
          <w:color w:val="000000"/>
          <w:sz w:val="28"/>
          <w:szCs w:val="28"/>
        </w:rPr>
      </w:pPr>
      <w:r w:rsidRPr="00383CB9">
        <w:rPr>
          <w:rFonts w:eastAsia="Times New Roman" w:cs="Times New Roman"/>
          <w:color w:val="000000"/>
          <w:sz w:val="28"/>
          <w:szCs w:val="28"/>
        </w:rPr>
        <w:t>с применением логических методов познания;</w:t>
      </w:r>
    </w:p>
    <w:p w14:paraId="1BC344B3" w14:textId="16EBC30B" w:rsidR="00AA7355" w:rsidRPr="00383CB9" w:rsidRDefault="00AA7355" w:rsidP="000A2F73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0" w:left="0" w:firstLineChars="202" w:firstLine="566"/>
        <w:jc w:val="both"/>
        <w:rPr>
          <w:rFonts w:eastAsia="Times New Roman" w:cs="Times New Roman"/>
          <w:color w:val="000000"/>
          <w:sz w:val="28"/>
          <w:szCs w:val="28"/>
        </w:rPr>
      </w:pPr>
      <w:r w:rsidRPr="00383CB9">
        <w:rPr>
          <w:rFonts w:eastAsia="Times New Roman" w:cs="Times New Roman"/>
          <w:color w:val="000000"/>
          <w:sz w:val="28"/>
          <w:szCs w:val="28"/>
        </w:rPr>
        <w:t xml:space="preserve">с освоением дедуктивного подхода к поиску </w:t>
      </w:r>
      <w:r w:rsidR="00B559AC" w:rsidRPr="00383CB9">
        <w:rPr>
          <w:rFonts w:eastAsia="Times New Roman" w:cs="Times New Roman"/>
          <w:color w:val="000000"/>
          <w:sz w:val="28"/>
          <w:szCs w:val="28"/>
        </w:rPr>
        <w:t xml:space="preserve">правильного </w:t>
      </w:r>
      <w:r w:rsidRPr="00383CB9">
        <w:rPr>
          <w:rFonts w:eastAsia="Times New Roman" w:cs="Times New Roman"/>
          <w:color w:val="000000"/>
          <w:sz w:val="28"/>
          <w:szCs w:val="28"/>
        </w:rPr>
        <w:t xml:space="preserve">ответа на основе анализа </w:t>
      </w:r>
      <w:r w:rsidR="00B559AC" w:rsidRPr="00383CB9">
        <w:rPr>
          <w:rFonts w:eastAsia="Times New Roman" w:cs="Times New Roman"/>
          <w:color w:val="000000"/>
          <w:sz w:val="28"/>
          <w:szCs w:val="28"/>
        </w:rPr>
        <w:t xml:space="preserve">условий и требований </w:t>
      </w:r>
      <w:r w:rsidRPr="00383CB9">
        <w:rPr>
          <w:rFonts w:eastAsia="Times New Roman" w:cs="Times New Roman"/>
          <w:color w:val="000000"/>
          <w:sz w:val="28"/>
          <w:szCs w:val="28"/>
        </w:rPr>
        <w:t>задан</w:t>
      </w:r>
      <w:r w:rsidR="00B559AC" w:rsidRPr="00383CB9">
        <w:rPr>
          <w:rFonts w:eastAsia="Times New Roman" w:cs="Times New Roman"/>
          <w:color w:val="000000"/>
          <w:sz w:val="28"/>
          <w:szCs w:val="28"/>
        </w:rPr>
        <w:t>ия</w:t>
      </w:r>
      <w:r w:rsidRPr="00383CB9">
        <w:rPr>
          <w:rFonts w:eastAsia="Times New Roman" w:cs="Times New Roman"/>
          <w:color w:val="000000"/>
          <w:sz w:val="28"/>
          <w:szCs w:val="28"/>
        </w:rPr>
        <w:t>;</w:t>
      </w:r>
    </w:p>
    <w:p w14:paraId="0B69CA46" w14:textId="756C6115" w:rsidR="00AA7355" w:rsidRPr="00383CB9" w:rsidRDefault="00AA7355" w:rsidP="000A2F73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0" w:left="0" w:firstLineChars="202" w:firstLine="566"/>
        <w:jc w:val="both"/>
        <w:rPr>
          <w:rFonts w:eastAsia="Times New Roman" w:cs="Times New Roman"/>
          <w:color w:val="000000"/>
          <w:sz w:val="28"/>
          <w:szCs w:val="28"/>
        </w:rPr>
      </w:pPr>
      <w:r w:rsidRPr="00383CB9">
        <w:rPr>
          <w:rFonts w:eastAsia="Times New Roman" w:cs="Times New Roman"/>
          <w:color w:val="000000"/>
          <w:sz w:val="28"/>
          <w:szCs w:val="28"/>
        </w:rPr>
        <w:t>с широким внутрипредметным и межпредметным переносом знаний и способов действий</w:t>
      </w:r>
      <w:r w:rsidR="00B0139E" w:rsidRPr="00383CB9">
        <w:rPr>
          <w:rFonts w:eastAsia="Times New Roman" w:cs="Times New Roman"/>
          <w:color w:val="000000"/>
          <w:sz w:val="28"/>
          <w:szCs w:val="28"/>
        </w:rPr>
        <w:t>.</w:t>
      </w:r>
    </w:p>
    <w:p w14:paraId="2C50F826" w14:textId="62504328" w:rsidR="008D7730" w:rsidRPr="00383CB9" w:rsidRDefault="00AA2BBD" w:rsidP="000A2F7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 w:line="240" w:lineRule="auto"/>
        <w:ind w:leftChars="0" w:left="0" w:firstLineChars="202" w:firstLine="566"/>
        <w:jc w:val="both"/>
        <w:rPr>
          <w:rFonts w:eastAsia="Times New Roman" w:cs="Times New Roman"/>
          <w:color w:val="000000"/>
          <w:sz w:val="28"/>
          <w:szCs w:val="28"/>
        </w:rPr>
      </w:pPr>
      <w:r w:rsidRPr="00383CB9">
        <w:rPr>
          <w:rFonts w:eastAsia="Times New Roman" w:cs="Times New Roman"/>
          <w:color w:val="000000"/>
          <w:sz w:val="28"/>
          <w:szCs w:val="28"/>
        </w:rPr>
        <w:t xml:space="preserve">2. </w:t>
      </w:r>
      <w:r w:rsidR="00B559AC" w:rsidRPr="00383CB9">
        <w:rPr>
          <w:rFonts w:eastAsia="Times New Roman" w:cs="Times New Roman"/>
          <w:color w:val="000000"/>
          <w:sz w:val="28"/>
          <w:szCs w:val="28"/>
        </w:rPr>
        <w:t xml:space="preserve">Обозначенные целевые приоритеты определяют важность реализации методических систем развивающего обучения химии, </w:t>
      </w:r>
      <w:r w:rsidR="009E7CF3" w:rsidRPr="00383CB9">
        <w:rPr>
          <w:rFonts w:eastAsia="Times New Roman" w:cs="Times New Roman"/>
          <w:color w:val="000000"/>
          <w:sz w:val="28"/>
          <w:szCs w:val="28"/>
        </w:rPr>
        <w:t xml:space="preserve">способствующих </w:t>
      </w:r>
      <w:r w:rsidR="00636E23" w:rsidRPr="00383CB9">
        <w:rPr>
          <w:rFonts w:eastAsia="Times New Roman" w:cs="Times New Roman"/>
          <w:color w:val="000000"/>
          <w:sz w:val="28"/>
          <w:szCs w:val="28"/>
        </w:rPr>
        <w:t xml:space="preserve">интеллектуальному развитию обучающихся через </w:t>
      </w:r>
      <w:r w:rsidR="009E7CF3" w:rsidRPr="00383CB9">
        <w:rPr>
          <w:rFonts w:eastAsia="Times New Roman" w:cs="Times New Roman"/>
          <w:color w:val="000000"/>
          <w:sz w:val="28"/>
          <w:szCs w:val="28"/>
        </w:rPr>
        <w:t>формировани</w:t>
      </w:r>
      <w:r w:rsidR="00636E23" w:rsidRPr="00383CB9">
        <w:rPr>
          <w:rFonts w:eastAsia="Times New Roman" w:cs="Times New Roman"/>
          <w:color w:val="000000"/>
          <w:sz w:val="28"/>
          <w:szCs w:val="28"/>
        </w:rPr>
        <w:t>е</w:t>
      </w:r>
      <w:r w:rsidR="009E7CF3" w:rsidRPr="00383CB9">
        <w:rPr>
          <w:rFonts w:eastAsia="Times New Roman" w:cs="Times New Roman"/>
          <w:color w:val="000000"/>
          <w:sz w:val="28"/>
          <w:szCs w:val="28"/>
        </w:rPr>
        <w:t xml:space="preserve"> у </w:t>
      </w:r>
      <w:r w:rsidR="00636E23" w:rsidRPr="00383CB9">
        <w:rPr>
          <w:rFonts w:eastAsia="Times New Roman" w:cs="Times New Roman"/>
          <w:color w:val="000000"/>
          <w:sz w:val="28"/>
          <w:szCs w:val="28"/>
        </w:rPr>
        <w:t xml:space="preserve">них </w:t>
      </w:r>
      <w:r w:rsidR="009E7CF3" w:rsidRPr="00383CB9">
        <w:rPr>
          <w:rFonts w:eastAsia="Times New Roman" w:cs="Times New Roman"/>
          <w:color w:val="000000"/>
          <w:sz w:val="28"/>
          <w:szCs w:val="28"/>
        </w:rPr>
        <w:t xml:space="preserve">опыта продуктивных видов учебно-познавательной деятельности. </w:t>
      </w:r>
      <w:r w:rsidR="00636E23" w:rsidRPr="002528EF">
        <w:rPr>
          <w:rFonts w:eastAsia="Times New Roman" w:cs="Times New Roman"/>
          <w:color w:val="000000"/>
          <w:sz w:val="28"/>
          <w:szCs w:val="28"/>
        </w:rPr>
        <w:t xml:space="preserve">При разработке и реализации таких систем </w:t>
      </w:r>
      <w:r w:rsidR="002528EF" w:rsidRPr="002528EF">
        <w:rPr>
          <w:rFonts w:eastAsia="Times New Roman" w:cs="Times New Roman"/>
          <w:color w:val="000000"/>
          <w:sz w:val="28"/>
          <w:szCs w:val="28"/>
        </w:rPr>
        <w:t xml:space="preserve">учителям и преподавателям химии </w:t>
      </w:r>
      <w:r w:rsidR="00636E23" w:rsidRPr="002528EF">
        <w:rPr>
          <w:rFonts w:eastAsia="Times New Roman" w:cs="Times New Roman"/>
          <w:color w:val="000000"/>
          <w:sz w:val="28"/>
          <w:szCs w:val="28"/>
        </w:rPr>
        <w:t xml:space="preserve">важно </w:t>
      </w:r>
      <w:r w:rsidR="00B559AC" w:rsidRPr="002528EF">
        <w:rPr>
          <w:rFonts w:eastAsia="Times New Roman" w:cs="Times New Roman"/>
          <w:color w:val="000000"/>
          <w:sz w:val="28"/>
          <w:szCs w:val="28"/>
        </w:rPr>
        <w:t>использова</w:t>
      </w:r>
      <w:r w:rsidR="00636E23" w:rsidRPr="002528EF">
        <w:rPr>
          <w:rFonts w:eastAsia="Times New Roman" w:cs="Times New Roman"/>
          <w:color w:val="000000"/>
          <w:sz w:val="28"/>
          <w:szCs w:val="28"/>
        </w:rPr>
        <w:t>ть</w:t>
      </w:r>
      <w:r w:rsidR="00B559AC" w:rsidRPr="002528EF">
        <w:rPr>
          <w:rFonts w:eastAsia="Times New Roman" w:cs="Times New Roman"/>
          <w:color w:val="000000"/>
          <w:sz w:val="28"/>
          <w:szCs w:val="28"/>
        </w:rPr>
        <w:t xml:space="preserve"> следующ</w:t>
      </w:r>
      <w:r w:rsidR="00636E23" w:rsidRPr="002528EF">
        <w:rPr>
          <w:rFonts w:eastAsia="Times New Roman" w:cs="Times New Roman"/>
          <w:color w:val="000000"/>
          <w:sz w:val="28"/>
          <w:szCs w:val="28"/>
        </w:rPr>
        <w:t>и</w:t>
      </w:r>
      <w:r w:rsidR="00784F2C" w:rsidRPr="002528EF">
        <w:rPr>
          <w:rFonts w:eastAsia="Times New Roman" w:cs="Times New Roman"/>
          <w:color w:val="000000"/>
          <w:sz w:val="28"/>
          <w:szCs w:val="28"/>
        </w:rPr>
        <w:t>й</w:t>
      </w:r>
      <w:r w:rsidR="00636E23" w:rsidRPr="002528EF">
        <w:rPr>
          <w:rFonts w:eastAsia="Times New Roman" w:cs="Times New Roman"/>
          <w:color w:val="000000"/>
          <w:sz w:val="28"/>
          <w:szCs w:val="28"/>
        </w:rPr>
        <w:t xml:space="preserve"> общепедагогический и методический</w:t>
      </w:r>
      <w:r w:rsidR="00B559AC" w:rsidRPr="002528EF">
        <w:rPr>
          <w:rFonts w:eastAsia="Times New Roman" w:cs="Times New Roman"/>
          <w:color w:val="000000"/>
          <w:sz w:val="28"/>
          <w:szCs w:val="28"/>
        </w:rPr>
        <w:t xml:space="preserve"> «инструментари</w:t>
      </w:r>
      <w:r w:rsidR="00636E23" w:rsidRPr="002528EF">
        <w:rPr>
          <w:rFonts w:eastAsia="Times New Roman" w:cs="Times New Roman"/>
          <w:color w:val="000000"/>
          <w:sz w:val="28"/>
          <w:szCs w:val="28"/>
        </w:rPr>
        <w:t>й</w:t>
      </w:r>
      <w:r w:rsidR="00B559AC" w:rsidRPr="002528EF">
        <w:rPr>
          <w:rFonts w:eastAsia="Times New Roman" w:cs="Times New Roman"/>
          <w:color w:val="000000"/>
          <w:sz w:val="28"/>
          <w:szCs w:val="28"/>
        </w:rPr>
        <w:t>»:</w:t>
      </w:r>
    </w:p>
    <w:p w14:paraId="1CF2C22D" w14:textId="77915A8A" w:rsidR="00B559AC" w:rsidRPr="00383CB9" w:rsidRDefault="009E7CF3" w:rsidP="000A2F73">
      <w:pPr>
        <w:pStyle w:val="a4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Chars="0" w:left="0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C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подходы</w:t>
      </w:r>
      <w:r w:rsidR="00B559AC"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496E9543" w14:textId="3DB46554" w:rsidR="009E7CF3" w:rsidRPr="00383CB9" w:rsidRDefault="009E7CF3" w:rsidP="000A2F73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0" w:left="0" w:firstLineChars="202" w:firstLine="566"/>
        <w:jc w:val="both"/>
        <w:rPr>
          <w:rFonts w:eastAsia="Times New Roman" w:cs="Times New Roman"/>
          <w:color w:val="000000"/>
          <w:sz w:val="28"/>
          <w:szCs w:val="28"/>
        </w:rPr>
      </w:pPr>
      <w:r w:rsidRPr="00383CB9">
        <w:rPr>
          <w:rFonts w:eastAsia="Times New Roman" w:cs="Times New Roman"/>
          <w:color w:val="000000"/>
          <w:sz w:val="28"/>
          <w:szCs w:val="28"/>
        </w:rPr>
        <w:lastRenderedPageBreak/>
        <w:t xml:space="preserve">системно-деятельностный, </w:t>
      </w:r>
      <w:proofErr w:type="gramStart"/>
      <w:r w:rsidRPr="00383CB9">
        <w:rPr>
          <w:rFonts w:eastAsia="Times New Roman" w:cs="Times New Roman"/>
          <w:color w:val="000000"/>
          <w:sz w:val="28"/>
          <w:szCs w:val="28"/>
        </w:rPr>
        <w:t>индуктивный</w:t>
      </w:r>
      <w:proofErr w:type="gramEnd"/>
      <w:r w:rsidRPr="00383CB9">
        <w:rPr>
          <w:rFonts w:eastAsia="Times New Roman" w:cs="Times New Roman"/>
          <w:color w:val="000000"/>
          <w:sz w:val="28"/>
          <w:szCs w:val="28"/>
        </w:rPr>
        <w:t xml:space="preserve"> (на первоначальных этапах обучения</w:t>
      </w:r>
      <w:r w:rsidR="00636E23" w:rsidRPr="00383CB9">
        <w:rPr>
          <w:rFonts w:eastAsia="Times New Roman" w:cs="Times New Roman"/>
          <w:color w:val="000000"/>
          <w:sz w:val="28"/>
          <w:szCs w:val="28"/>
        </w:rPr>
        <w:t xml:space="preserve"> химии</w:t>
      </w:r>
      <w:r w:rsidRPr="00383CB9">
        <w:rPr>
          <w:rFonts w:eastAsia="Times New Roman" w:cs="Times New Roman"/>
          <w:color w:val="000000"/>
          <w:sz w:val="28"/>
          <w:szCs w:val="28"/>
        </w:rPr>
        <w:t xml:space="preserve">), дедуктивный (по мере накопления </w:t>
      </w:r>
      <w:r w:rsidR="00636E23" w:rsidRPr="00383CB9">
        <w:rPr>
          <w:rFonts w:eastAsia="Times New Roman" w:cs="Times New Roman"/>
          <w:color w:val="000000"/>
          <w:sz w:val="28"/>
          <w:szCs w:val="28"/>
        </w:rPr>
        <w:t xml:space="preserve">теоретических </w:t>
      </w:r>
      <w:r w:rsidRPr="00383CB9">
        <w:rPr>
          <w:rFonts w:eastAsia="Times New Roman" w:cs="Times New Roman"/>
          <w:color w:val="000000"/>
          <w:sz w:val="28"/>
          <w:szCs w:val="28"/>
        </w:rPr>
        <w:t>знаний по предмету)</w:t>
      </w:r>
      <w:r w:rsidR="00636E23" w:rsidRPr="00383CB9">
        <w:rPr>
          <w:rFonts w:eastAsia="Times New Roman" w:cs="Times New Roman"/>
          <w:color w:val="000000"/>
          <w:sz w:val="28"/>
          <w:szCs w:val="28"/>
        </w:rPr>
        <w:t>, проблемно-интегративный, индивидуально-дифференцированный</w:t>
      </w:r>
      <w:r w:rsidR="00FF2C86" w:rsidRPr="00383CB9">
        <w:rPr>
          <w:rFonts w:eastAsia="Times New Roman" w:cs="Times New Roman"/>
          <w:color w:val="000000"/>
          <w:sz w:val="28"/>
          <w:szCs w:val="28"/>
        </w:rPr>
        <w:t xml:space="preserve"> и др.</w:t>
      </w:r>
      <w:r w:rsidR="00636E23" w:rsidRPr="00383CB9">
        <w:rPr>
          <w:rFonts w:eastAsia="Times New Roman" w:cs="Times New Roman"/>
          <w:color w:val="000000"/>
          <w:sz w:val="28"/>
          <w:szCs w:val="28"/>
        </w:rPr>
        <w:t>;</w:t>
      </w:r>
    </w:p>
    <w:p w14:paraId="059F43E5" w14:textId="54487449" w:rsidR="009E7CF3" w:rsidRPr="00383CB9" w:rsidRDefault="00636E23" w:rsidP="000A2F73">
      <w:pPr>
        <w:pStyle w:val="a4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Chars="0" w:left="0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C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технологии</w:t>
      </w:r>
      <w:r w:rsidR="009E7CF3"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6E636E24" w14:textId="68C4385F" w:rsidR="00636E23" w:rsidRPr="00383CB9" w:rsidRDefault="00636E23" w:rsidP="000A2F73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0" w:left="0" w:firstLineChars="202" w:firstLine="566"/>
        <w:jc w:val="both"/>
        <w:rPr>
          <w:rFonts w:eastAsia="Times New Roman" w:cs="Times New Roman"/>
          <w:color w:val="000000"/>
          <w:sz w:val="28"/>
          <w:szCs w:val="28"/>
        </w:rPr>
      </w:pPr>
      <w:r w:rsidRPr="00383CB9">
        <w:rPr>
          <w:rFonts w:eastAsia="Times New Roman" w:cs="Times New Roman"/>
          <w:color w:val="000000"/>
          <w:sz w:val="28"/>
          <w:szCs w:val="28"/>
        </w:rPr>
        <w:t>проблемно-интегративно</w:t>
      </w:r>
      <w:r w:rsidR="00784F2C" w:rsidRPr="00383CB9">
        <w:rPr>
          <w:rFonts w:eastAsia="Times New Roman" w:cs="Times New Roman"/>
          <w:color w:val="000000"/>
          <w:sz w:val="28"/>
          <w:szCs w:val="28"/>
        </w:rPr>
        <w:t>го</w:t>
      </w:r>
      <w:r w:rsidRPr="00383CB9">
        <w:rPr>
          <w:rFonts w:eastAsia="Times New Roman" w:cs="Times New Roman"/>
          <w:color w:val="000000"/>
          <w:sz w:val="28"/>
          <w:szCs w:val="28"/>
        </w:rPr>
        <w:t xml:space="preserve"> обучения как основы методических систем развивающего обучения;</w:t>
      </w:r>
    </w:p>
    <w:p w14:paraId="569957F0" w14:textId="54182384" w:rsidR="000D345E" w:rsidRPr="00383CB9" w:rsidRDefault="000D345E" w:rsidP="000A2F7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0" w:left="0" w:firstLineChars="202" w:firstLine="566"/>
        <w:jc w:val="both"/>
        <w:rPr>
          <w:rFonts w:eastAsia="Times New Roman" w:cs="Times New Roman"/>
          <w:color w:val="000000"/>
          <w:sz w:val="28"/>
          <w:szCs w:val="28"/>
        </w:rPr>
      </w:pPr>
      <w:r w:rsidRPr="00383CB9">
        <w:rPr>
          <w:rFonts w:eastAsia="Times New Roman" w:cs="Times New Roman"/>
          <w:color w:val="000000"/>
          <w:sz w:val="28"/>
          <w:szCs w:val="28"/>
        </w:rPr>
        <w:t>Данная технология, обеспечивая вовлечение обучающихся в проблемно-поисковую деятельность, являющуюся основой продуктивных видов учебно-познавательной деятельности (исследовательской, проектной и т.д.), способствует формированию:</w:t>
      </w:r>
    </w:p>
    <w:p w14:paraId="1C7F3180" w14:textId="21F5CB50" w:rsidR="000D345E" w:rsidRPr="00383CB9" w:rsidRDefault="000D345E" w:rsidP="000A2F7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0" w:left="0" w:firstLineChars="202" w:firstLine="566"/>
        <w:jc w:val="both"/>
        <w:rPr>
          <w:rFonts w:eastAsia="Times New Roman" w:cs="Times New Roman"/>
          <w:color w:val="000000"/>
          <w:sz w:val="28"/>
          <w:szCs w:val="28"/>
        </w:rPr>
      </w:pPr>
      <w:r w:rsidRPr="00383CB9">
        <w:rPr>
          <w:rFonts w:eastAsia="Times New Roman" w:cs="Times New Roman"/>
          <w:color w:val="000000"/>
          <w:sz w:val="28"/>
          <w:szCs w:val="28"/>
        </w:rPr>
        <w:t>- научного типа мышления;</w:t>
      </w:r>
    </w:p>
    <w:p w14:paraId="4AB38DE5" w14:textId="42B22202" w:rsidR="000D345E" w:rsidRPr="00383CB9" w:rsidRDefault="000D345E" w:rsidP="000A2F7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0" w:left="0" w:firstLineChars="202" w:firstLine="566"/>
        <w:jc w:val="both"/>
        <w:rPr>
          <w:rFonts w:eastAsia="Times New Roman" w:cs="Times New Roman"/>
          <w:color w:val="000000"/>
          <w:sz w:val="28"/>
          <w:szCs w:val="28"/>
        </w:rPr>
      </w:pPr>
      <w:r w:rsidRPr="00383CB9">
        <w:rPr>
          <w:rFonts w:eastAsia="Times New Roman" w:cs="Times New Roman"/>
          <w:color w:val="000000"/>
          <w:sz w:val="28"/>
          <w:szCs w:val="28"/>
        </w:rPr>
        <w:t xml:space="preserve">- способности к самостоятельному поиску путей решения поставленной задачи на основе </w:t>
      </w:r>
      <w:r w:rsidR="00C251D1" w:rsidRPr="00383CB9">
        <w:rPr>
          <w:rFonts w:eastAsia="Times New Roman" w:cs="Times New Roman"/>
          <w:color w:val="000000"/>
          <w:sz w:val="28"/>
          <w:szCs w:val="28"/>
        </w:rPr>
        <w:t xml:space="preserve">внутрипредметного и межпредметного </w:t>
      </w:r>
      <w:r w:rsidRPr="00383CB9">
        <w:rPr>
          <w:rFonts w:eastAsia="Times New Roman" w:cs="Times New Roman"/>
          <w:color w:val="000000"/>
          <w:sz w:val="28"/>
          <w:szCs w:val="28"/>
        </w:rPr>
        <w:t>отбора, переноса и применения знаний</w:t>
      </w:r>
      <w:r w:rsidR="00C251D1" w:rsidRPr="00383CB9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383CB9">
        <w:rPr>
          <w:rFonts w:eastAsia="Times New Roman" w:cs="Times New Roman"/>
          <w:color w:val="000000"/>
          <w:sz w:val="28"/>
          <w:szCs w:val="28"/>
        </w:rPr>
        <w:t>и способов действий.</w:t>
      </w:r>
    </w:p>
    <w:p w14:paraId="70F8327E" w14:textId="49205B0F" w:rsidR="00636E23" w:rsidRPr="00383CB9" w:rsidRDefault="00636E23" w:rsidP="000A2F73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0" w:left="0" w:firstLineChars="202" w:firstLine="566"/>
        <w:jc w:val="both"/>
        <w:rPr>
          <w:rFonts w:eastAsia="Times New Roman" w:cs="Times New Roman"/>
          <w:color w:val="000000"/>
          <w:sz w:val="28"/>
          <w:szCs w:val="28"/>
        </w:rPr>
      </w:pPr>
      <w:r w:rsidRPr="00383CB9">
        <w:rPr>
          <w:rFonts w:eastAsia="Times New Roman" w:cs="Times New Roman"/>
          <w:color w:val="000000"/>
          <w:sz w:val="28"/>
          <w:szCs w:val="28"/>
        </w:rPr>
        <w:t>проектного обучения;</w:t>
      </w:r>
    </w:p>
    <w:p w14:paraId="7952364C" w14:textId="3466E712" w:rsidR="00636E23" w:rsidRPr="00383CB9" w:rsidRDefault="00636E23" w:rsidP="000A2F73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0" w:left="0" w:firstLineChars="202" w:firstLine="566"/>
        <w:jc w:val="both"/>
        <w:rPr>
          <w:rFonts w:eastAsia="Times New Roman" w:cs="Times New Roman"/>
          <w:color w:val="000000"/>
          <w:sz w:val="28"/>
          <w:szCs w:val="28"/>
        </w:rPr>
      </w:pPr>
      <w:r w:rsidRPr="00383CB9">
        <w:rPr>
          <w:rFonts w:eastAsia="Times New Roman" w:cs="Times New Roman"/>
          <w:color w:val="000000"/>
          <w:sz w:val="28"/>
          <w:szCs w:val="28"/>
        </w:rPr>
        <w:t>укрупнения дидактических единиц;</w:t>
      </w:r>
    </w:p>
    <w:p w14:paraId="136627AF" w14:textId="77777777" w:rsidR="00784F2C" w:rsidRPr="00383CB9" w:rsidRDefault="00784F2C" w:rsidP="000A2F73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0" w:left="0" w:firstLineChars="202" w:firstLine="566"/>
        <w:jc w:val="both"/>
        <w:rPr>
          <w:rFonts w:eastAsia="Times New Roman" w:cs="Times New Roman"/>
          <w:color w:val="000000"/>
          <w:sz w:val="28"/>
          <w:szCs w:val="28"/>
        </w:rPr>
      </w:pPr>
      <w:r w:rsidRPr="00383CB9">
        <w:rPr>
          <w:rFonts w:eastAsia="Times New Roman" w:cs="Times New Roman"/>
          <w:color w:val="000000"/>
          <w:sz w:val="28"/>
          <w:szCs w:val="28"/>
        </w:rPr>
        <w:t>формирования универсальных учебных действий;</w:t>
      </w:r>
    </w:p>
    <w:p w14:paraId="1C5D28A7" w14:textId="78AA3413" w:rsidR="00B0139E" w:rsidRPr="00383CB9" w:rsidRDefault="00784F2C" w:rsidP="000A2F73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0" w:left="0" w:firstLineChars="202" w:firstLine="566"/>
        <w:jc w:val="both"/>
        <w:rPr>
          <w:rFonts w:eastAsia="Times New Roman" w:cs="Times New Roman"/>
          <w:color w:val="000000"/>
          <w:sz w:val="28"/>
          <w:szCs w:val="28"/>
        </w:rPr>
      </w:pPr>
      <w:r w:rsidRPr="00383CB9">
        <w:rPr>
          <w:rFonts w:eastAsia="Times New Roman" w:cs="Times New Roman"/>
          <w:color w:val="000000"/>
          <w:sz w:val="28"/>
          <w:szCs w:val="28"/>
        </w:rPr>
        <w:t>индивидуально-дифференцированного обучения</w:t>
      </w:r>
      <w:r w:rsidR="00B0139E" w:rsidRPr="00383CB9">
        <w:rPr>
          <w:rFonts w:eastAsia="Times New Roman" w:cs="Times New Roman"/>
          <w:color w:val="000000"/>
          <w:sz w:val="28"/>
          <w:szCs w:val="28"/>
        </w:rPr>
        <w:t xml:space="preserve"> и др.;</w:t>
      </w:r>
    </w:p>
    <w:p w14:paraId="71FDEB54" w14:textId="6F3273AD" w:rsidR="00CA0FF7" w:rsidRPr="00383CB9" w:rsidRDefault="00CA0FF7" w:rsidP="000A2F73">
      <w:pPr>
        <w:pStyle w:val="a4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Chars="0" w:left="0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C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формы организации обучения</w:t>
      </w:r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3539F2CC" w14:textId="268F564C" w:rsidR="00CA0FF7" w:rsidRPr="00383CB9" w:rsidRDefault="00CA0FF7" w:rsidP="000A2F73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0" w:left="0" w:firstLineChars="202" w:firstLine="566"/>
        <w:jc w:val="both"/>
        <w:rPr>
          <w:rFonts w:eastAsia="Times New Roman" w:cs="Times New Roman"/>
          <w:color w:val="000000"/>
          <w:sz w:val="28"/>
          <w:szCs w:val="28"/>
        </w:rPr>
      </w:pPr>
      <w:r w:rsidRPr="00383CB9">
        <w:rPr>
          <w:rFonts w:eastAsia="Times New Roman" w:cs="Times New Roman"/>
          <w:color w:val="000000"/>
          <w:sz w:val="28"/>
          <w:szCs w:val="28"/>
        </w:rPr>
        <w:t>урочная работа: проблемные уроки; уроки-исследования; уроки решения задач и др.;</w:t>
      </w:r>
    </w:p>
    <w:p w14:paraId="4A43EEAA" w14:textId="3762B019" w:rsidR="00CA0FF7" w:rsidRPr="00383CB9" w:rsidRDefault="00CA0FF7" w:rsidP="000A2F73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0" w:left="0" w:firstLineChars="202" w:firstLine="566"/>
        <w:jc w:val="both"/>
        <w:rPr>
          <w:rFonts w:eastAsia="Times New Roman" w:cs="Times New Roman"/>
          <w:color w:val="000000"/>
          <w:sz w:val="28"/>
          <w:szCs w:val="28"/>
        </w:rPr>
      </w:pPr>
      <w:r w:rsidRPr="00383CB9">
        <w:rPr>
          <w:rFonts w:eastAsia="Times New Roman" w:cs="Times New Roman"/>
          <w:color w:val="000000"/>
          <w:sz w:val="28"/>
          <w:szCs w:val="28"/>
        </w:rPr>
        <w:t xml:space="preserve">внеурочная работа: </w:t>
      </w:r>
      <w:r w:rsidR="00FF2C86" w:rsidRPr="00383CB9">
        <w:rPr>
          <w:rFonts w:eastAsia="Times New Roman" w:cs="Times New Roman"/>
          <w:color w:val="000000"/>
          <w:sz w:val="28"/>
          <w:szCs w:val="28"/>
        </w:rPr>
        <w:t>проектные и исследовательские мастерские, лабораторные практикумы</w:t>
      </w:r>
      <w:r w:rsidR="00B0139E" w:rsidRPr="00383CB9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FF2C86" w:rsidRPr="00383CB9">
        <w:rPr>
          <w:rFonts w:eastAsia="Times New Roman" w:cs="Times New Roman"/>
          <w:color w:val="000000"/>
          <w:sz w:val="28"/>
          <w:szCs w:val="28"/>
        </w:rPr>
        <w:t>и др.;</w:t>
      </w:r>
    </w:p>
    <w:p w14:paraId="45484D25" w14:textId="074D3B97" w:rsidR="00636E23" w:rsidRPr="00383CB9" w:rsidRDefault="00636E23" w:rsidP="000A2F73">
      <w:pPr>
        <w:pStyle w:val="a4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Chars="0" w:left="0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C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методы обучения</w:t>
      </w:r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031C7EE5" w14:textId="77777777" w:rsidR="00FF2C86" w:rsidRPr="00383CB9" w:rsidRDefault="00636E23" w:rsidP="000A2F73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0" w:left="0" w:firstLineChars="202" w:firstLine="566"/>
        <w:jc w:val="both"/>
        <w:rPr>
          <w:rFonts w:eastAsia="Times New Roman" w:cs="Times New Roman"/>
          <w:color w:val="000000"/>
          <w:sz w:val="28"/>
          <w:szCs w:val="28"/>
        </w:rPr>
      </w:pPr>
      <w:r w:rsidRPr="00383CB9">
        <w:rPr>
          <w:rFonts w:eastAsia="Times New Roman" w:cs="Times New Roman"/>
          <w:color w:val="000000"/>
          <w:sz w:val="28"/>
          <w:szCs w:val="28"/>
        </w:rPr>
        <w:t>проблемно</w:t>
      </w:r>
      <w:r w:rsidR="00784F2C" w:rsidRPr="00383CB9">
        <w:rPr>
          <w:rFonts w:eastAsia="Times New Roman" w:cs="Times New Roman"/>
          <w:color w:val="000000"/>
          <w:sz w:val="28"/>
          <w:szCs w:val="28"/>
        </w:rPr>
        <w:t xml:space="preserve">е </w:t>
      </w:r>
      <w:r w:rsidRPr="00383CB9">
        <w:rPr>
          <w:rFonts w:eastAsia="Times New Roman" w:cs="Times New Roman"/>
          <w:color w:val="000000"/>
          <w:sz w:val="28"/>
          <w:szCs w:val="28"/>
        </w:rPr>
        <w:t>изложени</w:t>
      </w:r>
      <w:r w:rsidR="00784F2C" w:rsidRPr="00383CB9">
        <w:rPr>
          <w:rFonts w:eastAsia="Times New Roman" w:cs="Times New Roman"/>
          <w:color w:val="000000"/>
          <w:sz w:val="28"/>
          <w:szCs w:val="28"/>
        </w:rPr>
        <w:t>е</w:t>
      </w:r>
      <w:r w:rsidR="00FF2C86" w:rsidRPr="00383CB9">
        <w:rPr>
          <w:rFonts w:eastAsia="Times New Roman" w:cs="Times New Roman"/>
          <w:color w:val="000000"/>
          <w:sz w:val="28"/>
          <w:szCs w:val="28"/>
        </w:rPr>
        <w:t>;</w:t>
      </w:r>
    </w:p>
    <w:p w14:paraId="01C4706B" w14:textId="65325DFA" w:rsidR="00636E23" w:rsidRPr="00383CB9" w:rsidRDefault="00C87410" w:rsidP="000A2F7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26"/>
          <w:tab w:val="left" w:pos="993"/>
        </w:tabs>
        <w:spacing w:line="240" w:lineRule="auto"/>
        <w:ind w:leftChars="0" w:left="0" w:firstLineChars="202" w:firstLine="566"/>
        <w:jc w:val="both"/>
        <w:rPr>
          <w:rFonts w:eastAsia="Times New Roman" w:cs="Times New Roman"/>
          <w:color w:val="000000"/>
          <w:sz w:val="28"/>
          <w:szCs w:val="28"/>
        </w:rPr>
      </w:pPr>
      <w:r w:rsidRPr="00383CB9">
        <w:rPr>
          <w:rFonts w:eastAsia="Times New Roman" w:cs="Times New Roman"/>
          <w:color w:val="000000"/>
          <w:sz w:val="28"/>
          <w:szCs w:val="28"/>
        </w:rPr>
        <w:t>Н</w:t>
      </w:r>
      <w:r w:rsidR="00FF2C86" w:rsidRPr="00383CB9">
        <w:rPr>
          <w:rFonts w:eastAsia="Times New Roman" w:cs="Times New Roman"/>
          <w:color w:val="000000"/>
          <w:sz w:val="28"/>
          <w:szCs w:val="28"/>
        </w:rPr>
        <w:t>а первоначальн</w:t>
      </w:r>
      <w:r w:rsidR="00B0139E" w:rsidRPr="00383CB9">
        <w:rPr>
          <w:rFonts w:eastAsia="Times New Roman" w:cs="Times New Roman"/>
          <w:color w:val="000000"/>
          <w:sz w:val="28"/>
          <w:szCs w:val="28"/>
        </w:rPr>
        <w:t>ы</w:t>
      </w:r>
      <w:r w:rsidR="00FF2C86" w:rsidRPr="00383CB9">
        <w:rPr>
          <w:rFonts w:eastAsia="Times New Roman" w:cs="Times New Roman"/>
          <w:color w:val="000000"/>
          <w:sz w:val="28"/>
          <w:szCs w:val="28"/>
        </w:rPr>
        <w:t xml:space="preserve">х этапах обучения </w:t>
      </w:r>
      <w:r w:rsidRPr="00383CB9">
        <w:rPr>
          <w:rFonts w:eastAsia="Times New Roman" w:cs="Times New Roman"/>
          <w:color w:val="000000"/>
          <w:sz w:val="28"/>
          <w:szCs w:val="28"/>
        </w:rPr>
        <w:t xml:space="preserve">целесообразно использование </w:t>
      </w:r>
      <w:r w:rsidR="00784F2C" w:rsidRPr="00383CB9">
        <w:rPr>
          <w:rFonts w:eastAsia="Times New Roman" w:cs="Times New Roman"/>
          <w:color w:val="000000"/>
          <w:sz w:val="28"/>
          <w:szCs w:val="28"/>
        </w:rPr>
        <w:t>монологическо</w:t>
      </w:r>
      <w:r w:rsidRPr="00383CB9">
        <w:rPr>
          <w:rFonts w:eastAsia="Times New Roman" w:cs="Times New Roman"/>
          <w:color w:val="000000"/>
          <w:sz w:val="28"/>
          <w:szCs w:val="28"/>
        </w:rPr>
        <w:t xml:space="preserve">го </w:t>
      </w:r>
      <w:r w:rsidR="00FF2C86" w:rsidRPr="00383CB9">
        <w:rPr>
          <w:rFonts w:eastAsia="Times New Roman" w:cs="Times New Roman"/>
          <w:color w:val="000000"/>
          <w:sz w:val="28"/>
          <w:szCs w:val="28"/>
        </w:rPr>
        <w:t>проблемно</w:t>
      </w:r>
      <w:r w:rsidRPr="00383CB9">
        <w:rPr>
          <w:rFonts w:eastAsia="Times New Roman" w:cs="Times New Roman"/>
          <w:color w:val="000000"/>
          <w:sz w:val="28"/>
          <w:szCs w:val="28"/>
        </w:rPr>
        <w:t xml:space="preserve">го </w:t>
      </w:r>
      <w:r w:rsidR="00FF2C86" w:rsidRPr="00383CB9">
        <w:rPr>
          <w:rFonts w:eastAsia="Times New Roman" w:cs="Times New Roman"/>
          <w:color w:val="000000"/>
          <w:sz w:val="28"/>
          <w:szCs w:val="28"/>
        </w:rPr>
        <w:t>изложени</w:t>
      </w:r>
      <w:r w:rsidRPr="00383CB9">
        <w:rPr>
          <w:rFonts w:eastAsia="Times New Roman" w:cs="Times New Roman"/>
          <w:color w:val="000000"/>
          <w:sz w:val="28"/>
          <w:szCs w:val="28"/>
        </w:rPr>
        <w:t>я. П</w:t>
      </w:r>
      <w:r w:rsidR="00FF2C86" w:rsidRPr="00383CB9">
        <w:rPr>
          <w:rFonts w:eastAsia="Times New Roman" w:cs="Times New Roman"/>
          <w:color w:val="000000"/>
          <w:sz w:val="28"/>
          <w:szCs w:val="28"/>
        </w:rPr>
        <w:t>о мере накопления</w:t>
      </w:r>
      <w:r w:rsidRPr="00383CB9">
        <w:rPr>
          <w:rFonts w:eastAsia="Times New Roman" w:cs="Times New Roman"/>
          <w:color w:val="000000"/>
          <w:sz w:val="28"/>
          <w:szCs w:val="28"/>
        </w:rPr>
        <w:t xml:space="preserve"> у обучающихся </w:t>
      </w:r>
      <w:r w:rsidR="00FF2C86" w:rsidRPr="00383CB9">
        <w:rPr>
          <w:rFonts w:eastAsia="Times New Roman" w:cs="Times New Roman"/>
          <w:color w:val="000000"/>
          <w:sz w:val="28"/>
          <w:szCs w:val="28"/>
        </w:rPr>
        <w:t xml:space="preserve">системы </w:t>
      </w:r>
      <w:r w:rsidRPr="00383CB9">
        <w:rPr>
          <w:rFonts w:eastAsia="Times New Roman" w:cs="Times New Roman"/>
          <w:color w:val="000000"/>
          <w:sz w:val="28"/>
          <w:szCs w:val="28"/>
        </w:rPr>
        <w:t xml:space="preserve">химических </w:t>
      </w:r>
      <w:r w:rsidR="00FF2C86" w:rsidRPr="00383CB9">
        <w:rPr>
          <w:rFonts w:eastAsia="Times New Roman" w:cs="Times New Roman"/>
          <w:color w:val="000000"/>
          <w:sz w:val="28"/>
          <w:szCs w:val="28"/>
        </w:rPr>
        <w:t>знаний и умений</w:t>
      </w:r>
      <w:r w:rsidRPr="00383CB9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FE655B">
        <w:rPr>
          <w:rFonts w:eastAsia="Times New Roman" w:cs="Times New Roman"/>
          <w:color w:val="000000"/>
          <w:sz w:val="28"/>
          <w:szCs w:val="28"/>
        </w:rPr>
        <w:t xml:space="preserve">педагогам </w:t>
      </w:r>
      <w:r w:rsidRPr="00FE655B">
        <w:rPr>
          <w:rFonts w:eastAsia="Times New Roman" w:cs="Times New Roman"/>
          <w:color w:val="000000"/>
          <w:sz w:val="28"/>
          <w:szCs w:val="28"/>
        </w:rPr>
        <w:t>важно обеспечить постепенный переход к диалогическо</w:t>
      </w:r>
      <w:r w:rsidR="00AD687D" w:rsidRPr="00FE655B">
        <w:rPr>
          <w:rFonts w:eastAsia="Times New Roman" w:cs="Times New Roman"/>
          <w:color w:val="000000"/>
          <w:sz w:val="28"/>
          <w:szCs w:val="28"/>
        </w:rPr>
        <w:t>му</w:t>
      </w:r>
      <w:r w:rsidRPr="00FE655B">
        <w:rPr>
          <w:rFonts w:eastAsia="Times New Roman" w:cs="Times New Roman"/>
          <w:color w:val="000000"/>
          <w:sz w:val="28"/>
          <w:szCs w:val="28"/>
        </w:rPr>
        <w:t xml:space="preserve"> проблемно</w:t>
      </w:r>
      <w:r w:rsidR="00AD687D" w:rsidRPr="00FE655B">
        <w:rPr>
          <w:rFonts w:eastAsia="Times New Roman" w:cs="Times New Roman"/>
          <w:color w:val="000000"/>
          <w:sz w:val="28"/>
          <w:szCs w:val="28"/>
        </w:rPr>
        <w:t>му</w:t>
      </w:r>
      <w:r w:rsidRPr="00FE655B">
        <w:rPr>
          <w:rFonts w:eastAsia="Times New Roman" w:cs="Times New Roman"/>
          <w:color w:val="000000"/>
          <w:sz w:val="28"/>
          <w:szCs w:val="28"/>
        </w:rPr>
        <w:t xml:space="preserve"> изложени</w:t>
      </w:r>
      <w:r w:rsidR="00AD687D" w:rsidRPr="00FE655B">
        <w:rPr>
          <w:rFonts w:eastAsia="Times New Roman" w:cs="Times New Roman"/>
          <w:color w:val="000000"/>
          <w:sz w:val="28"/>
          <w:szCs w:val="28"/>
        </w:rPr>
        <w:t>ю</w:t>
      </w:r>
      <w:r w:rsidRPr="00FE655B">
        <w:rPr>
          <w:rFonts w:eastAsia="Times New Roman" w:cs="Times New Roman"/>
          <w:color w:val="000000"/>
          <w:sz w:val="28"/>
          <w:szCs w:val="28"/>
        </w:rPr>
        <w:t xml:space="preserve">. </w:t>
      </w:r>
      <w:proofErr w:type="gramStart"/>
      <w:r w:rsidRPr="00FE655B">
        <w:rPr>
          <w:rFonts w:eastAsia="Times New Roman" w:cs="Times New Roman"/>
          <w:color w:val="000000"/>
          <w:sz w:val="28"/>
          <w:szCs w:val="28"/>
        </w:rPr>
        <w:t>Дл</w:t>
      </w:r>
      <w:r w:rsidRPr="00383CB9">
        <w:rPr>
          <w:rFonts w:eastAsia="Times New Roman" w:cs="Times New Roman"/>
          <w:color w:val="000000"/>
          <w:sz w:val="28"/>
          <w:szCs w:val="28"/>
        </w:rPr>
        <w:t>я</w:t>
      </w:r>
      <w:proofErr w:type="gramEnd"/>
      <w:r w:rsidRPr="00383CB9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gramStart"/>
      <w:r w:rsidRPr="00383CB9">
        <w:rPr>
          <w:rFonts w:eastAsia="Times New Roman" w:cs="Times New Roman"/>
          <w:color w:val="000000"/>
          <w:sz w:val="28"/>
          <w:szCs w:val="28"/>
        </w:rPr>
        <w:t>обучающихся</w:t>
      </w:r>
      <w:proofErr w:type="gramEnd"/>
      <w:r w:rsidRPr="00383CB9">
        <w:rPr>
          <w:rFonts w:eastAsia="Times New Roman" w:cs="Times New Roman"/>
          <w:color w:val="000000"/>
          <w:sz w:val="28"/>
          <w:szCs w:val="28"/>
        </w:rPr>
        <w:t xml:space="preserve"> с наиболее высоким уровнем подготовки в старших классах возможен переход к методу самостоятельной проблемно-поисковой деятельности</w:t>
      </w:r>
      <w:r w:rsidR="00B0139E" w:rsidRPr="00383CB9">
        <w:rPr>
          <w:rFonts w:eastAsia="Times New Roman" w:cs="Times New Roman"/>
          <w:color w:val="000000"/>
          <w:sz w:val="28"/>
          <w:szCs w:val="28"/>
        </w:rPr>
        <w:t xml:space="preserve"> под управлением учителя</w:t>
      </w:r>
      <w:r w:rsidRPr="00383CB9">
        <w:rPr>
          <w:rFonts w:eastAsia="Times New Roman" w:cs="Times New Roman"/>
          <w:color w:val="000000"/>
          <w:sz w:val="28"/>
          <w:szCs w:val="28"/>
        </w:rPr>
        <w:t>.</w:t>
      </w:r>
    </w:p>
    <w:p w14:paraId="301A58E0" w14:textId="4C447AF0" w:rsidR="00AD687D" w:rsidRPr="00383CB9" w:rsidRDefault="00AD687D" w:rsidP="000A2F73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0" w:left="0" w:firstLineChars="202" w:firstLine="566"/>
        <w:jc w:val="both"/>
        <w:rPr>
          <w:rFonts w:eastAsia="Times New Roman" w:cs="Times New Roman"/>
          <w:color w:val="000000"/>
          <w:sz w:val="28"/>
          <w:szCs w:val="28"/>
        </w:rPr>
      </w:pPr>
      <w:r w:rsidRPr="00383CB9">
        <w:rPr>
          <w:rFonts w:eastAsia="Times New Roman" w:cs="Times New Roman"/>
          <w:color w:val="000000"/>
          <w:sz w:val="28"/>
          <w:szCs w:val="28"/>
        </w:rPr>
        <w:t>логические методы обучения (сравнение, классификация</w:t>
      </w:r>
      <w:r w:rsidR="00B0139E" w:rsidRPr="00383CB9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383CB9">
        <w:rPr>
          <w:rFonts w:eastAsia="Times New Roman" w:cs="Times New Roman"/>
          <w:color w:val="000000"/>
          <w:sz w:val="28"/>
          <w:szCs w:val="28"/>
        </w:rPr>
        <w:t>и др.);</w:t>
      </w:r>
    </w:p>
    <w:p w14:paraId="27D924C6" w14:textId="14482E06" w:rsidR="00784F2C" w:rsidRPr="00383CB9" w:rsidRDefault="00784F2C" w:rsidP="000A2F73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0" w:left="0" w:firstLineChars="202" w:firstLine="566"/>
        <w:jc w:val="both"/>
        <w:rPr>
          <w:rFonts w:eastAsia="Times New Roman" w:cs="Times New Roman"/>
          <w:color w:val="000000"/>
          <w:sz w:val="28"/>
          <w:szCs w:val="28"/>
        </w:rPr>
      </w:pPr>
      <w:r w:rsidRPr="00383CB9">
        <w:rPr>
          <w:rFonts w:eastAsia="Times New Roman" w:cs="Times New Roman"/>
          <w:color w:val="000000"/>
          <w:sz w:val="28"/>
          <w:szCs w:val="28"/>
        </w:rPr>
        <w:t>химический эксперимент (демонстрационный, лабораторный, мысленный);</w:t>
      </w:r>
    </w:p>
    <w:p w14:paraId="1B3AF72F" w14:textId="7A0E901B" w:rsidR="00C87410" w:rsidRPr="00383CB9" w:rsidRDefault="00C87410" w:rsidP="000A2F7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26"/>
          <w:tab w:val="left" w:pos="993"/>
        </w:tabs>
        <w:spacing w:line="240" w:lineRule="auto"/>
        <w:ind w:leftChars="0" w:left="0" w:firstLineChars="202" w:firstLine="566"/>
        <w:jc w:val="both"/>
        <w:rPr>
          <w:rFonts w:eastAsia="Times New Roman" w:cs="Times New Roman"/>
          <w:color w:val="000000"/>
          <w:sz w:val="28"/>
          <w:szCs w:val="28"/>
        </w:rPr>
      </w:pPr>
      <w:r w:rsidRPr="00383CB9">
        <w:rPr>
          <w:rFonts w:eastAsia="Times New Roman" w:cs="Times New Roman"/>
          <w:color w:val="000000"/>
          <w:sz w:val="28"/>
          <w:szCs w:val="28"/>
        </w:rPr>
        <w:t xml:space="preserve">Мысленный </w:t>
      </w:r>
      <w:proofErr w:type="gramStart"/>
      <w:r w:rsidRPr="00383CB9">
        <w:rPr>
          <w:rFonts w:eastAsia="Times New Roman" w:cs="Times New Roman"/>
          <w:color w:val="000000"/>
          <w:sz w:val="28"/>
          <w:szCs w:val="28"/>
        </w:rPr>
        <w:t>эксперимент</w:t>
      </w:r>
      <w:proofErr w:type="gramEnd"/>
      <w:r w:rsidRPr="00383CB9">
        <w:rPr>
          <w:rFonts w:eastAsia="Times New Roman" w:cs="Times New Roman"/>
          <w:color w:val="000000"/>
          <w:sz w:val="28"/>
          <w:szCs w:val="28"/>
        </w:rPr>
        <w:t xml:space="preserve"> возможно использовать уже на первоначальных этапах обучения при условии сочетания его с реализацией межпредметных связей. Иначе говоря, при наличии возможности опоры на предшествующие (ранее освоенные) или сопутствующие (параллельно изучаемые) знания </w:t>
      </w:r>
      <w:r w:rsidR="00CE089C" w:rsidRPr="00383CB9">
        <w:rPr>
          <w:rFonts w:eastAsia="Times New Roman" w:cs="Times New Roman"/>
          <w:color w:val="000000"/>
          <w:sz w:val="28"/>
          <w:szCs w:val="28"/>
        </w:rPr>
        <w:t xml:space="preserve">и эмпирические представления </w:t>
      </w:r>
      <w:r w:rsidRPr="00383CB9">
        <w:rPr>
          <w:rFonts w:eastAsia="Times New Roman" w:cs="Times New Roman"/>
          <w:color w:val="000000"/>
          <w:sz w:val="28"/>
          <w:szCs w:val="28"/>
        </w:rPr>
        <w:t>обучающихся из других предметов или же из повседневной жизни.</w:t>
      </w:r>
    </w:p>
    <w:p w14:paraId="4ACFACD1" w14:textId="2F9BEA76" w:rsidR="00FF2C86" w:rsidRPr="00383CB9" w:rsidRDefault="00FF2C86" w:rsidP="000A2F73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0" w:left="0" w:firstLineChars="202" w:firstLine="566"/>
        <w:jc w:val="both"/>
        <w:rPr>
          <w:rFonts w:eastAsia="Times New Roman" w:cs="Times New Roman"/>
          <w:color w:val="000000"/>
          <w:sz w:val="28"/>
          <w:szCs w:val="28"/>
        </w:rPr>
      </w:pPr>
      <w:r w:rsidRPr="00383CB9">
        <w:rPr>
          <w:rFonts w:eastAsia="Times New Roman" w:cs="Times New Roman"/>
          <w:color w:val="000000"/>
          <w:sz w:val="28"/>
          <w:szCs w:val="28"/>
        </w:rPr>
        <w:t>решение химических задач (расчётных, экспериментальных</w:t>
      </w:r>
      <w:r w:rsidR="00AD687D" w:rsidRPr="00383CB9">
        <w:rPr>
          <w:rFonts w:eastAsia="Times New Roman" w:cs="Times New Roman"/>
          <w:color w:val="000000"/>
          <w:sz w:val="28"/>
          <w:szCs w:val="28"/>
        </w:rPr>
        <w:t>, межпредметных</w:t>
      </w:r>
      <w:r w:rsidRPr="00383CB9">
        <w:rPr>
          <w:rFonts w:eastAsia="Times New Roman" w:cs="Times New Roman"/>
          <w:color w:val="000000"/>
          <w:sz w:val="28"/>
          <w:szCs w:val="28"/>
        </w:rPr>
        <w:t>);</w:t>
      </w:r>
    </w:p>
    <w:p w14:paraId="26B5F690" w14:textId="77777777" w:rsidR="00AD687D" w:rsidRPr="00383CB9" w:rsidRDefault="00784F2C" w:rsidP="000A2F73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0" w:left="0" w:firstLineChars="202" w:firstLine="566"/>
        <w:jc w:val="both"/>
        <w:rPr>
          <w:rFonts w:eastAsia="Times New Roman" w:cs="Times New Roman"/>
          <w:color w:val="000000"/>
          <w:sz w:val="28"/>
          <w:szCs w:val="28"/>
        </w:rPr>
      </w:pPr>
      <w:r w:rsidRPr="00383CB9">
        <w:rPr>
          <w:rFonts w:eastAsia="Times New Roman" w:cs="Times New Roman"/>
          <w:color w:val="000000"/>
          <w:sz w:val="28"/>
          <w:szCs w:val="28"/>
        </w:rPr>
        <w:t>знаково-символическое моделирование</w:t>
      </w:r>
      <w:r w:rsidR="00AD687D" w:rsidRPr="00383CB9">
        <w:rPr>
          <w:rFonts w:eastAsia="Times New Roman" w:cs="Times New Roman"/>
          <w:color w:val="000000"/>
          <w:sz w:val="28"/>
          <w:szCs w:val="28"/>
        </w:rPr>
        <w:t>;</w:t>
      </w:r>
    </w:p>
    <w:p w14:paraId="5F88F1BE" w14:textId="727F5F05" w:rsidR="00784F2C" w:rsidRPr="00383CB9" w:rsidRDefault="00AD687D" w:rsidP="000A2F73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0" w:left="0" w:firstLineChars="202" w:firstLine="566"/>
        <w:jc w:val="both"/>
        <w:rPr>
          <w:rFonts w:eastAsia="Times New Roman" w:cs="Times New Roman"/>
          <w:color w:val="000000"/>
          <w:sz w:val="28"/>
          <w:szCs w:val="28"/>
        </w:rPr>
      </w:pPr>
      <w:r w:rsidRPr="00383CB9">
        <w:rPr>
          <w:rFonts w:eastAsia="Times New Roman" w:cs="Times New Roman"/>
          <w:color w:val="000000"/>
          <w:sz w:val="28"/>
          <w:szCs w:val="28"/>
        </w:rPr>
        <w:t>реализация внутрипредметных и межпредметных связей</w:t>
      </w:r>
      <w:r w:rsidR="00784F2C" w:rsidRPr="00383CB9">
        <w:rPr>
          <w:rFonts w:eastAsia="Times New Roman" w:cs="Times New Roman"/>
          <w:color w:val="000000"/>
          <w:sz w:val="28"/>
          <w:szCs w:val="28"/>
        </w:rPr>
        <w:t xml:space="preserve"> и др.;</w:t>
      </w:r>
    </w:p>
    <w:p w14:paraId="1A3784A6" w14:textId="68A2562B" w:rsidR="00CA0FF7" w:rsidRPr="00383CB9" w:rsidRDefault="00CA0FF7" w:rsidP="000A2F73">
      <w:pPr>
        <w:pStyle w:val="a4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Chars="0" w:left="0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C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средства обучения</w:t>
      </w:r>
      <w:r w:rsidRPr="00383CB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5EE882FC" w14:textId="5C434408" w:rsidR="00CA0FF7" w:rsidRPr="00383CB9" w:rsidRDefault="00FF2C86" w:rsidP="000A2F73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0" w:left="0" w:firstLineChars="202" w:firstLine="566"/>
        <w:jc w:val="both"/>
        <w:rPr>
          <w:rFonts w:eastAsia="Times New Roman" w:cs="Times New Roman"/>
          <w:color w:val="000000"/>
          <w:sz w:val="28"/>
          <w:szCs w:val="28"/>
        </w:rPr>
      </w:pPr>
      <w:r w:rsidRPr="00383CB9">
        <w:rPr>
          <w:rFonts w:eastAsia="Times New Roman" w:cs="Times New Roman"/>
          <w:color w:val="000000"/>
          <w:sz w:val="28"/>
          <w:szCs w:val="28"/>
        </w:rPr>
        <w:t>система учебных проблем</w:t>
      </w:r>
      <w:r w:rsidR="00AD687D" w:rsidRPr="00383CB9">
        <w:rPr>
          <w:rFonts w:eastAsia="Times New Roman" w:cs="Times New Roman"/>
          <w:color w:val="000000"/>
          <w:sz w:val="28"/>
          <w:szCs w:val="28"/>
        </w:rPr>
        <w:t>, в том числе межпредметных</w:t>
      </w:r>
      <w:r w:rsidRPr="00383CB9">
        <w:rPr>
          <w:rFonts w:eastAsia="Times New Roman" w:cs="Times New Roman"/>
          <w:color w:val="000000"/>
          <w:sz w:val="28"/>
          <w:szCs w:val="28"/>
        </w:rPr>
        <w:t>, реализуемая в условиях урочной и внеурочной работы обучающихся</w:t>
      </w:r>
      <w:r w:rsidR="00CA0FF7" w:rsidRPr="00383CB9">
        <w:rPr>
          <w:rFonts w:eastAsia="Times New Roman" w:cs="Times New Roman"/>
          <w:color w:val="000000"/>
          <w:sz w:val="28"/>
          <w:szCs w:val="28"/>
        </w:rPr>
        <w:t>;</w:t>
      </w:r>
    </w:p>
    <w:p w14:paraId="31C3662D" w14:textId="7E43A9C2" w:rsidR="00FF2C86" w:rsidRPr="00383CB9" w:rsidRDefault="00FF2C86" w:rsidP="000A2F73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0" w:left="0" w:firstLineChars="202" w:firstLine="566"/>
        <w:jc w:val="both"/>
        <w:rPr>
          <w:rFonts w:eastAsia="Times New Roman" w:cs="Times New Roman"/>
          <w:color w:val="000000"/>
          <w:sz w:val="28"/>
          <w:szCs w:val="28"/>
        </w:rPr>
      </w:pPr>
      <w:r w:rsidRPr="00383CB9">
        <w:rPr>
          <w:rFonts w:eastAsia="Times New Roman" w:cs="Times New Roman"/>
          <w:color w:val="000000"/>
          <w:sz w:val="28"/>
          <w:szCs w:val="28"/>
        </w:rPr>
        <w:lastRenderedPageBreak/>
        <w:t>система химических задач (расчётных, экспериментальных</w:t>
      </w:r>
      <w:r w:rsidR="00AD687D" w:rsidRPr="00383CB9">
        <w:rPr>
          <w:rFonts w:eastAsia="Times New Roman" w:cs="Times New Roman"/>
          <w:color w:val="000000"/>
          <w:sz w:val="28"/>
          <w:szCs w:val="28"/>
        </w:rPr>
        <w:t>, межпредметных</w:t>
      </w:r>
      <w:r w:rsidRPr="00383CB9">
        <w:rPr>
          <w:rFonts w:eastAsia="Times New Roman" w:cs="Times New Roman"/>
          <w:color w:val="000000"/>
          <w:sz w:val="28"/>
          <w:szCs w:val="28"/>
        </w:rPr>
        <w:t>) разного уровня сложности</w:t>
      </w:r>
      <w:r w:rsidR="00AD687D" w:rsidRPr="00383CB9">
        <w:rPr>
          <w:rFonts w:eastAsia="Times New Roman" w:cs="Times New Roman"/>
          <w:color w:val="000000"/>
          <w:sz w:val="28"/>
          <w:szCs w:val="28"/>
        </w:rPr>
        <w:t xml:space="preserve">, в </w:t>
      </w:r>
      <w:r w:rsidR="001614FB">
        <w:rPr>
          <w:rFonts w:eastAsia="Times New Roman" w:cs="Times New Roman"/>
          <w:color w:val="000000"/>
          <w:sz w:val="28"/>
          <w:szCs w:val="28"/>
        </w:rPr>
        <w:t xml:space="preserve">том числе тех, в </w:t>
      </w:r>
      <w:r w:rsidR="00AD687D" w:rsidRPr="00383CB9">
        <w:rPr>
          <w:rFonts w:eastAsia="Times New Roman" w:cs="Times New Roman"/>
          <w:color w:val="000000"/>
          <w:sz w:val="28"/>
          <w:szCs w:val="28"/>
        </w:rPr>
        <w:t>формулировке условий которых используются различные источники информации (текст, таблица, модель и т.д.)</w:t>
      </w:r>
      <w:r w:rsidR="001614FB">
        <w:rPr>
          <w:rFonts w:eastAsia="Times New Roman" w:cs="Times New Roman"/>
          <w:color w:val="000000"/>
          <w:sz w:val="28"/>
          <w:szCs w:val="28"/>
        </w:rPr>
        <w:t xml:space="preserve"> или содержится недостаточная, избыточная или контекстная информация</w:t>
      </w:r>
      <w:r w:rsidRPr="00383CB9">
        <w:rPr>
          <w:rFonts w:eastAsia="Times New Roman" w:cs="Times New Roman"/>
          <w:color w:val="000000"/>
          <w:sz w:val="28"/>
          <w:szCs w:val="28"/>
        </w:rPr>
        <w:t>;</w:t>
      </w:r>
    </w:p>
    <w:p w14:paraId="1A2BBFF4" w14:textId="4F4030D2" w:rsidR="00AD687D" w:rsidRPr="00383CB9" w:rsidRDefault="00AD687D" w:rsidP="000A2F73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0" w:left="0" w:firstLineChars="202" w:firstLine="566"/>
        <w:jc w:val="both"/>
        <w:rPr>
          <w:rFonts w:eastAsia="Times New Roman" w:cs="Times New Roman"/>
          <w:color w:val="000000"/>
          <w:sz w:val="28"/>
          <w:szCs w:val="28"/>
        </w:rPr>
      </w:pPr>
      <w:r w:rsidRPr="00383CB9">
        <w:rPr>
          <w:rFonts w:eastAsia="Times New Roman" w:cs="Times New Roman"/>
          <w:color w:val="000000"/>
          <w:sz w:val="28"/>
          <w:szCs w:val="28"/>
        </w:rPr>
        <w:t>вариативные алгоритмы решения химических задач;</w:t>
      </w:r>
    </w:p>
    <w:p w14:paraId="66AB2891" w14:textId="77777777" w:rsidR="00AD687D" w:rsidRPr="00383CB9" w:rsidRDefault="00AD687D" w:rsidP="000A2F73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0" w:left="0" w:firstLineChars="202" w:firstLine="566"/>
        <w:jc w:val="both"/>
        <w:rPr>
          <w:rFonts w:eastAsia="Times New Roman" w:cs="Times New Roman"/>
          <w:color w:val="000000"/>
          <w:sz w:val="28"/>
          <w:szCs w:val="28"/>
        </w:rPr>
      </w:pPr>
      <w:r w:rsidRPr="00383CB9">
        <w:rPr>
          <w:rFonts w:eastAsia="Times New Roman" w:cs="Times New Roman"/>
          <w:color w:val="000000"/>
          <w:sz w:val="28"/>
          <w:szCs w:val="28"/>
        </w:rPr>
        <w:t>знаково-символические модели разной степени обобщённости (общие формулы, общие и обобщённые уравнения и т.д.);</w:t>
      </w:r>
    </w:p>
    <w:p w14:paraId="3AFC88B4" w14:textId="01E39E9A" w:rsidR="00FF2C86" w:rsidRPr="00383CB9" w:rsidRDefault="00FF2C86" w:rsidP="000A2F73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0" w:left="0" w:firstLineChars="202" w:firstLine="566"/>
        <w:jc w:val="both"/>
        <w:rPr>
          <w:rFonts w:eastAsia="Times New Roman" w:cs="Times New Roman"/>
          <w:color w:val="000000"/>
          <w:sz w:val="28"/>
          <w:szCs w:val="28"/>
        </w:rPr>
      </w:pPr>
      <w:r w:rsidRPr="00383CB9">
        <w:rPr>
          <w:rFonts w:eastAsia="Times New Roman" w:cs="Times New Roman"/>
          <w:color w:val="000000"/>
          <w:sz w:val="28"/>
          <w:szCs w:val="28"/>
        </w:rPr>
        <w:t>внутрипредметные и межпредметные связи</w:t>
      </w:r>
      <w:r w:rsidR="00AD687D" w:rsidRPr="00383CB9">
        <w:rPr>
          <w:rFonts w:eastAsia="Times New Roman" w:cs="Times New Roman"/>
          <w:color w:val="000000"/>
          <w:sz w:val="28"/>
          <w:szCs w:val="28"/>
        </w:rPr>
        <w:t xml:space="preserve"> и др.</w:t>
      </w:r>
    </w:p>
    <w:p w14:paraId="67846B38" w14:textId="07995EAD" w:rsidR="00B559AC" w:rsidRPr="00383CB9" w:rsidRDefault="00AA2BBD" w:rsidP="000A2F7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 w:line="240" w:lineRule="auto"/>
        <w:ind w:leftChars="0" w:left="0" w:firstLineChars="202" w:firstLine="566"/>
        <w:jc w:val="both"/>
        <w:rPr>
          <w:rFonts w:eastAsia="Times New Roman" w:cs="Times New Roman"/>
          <w:color w:val="000000"/>
          <w:sz w:val="28"/>
          <w:szCs w:val="28"/>
        </w:rPr>
      </w:pPr>
      <w:r w:rsidRPr="00383CB9">
        <w:rPr>
          <w:rFonts w:eastAsia="Times New Roman" w:cs="Times New Roman"/>
          <w:color w:val="000000"/>
          <w:sz w:val="28"/>
          <w:szCs w:val="28"/>
        </w:rPr>
        <w:t xml:space="preserve">3. </w:t>
      </w:r>
      <w:r w:rsidR="00B0139E" w:rsidRPr="00383CB9">
        <w:rPr>
          <w:rFonts w:eastAsia="Times New Roman" w:cs="Times New Roman"/>
          <w:color w:val="000000"/>
          <w:sz w:val="28"/>
          <w:szCs w:val="28"/>
        </w:rPr>
        <w:t xml:space="preserve">Ориентируя обучение химии на общее достижение требований ФГОС ОО, </w:t>
      </w:r>
      <w:r w:rsidR="00293F3B">
        <w:rPr>
          <w:rFonts w:eastAsia="Times New Roman" w:cs="Times New Roman"/>
          <w:color w:val="000000"/>
          <w:sz w:val="28"/>
          <w:szCs w:val="28"/>
        </w:rPr>
        <w:t xml:space="preserve">учителям и преподавателям химии </w:t>
      </w:r>
      <w:r w:rsidR="00B0139E" w:rsidRPr="00293F3B">
        <w:rPr>
          <w:rFonts w:eastAsia="Times New Roman" w:cs="Times New Roman"/>
          <w:color w:val="000000"/>
          <w:sz w:val="28"/>
          <w:szCs w:val="28"/>
        </w:rPr>
        <w:t>целесообразно особое внимание</w:t>
      </w:r>
      <w:r w:rsidR="00B0139E" w:rsidRPr="00383CB9">
        <w:rPr>
          <w:rFonts w:eastAsia="Times New Roman" w:cs="Times New Roman"/>
          <w:color w:val="000000"/>
          <w:sz w:val="28"/>
          <w:szCs w:val="28"/>
        </w:rPr>
        <w:t xml:space="preserve"> уделить элементам содержания школьного курса химии, </w:t>
      </w:r>
      <w:r w:rsidR="009F178B" w:rsidRPr="00383CB9">
        <w:rPr>
          <w:rFonts w:eastAsia="Times New Roman" w:cs="Times New Roman"/>
          <w:color w:val="000000"/>
          <w:sz w:val="28"/>
          <w:szCs w:val="28"/>
        </w:rPr>
        <w:t>проверяемы</w:t>
      </w:r>
      <w:r w:rsidR="001614FB">
        <w:rPr>
          <w:rFonts w:eastAsia="Times New Roman" w:cs="Times New Roman"/>
          <w:color w:val="000000"/>
          <w:sz w:val="28"/>
          <w:szCs w:val="28"/>
        </w:rPr>
        <w:t>м</w:t>
      </w:r>
      <w:r w:rsidR="009F178B" w:rsidRPr="00383CB9">
        <w:rPr>
          <w:rFonts w:eastAsia="Times New Roman" w:cs="Times New Roman"/>
          <w:color w:val="000000"/>
          <w:sz w:val="28"/>
          <w:szCs w:val="28"/>
        </w:rPr>
        <w:t xml:space="preserve"> заданиями, по </w:t>
      </w:r>
      <w:r w:rsidR="00B0139E" w:rsidRPr="00383CB9">
        <w:rPr>
          <w:rFonts w:eastAsia="Times New Roman" w:cs="Times New Roman"/>
          <w:color w:val="000000"/>
          <w:sz w:val="28"/>
          <w:szCs w:val="28"/>
        </w:rPr>
        <w:t xml:space="preserve">которым </w:t>
      </w:r>
      <w:r w:rsidR="009F178B" w:rsidRPr="00383CB9">
        <w:rPr>
          <w:rFonts w:eastAsia="Times New Roman" w:cs="Times New Roman"/>
          <w:color w:val="000000"/>
          <w:sz w:val="28"/>
          <w:szCs w:val="28"/>
        </w:rPr>
        <w:t>отмечен</w:t>
      </w:r>
      <w:r w:rsidR="001614FB">
        <w:rPr>
          <w:rFonts w:eastAsia="Times New Roman" w:cs="Times New Roman"/>
          <w:color w:val="000000"/>
          <w:sz w:val="28"/>
          <w:szCs w:val="28"/>
        </w:rPr>
        <w:t>а</w:t>
      </w:r>
      <w:r w:rsidR="009F178B" w:rsidRPr="00383CB9">
        <w:rPr>
          <w:rFonts w:eastAsia="Times New Roman" w:cs="Times New Roman"/>
          <w:color w:val="000000"/>
          <w:sz w:val="28"/>
          <w:szCs w:val="28"/>
        </w:rPr>
        <w:t xml:space="preserve"> отрицательная динамика и / или </w:t>
      </w:r>
      <w:r w:rsidR="00952FB3" w:rsidRPr="00383CB9">
        <w:rPr>
          <w:rFonts w:eastAsia="Times New Roman" w:cs="Times New Roman"/>
          <w:color w:val="000000"/>
          <w:sz w:val="28"/>
          <w:szCs w:val="28"/>
        </w:rPr>
        <w:t>снижение результат</w:t>
      </w:r>
      <w:r w:rsidR="009F178B" w:rsidRPr="00383CB9">
        <w:rPr>
          <w:rFonts w:eastAsia="Times New Roman" w:cs="Times New Roman"/>
          <w:color w:val="000000"/>
          <w:sz w:val="28"/>
          <w:szCs w:val="28"/>
        </w:rPr>
        <w:t>ов</w:t>
      </w:r>
      <w:r w:rsidR="00952FB3" w:rsidRPr="00383CB9">
        <w:rPr>
          <w:rFonts w:eastAsia="Times New Roman" w:cs="Times New Roman"/>
          <w:color w:val="000000"/>
          <w:sz w:val="28"/>
          <w:szCs w:val="28"/>
        </w:rPr>
        <w:t xml:space="preserve"> выполнения. Среди таковых:</w:t>
      </w:r>
    </w:p>
    <w:p w14:paraId="7DC4B09C" w14:textId="77777777" w:rsidR="003B29A7" w:rsidRPr="00383CB9" w:rsidRDefault="00952FB3" w:rsidP="000A2F73">
      <w:pPr>
        <w:pStyle w:val="a4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Chars="0" w:left="0" w:firstLineChars="202" w:firstLine="56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83C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Электронное строение атома (</w:t>
      </w:r>
      <w:r w:rsidRPr="00383CB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 1</w:t>
      </w:r>
      <w:r w:rsidRPr="00383C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).</w:t>
      </w:r>
    </w:p>
    <w:p w14:paraId="0D490FA9" w14:textId="52D5677E" w:rsidR="00952FB3" w:rsidRPr="00383CB9" w:rsidRDefault="00D20CB7" w:rsidP="000A2F73">
      <w:pPr>
        <w:pStyle w:val="a4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Chars="0" w:left="0" w:firstLineChars="202" w:firstLine="56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Закономерности протекания химических реакций. </w:t>
      </w:r>
      <w:r w:rsidR="00952FB3" w:rsidRPr="00383C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Скорость химической реакции и факторы, влияющие на неё (</w:t>
      </w:r>
      <w:r w:rsidR="00952FB3" w:rsidRPr="00383CB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 20</w:t>
      </w:r>
      <w:r w:rsidR="00952FB3" w:rsidRPr="00383C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).</w:t>
      </w:r>
    </w:p>
    <w:p w14:paraId="4BE88426" w14:textId="361A3058" w:rsidR="00952FB3" w:rsidRPr="00383CB9" w:rsidRDefault="00952FB3" w:rsidP="000A2F73">
      <w:pPr>
        <w:pStyle w:val="a4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Chars="0" w:left="0" w:firstLineChars="202" w:firstLine="56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83C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Классификация и номенклатура органических соединений (</w:t>
      </w:r>
      <w:r w:rsidRPr="00383CB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 11</w:t>
      </w:r>
      <w:r w:rsidRPr="00383C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).</w:t>
      </w:r>
    </w:p>
    <w:p w14:paraId="25BD7743" w14:textId="3B642696" w:rsidR="00952FB3" w:rsidRPr="00383CB9" w:rsidRDefault="00952FB3" w:rsidP="000A2F73">
      <w:pPr>
        <w:pStyle w:val="a4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Chars="0" w:left="0" w:firstLineChars="202" w:firstLine="56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83C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Химические свойства и способы получения азотсодержащих органических соединений (</w:t>
      </w:r>
      <w:r w:rsidRPr="00383CB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 15</w:t>
      </w:r>
      <w:r w:rsidRPr="00383C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).</w:t>
      </w:r>
    </w:p>
    <w:p w14:paraId="0C292DA6" w14:textId="44E59744" w:rsidR="00952FB3" w:rsidRPr="00383CB9" w:rsidRDefault="00952FB3" w:rsidP="000A2F73">
      <w:pPr>
        <w:pStyle w:val="a4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Chars="0" w:left="0" w:firstLineChars="202" w:firstLine="56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83C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Биологически важные органические соединения (</w:t>
      </w:r>
      <w:r w:rsidRPr="00383CB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 15</w:t>
      </w:r>
      <w:r w:rsidRPr="00383C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).</w:t>
      </w:r>
    </w:p>
    <w:p w14:paraId="2955B8A5" w14:textId="4A8F3A02" w:rsidR="00952FB3" w:rsidRPr="00383CB9" w:rsidRDefault="00952FB3" w:rsidP="000A2F73">
      <w:pPr>
        <w:pStyle w:val="a4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Chars="0" w:left="0" w:firstLineChars="202" w:firstLine="56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83C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Генетическая взаимосвязь органических соединений (</w:t>
      </w:r>
      <w:r w:rsidRPr="00383CB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задания 18, 33</w:t>
      </w:r>
      <w:r w:rsidRPr="00383C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).</w:t>
      </w:r>
    </w:p>
    <w:p w14:paraId="6588F6FF" w14:textId="77777777" w:rsidR="00952FB3" w:rsidRPr="00383CB9" w:rsidRDefault="00952FB3" w:rsidP="000A2F73">
      <w:pPr>
        <w:pStyle w:val="a4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Chars="0" w:left="0" w:firstLineChars="202" w:firstLine="56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83C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Генетическая взаимосвязь неорганических веществ (</w:t>
      </w:r>
      <w:r w:rsidRPr="00383CB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 32</w:t>
      </w:r>
      <w:r w:rsidRPr="00383C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).</w:t>
      </w:r>
    </w:p>
    <w:p w14:paraId="2E846CFC" w14:textId="51543DE1" w:rsidR="00952FB3" w:rsidRPr="00383CB9" w:rsidRDefault="00952FB3" w:rsidP="000A2F73">
      <w:pPr>
        <w:pStyle w:val="a4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Chars="0" w:left="0" w:firstLineChars="202" w:firstLine="56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83C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Правила и приёмы работы в химической лаборатории. Методы химии. Правила техники безопасности (</w:t>
      </w:r>
      <w:r w:rsidRPr="00383CB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 26</w:t>
      </w:r>
      <w:r w:rsidRPr="00383C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).</w:t>
      </w:r>
    </w:p>
    <w:p w14:paraId="27D6BEA0" w14:textId="1CDB6FF3" w:rsidR="00952FB3" w:rsidRPr="00383CB9" w:rsidRDefault="00952FB3" w:rsidP="000A2F73">
      <w:pPr>
        <w:pStyle w:val="a4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Chars="0" w:left="0" w:firstLineChars="202" w:firstLine="56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83C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Производство и применение веществ и материалов (</w:t>
      </w:r>
      <w:r w:rsidRPr="00383CB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 26</w:t>
      </w:r>
      <w:r w:rsidRPr="00383C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).</w:t>
      </w:r>
    </w:p>
    <w:p w14:paraId="3E45E316" w14:textId="01DC3F71" w:rsidR="00900B18" w:rsidRPr="00383CB9" w:rsidRDefault="00900B18" w:rsidP="000A2F73">
      <w:pPr>
        <w:pStyle w:val="a4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Chars="0" w:left="0" w:firstLineChars="202" w:firstLine="56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83C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Решение задач, связанных с нахождением массы вещества или объёма газа по известному количеству, массе или объёму одного из участвующих в реакции веществ (</w:t>
      </w:r>
      <w:r w:rsidRPr="00383CB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 29</w:t>
      </w:r>
      <w:r w:rsidRPr="00383C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).</w:t>
      </w:r>
    </w:p>
    <w:p w14:paraId="29626F42" w14:textId="56BEC14A" w:rsidR="00E87A99" w:rsidRDefault="00E87A99" w:rsidP="000A2F73">
      <w:pPr>
        <w:pStyle w:val="a4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Chars="0" w:left="0" w:firstLineChars="202" w:firstLine="56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83C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Решение задач высокого уровня сложности (</w:t>
      </w:r>
      <w:r w:rsidRPr="00383CB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 34</w:t>
      </w:r>
      <w:r w:rsidRPr="00383C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).</w:t>
      </w:r>
    </w:p>
    <w:p w14:paraId="593FA7CD" w14:textId="1C15B4DD" w:rsidR="003A32BD" w:rsidRDefault="00C33D23" w:rsidP="000A2F7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 w:line="240" w:lineRule="auto"/>
        <w:ind w:leftChars="0" w:left="0" w:firstLineChars="202" w:firstLine="566"/>
        <w:jc w:val="both"/>
        <w:rPr>
          <w:rFonts w:eastAsia="Times New Roman" w:cs="Times New Roman"/>
          <w:color w:val="000000"/>
          <w:sz w:val="28"/>
          <w:szCs w:val="28"/>
        </w:rPr>
      </w:pPr>
      <w:r w:rsidRPr="00383CB9">
        <w:rPr>
          <w:rFonts w:eastAsia="Times New Roman" w:cs="Times New Roman"/>
          <w:color w:val="000000"/>
          <w:sz w:val="28"/>
          <w:szCs w:val="28"/>
        </w:rPr>
        <w:t>3</w:t>
      </w:r>
      <w:r>
        <w:rPr>
          <w:rFonts w:eastAsia="Times New Roman" w:cs="Times New Roman"/>
          <w:color w:val="000000"/>
          <w:sz w:val="28"/>
          <w:szCs w:val="28"/>
        </w:rPr>
        <w:t>.1</w:t>
      </w:r>
      <w:r w:rsidRPr="00383CB9">
        <w:rPr>
          <w:rFonts w:eastAsia="Times New Roman" w:cs="Times New Roman"/>
          <w:color w:val="000000"/>
          <w:sz w:val="28"/>
          <w:szCs w:val="28"/>
        </w:rPr>
        <w:t>. О</w:t>
      </w:r>
      <w:r>
        <w:rPr>
          <w:rFonts w:eastAsia="Times New Roman" w:cs="Times New Roman"/>
          <w:color w:val="000000"/>
          <w:sz w:val="28"/>
          <w:szCs w:val="28"/>
        </w:rPr>
        <w:t xml:space="preserve">собое внимание </w:t>
      </w:r>
      <w:r w:rsidR="00F32C59">
        <w:rPr>
          <w:rFonts w:eastAsia="Times New Roman" w:cs="Times New Roman"/>
          <w:color w:val="000000"/>
          <w:sz w:val="28"/>
          <w:szCs w:val="28"/>
        </w:rPr>
        <w:t xml:space="preserve">учителям химии и руководителям их районных методических объединений </w:t>
      </w:r>
      <w:r>
        <w:rPr>
          <w:rFonts w:eastAsia="Times New Roman" w:cs="Times New Roman"/>
          <w:color w:val="000000"/>
          <w:sz w:val="28"/>
          <w:szCs w:val="28"/>
        </w:rPr>
        <w:t xml:space="preserve">следует </w:t>
      </w:r>
      <w:r w:rsidR="007E31FD">
        <w:rPr>
          <w:rFonts w:eastAsia="Times New Roman" w:cs="Times New Roman"/>
          <w:color w:val="000000"/>
          <w:sz w:val="28"/>
          <w:szCs w:val="28"/>
        </w:rPr>
        <w:t>уделить</w:t>
      </w:r>
      <w:r>
        <w:rPr>
          <w:rFonts w:eastAsia="Times New Roman" w:cs="Times New Roman"/>
          <w:color w:val="000000"/>
          <w:sz w:val="28"/>
          <w:szCs w:val="28"/>
        </w:rPr>
        <w:t xml:space="preserve"> отработк</w:t>
      </w:r>
      <w:r w:rsidR="007E31FD">
        <w:rPr>
          <w:rFonts w:eastAsia="Times New Roman" w:cs="Times New Roman"/>
          <w:color w:val="000000"/>
          <w:sz w:val="28"/>
          <w:szCs w:val="28"/>
        </w:rPr>
        <w:t>е</w:t>
      </w:r>
      <w:r>
        <w:rPr>
          <w:rFonts w:eastAsia="Times New Roman" w:cs="Times New Roman"/>
          <w:color w:val="000000"/>
          <w:sz w:val="28"/>
          <w:szCs w:val="28"/>
        </w:rPr>
        <w:t xml:space="preserve"> знаний и умений, необходимых для выполнения заданий, претерпевших изменения в модели КИМ ЕГЭ по химии на 2022 год. </w:t>
      </w:r>
      <w:r w:rsidR="003A32BD">
        <w:rPr>
          <w:rFonts w:eastAsia="Times New Roman" w:cs="Times New Roman"/>
          <w:color w:val="000000"/>
          <w:sz w:val="28"/>
          <w:szCs w:val="28"/>
        </w:rPr>
        <w:t>Среди таковых:</w:t>
      </w:r>
    </w:p>
    <w:p w14:paraId="791D467B" w14:textId="77777777" w:rsidR="003A32BD" w:rsidRDefault="003A32BD" w:rsidP="000A2F73">
      <w:pPr>
        <w:pStyle w:val="a4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Chars="0" w:left="0" w:firstLineChars="202" w:firstLine="56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гидролиз солей: расстановка веществ в порядке уменьшения </w:t>
      </w:r>
      <w:r w:rsidRPr="003A32B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увеличения кислотности среды раствора (</w:t>
      </w:r>
      <w:r w:rsidRPr="003A32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pH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);</w:t>
      </w:r>
    </w:p>
    <w:p w14:paraId="28404333" w14:textId="3F0B1641" w:rsidR="003A32BD" w:rsidRDefault="003A32BD" w:rsidP="000A2F73">
      <w:pPr>
        <w:pStyle w:val="a4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Chars="0" w:left="0" w:firstLineChars="202" w:firstLine="56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концентрация веществ: выполнение расчётов на основе данных таблицы, отражающих её (концентрации) изменение;</w:t>
      </w:r>
    </w:p>
    <w:p w14:paraId="27619634" w14:textId="24F7588F" w:rsidR="003A32BD" w:rsidRDefault="00D15125" w:rsidP="000A2F73">
      <w:pPr>
        <w:pStyle w:val="a4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Chars="0" w:left="0" w:firstLineChars="202" w:firstLine="56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химические </w:t>
      </w:r>
      <w:r w:rsidR="003A32B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расчёты: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вычисление </w:t>
      </w:r>
      <w:r w:rsidR="003A32B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выхода продукта реакции и массовой доли примесей.</w:t>
      </w:r>
    </w:p>
    <w:p w14:paraId="6FAF4771" w14:textId="1207060B" w:rsidR="007E31FD" w:rsidRDefault="007E31FD" w:rsidP="000A2F7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 w:line="240" w:lineRule="auto"/>
        <w:ind w:leftChars="0" w:left="0" w:firstLineChars="202" w:firstLine="566"/>
        <w:jc w:val="both"/>
        <w:rPr>
          <w:rFonts w:eastAsia="Times New Roman" w:cs="Times New Roman"/>
          <w:color w:val="000000"/>
          <w:sz w:val="28"/>
          <w:szCs w:val="28"/>
        </w:rPr>
      </w:pPr>
      <w:r w:rsidRPr="00383CB9">
        <w:rPr>
          <w:rFonts w:eastAsia="Times New Roman" w:cs="Times New Roman"/>
          <w:color w:val="000000"/>
          <w:sz w:val="28"/>
          <w:szCs w:val="28"/>
        </w:rPr>
        <w:t>3</w:t>
      </w:r>
      <w:r>
        <w:rPr>
          <w:rFonts w:eastAsia="Times New Roman" w:cs="Times New Roman"/>
          <w:color w:val="000000"/>
          <w:sz w:val="28"/>
          <w:szCs w:val="28"/>
        </w:rPr>
        <w:t>.2</w:t>
      </w:r>
      <w:r w:rsidRPr="00383CB9">
        <w:rPr>
          <w:rFonts w:eastAsia="Times New Roman" w:cs="Times New Roman"/>
          <w:color w:val="000000"/>
          <w:sz w:val="28"/>
          <w:szCs w:val="28"/>
        </w:rPr>
        <w:t xml:space="preserve">. 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 xml:space="preserve">Отдельно </w:t>
      </w:r>
      <w:r w:rsidR="00F77587">
        <w:rPr>
          <w:rFonts w:eastAsia="Times New Roman" w:cs="Times New Roman"/>
          <w:color w:val="000000"/>
          <w:sz w:val="28"/>
          <w:szCs w:val="28"/>
        </w:rPr>
        <w:t>важно</w:t>
      </w:r>
      <w:r>
        <w:rPr>
          <w:rFonts w:eastAsia="Times New Roman" w:cs="Times New Roman"/>
          <w:color w:val="000000"/>
          <w:sz w:val="28"/>
          <w:szCs w:val="28"/>
        </w:rPr>
        <w:t xml:space="preserve"> обратить внимание потенциальных участников ЕГЭ по химии в 2022 году на изменение: числа заданий (за счёт исключения </w:t>
      </w:r>
      <w:r w:rsidRPr="007E31FD">
        <w:rPr>
          <w:rFonts w:eastAsia="Times New Roman" w:cs="Times New Roman"/>
          <w:i/>
          <w:iCs/>
          <w:color w:val="000000"/>
          <w:sz w:val="28"/>
          <w:szCs w:val="28"/>
        </w:rPr>
        <w:t>задания 6</w:t>
      </w:r>
      <w:r>
        <w:rPr>
          <w:rFonts w:eastAsia="Times New Roman" w:cs="Times New Roman"/>
          <w:i/>
          <w:iCs/>
          <w:color w:val="000000"/>
          <w:sz w:val="28"/>
          <w:szCs w:val="28"/>
        </w:rPr>
        <w:t xml:space="preserve"> </w:t>
      </w:r>
      <w:r w:rsidRPr="007E31FD">
        <w:rPr>
          <w:rFonts w:eastAsia="Times New Roman" w:cs="Times New Roman"/>
          <w:color w:val="000000"/>
          <w:sz w:val="28"/>
          <w:szCs w:val="28"/>
        </w:rPr>
        <w:t>[КИМ-2021]</w:t>
      </w:r>
      <w:r>
        <w:rPr>
          <w:rFonts w:eastAsia="Times New Roman" w:cs="Times New Roman"/>
          <w:color w:val="000000"/>
          <w:sz w:val="28"/>
          <w:szCs w:val="28"/>
        </w:rPr>
        <w:t xml:space="preserve">, объединения </w:t>
      </w:r>
      <w:r w:rsidRPr="007E31FD">
        <w:rPr>
          <w:rFonts w:eastAsia="Times New Roman" w:cs="Times New Roman"/>
          <w:i/>
          <w:iCs/>
          <w:color w:val="000000"/>
          <w:sz w:val="28"/>
          <w:szCs w:val="28"/>
        </w:rPr>
        <w:t xml:space="preserve">заданий 13 </w:t>
      </w:r>
      <w:r w:rsidRPr="007E31FD">
        <w:rPr>
          <w:rFonts w:eastAsia="Times New Roman" w:cs="Times New Roman"/>
          <w:color w:val="000000"/>
          <w:sz w:val="28"/>
          <w:szCs w:val="28"/>
        </w:rPr>
        <w:t xml:space="preserve">и </w:t>
      </w:r>
      <w:r w:rsidRPr="007E31FD">
        <w:rPr>
          <w:rFonts w:eastAsia="Times New Roman" w:cs="Times New Roman"/>
          <w:i/>
          <w:iCs/>
          <w:color w:val="000000"/>
          <w:sz w:val="28"/>
          <w:szCs w:val="28"/>
        </w:rPr>
        <w:t>14</w:t>
      </w:r>
      <w:r>
        <w:rPr>
          <w:rFonts w:eastAsia="Times New Roman" w:cs="Times New Roman"/>
          <w:i/>
          <w:iCs/>
          <w:color w:val="000000"/>
          <w:sz w:val="28"/>
          <w:szCs w:val="28"/>
        </w:rPr>
        <w:t xml:space="preserve"> </w:t>
      </w:r>
      <w:r w:rsidRPr="007E31FD">
        <w:rPr>
          <w:rFonts w:eastAsia="Times New Roman" w:cs="Times New Roman"/>
          <w:color w:val="000000"/>
          <w:sz w:val="28"/>
          <w:szCs w:val="28"/>
        </w:rPr>
        <w:t>[КИМ-202</w:t>
      </w:r>
      <w:r>
        <w:rPr>
          <w:rFonts w:eastAsia="Times New Roman" w:cs="Times New Roman"/>
          <w:color w:val="000000"/>
          <w:sz w:val="28"/>
          <w:szCs w:val="28"/>
        </w:rPr>
        <w:t>1</w:t>
      </w:r>
      <w:r w:rsidRPr="007E31FD">
        <w:rPr>
          <w:rFonts w:eastAsia="Times New Roman" w:cs="Times New Roman"/>
          <w:color w:val="000000"/>
          <w:sz w:val="28"/>
          <w:szCs w:val="28"/>
        </w:rPr>
        <w:t>])</w:t>
      </w:r>
      <w:r>
        <w:rPr>
          <w:rFonts w:eastAsia="Times New Roman" w:cs="Times New Roman"/>
          <w:color w:val="000000"/>
          <w:sz w:val="28"/>
          <w:szCs w:val="28"/>
        </w:rPr>
        <w:t xml:space="preserve">, введения нового задания – </w:t>
      </w:r>
      <w:r w:rsidRPr="007E31FD">
        <w:rPr>
          <w:rFonts w:eastAsia="Times New Roman" w:cs="Times New Roman"/>
          <w:i/>
          <w:iCs/>
          <w:color w:val="000000"/>
          <w:sz w:val="28"/>
          <w:szCs w:val="28"/>
        </w:rPr>
        <w:t>задания 23</w:t>
      </w:r>
      <w:r w:rsidRPr="007E31FD">
        <w:rPr>
          <w:rFonts w:eastAsia="Times New Roman" w:cs="Times New Roman"/>
          <w:color w:val="000000"/>
          <w:sz w:val="28"/>
          <w:szCs w:val="28"/>
        </w:rPr>
        <w:t xml:space="preserve"> [КИМ-2022]</w:t>
      </w:r>
      <w:r>
        <w:rPr>
          <w:rFonts w:eastAsia="Times New Roman" w:cs="Times New Roman"/>
          <w:color w:val="000000"/>
          <w:sz w:val="28"/>
          <w:szCs w:val="28"/>
        </w:rPr>
        <w:t xml:space="preserve">); формата правильного ответа на задание 12 </w:t>
      </w:r>
      <w:r w:rsidRPr="007E31FD">
        <w:rPr>
          <w:rFonts w:eastAsia="Times New Roman" w:cs="Times New Roman"/>
          <w:color w:val="000000"/>
          <w:sz w:val="28"/>
          <w:szCs w:val="28"/>
        </w:rPr>
        <w:t>[</w:t>
      </w:r>
      <w:r>
        <w:rPr>
          <w:rFonts w:eastAsia="Times New Roman" w:cs="Times New Roman"/>
          <w:color w:val="000000"/>
          <w:sz w:val="28"/>
          <w:szCs w:val="28"/>
        </w:rPr>
        <w:t>КИМ-2022</w:t>
      </w:r>
      <w:r w:rsidRPr="007E31FD">
        <w:rPr>
          <w:rFonts w:eastAsia="Times New Roman" w:cs="Times New Roman"/>
          <w:color w:val="000000"/>
          <w:sz w:val="28"/>
          <w:szCs w:val="28"/>
        </w:rPr>
        <w:t>]</w:t>
      </w:r>
      <w:r>
        <w:rPr>
          <w:rFonts w:eastAsia="Times New Roman" w:cs="Times New Roman"/>
          <w:color w:val="000000"/>
          <w:sz w:val="28"/>
          <w:szCs w:val="28"/>
        </w:rPr>
        <w:t xml:space="preserve">; </w:t>
      </w:r>
      <w:r>
        <w:rPr>
          <w:rFonts w:eastAsia="Times New Roman" w:cs="Times New Roman"/>
          <w:color w:val="000000"/>
          <w:sz w:val="28"/>
          <w:szCs w:val="28"/>
        </w:rPr>
        <w:lastRenderedPageBreak/>
        <w:t>шкалы оценивания ряда заданий.</w:t>
      </w:r>
      <w:proofErr w:type="gramEnd"/>
    </w:p>
    <w:p w14:paraId="00000387" w14:textId="39463A81" w:rsidR="00A10C8A" w:rsidRPr="00383CB9" w:rsidRDefault="0043248A" w:rsidP="009009E8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1" w:hanging="3"/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</w:pPr>
      <w:r w:rsidRPr="00383CB9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П</w:t>
      </w:r>
      <w:r w:rsidR="00D80829" w:rsidRPr="00383CB9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о организации дифференцированного обучения школьников с разными уровнями предметной подготовки</w:t>
      </w:r>
    </w:p>
    <w:p w14:paraId="09F2F266" w14:textId="40D1471C" w:rsidR="0043248A" w:rsidRPr="00383CB9" w:rsidRDefault="00910C04" w:rsidP="000A2F7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0" w:left="1" w:firstLineChars="202" w:firstLine="566"/>
        <w:jc w:val="both"/>
        <w:rPr>
          <w:rFonts w:eastAsia="Times New Roman" w:cs="Times New Roman"/>
          <w:color w:val="000000"/>
          <w:sz w:val="28"/>
          <w:szCs w:val="28"/>
        </w:rPr>
      </w:pPr>
      <w:r w:rsidRPr="00383CB9">
        <w:rPr>
          <w:rFonts w:eastAsia="Times New Roman" w:cs="Times New Roman"/>
          <w:color w:val="000000"/>
          <w:sz w:val="28"/>
          <w:szCs w:val="28"/>
        </w:rPr>
        <w:t xml:space="preserve">4. </w:t>
      </w:r>
      <w:proofErr w:type="gramStart"/>
      <w:r w:rsidR="0043248A" w:rsidRPr="00383CB9">
        <w:rPr>
          <w:rFonts w:eastAsia="Times New Roman" w:cs="Times New Roman"/>
          <w:color w:val="000000"/>
          <w:sz w:val="28"/>
          <w:szCs w:val="28"/>
        </w:rPr>
        <w:t xml:space="preserve">При организации </w:t>
      </w:r>
      <w:r w:rsidR="00930E29" w:rsidRPr="00383CB9">
        <w:rPr>
          <w:rFonts w:eastAsia="Times New Roman" w:cs="Times New Roman"/>
          <w:color w:val="000000"/>
          <w:sz w:val="28"/>
          <w:szCs w:val="28"/>
        </w:rPr>
        <w:t xml:space="preserve">дифференцированного обучения химии, а также </w:t>
      </w:r>
      <w:r w:rsidR="0043248A" w:rsidRPr="00383CB9">
        <w:rPr>
          <w:rFonts w:eastAsia="Times New Roman" w:cs="Times New Roman"/>
          <w:color w:val="000000"/>
          <w:sz w:val="28"/>
          <w:szCs w:val="28"/>
        </w:rPr>
        <w:t xml:space="preserve">дифференцированной подготовки к ЕГЭ по химии </w:t>
      </w:r>
      <w:r w:rsidR="00E41326">
        <w:rPr>
          <w:rFonts w:eastAsia="Times New Roman" w:cs="Times New Roman"/>
          <w:color w:val="000000"/>
          <w:sz w:val="28"/>
          <w:szCs w:val="28"/>
        </w:rPr>
        <w:t xml:space="preserve">педагогам </w:t>
      </w:r>
      <w:r w:rsidR="0043248A" w:rsidRPr="00E41326">
        <w:rPr>
          <w:rFonts w:eastAsia="Times New Roman" w:cs="Times New Roman"/>
          <w:color w:val="000000"/>
          <w:sz w:val="28"/>
          <w:szCs w:val="28"/>
        </w:rPr>
        <w:t>рекомендуется учитывать следующие типологические группы обучающихся:</w:t>
      </w:r>
      <w:proofErr w:type="gramEnd"/>
    </w:p>
    <w:p w14:paraId="4849D85E" w14:textId="3BDE5A36" w:rsidR="0043248A" w:rsidRPr="00383CB9" w:rsidRDefault="0043248A" w:rsidP="000A2F73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0" w:left="1" w:firstLineChars="202" w:firstLine="566"/>
        <w:jc w:val="both"/>
        <w:rPr>
          <w:rFonts w:eastAsia="Times New Roman" w:cs="Times New Roman"/>
          <w:color w:val="000000"/>
          <w:sz w:val="28"/>
          <w:szCs w:val="28"/>
        </w:rPr>
      </w:pPr>
      <w:r w:rsidRPr="00383CB9">
        <w:rPr>
          <w:rFonts w:eastAsia="Times New Roman" w:cs="Times New Roman"/>
          <w:color w:val="000000"/>
          <w:sz w:val="28"/>
          <w:szCs w:val="28"/>
        </w:rPr>
        <w:t xml:space="preserve">обучающие с </w:t>
      </w:r>
      <w:r w:rsidRPr="00383CB9">
        <w:rPr>
          <w:rFonts w:eastAsia="Times New Roman" w:cs="Times New Roman"/>
          <w:i/>
          <w:color w:val="000000"/>
          <w:sz w:val="28"/>
          <w:szCs w:val="28"/>
        </w:rPr>
        <w:t>недостаточным</w:t>
      </w:r>
      <w:r w:rsidRPr="00383CB9">
        <w:rPr>
          <w:rFonts w:eastAsia="Times New Roman" w:cs="Times New Roman"/>
          <w:color w:val="000000"/>
          <w:sz w:val="28"/>
          <w:szCs w:val="28"/>
        </w:rPr>
        <w:t xml:space="preserve"> уровнем подготовки: при выполнении стартовой диагностической работы набирают до 40% баллов от максимального балла;</w:t>
      </w:r>
    </w:p>
    <w:p w14:paraId="53FE7985" w14:textId="3B820611" w:rsidR="0043248A" w:rsidRPr="00383CB9" w:rsidRDefault="0043248A" w:rsidP="000A2F73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0" w:left="1" w:firstLineChars="202" w:firstLine="566"/>
        <w:jc w:val="both"/>
        <w:rPr>
          <w:rFonts w:eastAsia="Times New Roman" w:cs="Times New Roman"/>
          <w:color w:val="000000"/>
          <w:sz w:val="28"/>
          <w:szCs w:val="28"/>
        </w:rPr>
      </w:pPr>
      <w:r w:rsidRPr="00383CB9">
        <w:rPr>
          <w:rFonts w:eastAsia="Times New Roman" w:cs="Times New Roman"/>
          <w:color w:val="000000"/>
          <w:sz w:val="28"/>
          <w:szCs w:val="28"/>
        </w:rPr>
        <w:t xml:space="preserve">обучающиеся с </w:t>
      </w:r>
      <w:r w:rsidRPr="00383CB9">
        <w:rPr>
          <w:rFonts w:eastAsia="Times New Roman" w:cs="Times New Roman"/>
          <w:i/>
          <w:color w:val="000000"/>
          <w:sz w:val="28"/>
          <w:szCs w:val="28"/>
        </w:rPr>
        <w:t>допустимым</w:t>
      </w:r>
      <w:r w:rsidRPr="00383CB9">
        <w:rPr>
          <w:rFonts w:eastAsia="Times New Roman" w:cs="Times New Roman"/>
          <w:color w:val="000000"/>
          <w:sz w:val="28"/>
          <w:szCs w:val="28"/>
        </w:rPr>
        <w:t xml:space="preserve"> уровнем подготовки: при выполнении стартовой диагностической работы набирают от 40% до 60% баллов от максимального балла;</w:t>
      </w:r>
    </w:p>
    <w:p w14:paraId="6488C851" w14:textId="2D7EFCC9" w:rsidR="0043248A" w:rsidRPr="00383CB9" w:rsidRDefault="0043248A" w:rsidP="000A2F73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0" w:left="1" w:firstLineChars="202" w:firstLine="566"/>
        <w:jc w:val="both"/>
        <w:rPr>
          <w:rFonts w:eastAsia="Times New Roman" w:cs="Times New Roman"/>
          <w:color w:val="000000"/>
          <w:sz w:val="28"/>
          <w:szCs w:val="28"/>
        </w:rPr>
      </w:pPr>
      <w:r w:rsidRPr="00383CB9">
        <w:rPr>
          <w:rFonts w:eastAsia="Times New Roman" w:cs="Times New Roman"/>
          <w:color w:val="000000"/>
          <w:sz w:val="28"/>
          <w:szCs w:val="28"/>
        </w:rPr>
        <w:t xml:space="preserve">обучающиеся с </w:t>
      </w:r>
      <w:r w:rsidRPr="00383CB9">
        <w:rPr>
          <w:rFonts w:eastAsia="Times New Roman" w:cs="Times New Roman"/>
          <w:i/>
          <w:color w:val="000000"/>
          <w:sz w:val="28"/>
          <w:szCs w:val="28"/>
        </w:rPr>
        <w:t>достаточным</w:t>
      </w:r>
      <w:r w:rsidRPr="00383CB9">
        <w:rPr>
          <w:rFonts w:eastAsia="Times New Roman" w:cs="Times New Roman"/>
          <w:color w:val="000000"/>
          <w:sz w:val="28"/>
          <w:szCs w:val="28"/>
        </w:rPr>
        <w:t xml:space="preserve"> уровнем подготовки: при выполнении стартовой диагностической работы набирают от 60% до 80% баллов от максимального балла;</w:t>
      </w:r>
    </w:p>
    <w:p w14:paraId="6E79C5EE" w14:textId="2E812438" w:rsidR="0043248A" w:rsidRPr="00383CB9" w:rsidRDefault="0043248A" w:rsidP="000A2F73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0" w:left="1" w:firstLineChars="202" w:firstLine="566"/>
        <w:jc w:val="both"/>
        <w:rPr>
          <w:rFonts w:eastAsia="Times New Roman" w:cs="Times New Roman"/>
          <w:color w:val="000000"/>
          <w:sz w:val="28"/>
          <w:szCs w:val="28"/>
        </w:rPr>
      </w:pPr>
      <w:r w:rsidRPr="00383CB9">
        <w:rPr>
          <w:rFonts w:eastAsia="Times New Roman" w:cs="Times New Roman"/>
          <w:color w:val="000000"/>
          <w:sz w:val="28"/>
          <w:szCs w:val="28"/>
        </w:rPr>
        <w:t xml:space="preserve">обучающиеся с </w:t>
      </w:r>
      <w:r w:rsidRPr="00383CB9">
        <w:rPr>
          <w:rFonts w:eastAsia="Times New Roman" w:cs="Times New Roman"/>
          <w:i/>
          <w:color w:val="000000"/>
          <w:sz w:val="28"/>
          <w:szCs w:val="28"/>
        </w:rPr>
        <w:t>высоким</w:t>
      </w:r>
      <w:r w:rsidRPr="00383CB9">
        <w:rPr>
          <w:rFonts w:eastAsia="Times New Roman" w:cs="Times New Roman"/>
          <w:color w:val="000000"/>
          <w:sz w:val="28"/>
          <w:szCs w:val="28"/>
        </w:rPr>
        <w:t xml:space="preserve"> уровнем подготовки: при выполнении стартовой диагностической работы набирают от 80 до 100% баллов от максимального балла.</w:t>
      </w:r>
    </w:p>
    <w:p w14:paraId="5402DBBE" w14:textId="6D042741" w:rsidR="0043248A" w:rsidRPr="00383CB9" w:rsidRDefault="00910C04" w:rsidP="000A2F7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 w:line="240" w:lineRule="auto"/>
        <w:ind w:leftChars="0" w:left="1" w:firstLineChars="202" w:firstLine="566"/>
        <w:jc w:val="both"/>
        <w:rPr>
          <w:rFonts w:eastAsia="Times New Roman" w:cs="Times New Roman"/>
          <w:color w:val="000000"/>
          <w:sz w:val="28"/>
          <w:szCs w:val="28"/>
        </w:rPr>
      </w:pPr>
      <w:r w:rsidRPr="00383CB9">
        <w:rPr>
          <w:rFonts w:eastAsia="Times New Roman" w:cs="Times New Roman"/>
          <w:color w:val="000000"/>
          <w:sz w:val="28"/>
          <w:szCs w:val="28"/>
        </w:rPr>
        <w:t xml:space="preserve">5. </w:t>
      </w:r>
      <w:r w:rsidR="0043248A" w:rsidRPr="00383CB9">
        <w:rPr>
          <w:rFonts w:eastAsia="Times New Roman" w:cs="Times New Roman"/>
          <w:color w:val="000000"/>
          <w:sz w:val="28"/>
          <w:szCs w:val="28"/>
        </w:rPr>
        <w:t>Для обеспечения положительной динамики индивидуальных достижений обучающихся, стратегии их сопровождения целесообразно ориентировать:</w:t>
      </w:r>
    </w:p>
    <w:p w14:paraId="0CB4EE14" w14:textId="0420A33D" w:rsidR="0043248A" w:rsidRPr="00383CB9" w:rsidRDefault="0043248A" w:rsidP="000A2F73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0" w:left="1" w:firstLineChars="202" w:firstLine="566"/>
        <w:jc w:val="both"/>
        <w:rPr>
          <w:rFonts w:eastAsia="Times New Roman" w:cs="Times New Roman"/>
          <w:color w:val="000000"/>
          <w:sz w:val="28"/>
          <w:szCs w:val="28"/>
        </w:rPr>
      </w:pPr>
      <w:proofErr w:type="gramStart"/>
      <w:r w:rsidRPr="00383CB9">
        <w:rPr>
          <w:rFonts w:eastAsia="Times New Roman" w:cs="Times New Roman"/>
          <w:i/>
          <w:iCs/>
          <w:color w:val="000000"/>
          <w:sz w:val="28"/>
          <w:szCs w:val="28"/>
        </w:rPr>
        <w:t>обучающиеся с недостаточным уровнем подготовки</w:t>
      </w:r>
      <w:r w:rsidRPr="00383CB9">
        <w:rPr>
          <w:rFonts w:eastAsia="Times New Roman" w:cs="Times New Roman"/>
          <w:color w:val="000000"/>
          <w:sz w:val="28"/>
          <w:szCs w:val="28"/>
        </w:rPr>
        <w:t>: на достижение устойчивого результата выполнения текущих и итоговой диагностических работ в объёме не менее 60% от максимального балла;</w:t>
      </w:r>
      <w:proofErr w:type="gramEnd"/>
    </w:p>
    <w:p w14:paraId="141E37E1" w14:textId="23047FA5" w:rsidR="0043248A" w:rsidRPr="00383CB9" w:rsidRDefault="0043248A" w:rsidP="000A2F73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0" w:left="1" w:firstLineChars="202" w:firstLine="566"/>
        <w:jc w:val="both"/>
        <w:rPr>
          <w:rFonts w:eastAsia="Times New Roman" w:cs="Times New Roman"/>
          <w:color w:val="000000"/>
          <w:sz w:val="28"/>
          <w:szCs w:val="28"/>
        </w:rPr>
      </w:pPr>
      <w:proofErr w:type="gramStart"/>
      <w:r w:rsidRPr="00383CB9">
        <w:rPr>
          <w:rFonts w:eastAsia="Times New Roman" w:cs="Times New Roman"/>
          <w:i/>
          <w:iCs/>
          <w:color w:val="000000"/>
          <w:sz w:val="28"/>
          <w:szCs w:val="28"/>
        </w:rPr>
        <w:t>обучающиеся с допустимым уровнем подготовки</w:t>
      </w:r>
      <w:r w:rsidRPr="00383CB9">
        <w:rPr>
          <w:rFonts w:eastAsia="Times New Roman" w:cs="Times New Roman"/>
          <w:color w:val="000000"/>
          <w:sz w:val="28"/>
          <w:szCs w:val="28"/>
        </w:rPr>
        <w:t>: на достижение устойчивого результата выполнения текущих и итоговой диагностических работ в объёме не менее 70% от максимального балла;</w:t>
      </w:r>
      <w:proofErr w:type="gramEnd"/>
    </w:p>
    <w:p w14:paraId="66527892" w14:textId="4400CC58" w:rsidR="0043248A" w:rsidRPr="00383CB9" w:rsidRDefault="0043248A" w:rsidP="000A2F73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0" w:left="1" w:firstLineChars="202" w:firstLine="566"/>
        <w:jc w:val="both"/>
        <w:rPr>
          <w:rFonts w:eastAsia="Times New Roman" w:cs="Times New Roman"/>
          <w:color w:val="000000"/>
          <w:sz w:val="28"/>
          <w:szCs w:val="28"/>
        </w:rPr>
      </w:pPr>
      <w:proofErr w:type="gramStart"/>
      <w:r w:rsidRPr="00383CB9">
        <w:rPr>
          <w:rFonts w:eastAsia="Times New Roman" w:cs="Times New Roman"/>
          <w:i/>
          <w:iCs/>
          <w:color w:val="000000"/>
          <w:sz w:val="28"/>
          <w:szCs w:val="28"/>
        </w:rPr>
        <w:t>обучающиеся с достаточным уровнем подготовки</w:t>
      </w:r>
      <w:r w:rsidRPr="00383CB9">
        <w:rPr>
          <w:rFonts w:eastAsia="Times New Roman" w:cs="Times New Roman"/>
          <w:color w:val="000000"/>
          <w:sz w:val="28"/>
          <w:szCs w:val="28"/>
        </w:rPr>
        <w:t>: на достижение устойчивого результата выполнения текущих и итоговой диагностических работ в объёме не менее 90% от максимального балла;</w:t>
      </w:r>
      <w:proofErr w:type="gramEnd"/>
    </w:p>
    <w:p w14:paraId="04E85DF9" w14:textId="1766B907" w:rsidR="0043248A" w:rsidRPr="00383CB9" w:rsidRDefault="0043248A" w:rsidP="000A2F73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0" w:left="1" w:firstLineChars="202" w:firstLine="566"/>
        <w:jc w:val="both"/>
        <w:rPr>
          <w:rFonts w:eastAsia="Times New Roman" w:cs="Times New Roman"/>
          <w:color w:val="000000"/>
          <w:sz w:val="28"/>
          <w:szCs w:val="28"/>
        </w:rPr>
      </w:pPr>
      <w:proofErr w:type="gramStart"/>
      <w:r w:rsidRPr="00383CB9">
        <w:rPr>
          <w:rFonts w:eastAsia="Times New Roman" w:cs="Times New Roman"/>
          <w:i/>
          <w:iCs/>
          <w:color w:val="000000"/>
          <w:sz w:val="28"/>
          <w:szCs w:val="28"/>
        </w:rPr>
        <w:t>обучающиеся с высоким уровнем подготовки</w:t>
      </w:r>
      <w:r w:rsidRPr="00383CB9">
        <w:rPr>
          <w:rFonts w:eastAsia="Times New Roman" w:cs="Times New Roman"/>
          <w:color w:val="000000"/>
          <w:sz w:val="28"/>
          <w:szCs w:val="28"/>
        </w:rPr>
        <w:t>: на достижение устойчивого результата выполнения текущих и итоговой диагностических работ в объёме не менее 95% от максимального балла.</w:t>
      </w:r>
      <w:proofErr w:type="gramEnd"/>
    </w:p>
    <w:p w14:paraId="284DCE9E" w14:textId="684E4EDF" w:rsidR="00B477CA" w:rsidRDefault="00910C04" w:rsidP="000A2F7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 w:line="240" w:lineRule="auto"/>
        <w:ind w:leftChars="0" w:left="1" w:firstLineChars="202" w:firstLine="566"/>
        <w:jc w:val="both"/>
        <w:rPr>
          <w:rFonts w:eastAsia="Times New Roman" w:cs="Times New Roman"/>
          <w:color w:val="000000"/>
          <w:sz w:val="28"/>
          <w:szCs w:val="28"/>
        </w:rPr>
      </w:pPr>
      <w:r w:rsidRPr="00383CB9">
        <w:rPr>
          <w:rFonts w:eastAsia="Times New Roman" w:cs="Times New Roman"/>
          <w:color w:val="000000"/>
          <w:sz w:val="28"/>
          <w:szCs w:val="28"/>
        </w:rPr>
        <w:t>6. Для обеспечения системности содержательной подготовки к ЕГЭ</w:t>
      </w:r>
      <w:r w:rsidR="00A30F86">
        <w:rPr>
          <w:rFonts w:eastAsia="Times New Roman" w:cs="Times New Roman"/>
          <w:color w:val="000000"/>
          <w:sz w:val="28"/>
          <w:szCs w:val="28"/>
        </w:rPr>
        <w:t xml:space="preserve"> учителям и преподавателям химии</w:t>
      </w:r>
      <w:r w:rsidRPr="00383CB9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495E0C" w:rsidRPr="00A30F86">
        <w:rPr>
          <w:rFonts w:eastAsia="Times New Roman" w:cs="Times New Roman"/>
          <w:color w:val="000000"/>
          <w:sz w:val="28"/>
          <w:szCs w:val="28"/>
        </w:rPr>
        <w:t>важно</w:t>
      </w:r>
      <w:r w:rsidRPr="00A30F86">
        <w:rPr>
          <w:rFonts w:eastAsia="Times New Roman" w:cs="Times New Roman"/>
          <w:color w:val="000000"/>
          <w:sz w:val="28"/>
          <w:szCs w:val="28"/>
        </w:rPr>
        <w:t xml:space="preserve"> р</w:t>
      </w:r>
      <w:r w:rsidR="00681D1C" w:rsidRPr="00A30F86">
        <w:rPr>
          <w:rFonts w:eastAsia="Times New Roman" w:cs="Times New Roman"/>
          <w:color w:val="000000"/>
          <w:sz w:val="28"/>
          <w:szCs w:val="28"/>
        </w:rPr>
        <w:t>азработать программ</w:t>
      </w:r>
      <w:r w:rsidR="004B7E23" w:rsidRPr="00A30F86">
        <w:rPr>
          <w:rFonts w:eastAsia="Times New Roman" w:cs="Times New Roman"/>
          <w:color w:val="000000"/>
          <w:sz w:val="28"/>
          <w:szCs w:val="28"/>
        </w:rPr>
        <w:t>у</w:t>
      </w:r>
      <w:r w:rsidR="00681D1C" w:rsidRPr="00A30F86">
        <w:rPr>
          <w:rFonts w:eastAsia="Times New Roman" w:cs="Times New Roman"/>
          <w:color w:val="000000"/>
          <w:sz w:val="28"/>
          <w:szCs w:val="28"/>
        </w:rPr>
        <w:t xml:space="preserve"> подготовки дифференцированных групп обучающихся,</w:t>
      </w:r>
      <w:r w:rsidR="00681D1C" w:rsidRPr="00383CB9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4B7E23" w:rsidRPr="00383CB9">
        <w:rPr>
          <w:rFonts w:eastAsia="Times New Roman" w:cs="Times New Roman"/>
          <w:color w:val="000000"/>
          <w:sz w:val="28"/>
          <w:szCs w:val="28"/>
        </w:rPr>
        <w:t xml:space="preserve">представив её через единство </w:t>
      </w:r>
      <w:r w:rsidR="00681D1C" w:rsidRPr="00383CB9">
        <w:rPr>
          <w:rFonts w:eastAsia="Times New Roman" w:cs="Times New Roman"/>
          <w:color w:val="000000"/>
          <w:sz w:val="28"/>
          <w:szCs w:val="28"/>
        </w:rPr>
        <w:t>инвариантн</w:t>
      </w:r>
      <w:r w:rsidR="001614FB">
        <w:rPr>
          <w:rFonts w:eastAsia="Times New Roman" w:cs="Times New Roman"/>
          <w:color w:val="000000"/>
          <w:sz w:val="28"/>
          <w:szCs w:val="28"/>
        </w:rPr>
        <w:t>ого</w:t>
      </w:r>
      <w:r w:rsidR="00681D1C" w:rsidRPr="00383CB9">
        <w:rPr>
          <w:rFonts w:eastAsia="Times New Roman" w:cs="Times New Roman"/>
          <w:color w:val="000000"/>
          <w:sz w:val="28"/>
          <w:szCs w:val="28"/>
        </w:rPr>
        <w:t xml:space="preserve"> и вариативны</w:t>
      </w:r>
      <w:r w:rsidR="004B7E23" w:rsidRPr="00383CB9">
        <w:rPr>
          <w:rFonts w:eastAsia="Times New Roman" w:cs="Times New Roman"/>
          <w:color w:val="000000"/>
          <w:sz w:val="28"/>
          <w:szCs w:val="28"/>
        </w:rPr>
        <w:t>х компонентов.</w:t>
      </w:r>
      <w:r w:rsidR="00594227" w:rsidRPr="00383CB9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14:paraId="3F207C53" w14:textId="4BFC4E1A" w:rsidR="00594227" w:rsidRPr="00383CB9" w:rsidRDefault="004B7E23" w:rsidP="000A2F7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 w:line="240" w:lineRule="auto"/>
        <w:ind w:leftChars="0" w:left="1" w:firstLineChars="202" w:firstLine="566"/>
        <w:jc w:val="both"/>
        <w:rPr>
          <w:rFonts w:eastAsia="Times New Roman" w:cs="Times New Roman"/>
          <w:color w:val="000000"/>
          <w:sz w:val="28"/>
          <w:szCs w:val="28"/>
        </w:rPr>
      </w:pPr>
      <w:r w:rsidRPr="00A30F86">
        <w:rPr>
          <w:rFonts w:eastAsia="Times New Roman" w:cs="Times New Roman"/>
          <w:color w:val="000000"/>
          <w:sz w:val="28"/>
          <w:szCs w:val="28"/>
        </w:rPr>
        <w:t>В инвариантную часть программы</w:t>
      </w:r>
      <w:r w:rsidR="00681D1C" w:rsidRPr="00A30F86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A30F86">
        <w:rPr>
          <w:rFonts w:eastAsia="Times New Roman" w:cs="Times New Roman"/>
          <w:color w:val="000000"/>
          <w:sz w:val="28"/>
          <w:szCs w:val="28"/>
        </w:rPr>
        <w:t>целесообразно включить семинары и практикумы, предусмотренные на муниципальном уровне для подготовки</w:t>
      </w:r>
      <w:r w:rsidRPr="00383CB9">
        <w:rPr>
          <w:rFonts w:eastAsia="Times New Roman" w:cs="Times New Roman"/>
          <w:color w:val="000000"/>
          <w:sz w:val="28"/>
          <w:szCs w:val="28"/>
        </w:rPr>
        <w:t xml:space="preserve"> обучающихся 11-х классов к ЕГЭ по химии, в том числе в режиме сетевого взаимодействия (см. п. </w:t>
      </w:r>
      <w:r w:rsidR="00CA4079" w:rsidRPr="00383CB9">
        <w:rPr>
          <w:rFonts w:eastAsia="Times New Roman" w:cs="Times New Roman"/>
          <w:color w:val="000000"/>
          <w:sz w:val="28"/>
          <w:szCs w:val="28"/>
        </w:rPr>
        <w:t>8</w:t>
      </w:r>
      <w:r w:rsidRPr="00383CB9">
        <w:rPr>
          <w:rFonts w:eastAsia="Times New Roman" w:cs="Times New Roman"/>
          <w:color w:val="000000"/>
          <w:sz w:val="28"/>
          <w:szCs w:val="28"/>
        </w:rPr>
        <w:t>).</w:t>
      </w:r>
    </w:p>
    <w:p w14:paraId="2C9C1DC0" w14:textId="762D3393" w:rsidR="004B7E23" w:rsidRPr="00383CB9" w:rsidRDefault="004B7E23" w:rsidP="000A2F7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0" w:left="1" w:firstLineChars="202" w:firstLine="566"/>
        <w:jc w:val="both"/>
        <w:rPr>
          <w:rFonts w:eastAsia="Times New Roman" w:cs="Times New Roman"/>
          <w:color w:val="000000"/>
          <w:sz w:val="28"/>
          <w:szCs w:val="28"/>
        </w:rPr>
      </w:pPr>
      <w:r w:rsidRPr="00383CB9">
        <w:rPr>
          <w:rFonts w:eastAsia="Times New Roman" w:cs="Times New Roman"/>
          <w:color w:val="000000"/>
          <w:sz w:val="28"/>
          <w:szCs w:val="28"/>
        </w:rPr>
        <w:t>В вариативных частях программы важно предусмотреть:</w:t>
      </w:r>
    </w:p>
    <w:p w14:paraId="45D1FA1B" w14:textId="64401A11" w:rsidR="004B7E23" w:rsidRPr="00383CB9" w:rsidRDefault="004B7E23" w:rsidP="000A2F73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0" w:left="1" w:firstLineChars="202" w:firstLine="566"/>
        <w:jc w:val="both"/>
        <w:rPr>
          <w:rFonts w:eastAsia="Times New Roman" w:cs="Times New Roman"/>
          <w:color w:val="000000"/>
          <w:sz w:val="28"/>
          <w:szCs w:val="28"/>
        </w:rPr>
      </w:pPr>
      <w:r w:rsidRPr="00383CB9">
        <w:rPr>
          <w:rFonts w:eastAsia="Times New Roman" w:cs="Times New Roman"/>
          <w:i/>
          <w:iCs/>
          <w:color w:val="000000"/>
          <w:sz w:val="28"/>
          <w:szCs w:val="28"/>
        </w:rPr>
        <w:t>обучающиеся с недостаточным уровнем подготовки</w:t>
      </w:r>
      <w:r w:rsidRPr="00383CB9">
        <w:rPr>
          <w:rFonts w:eastAsia="Times New Roman" w:cs="Times New Roman"/>
          <w:color w:val="000000"/>
          <w:sz w:val="28"/>
          <w:szCs w:val="28"/>
        </w:rPr>
        <w:t>: системную подготовку по всему курсу химии средней школы</w:t>
      </w:r>
      <w:r w:rsidR="00433B0C" w:rsidRPr="00383CB9">
        <w:rPr>
          <w:rFonts w:eastAsia="Times New Roman" w:cs="Times New Roman"/>
          <w:color w:val="000000"/>
          <w:sz w:val="28"/>
          <w:szCs w:val="28"/>
        </w:rPr>
        <w:t>.</w:t>
      </w:r>
    </w:p>
    <w:p w14:paraId="4A159E28" w14:textId="58DB99C9" w:rsidR="004B7E23" w:rsidRPr="00383CB9" w:rsidRDefault="004B7E23" w:rsidP="000A2F73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0" w:left="1" w:firstLineChars="202" w:firstLine="566"/>
        <w:jc w:val="both"/>
        <w:rPr>
          <w:rFonts w:eastAsia="Times New Roman" w:cs="Times New Roman"/>
          <w:color w:val="000000"/>
          <w:sz w:val="28"/>
          <w:szCs w:val="28"/>
        </w:rPr>
      </w:pPr>
      <w:r w:rsidRPr="00383CB9">
        <w:rPr>
          <w:rFonts w:eastAsia="Times New Roman" w:cs="Times New Roman"/>
          <w:i/>
          <w:iCs/>
          <w:color w:val="000000"/>
          <w:sz w:val="28"/>
          <w:szCs w:val="28"/>
        </w:rPr>
        <w:lastRenderedPageBreak/>
        <w:t>обучающиеся с допустимым уровнем подготовки</w:t>
      </w:r>
      <w:r w:rsidRPr="00383CB9">
        <w:rPr>
          <w:rFonts w:eastAsia="Times New Roman" w:cs="Times New Roman"/>
          <w:color w:val="000000"/>
          <w:sz w:val="28"/>
          <w:szCs w:val="28"/>
        </w:rPr>
        <w:t xml:space="preserve">: подготовку по следующим </w:t>
      </w:r>
      <w:r w:rsidR="00594227" w:rsidRPr="00383CB9">
        <w:rPr>
          <w:rFonts w:eastAsia="Times New Roman" w:cs="Times New Roman"/>
          <w:color w:val="000000"/>
          <w:sz w:val="28"/>
          <w:szCs w:val="28"/>
        </w:rPr>
        <w:t>содержательным направлениям:</w:t>
      </w:r>
    </w:p>
    <w:p w14:paraId="57B0ACFF" w14:textId="1744DC49" w:rsidR="004B7E23" w:rsidRPr="00383CB9" w:rsidRDefault="004B7E23" w:rsidP="000A2F73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119" w:left="286" w:firstLineChars="202" w:firstLine="566"/>
        <w:jc w:val="both"/>
        <w:rPr>
          <w:rFonts w:eastAsia="Times New Roman" w:cs="Times New Roman"/>
          <w:color w:val="000000"/>
          <w:sz w:val="28"/>
          <w:szCs w:val="28"/>
        </w:rPr>
      </w:pPr>
      <w:r w:rsidRPr="00383CB9">
        <w:rPr>
          <w:rFonts w:eastAsia="Times New Roman" w:cs="Times New Roman"/>
          <w:color w:val="000000"/>
          <w:sz w:val="28"/>
          <w:szCs w:val="28"/>
        </w:rPr>
        <w:t>Электроотрицательность и степень окисления химических элементов.</w:t>
      </w:r>
    </w:p>
    <w:p w14:paraId="47C3A98C" w14:textId="79B0A72C" w:rsidR="004B7E23" w:rsidRPr="00383CB9" w:rsidRDefault="004B7E23" w:rsidP="000A2F73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119" w:left="286" w:firstLineChars="202" w:firstLine="566"/>
        <w:jc w:val="both"/>
        <w:rPr>
          <w:rFonts w:eastAsia="Times New Roman" w:cs="Times New Roman"/>
          <w:color w:val="000000"/>
          <w:sz w:val="28"/>
          <w:szCs w:val="28"/>
        </w:rPr>
      </w:pPr>
      <w:r w:rsidRPr="00383CB9">
        <w:rPr>
          <w:rFonts w:eastAsia="Times New Roman" w:cs="Times New Roman"/>
          <w:iCs/>
          <w:color w:val="000000"/>
          <w:sz w:val="28"/>
          <w:szCs w:val="28"/>
        </w:rPr>
        <w:t>Классификации химических реакций с участием неорганических и органических соединений.</w:t>
      </w:r>
    </w:p>
    <w:p w14:paraId="090A3CD2" w14:textId="6ED0E6C3" w:rsidR="004B7E23" w:rsidRPr="00383CB9" w:rsidRDefault="004B7E23" w:rsidP="000A2F73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119" w:left="286" w:firstLineChars="202" w:firstLine="566"/>
        <w:jc w:val="both"/>
        <w:rPr>
          <w:rFonts w:eastAsia="Times New Roman" w:cs="Times New Roman"/>
          <w:color w:val="000000"/>
          <w:sz w:val="28"/>
          <w:szCs w:val="28"/>
        </w:rPr>
      </w:pPr>
      <w:r w:rsidRPr="00383CB9">
        <w:rPr>
          <w:rFonts w:eastAsia="Times New Roman" w:cs="Times New Roman"/>
          <w:color w:val="000000"/>
          <w:sz w:val="28"/>
          <w:szCs w:val="28"/>
        </w:rPr>
        <w:t>Классификация и номенклатура органических соединений</w:t>
      </w:r>
      <w:r w:rsidR="00DA26D8" w:rsidRPr="00383CB9">
        <w:rPr>
          <w:rFonts w:eastAsia="Times New Roman" w:cs="Times New Roman"/>
          <w:color w:val="000000"/>
          <w:sz w:val="28"/>
          <w:szCs w:val="28"/>
        </w:rPr>
        <w:t>.</w:t>
      </w:r>
    </w:p>
    <w:p w14:paraId="4B803B51" w14:textId="6E3CF611" w:rsidR="00594227" w:rsidRPr="00383CB9" w:rsidRDefault="00594227" w:rsidP="000A2F73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119" w:left="286" w:firstLineChars="202" w:firstLine="566"/>
        <w:jc w:val="both"/>
        <w:rPr>
          <w:rFonts w:eastAsia="Times New Roman" w:cs="Times New Roman"/>
          <w:color w:val="000000"/>
          <w:sz w:val="28"/>
          <w:szCs w:val="28"/>
        </w:rPr>
      </w:pPr>
      <w:r w:rsidRPr="00383CB9">
        <w:rPr>
          <w:rFonts w:eastAsia="Times New Roman" w:cs="Times New Roman"/>
          <w:color w:val="000000"/>
          <w:sz w:val="28"/>
          <w:szCs w:val="28"/>
        </w:rPr>
        <w:t>Теория строения органических соединений. Природа химической связи в органических соединениях.</w:t>
      </w:r>
    </w:p>
    <w:p w14:paraId="33B8D40D" w14:textId="3E382A85" w:rsidR="00594227" w:rsidRPr="00383CB9" w:rsidRDefault="00594227" w:rsidP="000A2F73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119" w:left="286" w:firstLineChars="202" w:firstLine="566"/>
        <w:jc w:val="both"/>
        <w:rPr>
          <w:rFonts w:eastAsia="Times New Roman" w:cs="Times New Roman"/>
          <w:color w:val="000000"/>
          <w:sz w:val="28"/>
          <w:szCs w:val="28"/>
        </w:rPr>
      </w:pPr>
      <w:r w:rsidRPr="00383CB9">
        <w:rPr>
          <w:rFonts w:eastAsia="Times New Roman" w:cs="Times New Roman"/>
          <w:color w:val="000000"/>
          <w:sz w:val="28"/>
          <w:szCs w:val="28"/>
        </w:rPr>
        <w:t>Химические свойства и способы получения кислородсодержащих органических соединений.</w:t>
      </w:r>
    </w:p>
    <w:p w14:paraId="54DBDD14" w14:textId="77777777" w:rsidR="00594227" w:rsidRPr="00383CB9" w:rsidRDefault="00594227" w:rsidP="000A2F73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119" w:left="286" w:firstLineChars="202" w:firstLine="566"/>
        <w:jc w:val="both"/>
        <w:rPr>
          <w:rFonts w:eastAsia="Times New Roman" w:cs="Times New Roman"/>
          <w:color w:val="000000"/>
          <w:sz w:val="28"/>
          <w:szCs w:val="28"/>
        </w:rPr>
      </w:pPr>
      <w:r w:rsidRPr="00383CB9">
        <w:rPr>
          <w:rFonts w:eastAsia="Times New Roman" w:cs="Times New Roman"/>
          <w:color w:val="000000"/>
          <w:sz w:val="28"/>
          <w:szCs w:val="28"/>
        </w:rPr>
        <w:t>Генетическая взаимосвязь неорганических веществ.</w:t>
      </w:r>
    </w:p>
    <w:p w14:paraId="0BC3F88D" w14:textId="3912A80E" w:rsidR="00594227" w:rsidRPr="00383CB9" w:rsidRDefault="00594227" w:rsidP="000A2F73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119" w:left="286" w:firstLineChars="202" w:firstLine="566"/>
        <w:jc w:val="both"/>
        <w:rPr>
          <w:rFonts w:eastAsia="Times New Roman" w:cs="Times New Roman"/>
          <w:color w:val="000000"/>
          <w:sz w:val="28"/>
          <w:szCs w:val="28"/>
        </w:rPr>
      </w:pPr>
      <w:r w:rsidRPr="00383CB9">
        <w:rPr>
          <w:rFonts w:eastAsia="Times New Roman" w:cs="Times New Roman"/>
          <w:color w:val="000000"/>
          <w:sz w:val="28"/>
          <w:szCs w:val="28"/>
        </w:rPr>
        <w:t>Генетическая взаимосвязь органических соединений.</w:t>
      </w:r>
    </w:p>
    <w:p w14:paraId="1BC6038B" w14:textId="5A5C8DDE" w:rsidR="00594227" w:rsidRPr="00383CB9" w:rsidRDefault="00594227" w:rsidP="000A2F73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119" w:left="286" w:firstLineChars="202" w:firstLine="566"/>
        <w:jc w:val="both"/>
        <w:rPr>
          <w:rFonts w:eastAsia="Times New Roman" w:cs="Times New Roman"/>
          <w:color w:val="000000"/>
          <w:sz w:val="28"/>
          <w:szCs w:val="28"/>
        </w:rPr>
      </w:pPr>
      <w:r w:rsidRPr="00383CB9">
        <w:rPr>
          <w:rFonts w:eastAsia="Times New Roman" w:cs="Times New Roman"/>
          <w:color w:val="000000"/>
          <w:sz w:val="28"/>
          <w:szCs w:val="28"/>
        </w:rPr>
        <w:t>Химические расчёты.</w:t>
      </w:r>
    </w:p>
    <w:p w14:paraId="51B2B30F" w14:textId="6530AC22" w:rsidR="00594227" w:rsidRPr="00383CB9" w:rsidRDefault="001614FB" w:rsidP="000A2F73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0" w:left="286" w:firstLineChars="202" w:firstLine="566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i/>
          <w:iCs/>
          <w:color w:val="000000"/>
          <w:sz w:val="28"/>
          <w:szCs w:val="28"/>
        </w:rPr>
        <w:t>о</w:t>
      </w:r>
      <w:r w:rsidR="004B7E23" w:rsidRPr="00383CB9">
        <w:rPr>
          <w:rFonts w:eastAsia="Times New Roman" w:cs="Times New Roman"/>
          <w:i/>
          <w:iCs/>
          <w:color w:val="000000"/>
          <w:sz w:val="28"/>
          <w:szCs w:val="28"/>
        </w:rPr>
        <w:t xml:space="preserve">бучающиеся с достаточным </w:t>
      </w:r>
      <w:r w:rsidR="00594227" w:rsidRPr="00383CB9">
        <w:rPr>
          <w:rFonts w:eastAsia="Times New Roman" w:cs="Times New Roman"/>
          <w:i/>
          <w:iCs/>
          <w:color w:val="000000"/>
          <w:sz w:val="28"/>
          <w:szCs w:val="28"/>
        </w:rPr>
        <w:t xml:space="preserve">и высоким </w:t>
      </w:r>
      <w:r w:rsidR="004B7E23" w:rsidRPr="00383CB9">
        <w:rPr>
          <w:rFonts w:eastAsia="Times New Roman" w:cs="Times New Roman"/>
          <w:i/>
          <w:iCs/>
          <w:color w:val="000000"/>
          <w:sz w:val="28"/>
          <w:szCs w:val="28"/>
        </w:rPr>
        <w:t>уровнем подготовки</w:t>
      </w:r>
      <w:r w:rsidR="004B7E23" w:rsidRPr="00383CB9">
        <w:rPr>
          <w:rFonts w:eastAsia="Times New Roman" w:cs="Times New Roman"/>
          <w:color w:val="000000"/>
          <w:sz w:val="28"/>
          <w:szCs w:val="28"/>
        </w:rPr>
        <w:t>:</w:t>
      </w:r>
      <w:r w:rsidR="00594227" w:rsidRPr="00383CB9">
        <w:rPr>
          <w:rFonts w:eastAsia="Times New Roman" w:cs="Times New Roman"/>
          <w:color w:val="000000"/>
          <w:sz w:val="28"/>
          <w:szCs w:val="28"/>
        </w:rPr>
        <w:t xml:space="preserve"> адресную подготовку по содержательным направлениям, выявленным по итогам стартовой диагностики.</w:t>
      </w:r>
    </w:p>
    <w:p w14:paraId="6CC26CDD" w14:textId="1AF54637" w:rsidR="00910C04" w:rsidRPr="00383CB9" w:rsidRDefault="00910C04" w:rsidP="000A2F7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 w:line="240" w:lineRule="auto"/>
        <w:ind w:leftChars="0" w:left="1" w:firstLineChars="202" w:firstLine="566"/>
        <w:jc w:val="both"/>
        <w:rPr>
          <w:rFonts w:eastAsia="Times New Roman" w:cs="Times New Roman"/>
          <w:color w:val="000000"/>
          <w:sz w:val="28"/>
          <w:szCs w:val="28"/>
        </w:rPr>
      </w:pPr>
      <w:r w:rsidRPr="00383CB9">
        <w:rPr>
          <w:rFonts w:eastAsia="Times New Roman" w:cs="Times New Roman"/>
          <w:color w:val="000000"/>
          <w:sz w:val="28"/>
          <w:szCs w:val="28"/>
        </w:rPr>
        <w:t xml:space="preserve">7. </w:t>
      </w:r>
      <w:proofErr w:type="gramStart"/>
      <w:r w:rsidRPr="00383CB9">
        <w:rPr>
          <w:rFonts w:eastAsia="Times New Roman" w:cs="Times New Roman"/>
          <w:color w:val="000000"/>
          <w:sz w:val="28"/>
          <w:szCs w:val="28"/>
        </w:rPr>
        <w:t>Для обеспечения информационной и содержательной поддержки обучающихся, готовящихся к ЕГЭ по химии, целесообразно использовать:</w:t>
      </w:r>
      <w:proofErr w:type="gramEnd"/>
    </w:p>
    <w:p w14:paraId="538C7831" w14:textId="77777777" w:rsidR="00910C04" w:rsidRPr="00383CB9" w:rsidRDefault="00910C04" w:rsidP="000A2F73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 w:line="240" w:lineRule="auto"/>
        <w:ind w:leftChars="0" w:left="286" w:firstLineChars="202" w:firstLine="566"/>
        <w:jc w:val="both"/>
        <w:rPr>
          <w:rFonts w:eastAsia="Times New Roman" w:cs="Times New Roman"/>
          <w:color w:val="000000"/>
          <w:sz w:val="28"/>
          <w:szCs w:val="28"/>
        </w:rPr>
      </w:pPr>
      <w:r w:rsidRPr="00383CB9">
        <w:rPr>
          <w:rFonts w:eastAsia="Times New Roman" w:cs="Times New Roman"/>
          <w:color w:val="000000"/>
          <w:sz w:val="28"/>
          <w:szCs w:val="28"/>
        </w:rPr>
        <w:t>информационные ресурсы:</w:t>
      </w:r>
    </w:p>
    <w:p w14:paraId="4EEBCCF0" w14:textId="77777777" w:rsidR="00910C04" w:rsidRPr="00383CB9" w:rsidRDefault="00161886" w:rsidP="000A2F73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117" w:left="281" w:firstLineChars="202" w:firstLine="485"/>
        <w:jc w:val="both"/>
        <w:rPr>
          <w:rFonts w:eastAsia="Times New Roman" w:cs="Times New Roman"/>
          <w:color w:val="000000"/>
          <w:sz w:val="28"/>
          <w:szCs w:val="28"/>
        </w:rPr>
      </w:pPr>
      <w:hyperlink r:id="rId38">
        <w:r w:rsidR="00910C04" w:rsidRPr="00383CB9">
          <w:rPr>
            <w:rFonts w:eastAsia="Times New Roman" w:cs="Times New Roman"/>
            <w:color w:val="1155CC"/>
            <w:sz w:val="28"/>
            <w:szCs w:val="28"/>
            <w:u w:val="single"/>
          </w:rPr>
          <w:t>https://fipi.ru</w:t>
        </w:r>
      </w:hyperlink>
      <w:r w:rsidR="00910C04" w:rsidRPr="00383CB9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14:paraId="4721E48F" w14:textId="77777777" w:rsidR="00910C04" w:rsidRPr="00383CB9" w:rsidRDefault="00161886" w:rsidP="000A2F73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117" w:left="281" w:firstLineChars="202" w:firstLine="485"/>
        <w:jc w:val="both"/>
        <w:rPr>
          <w:rFonts w:eastAsia="Times New Roman" w:cs="Times New Roman"/>
          <w:color w:val="000000"/>
          <w:sz w:val="28"/>
          <w:szCs w:val="28"/>
        </w:rPr>
      </w:pPr>
      <w:hyperlink r:id="rId39">
        <w:r w:rsidR="00910C04" w:rsidRPr="00383CB9">
          <w:rPr>
            <w:rFonts w:eastAsia="Times New Roman" w:cs="Times New Roman"/>
            <w:color w:val="000000"/>
            <w:sz w:val="28"/>
            <w:szCs w:val="28"/>
            <w:u w:val="single"/>
          </w:rPr>
          <w:t>https://ege.sdamgia.ru/</w:t>
        </w:r>
      </w:hyperlink>
    </w:p>
    <w:p w14:paraId="7A4A25D3" w14:textId="77777777" w:rsidR="00910C04" w:rsidRPr="00383CB9" w:rsidRDefault="00161886" w:rsidP="000A2F73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117" w:left="281" w:firstLineChars="202" w:firstLine="485"/>
        <w:jc w:val="both"/>
        <w:rPr>
          <w:rFonts w:eastAsia="Times New Roman" w:cs="Times New Roman"/>
          <w:color w:val="000000"/>
          <w:sz w:val="28"/>
          <w:szCs w:val="28"/>
        </w:rPr>
      </w:pPr>
      <w:hyperlink r:id="rId40">
        <w:r w:rsidR="00910C04" w:rsidRPr="00383CB9">
          <w:rPr>
            <w:rFonts w:eastAsia="Times New Roman" w:cs="Times New Roman"/>
            <w:color w:val="000000"/>
            <w:sz w:val="28"/>
            <w:szCs w:val="28"/>
            <w:u w:val="single"/>
          </w:rPr>
          <w:t>https://moeobrazovanie.ru/online_test/himiya</w:t>
        </w:r>
      </w:hyperlink>
    </w:p>
    <w:p w14:paraId="099A14BB" w14:textId="77777777" w:rsidR="00910C04" w:rsidRPr="00383CB9" w:rsidRDefault="00161886" w:rsidP="000A2F73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117" w:left="281" w:firstLineChars="202" w:firstLine="485"/>
        <w:jc w:val="both"/>
        <w:rPr>
          <w:rFonts w:eastAsia="Times New Roman" w:cs="Times New Roman"/>
          <w:color w:val="000000"/>
          <w:sz w:val="28"/>
          <w:szCs w:val="28"/>
        </w:rPr>
      </w:pPr>
      <w:hyperlink r:id="rId41">
        <w:r w:rsidR="00910C04" w:rsidRPr="00383CB9">
          <w:rPr>
            <w:rFonts w:eastAsia="Times New Roman" w:cs="Times New Roman"/>
            <w:color w:val="000000"/>
            <w:sz w:val="28"/>
            <w:szCs w:val="28"/>
            <w:u w:val="single"/>
          </w:rPr>
          <w:t>https://obrazovaka.ru/testy/po-himii</w:t>
        </w:r>
      </w:hyperlink>
    </w:p>
    <w:p w14:paraId="7719EDD2" w14:textId="77777777" w:rsidR="00910C04" w:rsidRPr="00383CB9" w:rsidRDefault="00161886" w:rsidP="000A2F73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117" w:left="281" w:firstLineChars="202" w:firstLine="485"/>
        <w:jc w:val="both"/>
        <w:rPr>
          <w:rFonts w:eastAsia="Times New Roman" w:cs="Times New Roman"/>
          <w:color w:val="000000"/>
          <w:sz w:val="28"/>
          <w:szCs w:val="28"/>
        </w:rPr>
      </w:pPr>
      <w:hyperlink r:id="rId42">
        <w:r w:rsidR="00910C04" w:rsidRPr="00383CB9">
          <w:rPr>
            <w:rFonts w:eastAsia="Times New Roman" w:cs="Times New Roman"/>
            <w:color w:val="1155CC"/>
            <w:sz w:val="28"/>
            <w:szCs w:val="28"/>
            <w:u w:val="single"/>
          </w:rPr>
          <w:t>https://ctege-info.turbopages.org/s/ctege.info/ege-po-himii/trenirovochnaya-rabota-2-statgrad-ege-2020-ot-28-11-19.html</w:t>
        </w:r>
      </w:hyperlink>
    </w:p>
    <w:p w14:paraId="38C591B8" w14:textId="77777777" w:rsidR="00910C04" w:rsidRPr="00383CB9" w:rsidRDefault="00161886" w:rsidP="000A2F73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117" w:left="281" w:firstLineChars="202" w:firstLine="485"/>
        <w:jc w:val="both"/>
        <w:rPr>
          <w:rFonts w:eastAsia="Times New Roman" w:cs="Times New Roman"/>
          <w:color w:val="000000"/>
          <w:sz w:val="28"/>
          <w:szCs w:val="28"/>
        </w:rPr>
      </w:pPr>
      <w:hyperlink r:id="rId43">
        <w:r w:rsidR="00910C04" w:rsidRPr="00383CB9">
          <w:rPr>
            <w:rFonts w:eastAsia="Times New Roman" w:cs="Times New Roman"/>
            <w:color w:val="000000"/>
            <w:sz w:val="28"/>
            <w:szCs w:val="28"/>
            <w:u w:val="single"/>
          </w:rPr>
          <w:t>https://vk.com/ege100ballov/</w:t>
        </w:r>
      </w:hyperlink>
    </w:p>
    <w:p w14:paraId="1338CC38" w14:textId="77777777" w:rsidR="00910C04" w:rsidRPr="00383CB9" w:rsidRDefault="00910C04" w:rsidP="000A2F73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 w:line="240" w:lineRule="auto"/>
        <w:ind w:leftChars="0" w:left="286" w:firstLineChars="202" w:firstLine="566"/>
        <w:jc w:val="both"/>
        <w:rPr>
          <w:rFonts w:eastAsia="Times New Roman" w:cs="Times New Roman"/>
          <w:color w:val="000000"/>
          <w:sz w:val="28"/>
          <w:szCs w:val="28"/>
        </w:rPr>
      </w:pPr>
      <w:r w:rsidRPr="00383CB9">
        <w:rPr>
          <w:rFonts w:eastAsia="Times New Roman" w:cs="Times New Roman"/>
          <w:color w:val="000000"/>
          <w:sz w:val="28"/>
          <w:szCs w:val="28"/>
        </w:rPr>
        <w:t>учебные пособия и иные издания и материалы:</w:t>
      </w:r>
    </w:p>
    <w:p w14:paraId="04FF4774" w14:textId="77777777" w:rsidR="00910C04" w:rsidRPr="00383CB9" w:rsidRDefault="00910C04" w:rsidP="000A2F7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0" w:left="1" w:firstLineChars="202" w:firstLine="566"/>
        <w:jc w:val="both"/>
        <w:rPr>
          <w:rFonts w:eastAsia="Times New Roman" w:cs="Times New Roman"/>
          <w:color w:val="000000"/>
          <w:sz w:val="28"/>
          <w:szCs w:val="28"/>
        </w:rPr>
      </w:pPr>
      <w:r w:rsidRPr="00383CB9">
        <w:rPr>
          <w:rFonts w:eastAsia="Times New Roman" w:cs="Times New Roman"/>
          <w:i/>
          <w:color w:val="000000"/>
          <w:sz w:val="28"/>
          <w:szCs w:val="28"/>
        </w:rPr>
        <w:t>Региональные издания</w:t>
      </w:r>
      <w:r w:rsidRPr="00383CB9">
        <w:rPr>
          <w:rFonts w:eastAsia="Times New Roman" w:cs="Times New Roman"/>
          <w:color w:val="000000"/>
          <w:sz w:val="28"/>
          <w:szCs w:val="28"/>
        </w:rPr>
        <w:t>:</w:t>
      </w:r>
    </w:p>
    <w:p w14:paraId="5064EF14" w14:textId="77777777" w:rsidR="00910C04" w:rsidRPr="00383CB9" w:rsidRDefault="00910C04" w:rsidP="000A2F73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118" w:left="283" w:firstLineChars="202" w:firstLine="566"/>
        <w:jc w:val="both"/>
        <w:rPr>
          <w:rFonts w:eastAsia="Times New Roman" w:cs="Times New Roman"/>
          <w:color w:val="000000"/>
          <w:sz w:val="28"/>
          <w:szCs w:val="28"/>
        </w:rPr>
      </w:pPr>
      <w:r w:rsidRPr="00383CB9">
        <w:rPr>
          <w:rFonts w:eastAsia="Times New Roman" w:cs="Times New Roman"/>
          <w:color w:val="000000"/>
          <w:sz w:val="28"/>
          <w:szCs w:val="28"/>
        </w:rPr>
        <w:t>Карина Н.Н. Расчеты с использованием разности масс реагентов и продуктов реакции. Химия 9-11. – СПб</w:t>
      </w:r>
      <w:proofErr w:type="gramStart"/>
      <w:r w:rsidRPr="00383CB9">
        <w:rPr>
          <w:rFonts w:eastAsia="Times New Roman" w:cs="Times New Roman"/>
          <w:color w:val="000000"/>
          <w:sz w:val="28"/>
          <w:szCs w:val="28"/>
        </w:rPr>
        <w:t xml:space="preserve">.: </w:t>
      </w:r>
      <w:proofErr w:type="gramEnd"/>
      <w:r w:rsidRPr="00383CB9">
        <w:rPr>
          <w:rFonts w:eastAsia="Times New Roman" w:cs="Times New Roman"/>
          <w:color w:val="000000"/>
          <w:sz w:val="28"/>
          <w:szCs w:val="28"/>
        </w:rPr>
        <w:t>ЛОИРО, 1999. – 52 с.</w:t>
      </w:r>
    </w:p>
    <w:p w14:paraId="4B34A61C" w14:textId="77777777" w:rsidR="00910C04" w:rsidRPr="00383CB9" w:rsidRDefault="00910C04" w:rsidP="000A2F73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118" w:left="283" w:firstLineChars="202" w:firstLine="566"/>
        <w:jc w:val="both"/>
        <w:rPr>
          <w:rFonts w:eastAsia="Times New Roman" w:cs="Times New Roman"/>
          <w:color w:val="000000"/>
          <w:sz w:val="28"/>
          <w:szCs w:val="28"/>
        </w:rPr>
      </w:pPr>
      <w:r w:rsidRPr="00383CB9">
        <w:rPr>
          <w:rFonts w:eastAsia="Times New Roman" w:cs="Times New Roman"/>
          <w:color w:val="000000"/>
          <w:sz w:val="28"/>
          <w:szCs w:val="28"/>
        </w:rPr>
        <w:t>Чекмарева А.М. Окислительно-восстановительные реакции. – СПб</w:t>
      </w:r>
      <w:proofErr w:type="gramStart"/>
      <w:r w:rsidRPr="00383CB9">
        <w:rPr>
          <w:rFonts w:eastAsia="Times New Roman" w:cs="Times New Roman"/>
          <w:color w:val="000000"/>
          <w:sz w:val="28"/>
          <w:szCs w:val="28"/>
        </w:rPr>
        <w:t xml:space="preserve">.: </w:t>
      </w:r>
      <w:proofErr w:type="gramEnd"/>
      <w:r w:rsidRPr="00383CB9">
        <w:rPr>
          <w:rFonts w:eastAsia="Times New Roman" w:cs="Times New Roman"/>
          <w:color w:val="000000"/>
          <w:sz w:val="28"/>
          <w:szCs w:val="28"/>
        </w:rPr>
        <w:t>ЛОИРО, 2018. – 68 с.</w:t>
      </w:r>
    </w:p>
    <w:p w14:paraId="3DD563D4" w14:textId="77777777" w:rsidR="00910C04" w:rsidRPr="00383CB9" w:rsidRDefault="00910C04" w:rsidP="000A2F73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118" w:left="283" w:firstLineChars="202" w:firstLine="566"/>
        <w:jc w:val="both"/>
        <w:rPr>
          <w:rFonts w:eastAsia="Times New Roman" w:cs="Times New Roman"/>
          <w:color w:val="000000"/>
          <w:sz w:val="28"/>
          <w:szCs w:val="28"/>
        </w:rPr>
      </w:pPr>
      <w:r w:rsidRPr="00383CB9">
        <w:rPr>
          <w:rFonts w:eastAsia="Times New Roman" w:cs="Times New Roman"/>
          <w:color w:val="000000"/>
          <w:sz w:val="28"/>
          <w:szCs w:val="28"/>
        </w:rPr>
        <w:t>Чекмарева А.М. Готовимся к ЕГЭ: Химия в таблицах – Часть 1.: Неорганическая химия. – СПб</w:t>
      </w:r>
      <w:proofErr w:type="gramStart"/>
      <w:r w:rsidRPr="00383CB9">
        <w:rPr>
          <w:rFonts w:eastAsia="Times New Roman" w:cs="Times New Roman"/>
          <w:color w:val="000000"/>
          <w:sz w:val="28"/>
          <w:szCs w:val="28"/>
        </w:rPr>
        <w:t xml:space="preserve">.: </w:t>
      </w:r>
      <w:proofErr w:type="gramEnd"/>
      <w:r w:rsidRPr="00383CB9">
        <w:rPr>
          <w:rFonts w:eastAsia="Times New Roman" w:cs="Times New Roman"/>
          <w:color w:val="000000"/>
          <w:sz w:val="28"/>
          <w:szCs w:val="28"/>
        </w:rPr>
        <w:t>ЛОИРО, 2020. – 130 с.</w:t>
      </w:r>
    </w:p>
    <w:p w14:paraId="3E6385D2" w14:textId="77777777" w:rsidR="00910C04" w:rsidRPr="00383CB9" w:rsidRDefault="00910C04" w:rsidP="000A2F73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118" w:left="283" w:firstLineChars="202" w:firstLine="566"/>
        <w:jc w:val="both"/>
        <w:rPr>
          <w:rFonts w:eastAsia="Times New Roman" w:cs="Times New Roman"/>
          <w:color w:val="000000"/>
          <w:sz w:val="28"/>
          <w:szCs w:val="28"/>
        </w:rPr>
      </w:pPr>
      <w:r w:rsidRPr="00383CB9">
        <w:rPr>
          <w:rFonts w:eastAsia="Times New Roman" w:cs="Times New Roman"/>
          <w:color w:val="000000"/>
          <w:sz w:val="28"/>
          <w:szCs w:val="28"/>
        </w:rPr>
        <w:t>Чекмарева А.М. Готовимся к ЕГЭ: Химия в таблицах – Часть 2.: Органическая химия. – СПб</w:t>
      </w:r>
      <w:proofErr w:type="gramStart"/>
      <w:r w:rsidRPr="00383CB9">
        <w:rPr>
          <w:rFonts w:eastAsia="Times New Roman" w:cs="Times New Roman"/>
          <w:color w:val="000000"/>
          <w:sz w:val="28"/>
          <w:szCs w:val="28"/>
        </w:rPr>
        <w:t xml:space="preserve">.: </w:t>
      </w:r>
      <w:proofErr w:type="gramEnd"/>
      <w:r w:rsidRPr="00383CB9">
        <w:rPr>
          <w:rFonts w:eastAsia="Times New Roman" w:cs="Times New Roman"/>
          <w:color w:val="000000"/>
          <w:sz w:val="28"/>
          <w:szCs w:val="28"/>
        </w:rPr>
        <w:t>ЛОИРО, 2020. – 88 с.</w:t>
      </w:r>
    </w:p>
    <w:p w14:paraId="0B119FE9" w14:textId="77777777" w:rsidR="00910C04" w:rsidRPr="00383CB9" w:rsidRDefault="00910C04" w:rsidP="000A2F73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118" w:left="283" w:firstLineChars="202" w:firstLine="566"/>
        <w:jc w:val="both"/>
        <w:rPr>
          <w:rFonts w:eastAsia="Times New Roman" w:cs="Times New Roman"/>
          <w:color w:val="000000"/>
          <w:sz w:val="28"/>
          <w:szCs w:val="28"/>
        </w:rPr>
      </w:pPr>
      <w:r w:rsidRPr="00383CB9">
        <w:rPr>
          <w:rFonts w:eastAsia="Times New Roman" w:cs="Times New Roman"/>
          <w:color w:val="000000"/>
          <w:sz w:val="28"/>
          <w:szCs w:val="28"/>
        </w:rPr>
        <w:t>Чекмарева А.М. Справочные материалы по неорганической химии. – СПб</w:t>
      </w:r>
      <w:proofErr w:type="gramStart"/>
      <w:r w:rsidRPr="00383CB9">
        <w:rPr>
          <w:rFonts w:eastAsia="Times New Roman" w:cs="Times New Roman"/>
          <w:color w:val="000000"/>
          <w:sz w:val="28"/>
          <w:szCs w:val="28"/>
        </w:rPr>
        <w:t xml:space="preserve">.: </w:t>
      </w:r>
      <w:proofErr w:type="gramEnd"/>
      <w:r w:rsidRPr="00383CB9">
        <w:rPr>
          <w:rFonts w:eastAsia="Times New Roman" w:cs="Times New Roman"/>
          <w:color w:val="000000"/>
          <w:sz w:val="28"/>
          <w:szCs w:val="28"/>
        </w:rPr>
        <w:t>ЛОИРО, 2019. – 104 с.</w:t>
      </w:r>
    </w:p>
    <w:p w14:paraId="3E306039" w14:textId="77777777" w:rsidR="00910C04" w:rsidRPr="00383CB9" w:rsidRDefault="00910C04" w:rsidP="000A2F73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118" w:left="283" w:firstLineChars="202" w:firstLine="566"/>
        <w:jc w:val="both"/>
        <w:rPr>
          <w:rFonts w:eastAsia="Times New Roman" w:cs="Times New Roman"/>
          <w:color w:val="000000"/>
          <w:sz w:val="28"/>
          <w:szCs w:val="28"/>
        </w:rPr>
      </w:pPr>
      <w:r w:rsidRPr="00383CB9">
        <w:rPr>
          <w:rFonts w:eastAsia="Times New Roman" w:cs="Times New Roman"/>
          <w:color w:val="000000"/>
          <w:sz w:val="28"/>
          <w:szCs w:val="28"/>
        </w:rPr>
        <w:t>Чекмарева А.М. Справочные материалы по органической химии. – СПб</w:t>
      </w:r>
      <w:proofErr w:type="gramStart"/>
      <w:r w:rsidRPr="00383CB9">
        <w:rPr>
          <w:rFonts w:eastAsia="Times New Roman" w:cs="Times New Roman"/>
          <w:color w:val="000000"/>
          <w:sz w:val="28"/>
          <w:szCs w:val="28"/>
        </w:rPr>
        <w:t xml:space="preserve">.: </w:t>
      </w:r>
      <w:proofErr w:type="gramEnd"/>
      <w:r w:rsidRPr="00383CB9">
        <w:rPr>
          <w:rFonts w:eastAsia="Times New Roman" w:cs="Times New Roman"/>
          <w:color w:val="000000"/>
          <w:sz w:val="28"/>
          <w:szCs w:val="28"/>
        </w:rPr>
        <w:t>ЛОИРО, 2019. – 76 с.</w:t>
      </w:r>
    </w:p>
    <w:p w14:paraId="60E8357C" w14:textId="77777777" w:rsidR="00910C04" w:rsidRPr="00383CB9" w:rsidRDefault="00910C04" w:rsidP="000A2F73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118" w:left="283" w:firstLineChars="202" w:firstLine="566"/>
        <w:jc w:val="both"/>
        <w:rPr>
          <w:rFonts w:eastAsia="Times New Roman" w:cs="Times New Roman"/>
          <w:color w:val="000000"/>
          <w:sz w:val="28"/>
          <w:szCs w:val="28"/>
        </w:rPr>
      </w:pPr>
      <w:r w:rsidRPr="00383CB9">
        <w:rPr>
          <w:rFonts w:eastAsia="Times New Roman" w:cs="Times New Roman"/>
          <w:color w:val="000000"/>
          <w:sz w:val="28"/>
          <w:szCs w:val="28"/>
        </w:rPr>
        <w:t>Цурикова С.В. Подготовка к ГИА: методика решения химических задач на растворы: учебно-методическое пособие. – СПб</w:t>
      </w:r>
      <w:proofErr w:type="gramStart"/>
      <w:r w:rsidRPr="00383CB9">
        <w:rPr>
          <w:rFonts w:eastAsia="Times New Roman" w:cs="Times New Roman"/>
          <w:color w:val="000000"/>
          <w:sz w:val="28"/>
          <w:szCs w:val="28"/>
        </w:rPr>
        <w:t xml:space="preserve">.: </w:t>
      </w:r>
      <w:proofErr w:type="gramEnd"/>
      <w:r w:rsidRPr="00383CB9">
        <w:rPr>
          <w:rFonts w:eastAsia="Times New Roman" w:cs="Times New Roman"/>
          <w:color w:val="000000"/>
          <w:sz w:val="28"/>
          <w:szCs w:val="28"/>
        </w:rPr>
        <w:t>ЛОИРО, 2019. – 45с.</w:t>
      </w:r>
    </w:p>
    <w:p w14:paraId="4758BA87" w14:textId="77777777" w:rsidR="00910C04" w:rsidRPr="00383CB9" w:rsidRDefault="00910C04" w:rsidP="000A2F73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118" w:left="283" w:firstLineChars="202" w:firstLine="566"/>
        <w:jc w:val="both"/>
        <w:rPr>
          <w:rFonts w:eastAsia="Times New Roman" w:cs="Times New Roman"/>
          <w:color w:val="000000"/>
          <w:sz w:val="28"/>
          <w:szCs w:val="28"/>
        </w:rPr>
      </w:pPr>
      <w:r w:rsidRPr="00383CB9">
        <w:rPr>
          <w:rFonts w:eastAsia="Times New Roman" w:cs="Times New Roman"/>
          <w:color w:val="000000"/>
          <w:sz w:val="28"/>
          <w:szCs w:val="28"/>
        </w:rPr>
        <w:t xml:space="preserve">Яворская Г.Я. Решение задач на определение состава смеси веществ. Химия </w:t>
      </w:r>
      <w:r w:rsidRPr="00383CB9">
        <w:rPr>
          <w:rFonts w:eastAsia="Times New Roman" w:cs="Times New Roman"/>
          <w:color w:val="000000"/>
          <w:sz w:val="28"/>
          <w:szCs w:val="28"/>
        </w:rPr>
        <w:lastRenderedPageBreak/>
        <w:t>9-11. – СПб</w:t>
      </w:r>
      <w:proofErr w:type="gramStart"/>
      <w:r w:rsidRPr="00383CB9">
        <w:rPr>
          <w:rFonts w:eastAsia="Times New Roman" w:cs="Times New Roman"/>
          <w:color w:val="000000"/>
          <w:sz w:val="28"/>
          <w:szCs w:val="28"/>
        </w:rPr>
        <w:t xml:space="preserve">.: </w:t>
      </w:r>
      <w:proofErr w:type="gramEnd"/>
      <w:r w:rsidRPr="00383CB9">
        <w:rPr>
          <w:rFonts w:eastAsia="Times New Roman" w:cs="Times New Roman"/>
          <w:color w:val="000000"/>
          <w:sz w:val="28"/>
          <w:szCs w:val="28"/>
        </w:rPr>
        <w:t>ЛОИРО, 1998. – 42 с.</w:t>
      </w:r>
    </w:p>
    <w:p w14:paraId="31F896C6" w14:textId="77777777" w:rsidR="00910C04" w:rsidRPr="00383CB9" w:rsidRDefault="00910C04" w:rsidP="000A2F7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26"/>
          <w:tab w:val="left" w:pos="993"/>
        </w:tabs>
        <w:spacing w:line="240" w:lineRule="auto"/>
        <w:ind w:leftChars="117" w:left="281" w:firstLineChars="202" w:firstLine="566"/>
        <w:jc w:val="both"/>
        <w:rPr>
          <w:rFonts w:eastAsia="Times New Roman" w:cs="Times New Roman"/>
          <w:color w:val="000000"/>
          <w:sz w:val="28"/>
          <w:szCs w:val="28"/>
        </w:rPr>
      </w:pPr>
      <w:r w:rsidRPr="00383CB9">
        <w:rPr>
          <w:rFonts w:eastAsia="Times New Roman" w:cs="Times New Roman"/>
          <w:i/>
          <w:color w:val="000000"/>
          <w:sz w:val="28"/>
          <w:szCs w:val="28"/>
        </w:rPr>
        <w:t>Другие издания</w:t>
      </w:r>
      <w:r w:rsidRPr="00383CB9">
        <w:rPr>
          <w:rFonts w:eastAsia="Times New Roman" w:cs="Times New Roman"/>
          <w:color w:val="000000"/>
          <w:sz w:val="28"/>
          <w:szCs w:val="28"/>
        </w:rPr>
        <w:t>:</w:t>
      </w:r>
    </w:p>
    <w:p w14:paraId="28BCF995" w14:textId="2B7E6124" w:rsidR="00910C04" w:rsidRPr="00383CB9" w:rsidRDefault="00910C04" w:rsidP="000A2F73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118" w:left="283" w:firstLineChars="202" w:firstLine="566"/>
        <w:jc w:val="both"/>
        <w:rPr>
          <w:rFonts w:eastAsia="Times New Roman" w:cs="Times New Roman"/>
          <w:color w:val="000000"/>
          <w:sz w:val="28"/>
          <w:szCs w:val="28"/>
        </w:rPr>
      </w:pPr>
      <w:r w:rsidRPr="00383CB9">
        <w:rPr>
          <w:rFonts w:eastAsia="Times New Roman" w:cs="Times New Roman"/>
          <w:color w:val="000000"/>
          <w:sz w:val="28"/>
          <w:szCs w:val="28"/>
        </w:rPr>
        <w:t>Врублевский А.И. Химия. Анализ, синтез и расчетные задачи для подготовки к единому государственному экзамену. – Минск: Попурри, 2018. – 320 с.</w:t>
      </w:r>
    </w:p>
    <w:p w14:paraId="2A617AA5" w14:textId="78AADA3D" w:rsidR="005A6AF9" w:rsidRPr="00383CB9" w:rsidRDefault="005A6AF9" w:rsidP="000A2F73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118" w:left="283" w:firstLineChars="202" w:firstLine="566"/>
        <w:jc w:val="both"/>
        <w:rPr>
          <w:rFonts w:eastAsia="Times New Roman" w:cs="Times New Roman"/>
          <w:color w:val="000000"/>
          <w:sz w:val="28"/>
          <w:szCs w:val="28"/>
        </w:rPr>
      </w:pPr>
      <w:r w:rsidRPr="00383CB9">
        <w:rPr>
          <w:rFonts w:cs="Times New Roman"/>
          <w:color w:val="1A1A1A"/>
          <w:sz w:val="28"/>
          <w:szCs w:val="28"/>
          <w:shd w:val="clear" w:color="auto" w:fill="FFFFFF"/>
        </w:rPr>
        <w:t xml:space="preserve">Врублевский А.И. </w:t>
      </w:r>
      <w:r w:rsidRPr="00383CB9">
        <w:rPr>
          <w:rFonts w:cs="Times New Roman"/>
          <w:color w:val="1A1A1A"/>
          <w:sz w:val="28"/>
          <w:szCs w:val="28"/>
        </w:rPr>
        <w:t xml:space="preserve">Химия. Многоуровневый тестовый тренажер для подготовки к ЕГЭ. – </w:t>
      </w:r>
      <w:r w:rsidRPr="00383CB9">
        <w:rPr>
          <w:color w:val="1A1A1A"/>
          <w:sz w:val="28"/>
          <w:szCs w:val="28"/>
        </w:rPr>
        <w:t>Минск: Попурри, 2020. – 304 с.</w:t>
      </w:r>
    </w:p>
    <w:p w14:paraId="6FF8DCDE" w14:textId="77777777" w:rsidR="00910C04" w:rsidRPr="00383CB9" w:rsidRDefault="00910C04" w:rsidP="000A2F73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118" w:left="283" w:firstLineChars="202" w:firstLine="566"/>
        <w:jc w:val="both"/>
        <w:rPr>
          <w:rFonts w:eastAsia="Times New Roman" w:cs="Times New Roman"/>
          <w:color w:val="000000"/>
          <w:sz w:val="28"/>
          <w:szCs w:val="28"/>
        </w:rPr>
      </w:pPr>
      <w:r w:rsidRPr="00383CB9">
        <w:rPr>
          <w:rFonts w:eastAsia="Times New Roman" w:cs="Times New Roman"/>
          <w:color w:val="000000"/>
          <w:sz w:val="28"/>
          <w:szCs w:val="28"/>
        </w:rPr>
        <w:t>Дерябина Н.Е. Неорганическая химия в упражнениях и задачах. – М., 2012. – 32 с.</w:t>
      </w:r>
    </w:p>
    <w:p w14:paraId="1EB491AC" w14:textId="77777777" w:rsidR="00910C04" w:rsidRPr="00383CB9" w:rsidRDefault="00910C04" w:rsidP="000A2F73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118" w:left="283" w:firstLineChars="202" w:firstLine="566"/>
        <w:jc w:val="both"/>
        <w:rPr>
          <w:rFonts w:eastAsia="Times New Roman" w:cs="Times New Roman"/>
          <w:color w:val="000000"/>
          <w:sz w:val="28"/>
          <w:szCs w:val="28"/>
        </w:rPr>
      </w:pPr>
      <w:r w:rsidRPr="00383CB9">
        <w:rPr>
          <w:rFonts w:eastAsia="Times New Roman" w:cs="Times New Roman"/>
          <w:color w:val="000000"/>
          <w:sz w:val="28"/>
          <w:szCs w:val="28"/>
        </w:rPr>
        <w:t>Дерябина Н.Е. Окислительно-восстановительные реакции в неорганической химии. – М., 2014. – 48 с.</w:t>
      </w:r>
    </w:p>
    <w:p w14:paraId="104540F7" w14:textId="64549C81" w:rsidR="00910C04" w:rsidRPr="00383CB9" w:rsidRDefault="00910C04" w:rsidP="000A2F73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118" w:left="283" w:firstLineChars="202" w:firstLine="566"/>
        <w:jc w:val="both"/>
        <w:rPr>
          <w:rFonts w:eastAsia="Times New Roman" w:cs="Times New Roman"/>
          <w:color w:val="000000"/>
          <w:sz w:val="28"/>
          <w:szCs w:val="28"/>
        </w:rPr>
      </w:pPr>
      <w:r w:rsidRPr="00383CB9">
        <w:rPr>
          <w:rFonts w:eastAsia="Times New Roman" w:cs="Times New Roman"/>
          <w:color w:val="000000"/>
          <w:sz w:val="28"/>
          <w:szCs w:val="28"/>
        </w:rPr>
        <w:t>Дерябина Н.Е. От общей химии к химии элементов. – М., 2015. – 24 с.</w:t>
      </w:r>
    </w:p>
    <w:p w14:paraId="1D04FF0C" w14:textId="2FB6228C" w:rsidR="005A6AF9" w:rsidRPr="00383CB9" w:rsidRDefault="005A6AF9" w:rsidP="000A2F73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118" w:left="283" w:firstLineChars="202" w:firstLine="566"/>
        <w:jc w:val="both"/>
        <w:rPr>
          <w:rFonts w:eastAsia="Times New Roman" w:cs="Times New Roman"/>
          <w:color w:val="000000"/>
          <w:sz w:val="28"/>
          <w:szCs w:val="28"/>
        </w:rPr>
      </w:pPr>
      <w:r w:rsidRPr="00383CB9">
        <w:rPr>
          <w:rFonts w:cs="Times New Roman"/>
          <w:color w:val="1A1A1A"/>
          <w:sz w:val="28"/>
          <w:szCs w:val="28"/>
          <w:shd w:val="clear" w:color="auto" w:fill="FFFFFF"/>
        </w:rPr>
        <w:t xml:space="preserve">Каверина А.А, Снастина Н.В., Свириденкова М.Г. </w:t>
      </w:r>
      <w:r w:rsidRPr="00383CB9">
        <w:rPr>
          <w:rFonts w:eastAsia="Times New Roman" w:cs="Times New Roman"/>
          <w:bCs/>
          <w:color w:val="1A1A1A"/>
          <w:kern w:val="36"/>
          <w:position w:val="0"/>
          <w:sz w:val="28"/>
          <w:szCs w:val="28"/>
        </w:rPr>
        <w:t xml:space="preserve">ЕГЭ 2021. Химия. Типовые экзаменационные варианты. 30 вариантов. </w:t>
      </w:r>
      <w:r w:rsidRPr="00383CB9">
        <w:rPr>
          <w:rFonts w:cs="Times New Roman"/>
          <w:color w:val="1A1A1A"/>
          <w:sz w:val="28"/>
          <w:szCs w:val="28"/>
          <w:shd w:val="clear" w:color="auto" w:fill="FFFFFF"/>
        </w:rPr>
        <w:t>– М.: Национальное образование, 2020. – 368 с.</w:t>
      </w:r>
    </w:p>
    <w:p w14:paraId="79581A8A" w14:textId="43FF1D7D" w:rsidR="005A6AF9" w:rsidRPr="00383CB9" w:rsidRDefault="005A6AF9" w:rsidP="000A2F73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118" w:left="283" w:firstLineChars="202" w:firstLine="566"/>
        <w:jc w:val="both"/>
        <w:rPr>
          <w:rFonts w:eastAsia="Times New Roman" w:cs="Times New Roman"/>
          <w:color w:val="000000"/>
          <w:sz w:val="28"/>
          <w:szCs w:val="28"/>
        </w:rPr>
      </w:pPr>
      <w:r w:rsidRPr="00383CB9">
        <w:rPr>
          <w:color w:val="1A1A1A"/>
          <w:sz w:val="28"/>
          <w:szCs w:val="28"/>
        </w:rPr>
        <w:t>Каверина А.А., Медведев Ю.Н., Молчанова Г.Н. ЕГЭ-2021. Химия. Готовимся к итоговой аттестации: учебное пособие. – М.: Интеллект-центр, 2021. – 288 с.</w:t>
      </w:r>
    </w:p>
    <w:p w14:paraId="4BD9F02A" w14:textId="77777777" w:rsidR="00910C04" w:rsidRPr="00383CB9" w:rsidRDefault="00910C04" w:rsidP="000A2F73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118" w:left="283" w:firstLineChars="202" w:firstLine="566"/>
        <w:jc w:val="both"/>
        <w:rPr>
          <w:rFonts w:eastAsia="Times New Roman" w:cs="Times New Roman"/>
          <w:color w:val="000000"/>
          <w:sz w:val="28"/>
          <w:szCs w:val="28"/>
        </w:rPr>
      </w:pPr>
      <w:r w:rsidRPr="00383CB9">
        <w:rPr>
          <w:rFonts w:eastAsia="Times New Roman" w:cs="Times New Roman"/>
          <w:color w:val="000000"/>
          <w:sz w:val="28"/>
          <w:szCs w:val="28"/>
        </w:rPr>
        <w:t xml:space="preserve">Лидин Р.А. Справочник по общей и неорганической химии. – М.: Просвещение: Учеб. </w:t>
      </w:r>
      <w:proofErr w:type="gramStart"/>
      <w:r w:rsidRPr="00383CB9">
        <w:rPr>
          <w:rFonts w:eastAsia="Times New Roman" w:cs="Times New Roman"/>
          <w:color w:val="000000"/>
          <w:sz w:val="28"/>
          <w:szCs w:val="28"/>
        </w:rPr>
        <w:t>лит</w:t>
      </w:r>
      <w:proofErr w:type="gramEnd"/>
      <w:r w:rsidRPr="00383CB9">
        <w:rPr>
          <w:rFonts w:eastAsia="Times New Roman" w:cs="Times New Roman"/>
          <w:color w:val="000000"/>
          <w:sz w:val="28"/>
          <w:szCs w:val="28"/>
        </w:rPr>
        <w:t>., 1997. – 256 с.</w:t>
      </w:r>
    </w:p>
    <w:p w14:paraId="02DF4A16" w14:textId="64814D9D" w:rsidR="00910C04" w:rsidRPr="00383CB9" w:rsidRDefault="00910C04" w:rsidP="000A2F73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118" w:left="283" w:firstLineChars="202" w:firstLine="566"/>
        <w:jc w:val="both"/>
        <w:rPr>
          <w:rFonts w:eastAsia="Times New Roman" w:cs="Times New Roman"/>
          <w:color w:val="000000"/>
          <w:sz w:val="28"/>
          <w:szCs w:val="28"/>
        </w:rPr>
      </w:pPr>
      <w:r w:rsidRPr="00383CB9">
        <w:rPr>
          <w:rFonts w:eastAsia="Times New Roman" w:cs="Times New Roman"/>
          <w:color w:val="000000"/>
          <w:sz w:val="28"/>
          <w:szCs w:val="28"/>
        </w:rPr>
        <w:t>Лидин Р.А. Реакции неорганических веществ: справочник / Р.А. Лидин, В.А. Молочко, Л.Л. Андреева; под ред. Р.А. Лидина. – М.: Дрофа, 2007. – 637 с.</w:t>
      </w:r>
    </w:p>
    <w:p w14:paraId="4F8B5F45" w14:textId="30D2AEBD" w:rsidR="005A6AF9" w:rsidRPr="00383CB9" w:rsidRDefault="005A6AF9" w:rsidP="000A2F73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118" w:left="283" w:firstLineChars="202" w:firstLine="566"/>
        <w:jc w:val="both"/>
        <w:rPr>
          <w:rFonts w:eastAsia="Times New Roman" w:cs="Times New Roman"/>
          <w:color w:val="000000"/>
          <w:sz w:val="28"/>
          <w:szCs w:val="28"/>
        </w:rPr>
      </w:pPr>
      <w:r w:rsidRPr="00383CB9">
        <w:rPr>
          <w:rFonts w:cs="Times New Roman"/>
          <w:color w:val="1A1A1A"/>
          <w:sz w:val="28"/>
          <w:szCs w:val="28"/>
          <w:shd w:val="clear" w:color="auto" w:fill="FFFFFF"/>
        </w:rPr>
        <w:t>Негребецкий В.В., Белавин Е.А., Бесова В.Ю. 100 баллов по химии. Теория и практика. Задачи и упражнения. – М.: Лаборатория знаний, 2021. – 480 с.</w:t>
      </w:r>
    </w:p>
    <w:p w14:paraId="4B29E4C4" w14:textId="1EFF6B73" w:rsidR="00910C04" w:rsidRPr="00383CB9" w:rsidRDefault="00910C04" w:rsidP="000A2F73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118" w:left="283" w:firstLineChars="202" w:firstLine="566"/>
        <w:jc w:val="both"/>
        <w:rPr>
          <w:rFonts w:eastAsia="Times New Roman" w:cs="Times New Roman"/>
          <w:color w:val="000000"/>
          <w:sz w:val="28"/>
          <w:szCs w:val="28"/>
        </w:rPr>
      </w:pPr>
      <w:r w:rsidRPr="00383CB9">
        <w:rPr>
          <w:rFonts w:eastAsia="Times New Roman" w:cs="Times New Roman"/>
          <w:color w:val="000000"/>
          <w:sz w:val="28"/>
          <w:szCs w:val="28"/>
        </w:rPr>
        <w:t>Новошинский И.И., Новошинская Н.С. Готовимся к ОГЭ и ЕГЭ. Экспериментальная химия. Решение экспериментальных задач по неорганической химии. – М.: ООО «Русское слово – учебник», 2018. – 176 с.</w:t>
      </w:r>
    </w:p>
    <w:p w14:paraId="00000389" w14:textId="77777777" w:rsidR="00A10C8A" w:rsidRPr="00383CB9" w:rsidRDefault="00D80829" w:rsidP="009009E8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40" w:after="120" w:line="240" w:lineRule="auto"/>
        <w:ind w:left="1" w:hanging="3"/>
        <w:jc w:val="both"/>
        <w:rPr>
          <w:rFonts w:eastAsia="Times New Roman" w:cs="Times New Roman"/>
          <w:b/>
          <w:color w:val="000000"/>
          <w:sz w:val="28"/>
          <w:szCs w:val="28"/>
        </w:rPr>
      </w:pPr>
      <w:r w:rsidRPr="00383CB9">
        <w:rPr>
          <w:rFonts w:eastAsia="Times New Roman" w:cs="Times New Roman"/>
          <w:b/>
          <w:color w:val="000000"/>
          <w:sz w:val="28"/>
          <w:szCs w:val="28"/>
        </w:rPr>
        <w:t>Рекомендации по темам для обсуждения на методических объединениях учителей-предметников, возможные направления повышения квалификации</w:t>
      </w:r>
    </w:p>
    <w:p w14:paraId="1735C1A7" w14:textId="66D298EB" w:rsidR="00D90E03" w:rsidRPr="00383CB9" w:rsidRDefault="00910C04" w:rsidP="000A2F7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0" w:left="1" w:firstLineChars="202" w:firstLine="566"/>
        <w:jc w:val="both"/>
        <w:rPr>
          <w:rFonts w:eastAsia="Times New Roman" w:cs="Times New Roman"/>
          <w:color w:val="000000"/>
          <w:sz w:val="28"/>
          <w:szCs w:val="28"/>
        </w:rPr>
      </w:pPr>
      <w:r w:rsidRPr="00383CB9">
        <w:rPr>
          <w:rFonts w:eastAsia="Times New Roman" w:cs="Times New Roman"/>
          <w:color w:val="000000"/>
          <w:sz w:val="28"/>
          <w:szCs w:val="28"/>
        </w:rPr>
        <w:t xml:space="preserve">8. </w:t>
      </w:r>
      <w:r w:rsidR="001355DC">
        <w:rPr>
          <w:rFonts w:eastAsia="Times New Roman" w:cs="Times New Roman"/>
          <w:color w:val="000000"/>
          <w:sz w:val="28"/>
          <w:szCs w:val="28"/>
        </w:rPr>
        <w:t xml:space="preserve">Руководителям </w:t>
      </w:r>
      <w:r w:rsidR="00D90E03" w:rsidRPr="00383CB9">
        <w:rPr>
          <w:rFonts w:eastAsia="Times New Roman" w:cs="Times New Roman"/>
          <w:color w:val="000000"/>
          <w:sz w:val="28"/>
          <w:szCs w:val="28"/>
        </w:rPr>
        <w:t>районн</w:t>
      </w:r>
      <w:r w:rsidR="00A822CD" w:rsidRPr="00383CB9">
        <w:rPr>
          <w:rFonts w:eastAsia="Times New Roman" w:cs="Times New Roman"/>
          <w:color w:val="000000"/>
          <w:sz w:val="28"/>
          <w:szCs w:val="28"/>
        </w:rPr>
        <w:t>ых</w:t>
      </w:r>
      <w:r w:rsidR="00D90E03" w:rsidRPr="00383CB9">
        <w:rPr>
          <w:rFonts w:eastAsia="Times New Roman" w:cs="Times New Roman"/>
          <w:color w:val="000000"/>
          <w:sz w:val="28"/>
          <w:szCs w:val="28"/>
        </w:rPr>
        <w:t xml:space="preserve"> методическ</w:t>
      </w:r>
      <w:r w:rsidR="00A822CD" w:rsidRPr="00383CB9">
        <w:rPr>
          <w:rFonts w:eastAsia="Times New Roman" w:cs="Times New Roman"/>
          <w:color w:val="000000"/>
          <w:sz w:val="28"/>
          <w:szCs w:val="28"/>
        </w:rPr>
        <w:t>их</w:t>
      </w:r>
      <w:r w:rsidR="00D90E03" w:rsidRPr="00383CB9">
        <w:rPr>
          <w:rFonts w:eastAsia="Times New Roman" w:cs="Times New Roman"/>
          <w:color w:val="000000"/>
          <w:sz w:val="28"/>
          <w:szCs w:val="28"/>
        </w:rPr>
        <w:t xml:space="preserve"> объединени</w:t>
      </w:r>
      <w:r w:rsidR="00A822CD" w:rsidRPr="00383CB9">
        <w:rPr>
          <w:rFonts w:eastAsia="Times New Roman" w:cs="Times New Roman"/>
          <w:color w:val="000000"/>
          <w:sz w:val="28"/>
          <w:szCs w:val="28"/>
        </w:rPr>
        <w:t>й</w:t>
      </w:r>
      <w:r w:rsidR="00D90E03" w:rsidRPr="00383CB9">
        <w:rPr>
          <w:rFonts w:eastAsia="Times New Roman" w:cs="Times New Roman"/>
          <w:color w:val="000000"/>
          <w:sz w:val="28"/>
          <w:szCs w:val="28"/>
        </w:rPr>
        <w:t xml:space="preserve"> (РМО) учителей химии</w:t>
      </w:r>
      <w:r w:rsidR="001355DC">
        <w:rPr>
          <w:rFonts w:eastAsia="Times New Roman" w:cs="Times New Roman"/>
          <w:color w:val="000000"/>
          <w:sz w:val="28"/>
          <w:szCs w:val="28"/>
        </w:rPr>
        <w:t xml:space="preserve"> в планах работы на 2021-2022 учебный год предусмотреть</w:t>
      </w:r>
      <w:r w:rsidR="00D90E03" w:rsidRPr="00383CB9">
        <w:rPr>
          <w:rFonts w:eastAsia="Times New Roman" w:cs="Times New Roman"/>
          <w:color w:val="000000"/>
          <w:sz w:val="28"/>
          <w:szCs w:val="28"/>
        </w:rPr>
        <w:t>:</w:t>
      </w:r>
    </w:p>
    <w:p w14:paraId="0452ED54" w14:textId="134626AD" w:rsidR="00D90E03" w:rsidRDefault="006437B1" w:rsidP="000A2F73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0" w:left="1" w:firstLineChars="202" w:firstLine="566"/>
        <w:jc w:val="both"/>
        <w:rPr>
          <w:rFonts w:eastAsia="Times New Roman" w:cs="Times New Roman"/>
          <w:color w:val="000000"/>
          <w:sz w:val="28"/>
          <w:szCs w:val="28"/>
        </w:rPr>
      </w:pPr>
      <w:r w:rsidRPr="00383CB9">
        <w:rPr>
          <w:rFonts w:eastAsia="Times New Roman" w:cs="Times New Roman"/>
          <w:color w:val="000000"/>
          <w:sz w:val="28"/>
          <w:szCs w:val="28"/>
        </w:rPr>
        <w:t xml:space="preserve">анализ </w:t>
      </w:r>
      <w:r w:rsidR="00D90E03" w:rsidRPr="00383CB9">
        <w:rPr>
          <w:rFonts w:eastAsia="Times New Roman" w:cs="Times New Roman"/>
          <w:color w:val="000000"/>
          <w:sz w:val="28"/>
          <w:szCs w:val="28"/>
        </w:rPr>
        <w:t>результатов ЕГЭ по химии 2021 г</w:t>
      </w:r>
      <w:r w:rsidRPr="00383CB9">
        <w:rPr>
          <w:rFonts w:eastAsia="Times New Roman" w:cs="Times New Roman"/>
          <w:color w:val="000000"/>
          <w:sz w:val="28"/>
          <w:szCs w:val="28"/>
        </w:rPr>
        <w:t>.</w:t>
      </w:r>
      <w:r w:rsidR="00D90E03" w:rsidRPr="00383CB9">
        <w:rPr>
          <w:rFonts w:eastAsia="Times New Roman" w:cs="Times New Roman"/>
          <w:color w:val="000000"/>
          <w:sz w:val="28"/>
          <w:szCs w:val="28"/>
        </w:rPr>
        <w:t xml:space="preserve"> в Ленинградской области и в образовательных организациях </w:t>
      </w:r>
      <w:r w:rsidR="00A822CD" w:rsidRPr="00383CB9">
        <w:rPr>
          <w:rFonts w:eastAsia="Times New Roman" w:cs="Times New Roman"/>
          <w:color w:val="000000"/>
          <w:sz w:val="28"/>
          <w:szCs w:val="28"/>
        </w:rPr>
        <w:t xml:space="preserve">своего </w:t>
      </w:r>
      <w:r w:rsidR="00D90E03" w:rsidRPr="00383CB9">
        <w:rPr>
          <w:rFonts w:eastAsia="Times New Roman" w:cs="Times New Roman"/>
          <w:color w:val="000000"/>
          <w:sz w:val="28"/>
          <w:szCs w:val="28"/>
        </w:rPr>
        <w:t xml:space="preserve">района </w:t>
      </w:r>
      <w:r w:rsidRPr="00383CB9">
        <w:rPr>
          <w:rFonts w:eastAsia="Times New Roman" w:cs="Times New Roman"/>
          <w:color w:val="000000"/>
          <w:sz w:val="28"/>
          <w:szCs w:val="28"/>
        </w:rPr>
        <w:t>как основу в</w:t>
      </w:r>
      <w:r w:rsidR="00D90E03" w:rsidRPr="00383CB9">
        <w:rPr>
          <w:rFonts w:eastAsia="Times New Roman" w:cs="Times New Roman"/>
          <w:color w:val="000000"/>
          <w:sz w:val="28"/>
          <w:szCs w:val="28"/>
        </w:rPr>
        <w:t>ыявления «зон риска» и выбора мер адресной помощи педагогам;</w:t>
      </w:r>
    </w:p>
    <w:p w14:paraId="4061994D" w14:textId="77777777" w:rsidR="001355DC" w:rsidRDefault="001355DC" w:rsidP="000A2F73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0" w:left="1" w:firstLineChars="202" w:firstLine="566"/>
        <w:jc w:val="both"/>
        <w:rPr>
          <w:rFonts w:eastAsia="Times New Roman" w:cs="Times New Roman"/>
          <w:color w:val="000000"/>
          <w:sz w:val="28"/>
          <w:szCs w:val="28"/>
        </w:rPr>
      </w:pPr>
      <w:r w:rsidRPr="001355DC">
        <w:rPr>
          <w:rFonts w:eastAsia="Times New Roman" w:cs="Times New Roman"/>
          <w:color w:val="000000"/>
          <w:sz w:val="28"/>
          <w:szCs w:val="28"/>
        </w:rPr>
        <w:t>мероприятия по совершенствованию практики обучения химии в контексте перспективных изменений КИМ ЕГЭ по химии (2022-2024 гг.)</w:t>
      </w:r>
      <w:r>
        <w:rPr>
          <w:rFonts w:eastAsia="Times New Roman" w:cs="Times New Roman"/>
          <w:color w:val="000000"/>
          <w:sz w:val="28"/>
          <w:szCs w:val="28"/>
        </w:rPr>
        <w:t>;</w:t>
      </w:r>
    </w:p>
    <w:p w14:paraId="5A75BD9E" w14:textId="7B42F07E" w:rsidR="001355DC" w:rsidRPr="001355DC" w:rsidRDefault="001355DC" w:rsidP="000A2F7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0" w:left="1" w:firstLineChars="202" w:firstLine="566"/>
        <w:jc w:val="both"/>
        <w:rPr>
          <w:rFonts w:eastAsia="Times New Roman" w:cs="Times New Roman"/>
          <w:color w:val="000000"/>
          <w:sz w:val="28"/>
          <w:szCs w:val="28"/>
        </w:rPr>
      </w:pPr>
      <w:r w:rsidRPr="001355DC">
        <w:rPr>
          <w:rFonts w:eastAsia="Times New Roman" w:cs="Times New Roman"/>
          <w:color w:val="000000"/>
          <w:sz w:val="28"/>
          <w:szCs w:val="28"/>
        </w:rPr>
        <w:t xml:space="preserve">в </w:t>
      </w:r>
      <w:r>
        <w:rPr>
          <w:rFonts w:eastAsia="Times New Roman" w:cs="Times New Roman"/>
          <w:color w:val="000000"/>
          <w:sz w:val="28"/>
          <w:szCs w:val="28"/>
        </w:rPr>
        <w:t xml:space="preserve">их </w:t>
      </w:r>
      <w:r w:rsidRPr="001355DC">
        <w:rPr>
          <w:rFonts w:eastAsia="Times New Roman" w:cs="Times New Roman"/>
          <w:color w:val="000000"/>
          <w:sz w:val="28"/>
          <w:szCs w:val="28"/>
        </w:rPr>
        <w:t>числе рекомендуется проведение районных методических семинаров по следующим тема</w:t>
      </w:r>
      <w:r>
        <w:rPr>
          <w:rFonts w:eastAsia="Times New Roman" w:cs="Times New Roman"/>
          <w:color w:val="000000"/>
          <w:sz w:val="28"/>
          <w:szCs w:val="28"/>
        </w:rPr>
        <w:t>м</w:t>
      </w:r>
      <w:r w:rsidRPr="001355DC">
        <w:rPr>
          <w:rFonts w:eastAsia="Times New Roman" w:cs="Times New Roman"/>
          <w:color w:val="000000"/>
          <w:sz w:val="28"/>
          <w:szCs w:val="28"/>
        </w:rPr>
        <w:t>:</w:t>
      </w:r>
    </w:p>
    <w:p w14:paraId="12A43DBF" w14:textId="77777777" w:rsidR="001355DC" w:rsidRPr="00383CB9" w:rsidRDefault="001355DC" w:rsidP="000A2F73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119" w:left="286" w:firstLineChars="202" w:firstLine="566"/>
        <w:jc w:val="both"/>
        <w:rPr>
          <w:rFonts w:eastAsia="Times New Roman" w:cs="Times New Roman"/>
          <w:color w:val="000000"/>
          <w:sz w:val="28"/>
          <w:szCs w:val="28"/>
        </w:rPr>
      </w:pPr>
      <w:r w:rsidRPr="00383CB9">
        <w:rPr>
          <w:rFonts w:eastAsia="Times New Roman" w:cs="Times New Roman"/>
          <w:color w:val="000000"/>
          <w:sz w:val="28"/>
          <w:szCs w:val="28"/>
        </w:rPr>
        <w:t>«Перспективная модель КИМ ЕГЭ по химии: изменения-2022».</w:t>
      </w:r>
    </w:p>
    <w:p w14:paraId="41E18215" w14:textId="0348343A" w:rsidR="001355DC" w:rsidRDefault="001355DC" w:rsidP="000A2F73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119" w:left="286" w:firstLineChars="202" w:firstLine="566"/>
        <w:jc w:val="both"/>
        <w:rPr>
          <w:rFonts w:eastAsia="Times New Roman" w:cs="Times New Roman"/>
          <w:color w:val="000000"/>
          <w:sz w:val="28"/>
          <w:szCs w:val="28"/>
        </w:rPr>
      </w:pPr>
      <w:r w:rsidRPr="00383CB9">
        <w:rPr>
          <w:rFonts w:eastAsia="Times New Roman" w:cs="Times New Roman"/>
          <w:color w:val="000000"/>
          <w:sz w:val="28"/>
          <w:szCs w:val="28"/>
        </w:rPr>
        <w:t>«Потенциал читательской и математической грамотности обучающихся в решении задач обучения химии».</w:t>
      </w:r>
    </w:p>
    <w:p w14:paraId="04084B53" w14:textId="284F71B5" w:rsidR="001355DC" w:rsidRPr="00383CB9" w:rsidRDefault="001355DC" w:rsidP="000A2F73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119" w:left="286" w:firstLineChars="202" w:firstLine="566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«Методика и технологии формирования универсальных учебных действий в обучении химии».</w:t>
      </w:r>
    </w:p>
    <w:p w14:paraId="21765CC2" w14:textId="6E34C9E8" w:rsidR="00CF1866" w:rsidRPr="00383CB9" w:rsidRDefault="0068499E" w:rsidP="000A2F73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0" w:left="1" w:firstLineChars="202" w:firstLine="566"/>
        <w:jc w:val="both"/>
        <w:rPr>
          <w:rFonts w:eastAsia="Times New Roman" w:cs="Times New Roman"/>
          <w:color w:val="000000"/>
          <w:sz w:val="28"/>
          <w:szCs w:val="28"/>
        </w:rPr>
      </w:pPr>
      <w:r w:rsidRPr="00383CB9">
        <w:rPr>
          <w:rFonts w:eastAsia="Times New Roman" w:cs="Times New Roman"/>
          <w:color w:val="000000"/>
          <w:sz w:val="28"/>
          <w:szCs w:val="28"/>
        </w:rPr>
        <w:lastRenderedPageBreak/>
        <w:t xml:space="preserve">в </w:t>
      </w:r>
      <w:r w:rsidR="00F90EC8">
        <w:rPr>
          <w:rFonts w:eastAsia="Times New Roman" w:cs="Times New Roman"/>
          <w:color w:val="000000"/>
          <w:sz w:val="28"/>
          <w:szCs w:val="28"/>
        </w:rPr>
        <w:t>составе</w:t>
      </w:r>
      <w:r w:rsidRPr="00383CB9">
        <w:rPr>
          <w:rFonts w:eastAsia="Times New Roman" w:cs="Times New Roman"/>
          <w:color w:val="000000"/>
          <w:sz w:val="28"/>
          <w:szCs w:val="28"/>
        </w:rPr>
        <w:t xml:space="preserve"> мер помощи педагогам </w:t>
      </w:r>
      <w:r w:rsidR="00D90E03" w:rsidRPr="00383CB9">
        <w:rPr>
          <w:rFonts w:eastAsia="Times New Roman" w:cs="Times New Roman"/>
          <w:color w:val="000000"/>
          <w:sz w:val="28"/>
          <w:szCs w:val="28"/>
        </w:rPr>
        <w:t>проведение методических семинаров для учителей</w:t>
      </w:r>
      <w:r w:rsidR="00CF1866" w:rsidRPr="00383CB9">
        <w:rPr>
          <w:rFonts w:eastAsia="Times New Roman" w:cs="Times New Roman"/>
          <w:color w:val="000000"/>
          <w:sz w:val="28"/>
          <w:szCs w:val="28"/>
        </w:rPr>
        <w:t xml:space="preserve"> химии по следующим темам:</w:t>
      </w:r>
    </w:p>
    <w:p w14:paraId="28E83C46" w14:textId="5C793E81" w:rsidR="00433B0C" w:rsidRPr="00383CB9" w:rsidRDefault="00433B0C" w:rsidP="000A2F73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119" w:left="286" w:firstLineChars="202" w:firstLine="566"/>
        <w:jc w:val="both"/>
        <w:rPr>
          <w:rFonts w:eastAsia="Times New Roman" w:cs="Times New Roman"/>
          <w:color w:val="000000"/>
          <w:sz w:val="28"/>
          <w:szCs w:val="28"/>
        </w:rPr>
      </w:pPr>
      <w:r w:rsidRPr="00383CB9">
        <w:rPr>
          <w:rFonts w:eastAsia="Times New Roman" w:cs="Times New Roman"/>
          <w:color w:val="000000"/>
          <w:sz w:val="28"/>
          <w:szCs w:val="28"/>
        </w:rPr>
        <w:t>«Строение атома</w:t>
      </w:r>
      <w:r w:rsidR="00D727C1" w:rsidRPr="00383CB9">
        <w:rPr>
          <w:rFonts w:eastAsia="Times New Roman" w:cs="Times New Roman"/>
          <w:color w:val="000000"/>
          <w:sz w:val="28"/>
          <w:szCs w:val="28"/>
        </w:rPr>
        <w:t>: вопросы содержания и методики изучения</w:t>
      </w:r>
      <w:r w:rsidRPr="00383CB9">
        <w:rPr>
          <w:rFonts w:eastAsia="Times New Roman" w:cs="Times New Roman"/>
          <w:color w:val="000000"/>
          <w:sz w:val="28"/>
          <w:szCs w:val="28"/>
        </w:rPr>
        <w:t>».</w:t>
      </w:r>
    </w:p>
    <w:p w14:paraId="345E00AB" w14:textId="0A34DBFD" w:rsidR="00CF1866" w:rsidRPr="00383CB9" w:rsidRDefault="00CF1866" w:rsidP="000A2F73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119" w:left="286" w:firstLineChars="202" w:firstLine="566"/>
        <w:jc w:val="both"/>
        <w:rPr>
          <w:rFonts w:eastAsia="Times New Roman" w:cs="Times New Roman"/>
          <w:color w:val="000000"/>
          <w:sz w:val="28"/>
          <w:szCs w:val="28"/>
        </w:rPr>
      </w:pPr>
      <w:r w:rsidRPr="00383CB9">
        <w:rPr>
          <w:rFonts w:eastAsia="Times New Roman" w:cs="Times New Roman"/>
          <w:color w:val="000000"/>
          <w:sz w:val="28"/>
          <w:szCs w:val="28"/>
        </w:rPr>
        <w:t>«Скорость химической реакции и факторы, влияющие на неё, в школьном курсе химии: содержание и методики обучения».</w:t>
      </w:r>
    </w:p>
    <w:p w14:paraId="154C7265" w14:textId="60C648DD" w:rsidR="00CF1866" w:rsidRPr="00383CB9" w:rsidRDefault="00CF1866" w:rsidP="000A2F73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119" w:left="286" w:firstLineChars="202" w:firstLine="566"/>
        <w:jc w:val="both"/>
        <w:rPr>
          <w:rFonts w:eastAsia="Times New Roman" w:cs="Times New Roman"/>
          <w:color w:val="000000"/>
          <w:sz w:val="28"/>
          <w:szCs w:val="28"/>
        </w:rPr>
      </w:pPr>
      <w:r w:rsidRPr="00383CB9">
        <w:rPr>
          <w:rFonts w:eastAsia="Times New Roman" w:cs="Times New Roman"/>
          <w:color w:val="000000"/>
          <w:sz w:val="28"/>
          <w:szCs w:val="28"/>
        </w:rPr>
        <w:t xml:space="preserve">«Азотсодержащие </w:t>
      </w:r>
      <w:r w:rsidR="00DA26D8" w:rsidRPr="00383CB9">
        <w:rPr>
          <w:rFonts w:eastAsia="Times New Roman" w:cs="Times New Roman"/>
          <w:color w:val="000000"/>
          <w:sz w:val="28"/>
          <w:szCs w:val="28"/>
        </w:rPr>
        <w:t xml:space="preserve">и биологически важные </w:t>
      </w:r>
      <w:r w:rsidRPr="00383CB9">
        <w:rPr>
          <w:rFonts w:eastAsia="Times New Roman" w:cs="Times New Roman"/>
          <w:color w:val="000000"/>
          <w:sz w:val="28"/>
          <w:szCs w:val="28"/>
        </w:rPr>
        <w:t>органических соединений: вопросы содержания и методики обучения».</w:t>
      </w:r>
    </w:p>
    <w:p w14:paraId="6802B373" w14:textId="7C08E405" w:rsidR="006437B1" w:rsidRPr="00383CB9" w:rsidRDefault="006437B1" w:rsidP="000A2F73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119" w:left="286" w:firstLineChars="202" w:firstLine="566"/>
        <w:jc w:val="both"/>
        <w:rPr>
          <w:rFonts w:eastAsia="Times New Roman" w:cs="Times New Roman"/>
          <w:color w:val="000000"/>
          <w:sz w:val="28"/>
          <w:szCs w:val="28"/>
        </w:rPr>
      </w:pPr>
      <w:r w:rsidRPr="00383CB9">
        <w:rPr>
          <w:rFonts w:eastAsia="Times New Roman" w:cs="Times New Roman"/>
          <w:color w:val="000000"/>
          <w:sz w:val="28"/>
          <w:szCs w:val="28"/>
        </w:rPr>
        <w:t>«Промышленные способы получения неорганических веществ и органических соединений в школьном курсе: содержание и методика обучения».</w:t>
      </w:r>
    </w:p>
    <w:p w14:paraId="13B76707" w14:textId="1A757522" w:rsidR="00681D1C" w:rsidRPr="00383CB9" w:rsidRDefault="00681D1C" w:rsidP="000A2F73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119" w:left="286" w:firstLineChars="202" w:firstLine="566"/>
        <w:jc w:val="both"/>
        <w:rPr>
          <w:rFonts w:eastAsia="Times New Roman" w:cs="Times New Roman"/>
          <w:color w:val="000000"/>
          <w:sz w:val="28"/>
          <w:szCs w:val="28"/>
        </w:rPr>
      </w:pPr>
      <w:r w:rsidRPr="00383CB9">
        <w:rPr>
          <w:rFonts w:eastAsia="Times New Roman" w:cs="Times New Roman"/>
          <w:color w:val="000000"/>
          <w:sz w:val="28"/>
          <w:szCs w:val="28"/>
        </w:rPr>
        <w:t>«Методика обучения стехиометрическим расчётам на основе уравнений химических реакций».</w:t>
      </w:r>
    </w:p>
    <w:p w14:paraId="4FAD2611" w14:textId="30038FFB" w:rsidR="00CF1866" w:rsidRPr="00383CB9" w:rsidRDefault="00CF1866" w:rsidP="000A2F73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119" w:left="286" w:firstLineChars="202" w:firstLine="566"/>
        <w:jc w:val="both"/>
        <w:rPr>
          <w:rFonts w:eastAsia="Times New Roman" w:cs="Times New Roman"/>
          <w:color w:val="000000"/>
          <w:sz w:val="28"/>
          <w:szCs w:val="28"/>
        </w:rPr>
      </w:pPr>
      <w:r w:rsidRPr="00383CB9">
        <w:rPr>
          <w:rFonts w:eastAsia="Times New Roman" w:cs="Times New Roman"/>
          <w:color w:val="000000"/>
          <w:sz w:val="28"/>
          <w:szCs w:val="28"/>
        </w:rPr>
        <w:t>«Методика решения задач высокого уровня сложности».</w:t>
      </w:r>
    </w:p>
    <w:p w14:paraId="29FC9192" w14:textId="3D2F35CB" w:rsidR="006437B1" w:rsidRPr="00383CB9" w:rsidRDefault="006437B1" w:rsidP="000A2F73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119" w:left="286" w:firstLineChars="202" w:firstLine="566"/>
        <w:jc w:val="both"/>
        <w:rPr>
          <w:rFonts w:eastAsia="Times New Roman" w:cs="Times New Roman"/>
          <w:color w:val="000000"/>
          <w:sz w:val="28"/>
          <w:szCs w:val="28"/>
        </w:rPr>
      </w:pPr>
      <w:r w:rsidRPr="00383CB9">
        <w:rPr>
          <w:rFonts w:eastAsia="Times New Roman" w:cs="Times New Roman"/>
          <w:color w:val="000000"/>
          <w:sz w:val="28"/>
          <w:szCs w:val="28"/>
        </w:rPr>
        <w:t>«Методика обучения правилам и приёмам работы в химической лаборатории».</w:t>
      </w:r>
    </w:p>
    <w:p w14:paraId="22BB3990" w14:textId="3B5670D4" w:rsidR="00D90E03" w:rsidRPr="00383CB9" w:rsidRDefault="0068499E" w:rsidP="000A2F73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0" w:left="286" w:firstLineChars="202" w:firstLine="566"/>
        <w:jc w:val="both"/>
        <w:rPr>
          <w:rFonts w:eastAsia="Times New Roman" w:cs="Times New Roman"/>
          <w:color w:val="000000"/>
          <w:sz w:val="28"/>
          <w:szCs w:val="28"/>
        </w:rPr>
      </w:pPr>
      <w:r w:rsidRPr="00383CB9">
        <w:rPr>
          <w:rFonts w:eastAsia="Times New Roman" w:cs="Times New Roman"/>
          <w:color w:val="000000"/>
          <w:sz w:val="28"/>
          <w:szCs w:val="28"/>
        </w:rPr>
        <w:t xml:space="preserve">в инвариантной части мер по подготовке </w:t>
      </w:r>
      <w:r w:rsidR="00CF1866" w:rsidRPr="00383CB9">
        <w:rPr>
          <w:rFonts w:eastAsia="Times New Roman" w:cs="Times New Roman"/>
          <w:color w:val="000000"/>
          <w:sz w:val="28"/>
          <w:szCs w:val="28"/>
        </w:rPr>
        <w:t>обучающих</w:t>
      </w:r>
      <w:r w:rsidRPr="00383CB9">
        <w:rPr>
          <w:rFonts w:eastAsia="Times New Roman" w:cs="Times New Roman"/>
          <w:color w:val="000000"/>
          <w:sz w:val="28"/>
          <w:szCs w:val="28"/>
        </w:rPr>
        <w:t xml:space="preserve"> 11-х классов, планирующих сдавать ЕГЭ по химии (</w:t>
      </w:r>
      <w:r w:rsidR="00BE4BFF">
        <w:rPr>
          <w:rFonts w:eastAsia="Times New Roman" w:cs="Times New Roman"/>
          <w:color w:val="000000"/>
          <w:sz w:val="28"/>
          <w:szCs w:val="28"/>
        </w:rPr>
        <w:t xml:space="preserve">в том числе </w:t>
      </w:r>
      <w:r w:rsidRPr="00383CB9">
        <w:rPr>
          <w:rFonts w:eastAsia="Times New Roman" w:cs="Times New Roman"/>
          <w:color w:val="000000"/>
          <w:sz w:val="28"/>
          <w:szCs w:val="28"/>
        </w:rPr>
        <w:t>за счёт ресурсов сетевого взаимодействия),</w:t>
      </w:r>
      <w:r w:rsidR="00CF1866" w:rsidRPr="00383CB9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383CB9">
        <w:rPr>
          <w:rFonts w:eastAsia="Times New Roman" w:cs="Times New Roman"/>
          <w:color w:val="000000"/>
          <w:sz w:val="28"/>
          <w:szCs w:val="28"/>
        </w:rPr>
        <w:t xml:space="preserve">проведение </w:t>
      </w:r>
      <w:r w:rsidR="00D90E03" w:rsidRPr="00383CB9">
        <w:rPr>
          <w:rFonts w:eastAsia="Times New Roman" w:cs="Times New Roman"/>
          <w:color w:val="000000"/>
          <w:sz w:val="28"/>
          <w:szCs w:val="28"/>
        </w:rPr>
        <w:t>семинаров</w:t>
      </w:r>
      <w:r w:rsidR="00CF1866" w:rsidRPr="00383CB9">
        <w:rPr>
          <w:rFonts w:eastAsia="Times New Roman" w:cs="Times New Roman"/>
          <w:color w:val="000000"/>
          <w:sz w:val="28"/>
          <w:szCs w:val="28"/>
        </w:rPr>
        <w:t xml:space="preserve"> и практикумов</w:t>
      </w:r>
      <w:r w:rsidR="00D90E03" w:rsidRPr="00383CB9">
        <w:rPr>
          <w:rFonts w:eastAsia="Times New Roman" w:cs="Times New Roman"/>
          <w:color w:val="000000"/>
          <w:sz w:val="28"/>
          <w:szCs w:val="28"/>
        </w:rPr>
        <w:t xml:space="preserve"> по следующим темам:</w:t>
      </w:r>
    </w:p>
    <w:p w14:paraId="2AEEC2A7" w14:textId="152F4779" w:rsidR="00150473" w:rsidRPr="00383CB9" w:rsidRDefault="00150473" w:rsidP="000A2F73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119" w:left="286" w:firstLineChars="202" w:firstLine="566"/>
        <w:jc w:val="both"/>
        <w:rPr>
          <w:rFonts w:eastAsia="Times New Roman" w:cs="Times New Roman"/>
          <w:color w:val="000000"/>
          <w:sz w:val="28"/>
          <w:szCs w:val="28"/>
        </w:rPr>
      </w:pPr>
      <w:r w:rsidRPr="00383CB9">
        <w:rPr>
          <w:rFonts w:eastAsia="Times New Roman" w:cs="Times New Roman"/>
          <w:color w:val="000000"/>
          <w:sz w:val="28"/>
          <w:szCs w:val="28"/>
        </w:rPr>
        <w:t>«Готовимся к ЕГЭ: Строение атома».</w:t>
      </w:r>
    </w:p>
    <w:p w14:paraId="422EBBE4" w14:textId="0AD0F83D" w:rsidR="00BE6EE9" w:rsidRPr="00383CB9" w:rsidRDefault="00BE6EE9" w:rsidP="000A2F73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119" w:left="286" w:firstLineChars="202" w:firstLine="566"/>
        <w:jc w:val="both"/>
        <w:rPr>
          <w:rFonts w:eastAsia="Times New Roman" w:cs="Times New Roman"/>
          <w:color w:val="000000"/>
          <w:sz w:val="28"/>
          <w:szCs w:val="28"/>
        </w:rPr>
      </w:pPr>
      <w:r w:rsidRPr="00383CB9">
        <w:rPr>
          <w:rFonts w:eastAsia="Times New Roman" w:cs="Times New Roman"/>
          <w:color w:val="000000"/>
          <w:sz w:val="28"/>
          <w:szCs w:val="28"/>
        </w:rPr>
        <w:t xml:space="preserve">«Готовимся к </w:t>
      </w:r>
      <w:r w:rsidR="00681D1C" w:rsidRPr="00383CB9">
        <w:rPr>
          <w:rFonts w:eastAsia="Times New Roman" w:cs="Times New Roman"/>
          <w:color w:val="000000"/>
          <w:sz w:val="28"/>
          <w:szCs w:val="28"/>
        </w:rPr>
        <w:t>ЕГЭ</w:t>
      </w:r>
      <w:r w:rsidRPr="00383CB9">
        <w:rPr>
          <w:rFonts w:eastAsia="Times New Roman" w:cs="Times New Roman"/>
          <w:color w:val="000000"/>
          <w:sz w:val="28"/>
          <w:szCs w:val="28"/>
        </w:rPr>
        <w:t xml:space="preserve">: </w:t>
      </w:r>
      <w:r w:rsidR="00D20CB7">
        <w:rPr>
          <w:rFonts w:eastAsia="Times New Roman" w:cs="Times New Roman"/>
          <w:color w:val="000000"/>
          <w:sz w:val="28"/>
          <w:szCs w:val="28"/>
        </w:rPr>
        <w:t xml:space="preserve">Закономерности протекания химических реакций. </w:t>
      </w:r>
      <w:r w:rsidRPr="00383CB9">
        <w:rPr>
          <w:rFonts w:eastAsia="Times New Roman" w:cs="Times New Roman"/>
          <w:color w:val="000000"/>
          <w:sz w:val="28"/>
          <w:szCs w:val="28"/>
        </w:rPr>
        <w:t>Скорость химической реакции и факторы, влияющие на неё».</w:t>
      </w:r>
    </w:p>
    <w:p w14:paraId="3968A87C" w14:textId="45D8F44D" w:rsidR="00BE6EE9" w:rsidRPr="00383CB9" w:rsidRDefault="00BE6EE9" w:rsidP="000A2F73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119" w:left="286" w:firstLineChars="202" w:firstLine="566"/>
        <w:jc w:val="both"/>
        <w:rPr>
          <w:rFonts w:eastAsia="Times New Roman" w:cs="Times New Roman"/>
          <w:color w:val="000000"/>
          <w:sz w:val="28"/>
          <w:szCs w:val="28"/>
        </w:rPr>
      </w:pPr>
      <w:r w:rsidRPr="00383CB9">
        <w:rPr>
          <w:rFonts w:eastAsia="Times New Roman" w:cs="Times New Roman"/>
          <w:color w:val="000000"/>
          <w:sz w:val="28"/>
          <w:szCs w:val="28"/>
        </w:rPr>
        <w:t xml:space="preserve">«Готовимся к </w:t>
      </w:r>
      <w:r w:rsidR="00681D1C" w:rsidRPr="00383CB9">
        <w:rPr>
          <w:rFonts w:eastAsia="Times New Roman" w:cs="Times New Roman"/>
          <w:color w:val="000000"/>
          <w:sz w:val="28"/>
          <w:szCs w:val="28"/>
        </w:rPr>
        <w:t>ЕГЭ</w:t>
      </w:r>
      <w:r w:rsidRPr="00383CB9">
        <w:rPr>
          <w:rFonts w:eastAsia="Times New Roman" w:cs="Times New Roman"/>
          <w:color w:val="000000"/>
          <w:sz w:val="28"/>
          <w:szCs w:val="28"/>
        </w:rPr>
        <w:t>: Характерные химические свойства и способы получения азотсодержащих органических соединений».</w:t>
      </w:r>
    </w:p>
    <w:p w14:paraId="5571CC68" w14:textId="137A2E51" w:rsidR="00BE6EE9" w:rsidRPr="00383CB9" w:rsidRDefault="00BE6EE9" w:rsidP="000A2F73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119" w:left="286" w:firstLineChars="202" w:firstLine="566"/>
        <w:jc w:val="both"/>
        <w:rPr>
          <w:rFonts w:eastAsia="Times New Roman" w:cs="Times New Roman"/>
          <w:color w:val="000000"/>
          <w:sz w:val="28"/>
          <w:szCs w:val="28"/>
        </w:rPr>
      </w:pPr>
      <w:r w:rsidRPr="00383CB9">
        <w:rPr>
          <w:rFonts w:eastAsia="Times New Roman" w:cs="Times New Roman"/>
          <w:color w:val="000000"/>
          <w:sz w:val="28"/>
          <w:szCs w:val="28"/>
        </w:rPr>
        <w:t xml:space="preserve">«Готовимся к </w:t>
      </w:r>
      <w:r w:rsidR="00681D1C" w:rsidRPr="00383CB9">
        <w:rPr>
          <w:rFonts w:eastAsia="Times New Roman" w:cs="Times New Roman"/>
          <w:color w:val="000000"/>
          <w:sz w:val="28"/>
          <w:szCs w:val="28"/>
        </w:rPr>
        <w:t>ЕГЭ</w:t>
      </w:r>
      <w:r w:rsidRPr="00383CB9">
        <w:rPr>
          <w:rFonts w:eastAsia="Times New Roman" w:cs="Times New Roman"/>
          <w:color w:val="000000"/>
          <w:sz w:val="28"/>
          <w:szCs w:val="28"/>
        </w:rPr>
        <w:t>: Биологически</w:t>
      </w:r>
      <w:r w:rsidR="0046515E">
        <w:rPr>
          <w:rFonts w:eastAsia="Times New Roman" w:cs="Times New Roman"/>
          <w:color w:val="000000"/>
          <w:sz w:val="28"/>
          <w:szCs w:val="28"/>
        </w:rPr>
        <w:t>-</w:t>
      </w:r>
      <w:r w:rsidR="00CF1866" w:rsidRPr="00383CB9">
        <w:rPr>
          <w:rFonts w:eastAsia="Times New Roman" w:cs="Times New Roman"/>
          <w:color w:val="000000"/>
          <w:sz w:val="28"/>
          <w:szCs w:val="28"/>
        </w:rPr>
        <w:t>важн</w:t>
      </w:r>
      <w:r w:rsidRPr="00383CB9">
        <w:rPr>
          <w:rFonts w:eastAsia="Times New Roman" w:cs="Times New Roman"/>
          <w:color w:val="000000"/>
          <w:sz w:val="28"/>
          <w:szCs w:val="28"/>
        </w:rPr>
        <w:t xml:space="preserve">ые </w:t>
      </w:r>
      <w:r w:rsidR="00CF1866" w:rsidRPr="00383CB9">
        <w:rPr>
          <w:rFonts w:eastAsia="Times New Roman" w:cs="Times New Roman"/>
          <w:color w:val="000000"/>
          <w:sz w:val="28"/>
          <w:szCs w:val="28"/>
        </w:rPr>
        <w:t xml:space="preserve">органические </w:t>
      </w:r>
      <w:r w:rsidRPr="00383CB9">
        <w:rPr>
          <w:rFonts w:eastAsia="Times New Roman" w:cs="Times New Roman"/>
          <w:color w:val="000000"/>
          <w:sz w:val="28"/>
          <w:szCs w:val="28"/>
        </w:rPr>
        <w:t>соединения».</w:t>
      </w:r>
    </w:p>
    <w:p w14:paraId="615FBE62" w14:textId="78E92E8B" w:rsidR="00150473" w:rsidRPr="00383CB9" w:rsidRDefault="00150473" w:rsidP="000A2F73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119" w:left="286" w:firstLineChars="202" w:firstLine="566"/>
        <w:jc w:val="both"/>
        <w:rPr>
          <w:rFonts w:eastAsia="Times New Roman" w:cs="Times New Roman"/>
          <w:color w:val="000000"/>
          <w:sz w:val="28"/>
          <w:szCs w:val="28"/>
        </w:rPr>
      </w:pPr>
      <w:r w:rsidRPr="00383CB9">
        <w:rPr>
          <w:rFonts w:eastAsia="Times New Roman" w:cs="Times New Roman"/>
          <w:color w:val="000000"/>
          <w:sz w:val="28"/>
          <w:szCs w:val="28"/>
        </w:rPr>
        <w:t xml:space="preserve">«Готовимся к ЕГЭ: </w:t>
      </w:r>
      <w:r w:rsidR="00495E0C">
        <w:rPr>
          <w:rFonts w:eastAsia="Times New Roman" w:cs="Times New Roman"/>
          <w:color w:val="000000"/>
          <w:sz w:val="28"/>
          <w:szCs w:val="28"/>
        </w:rPr>
        <w:t>Г</w:t>
      </w:r>
      <w:r w:rsidRPr="00383CB9">
        <w:rPr>
          <w:rFonts w:eastAsia="Times New Roman" w:cs="Times New Roman"/>
          <w:color w:val="000000"/>
          <w:sz w:val="28"/>
          <w:szCs w:val="28"/>
        </w:rPr>
        <w:t>енетическая взаимосвязь неорганических веществ и органических соединений в заданиях повышенного и высокого уровней сложности».</w:t>
      </w:r>
    </w:p>
    <w:p w14:paraId="36A3BE74" w14:textId="23E7EFAC" w:rsidR="00681D1C" w:rsidRPr="00383CB9" w:rsidRDefault="00681D1C" w:rsidP="000A2F73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119" w:left="286" w:firstLineChars="202" w:firstLine="566"/>
        <w:jc w:val="both"/>
        <w:rPr>
          <w:rFonts w:eastAsia="Times New Roman" w:cs="Times New Roman"/>
          <w:color w:val="000000"/>
          <w:sz w:val="28"/>
          <w:szCs w:val="28"/>
        </w:rPr>
      </w:pPr>
      <w:r w:rsidRPr="00383CB9">
        <w:rPr>
          <w:rFonts w:eastAsia="Times New Roman" w:cs="Times New Roman"/>
          <w:color w:val="000000"/>
          <w:sz w:val="28"/>
          <w:szCs w:val="28"/>
        </w:rPr>
        <w:t>«Готовимся к ЕГЭ: Расчёты по уравнениям химических реакций».</w:t>
      </w:r>
    </w:p>
    <w:p w14:paraId="0571E180" w14:textId="6ECA53EA" w:rsidR="00BE6EE9" w:rsidRPr="00383CB9" w:rsidRDefault="00BE6EE9" w:rsidP="000A2F73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119" w:left="286" w:firstLineChars="202" w:firstLine="566"/>
        <w:jc w:val="both"/>
        <w:rPr>
          <w:rFonts w:eastAsia="Times New Roman" w:cs="Times New Roman"/>
          <w:color w:val="000000"/>
          <w:sz w:val="28"/>
          <w:szCs w:val="28"/>
        </w:rPr>
      </w:pPr>
      <w:r w:rsidRPr="00383CB9">
        <w:rPr>
          <w:rFonts w:eastAsia="Times New Roman" w:cs="Times New Roman"/>
          <w:color w:val="000000"/>
          <w:sz w:val="28"/>
          <w:szCs w:val="28"/>
        </w:rPr>
        <w:t xml:space="preserve">«Готовимся к </w:t>
      </w:r>
      <w:r w:rsidR="00681D1C" w:rsidRPr="00383CB9">
        <w:rPr>
          <w:rFonts w:eastAsia="Times New Roman" w:cs="Times New Roman"/>
          <w:color w:val="000000"/>
          <w:sz w:val="28"/>
          <w:szCs w:val="28"/>
        </w:rPr>
        <w:t>ЕГЭ</w:t>
      </w:r>
      <w:r w:rsidRPr="00383CB9">
        <w:rPr>
          <w:rFonts w:eastAsia="Times New Roman" w:cs="Times New Roman"/>
          <w:color w:val="000000"/>
          <w:sz w:val="28"/>
          <w:szCs w:val="28"/>
        </w:rPr>
        <w:t>: Решение задач высокого уровня сложности».</w:t>
      </w:r>
    </w:p>
    <w:p w14:paraId="64E1B9EE" w14:textId="2676F1D3" w:rsidR="00622430" w:rsidRPr="00383CB9" w:rsidRDefault="00622430" w:rsidP="000A2F73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119" w:left="286" w:firstLineChars="202" w:firstLine="566"/>
        <w:jc w:val="both"/>
        <w:rPr>
          <w:rFonts w:eastAsia="Times New Roman" w:cs="Times New Roman"/>
          <w:color w:val="000000"/>
          <w:sz w:val="28"/>
          <w:szCs w:val="28"/>
        </w:rPr>
      </w:pPr>
      <w:r w:rsidRPr="00383CB9">
        <w:rPr>
          <w:rFonts w:eastAsia="Times New Roman" w:cs="Times New Roman"/>
          <w:color w:val="000000"/>
          <w:sz w:val="28"/>
          <w:szCs w:val="28"/>
        </w:rPr>
        <w:t>«Готовимся к ЕГЭ: Получение и применение веществ</w:t>
      </w:r>
      <w:r w:rsidR="00150473" w:rsidRPr="00383CB9">
        <w:rPr>
          <w:rFonts w:eastAsia="Times New Roman" w:cs="Times New Roman"/>
          <w:color w:val="000000"/>
          <w:sz w:val="28"/>
          <w:szCs w:val="28"/>
        </w:rPr>
        <w:t xml:space="preserve"> и материалов</w:t>
      </w:r>
      <w:r w:rsidRPr="00383CB9">
        <w:rPr>
          <w:rFonts w:eastAsia="Times New Roman" w:cs="Times New Roman"/>
          <w:color w:val="000000"/>
          <w:sz w:val="28"/>
          <w:szCs w:val="28"/>
        </w:rPr>
        <w:t>».</w:t>
      </w:r>
    </w:p>
    <w:p w14:paraId="2097C9ED" w14:textId="6AD173AC" w:rsidR="00BE6EE9" w:rsidRPr="00383CB9" w:rsidRDefault="006437B1" w:rsidP="000A2F73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119" w:left="286" w:firstLineChars="202" w:firstLine="566"/>
        <w:jc w:val="both"/>
        <w:rPr>
          <w:rFonts w:eastAsia="Times New Roman" w:cs="Times New Roman"/>
          <w:color w:val="000000"/>
          <w:sz w:val="28"/>
          <w:szCs w:val="28"/>
        </w:rPr>
      </w:pPr>
      <w:r w:rsidRPr="00383CB9">
        <w:rPr>
          <w:rFonts w:eastAsia="Times New Roman" w:cs="Times New Roman"/>
          <w:color w:val="000000"/>
          <w:sz w:val="28"/>
          <w:szCs w:val="28"/>
        </w:rPr>
        <w:t xml:space="preserve">«Готовимся к </w:t>
      </w:r>
      <w:r w:rsidR="00681D1C" w:rsidRPr="00383CB9">
        <w:rPr>
          <w:rFonts w:eastAsia="Times New Roman" w:cs="Times New Roman"/>
          <w:color w:val="000000"/>
          <w:sz w:val="28"/>
          <w:szCs w:val="28"/>
        </w:rPr>
        <w:t>ЕГЭ</w:t>
      </w:r>
      <w:r w:rsidRPr="00383CB9">
        <w:rPr>
          <w:rFonts w:eastAsia="Times New Roman" w:cs="Times New Roman"/>
          <w:color w:val="000000"/>
          <w:sz w:val="28"/>
          <w:szCs w:val="28"/>
        </w:rPr>
        <w:t>: Правила и приёмы работы в химической лаборатории. Техника безопасности».</w:t>
      </w:r>
    </w:p>
    <w:p w14:paraId="44A62898" w14:textId="77777777" w:rsidR="001355DC" w:rsidRPr="00383CB9" w:rsidRDefault="001355DC" w:rsidP="000A2F73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0" w:left="286" w:firstLineChars="202" w:firstLine="566"/>
        <w:jc w:val="both"/>
        <w:rPr>
          <w:rFonts w:eastAsia="Times New Roman" w:cs="Times New Roman"/>
          <w:color w:val="000000"/>
          <w:sz w:val="28"/>
          <w:szCs w:val="28"/>
        </w:rPr>
      </w:pPr>
      <w:r w:rsidRPr="00383CB9">
        <w:rPr>
          <w:rFonts w:eastAsia="Times New Roman" w:cs="Times New Roman"/>
          <w:color w:val="000000"/>
          <w:sz w:val="28"/>
          <w:szCs w:val="28"/>
        </w:rPr>
        <w:t>меры адресной помощи учителям химии по устранению выявленных индивидуальных профессиональных (предметных и методических) затруднений, в том числе через обучение их на курсах повышения квалификации;</w:t>
      </w:r>
    </w:p>
    <w:p w14:paraId="62474810" w14:textId="28C78E70" w:rsidR="00D90E03" w:rsidRPr="00383CB9" w:rsidRDefault="00D90E03" w:rsidP="000A2F73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0" w:left="286" w:firstLineChars="202" w:firstLine="566"/>
        <w:jc w:val="both"/>
        <w:rPr>
          <w:rFonts w:eastAsia="Times New Roman" w:cs="Times New Roman"/>
          <w:color w:val="000000"/>
          <w:sz w:val="28"/>
          <w:szCs w:val="28"/>
        </w:rPr>
      </w:pPr>
      <w:r w:rsidRPr="00383CB9">
        <w:rPr>
          <w:rFonts w:eastAsia="Times New Roman" w:cs="Times New Roman"/>
          <w:color w:val="000000"/>
          <w:sz w:val="28"/>
          <w:szCs w:val="28"/>
        </w:rPr>
        <w:t>распространение эффективного опыта учителей, обучающиеся которых демонстрируют стабильно высокие результаты ЕГЭ по химии</w:t>
      </w:r>
      <w:r w:rsidR="001355DC">
        <w:rPr>
          <w:rFonts w:eastAsia="Times New Roman" w:cs="Times New Roman"/>
          <w:color w:val="000000"/>
          <w:sz w:val="28"/>
          <w:szCs w:val="28"/>
        </w:rPr>
        <w:t>;</w:t>
      </w:r>
    </w:p>
    <w:p w14:paraId="5DB16828" w14:textId="474B54DD" w:rsidR="00681D1C" w:rsidRPr="00383CB9" w:rsidRDefault="00681D1C" w:rsidP="000A2F73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0" w:left="286" w:firstLineChars="202" w:firstLine="566"/>
        <w:jc w:val="both"/>
        <w:rPr>
          <w:rFonts w:eastAsia="Times New Roman" w:cs="Times New Roman"/>
          <w:color w:val="000000"/>
          <w:sz w:val="28"/>
          <w:szCs w:val="28"/>
        </w:rPr>
      </w:pPr>
      <w:r w:rsidRPr="00383CB9">
        <w:rPr>
          <w:rFonts w:eastAsia="Times New Roman" w:cs="Times New Roman"/>
          <w:color w:val="000000"/>
          <w:sz w:val="28"/>
          <w:szCs w:val="28"/>
        </w:rPr>
        <w:t xml:space="preserve">сетевое взаимодействие образовательных организаций </w:t>
      </w:r>
      <w:proofErr w:type="gramStart"/>
      <w:r w:rsidRPr="00383CB9">
        <w:rPr>
          <w:rFonts w:eastAsia="Times New Roman" w:cs="Times New Roman"/>
          <w:color w:val="000000"/>
          <w:sz w:val="28"/>
          <w:szCs w:val="28"/>
        </w:rPr>
        <w:t>района</w:t>
      </w:r>
      <w:proofErr w:type="gramEnd"/>
      <w:r w:rsidRPr="00383CB9">
        <w:rPr>
          <w:rFonts w:eastAsia="Times New Roman" w:cs="Times New Roman"/>
          <w:color w:val="000000"/>
          <w:sz w:val="28"/>
          <w:szCs w:val="28"/>
        </w:rPr>
        <w:t xml:space="preserve"> в подготовке обучающихся к ЕГЭ по химии, в т.ч. в проведении семинаров и практикумов по перечисленной выше проблематике.</w:t>
      </w:r>
    </w:p>
    <w:p w14:paraId="0000038B" w14:textId="77777777" w:rsidR="00A10C8A" w:rsidRDefault="00D80829" w:rsidP="009009E8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00" w:line="240" w:lineRule="auto"/>
        <w:ind w:left="1" w:hanging="3"/>
        <w:jc w:val="both"/>
        <w:rPr>
          <w:rFonts w:eastAsia="Times New Roman" w:cs="Times New Roman"/>
          <w:b/>
          <w:color w:val="000000"/>
          <w:sz w:val="28"/>
          <w:szCs w:val="28"/>
        </w:rPr>
      </w:pPr>
      <w:proofErr w:type="gramStart"/>
      <w:r w:rsidRPr="00383CB9">
        <w:rPr>
          <w:rFonts w:eastAsia="Times New Roman" w:cs="Times New Roman"/>
          <w:b/>
          <w:color w:val="000000"/>
          <w:sz w:val="28"/>
          <w:szCs w:val="28"/>
        </w:rPr>
        <w:t xml:space="preserve">Адрес размещения на информационных интернет-ресурсах ОИВ (подведомственных учреждений) в неизменном или расширенном виде приведенных в статистико-аналитическом отчете рекомендаций по совершенствованию преподавания учебного предмета для всех обучающихся, а также по организации дифференцированного обучения школьников с разным </w:t>
      </w:r>
      <w:r w:rsidRPr="00383CB9">
        <w:rPr>
          <w:rFonts w:eastAsia="Times New Roman" w:cs="Times New Roman"/>
          <w:b/>
          <w:color w:val="000000"/>
          <w:sz w:val="28"/>
          <w:szCs w:val="28"/>
        </w:rPr>
        <w:lastRenderedPageBreak/>
        <w:t>уровнем предметной подготовки.</w:t>
      </w:r>
      <w:proofErr w:type="gramEnd"/>
    </w:p>
    <w:p w14:paraId="24F3C6D4" w14:textId="77777777" w:rsidR="00EA4EC3" w:rsidRDefault="00B44C8A" w:rsidP="00B44C8A">
      <w:pPr>
        <w:pStyle w:val="a4"/>
        <w:spacing w:after="0" w:line="269" w:lineRule="auto"/>
        <w:ind w:leftChars="0" w:left="0" w:firstLineChars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4C8A">
        <w:rPr>
          <w:rFonts w:ascii="Times New Roman" w:hAnsi="Times New Roman" w:cs="Times New Roman"/>
          <w:sz w:val="28"/>
          <w:szCs w:val="28"/>
        </w:rPr>
        <w:t>На официальном сайте комитета общего и профессионального образования Ленинградской области</w:t>
      </w:r>
      <w:r w:rsidR="00EA4EC3">
        <w:rPr>
          <w:rFonts w:ascii="Times New Roman" w:hAnsi="Times New Roman" w:cs="Times New Roman"/>
          <w:sz w:val="28"/>
          <w:szCs w:val="28"/>
        </w:rPr>
        <w:t>:</w:t>
      </w:r>
    </w:p>
    <w:p w14:paraId="1F7A46C8" w14:textId="4B86379E" w:rsidR="00B44C8A" w:rsidRPr="00B44C8A" w:rsidRDefault="00161886" w:rsidP="00EA4EC3">
      <w:pPr>
        <w:pStyle w:val="a4"/>
        <w:spacing w:after="0" w:line="269" w:lineRule="auto"/>
        <w:ind w:leftChars="0" w:left="0" w:firstLineChars="0" w:firstLine="426"/>
        <w:jc w:val="both"/>
        <w:rPr>
          <w:rFonts w:ascii="Times New Roman" w:hAnsi="Times New Roman" w:cs="Times New Roman"/>
          <w:sz w:val="28"/>
          <w:szCs w:val="28"/>
        </w:rPr>
      </w:pPr>
      <w:hyperlink r:id="rId44" w:history="1">
        <w:r w:rsidR="00B44C8A" w:rsidRPr="00B44C8A">
          <w:rPr>
            <w:rStyle w:val="afff2"/>
            <w:rFonts w:ascii="Times New Roman" w:hAnsi="Times New Roman" w:cs="Times New Roman"/>
            <w:sz w:val="28"/>
            <w:szCs w:val="28"/>
          </w:rPr>
          <w:t>https://edu.lenobl.ru/ru/law/regionalnye-instrumenty-upravleniya-kachestvom-obrazovaniya-2020-2021/sistema-ocenki-kachestva-podgottovki-obuchayushihsya/adresnye-rekomendacii-po-rezultatam-analiza/</w:t>
        </w:r>
      </w:hyperlink>
    </w:p>
    <w:p w14:paraId="2CFFD077" w14:textId="042F79DA" w:rsidR="00C15B2A" w:rsidRPr="00B44C8A" w:rsidRDefault="002B2056" w:rsidP="00B44C8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69" w:lineRule="auto"/>
        <w:ind w:leftChars="0" w:left="0" w:firstLineChars="202" w:firstLine="566"/>
        <w:jc w:val="both"/>
        <w:rPr>
          <w:rFonts w:eastAsia="Times New Roman" w:cs="Times New Roman"/>
          <w:bCs/>
          <w:color w:val="000000"/>
          <w:sz w:val="28"/>
          <w:szCs w:val="28"/>
        </w:rPr>
      </w:pPr>
      <w:r w:rsidRPr="00B44C8A">
        <w:rPr>
          <w:rFonts w:eastAsia="Times New Roman" w:cs="Times New Roman"/>
          <w:bCs/>
          <w:color w:val="000000"/>
          <w:sz w:val="28"/>
          <w:szCs w:val="28"/>
        </w:rPr>
        <w:t>Методические рекомендации размещены</w:t>
      </w:r>
      <w:r w:rsidR="00C15B2A" w:rsidRPr="00B44C8A">
        <w:rPr>
          <w:rFonts w:eastAsia="Times New Roman" w:cs="Times New Roman"/>
          <w:bCs/>
          <w:color w:val="000000"/>
          <w:sz w:val="28"/>
          <w:szCs w:val="28"/>
        </w:rPr>
        <w:t xml:space="preserve"> на региональном образовательном портале «ХОР»:</w:t>
      </w:r>
    </w:p>
    <w:p w14:paraId="5B27CE2D" w14:textId="3DD5FF89" w:rsidR="00874A21" w:rsidRPr="00B44C8A" w:rsidRDefault="00161886" w:rsidP="008D45E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69" w:lineRule="auto"/>
        <w:ind w:leftChars="0" w:left="0" w:firstLineChars="202" w:firstLine="485"/>
        <w:jc w:val="both"/>
        <w:rPr>
          <w:rFonts w:eastAsia="Times New Roman" w:cs="Times New Roman"/>
          <w:bCs/>
          <w:color w:val="000000"/>
          <w:sz w:val="28"/>
          <w:szCs w:val="28"/>
        </w:rPr>
      </w:pPr>
      <w:hyperlink r:id="rId45" w:history="1">
        <w:r w:rsidR="00DA5077" w:rsidRPr="00B44C8A">
          <w:rPr>
            <w:rStyle w:val="afff2"/>
            <w:rFonts w:eastAsia="Times New Roman" w:cs="Times New Roman"/>
            <w:bCs/>
            <w:sz w:val="28"/>
            <w:szCs w:val="28"/>
          </w:rPr>
          <w:t>http://portal.loiro.ru/index.php?module=articles&amp;action=view&amp;cid=674&amp;id=2262&amp;page=1</w:t>
        </w:r>
      </w:hyperlink>
    </w:p>
    <w:p w14:paraId="45F54891" w14:textId="348A0AB5" w:rsidR="00DA5077" w:rsidRPr="00B44C8A" w:rsidRDefault="00161886" w:rsidP="008D45E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69" w:lineRule="auto"/>
        <w:ind w:leftChars="0" w:left="0" w:firstLineChars="202" w:firstLine="485"/>
        <w:jc w:val="both"/>
        <w:rPr>
          <w:rFonts w:eastAsia="Times New Roman" w:cs="Times New Roman"/>
          <w:bCs/>
          <w:color w:val="000000"/>
          <w:sz w:val="28"/>
          <w:szCs w:val="28"/>
        </w:rPr>
      </w:pPr>
      <w:hyperlink r:id="rId46" w:history="1">
        <w:r w:rsidR="00DA5077" w:rsidRPr="00B44C8A">
          <w:rPr>
            <w:rStyle w:val="afff2"/>
            <w:rFonts w:eastAsia="Times New Roman" w:cs="Times New Roman"/>
            <w:bCs/>
            <w:sz w:val="28"/>
            <w:szCs w:val="28"/>
          </w:rPr>
          <w:t>http://portal.loiro.ru/files/articles_2262_rekomendat.pdf</w:t>
        </w:r>
      </w:hyperlink>
    </w:p>
    <w:p w14:paraId="264AE244" w14:textId="77777777" w:rsidR="00910C04" w:rsidRPr="00383CB9" w:rsidRDefault="00910C04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left="0" w:firstLineChars="202" w:firstLine="566"/>
        <w:jc w:val="both"/>
        <w:rPr>
          <w:rFonts w:eastAsia="Times New Roman" w:cs="Times New Roman"/>
          <w:bCs/>
          <w:color w:val="000000"/>
          <w:sz w:val="28"/>
          <w:szCs w:val="28"/>
        </w:rPr>
      </w:pPr>
      <w:bookmarkStart w:id="7" w:name="_heading=h.qsh70q" w:colFirst="0" w:colLast="0"/>
      <w:bookmarkEnd w:id="7"/>
    </w:p>
    <w:p w14:paraId="0000038E" w14:textId="1A4E1FD1" w:rsidR="00A10C8A" w:rsidRPr="00383CB9" w:rsidRDefault="004B6356" w:rsidP="0002591B">
      <w:pPr>
        <w:pageBreakBefore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00" w:line="240" w:lineRule="auto"/>
        <w:ind w:left="1" w:hanging="3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bookmarkStart w:id="8" w:name="_heading=h.3as4poj" w:colFirst="0" w:colLast="0"/>
      <w:bookmarkEnd w:id="8"/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Р</w:t>
      </w:r>
      <w:r w:rsidR="00D80829" w:rsidRPr="00383CB9">
        <w:rPr>
          <w:rFonts w:eastAsia="Times New Roman" w:cs="Times New Roman"/>
          <w:b/>
          <w:color w:val="000000"/>
          <w:sz w:val="28"/>
          <w:szCs w:val="28"/>
        </w:rPr>
        <w:t>аздел 5. Предложения в ДОРОЖНУЮ КАРТУ по развитию региональной системы образования</w:t>
      </w:r>
    </w:p>
    <w:p w14:paraId="0000038F" w14:textId="77777777" w:rsidR="00A10C8A" w:rsidRPr="00383CB9" w:rsidRDefault="00A10C8A" w:rsidP="009009E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ind w:left="1" w:hanging="3"/>
        <w:rPr>
          <w:rFonts w:eastAsia="Times New Roman" w:cs="Times New Roman"/>
          <w:color w:val="000000"/>
          <w:sz w:val="28"/>
          <w:szCs w:val="28"/>
        </w:rPr>
      </w:pPr>
    </w:p>
    <w:p w14:paraId="00000390" w14:textId="7BFE66ED" w:rsidR="00A10C8A" w:rsidRPr="00383CB9" w:rsidRDefault="00D80829" w:rsidP="009009E8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00" w:line="240" w:lineRule="auto"/>
        <w:ind w:left="1" w:hanging="3"/>
        <w:rPr>
          <w:rFonts w:eastAsia="Times New Roman" w:cs="Times New Roman"/>
          <w:b/>
          <w:color w:val="000000"/>
          <w:sz w:val="28"/>
          <w:szCs w:val="28"/>
        </w:rPr>
      </w:pPr>
      <w:r w:rsidRPr="00383CB9">
        <w:rPr>
          <w:rFonts w:eastAsia="Times New Roman" w:cs="Times New Roman"/>
          <w:b/>
          <w:color w:val="000000"/>
          <w:sz w:val="28"/>
          <w:szCs w:val="28"/>
        </w:rPr>
        <w:t xml:space="preserve">Анализ эффективности мероприятий, указанных в предложениях в дорожную карту по развитию региональной системы образования на 2020 - 2021 г. </w:t>
      </w:r>
    </w:p>
    <w:p w14:paraId="69BF9F1C" w14:textId="2D565C56" w:rsidR="008635AF" w:rsidRPr="00383CB9" w:rsidRDefault="0002591B" w:rsidP="00302FB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left="0" w:firstLineChars="0" w:firstLine="567"/>
        <w:jc w:val="both"/>
        <w:rPr>
          <w:rFonts w:eastAsia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</w:rPr>
        <w:t>Ч</w:t>
      </w:r>
      <w:r w:rsidR="00302FB4" w:rsidRPr="00383CB9">
        <w:rPr>
          <w:rFonts w:eastAsia="Times New Roman" w:cs="Times New Roman"/>
          <w:bCs/>
          <w:color w:val="000000"/>
          <w:sz w:val="28"/>
          <w:szCs w:val="28"/>
        </w:rPr>
        <w:t xml:space="preserve">асть мероприятий, из числа предложенных для включения в дорожную карту по развитию региональной системы образования в 2020-2021 учебном году, не была реализована в связи с мерами по противодействию распространения </w:t>
      </w:r>
      <w:r w:rsidR="00302FB4" w:rsidRPr="00383CB9">
        <w:rPr>
          <w:rFonts w:eastAsia="Times New Roman" w:cs="Times New Roman"/>
          <w:bCs/>
          <w:color w:val="000000"/>
          <w:sz w:val="28"/>
          <w:szCs w:val="28"/>
          <w:lang w:val="en-US"/>
        </w:rPr>
        <w:t>COVID</w:t>
      </w:r>
      <w:r w:rsidR="00302FB4" w:rsidRPr="00383CB9">
        <w:rPr>
          <w:rFonts w:eastAsia="Times New Roman" w:cs="Times New Roman"/>
          <w:bCs/>
          <w:color w:val="000000"/>
          <w:sz w:val="28"/>
          <w:szCs w:val="28"/>
        </w:rPr>
        <w:t>-19 на территории Ленинградской области и г. Санкт-Петербурга.</w:t>
      </w:r>
      <w:r w:rsidR="00500C1A" w:rsidRPr="00383CB9">
        <w:rPr>
          <w:rFonts w:eastAsia="Times New Roman" w:cs="Times New Roman"/>
          <w:bCs/>
          <w:color w:val="000000"/>
          <w:sz w:val="28"/>
          <w:szCs w:val="28"/>
        </w:rPr>
        <w:t xml:space="preserve"> </w:t>
      </w:r>
    </w:p>
    <w:p w14:paraId="4F9F6110" w14:textId="3E918BE1" w:rsidR="00302FB4" w:rsidRPr="00383CB9" w:rsidRDefault="00302FB4" w:rsidP="00302F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567"/>
        <w:jc w:val="both"/>
        <w:rPr>
          <w:rFonts w:eastAsia="Times New Roman" w:cs="Times New Roman"/>
          <w:bCs/>
          <w:color w:val="000000"/>
          <w:sz w:val="28"/>
          <w:szCs w:val="28"/>
        </w:rPr>
      </w:pPr>
      <w:r w:rsidRPr="00383CB9">
        <w:rPr>
          <w:rFonts w:eastAsia="Times New Roman" w:cs="Times New Roman"/>
          <w:bCs/>
          <w:color w:val="000000"/>
          <w:sz w:val="28"/>
          <w:szCs w:val="28"/>
        </w:rPr>
        <w:t xml:space="preserve">Сведения о реализованных </w:t>
      </w:r>
      <w:r w:rsidR="00500C1A" w:rsidRPr="00383CB9">
        <w:rPr>
          <w:rFonts w:eastAsia="Times New Roman" w:cs="Times New Roman"/>
          <w:bCs/>
          <w:color w:val="000000"/>
          <w:sz w:val="28"/>
          <w:szCs w:val="28"/>
        </w:rPr>
        <w:t xml:space="preserve">региональных </w:t>
      </w:r>
      <w:r w:rsidRPr="00383CB9">
        <w:rPr>
          <w:rFonts w:eastAsia="Times New Roman" w:cs="Times New Roman"/>
          <w:bCs/>
          <w:color w:val="000000"/>
          <w:sz w:val="28"/>
          <w:szCs w:val="28"/>
        </w:rPr>
        <w:t>мероприятиях отражены в таблице 2-14.</w:t>
      </w:r>
    </w:p>
    <w:p w14:paraId="00000391" w14:textId="7CEB858C" w:rsidR="00A10C8A" w:rsidRPr="00A04017" w:rsidRDefault="00D80829" w:rsidP="00A040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right"/>
        <w:rPr>
          <w:rFonts w:eastAsia="Times New Roman" w:cs="Times New Roman"/>
          <w:i/>
          <w:color w:val="000000"/>
          <w:sz w:val="22"/>
          <w:szCs w:val="22"/>
        </w:rPr>
      </w:pPr>
      <w:r w:rsidRPr="00A04017">
        <w:rPr>
          <w:rFonts w:eastAsia="Times New Roman" w:cs="Times New Roman"/>
          <w:i/>
          <w:color w:val="000000"/>
          <w:sz w:val="22"/>
          <w:szCs w:val="22"/>
        </w:rPr>
        <w:t>Таблица 2</w:t>
      </w:r>
      <w:r w:rsidR="00D500EB" w:rsidRPr="00A04017">
        <w:rPr>
          <w:rFonts w:eastAsia="Times New Roman" w:cs="Times New Roman"/>
          <w:i/>
          <w:color w:val="000000"/>
          <w:sz w:val="22"/>
          <w:szCs w:val="22"/>
        </w:rPr>
        <w:t>-</w:t>
      </w:r>
      <w:r w:rsidRPr="00A04017">
        <w:rPr>
          <w:rFonts w:eastAsia="Times New Roman" w:cs="Times New Roman"/>
          <w:i/>
          <w:color w:val="000000"/>
          <w:sz w:val="22"/>
          <w:szCs w:val="22"/>
        </w:rPr>
        <w:t>14</w:t>
      </w:r>
    </w:p>
    <w:tbl>
      <w:tblPr>
        <w:tblStyle w:val="affc"/>
        <w:tblW w:w="104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9"/>
        <w:gridCol w:w="3020"/>
        <w:gridCol w:w="2410"/>
        <w:gridCol w:w="4471"/>
      </w:tblGrid>
      <w:tr w:rsidR="00A10C8A" w:rsidRPr="00383CB9" w14:paraId="1B0657F6" w14:textId="77777777" w:rsidTr="0019780C">
        <w:trPr>
          <w:trHeight w:val="365"/>
        </w:trPr>
        <w:tc>
          <w:tcPr>
            <w:tcW w:w="519" w:type="dxa"/>
            <w:vAlign w:val="center"/>
          </w:tcPr>
          <w:p w14:paraId="00000392" w14:textId="77777777" w:rsidR="00A10C8A" w:rsidRPr="00383CB9" w:rsidRDefault="00D80829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  <w:r w:rsidRPr="00383CB9">
              <w:rPr>
                <w:rFonts w:eastAsia="Times New Roman" w:cs="Times New Roman"/>
                <w:color w:val="000000"/>
              </w:rPr>
              <w:t>№</w:t>
            </w:r>
          </w:p>
        </w:tc>
        <w:tc>
          <w:tcPr>
            <w:tcW w:w="3020" w:type="dxa"/>
            <w:vAlign w:val="center"/>
          </w:tcPr>
          <w:p w14:paraId="00000393" w14:textId="77777777" w:rsidR="00A10C8A" w:rsidRPr="00383CB9" w:rsidRDefault="00D80829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  <w:r w:rsidRPr="00383CB9">
              <w:rPr>
                <w:rFonts w:eastAsia="Times New Roman" w:cs="Times New Roman"/>
                <w:color w:val="000000"/>
              </w:rPr>
              <w:t>Название мероприятия</w:t>
            </w:r>
          </w:p>
        </w:tc>
        <w:tc>
          <w:tcPr>
            <w:tcW w:w="2410" w:type="dxa"/>
            <w:vAlign w:val="center"/>
          </w:tcPr>
          <w:p w14:paraId="00000394" w14:textId="77777777" w:rsidR="00A10C8A" w:rsidRPr="00383CB9" w:rsidRDefault="00D80829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  <w:r w:rsidRPr="00383CB9">
              <w:rPr>
                <w:rFonts w:eastAsia="Times New Roman" w:cs="Times New Roman"/>
                <w:color w:val="000000"/>
              </w:rPr>
              <w:t>Показатели</w:t>
            </w:r>
          </w:p>
          <w:p w14:paraId="00000395" w14:textId="77777777" w:rsidR="00A10C8A" w:rsidRPr="00383CB9" w:rsidRDefault="00D80829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  <w:r w:rsidRPr="00383CB9">
              <w:rPr>
                <w:rFonts w:eastAsia="Times New Roman" w:cs="Times New Roman"/>
                <w:color w:val="000000"/>
              </w:rPr>
              <w:t>(дата, формат, место проведения, категории участников)</w:t>
            </w:r>
          </w:p>
        </w:tc>
        <w:tc>
          <w:tcPr>
            <w:tcW w:w="4471" w:type="dxa"/>
            <w:vAlign w:val="center"/>
          </w:tcPr>
          <w:p w14:paraId="00000396" w14:textId="77777777" w:rsidR="00A10C8A" w:rsidRPr="00383CB9" w:rsidRDefault="00D80829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  <w:r w:rsidRPr="00383CB9">
              <w:rPr>
                <w:rFonts w:eastAsia="Times New Roman" w:cs="Times New Roman"/>
                <w:color w:val="000000"/>
              </w:rPr>
              <w:t xml:space="preserve">Выводы об эффективности (или ее отсутствии), </w:t>
            </w:r>
            <w:r w:rsidRPr="00383CB9">
              <w:rPr>
                <w:rFonts w:eastAsia="Times New Roman" w:cs="Times New Roman"/>
                <w:color w:val="000000"/>
              </w:rPr>
              <w:br/>
              <w:t>свидетельствующие о выводах факты, выводы о необходимости корректировки мероприятия, его отмены или о необходимости продолжения практики подобных мероприятий</w:t>
            </w:r>
          </w:p>
        </w:tc>
      </w:tr>
      <w:tr w:rsidR="0019780C" w:rsidRPr="00383CB9" w14:paraId="2DF540DB" w14:textId="77777777" w:rsidTr="00147B3B">
        <w:tc>
          <w:tcPr>
            <w:tcW w:w="519" w:type="dxa"/>
          </w:tcPr>
          <w:p w14:paraId="3577BF06" w14:textId="03539ACE" w:rsidR="0019780C" w:rsidRPr="00383CB9" w:rsidRDefault="0039788C" w:rsidP="00147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 w:rsidRPr="00383CB9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3020" w:type="dxa"/>
          </w:tcPr>
          <w:p w14:paraId="4DE81C6D" w14:textId="44E1A8E7" w:rsidR="0019780C" w:rsidRPr="00383CB9" w:rsidRDefault="0019780C" w:rsidP="00147B3B">
            <w:pPr>
              <w:pStyle w:val="a4"/>
              <w:widowControl w:val="0"/>
              <w:spacing w:after="0" w:line="240" w:lineRule="auto"/>
              <w:ind w:left="0" w:hanging="2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83CB9">
              <w:rPr>
                <w:rFonts w:ascii="Times New Roman" w:hAnsi="Times New Roman"/>
                <w:sz w:val="24"/>
                <w:szCs w:val="24"/>
              </w:rPr>
              <w:t>Вебинар «Результаты ЕГЭ по химии в 2020 г. КИМ ГИА по химии в 2021 г.»</w:t>
            </w:r>
            <w:r w:rsidR="00500C1A" w:rsidRPr="00383C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5C9753DE" w14:textId="2D46111B" w:rsidR="0019780C" w:rsidRPr="00383CB9" w:rsidRDefault="0019780C" w:rsidP="00147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 w:rsidRPr="00383CB9">
              <w:rPr>
                <w:rFonts w:eastAsia="Times New Roman" w:cs="Times New Roman"/>
                <w:color w:val="000000"/>
              </w:rPr>
              <w:t>Октябрь 2020 г. Дистанционно. Участники: руководители МО учителей химии, учителя химии Ленинградской области.</w:t>
            </w:r>
            <w:r w:rsidR="008D45E5" w:rsidRPr="00383CB9">
              <w:rPr>
                <w:i/>
                <w:iCs/>
              </w:rPr>
              <w:t xml:space="preserve"> Ответственная организация</w:t>
            </w:r>
            <w:r w:rsidR="008D45E5" w:rsidRPr="00383CB9">
              <w:t xml:space="preserve"> – ГАОУ ДПО «ЛОИРО».</w:t>
            </w:r>
          </w:p>
        </w:tc>
        <w:tc>
          <w:tcPr>
            <w:tcW w:w="4471" w:type="dxa"/>
          </w:tcPr>
          <w:p w14:paraId="0D10699C" w14:textId="68C7EC93" w:rsidR="00500C1A" w:rsidRPr="00383CB9" w:rsidRDefault="00500C1A" w:rsidP="00147B3B">
            <w:pPr>
              <w:widowControl w:val="0"/>
              <w:ind w:left="0" w:hanging="2"/>
              <w:rPr>
                <w:rFonts w:eastAsia="Times New Roman"/>
              </w:rPr>
            </w:pPr>
            <w:r w:rsidRPr="00383CB9">
              <w:rPr>
                <w:rFonts w:eastAsia="Times New Roman"/>
              </w:rPr>
              <w:t>Вебинар по данной проблематике является традиционным для системы образования Ленинградской области</w:t>
            </w:r>
            <w:r w:rsidR="001E3ADE" w:rsidRPr="00383CB9">
              <w:rPr>
                <w:rFonts w:eastAsia="Times New Roman"/>
              </w:rPr>
              <w:t>, а о</w:t>
            </w:r>
            <w:r w:rsidR="001E3ADE" w:rsidRPr="00383CB9">
              <w:rPr>
                <w:rFonts w:eastAsia="Times New Roman" w:cs="Times New Roman"/>
                <w:color w:val="000000"/>
              </w:rPr>
              <w:t>бщие результаты ЕГЭ в 2021 г. позволяют считать его проведение эффективным.</w:t>
            </w:r>
          </w:p>
          <w:p w14:paraId="0666CAEB" w14:textId="71D0857C" w:rsidR="0019780C" w:rsidRPr="00383CB9" w:rsidRDefault="0019780C" w:rsidP="00147B3B">
            <w:pPr>
              <w:widowControl w:val="0"/>
              <w:ind w:left="0" w:hanging="2"/>
              <w:rPr>
                <w:rFonts w:eastAsia="Times New Roman"/>
              </w:rPr>
            </w:pPr>
            <w:r w:rsidRPr="00383CB9">
              <w:rPr>
                <w:rFonts w:eastAsia="Times New Roman"/>
              </w:rPr>
              <w:t xml:space="preserve">На </w:t>
            </w:r>
            <w:r w:rsidR="00500C1A" w:rsidRPr="00383CB9">
              <w:rPr>
                <w:rFonts w:eastAsia="Times New Roman"/>
              </w:rPr>
              <w:t xml:space="preserve">нём </w:t>
            </w:r>
            <w:r w:rsidRPr="00383CB9">
              <w:rPr>
                <w:rFonts w:eastAsia="Times New Roman"/>
              </w:rPr>
              <w:t>был дан анализ основных результатов ЕГЭ по химии в 2020 г., анализ КИМ ЕГЭ по химии в 2021 г. Обозначены основные элементы содержания, требующие отработки при подготовке обучающихся к ГИА в 2020-2021 учебном году.</w:t>
            </w:r>
          </w:p>
          <w:p w14:paraId="4F122984" w14:textId="77777777" w:rsidR="00F23D90" w:rsidRPr="00383CB9" w:rsidRDefault="0019780C" w:rsidP="00147B3B">
            <w:pPr>
              <w:widowControl w:val="0"/>
              <w:ind w:left="0" w:hanging="2"/>
              <w:rPr>
                <w:rFonts w:eastAsia="Times New Roman"/>
              </w:rPr>
            </w:pPr>
            <w:r w:rsidRPr="00383CB9">
              <w:rPr>
                <w:rFonts w:eastAsia="Times New Roman"/>
              </w:rPr>
              <w:t xml:space="preserve">Вебинар позволил </w:t>
            </w:r>
            <w:r w:rsidR="00500C1A" w:rsidRPr="00383CB9">
              <w:rPr>
                <w:rFonts w:eastAsia="Times New Roman"/>
              </w:rPr>
              <w:t>довести до сведения практиков</w:t>
            </w:r>
            <w:r w:rsidRPr="00383CB9">
              <w:rPr>
                <w:rFonts w:eastAsia="Times New Roman"/>
              </w:rPr>
              <w:t xml:space="preserve"> </w:t>
            </w:r>
            <w:r w:rsidR="00500C1A" w:rsidRPr="00383CB9">
              <w:rPr>
                <w:rFonts w:eastAsia="Times New Roman"/>
              </w:rPr>
              <w:t xml:space="preserve">актуальную информацию о проблематике ГИА-2020 и </w:t>
            </w:r>
            <w:r w:rsidRPr="00383CB9">
              <w:rPr>
                <w:rFonts w:eastAsia="Times New Roman"/>
              </w:rPr>
              <w:t>предложить единую стратегию подготовки школьников</w:t>
            </w:r>
            <w:r w:rsidR="00500C1A" w:rsidRPr="00383CB9">
              <w:rPr>
                <w:rFonts w:eastAsia="Times New Roman"/>
              </w:rPr>
              <w:t xml:space="preserve"> к ГИА-2021</w:t>
            </w:r>
            <w:r w:rsidRPr="00383CB9">
              <w:rPr>
                <w:rFonts w:eastAsia="Times New Roman"/>
              </w:rPr>
              <w:t>.</w:t>
            </w:r>
          </w:p>
          <w:p w14:paraId="02212C5A" w14:textId="52F8ADB4" w:rsidR="00500C1A" w:rsidRPr="00383CB9" w:rsidRDefault="00F23D90" w:rsidP="00147B3B">
            <w:pPr>
              <w:widowControl w:val="0"/>
              <w:ind w:left="0" w:hanging="2"/>
              <w:rPr>
                <w:rFonts w:eastAsia="Times New Roman"/>
              </w:rPr>
            </w:pPr>
            <w:r w:rsidRPr="00383CB9">
              <w:rPr>
                <w:rFonts w:eastAsia="Times New Roman"/>
              </w:rPr>
              <w:t>В</w:t>
            </w:r>
            <w:r w:rsidR="00500C1A" w:rsidRPr="00383CB9">
              <w:rPr>
                <w:rFonts w:eastAsia="Times New Roman"/>
              </w:rPr>
              <w:t xml:space="preserve"> условиях реализации антиковидных мер вебинар стал одним из важнейших источников значимой для педагогов области информации по актуальным направлениям совершенствования практики обучения химии и </w:t>
            </w:r>
            <w:proofErr w:type="gramStart"/>
            <w:r w:rsidR="00500C1A" w:rsidRPr="00383CB9">
              <w:rPr>
                <w:rFonts w:eastAsia="Times New Roman"/>
              </w:rPr>
              <w:t>подготовки</w:t>
            </w:r>
            <w:proofErr w:type="gramEnd"/>
            <w:r w:rsidR="00500C1A" w:rsidRPr="00383CB9">
              <w:rPr>
                <w:rFonts w:eastAsia="Times New Roman"/>
              </w:rPr>
              <w:t xml:space="preserve"> обучающихся к ЕГЭ по данному предмету</w:t>
            </w:r>
            <w:r w:rsidR="001E3ADE" w:rsidRPr="00383CB9">
              <w:rPr>
                <w:rFonts w:eastAsia="Times New Roman"/>
              </w:rPr>
              <w:t xml:space="preserve"> в начале учебного года</w:t>
            </w:r>
            <w:r w:rsidR="00500C1A" w:rsidRPr="00383CB9">
              <w:rPr>
                <w:rFonts w:eastAsia="Times New Roman"/>
              </w:rPr>
              <w:t>.</w:t>
            </w:r>
          </w:p>
          <w:p w14:paraId="3479566C" w14:textId="261A798A" w:rsidR="0019780C" w:rsidRPr="00383CB9" w:rsidRDefault="0019780C" w:rsidP="00147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</w:p>
        </w:tc>
      </w:tr>
      <w:tr w:rsidR="0019780C" w:rsidRPr="00383CB9" w14:paraId="3263045C" w14:textId="77777777" w:rsidTr="00147B3B">
        <w:tc>
          <w:tcPr>
            <w:tcW w:w="519" w:type="dxa"/>
          </w:tcPr>
          <w:p w14:paraId="34C5E04F" w14:textId="2E3C33BC" w:rsidR="0019780C" w:rsidRPr="00383CB9" w:rsidRDefault="0039788C" w:rsidP="00147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 w:rsidRPr="00383CB9">
              <w:rPr>
                <w:rFonts w:eastAsia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3020" w:type="dxa"/>
          </w:tcPr>
          <w:p w14:paraId="263B0CDE" w14:textId="46C4F415" w:rsidR="0019780C" w:rsidRPr="00383CB9" w:rsidRDefault="00500C1A" w:rsidP="00147B3B">
            <w:pPr>
              <w:pStyle w:val="a4"/>
              <w:widowControl w:val="0"/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3CB9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r w:rsidRPr="00383CB9">
              <w:rPr>
                <w:rFonts w:ascii="Times New Roman" w:hAnsi="Times New Roman"/>
                <w:color w:val="000000"/>
                <w:sz w:val="24"/>
                <w:szCs w:val="24"/>
              </w:rPr>
              <w:t>«ЕГЭ по химии: типичные ошибки, допускаемые обучающимися при выполнении заданий и пути их устранения», для учителей химии.</w:t>
            </w:r>
          </w:p>
        </w:tc>
        <w:tc>
          <w:tcPr>
            <w:tcW w:w="2410" w:type="dxa"/>
          </w:tcPr>
          <w:p w14:paraId="42697624" w14:textId="498192A6" w:rsidR="0019780C" w:rsidRPr="00383CB9" w:rsidRDefault="00500C1A" w:rsidP="00147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 w:rsidRPr="00383CB9">
              <w:rPr>
                <w:rFonts w:eastAsia="Times New Roman" w:cs="Times New Roman"/>
                <w:color w:val="000000"/>
              </w:rPr>
              <w:t>Октябрь 2020 г. Очно. Участники: руководители МО учителей химии, учителя химии Ленинградской области.</w:t>
            </w:r>
            <w:r w:rsidR="008D45E5" w:rsidRPr="00383CB9">
              <w:rPr>
                <w:i/>
                <w:iCs/>
              </w:rPr>
              <w:t xml:space="preserve"> Ответственная организация</w:t>
            </w:r>
            <w:r w:rsidR="008D45E5" w:rsidRPr="00383CB9">
              <w:t xml:space="preserve"> – ГАОУ ДПО «ЛОИРО».</w:t>
            </w:r>
          </w:p>
        </w:tc>
        <w:tc>
          <w:tcPr>
            <w:tcW w:w="4471" w:type="dxa"/>
          </w:tcPr>
          <w:p w14:paraId="5287BBAC" w14:textId="47C35074" w:rsidR="0019780C" w:rsidRPr="00383CB9" w:rsidRDefault="00300236" w:rsidP="00147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 w:rsidRPr="00383CB9">
              <w:rPr>
                <w:rFonts w:eastAsia="Times New Roman" w:cs="Times New Roman"/>
                <w:color w:val="000000"/>
              </w:rPr>
              <w:t>Общие результаты экзамена в 2021 г.</w:t>
            </w:r>
            <w:r w:rsidR="00F23D90" w:rsidRPr="00383CB9">
              <w:rPr>
                <w:rFonts w:eastAsia="Times New Roman" w:cs="Times New Roman"/>
                <w:color w:val="000000"/>
              </w:rPr>
              <w:t xml:space="preserve">, а также динамика результатов выполнения </w:t>
            </w:r>
            <w:r w:rsidR="00F23D90" w:rsidRPr="00383CB9">
              <w:rPr>
                <w:rFonts w:eastAsia="Times New Roman" w:cs="Times New Roman"/>
                <w:i/>
                <w:iCs/>
                <w:color w:val="000000"/>
              </w:rPr>
              <w:t>заданий 25, 30, 35</w:t>
            </w:r>
            <w:r w:rsidRPr="00383CB9">
              <w:rPr>
                <w:rFonts w:eastAsia="Times New Roman" w:cs="Times New Roman"/>
                <w:color w:val="000000"/>
              </w:rPr>
              <w:t xml:space="preserve"> </w:t>
            </w:r>
            <w:r w:rsidR="00F23D90" w:rsidRPr="00383CB9">
              <w:rPr>
                <w:rFonts w:eastAsia="Times New Roman" w:cs="Times New Roman"/>
                <w:color w:val="000000"/>
              </w:rPr>
              <w:t xml:space="preserve">и других </w:t>
            </w:r>
            <w:r w:rsidRPr="00383CB9">
              <w:rPr>
                <w:rFonts w:eastAsia="Times New Roman" w:cs="Times New Roman"/>
                <w:color w:val="000000"/>
              </w:rPr>
              <w:t>позволяют считать проведённый семинар</w:t>
            </w:r>
            <w:r w:rsidR="008C65BF" w:rsidRPr="00383CB9">
              <w:rPr>
                <w:rFonts w:eastAsia="Times New Roman" w:cs="Times New Roman"/>
                <w:color w:val="000000"/>
              </w:rPr>
              <w:t xml:space="preserve"> эффективным</w:t>
            </w:r>
            <w:r w:rsidRPr="00383CB9">
              <w:rPr>
                <w:rFonts w:eastAsia="Times New Roman" w:cs="Times New Roman"/>
                <w:color w:val="000000"/>
              </w:rPr>
              <w:t>. Н</w:t>
            </w:r>
            <w:r w:rsidR="008C65BF" w:rsidRPr="00383CB9">
              <w:rPr>
                <w:rFonts w:eastAsia="Times New Roman" w:cs="Times New Roman"/>
                <w:color w:val="000000"/>
              </w:rPr>
              <w:t>а нём были рассмотрены наиболее типичные ошибки, допускаемые участниками ЕГЭ на протяжении последних лет. Даны методические рекомендации по их устранению в текущей практике обучения химии.</w:t>
            </w:r>
          </w:p>
          <w:p w14:paraId="1E5FEDBB" w14:textId="2887832E" w:rsidR="008C65BF" w:rsidRPr="00383CB9" w:rsidRDefault="008C65BF" w:rsidP="00147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 w:rsidRPr="00383CB9">
              <w:rPr>
                <w:rFonts w:eastAsia="Times New Roman" w:cs="Times New Roman"/>
                <w:color w:val="000000"/>
              </w:rPr>
              <w:t>Из-за антиковидных мер на семинар не были приглашены обучающиеся 11-х классов школ Ленинградской области, которые традиционно являлись участниками подобных мероприятий.</w:t>
            </w:r>
          </w:p>
          <w:p w14:paraId="62E62695" w14:textId="658B6A4B" w:rsidR="00500C1A" w:rsidRPr="00383CB9" w:rsidRDefault="00500C1A" w:rsidP="00147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</w:p>
        </w:tc>
      </w:tr>
      <w:tr w:rsidR="0019780C" w:rsidRPr="00383CB9" w14:paraId="1B569F1F" w14:textId="77777777" w:rsidTr="00147B3B">
        <w:tc>
          <w:tcPr>
            <w:tcW w:w="519" w:type="dxa"/>
          </w:tcPr>
          <w:p w14:paraId="1BAB1C49" w14:textId="5C8320FB" w:rsidR="0019780C" w:rsidRPr="00383CB9" w:rsidRDefault="0039788C" w:rsidP="00147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 w:rsidRPr="00383CB9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3020" w:type="dxa"/>
          </w:tcPr>
          <w:p w14:paraId="0E68CE5A" w14:textId="7550D89F" w:rsidR="0019780C" w:rsidRPr="00383CB9" w:rsidRDefault="008C65BF" w:rsidP="00147B3B">
            <w:pPr>
              <w:pStyle w:val="a4"/>
              <w:widowControl w:val="0"/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3CB9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r w:rsidRPr="00383CB9">
              <w:rPr>
                <w:rFonts w:ascii="Times New Roman" w:eastAsia="Times New Roman" w:hAnsi="Times New Roman"/>
                <w:sz w:val="24"/>
                <w:szCs w:val="24"/>
              </w:rPr>
              <w:t xml:space="preserve">«ЕГЭ по химии: алгоритм выполнения задания 33», </w:t>
            </w:r>
            <w:r w:rsidRPr="00383CB9">
              <w:rPr>
                <w:rFonts w:ascii="Times New Roman" w:hAnsi="Times New Roman"/>
                <w:color w:val="000000"/>
                <w:sz w:val="24"/>
                <w:szCs w:val="24"/>
              </w:rPr>
              <w:t>для учителей химии.</w:t>
            </w:r>
          </w:p>
        </w:tc>
        <w:tc>
          <w:tcPr>
            <w:tcW w:w="2410" w:type="dxa"/>
          </w:tcPr>
          <w:p w14:paraId="65C0FE27" w14:textId="3940A49F" w:rsidR="0019780C" w:rsidRPr="00383CB9" w:rsidRDefault="00DF154F" w:rsidP="00147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 w:rsidRPr="00383CB9">
              <w:rPr>
                <w:rFonts w:eastAsia="Times New Roman" w:cs="Times New Roman"/>
                <w:color w:val="000000"/>
              </w:rPr>
              <w:t>Ноябрь 2020 г. Очно. Участники: руководители МО учителей химии, учителя химии Ленинградской области.</w:t>
            </w:r>
            <w:r w:rsidR="008D45E5" w:rsidRPr="00383CB9">
              <w:rPr>
                <w:i/>
                <w:iCs/>
              </w:rPr>
              <w:t xml:space="preserve"> Ответственная организация</w:t>
            </w:r>
            <w:r w:rsidR="008D45E5" w:rsidRPr="00383CB9">
              <w:t xml:space="preserve"> – ГАОУ ДПО «ЛОИРО».</w:t>
            </w:r>
          </w:p>
        </w:tc>
        <w:tc>
          <w:tcPr>
            <w:tcW w:w="4471" w:type="dxa"/>
          </w:tcPr>
          <w:p w14:paraId="282307CE" w14:textId="28FA6AB2" w:rsidR="0019780C" w:rsidRPr="00383CB9" w:rsidRDefault="00300236" w:rsidP="00147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 w:rsidRPr="00383CB9">
              <w:rPr>
                <w:rFonts w:eastAsia="Times New Roman" w:cs="Times New Roman"/>
                <w:color w:val="000000"/>
              </w:rPr>
              <w:t xml:space="preserve">Несмотря на снижение результата выполнения </w:t>
            </w:r>
            <w:r w:rsidRPr="00383CB9">
              <w:rPr>
                <w:rFonts w:eastAsia="Times New Roman" w:cs="Times New Roman"/>
                <w:i/>
                <w:iCs/>
                <w:color w:val="000000"/>
              </w:rPr>
              <w:t>задания 33</w:t>
            </w:r>
            <w:r w:rsidRPr="00383CB9">
              <w:rPr>
                <w:rFonts w:eastAsia="Times New Roman" w:cs="Times New Roman"/>
                <w:color w:val="000000"/>
              </w:rPr>
              <w:t xml:space="preserve"> в 2021 г. в сравнении с 2020 г., пр</w:t>
            </w:r>
            <w:r w:rsidR="008C65BF" w:rsidRPr="00383CB9">
              <w:rPr>
                <w:rFonts w:eastAsia="Times New Roman" w:cs="Times New Roman"/>
                <w:color w:val="000000"/>
              </w:rPr>
              <w:t>оведение семинара считаем эффективным</w:t>
            </w:r>
            <w:r w:rsidRPr="00383CB9">
              <w:rPr>
                <w:rFonts w:eastAsia="Times New Roman" w:cs="Times New Roman"/>
                <w:color w:val="000000"/>
              </w:rPr>
              <w:t>. Н</w:t>
            </w:r>
            <w:r w:rsidR="008C65BF" w:rsidRPr="00383CB9">
              <w:rPr>
                <w:rFonts w:eastAsia="Times New Roman" w:cs="Times New Roman"/>
                <w:color w:val="000000"/>
              </w:rPr>
              <w:t>а нём был</w:t>
            </w:r>
            <w:r w:rsidRPr="00383CB9">
              <w:rPr>
                <w:rFonts w:eastAsia="Times New Roman" w:cs="Times New Roman"/>
                <w:color w:val="000000"/>
              </w:rPr>
              <w:t>а</w:t>
            </w:r>
            <w:r w:rsidR="008C65BF" w:rsidRPr="00383CB9">
              <w:rPr>
                <w:rFonts w:eastAsia="Times New Roman" w:cs="Times New Roman"/>
                <w:color w:val="000000"/>
              </w:rPr>
              <w:t xml:space="preserve"> предложена стратегия выполнения </w:t>
            </w:r>
            <w:r w:rsidRPr="00383CB9">
              <w:rPr>
                <w:rFonts w:eastAsia="Times New Roman" w:cs="Times New Roman"/>
                <w:color w:val="000000"/>
              </w:rPr>
              <w:t xml:space="preserve">данного </w:t>
            </w:r>
            <w:r w:rsidR="008C65BF" w:rsidRPr="00383CB9">
              <w:rPr>
                <w:rFonts w:eastAsia="Times New Roman" w:cs="Times New Roman"/>
                <w:color w:val="000000"/>
              </w:rPr>
              <w:t>задания в контексте внесённых изменений в его содержание (увеличение числа неизвестных соединений в схеме превращений</w:t>
            </w:r>
            <w:r w:rsidRPr="00383CB9">
              <w:rPr>
                <w:rFonts w:eastAsia="Times New Roman" w:cs="Times New Roman"/>
                <w:color w:val="000000"/>
              </w:rPr>
              <w:t xml:space="preserve">, что является </w:t>
            </w:r>
            <w:r w:rsidR="002F30D1" w:rsidRPr="00383CB9">
              <w:rPr>
                <w:rFonts w:eastAsia="Times New Roman" w:cs="Times New Roman"/>
                <w:color w:val="000000"/>
              </w:rPr>
              <w:t xml:space="preserve">наиболее </w:t>
            </w:r>
            <w:r w:rsidRPr="00383CB9">
              <w:rPr>
                <w:rFonts w:eastAsia="Times New Roman" w:cs="Times New Roman"/>
                <w:color w:val="000000"/>
              </w:rPr>
              <w:t>вероятной причиной отрицательной динамики выполнения задания</w:t>
            </w:r>
            <w:r w:rsidR="008C65BF" w:rsidRPr="00383CB9">
              <w:rPr>
                <w:rFonts w:eastAsia="Times New Roman" w:cs="Times New Roman"/>
                <w:color w:val="000000"/>
              </w:rPr>
              <w:t>).</w:t>
            </w:r>
          </w:p>
          <w:p w14:paraId="62EF2780" w14:textId="6693C8C3" w:rsidR="008C65BF" w:rsidRPr="00383CB9" w:rsidRDefault="008C65BF" w:rsidP="00147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 w:rsidRPr="00383CB9">
              <w:rPr>
                <w:rFonts w:eastAsia="Times New Roman" w:cs="Times New Roman"/>
                <w:color w:val="000000"/>
              </w:rPr>
              <w:t>Из-за антиковидных мер на данный семинар также не были приглашены обучающиеся 11-х классов школ Ленинградской области.</w:t>
            </w:r>
          </w:p>
          <w:p w14:paraId="37E3057F" w14:textId="679A4DB9" w:rsidR="008C65BF" w:rsidRPr="00383CB9" w:rsidRDefault="008C65BF" w:rsidP="00147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</w:p>
        </w:tc>
      </w:tr>
      <w:tr w:rsidR="0019780C" w:rsidRPr="00383CB9" w14:paraId="061FFC66" w14:textId="77777777" w:rsidTr="00147B3B">
        <w:tc>
          <w:tcPr>
            <w:tcW w:w="519" w:type="dxa"/>
          </w:tcPr>
          <w:p w14:paraId="652334C3" w14:textId="4BA9B277" w:rsidR="0019780C" w:rsidRPr="00383CB9" w:rsidRDefault="0039788C" w:rsidP="00147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 w:rsidRPr="00383CB9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3020" w:type="dxa"/>
          </w:tcPr>
          <w:p w14:paraId="12AC0824" w14:textId="0E50D723" w:rsidR="0019780C" w:rsidRPr="00383CB9" w:rsidRDefault="00DF154F" w:rsidP="00147B3B">
            <w:pPr>
              <w:pStyle w:val="a4"/>
              <w:widowControl w:val="0"/>
              <w:spacing w:after="0" w:line="240" w:lineRule="auto"/>
              <w:ind w:left="0" w:hanging="2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83C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КПК «Химия в школе: современные задачи и методические решения», для учителей и преподавателей химии (108 час.).</w:t>
            </w:r>
          </w:p>
        </w:tc>
        <w:tc>
          <w:tcPr>
            <w:tcW w:w="2410" w:type="dxa"/>
          </w:tcPr>
          <w:p w14:paraId="6FC1F145" w14:textId="77777777" w:rsidR="0019780C" w:rsidRPr="00383CB9" w:rsidRDefault="00DF154F" w:rsidP="00147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 w:rsidRPr="00383CB9">
              <w:rPr>
                <w:rFonts w:eastAsia="Times New Roman" w:cs="Times New Roman"/>
                <w:color w:val="000000"/>
              </w:rPr>
              <w:t>Февраль-ноябрь 2021 г. Очно-заочно, с применением ДОТ.</w:t>
            </w:r>
          </w:p>
          <w:p w14:paraId="6CC104BF" w14:textId="1654D663" w:rsidR="00DF154F" w:rsidRPr="00383CB9" w:rsidRDefault="00DF154F" w:rsidP="00147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 w:rsidRPr="00383CB9">
              <w:rPr>
                <w:rFonts w:eastAsia="Times New Roman" w:cs="Times New Roman"/>
                <w:color w:val="000000"/>
              </w:rPr>
              <w:t>Участники: учителя химии Ленинградской области.</w:t>
            </w:r>
            <w:r w:rsidR="008D45E5" w:rsidRPr="00383CB9">
              <w:rPr>
                <w:i/>
                <w:iCs/>
              </w:rPr>
              <w:t xml:space="preserve"> Ответственная организация</w:t>
            </w:r>
            <w:r w:rsidR="008D45E5" w:rsidRPr="00383CB9">
              <w:t xml:space="preserve"> – ГАОУ ДПО «ЛОИРО».</w:t>
            </w:r>
          </w:p>
        </w:tc>
        <w:tc>
          <w:tcPr>
            <w:tcW w:w="4471" w:type="dxa"/>
          </w:tcPr>
          <w:p w14:paraId="04DB9293" w14:textId="6BBD3145" w:rsidR="0019780C" w:rsidRPr="00383CB9" w:rsidRDefault="008430BE" w:rsidP="00147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 w:rsidRPr="00383CB9">
              <w:rPr>
                <w:rFonts w:eastAsia="Times New Roman" w:cs="Times New Roman"/>
                <w:color w:val="000000"/>
              </w:rPr>
              <w:t>Общие р</w:t>
            </w:r>
            <w:r w:rsidR="002C5CDD" w:rsidRPr="00383CB9">
              <w:rPr>
                <w:rFonts w:eastAsia="Times New Roman" w:cs="Times New Roman"/>
                <w:color w:val="000000"/>
              </w:rPr>
              <w:t>е</w:t>
            </w:r>
            <w:r w:rsidRPr="00383CB9">
              <w:rPr>
                <w:rFonts w:eastAsia="Times New Roman" w:cs="Times New Roman"/>
                <w:color w:val="000000"/>
              </w:rPr>
              <w:t>зультаты экзамена в 2021 г. позволяют считать реа</w:t>
            </w:r>
            <w:r w:rsidR="002C5CDD" w:rsidRPr="00383CB9">
              <w:rPr>
                <w:rFonts w:eastAsia="Times New Roman" w:cs="Times New Roman"/>
                <w:color w:val="000000"/>
              </w:rPr>
              <w:t>лизуемый курс повышения квалификации эффективным</w:t>
            </w:r>
            <w:r w:rsidRPr="00383CB9">
              <w:rPr>
                <w:rFonts w:eastAsia="Times New Roman" w:cs="Times New Roman"/>
                <w:color w:val="000000"/>
              </w:rPr>
              <w:t xml:space="preserve">. </w:t>
            </w:r>
            <w:r w:rsidR="009C0E8B" w:rsidRPr="00383CB9">
              <w:rPr>
                <w:rFonts w:eastAsia="Times New Roman" w:cs="Times New Roman"/>
                <w:color w:val="000000"/>
              </w:rPr>
              <w:t xml:space="preserve">Рассмотренные </w:t>
            </w:r>
            <w:r w:rsidR="002C5CDD" w:rsidRPr="00383CB9">
              <w:rPr>
                <w:rFonts w:eastAsia="Times New Roman" w:cs="Times New Roman"/>
                <w:color w:val="000000"/>
              </w:rPr>
              <w:t>в феврале-апреле 2021 г. учебные темы</w:t>
            </w:r>
            <w:r w:rsidRPr="00383CB9">
              <w:rPr>
                <w:rFonts w:eastAsia="Times New Roman" w:cs="Times New Roman"/>
                <w:color w:val="000000"/>
              </w:rPr>
              <w:t>, включённые в его программу,</w:t>
            </w:r>
            <w:r w:rsidR="002C5CDD" w:rsidRPr="00383CB9">
              <w:rPr>
                <w:rFonts w:eastAsia="Times New Roman" w:cs="Times New Roman"/>
                <w:color w:val="000000"/>
              </w:rPr>
              <w:t xml:space="preserve"> были ориентированы на </w:t>
            </w:r>
            <w:r w:rsidRPr="00383CB9">
              <w:rPr>
                <w:rFonts w:eastAsia="Times New Roman" w:cs="Times New Roman"/>
                <w:color w:val="000000"/>
              </w:rPr>
              <w:t>рассмотрение наиболее актуальных вопросов обучения химии и подготовки обучающихся к ЕГЭ.</w:t>
            </w:r>
          </w:p>
          <w:p w14:paraId="43E01204" w14:textId="4D28436D" w:rsidR="00DF154F" w:rsidRPr="00383CB9" w:rsidRDefault="00DF154F" w:rsidP="00147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</w:p>
        </w:tc>
      </w:tr>
      <w:tr w:rsidR="0019780C" w:rsidRPr="00383CB9" w14:paraId="562B648F" w14:textId="77777777" w:rsidTr="00147B3B">
        <w:tc>
          <w:tcPr>
            <w:tcW w:w="519" w:type="dxa"/>
          </w:tcPr>
          <w:p w14:paraId="14227979" w14:textId="7FEA4F52" w:rsidR="0019780C" w:rsidRPr="00383CB9" w:rsidRDefault="0039788C" w:rsidP="00147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 w:rsidRPr="00383CB9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3020" w:type="dxa"/>
          </w:tcPr>
          <w:p w14:paraId="099AD514" w14:textId="6F2AD55B" w:rsidR="0019780C" w:rsidRPr="00383CB9" w:rsidRDefault="001E3ADE" w:rsidP="00147B3B">
            <w:pPr>
              <w:widowControl w:val="0"/>
              <w:ind w:left="0" w:hanging="2"/>
              <w:rPr>
                <w:rFonts w:eastAsia="Times New Roman" w:cs="Times New Roman"/>
                <w:color w:val="000000"/>
              </w:rPr>
            </w:pPr>
            <w:r w:rsidRPr="00383CB9">
              <w:t xml:space="preserve">Региональное пособие </w:t>
            </w:r>
            <w:r w:rsidRPr="00383CB9">
              <w:rPr>
                <w:rFonts w:eastAsia="Times New Roman"/>
              </w:rPr>
              <w:t>«Подготовка к ГИА: производство и применение веществ и материалов».</w:t>
            </w:r>
          </w:p>
        </w:tc>
        <w:tc>
          <w:tcPr>
            <w:tcW w:w="2410" w:type="dxa"/>
          </w:tcPr>
          <w:p w14:paraId="27C5E70B" w14:textId="77777777" w:rsidR="0019780C" w:rsidRPr="00383CB9" w:rsidRDefault="0039788C" w:rsidP="00147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 w:rsidRPr="00383CB9">
              <w:rPr>
                <w:rFonts w:eastAsia="Times New Roman" w:cs="Times New Roman"/>
                <w:color w:val="000000"/>
              </w:rPr>
              <w:t>Январь-февраль 2021 г. Дистанционно.</w:t>
            </w:r>
          </w:p>
          <w:p w14:paraId="13ED03A3" w14:textId="708667D9" w:rsidR="0039788C" w:rsidRPr="00383CB9" w:rsidRDefault="0039788C" w:rsidP="00147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 w:rsidRPr="00383CB9">
              <w:rPr>
                <w:rFonts w:eastAsia="Times New Roman" w:cs="Times New Roman"/>
                <w:color w:val="000000"/>
              </w:rPr>
              <w:t>Участники: учителя химии Ленинградской области.</w:t>
            </w:r>
            <w:r w:rsidR="008D45E5" w:rsidRPr="00383CB9">
              <w:rPr>
                <w:i/>
                <w:iCs/>
              </w:rPr>
              <w:t xml:space="preserve"> Ответственная организация</w:t>
            </w:r>
            <w:r w:rsidR="008D45E5" w:rsidRPr="00383CB9">
              <w:t xml:space="preserve"> – ГАОУ ДПО «ЛОИРО».</w:t>
            </w:r>
          </w:p>
        </w:tc>
        <w:tc>
          <w:tcPr>
            <w:tcW w:w="4471" w:type="dxa"/>
          </w:tcPr>
          <w:p w14:paraId="3F280C43" w14:textId="71CF4A4C" w:rsidR="0019780C" w:rsidRPr="00383CB9" w:rsidRDefault="0039788C" w:rsidP="00147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 w:rsidRPr="00383CB9">
              <w:rPr>
                <w:rFonts w:eastAsia="Times New Roman" w:cs="Times New Roman"/>
                <w:color w:val="000000"/>
              </w:rPr>
              <w:t>Данное пособие было подготовлено в электронном виде и размещено на страницах</w:t>
            </w:r>
            <w:r w:rsidR="004376D0" w:rsidRPr="00383CB9">
              <w:rPr>
                <w:rFonts w:eastAsia="Times New Roman" w:cs="Times New Roman"/>
                <w:color w:val="000000"/>
              </w:rPr>
              <w:t xml:space="preserve"> регионального образовательного портала «ХОР».</w:t>
            </w:r>
          </w:p>
          <w:p w14:paraId="386233D4" w14:textId="596A88D6" w:rsidR="004376D0" w:rsidRDefault="004376D0" w:rsidP="00147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proofErr w:type="gramStart"/>
            <w:r w:rsidRPr="00383CB9">
              <w:rPr>
                <w:rFonts w:eastAsia="Times New Roman" w:cs="Times New Roman"/>
                <w:color w:val="000000"/>
              </w:rPr>
              <w:t>При его использовании, оно могло оказать существенную содержательную помощь учителям в подготовке обучающихся к ЕГЭ по химии.</w:t>
            </w:r>
            <w:proofErr w:type="gramEnd"/>
          </w:p>
          <w:p w14:paraId="06B12D81" w14:textId="6A99FE8E" w:rsidR="004376D0" w:rsidRPr="00383CB9" w:rsidRDefault="004376D0" w:rsidP="00147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</w:p>
        </w:tc>
      </w:tr>
      <w:tr w:rsidR="0039788C" w:rsidRPr="00383CB9" w14:paraId="68503386" w14:textId="77777777" w:rsidTr="00147B3B">
        <w:tc>
          <w:tcPr>
            <w:tcW w:w="519" w:type="dxa"/>
          </w:tcPr>
          <w:p w14:paraId="59BDB2B7" w14:textId="1291766E" w:rsidR="0039788C" w:rsidRPr="00383CB9" w:rsidRDefault="0039788C" w:rsidP="00147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 w:rsidRPr="00383CB9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3020" w:type="dxa"/>
          </w:tcPr>
          <w:p w14:paraId="5D7DFE7B" w14:textId="0E905C37" w:rsidR="0039788C" w:rsidRPr="00147B3B" w:rsidRDefault="0039788C" w:rsidP="00147B3B">
            <w:pPr>
              <w:widowControl w:val="0"/>
              <w:spacing w:before="120" w:line="240" w:lineRule="auto"/>
              <w:ind w:leftChars="0" w:left="0" w:firstLineChars="0" w:firstLine="0"/>
              <w:rPr>
                <w:rFonts w:eastAsia="Times New Roman" w:cs="Times New Roman"/>
                <w:color w:val="000000"/>
              </w:rPr>
            </w:pPr>
            <w:r w:rsidRPr="00147B3B">
              <w:rPr>
                <w:rFonts w:eastAsia="Times New Roman"/>
                <w:color w:val="000000"/>
              </w:rPr>
              <w:t xml:space="preserve">Адресное </w:t>
            </w:r>
            <w:r w:rsidRPr="00147B3B">
              <w:rPr>
                <w:rFonts w:eastAsia="Times New Roman"/>
                <w:color w:val="000000"/>
              </w:rPr>
              <w:lastRenderedPageBreak/>
              <w:t>консультационно-методическое сопровождение учителей химии.</w:t>
            </w:r>
          </w:p>
        </w:tc>
        <w:tc>
          <w:tcPr>
            <w:tcW w:w="2410" w:type="dxa"/>
          </w:tcPr>
          <w:p w14:paraId="135754B1" w14:textId="77777777" w:rsidR="0039788C" w:rsidRPr="00383CB9" w:rsidRDefault="0039788C" w:rsidP="00147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 w:rsidRPr="00383CB9">
              <w:rPr>
                <w:rFonts w:eastAsia="Times New Roman" w:cs="Times New Roman"/>
                <w:color w:val="000000"/>
              </w:rPr>
              <w:lastRenderedPageBreak/>
              <w:t>В течение года.</w:t>
            </w:r>
          </w:p>
          <w:p w14:paraId="5F4C59EE" w14:textId="1858D130" w:rsidR="0039788C" w:rsidRPr="00383CB9" w:rsidRDefault="0039788C" w:rsidP="00147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 w:rsidRPr="00383CB9">
              <w:rPr>
                <w:rFonts w:eastAsia="Times New Roman" w:cs="Times New Roman"/>
                <w:color w:val="000000"/>
              </w:rPr>
              <w:lastRenderedPageBreak/>
              <w:t>Очно. Дистанционно.</w:t>
            </w:r>
          </w:p>
          <w:p w14:paraId="45989305" w14:textId="3F079871" w:rsidR="0039788C" w:rsidRPr="00383CB9" w:rsidRDefault="0039788C" w:rsidP="00147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 w:rsidRPr="00383CB9">
              <w:rPr>
                <w:rFonts w:eastAsia="Times New Roman" w:cs="Times New Roman"/>
                <w:color w:val="000000"/>
              </w:rPr>
              <w:t>Участники: учителя химии Ленинградской области.</w:t>
            </w:r>
            <w:r w:rsidR="008D45E5" w:rsidRPr="00383CB9">
              <w:rPr>
                <w:i/>
                <w:iCs/>
              </w:rPr>
              <w:t xml:space="preserve"> Ответственная организация</w:t>
            </w:r>
            <w:r w:rsidR="008D45E5" w:rsidRPr="00383CB9">
              <w:t xml:space="preserve"> – ГАОУ ДПО «ЛОИРО».</w:t>
            </w:r>
          </w:p>
        </w:tc>
        <w:tc>
          <w:tcPr>
            <w:tcW w:w="4471" w:type="dxa"/>
          </w:tcPr>
          <w:p w14:paraId="5344AE0C" w14:textId="293311B6" w:rsidR="0039788C" w:rsidRPr="00383CB9" w:rsidRDefault="0039788C" w:rsidP="00147B3B">
            <w:pPr>
              <w:pStyle w:val="a4"/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3C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Данное мероприятие считаем </w:t>
            </w:r>
            <w:r w:rsidRPr="00383C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эффективным, поскольку оно связано с оказанием конкретной адресной помощи учителям по вопросам содержания и методики обучения химии, возникающим у них. Такая помощь оказывается в ответ на непосредственное обращение педагогов области к профильным специалистам кафедры естественнонаучного, математического образования и ИКТ ГАОУ ДПО «ЛОИРО».</w:t>
            </w:r>
          </w:p>
          <w:p w14:paraId="094CF498" w14:textId="09832D2E" w:rsidR="0039788C" w:rsidRPr="00383CB9" w:rsidRDefault="0039788C" w:rsidP="00147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</w:p>
        </w:tc>
      </w:tr>
    </w:tbl>
    <w:p w14:paraId="0000039B" w14:textId="126DE92F" w:rsidR="00A10C8A" w:rsidRPr="00383CB9" w:rsidRDefault="00D80829" w:rsidP="009009E8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00" w:line="240" w:lineRule="auto"/>
        <w:ind w:left="1" w:hanging="3"/>
        <w:rPr>
          <w:rFonts w:eastAsia="Times New Roman" w:cs="Times New Roman"/>
          <w:b/>
          <w:color w:val="000000"/>
          <w:sz w:val="28"/>
          <w:szCs w:val="28"/>
        </w:rPr>
      </w:pPr>
      <w:r w:rsidRPr="00383CB9">
        <w:rPr>
          <w:rFonts w:eastAsia="Times New Roman" w:cs="Times New Roman"/>
          <w:b/>
          <w:color w:val="000000"/>
          <w:sz w:val="28"/>
          <w:szCs w:val="28"/>
        </w:rPr>
        <w:lastRenderedPageBreak/>
        <w:t>Предложения в дорожную карту на 2021-2022 учебный год</w:t>
      </w:r>
    </w:p>
    <w:p w14:paraId="0000039C" w14:textId="60EEEB38" w:rsidR="00A10C8A" w:rsidRPr="00383CB9" w:rsidRDefault="00D80829" w:rsidP="009009E8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00" w:line="240" w:lineRule="auto"/>
        <w:ind w:left="1" w:hanging="3"/>
        <w:rPr>
          <w:rFonts w:eastAsia="Times New Roman" w:cs="Times New Roman"/>
          <w:b/>
          <w:color w:val="000000"/>
          <w:sz w:val="28"/>
          <w:szCs w:val="28"/>
        </w:rPr>
      </w:pPr>
      <w:r w:rsidRPr="00383CB9">
        <w:rPr>
          <w:rFonts w:eastAsia="Times New Roman" w:cs="Times New Roman"/>
          <w:color w:val="000000"/>
          <w:sz w:val="28"/>
          <w:szCs w:val="28"/>
        </w:rPr>
        <w:t>Повышение квалификации учителей в 2021-2022 уч</w:t>
      </w:r>
      <w:r w:rsidR="00DB41B9">
        <w:rPr>
          <w:rFonts w:eastAsia="Times New Roman" w:cs="Times New Roman"/>
          <w:color w:val="000000"/>
          <w:sz w:val="28"/>
          <w:szCs w:val="28"/>
        </w:rPr>
        <w:t xml:space="preserve">ебном </w:t>
      </w:r>
      <w:r w:rsidRPr="00383CB9">
        <w:rPr>
          <w:rFonts w:eastAsia="Times New Roman" w:cs="Times New Roman"/>
          <w:color w:val="000000"/>
          <w:sz w:val="28"/>
          <w:szCs w:val="28"/>
        </w:rPr>
        <w:t>г</w:t>
      </w:r>
      <w:r w:rsidR="00DB41B9">
        <w:rPr>
          <w:rFonts w:eastAsia="Times New Roman" w:cs="Times New Roman"/>
          <w:color w:val="000000"/>
          <w:sz w:val="28"/>
          <w:szCs w:val="28"/>
        </w:rPr>
        <w:t>оду</w:t>
      </w:r>
      <w:r w:rsidRPr="00383CB9">
        <w:rPr>
          <w:rFonts w:eastAsia="Times New Roman" w:cs="Times New Roman"/>
          <w:color w:val="000000"/>
          <w:sz w:val="28"/>
          <w:szCs w:val="28"/>
        </w:rPr>
        <w:t>, в том числе учителей ОО с аномально низкими результатами ЕГЭ 2021 г.</w:t>
      </w:r>
    </w:p>
    <w:p w14:paraId="0000039D" w14:textId="6B448262" w:rsidR="00A10C8A" w:rsidRPr="00383CB9" w:rsidRDefault="00D80829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0" w:hanging="2"/>
        <w:jc w:val="right"/>
        <w:rPr>
          <w:rFonts w:eastAsia="Times New Roman" w:cs="Times New Roman"/>
          <w:i/>
          <w:color w:val="000000"/>
          <w:sz w:val="18"/>
          <w:szCs w:val="18"/>
        </w:rPr>
      </w:pPr>
      <w:r w:rsidRPr="00383CB9">
        <w:rPr>
          <w:rFonts w:eastAsia="Times New Roman" w:cs="Times New Roman"/>
          <w:i/>
          <w:color w:val="000000"/>
          <w:sz w:val="18"/>
          <w:szCs w:val="18"/>
        </w:rPr>
        <w:t>Таблица 2</w:t>
      </w:r>
      <w:r w:rsidR="00A04017">
        <w:rPr>
          <w:rFonts w:eastAsia="Times New Roman" w:cs="Times New Roman"/>
          <w:i/>
          <w:color w:val="000000"/>
          <w:sz w:val="18"/>
          <w:szCs w:val="18"/>
        </w:rPr>
        <w:t>-</w:t>
      </w:r>
      <w:r w:rsidRPr="00383CB9">
        <w:rPr>
          <w:rFonts w:eastAsia="Times New Roman" w:cs="Times New Roman"/>
          <w:i/>
          <w:color w:val="000000"/>
          <w:sz w:val="18"/>
          <w:szCs w:val="18"/>
        </w:rPr>
        <w:t>15</w:t>
      </w:r>
    </w:p>
    <w:tbl>
      <w:tblPr>
        <w:tblStyle w:val="affd"/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4"/>
        <w:gridCol w:w="3372"/>
        <w:gridCol w:w="3373"/>
        <w:gridCol w:w="3089"/>
      </w:tblGrid>
      <w:tr w:rsidR="00A10C8A" w:rsidRPr="00383CB9" w14:paraId="260BD76B" w14:textId="77777777">
        <w:tc>
          <w:tcPr>
            <w:tcW w:w="514" w:type="dxa"/>
          </w:tcPr>
          <w:p w14:paraId="0000039E" w14:textId="77777777" w:rsidR="00A10C8A" w:rsidRPr="00383CB9" w:rsidRDefault="00D80829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  <w:r w:rsidRPr="00383CB9">
              <w:rPr>
                <w:rFonts w:eastAsia="Times New Roman" w:cs="Times New Roman"/>
                <w:color w:val="000000"/>
              </w:rPr>
              <w:t>№</w:t>
            </w:r>
          </w:p>
        </w:tc>
        <w:tc>
          <w:tcPr>
            <w:tcW w:w="3372" w:type="dxa"/>
          </w:tcPr>
          <w:p w14:paraId="0000039F" w14:textId="77777777" w:rsidR="00A10C8A" w:rsidRPr="00383CB9" w:rsidRDefault="00D80829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  <w:r w:rsidRPr="00383CB9">
              <w:rPr>
                <w:rFonts w:eastAsia="Times New Roman" w:cs="Times New Roman"/>
                <w:color w:val="000000"/>
              </w:rPr>
              <w:t>Тема программы ДПО (повышения квалификации)</w:t>
            </w:r>
          </w:p>
        </w:tc>
        <w:tc>
          <w:tcPr>
            <w:tcW w:w="3373" w:type="dxa"/>
          </w:tcPr>
          <w:p w14:paraId="000003A0" w14:textId="77777777" w:rsidR="00A10C8A" w:rsidRPr="00383CB9" w:rsidRDefault="00D80829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  <w:r w:rsidRPr="00383CB9">
              <w:rPr>
                <w:rFonts w:eastAsia="Times New Roman" w:cs="Times New Roman"/>
                <w:color w:val="000000"/>
              </w:rPr>
              <w:t xml:space="preserve">Критерии отбора ОО, учителей для </w:t>
            </w:r>
            <w:proofErr w:type="gramStart"/>
            <w:r w:rsidRPr="00383CB9">
              <w:rPr>
                <w:rFonts w:eastAsia="Times New Roman" w:cs="Times New Roman"/>
                <w:color w:val="000000"/>
              </w:rPr>
              <w:t>обучения по</w:t>
            </w:r>
            <w:proofErr w:type="gramEnd"/>
            <w:r w:rsidRPr="00383CB9">
              <w:rPr>
                <w:rFonts w:eastAsia="Times New Roman" w:cs="Times New Roman"/>
                <w:color w:val="000000"/>
              </w:rPr>
              <w:t xml:space="preserve"> данной программе (например, ОО с аномально низкими результатами или все учителя по учебному предмету и т.п.)</w:t>
            </w:r>
          </w:p>
        </w:tc>
        <w:tc>
          <w:tcPr>
            <w:tcW w:w="3089" w:type="dxa"/>
          </w:tcPr>
          <w:p w14:paraId="000003A1" w14:textId="77777777" w:rsidR="00A10C8A" w:rsidRPr="00383CB9" w:rsidRDefault="00D80829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  <w:r w:rsidRPr="00383CB9">
              <w:rPr>
                <w:rFonts w:eastAsia="Times New Roman" w:cs="Times New Roman"/>
                <w:color w:val="000000"/>
              </w:rPr>
              <w:t xml:space="preserve">Перечень ОО (указать конкретно), </w:t>
            </w:r>
            <w:proofErr w:type="gramStart"/>
            <w:r w:rsidRPr="00383CB9">
              <w:rPr>
                <w:rFonts w:eastAsia="Times New Roman" w:cs="Times New Roman"/>
                <w:color w:val="000000"/>
              </w:rPr>
              <w:t>учителя</w:t>
            </w:r>
            <w:proofErr w:type="gramEnd"/>
            <w:r w:rsidRPr="00383CB9">
              <w:rPr>
                <w:rFonts w:eastAsia="Times New Roman" w:cs="Times New Roman"/>
                <w:color w:val="000000"/>
              </w:rPr>
              <w:t xml:space="preserve"> которых рекомендуются для обучения по данной программ</w:t>
            </w:r>
          </w:p>
        </w:tc>
      </w:tr>
      <w:tr w:rsidR="00AB1A8B" w:rsidRPr="00383CB9" w14:paraId="176A9DCD" w14:textId="77777777" w:rsidTr="003A4AD2">
        <w:tc>
          <w:tcPr>
            <w:tcW w:w="514" w:type="dxa"/>
          </w:tcPr>
          <w:p w14:paraId="14B89DE0" w14:textId="0859700A" w:rsidR="00AB1A8B" w:rsidRPr="00383CB9" w:rsidRDefault="00EA5D56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  <w:r w:rsidRPr="00383CB9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3372" w:type="dxa"/>
          </w:tcPr>
          <w:p w14:paraId="098D46D0" w14:textId="2BF184C8" w:rsidR="00AB1A8B" w:rsidRPr="00383CB9" w:rsidRDefault="00AB1A8B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 w:rsidRPr="00383CB9">
              <w:rPr>
                <w:rFonts w:eastAsia="Times New Roman" w:cs="Times New Roman"/>
                <w:color w:val="000000"/>
              </w:rPr>
              <w:t>ДПП ПК «Химия в школе: современные задачи и методические решения», 108-144 час.</w:t>
            </w:r>
          </w:p>
        </w:tc>
        <w:tc>
          <w:tcPr>
            <w:tcW w:w="3373" w:type="dxa"/>
          </w:tcPr>
          <w:p w14:paraId="35779AE4" w14:textId="1470B232" w:rsidR="00AB1A8B" w:rsidRPr="00383CB9" w:rsidRDefault="00AB1A8B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 w:rsidRPr="00383CB9">
              <w:rPr>
                <w:rFonts w:eastAsia="Times New Roman" w:cs="Times New Roman"/>
                <w:color w:val="000000"/>
              </w:rPr>
              <w:t>- учителя химии ОО с аномально низкими результатами ЕГЭ в 2021 г.</w:t>
            </w:r>
          </w:p>
          <w:p w14:paraId="0BE24207" w14:textId="286137B9" w:rsidR="00AB1A8B" w:rsidRPr="00383CB9" w:rsidRDefault="00AB1A8B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 w:rsidRPr="00383CB9">
              <w:rPr>
                <w:rFonts w:eastAsia="Times New Roman" w:cs="Times New Roman"/>
                <w:color w:val="000000"/>
              </w:rPr>
              <w:t>- учителя химии ОО, направленные муниципальными методическими службами.</w:t>
            </w:r>
          </w:p>
        </w:tc>
        <w:tc>
          <w:tcPr>
            <w:tcW w:w="3089" w:type="dxa"/>
          </w:tcPr>
          <w:p w14:paraId="15F87F60" w14:textId="1528CFDC" w:rsidR="008635AF" w:rsidRPr="00383CB9" w:rsidRDefault="008635AF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</w:rPr>
            </w:pPr>
            <w:r w:rsidRPr="00383CB9">
              <w:rPr>
                <w:rFonts w:eastAsia="Times New Roman"/>
              </w:rPr>
              <w:t>- МОУ «Лицей №1» г. Всеволожска</w:t>
            </w:r>
          </w:p>
          <w:p w14:paraId="56D19551" w14:textId="7387E2FB" w:rsidR="00AB1A8B" w:rsidRPr="00383CB9" w:rsidRDefault="008635AF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383CB9">
              <w:rPr>
                <w:rFonts w:eastAsia="Times New Roman"/>
              </w:rPr>
              <w:t xml:space="preserve">- МОБУ «СОШ «Кудровский ЦО №1» </w:t>
            </w:r>
            <w:r w:rsidRPr="00383CB9">
              <w:t>Всеволожский район</w:t>
            </w:r>
          </w:p>
          <w:p w14:paraId="2073D4E2" w14:textId="2135524E" w:rsidR="008635AF" w:rsidRPr="00383CB9" w:rsidRDefault="008635AF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383CB9">
              <w:rPr>
                <w:rFonts w:eastAsia="Times New Roman"/>
              </w:rPr>
              <w:t xml:space="preserve">- МОБУ «СОШ «Сертоловский ЦО №2» </w:t>
            </w:r>
            <w:r w:rsidRPr="00383CB9">
              <w:t>Всеволожский район</w:t>
            </w:r>
          </w:p>
          <w:p w14:paraId="020BBD52" w14:textId="342947CF" w:rsidR="008635AF" w:rsidRPr="00383CB9" w:rsidRDefault="008635AF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 w:rsidRPr="00383CB9">
              <w:rPr>
                <w:rFonts w:eastAsia="Times New Roman"/>
              </w:rPr>
              <w:t>- МОУ «СОШ №4» Лужский район</w:t>
            </w:r>
          </w:p>
        </w:tc>
      </w:tr>
    </w:tbl>
    <w:p w14:paraId="000003A6" w14:textId="27588134" w:rsidR="00A10C8A" w:rsidRPr="00383CB9" w:rsidRDefault="00D80829" w:rsidP="009009E8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00" w:line="240" w:lineRule="auto"/>
        <w:ind w:left="1" w:hanging="3"/>
        <w:rPr>
          <w:rFonts w:eastAsia="Times New Roman" w:cs="Times New Roman"/>
          <w:color w:val="000000"/>
          <w:sz w:val="28"/>
          <w:szCs w:val="28"/>
        </w:rPr>
      </w:pPr>
      <w:r w:rsidRPr="00383CB9">
        <w:rPr>
          <w:rFonts w:eastAsia="Times New Roman" w:cs="Times New Roman"/>
          <w:color w:val="000000"/>
          <w:sz w:val="28"/>
          <w:szCs w:val="28"/>
        </w:rPr>
        <w:t>Планируемые меры методической поддержки изучения учебных предметов в 2021-2022 уч</w:t>
      </w:r>
      <w:r w:rsidR="00C73F1D">
        <w:rPr>
          <w:rFonts w:eastAsia="Times New Roman" w:cs="Times New Roman"/>
          <w:color w:val="000000"/>
          <w:sz w:val="28"/>
          <w:szCs w:val="28"/>
        </w:rPr>
        <w:t>ебном году</w:t>
      </w:r>
      <w:r w:rsidRPr="00383CB9">
        <w:rPr>
          <w:rFonts w:eastAsia="Times New Roman" w:cs="Times New Roman"/>
          <w:color w:val="000000"/>
          <w:sz w:val="28"/>
          <w:szCs w:val="28"/>
        </w:rPr>
        <w:t xml:space="preserve"> на региональном уровне, в том числе в ОО с аномально низкими результатами ЕГЭ 2021 г.</w:t>
      </w:r>
    </w:p>
    <w:p w14:paraId="000003A7" w14:textId="3E4AE7A2" w:rsidR="00A10C8A" w:rsidRPr="00383CB9" w:rsidRDefault="00D80829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0" w:hanging="2"/>
        <w:jc w:val="right"/>
        <w:rPr>
          <w:rFonts w:eastAsia="Times New Roman" w:cs="Times New Roman"/>
          <w:i/>
          <w:color w:val="000000"/>
          <w:sz w:val="18"/>
          <w:szCs w:val="18"/>
        </w:rPr>
      </w:pPr>
      <w:r w:rsidRPr="00383CB9">
        <w:rPr>
          <w:rFonts w:eastAsia="Times New Roman" w:cs="Times New Roman"/>
          <w:i/>
          <w:color w:val="000000"/>
          <w:sz w:val="18"/>
          <w:szCs w:val="18"/>
        </w:rPr>
        <w:t>Таблица 2</w:t>
      </w:r>
      <w:r w:rsidR="00A04017">
        <w:rPr>
          <w:rFonts w:eastAsia="Times New Roman" w:cs="Times New Roman"/>
          <w:i/>
          <w:color w:val="000000"/>
          <w:sz w:val="18"/>
          <w:szCs w:val="18"/>
        </w:rPr>
        <w:t>-</w:t>
      </w:r>
      <w:r w:rsidRPr="00383CB9">
        <w:rPr>
          <w:rFonts w:eastAsia="Times New Roman" w:cs="Times New Roman"/>
          <w:i/>
          <w:color w:val="000000"/>
          <w:sz w:val="18"/>
          <w:szCs w:val="18"/>
        </w:rPr>
        <w:t>16</w:t>
      </w:r>
    </w:p>
    <w:tbl>
      <w:tblPr>
        <w:tblStyle w:val="affe"/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871"/>
        <w:gridCol w:w="7909"/>
      </w:tblGrid>
      <w:tr w:rsidR="00A10C8A" w:rsidRPr="00383CB9" w14:paraId="436FC9D8" w14:textId="77777777" w:rsidTr="008635AF">
        <w:tc>
          <w:tcPr>
            <w:tcW w:w="568" w:type="dxa"/>
          </w:tcPr>
          <w:p w14:paraId="000003A8" w14:textId="77777777" w:rsidR="00A10C8A" w:rsidRPr="00383CB9" w:rsidRDefault="00D80829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  <w:r w:rsidRPr="00383CB9">
              <w:rPr>
                <w:rFonts w:eastAsia="Times New Roman" w:cs="Times New Roman"/>
                <w:color w:val="000000"/>
              </w:rPr>
              <w:t>№</w:t>
            </w:r>
          </w:p>
        </w:tc>
        <w:tc>
          <w:tcPr>
            <w:tcW w:w="1871" w:type="dxa"/>
          </w:tcPr>
          <w:p w14:paraId="000003AA" w14:textId="5ABA9D81" w:rsidR="00A10C8A" w:rsidRPr="00383CB9" w:rsidRDefault="00D80829" w:rsidP="0086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  <w:r w:rsidRPr="00383CB9">
              <w:rPr>
                <w:rFonts w:eastAsia="Times New Roman" w:cs="Times New Roman"/>
                <w:color w:val="000000"/>
              </w:rPr>
              <w:t>Дата</w:t>
            </w:r>
          </w:p>
        </w:tc>
        <w:tc>
          <w:tcPr>
            <w:tcW w:w="7909" w:type="dxa"/>
          </w:tcPr>
          <w:p w14:paraId="000003AC" w14:textId="313E4F6F" w:rsidR="00A10C8A" w:rsidRPr="00383CB9" w:rsidRDefault="00D80829" w:rsidP="0086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  <w:r w:rsidRPr="00383CB9">
              <w:rPr>
                <w:rFonts w:eastAsia="Times New Roman" w:cs="Times New Roman"/>
                <w:color w:val="000000"/>
              </w:rPr>
              <w:t>Мероприятие</w:t>
            </w:r>
          </w:p>
        </w:tc>
      </w:tr>
      <w:tr w:rsidR="008635AF" w:rsidRPr="00383CB9" w14:paraId="7D95162B" w14:textId="77777777" w:rsidTr="008635AF">
        <w:tc>
          <w:tcPr>
            <w:tcW w:w="568" w:type="dxa"/>
          </w:tcPr>
          <w:p w14:paraId="76719EDC" w14:textId="540AA50A" w:rsidR="008635AF" w:rsidRPr="00383CB9" w:rsidRDefault="00415CC5" w:rsidP="0086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  <w:r w:rsidRPr="00383CB9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871" w:type="dxa"/>
          </w:tcPr>
          <w:p w14:paraId="7FE855A7" w14:textId="201536E4" w:rsidR="008635AF" w:rsidRPr="00383CB9" w:rsidRDefault="008635AF" w:rsidP="0086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 w:rsidRPr="00383CB9">
              <w:t>Сентябрь 2021 г.</w:t>
            </w:r>
          </w:p>
        </w:tc>
        <w:tc>
          <w:tcPr>
            <w:tcW w:w="7909" w:type="dxa"/>
          </w:tcPr>
          <w:p w14:paraId="332CCD42" w14:textId="0030B2CE" w:rsidR="008635AF" w:rsidRPr="00383CB9" w:rsidRDefault="008635AF" w:rsidP="008635AF">
            <w:pPr>
              <w:pStyle w:val="a4"/>
              <w:widowControl w:val="0"/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3CB9">
              <w:rPr>
                <w:rFonts w:ascii="Times New Roman" w:hAnsi="Times New Roman"/>
                <w:color w:val="000000"/>
                <w:sz w:val="24"/>
                <w:szCs w:val="24"/>
              </w:rPr>
              <w:t>Семинар</w:t>
            </w:r>
            <w:r w:rsidR="0003094E" w:rsidRPr="00383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(вебинар)</w:t>
            </w:r>
            <w:r w:rsidRPr="00383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«Актуальные вопросы обучения химии в 2021-2022 учебном году», для руководителей районных и школьных МО учителей химии.</w:t>
            </w:r>
          </w:p>
          <w:p w14:paraId="0F2AF210" w14:textId="3251CE62" w:rsidR="008635AF" w:rsidRPr="00383CB9" w:rsidRDefault="008635AF" w:rsidP="0086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 w:rsidRPr="00383CB9">
              <w:rPr>
                <w:i/>
                <w:iCs/>
              </w:rPr>
              <w:t>Ответственная организация</w:t>
            </w:r>
            <w:r w:rsidRPr="00383CB9">
              <w:t xml:space="preserve"> – ГАОУ ДПО «ЛОИРО»</w:t>
            </w:r>
            <w:r w:rsidR="009C2119" w:rsidRPr="00383CB9">
              <w:t xml:space="preserve"> </w:t>
            </w:r>
            <w:r w:rsidR="009C2119" w:rsidRPr="00383CB9">
              <w:rPr>
                <w:rFonts w:eastAsia="Times New Roman"/>
                <w:color w:val="000000"/>
              </w:rPr>
              <w:t>(</w:t>
            </w:r>
            <w:r w:rsidR="009C2119" w:rsidRPr="00383CB9">
              <w:t>кафедра естественнонаучного, математического образования и ИКТ)</w:t>
            </w:r>
            <w:r w:rsidRPr="00383CB9">
              <w:t>.</w:t>
            </w:r>
          </w:p>
        </w:tc>
      </w:tr>
      <w:tr w:rsidR="008635AF" w:rsidRPr="00383CB9" w14:paraId="7C6F98E0" w14:textId="77777777" w:rsidTr="008635AF">
        <w:tc>
          <w:tcPr>
            <w:tcW w:w="568" w:type="dxa"/>
          </w:tcPr>
          <w:p w14:paraId="5B805EF7" w14:textId="041C711B" w:rsidR="008635AF" w:rsidRPr="00383CB9" w:rsidRDefault="00415CC5" w:rsidP="0086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  <w:r w:rsidRPr="00383CB9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871" w:type="dxa"/>
          </w:tcPr>
          <w:p w14:paraId="66C80092" w14:textId="4152AA35" w:rsidR="008635AF" w:rsidRPr="00383CB9" w:rsidRDefault="008635AF" w:rsidP="0086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 w:rsidRPr="00383CB9">
              <w:t>Октябрь 2021 г.</w:t>
            </w:r>
          </w:p>
        </w:tc>
        <w:tc>
          <w:tcPr>
            <w:tcW w:w="7909" w:type="dxa"/>
          </w:tcPr>
          <w:p w14:paraId="02BE72BF" w14:textId="2D4FF839" w:rsidR="008635AF" w:rsidRPr="00383CB9" w:rsidRDefault="008635AF" w:rsidP="008635AF">
            <w:pPr>
              <w:pStyle w:val="a4"/>
              <w:widowControl w:val="0"/>
              <w:spacing w:after="0" w:line="240" w:lineRule="auto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383CB9">
              <w:rPr>
                <w:rFonts w:ascii="Times New Roman" w:hAnsi="Times New Roman"/>
                <w:sz w:val="24"/>
                <w:szCs w:val="24"/>
              </w:rPr>
              <w:t>Вебинар «Результаты ЕГЭ по химии в 2021 г. КИМ ГИА по химии в 2022 г.», для учителей и преподавателей химии.</w:t>
            </w:r>
          </w:p>
          <w:p w14:paraId="21CACEE3" w14:textId="685503D7" w:rsidR="008635AF" w:rsidRPr="00383CB9" w:rsidRDefault="008635AF" w:rsidP="0086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 w:rsidRPr="00383CB9">
              <w:rPr>
                <w:i/>
                <w:iCs/>
              </w:rPr>
              <w:t>Ответственная организация</w:t>
            </w:r>
            <w:r w:rsidRPr="00383CB9">
              <w:t xml:space="preserve"> – ГАОУ ДПО «ЛОИРО»</w:t>
            </w:r>
            <w:r w:rsidR="00C70454" w:rsidRPr="00383CB9">
              <w:t xml:space="preserve"> </w:t>
            </w:r>
            <w:r w:rsidR="00C70454" w:rsidRPr="00383CB9">
              <w:rPr>
                <w:rFonts w:eastAsia="Times New Roman"/>
                <w:color w:val="000000"/>
              </w:rPr>
              <w:t>(</w:t>
            </w:r>
            <w:r w:rsidR="00C70454" w:rsidRPr="00383CB9">
              <w:t>кафедра естественнонаучного, математического образования и ИКТ)</w:t>
            </w:r>
            <w:r w:rsidRPr="00383CB9">
              <w:t>.</w:t>
            </w:r>
          </w:p>
        </w:tc>
      </w:tr>
      <w:tr w:rsidR="008635AF" w:rsidRPr="00383CB9" w14:paraId="234C1954" w14:textId="77777777" w:rsidTr="008635AF">
        <w:tc>
          <w:tcPr>
            <w:tcW w:w="568" w:type="dxa"/>
          </w:tcPr>
          <w:p w14:paraId="24AE2991" w14:textId="5D972CF1" w:rsidR="008635AF" w:rsidRPr="00383CB9" w:rsidRDefault="00F23D90" w:rsidP="0086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  <w:r w:rsidRPr="00383CB9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871" w:type="dxa"/>
          </w:tcPr>
          <w:p w14:paraId="487D5A1F" w14:textId="17C42C4F" w:rsidR="008635AF" w:rsidRPr="00383CB9" w:rsidRDefault="008635AF" w:rsidP="0086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 w:rsidRPr="00383CB9">
              <w:t>Февраль-декабрь 202</w:t>
            </w:r>
            <w:r w:rsidR="0003094E" w:rsidRPr="00383CB9">
              <w:t>2</w:t>
            </w:r>
            <w:r w:rsidRPr="00383CB9">
              <w:t xml:space="preserve"> г.</w:t>
            </w:r>
          </w:p>
        </w:tc>
        <w:tc>
          <w:tcPr>
            <w:tcW w:w="7909" w:type="dxa"/>
          </w:tcPr>
          <w:p w14:paraId="44B8DD63" w14:textId="3A0F6765" w:rsidR="008635AF" w:rsidRPr="00383CB9" w:rsidRDefault="008635AF" w:rsidP="008635AF">
            <w:pPr>
              <w:pStyle w:val="a4"/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3C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КПК «Химия в школе: современные задачи и методические решения», для учителей и преподавателей химии (108-144 час.).</w:t>
            </w:r>
          </w:p>
          <w:p w14:paraId="0BF724D1" w14:textId="60F086B4" w:rsidR="008635AF" w:rsidRPr="00383CB9" w:rsidRDefault="008635AF" w:rsidP="0086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 w:rsidRPr="00383CB9">
              <w:rPr>
                <w:i/>
                <w:iCs/>
              </w:rPr>
              <w:lastRenderedPageBreak/>
              <w:t>Ответственная организация</w:t>
            </w:r>
            <w:r w:rsidRPr="00383CB9">
              <w:t xml:space="preserve"> – ГАОУ ДПО «ЛОИРО»</w:t>
            </w:r>
            <w:r w:rsidR="00C70454" w:rsidRPr="00383CB9">
              <w:t xml:space="preserve"> </w:t>
            </w:r>
            <w:r w:rsidR="00C70454" w:rsidRPr="00383CB9">
              <w:rPr>
                <w:rFonts w:eastAsia="Times New Roman"/>
                <w:color w:val="000000"/>
              </w:rPr>
              <w:t>(</w:t>
            </w:r>
            <w:r w:rsidR="00C70454" w:rsidRPr="00383CB9">
              <w:t>кафедра естественнонаучного, математического образования и ИКТ)</w:t>
            </w:r>
            <w:r w:rsidRPr="00383CB9">
              <w:t>.</w:t>
            </w:r>
          </w:p>
        </w:tc>
      </w:tr>
      <w:tr w:rsidR="00292E01" w:rsidRPr="00383CB9" w14:paraId="3D5DF757" w14:textId="77777777" w:rsidTr="008635AF">
        <w:tc>
          <w:tcPr>
            <w:tcW w:w="568" w:type="dxa"/>
          </w:tcPr>
          <w:p w14:paraId="3EAA5B75" w14:textId="2C1910DD" w:rsidR="00292E01" w:rsidRPr="00383CB9" w:rsidRDefault="00F23D90" w:rsidP="0086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  <w:r w:rsidRPr="00383CB9">
              <w:rPr>
                <w:rFonts w:eastAsia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1871" w:type="dxa"/>
          </w:tcPr>
          <w:p w14:paraId="28836E59" w14:textId="531A8DB0" w:rsidR="00292E01" w:rsidRPr="00383CB9" w:rsidRDefault="00292E01" w:rsidP="0086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383CB9">
              <w:t>В течение учебного года</w:t>
            </w:r>
          </w:p>
        </w:tc>
        <w:tc>
          <w:tcPr>
            <w:tcW w:w="7909" w:type="dxa"/>
          </w:tcPr>
          <w:p w14:paraId="11F9D004" w14:textId="77777777" w:rsidR="00292E01" w:rsidRPr="00383CB9" w:rsidRDefault="00292E01" w:rsidP="008635AF">
            <w:pPr>
              <w:pStyle w:val="a4"/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3C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Региональные семинары по следующей проблематике:</w:t>
            </w:r>
          </w:p>
          <w:p w14:paraId="5073BA9A" w14:textId="5FFFA967" w:rsidR="00F23D90" w:rsidRPr="00383CB9" w:rsidRDefault="00F23D90" w:rsidP="008635AF">
            <w:pPr>
              <w:pStyle w:val="a4"/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3CB9">
              <w:rPr>
                <w:rFonts w:ascii="Times New Roman" w:hAnsi="Times New Roman" w:cs="Times New Roman"/>
                <w:sz w:val="24"/>
                <w:szCs w:val="24"/>
              </w:rPr>
              <w:t>- «Читательская и математическая грамотность обучающихся в выполнении заданий ЕГЭ по химии»;</w:t>
            </w:r>
          </w:p>
          <w:p w14:paraId="2BCE5EF5" w14:textId="36ED80D2" w:rsidR="00292E01" w:rsidRPr="00383CB9" w:rsidRDefault="00292E01" w:rsidP="008635AF">
            <w:pPr>
              <w:pStyle w:val="a4"/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3C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«Скорость химической реакции в содержании школьного курса химии и в заданиях ЕГЭ»;</w:t>
            </w:r>
          </w:p>
          <w:p w14:paraId="12E33363" w14:textId="4246DEA8" w:rsidR="005D6D2D" w:rsidRPr="00383CB9" w:rsidRDefault="005D6D2D" w:rsidP="008635AF">
            <w:pPr>
              <w:pStyle w:val="a4"/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3C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«Азотсодержащие и биологически важные органические соединения: вопросы содержания и методики обучения»;</w:t>
            </w:r>
          </w:p>
          <w:p w14:paraId="3A7ED53D" w14:textId="77777777" w:rsidR="00292E01" w:rsidRPr="00383CB9" w:rsidRDefault="00292E01" w:rsidP="008635AF">
            <w:pPr>
              <w:pStyle w:val="a4"/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3C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C819F1" w:rsidRPr="00383C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«Производство и применение веществ и материалов в содержании школьного курса химии и в заданиях ЕГЭ»;</w:t>
            </w:r>
          </w:p>
          <w:p w14:paraId="552D13D0" w14:textId="253796E3" w:rsidR="00C819F1" w:rsidRPr="00383CB9" w:rsidRDefault="00C819F1" w:rsidP="008635AF">
            <w:pPr>
              <w:pStyle w:val="a4"/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3C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«Задачи высокого уровня сложности </w:t>
            </w:r>
            <w:proofErr w:type="gramStart"/>
            <w:r w:rsidRPr="00383C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383C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83C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КИМ</w:t>
            </w:r>
            <w:proofErr w:type="gramEnd"/>
            <w:r w:rsidRPr="00383C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ЕГЭ по химии: типология, алгоритмы решения, методика обучения».</w:t>
            </w:r>
          </w:p>
        </w:tc>
      </w:tr>
      <w:tr w:rsidR="0003094E" w:rsidRPr="00383CB9" w14:paraId="54DB7E13" w14:textId="77777777" w:rsidTr="008635AF">
        <w:tc>
          <w:tcPr>
            <w:tcW w:w="568" w:type="dxa"/>
          </w:tcPr>
          <w:p w14:paraId="0371DDFF" w14:textId="017B1AB3" w:rsidR="0003094E" w:rsidRPr="00383CB9" w:rsidRDefault="005D6D2D" w:rsidP="0086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  <w:r w:rsidRPr="00383CB9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1871" w:type="dxa"/>
          </w:tcPr>
          <w:p w14:paraId="425E2939" w14:textId="4F015F0A" w:rsidR="0003094E" w:rsidRPr="00383CB9" w:rsidRDefault="0003094E" w:rsidP="0086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383CB9">
              <w:t xml:space="preserve">В течение </w:t>
            </w:r>
            <w:r w:rsidR="00292E01" w:rsidRPr="00383CB9">
              <w:t xml:space="preserve">учебного </w:t>
            </w:r>
            <w:r w:rsidRPr="00383CB9">
              <w:t>года</w:t>
            </w:r>
          </w:p>
        </w:tc>
        <w:tc>
          <w:tcPr>
            <w:tcW w:w="7909" w:type="dxa"/>
          </w:tcPr>
          <w:p w14:paraId="394672F6" w14:textId="6444F540" w:rsidR="0003094E" w:rsidRPr="00383CB9" w:rsidRDefault="0003094E" w:rsidP="008635AF">
            <w:pPr>
              <w:pStyle w:val="a4"/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3C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Адресное методическое сопровождение учителей школ с низкими образовательными результатами на основе индивидуальных образовательных маршрутов.</w:t>
            </w:r>
          </w:p>
          <w:p w14:paraId="31604247" w14:textId="0DE84C1D" w:rsidR="0003094E" w:rsidRPr="00383CB9" w:rsidRDefault="0003094E" w:rsidP="008635AF">
            <w:pPr>
              <w:pStyle w:val="a4"/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3CB9">
              <w:rPr>
                <w:rFonts w:ascii="Times New Roman" w:hAnsi="Times New Roman"/>
                <w:i/>
                <w:iCs/>
                <w:sz w:val="24"/>
                <w:szCs w:val="24"/>
              </w:rPr>
              <w:t>Ответственная организация</w:t>
            </w:r>
            <w:r w:rsidRPr="00383CB9">
              <w:rPr>
                <w:rFonts w:ascii="Times New Roman" w:hAnsi="Times New Roman"/>
                <w:sz w:val="24"/>
                <w:szCs w:val="24"/>
              </w:rPr>
              <w:t xml:space="preserve"> – ГАОУ ДПО «ЛОИРО»</w:t>
            </w:r>
            <w:r w:rsidR="009C2119" w:rsidRPr="00383C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2119" w:rsidRPr="00383C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="00C70454" w:rsidRPr="00383C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</w:t>
            </w:r>
            <w:r w:rsidR="009C2119" w:rsidRPr="00383CB9">
              <w:rPr>
                <w:rFonts w:ascii="Times New Roman" w:hAnsi="Times New Roman"/>
                <w:sz w:val="24"/>
                <w:szCs w:val="24"/>
              </w:rPr>
              <w:t>ентр непрерывного повышения профессионального мастерства педагогических работников; кафедра естественнонаучного, математического образования и ИКТ)</w:t>
            </w:r>
            <w:r w:rsidRPr="00383C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635AF" w:rsidRPr="00383CB9" w14:paraId="2BCA20B2" w14:textId="77777777" w:rsidTr="008635AF">
        <w:tc>
          <w:tcPr>
            <w:tcW w:w="568" w:type="dxa"/>
          </w:tcPr>
          <w:p w14:paraId="61B52B9B" w14:textId="473C49EB" w:rsidR="008635AF" w:rsidRPr="00383CB9" w:rsidRDefault="005D6D2D" w:rsidP="0086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  <w:r w:rsidRPr="00383CB9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1871" w:type="dxa"/>
          </w:tcPr>
          <w:p w14:paraId="7E56D35D" w14:textId="2E38F0CE" w:rsidR="008635AF" w:rsidRPr="00383CB9" w:rsidRDefault="008635AF" w:rsidP="0086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 w:rsidRPr="00383CB9">
              <w:t>Постоянно</w:t>
            </w:r>
          </w:p>
        </w:tc>
        <w:tc>
          <w:tcPr>
            <w:tcW w:w="7909" w:type="dxa"/>
          </w:tcPr>
          <w:p w14:paraId="04552289" w14:textId="77777777" w:rsidR="008635AF" w:rsidRPr="00383CB9" w:rsidRDefault="008635AF" w:rsidP="008635AF">
            <w:pPr>
              <w:pStyle w:val="a4"/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3C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Адресное консультационно-методическое сопровождение учителей химии.</w:t>
            </w:r>
          </w:p>
          <w:p w14:paraId="63F792DD" w14:textId="0811A60A" w:rsidR="008635AF" w:rsidRPr="00383CB9" w:rsidRDefault="008635AF" w:rsidP="008635AF">
            <w:pPr>
              <w:pStyle w:val="a4"/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CB9">
              <w:rPr>
                <w:rFonts w:ascii="Times New Roman" w:hAnsi="Times New Roman"/>
                <w:i/>
                <w:iCs/>
                <w:sz w:val="24"/>
                <w:szCs w:val="24"/>
              </w:rPr>
              <w:t>Ответственная организация</w:t>
            </w:r>
            <w:r w:rsidRPr="00383CB9">
              <w:rPr>
                <w:rFonts w:ascii="Times New Roman" w:hAnsi="Times New Roman"/>
                <w:sz w:val="24"/>
                <w:szCs w:val="24"/>
              </w:rPr>
              <w:t xml:space="preserve"> – ГАОУ ДПО «ЛОИРО»</w:t>
            </w:r>
            <w:r w:rsidR="00C70454" w:rsidRPr="00383C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0454" w:rsidRPr="00383C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="00C70454" w:rsidRPr="00383CB9">
              <w:rPr>
                <w:rFonts w:ascii="Times New Roman" w:hAnsi="Times New Roman"/>
                <w:sz w:val="24"/>
                <w:szCs w:val="24"/>
              </w:rPr>
              <w:t>кафедра естественнонаучного, математического образования и ИКТ)</w:t>
            </w:r>
            <w:r w:rsidRPr="00383C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635AF" w:rsidRPr="00383CB9" w14:paraId="76B24044" w14:textId="77777777" w:rsidTr="008635AF">
        <w:tc>
          <w:tcPr>
            <w:tcW w:w="568" w:type="dxa"/>
          </w:tcPr>
          <w:p w14:paraId="57F97C63" w14:textId="03CD187E" w:rsidR="008635AF" w:rsidRPr="00383CB9" w:rsidRDefault="005D6D2D" w:rsidP="0086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  <w:r w:rsidRPr="00383CB9"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1871" w:type="dxa"/>
          </w:tcPr>
          <w:p w14:paraId="1925D2A9" w14:textId="597AE261" w:rsidR="008635AF" w:rsidRPr="00383CB9" w:rsidRDefault="008635AF" w:rsidP="0086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 w:rsidRPr="00383CB9">
              <w:t>Постоянно</w:t>
            </w:r>
          </w:p>
        </w:tc>
        <w:tc>
          <w:tcPr>
            <w:tcW w:w="7909" w:type="dxa"/>
          </w:tcPr>
          <w:p w14:paraId="2F586478" w14:textId="77777777" w:rsidR="008635AF" w:rsidRPr="00383CB9" w:rsidRDefault="008635AF" w:rsidP="0086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  <w:r w:rsidRPr="00383CB9">
              <w:rPr>
                <w:rFonts w:eastAsia="Times New Roman"/>
                <w:color w:val="000000"/>
              </w:rPr>
              <w:t>Методическая поддержка через блог предметной секции «Химия» при межуровневом учебно-методическом объединении в системе образования Ленинградской области.</w:t>
            </w:r>
          </w:p>
          <w:p w14:paraId="5B0F5810" w14:textId="5C86C1CA" w:rsidR="008635AF" w:rsidRPr="00383CB9" w:rsidRDefault="008635AF" w:rsidP="008635AF">
            <w:pPr>
              <w:pStyle w:val="a4"/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3CB9">
              <w:rPr>
                <w:rFonts w:ascii="Times New Roman" w:hAnsi="Times New Roman"/>
                <w:i/>
                <w:iCs/>
                <w:sz w:val="24"/>
                <w:szCs w:val="24"/>
              </w:rPr>
              <w:t>Ответственная организация</w:t>
            </w:r>
            <w:r w:rsidRPr="00383CB9">
              <w:rPr>
                <w:rFonts w:ascii="Times New Roman" w:hAnsi="Times New Roman"/>
                <w:sz w:val="24"/>
                <w:szCs w:val="24"/>
              </w:rPr>
              <w:t xml:space="preserve"> – ГАОУ ДПО «ЛОИРО»</w:t>
            </w:r>
            <w:r w:rsidR="00C70454" w:rsidRPr="00383C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0454" w:rsidRPr="00383C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="00C70454" w:rsidRPr="00383CB9">
              <w:rPr>
                <w:rFonts w:ascii="Times New Roman" w:hAnsi="Times New Roman"/>
                <w:sz w:val="24"/>
                <w:szCs w:val="24"/>
              </w:rPr>
              <w:t>кафедра естественнонаучного, математического образования и ИКТ)</w:t>
            </w:r>
            <w:r w:rsidRPr="00383C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000003B0" w14:textId="77777777" w:rsidR="00A10C8A" w:rsidRPr="00383CB9" w:rsidRDefault="00D80829" w:rsidP="009009E8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00" w:line="240" w:lineRule="auto"/>
        <w:ind w:left="1" w:hanging="3"/>
        <w:rPr>
          <w:rFonts w:eastAsia="Times New Roman" w:cs="Times New Roman"/>
          <w:color w:val="000000"/>
          <w:sz w:val="28"/>
          <w:szCs w:val="28"/>
        </w:rPr>
      </w:pPr>
      <w:r w:rsidRPr="00383CB9">
        <w:rPr>
          <w:rFonts w:eastAsia="Times New Roman" w:cs="Times New Roman"/>
          <w:color w:val="000000"/>
          <w:sz w:val="28"/>
          <w:szCs w:val="28"/>
        </w:rPr>
        <w:t>Планируемые корректирующие диагностические работы с учетом результатов ЕГЭ 2021 г.</w:t>
      </w:r>
    </w:p>
    <w:p w14:paraId="59A11AAF" w14:textId="77777777" w:rsidR="00354CE9" w:rsidRPr="00383CB9" w:rsidRDefault="00354CE9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Chars="0" w:left="0" w:firstLineChars="0"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383CB9">
        <w:rPr>
          <w:rFonts w:eastAsia="Times New Roman" w:cs="Times New Roman"/>
          <w:color w:val="000000"/>
          <w:sz w:val="28"/>
          <w:szCs w:val="28"/>
        </w:rPr>
        <w:t>Диагностические работы планируются на муниципальном уровне, а также на уровне образовательной организации (для определения динамики индивидуальных учебных достижений обучающихся, планирующих сдавать ЕГЭ по химии).</w:t>
      </w:r>
    </w:p>
    <w:p w14:paraId="000003B3" w14:textId="16072C96" w:rsidR="00A10C8A" w:rsidRPr="00383CB9" w:rsidRDefault="00D80829" w:rsidP="009009E8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00" w:line="240" w:lineRule="auto"/>
        <w:ind w:left="1" w:hanging="3"/>
        <w:rPr>
          <w:rFonts w:eastAsia="Times New Roman" w:cs="Times New Roman"/>
          <w:color w:val="000000"/>
          <w:sz w:val="28"/>
          <w:szCs w:val="28"/>
        </w:rPr>
      </w:pPr>
      <w:r w:rsidRPr="00383CB9">
        <w:rPr>
          <w:rFonts w:eastAsia="Times New Roman" w:cs="Times New Roman"/>
          <w:color w:val="000000"/>
          <w:sz w:val="28"/>
          <w:szCs w:val="28"/>
        </w:rPr>
        <w:t>Трансляция эффективных педагогических практик ОО с наиболее высокими результатами ЕГЭ 2021 г.</w:t>
      </w:r>
    </w:p>
    <w:p w14:paraId="000003B4" w14:textId="77777777" w:rsidR="00A10C8A" w:rsidRPr="00383CB9" w:rsidRDefault="00D80829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0" w:hanging="2"/>
        <w:jc w:val="right"/>
        <w:rPr>
          <w:rFonts w:eastAsia="Times New Roman" w:cs="Times New Roman"/>
          <w:i/>
          <w:color w:val="000000"/>
          <w:sz w:val="18"/>
          <w:szCs w:val="18"/>
        </w:rPr>
      </w:pPr>
      <w:r w:rsidRPr="00383CB9">
        <w:rPr>
          <w:rFonts w:eastAsia="Times New Roman" w:cs="Times New Roman"/>
          <w:i/>
          <w:color w:val="000000"/>
          <w:sz w:val="18"/>
          <w:szCs w:val="18"/>
        </w:rPr>
        <w:t>Таблица 217</w:t>
      </w:r>
    </w:p>
    <w:tbl>
      <w:tblPr>
        <w:tblStyle w:val="afff"/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1843"/>
        <w:gridCol w:w="7767"/>
      </w:tblGrid>
      <w:tr w:rsidR="00A10C8A" w:rsidRPr="00383CB9" w14:paraId="1F2B71F7" w14:textId="77777777" w:rsidTr="00753EC1">
        <w:tc>
          <w:tcPr>
            <w:tcW w:w="738" w:type="dxa"/>
          </w:tcPr>
          <w:p w14:paraId="000003B5" w14:textId="77777777" w:rsidR="00A10C8A" w:rsidRPr="00383CB9" w:rsidRDefault="00D80829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  <w:r w:rsidRPr="00383CB9">
              <w:rPr>
                <w:rFonts w:eastAsia="Times New Roman" w:cs="Times New Roman"/>
                <w:color w:val="000000"/>
              </w:rPr>
              <w:t>№</w:t>
            </w:r>
          </w:p>
        </w:tc>
        <w:tc>
          <w:tcPr>
            <w:tcW w:w="1843" w:type="dxa"/>
          </w:tcPr>
          <w:p w14:paraId="000003B7" w14:textId="40B8A0CA" w:rsidR="00A10C8A" w:rsidRPr="00383CB9" w:rsidRDefault="00D80829" w:rsidP="00753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  <w:r w:rsidRPr="00383CB9">
              <w:rPr>
                <w:rFonts w:eastAsia="Times New Roman" w:cs="Times New Roman"/>
                <w:color w:val="000000"/>
              </w:rPr>
              <w:t>Дата</w:t>
            </w:r>
          </w:p>
        </w:tc>
        <w:tc>
          <w:tcPr>
            <w:tcW w:w="7767" w:type="dxa"/>
          </w:tcPr>
          <w:p w14:paraId="000003B9" w14:textId="05FD46CB" w:rsidR="00A10C8A" w:rsidRPr="00383CB9" w:rsidRDefault="00D80829" w:rsidP="00753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  <w:r w:rsidRPr="00383CB9">
              <w:rPr>
                <w:rFonts w:eastAsia="Times New Roman" w:cs="Times New Roman"/>
                <w:color w:val="000000"/>
              </w:rPr>
              <w:t>Мероприятие</w:t>
            </w:r>
          </w:p>
        </w:tc>
      </w:tr>
      <w:tr w:rsidR="00753EC1" w:rsidRPr="00383CB9" w14:paraId="49ED59D6" w14:textId="77777777" w:rsidTr="00753EC1">
        <w:tc>
          <w:tcPr>
            <w:tcW w:w="738" w:type="dxa"/>
          </w:tcPr>
          <w:p w14:paraId="014FFF80" w14:textId="52EA9FDA" w:rsidR="00753EC1" w:rsidRPr="00383CB9" w:rsidRDefault="00753EC1" w:rsidP="00753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  <w:r w:rsidRPr="00383CB9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843" w:type="dxa"/>
          </w:tcPr>
          <w:p w14:paraId="75098C3E" w14:textId="77777777" w:rsidR="00753EC1" w:rsidRPr="00383CB9" w:rsidRDefault="00753EC1" w:rsidP="00147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 w:rsidRPr="00383CB9">
              <w:rPr>
                <w:rFonts w:eastAsia="Times New Roman" w:cs="Times New Roman"/>
                <w:color w:val="000000"/>
              </w:rPr>
              <w:t>По графику учебного процесса</w:t>
            </w:r>
          </w:p>
        </w:tc>
        <w:tc>
          <w:tcPr>
            <w:tcW w:w="7767" w:type="dxa"/>
          </w:tcPr>
          <w:p w14:paraId="0A560FF4" w14:textId="77777777" w:rsidR="00753EC1" w:rsidRPr="00383CB9" w:rsidRDefault="00753EC1" w:rsidP="00147B3B">
            <w:pPr>
              <w:pStyle w:val="a4"/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3CB9">
              <w:rPr>
                <w:rFonts w:ascii="Times New Roman" w:hAnsi="Times New Roman"/>
                <w:sz w:val="24"/>
                <w:szCs w:val="24"/>
              </w:rPr>
              <w:t xml:space="preserve">Мастер-классы учителей химии школ с высокими результатами ЕГЭ в 2021 г. на тему «Система работы по подготовке обучающихся к ГИА» в рамках программы курса повышения квалификации </w:t>
            </w:r>
            <w:r w:rsidRPr="00383C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«Химия в школе: современные задачи и методические решения»:</w:t>
            </w:r>
          </w:p>
          <w:p w14:paraId="22AEB22C" w14:textId="77777777" w:rsidR="00753EC1" w:rsidRPr="00383CB9" w:rsidRDefault="00753EC1" w:rsidP="00147B3B">
            <w:pPr>
              <w:pStyle w:val="a4"/>
              <w:widowControl w:val="0"/>
              <w:spacing w:after="0" w:line="240" w:lineRule="auto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383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383CB9">
              <w:rPr>
                <w:rFonts w:ascii="Times New Roman" w:hAnsi="Times New Roman"/>
                <w:sz w:val="24"/>
                <w:szCs w:val="24"/>
              </w:rPr>
              <w:t>МБОУ «Кингисеппская СОШ №1»</w:t>
            </w:r>
            <w:r w:rsidRPr="00383CB9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22F6141C" w14:textId="77777777" w:rsidR="00753EC1" w:rsidRPr="00383CB9" w:rsidRDefault="00753EC1" w:rsidP="00147B3B">
            <w:pPr>
              <w:pStyle w:val="a4"/>
              <w:widowControl w:val="0"/>
              <w:spacing w:after="0" w:line="240" w:lineRule="auto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383CB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8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«Киришская СОШ №2»</w:t>
            </w:r>
            <w:r w:rsidRPr="00383CB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56E2CA5" w14:textId="77777777" w:rsidR="00753EC1" w:rsidRPr="00383CB9" w:rsidRDefault="00753EC1" w:rsidP="00147B3B">
            <w:pPr>
              <w:pStyle w:val="a4"/>
              <w:widowControl w:val="0"/>
              <w:spacing w:after="0" w:line="240" w:lineRule="auto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383CB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8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№1» г. Тосно</w:t>
            </w:r>
            <w:r w:rsidRPr="00383C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EB391CD" w14:textId="668EEEDB" w:rsidR="00753EC1" w:rsidRPr="00383CB9" w:rsidRDefault="00753EC1" w:rsidP="000C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 w:rsidRPr="00383CB9">
              <w:rPr>
                <w:i/>
                <w:iCs/>
              </w:rPr>
              <w:t>Ответственная организация</w:t>
            </w:r>
            <w:r w:rsidRPr="00383CB9">
              <w:t xml:space="preserve"> – ГАОУ ДПО «ЛОИРО»</w:t>
            </w:r>
            <w:r w:rsidR="00E036DB" w:rsidRPr="00383CB9">
              <w:rPr>
                <w:rFonts w:eastAsia="Times New Roman"/>
                <w:color w:val="000000"/>
              </w:rPr>
              <w:t xml:space="preserve"> (</w:t>
            </w:r>
            <w:r w:rsidR="00E036DB" w:rsidRPr="00383CB9">
              <w:t>кафедра естественнонаучного, математического образования и ИКТ)</w:t>
            </w:r>
            <w:r w:rsidRPr="00383CB9">
              <w:t>.</w:t>
            </w:r>
          </w:p>
        </w:tc>
      </w:tr>
      <w:tr w:rsidR="00415CC5" w:rsidRPr="00383CB9" w14:paraId="23B05406" w14:textId="77777777" w:rsidTr="00753EC1">
        <w:tc>
          <w:tcPr>
            <w:tcW w:w="738" w:type="dxa"/>
          </w:tcPr>
          <w:p w14:paraId="2D659363" w14:textId="2F344FD7" w:rsidR="00415CC5" w:rsidRPr="00383CB9" w:rsidRDefault="00753EC1" w:rsidP="00753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  <w:r w:rsidRPr="00383CB9">
              <w:rPr>
                <w:rFonts w:eastAsia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1843" w:type="dxa"/>
          </w:tcPr>
          <w:p w14:paraId="2CD3F90F" w14:textId="471730A4" w:rsidR="00415CC5" w:rsidRPr="00383CB9" w:rsidRDefault="00753EC1" w:rsidP="00147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 w:rsidRPr="00383CB9">
              <w:rPr>
                <w:rFonts w:eastAsia="Times New Roman" w:cs="Times New Roman"/>
                <w:color w:val="000000"/>
              </w:rPr>
              <w:t>По графику учебного процесса</w:t>
            </w:r>
          </w:p>
        </w:tc>
        <w:tc>
          <w:tcPr>
            <w:tcW w:w="7767" w:type="dxa"/>
          </w:tcPr>
          <w:p w14:paraId="07DFEA79" w14:textId="77777777" w:rsidR="00415CC5" w:rsidRPr="00383CB9" w:rsidRDefault="00415CC5" w:rsidP="00147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</w:rPr>
            </w:pPr>
            <w:r w:rsidRPr="00383CB9">
              <w:rPr>
                <w:rFonts w:eastAsia="Times New Roman"/>
              </w:rPr>
              <w:t xml:space="preserve">Стажировка слушателей КПК </w:t>
            </w:r>
            <w:r w:rsidRPr="00383CB9">
              <w:rPr>
                <w:rFonts w:eastAsia="Times New Roman" w:cs="Times New Roman"/>
                <w:color w:val="000000"/>
              </w:rPr>
              <w:t xml:space="preserve">«Химия в школе: современные задачи и методические решения» на базе </w:t>
            </w:r>
            <w:r w:rsidRPr="00383CB9">
              <w:rPr>
                <w:rFonts w:eastAsia="Times New Roman"/>
              </w:rPr>
              <w:t xml:space="preserve">МБОУ «Гатчинская СОШ №9 с углубленным изучением отдельных предметов». Тематика стажировки </w:t>
            </w:r>
            <w:r w:rsidR="00753EC1" w:rsidRPr="00383CB9">
              <w:rPr>
                <w:rFonts w:eastAsia="Times New Roman"/>
              </w:rPr>
              <w:t xml:space="preserve">– </w:t>
            </w:r>
            <w:r w:rsidRPr="00383CB9">
              <w:rPr>
                <w:rFonts w:eastAsia="Times New Roman"/>
              </w:rPr>
              <w:t>по согласованию с образовательной организацией.</w:t>
            </w:r>
          </w:p>
          <w:p w14:paraId="5B0681D9" w14:textId="639BEE57" w:rsidR="00F90F08" w:rsidRPr="00383CB9" w:rsidRDefault="00F90F08" w:rsidP="00147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 w:rsidRPr="00383CB9">
              <w:rPr>
                <w:i/>
                <w:iCs/>
              </w:rPr>
              <w:t>Ответственная организация</w:t>
            </w:r>
            <w:r w:rsidRPr="00383CB9">
              <w:t xml:space="preserve"> – ГАОУ ДПО «ЛОИРО»</w:t>
            </w:r>
            <w:r w:rsidR="00E036DB" w:rsidRPr="00383CB9">
              <w:rPr>
                <w:rFonts w:eastAsia="Times New Roman"/>
                <w:color w:val="000000"/>
              </w:rPr>
              <w:t xml:space="preserve"> (</w:t>
            </w:r>
            <w:r w:rsidR="00E036DB" w:rsidRPr="00383CB9">
              <w:t>кафедра естественнонаучного, математического образования и ИКТ)</w:t>
            </w:r>
            <w:r w:rsidRPr="00383CB9">
              <w:t>.</w:t>
            </w:r>
          </w:p>
        </w:tc>
      </w:tr>
    </w:tbl>
    <w:p w14:paraId="000003BD" w14:textId="77777777" w:rsidR="00A10C8A" w:rsidRPr="00383CB9" w:rsidRDefault="00D80829" w:rsidP="009009E8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00" w:line="240" w:lineRule="auto"/>
        <w:ind w:left="1" w:hanging="3"/>
        <w:rPr>
          <w:rFonts w:eastAsia="Times New Roman" w:cs="Times New Roman"/>
          <w:color w:val="000000"/>
          <w:sz w:val="28"/>
          <w:szCs w:val="28"/>
        </w:rPr>
      </w:pPr>
      <w:r w:rsidRPr="00383CB9">
        <w:rPr>
          <w:rFonts w:eastAsia="Times New Roman" w:cs="Times New Roman"/>
          <w:color w:val="000000"/>
          <w:sz w:val="28"/>
          <w:szCs w:val="28"/>
        </w:rPr>
        <w:t>Работа по другим направлениям</w:t>
      </w:r>
    </w:p>
    <w:p w14:paraId="000003BF" w14:textId="77E3D6DF" w:rsidR="00A10C8A" w:rsidRDefault="00B858A5" w:rsidP="00B858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-2" w:firstLineChars="236" w:firstLine="661"/>
        <w:jc w:val="both"/>
        <w:rPr>
          <w:rFonts w:eastAsia="Times New Roman" w:cs="Times New Roman"/>
          <w:color w:val="000000"/>
          <w:sz w:val="28"/>
          <w:szCs w:val="28"/>
        </w:rPr>
      </w:pPr>
      <w:r w:rsidRPr="00383CB9">
        <w:rPr>
          <w:rFonts w:eastAsia="Times New Roman" w:cs="Times New Roman"/>
          <w:color w:val="000000"/>
          <w:sz w:val="28"/>
          <w:szCs w:val="28"/>
        </w:rPr>
        <w:t xml:space="preserve">Изучение состояния </w:t>
      </w:r>
      <w:r w:rsidR="006B6E77">
        <w:rPr>
          <w:rFonts w:eastAsia="Times New Roman" w:cs="Times New Roman"/>
          <w:color w:val="000000"/>
          <w:sz w:val="28"/>
          <w:szCs w:val="28"/>
        </w:rPr>
        <w:t xml:space="preserve">(мониторинг) </w:t>
      </w:r>
      <w:r w:rsidRPr="00383CB9">
        <w:rPr>
          <w:rFonts w:eastAsia="Times New Roman" w:cs="Times New Roman"/>
          <w:color w:val="000000"/>
          <w:sz w:val="28"/>
          <w:szCs w:val="28"/>
        </w:rPr>
        <w:t xml:space="preserve">практики обучения химии в образовательных организациях </w:t>
      </w:r>
      <w:r w:rsidR="006B6E77">
        <w:rPr>
          <w:rFonts w:eastAsia="Times New Roman" w:cs="Times New Roman"/>
          <w:iCs/>
          <w:color w:val="000000"/>
          <w:sz w:val="28"/>
          <w:szCs w:val="28"/>
        </w:rPr>
        <w:t>Бокситогорского, Всеволожского,</w:t>
      </w:r>
      <w:r w:rsidR="006B6E77" w:rsidRPr="00383CB9">
        <w:rPr>
          <w:rFonts w:eastAsia="Times New Roman" w:cs="Times New Roman"/>
          <w:iCs/>
          <w:color w:val="000000"/>
          <w:sz w:val="28"/>
          <w:szCs w:val="28"/>
        </w:rPr>
        <w:t xml:space="preserve"> </w:t>
      </w:r>
      <w:r w:rsidR="006B6E77">
        <w:rPr>
          <w:rFonts w:eastAsia="Times New Roman" w:cs="Times New Roman"/>
          <w:iCs/>
          <w:color w:val="000000"/>
          <w:sz w:val="28"/>
          <w:szCs w:val="28"/>
        </w:rPr>
        <w:t>Волховского</w:t>
      </w:r>
      <w:r w:rsidR="006B6E77" w:rsidRPr="00383CB9">
        <w:rPr>
          <w:rFonts w:eastAsia="Times New Roman" w:cs="Times New Roman"/>
          <w:iCs/>
          <w:color w:val="000000"/>
          <w:sz w:val="28"/>
          <w:szCs w:val="28"/>
        </w:rPr>
        <w:t>,</w:t>
      </w:r>
      <w:r w:rsidR="006B6E77">
        <w:rPr>
          <w:rFonts w:eastAsia="Times New Roman" w:cs="Times New Roman"/>
          <w:iCs/>
          <w:color w:val="000000"/>
          <w:sz w:val="28"/>
          <w:szCs w:val="28"/>
        </w:rPr>
        <w:t xml:space="preserve"> Ломоносовского и Приозер</w:t>
      </w:r>
      <w:r w:rsidR="006B6E77" w:rsidRPr="00383CB9">
        <w:rPr>
          <w:rFonts w:eastAsia="Times New Roman" w:cs="Times New Roman"/>
          <w:iCs/>
          <w:color w:val="000000"/>
          <w:sz w:val="28"/>
          <w:szCs w:val="28"/>
        </w:rPr>
        <w:t>ского район</w:t>
      </w:r>
      <w:r w:rsidR="006B6E77">
        <w:rPr>
          <w:rFonts w:eastAsia="Times New Roman" w:cs="Times New Roman"/>
          <w:iCs/>
          <w:color w:val="000000"/>
          <w:sz w:val="28"/>
          <w:szCs w:val="28"/>
        </w:rPr>
        <w:t>ов</w:t>
      </w:r>
      <w:r w:rsidRPr="00383CB9">
        <w:rPr>
          <w:rFonts w:eastAsia="Times New Roman" w:cs="Times New Roman"/>
          <w:color w:val="000000"/>
          <w:sz w:val="28"/>
          <w:szCs w:val="28"/>
        </w:rPr>
        <w:t>.</w:t>
      </w:r>
    </w:p>
    <w:p w14:paraId="000003C0" w14:textId="77777777" w:rsidR="00A10C8A" w:rsidRPr="00383CB9" w:rsidRDefault="00D80829" w:rsidP="00FC7C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0" w:line="240" w:lineRule="auto"/>
        <w:ind w:left="1" w:hanging="3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r w:rsidRPr="00383CB9">
        <w:rPr>
          <w:rFonts w:ascii="Cambria" w:eastAsia="Cambria" w:hAnsi="Cambria" w:cs="Cambria"/>
          <w:b/>
          <w:color w:val="000000"/>
          <w:sz w:val="28"/>
          <w:szCs w:val="28"/>
        </w:rPr>
        <w:t xml:space="preserve">СОСТАВИТЕЛИ ОТЧЕТА: </w:t>
      </w:r>
    </w:p>
    <w:p w14:paraId="0EC27122" w14:textId="77777777" w:rsidR="000C4199" w:rsidRDefault="000C4199" w:rsidP="000C41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39" w:hanging="3"/>
        <w:jc w:val="center"/>
        <w:rPr>
          <w:rFonts w:eastAsia="Times New Roman" w:cs="Times New Roman"/>
          <w:color w:val="000000"/>
          <w:sz w:val="28"/>
          <w:szCs w:val="28"/>
        </w:rPr>
      </w:pPr>
    </w:p>
    <w:p w14:paraId="39B0CF8B" w14:textId="77777777" w:rsidR="002F30D1" w:rsidRPr="00383CB9" w:rsidRDefault="00D80829" w:rsidP="000C41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39" w:hanging="3"/>
        <w:jc w:val="center"/>
        <w:rPr>
          <w:rFonts w:eastAsia="Times New Roman" w:cs="Times New Roman"/>
          <w:color w:val="000000"/>
          <w:sz w:val="28"/>
          <w:szCs w:val="28"/>
        </w:rPr>
      </w:pPr>
      <w:r w:rsidRPr="00383CB9">
        <w:rPr>
          <w:rFonts w:eastAsia="Times New Roman" w:cs="Times New Roman"/>
          <w:color w:val="000000"/>
          <w:sz w:val="28"/>
          <w:szCs w:val="28"/>
        </w:rPr>
        <w:t>Наименование организации, проводящей анализ результатов ЕГЭ по предмету</w:t>
      </w:r>
    </w:p>
    <w:p w14:paraId="000003C1" w14:textId="2FA11525" w:rsidR="00A10C8A" w:rsidRPr="00383CB9" w:rsidRDefault="0052192E" w:rsidP="000C41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39" w:firstLineChars="0" w:firstLine="0"/>
        <w:jc w:val="center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«Химия»</w:t>
      </w:r>
      <w:r w:rsidR="0081483F" w:rsidRPr="00383CB9">
        <w:rPr>
          <w:rFonts w:eastAsia="Times New Roman" w:cs="Times New Roman"/>
          <w:color w:val="000000"/>
          <w:sz w:val="28"/>
          <w:szCs w:val="28"/>
        </w:rPr>
        <w:t>:</w:t>
      </w:r>
    </w:p>
    <w:p w14:paraId="3BE4941B" w14:textId="2AFED35E" w:rsidR="0081483F" w:rsidRDefault="0081483F" w:rsidP="005219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39" w:hanging="3"/>
        <w:jc w:val="both"/>
        <w:rPr>
          <w:rFonts w:eastAsia="Times New Roman" w:cs="Times New Roman"/>
          <w:color w:val="000000"/>
          <w:sz w:val="28"/>
          <w:szCs w:val="28"/>
        </w:rPr>
      </w:pPr>
      <w:r w:rsidRPr="00383CB9">
        <w:rPr>
          <w:rFonts w:eastAsia="Times New Roman" w:cs="Times New Roman"/>
          <w:color w:val="000000"/>
          <w:sz w:val="28"/>
          <w:szCs w:val="28"/>
        </w:rPr>
        <w:t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 (ГАОУ ДПО «ЛОИРО»)</w:t>
      </w:r>
    </w:p>
    <w:p w14:paraId="2D2B2CFB" w14:textId="7DEFB1B0" w:rsidR="00E5433F" w:rsidRPr="003E2EC5" w:rsidRDefault="00E5433F" w:rsidP="003E2EC5">
      <w:pPr>
        <w:spacing w:before="240" w:line="240" w:lineRule="auto"/>
        <w:ind w:left="1" w:right="139" w:hanging="3"/>
        <w:jc w:val="both"/>
        <w:rPr>
          <w:sz w:val="28"/>
          <w:szCs w:val="28"/>
        </w:rPr>
      </w:pPr>
      <w:r w:rsidRPr="006674F2">
        <w:rPr>
          <w:sz w:val="28"/>
          <w:szCs w:val="28"/>
        </w:rPr>
        <w:t>Государственное бюджетное учреждение Ленинградской области «Информационный центр оценки качества образования»</w:t>
      </w:r>
      <w:r>
        <w:rPr>
          <w:sz w:val="28"/>
          <w:szCs w:val="28"/>
        </w:rPr>
        <w:t xml:space="preserve"> (ГБУ ЛО «ИЦОКО»</w:t>
      </w:r>
      <w:r w:rsidR="0076260F">
        <w:rPr>
          <w:sz w:val="28"/>
          <w:szCs w:val="28"/>
        </w:rPr>
        <w:t>)</w:t>
      </w:r>
      <w:bookmarkStart w:id="9" w:name="_GoBack"/>
      <w:bookmarkEnd w:id="9"/>
    </w:p>
    <w:tbl>
      <w:tblPr>
        <w:tblStyle w:val="afff0"/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"/>
        <w:gridCol w:w="3317"/>
        <w:gridCol w:w="3318"/>
        <w:gridCol w:w="3318"/>
      </w:tblGrid>
      <w:tr w:rsidR="00A10C8A" w:rsidRPr="00383CB9" w14:paraId="390C2435" w14:textId="77777777">
        <w:tc>
          <w:tcPr>
            <w:tcW w:w="396" w:type="dxa"/>
          </w:tcPr>
          <w:p w14:paraId="000003C4" w14:textId="77777777" w:rsidR="00A10C8A" w:rsidRPr="00383CB9" w:rsidRDefault="00A10C8A" w:rsidP="000C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317" w:type="dxa"/>
          </w:tcPr>
          <w:p w14:paraId="000003C5" w14:textId="65129F0D" w:rsidR="00A10C8A" w:rsidRPr="003E2EC5" w:rsidRDefault="00D80829" w:rsidP="000C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 w:rsidRPr="003E2EC5">
              <w:rPr>
                <w:rFonts w:eastAsia="Times New Roman" w:cs="Times New Roman"/>
                <w:i/>
                <w:color w:val="000000"/>
              </w:rPr>
              <w:t>Ответственный специалист, выполнявший анализ результатов ЕГЭ по предмету</w:t>
            </w:r>
          </w:p>
        </w:tc>
        <w:tc>
          <w:tcPr>
            <w:tcW w:w="3318" w:type="dxa"/>
          </w:tcPr>
          <w:p w14:paraId="000003C6" w14:textId="77777777" w:rsidR="00A10C8A" w:rsidRPr="003E2EC5" w:rsidRDefault="00D80829" w:rsidP="000C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 w:rsidRPr="003E2EC5">
              <w:rPr>
                <w:rFonts w:eastAsia="Times New Roman" w:cs="Times New Roman"/>
                <w:i/>
                <w:color w:val="000000"/>
              </w:rPr>
              <w:t>ФИО, место работы, должность, ученая степень, ученое звание</w:t>
            </w:r>
          </w:p>
        </w:tc>
        <w:tc>
          <w:tcPr>
            <w:tcW w:w="3318" w:type="dxa"/>
          </w:tcPr>
          <w:p w14:paraId="000003C7" w14:textId="77777777" w:rsidR="00A10C8A" w:rsidRPr="00383CB9" w:rsidRDefault="00D80829" w:rsidP="000C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 w:rsidRPr="00383CB9">
              <w:rPr>
                <w:rFonts w:eastAsia="Times New Roman" w:cs="Times New Roman"/>
                <w:i/>
                <w:color w:val="000000"/>
              </w:rPr>
              <w:t xml:space="preserve">Принадлежность специалиста к </w:t>
            </w:r>
            <w:proofErr w:type="gramStart"/>
            <w:r w:rsidRPr="00383CB9">
              <w:rPr>
                <w:rFonts w:eastAsia="Times New Roman" w:cs="Times New Roman"/>
                <w:i/>
                <w:color w:val="000000"/>
              </w:rPr>
              <w:t>региональной</w:t>
            </w:r>
            <w:proofErr w:type="gramEnd"/>
            <w:r w:rsidRPr="00383CB9">
              <w:rPr>
                <w:rFonts w:eastAsia="Times New Roman" w:cs="Times New Roman"/>
                <w:i/>
                <w:color w:val="000000"/>
              </w:rPr>
              <w:t xml:space="preserve"> ПК по предмету (при наличии)</w:t>
            </w:r>
          </w:p>
        </w:tc>
      </w:tr>
      <w:tr w:rsidR="00A10C8A" w:rsidRPr="00383CB9" w14:paraId="21D5DEB8" w14:textId="77777777">
        <w:tc>
          <w:tcPr>
            <w:tcW w:w="396" w:type="dxa"/>
          </w:tcPr>
          <w:p w14:paraId="000003C8" w14:textId="4497BA53" w:rsidR="00A10C8A" w:rsidRPr="00383CB9" w:rsidRDefault="00D80829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000000"/>
              </w:rPr>
            </w:pPr>
            <w:r w:rsidRPr="00383CB9">
              <w:rPr>
                <w:rFonts w:eastAsia="Times New Roman" w:cs="Times New Roman"/>
                <w:i/>
                <w:color w:val="000000"/>
              </w:rPr>
              <w:t>1</w:t>
            </w:r>
          </w:p>
        </w:tc>
        <w:tc>
          <w:tcPr>
            <w:tcW w:w="3317" w:type="dxa"/>
          </w:tcPr>
          <w:p w14:paraId="000003C9" w14:textId="792254DE" w:rsidR="00A10C8A" w:rsidRPr="003E2EC5" w:rsidRDefault="000C4199" w:rsidP="000C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 w:rsidRPr="003E2EC5">
              <w:rPr>
                <w:rFonts w:eastAsia="Times New Roman" w:cs="Times New Roman"/>
                <w:i/>
                <w:color w:val="000000"/>
              </w:rPr>
              <w:t>Ответственный специалист, выполнявший анализ результатов ЕГЭ по предмету</w:t>
            </w:r>
          </w:p>
        </w:tc>
        <w:tc>
          <w:tcPr>
            <w:tcW w:w="3318" w:type="dxa"/>
          </w:tcPr>
          <w:p w14:paraId="000003CA" w14:textId="5488D34A" w:rsidR="00A10C8A" w:rsidRPr="003E2EC5" w:rsidRDefault="00E5433F" w:rsidP="00E54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 w:rsidRPr="003E2EC5">
              <w:rPr>
                <w:rFonts w:eastAsia="Times New Roman" w:cs="Times New Roman"/>
                <w:color w:val="000000"/>
              </w:rPr>
              <w:t xml:space="preserve">Шаталов Максим Анатольевич </w:t>
            </w:r>
            <w:r w:rsidR="009E619B" w:rsidRPr="003E2EC5">
              <w:rPr>
                <w:rFonts w:eastAsia="Times New Roman" w:cs="Times New Roman"/>
                <w:color w:val="000000"/>
              </w:rPr>
              <w:t>ГАОУ ДПО «ЛОИРО»; профессор кафедры естественнонаучного, математического образования и ИКТ</w:t>
            </w:r>
            <w:r w:rsidR="00E54FA6" w:rsidRPr="003E2EC5">
              <w:rPr>
                <w:rFonts w:eastAsia="Times New Roman" w:cs="Times New Roman"/>
                <w:color w:val="000000"/>
              </w:rPr>
              <w:t>; доктор педагогических наук, доцент</w:t>
            </w:r>
          </w:p>
        </w:tc>
        <w:tc>
          <w:tcPr>
            <w:tcW w:w="3318" w:type="dxa"/>
          </w:tcPr>
          <w:p w14:paraId="000003CB" w14:textId="161A6AC8" w:rsidR="00A10C8A" w:rsidRPr="00383CB9" w:rsidRDefault="009E619B" w:rsidP="00E54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 w:rsidRPr="00383CB9">
              <w:rPr>
                <w:rFonts w:eastAsia="Times New Roman" w:cs="Times New Roman"/>
                <w:color w:val="000000"/>
              </w:rPr>
              <w:t xml:space="preserve">Председатель </w:t>
            </w:r>
            <w:proofErr w:type="gramStart"/>
            <w:r w:rsidR="000C4199">
              <w:rPr>
                <w:rFonts w:eastAsia="Times New Roman" w:cs="Times New Roman"/>
                <w:color w:val="000000"/>
              </w:rPr>
              <w:t>региональной</w:t>
            </w:r>
            <w:proofErr w:type="gramEnd"/>
            <w:r w:rsidR="000C4199">
              <w:rPr>
                <w:rFonts w:eastAsia="Times New Roman" w:cs="Times New Roman"/>
                <w:color w:val="000000"/>
              </w:rPr>
              <w:t xml:space="preserve"> </w:t>
            </w:r>
            <w:r w:rsidRPr="00383CB9">
              <w:rPr>
                <w:rFonts w:eastAsia="Times New Roman" w:cs="Times New Roman"/>
                <w:color w:val="000000"/>
              </w:rPr>
              <w:t>ПК</w:t>
            </w:r>
          </w:p>
        </w:tc>
      </w:tr>
      <w:tr w:rsidR="00A10C8A" w:rsidRPr="00383CB9" w14:paraId="0FFD5D44" w14:textId="77777777">
        <w:tc>
          <w:tcPr>
            <w:tcW w:w="396" w:type="dxa"/>
          </w:tcPr>
          <w:p w14:paraId="000003D0" w14:textId="15B10EF6" w:rsidR="00A10C8A" w:rsidRPr="00383CB9" w:rsidRDefault="00BB0D5A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000000"/>
              </w:rPr>
            </w:pPr>
            <w:r w:rsidRPr="00383CB9">
              <w:rPr>
                <w:rFonts w:eastAsia="Times New Roman" w:cs="Times New Roman"/>
                <w:i/>
                <w:color w:val="000000"/>
              </w:rPr>
              <w:t>2</w:t>
            </w:r>
          </w:p>
        </w:tc>
        <w:tc>
          <w:tcPr>
            <w:tcW w:w="3317" w:type="dxa"/>
          </w:tcPr>
          <w:p w14:paraId="000003D1" w14:textId="1FD70123" w:rsidR="00A10C8A" w:rsidRPr="003E2EC5" w:rsidRDefault="000C4199" w:rsidP="00E54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 w:rsidRPr="003E2EC5">
              <w:rPr>
                <w:rFonts w:eastAsia="Times New Roman" w:cs="Times New Roman"/>
                <w:i/>
                <w:color w:val="000000"/>
              </w:rPr>
              <w:t>Специалисты, привлекаемые к анализу результатов ЕГЭ по предмету</w:t>
            </w:r>
          </w:p>
        </w:tc>
        <w:tc>
          <w:tcPr>
            <w:tcW w:w="3318" w:type="dxa"/>
          </w:tcPr>
          <w:p w14:paraId="000003D2" w14:textId="2B1E638E" w:rsidR="00A10C8A" w:rsidRPr="003E2EC5" w:rsidRDefault="00E5433F" w:rsidP="00E54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 w:rsidRPr="003E2EC5">
              <w:rPr>
                <w:rFonts w:eastAsia="Times New Roman" w:cs="Times New Roman"/>
                <w:color w:val="000000"/>
              </w:rPr>
              <w:t xml:space="preserve">Цурикова Светлана Владимировна </w:t>
            </w:r>
            <w:r w:rsidR="002F30D1" w:rsidRPr="003E2EC5">
              <w:rPr>
                <w:rFonts w:eastAsia="Times New Roman" w:cs="Times New Roman"/>
                <w:color w:val="000000"/>
              </w:rPr>
              <w:t>ГАОУ ДПО «ЛОИРО»; старший преподаватель кафедры естественнонаучного, математического образования и ИКТ; Заслуженный учитель РФ</w:t>
            </w:r>
          </w:p>
        </w:tc>
        <w:tc>
          <w:tcPr>
            <w:tcW w:w="3318" w:type="dxa"/>
          </w:tcPr>
          <w:p w14:paraId="000003D3" w14:textId="2B9723A5" w:rsidR="00A10C8A" w:rsidRPr="00383CB9" w:rsidRDefault="002F30D1" w:rsidP="00E54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 w:rsidRPr="00383CB9">
              <w:rPr>
                <w:rFonts w:eastAsia="Times New Roman" w:cs="Times New Roman"/>
                <w:color w:val="000000"/>
              </w:rPr>
              <w:t>Заместитель председателя ПК</w:t>
            </w:r>
          </w:p>
        </w:tc>
      </w:tr>
      <w:tr w:rsidR="00E5433F" w:rsidRPr="00383CB9" w14:paraId="5774592B" w14:textId="77777777">
        <w:tc>
          <w:tcPr>
            <w:tcW w:w="396" w:type="dxa"/>
          </w:tcPr>
          <w:p w14:paraId="22F01D30" w14:textId="16536167" w:rsidR="00E5433F" w:rsidRPr="00383CB9" w:rsidRDefault="000C4199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>3</w:t>
            </w:r>
          </w:p>
        </w:tc>
        <w:tc>
          <w:tcPr>
            <w:tcW w:w="3317" w:type="dxa"/>
          </w:tcPr>
          <w:p w14:paraId="709C76D4" w14:textId="17C6E6B0" w:rsidR="00E5433F" w:rsidRPr="003E2EC5" w:rsidRDefault="00E5433F" w:rsidP="00E54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 w:rsidRPr="003E2EC5">
              <w:rPr>
                <w:i/>
                <w:iCs/>
              </w:rPr>
              <w:t>Специалисты, привлекаемые к анализу результатов ЕГЭ по предмету</w:t>
            </w:r>
          </w:p>
        </w:tc>
        <w:tc>
          <w:tcPr>
            <w:tcW w:w="3318" w:type="dxa"/>
          </w:tcPr>
          <w:p w14:paraId="448CA981" w14:textId="77777777" w:rsidR="00E5433F" w:rsidRPr="003E2EC5" w:rsidRDefault="00E5433F" w:rsidP="003E2EC5">
            <w:pPr>
              <w:ind w:left="0" w:hanging="2"/>
              <w:rPr>
                <w:rFonts w:eastAsia="Times New Roman"/>
                <w:color w:val="000000"/>
              </w:rPr>
            </w:pPr>
            <w:r w:rsidRPr="003E2EC5">
              <w:rPr>
                <w:rFonts w:eastAsia="Times New Roman"/>
                <w:color w:val="000000"/>
              </w:rPr>
              <w:t>Соколов Николай Юрьевич</w:t>
            </w:r>
          </w:p>
          <w:p w14:paraId="3D878C4A" w14:textId="634FA336" w:rsidR="00E5433F" w:rsidRPr="003E2EC5" w:rsidRDefault="00E5433F" w:rsidP="003E2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 w:rsidRPr="003E2EC5">
              <w:rPr>
                <w:rFonts w:eastAsia="Times New Roman"/>
                <w:color w:val="000000"/>
              </w:rPr>
              <w:t xml:space="preserve">Начальник  отдела </w:t>
            </w:r>
            <w:proofErr w:type="spellStart"/>
            <w:r w:rsidRPr="003E2EC5">
              <w:rPr>
                <w:rFonts w:eastAsia="Times New Roman"/>
                <w:color w:val="000000"/>
              </w:rPr>
              <w:t>ИСТиСО</w:t>
            </w:r>
            <w:proofErr w:type="spellEnd"/>
            <w:r w:rsidRPr="003E2EC5">
              <w:rPr>
                <w:rFonts w:eastAsia="Times New Roman"/>
                <w:color w:val="000000"/>
              </w:rPr>
              <w:t xml:space="preserve">   ГБУ ЛО «ИЦОКО»</w:t>
            </w:r>
          </w:p>
        </w:tc>
        <w:tc>
          <w:tcPr>
            <w:tcW w:w="3318" w:type="dxa"/>
          </w:tcPr>
          <w:p w14:paraId="141DD4AB" w14:textId="0135374C" w:rsidR="00E5433F" w:rsidRPr="00383CB9" w:rsidRDefault="00E5433F" w:rsidP="00E54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eastAsia="Times New Roman" w:cs="Times New Roman"/>
                <w:color w:val="000000"/>
              </w:rPr>
            </w:pPr>
            <w:r w:rsidRPr="0076559B">
              <w:rPr>
                <w:rFonts w:eastAsia="Times New Roman"/>
                <w:color w:val="000000"/>
                <w:sz w:val="26"/>
                <w:szCs w:val="26"/>
              </w:rPr>
              <w:t>-</w:t>
            </w:r>
          </w:p>
        </w:tc>
      </w:tr>
      <w:tr w:rsidR="00E5433F" w:rsidRPr="00383CB9" w14:paraId="47673C1D" w14:textId="77777777">
        <w:tc>
          <w:tcPr>
            <w:tcW w:w="396" w:type="dxa"/>
          </w:tcPr>
          <w:p w14:paraId="07A31E9F" w14:textId="17CC5D0D" w:rsidR="00E5433F" w:rsidRPr="00383CB9" w:rsidRDefault="000C4199" w:rsidP="00FC7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>4</w:t>
            </w:r>
          </w:p>
        </w:tc>
        <w:tc>
          <w:tcPr>
            <w:tcW w:w="3317" w:type="dxa"/>
          </w:tcPr>
          <w:p w14:paraId="17DA7B67" w14:textId="71970891" w:rsidR="00E5433F" w:rsidRPr="003E2EC5" w:rsidRDefault="00E5433F" w:rsidP="00E54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 w:rsidRPr="003E2EC5">
              <w:rPr>
                <w:i/>
                <w:iCs/>
              </w:rPr>
              <w:t>Специалисты, привлекаемые к анализу результатов ЕГЭ по предмету</w:t>
            </w:r>
          </w:p>
        </w:tc>
        <w:tc>
          <w:tcPr>
            <w:tcW w:w="3318" w:type="dxa"/>
          </w:tcPr>
          <w:p w14:paraId="4A309817" w14:textId="77777777" w:rsidR="00E5433F" w:rsidRPr="003E2EC5" w:rsidRDefault="00E5433F" w:rsidP="003E2EC5">
            <w:pPr>
              <w:ind w:left="0" w:hanging="2"/>
              <w:rPr>
                <w:rFonts w:eastAsia="Times New Roman"/>
                <w:color w:val="000000"/>
              </w:rPr>
            </w:pPr>
            <w:r w:rsidRPr="003E2EC5">
              <w:rPr>
                <w:rFonts w:eastAsia="Times New Roman"/>
                <w:color w:val="000000"/>
              </w:rPr>
              <w:t>Соколова Ярослава Юрьевна</w:t>
            </w:r>
          </w:p>
          <w:p w14:paraId="33BCD664" w14:textId="4547817F" w:rsidR="00E5433F" w:rsidRPr="003E2EC5" w:rsidRDefault="00E5433F" w:rsidP="003E2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 w:rsidRPr="003E2EC5">
              <w:rPr>
                <w:rFonts w:eastAsia="Times New Roman"/>
                <w:color w:val="000000"/>
              </w:rPr>
              <w:t>Методист ГБУ ЛО «ИЦОКО»</w:t>
            </w:r>
          </w:p>
        </w:tc>
        <w:tc>
          <w:tcPr>
            <w:tcW w:w="3318" w:type="dxa"/>
          </w:tcPr>
          <w:p w14:paraId="6E79881A" w14:textId="633FC87D" w:rsidR="00E5433F" w:rsidRPr="00383CB9" w:rsidRDefault="00E5433F" w:rsidP="00E54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eastAsia="Times New Roman" w:cs="Times New Roman"/>
                <w:color w:val="000000"/>
              </w:rPr>
            </w:pPr>
            <w:r w:rsidRPr="0076559B">
              <w:rPr>
                <w:rFonts w:eastAsia="Times New Roman"/>
                <w:color w:val="000000"/>
                <w:sz w:val="26"/>
                <w:szCs w:val="26"/>
              </w:rPr>
              <w:t>-</w:t>
            </w:r>
          </w:p>
        </w:tc>
      </w:tr>
    </w:tbl>
    <w:p w14:paraId="000003D8" w14:textId="7F3463CD" w:rsidR="00A10C8A" w:rsidRPr="00383CB9" w:rsidRDefault="00A10C8A" w:rsidP="00D461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eastAsia="Times New Roman" w:cs="Times New Roman"/>
          <w:color w:val="000000"/>
          <w:sz w:val="14"/>
          <w:szCs w:val="14"/>
        </w:rPr>
      </w:pPr>
    </w:p>
    <w:sectPr w:rsidR="00A10C8A" w:rsidRPr="00383CB9">
      <w:footerReference w:type="default" r:id="rId47"/>
      <w:pgSz w:w="11906" w:h="16838"/>
      <w:pgMar w:top="709" w:right="567" w:bottom="1134" w:left="1135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061C2" w14:textId="77777777" w:rsidR="00161886" w:rsidRDefault="00161886">
      <w:pPr>
        <w:spacing w:line="240" w:lineRule="auto"/>
        <w:ind w:left="0" w:hanging="2"/>
      </w:pPr>
      <w:r>
        <w:separator/>
      </w:r>
    </w:p>
  </w:endnote>
  <w:endnote w:type="continuationSeparator" w:id="0">
    <w:p w14:paraId="2755F3F7" w14:textId="77777777" w:rsidR="00161886" w:rsidRDefault="0016188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3E7" w14:textId="5F0990D1" w:rsidR="00A04017" w:rsidRDefault="00A0401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eastAsia="Times New Roman" w:cs="Times New Roman"/>
        <w:color w:val="000000"/>
      </w:rPr>
    </w:pPr>
    <w:r>
      <w:rPr>
        <w:rFonts w:eastAsia="Times New Roman" w:cs="Times New Roman"/>
        <w:color w:val="000000"/>
      </w:rPr>
      <w:fldChar w:fldCharType="begin"/>
    </w:r>
    <w:r>
      <w:rPr>
        <w:rFonts w:eastAsia="Times New Roman" w:cs="Times New Roman"/>
        <w:color w:val="000000"/>
      </w:rPr>
      <w:instrText>PAGE</w:instrText>
    </w:r>
    <w:r>
      <w:rPr>
        <w:rFonts w:eastAsia="Times New Roman" w:cs="Times New Roman"/>
        <w:color w:val="000000"/>
      </w:rPr>
      <w:fldChar w:fldCharType="separate"/>
    </w:r>
    <w:r w:rsidR="003E2EC5">
      <w:rPr>
        <w:rFonts w:eastAsia="Times New Roman" w:cs="Times New Roman"/>
        <w:noProof/>
        <w:color w:val="000000"/>
      </w:rPr>
      <w:t>89</w:t>
    </w:r>
    <w:r>
      <w:rPr>
        <w:rFonts w:eastAsia="Times New Roman" w:cs="Times New Roman"/>
        <w:color w:val="000000"/>
      </w:rPr>
      <w:fldChar w:fldCharType="end"/>
    </w:r>
  </w:p>
  <w:p w14:paraId="6D36F8D0" w14:textId="77777777" w:rsidR="00A04017" w:rsidRDefault="00A04017">
    <w:pPr>
      <w:ind w:left="0" w:hanging="2"/>
    </w:pPr>
  </w:p>
  <w:p w14:paraId="411D5EDC" w14:textId="77777777" w:rsidR="00A04017" w:rsidRDefault="00A04017">
    <w:pPr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6CCBFE" w14:textId="77777777" w:rsidR="00161886" w:rsidRDefault="00161886">
      <w:pPr>
        <w:spacing w:line="240" w:lineRule="auto"/>
        <w:ind w:left="0" w:hanging="2"/>
      </w:pPr>
      <w:r>
        <w:separator/>
      </w:r>
    </w:p>
  </w:footnote>
  <w:footnote w:type="continuationSeparator" w:id="0">
    <w:p w14:paraId="09BC190A" w14:textId="77777777" w:rsidR="00161886" w:rsidRDefault="00161886">
      <w:pPr>
        <w:spacing w:line="240" w:lineRule="auto"/>
        <w:ind w:left="0" w:hanging="2"/>
      </w:pPr>
      <w:r>
        <w:continuationSeparator/>
      </w:r>
    </w:p>
  </w:footnote>
  <w:footnote w:id="1">
    <w:p w14:paraId="0E8BB3E5" w14:textId="77777777" w:rsidR="00A04017" w:rsidRPr="00B360B5" w:rsidRDefault="00A04017" w:rsidP="0052192E">
      <w:pPr>
        <w:pStyle w:val="a6"/>
        <w:ind w:left="0" w:hanging="2"/>
        <w:rPr>
          <w:rFonts w:ascii="Times New Roman" w:hAnsi="Times New Roman"/>
        </w:rPr>
      </w:pPr>
      <w:r>
        <w:rPr>
          <w:rStyle w:val="a8"/>
        </w:rPr>
        <w:footnoteRef/>
      </w:r>
      <w:r>
        <w:t xml:space="preserve"> </w:t>
      </w:r>
      <w:r>
        <w:rPr>
          <w:rFonts w:ascii="Times New Roman" w:hAnsi="Times New Roman"/>
        </w:rPr>
        <w:t xml:space="preserve">При заполнении разделов Главы 1 рекомендуется рассматривать полный массив данных о результатах ЕГЭ, включающий и действительные, и аннулированные результаты. </w:t>
      </w:r>
    </w:p>
  </w:footnote>
  <w:footnote w:id="2">
    <w:p w14:paraId="20811FFA" w14:textId="77777777" w:rsidR="00A04017" w:rsidRPr="00016B27" w:rsidRDefault="00A04017" w:rsidP="0052192E">
      <w:pPr>
        <w:pStyle w:val="a6"/>
        <w:ind w:left="0" w:hanging="2"/>
        <w:rPr>
          <w:rFonts w:ascii="Times New Roman" w:hAnsi="Times New Roman"/>
        </w:rPr>
      </w:pPr>
      <w:r w:rsidRPr="00016B27">
        <w:rPr>
          <w:rStyle w:val="a8"/>
          <w:rFonts w:ascii="Times New Roman" w:hAnsi="Times New Roman"/>
        </w:rPr>
        <w:footnoteRef/>
      </w:r>
      <w:r w:rsidRPr="00016B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Pr="00016B27">
        <w:rPr>
          <w:rFonts w:ascii="Times New Roman" w:hAnsi="Times New Roman"/>
        </w:rPr>
        <w:t xml:space="preserve">т количества ВТГ </w:t>
      </w:r>
      <w:proofErr w:type="gramStart"/>
      <w:r w:rsidRPr="00016B27">
        <w:rPr>
          <w:rFonts w:ascii="Times New Roman" w:hAnsi="Times New Roman"/>
        </w:rPr>
        <w:t>данной</w:t>
      </w:r>
      <w:proofErr w:type="gramEnd"/>
      <w:r w:rsidRPr="00016B27">
        <w:rPr>
          <w:rFonts w:ascii="Times New Roman" w:hAnsi="Times New Roman"/>
        </w:rPr>
        <w:t xml:space="preserve"> ОО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78BD"/>
    <w:multiLevelType w:val="hybridMultilevel"/>
    <w:tmpl w:val="9F002A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EB2EE3"/>
    <w:multiLevelType w:val="multilevel"/>
    <w:tmpl w:val="CA04864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  <w:vertAlign w:val="baseline"/>
      </w:rPr>
    </w:lvl>
  </w:abstractNum>
  <w:abstractNum w:abstractNumId="2">
    <w:nsid w:val="1B9136CC"/>
    <w:multiLevelType w:val="multilevel"/>
    <w:tmpl w:val="C6CE6808"/>
    <w:lvl w:ilvl="0">
      <w:start w:val="1"/>
      <w:numFmt w:val="bullet"/>
      <w:lvlText w:val="●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  <w:vertAlign w:val="baseline"/>
      </w:rPr>
    </w:lvl>
  </w:abstractNum>
  <w:abstractNum w:abstractNumId="3">
    <w:nsid w:val="1F5C49A9"/>
    <w:multiLevelType w:val="hybridMultilevel"/>
    <w:tmpl w:val="30324EA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670488"/>
    <w:multiLevelType w:val="multilevel"/>
    <w:tmpl w:val="06D8C5A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2A0E02F6"/>
    <w:multiLevelType w:val="hybridMultilevel"/>
    <w:tmpl w:val="870C5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5369C"/>
    <w:multiLevelType w:val="multilevel"/>
    <w:tmpl w:val="6268C106"/>
    <w:lvl w:ilvl="0">
      <w:start w:val="1"/>
      <w:numFmt w:val="bullet"/>
      <w:lvlText w:val="●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  <w:vertAlign w:val="baseline"/>
      </w:rPr>
    </w:lvl>
  </w:abstractNum>
  <w:abstractNum w:abstractNumId="7">
    <w:nsid w:val="327F76D0"/>
    <w:multiLevelType w:val="multilevel"/>
    <w:tmpl w:val="CD68A93E"/>
    <w:lvl w:ilvl="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33EC1724"/>
    <w:multiLevelType w:val="hybridMultilevel"/>
    <w:tmpl w:val="F0023638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>
    <w:nsid w:val="34666724"/>
    <w:multiLevelType w:val="multilevel"/>
    <w:tmpl w:val="33D4B9BE"/>
    <w:lvl w:ilvl="0">
      <w:start w:val="1"/>
      <w:numFmt w:val="bullet"/>
      <w:lvlText w:val="-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  <w:vertAlign w:val="baseline"/>
      </w:rPr>
    </w:lvl>
  </w:abstractNum>
  <w:abstractNum w:abstractNumId="10">
    <w:nsid w:val="38D179C4"/>
    <w:multiLevelType w:val="hybridMultilevel"/>
    <w:tmpl w:val="4A4E25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BD34F75"/>
    <w:multiLevelType w:val="hybridMultilevel"/>
    <w:tmpl w:val="9A787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6413DF"/>
    <w:multiLevelType w:val="multilevel"/>
    <w:tmpl w:val="1BFC0238"/>
    <w:lvl w:ilvl="0">
      <w:start w:val="1"/>
      <w:numFmt w:val="bullet"/>
      <w:lvlText w:val="●"/>
      <w:lvlJc w:val="left"/>
      <w:pPr>
        <w:ind w:left="125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97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69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1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3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5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57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29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1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>
    <w:nsid w:val="444B2102"/>
    <w:multiLevelType w:val="hybridMultilevel"/>
    <w:tmpl w:val="193EB98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5740BB9"/>
    <w:multiLevelType w:val="multilevel"/>
    <w:tmpl w:val="CC86DE2C"/>
    <w:lvl w:ilvl="0">
      <w:start w:val="1"/>
      <w:numFmt w:val="bullet"/>
      <w:lvlText w:val="-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  <w:vertAlign w:val="baseline"/>
      </w:rPr>
    </w:lvl>
  </w:abstractNum>
  <w:abstractNum w:abstractNumId="15">
    <w:nsid w:val="65F82331"/>
    <w:multiLevelType w:val="hybridMultilevel"/>
    <w:tmpl w:val="6B204CB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69604A3B"/>
    <w:multiLevelType w:val="hybridMultilevel"/>
    <w:tmpl w:val="19288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A72C6F"/>
    <w:multiLevelType w:val="multilevel"/>
    <w:tmpl w:val="9770470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i w:val="0"/>
        <w:sz w:val="28"/>
        <w:szCs w:val="28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8">
    <w:nsid w:val="6D5F16C9"/>
    <w:multiLevelType w:val="multilevel"/>
    <w:tmpl w:val="8D380A3C"/>
    <w:lvl w:ilvl="0">
      <w:start w:val="1"/>
      <w:numFmt w:val="decimal"/>
      <w:suff w:val="space"/>
      <w:lvlText w:val="Глава %1"/>
      <w:lvlJc w:val="left"/>
      <w:pPr>
        <w:ind w:left="0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:specVanish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>
    <w:nsid w:val="712C6220"/>
    <w:multiLevelType w:val="multilevel"/>
    <w:tmpl w:val="6ACA48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>
    <w:nsid w:val="738760F9"/>
    <w:multiLevelType w:val="multilevel"/>
    <w:tmpl w:val="F96C3C70"/>
    <w:lvl w:ilvl="0">
      <w:start w:val="1"/>
      <w:numFmt w:val="bullet"/>
      <w:lvlText w:val="-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  <w:vertAlign w:val="baseline"/>
      </w:rPr>
    </w:lvl>
  </w:abstractNum>
  <w:abstractNum w:abstractNumId="21">
    <w:nsid w:val="76D5098A"/>
    <w:multiLevelType w:val="multilevel"/>
    <w:tmpl w:val="397473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>
    <w:nsid w:val="796A2E2E"/>
    <w:multiLevelType w:val="hybridMultilevel"/>
    <w:tmpl w:val="90163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A03C7F"/>
    <w:multiLevelType w:val="hybridMultilevel"/>
    <w:tmpl w:val="1BBEC7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6">
    <w:nsid w:val="7EEE52A5"/>
    <w:multiLevelType w:val="multilevel"/>
    <w:tmpl w:val="37F408B0"/>
    <w:lvl w:ilvl="0">
      <w:start w:val="2"/>
      <w:numFmt w:val="decimal"/>
      <w:lvlText w:val="Глава %1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i w:val="0"/>
        <w:smallCaps w:val="0"/>
        <w:strike w:val="0"/>
        <w:color w:val="000000"/>
        <w:sz w:val="32"/>
        <w:szCs w:val="32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hint="default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hint="default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hint="default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hint="default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hint="default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hint="default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  <w:vertAlign w:val="baseline"/>
      </w:rPr>
    </w:lvl>
  </w:abstractNum>
  <w:num w:numId="1">
    <w:abstractNumId w:val="17"/>
  </w:num>
  <w:num w:numId="2">
    <w:abstractNumId w:val="26"/>
  </w:num>
  <w:num w:numId="3">
    <w:abstractNumId w:val="7"/>
  </w:num>
  <w:num w:numId="4">
    <w:abstractNumId w:val="4"/>
  </w:num>
  <w:num w:numId="5">
    <w:abstractNumId w:val="11"/>
  </w:num>
  <w:num w:numId="6">
    <w:abstractNumId w:val="3"/>
  </w:num>
  <w:num w:numId="7">
    <w:abstractNumId w:val="19"/>
  </w:num>
  <w:num w:numId="8">
    <w:abstractNumId w:val="12"/>
  </w:num>
  <w:num w:numId="9">
    <w:abstractNumId w:val="21"/>
  </w:num>
  <w:num w:numId="10">
    <w:abstractNumId w:val="6"/>
  </w:num>
  <w:num w:numId="11">
    <w:abstractNumId w:val="14"/>
  </w:num>
  <w:num w:numId="12">
    <w:abstractNumId w:val="20"/>
  </w:num>
  <w:num w:numId="13">
    <w:abstractNumId w:val="2"/>
  </w:num>
  <w:num w:numId="14">
    <w:abstractNumId w:val="9"/>
  </w:num>
  <w:num w:numId="15">
    <w:abstractNumId w:val="8"/>
  </w:num>
  <w:num w:numId="16">
    <w:abstractNumId w:val="1"/>
  </w:num>
  <w:num w:numId="17">
    <w:abstractNumId w:val="24"/>
  </w:num>
  <w:num w:numId="18">
    <w:abstractNumId w:val="5"/>
  </w:num>
  <w:num w:numId="19">
    <w:abstractNumId w:val="22"/>
  </w:num>
  <w:num w:numId="20">
    <w:abstractNumId w:val="15"/>
  </w:num>
  <w:num w:numId="21">
    <w:abstractNumId w:val="10"/>
  </w:num>
  <w:num w:numId="22">
    <w:abstractNumId w:val="23"/>
  </w:num>
  <w:num w:numId="23">
    <w:abstractNumId w:val="18"/>
  </w:num>
  <w:num w:numId="24">
    <w:abstractNumId w:val="25"/>
  </w:num>
  <w:num w:numId="25">
    <w:abstractNumId w:val="13"/>
  </w:num>
  <w:num w:numId="26">
    <w:abstractNumId w:val="16"/>
  </w:num>
  <w:num w:numId="27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C8A"/>
    <w:rsid w:val="0000183A"/>
    <w:rsid w:val="000023D0"/>
    <w:rsid w:val="00004995"/>
    <w:rsid w:val="00005282"/>
    <w:rsid w:val="000053AA"/>
    <w:rsid w:val="00010B13"/>
    <w:rsid w:val="00015629"/>
    <w:rsid w:val="0002419E"/>
    <w:rsid w:val="0002591B"/>
    <w:rsid w:val="000263E9"/>
    <w:rsid w:val="000264A4"/>
    <w:rsid w:val="0002705B"/>
    <w:rsid w:val="0003094E"/>
    <w:rsid w:val="00032C21"/>
    <w:rsid w:val="0003681B"/>
    <w:rsid w:val="00042882"/>
    <w:rsid w:val="000429C1"/>
    <w:rsid w:val="00045282"/>
    <w:rsid w:val="00045E35"/>
    <w:rsid w:val="000468BF"/>
    <w:rsid w:val="00051145"/>
    <w:rsid w:val="000525ED"/>
    <w:rsid w:val="00062610"/>
    <w:rsid w:val="000676E0"/>
    <w:rsid w:val="0007188F"/>
    <w:rsid w:val="00074373"/>
    <w:rsid w:val="00082D7C"/>
    <w:rsid w:val="000837BC"/>
    <w:rsid w:val="000857E4"/>
    <w:rsid w:val="000859CF"/>
    <w:rsid w:val="0008647A"/>
    <w:rsid w:val="000913CE"/>
    <w:rsid w:val="00092DD7"/>
    <w:rsid w:val="000A2F73"/>
    <w:rsid w:val="000A456E"/>
    <w:rsid w:val="000A45DB"/>
    <w:rsid w:val="000C20C2"/>
    <w:rsid w:val="000C4199"/>
    <w:rsid w:val="000D345E"/>
    <w:rsid w:val="000D3F36"/>
    <w:rsid w:val="000D4A90"/>
    <w:rsid w:val="000D5BCD"/>
    <w:rsid w:val="000E6698"/>
    <w:rsid w:val="000F1EFD"/>
    <w:rsid w:val="000F2B1A"/>
    <w:rsid w:val="000F59A5"/>
    <w:rsid w:val="00100062"/>
    <w:rsid w:val="00101DE0"/>
    <w:rsid w:val="00104607"/>
    <w:rsid w:val="0011130F"/>
    <w:rsid w:val="0011259A"/>
    <w:rsid w:val="00112A29"/>
    <w:rsid w:val="00113FDA"/>
    <w:rsid w:val="001276F2"/>
    <w:rsid w:val="001334D6"/>
    <w:rsid w:val="001355DC"/>
    <w:rsid w:val="00143334"/>
    <w:rsid w:val="00147A9B"/>
    <w:rsid w:val="00147B3B"/>
    <w:rsid w:val="00150473"/>
    <w:rsid w:val="001550E8"/>
    <w:rsid w:val="00155EE0"/>
    <w:rsid w:val="00157FC6"/>
    <w:rsid w:val="001614FB"/>
    <w:rsid w:val="00161886"/>
    <w:rsid w:val="00166FD8"/>
    <w:rsid w:val="001713F1"/>
    <w:rsid w:val="00176982"/>
    <w:rsid w:val="00180930"/>
    <w:rsid w:val="00182BDE"/>
    <w:rsid w:val="001863FF"/>
    <w:rsid w:val="0019780C"/>
    <w:rsid w:val="001A1912"/>
    <w:rsid w:val="001A407B"/>
    <w:rsid w:val="001A4B8D"/>
    <w:rsid w:val="001A58EE"/>
    <w:rsid w:val="001B027D"/>
    <w:rsid w:val="001B5C1B"/>
    <w:rsid w:val="001C3B7C"/>
    <w:rsid w:val="001C42CC"/>
    <w:rsid w:val="001C456F"/>
    <w:rsid w:val="001D3CE3"/>
    <w:rsid w:val="001D4B92"/>
    <w:rsid w:val="001D6CF8"/>
    <w:rsid w:val="001D7599"/>
    <w:rsid w:val="001E1605"/>
    <w:rsid w:val="001E3ADE"/>
    <w:rsid w:val="001E6AD5"/>
    <w:rsid w:val="001E73AF"/>
    <w:rsid w:val="001F01B8"/>
    <w:rsid w:val="001F420C"/>
    <w:rsid w:val="001F58BD"/>
    <w:rsid w:val="001F6623"/>
    <w:rsid w:val="0020133A"/>
    <w:rsid w:val="00203347"/>
    <w:rsid w:val="00203B57"/>
    <w:rsid w:val="0020502B"/>
    <w:rsid w:val="00206641"/>
    <w:rsid w:val="00220494"/>
    <w:rsid w:val="00221CF4"/>
    <w:rsid w:val="00233A0F"/>
    <w:rsid w:val="00234E31"/>
    <w:rsid w:val="0024333F"/>
    <w:rsid w:val="00244468"/>
    <w:rsid w:val="002471C3"/>
    <w:rsid w:val="002528EF"/>
    <w:rsid w:val="00252E2F"/>
    <w:rsid w:val="0025763F"/>
    <w:rsid w:val="00265ECD"/>
    <w:rsid w:val="00270525"/>
    <w:rsid w:val="00272B0B"/>
    <w:rsid w:val="002779DF"/>
    <w:rsid w:val="00281C45"/>
    <w:rsid w:val="00283E4C"/>
    <w:rsid w:val="0029166D"/>
    <w:rsid w:val="00292E01"/>
    <w:rsid w:val="00293579"/>
    <w:rsid w:val="00293F3B"/>
    <w:rsid w:val="00294DD6"/>
    <w:rsid w:val="002976A4"/>
    <w:rsid w:val="002A078F"/>
    <w:rsid w:val="002A0E1B"/>
    <w:rsid w:val="002A25B6"/>
    <w:rsid w:val="002B2056"/>
    <w:rsid w:val="002B3E5F"/>
    <w:rsid w:val="002B5F37"/>
    <w:rsid w:val="002C0F7B"/>
    <w:rsid w:val="002C2138"/>
    <w:rsid w:val="002C2D7A"/>
    <w:rsid w:val="002C3BA6"/>
    <w:rsid w:val="002C5CDD"/>
    <w:rsid w:val="002C6F53"/>
    <w:rsid w:val="002D1FC6"/>
    <w:rsid w:val="002D5111"/>
    <w:rsid w:val="002D5EC3"/>
    <w:rsid w:val="002D7060"/>
    <w:rsid w:val="002E0DE8"/>
    <w:rsid w:val="002E1F3A"/>
    <w:rsid w:val="002E4C63"/>
    <w:rsid w:val="002F30D1"/>
    <w:rsid w:val="00300236"/>
    <w:rsid w:val="00302FB4"/>
    <w:rsid w:val="003076D5"/>
    <w:rsid w:val="0031079A"/>
    <w:rsid w:val="00312924"/>
    <w:rsid w:val="003228FD"/>
    <w:rsid w:val="00324D64"/>
    <w:rsid w:val="0033408B"/>
    <w:rsid w:val="00335A28"/>
    <w:rsid w:val="00336B9B"/>
    <w:rsid w:val="003378C7"/>
    <w:rsid w:val="00343FD6"/>
    <w:rsid w:val="00352EC8"/>
    <w:rsid w:val="00354CE9"/>
    <w:rsid w:val="0036025F"/>
    <w:rsid w:val="00365152"/>
    <w:rsid w:val="00367420"/>
    <w:rsid w:val="00367C4B"/>
    <w:rsid w:val="00372A1F"/>
    <w:rsid w:val="00372C59"/>
    <w:rsid w:val="0037407A"/>
    <w:rsid w:val="00380C16"/>
    <w:rsid w:val="003818F3"/>
    <w:rsid w:val="00383CB9"/>
    <w:rsid w:val="00384A7F"/>
    <w:rsid w:val="0039100C"/>
    <w:rsid w:val="00392960"/>
    <w:rsid w:val="0039404C"/>
    <w:rsid w:val="00394913"/>
    <w:rsid w:val="00397283"/>
    <w:rsid w:val="0039788C"/>
    <w:rsid w:val="00397934"/>
    <w:rsid w:val="003A32BD"/>
    <w:rsid w:val="003A3C5C"/>
    <w:rsid w:val="003A4AD2"/>
    <w:rsid w:val="003B29A7"/>
    <w:rsid w:val="003B4F35"/>
    <w:rsid w:val="003B622A"/>
    <w:rsid w:val="003B75DF"/>
    <w:rsid w:val="003B7E88"/>
    <w:rsid w:val="003D545A"/>
    <w:rsid w:val="003D7296"/>
    <w:rsid w:val="003E2EC5"/>
    <w:rsid w:val="003F2932"/>
    <w:rsid w:val="003F5864"/>
    <w:rsid w:val="003F5E59"/>
    <w:rsid w:val="00400E3C"/>
    <w:rsid w:val="00401E14"/>
    <w:rsid w:val="00405761"/>
    <w:rsid w:val="00405908"/>
    <w:rsid w:val="0041212F"/>
    <w:rsid w:val="00415CC5"/>
    <w:rsid w:val="00423C66"/>
    <w:rsid w:val="0043207B"/>
    <w:rsid w:val="0043248A"/>
    <w:rsid w:val="00433B0C"/>
    <w:rsid w:val="004347F7"/>
    <w:rsid w:val="004348E4"/>
    <w:rsid w:val="004376D0"/>
    <w:rsid w:val="0044178E"/>
    <w:rsid w:val="00441AA0"/>
    <w:rsid w:val="00442B02"/>
    <w:rsid w:val="00443907"/>
    <w:rsid w:val="00445614"/>
    <w:rsid w:val="0044768C"/>
    <w:rsid w:val="00447C88"/>
    <w:rsid w:val="00455B34"/>
    <w:rsid w:val="004608CD"/>
    <w:rsid w:val="0046435B"/>
    <w:rsid w:val="0046515E"/>
    <w:rsid w:val="00465650"/>
    <w:rsid w:val="00466F0E"/>
    <w:rsid w:val="00467102"/>
    <w:rsid w:val="00472375"/>
    <w:rsid w:val="00473F31"/>
    <w:rsid w:val="004749DF"/>
    <w:rsid w:val="00475003"/>
    <w:rsid w:val="00477343"/>
    <w:rsid w:val="0048495B"/>
    <w:rsid w:val="00485660"/>
    <w:rsid w:val="00485A98"/>
    <w:rsid w:val="00485C6E"/>
    <w:rsid w:val="00486DE4"/>
    <w:rsid w:val="00490BE0"/>
    <w:rsid w:val="00491013"/>
    <w:rsid w:val="00495E0C"/>
    <w:rsid w:val="004A4B00"/>
    <w:rsid w:val="004A5714"/>
    <w:rsid w:val="004A5914"/>
    <w:rsid w:val="004A6642"/>
    <w:rsid w:val="004B01A9"/>
    <w:rsid w:val="004B1596"/>
    <w:rsid w:val="004B2BBF"/>
    <w:rsid w:val="004B3B06"/>
    <w:rsid w:val="004B4AC6"/>
    <w:rsid w:val="004B6356"/>
    <w:rsid w:val="004B7E23"/>
    <w:rsid w:val="004C3C2C"/>
    <w:rsid w:val="004C788C"/>
    <w:rsid w:val="004D41CA"/>
    <w:rsid w:val="004D4CA3"/>
    <w:rsid w:val="004D500E"/>
    <w:rsid w:val="004D5906"/>
    <w:rsid w:val="004D74DE"/>
    <w:rsid w:val="004E1996"/>
    <w:rsid w:val="004E2720"/>
    <w:rsid w:val="004E2B76"/>
    <w:rsid w:val="004E2F19"/>
    <w:rsid w:val="004E6C4E"/>
    <w:rsid w:val="004E6FE6"/>
    <w:rsid w:val="004F15AF"/>
    <w:rsid w:val="004F24E4"/>
    <w:rsid w:val="004F36C3"/>
    <w:rsid w:val="004F6D29"/>
    <w:rsid w:val="004F7F03"/>
    <w:rsid w:val="005002EC"/>
    <w:rsid w:val="00500C1A"/>
    <w:rsid w:val="005025DA"/>
    <w:rsid w:val="00503C1C"/>
    <w:rsid w:val="00511AB3"/>
    <w:rsid w:val="0052016B"/>
    <w:rsid w:val="0052192E"/>
    <w:rsid w:val="00522B22"/>
    <w:rsid w:val="00527A6D"/>
    <w:rsid w:val="00532F7E"/>
    <w:rsid w:val="0053540C"/>
    <w:rsid w:val="005361BC"/>
    <w:rsid w:val="00537782"/>
    <w:rsid w:val="005409E7"/>
    <w:rsid w:val="00545F51"/>
    <w:rsid w:val="00546772"/>
    <w:rsid w:val="00551029"/>
    <w:rsid w:val="00551BAA"/>
    <w:rsid w:val="005529B8"/>
    <w:rsid w:val="00553885"/>
    <w:rsid w:val="00554556"/>
    <w:rsid w:val="00554CA4"/>
    <w:rsid w:val="00555726"/>
    <w:rsid w:val="00561F95"/>
    <w:rsid w:val="00565A09"/>
    <w:rsid w:val="0057743A"/>
    <w:rsid w:val="005779B8"/>
    <w:rsid w:val="00580A03"/>
    <w:rsid w:val="005830C1"/>
    <w:rsid w:val="0058533A"/>
    <w:rsid w:val="005912D6"/>
    <w:rsid w:val="00594227"/>
    <w:rsid w:val="005A156D"/>
    <w:rsid w:val="005A6AF9"/>
    <w:rsid w:val="005C2E7E"/>
    <w:rsid w:val="005C4BCE"/>
    <w:rsid w:val="005D180B"/>
    <w:rsid w:val="005D44EA"/>
    <w:rsid w:val="005D5E5F"/>
    <w:rsid w:val="005D69EA"/>
    <w:rsid w:val="005D6D2D"/>
    <w:rsid w:val="005E3400"/>
    <w:rsid w:val="005E65DD"/>
    <w:rsid w:val="005F388B"/>
    <w:rsid w:val="00606EA1"/>
    <w:rsid w:val="006111CD"/>
    <w:rsid w:val="00614C63"/>
    <w:rsid w:val="0062069C"/>
    <w:rsid w:val="0062117D"/>
    <w:rsid w:val="006216BC"/>
    <w:rsid w:val="00621961"/>
    <w:rsid w:val="00621FC6"/>
    <w:rsid w:val="00622430"/>
    <w:rsid w:val="00623180"/>
    <w:rsid w:val="00636E23"/>
    <w:rsid w:val="006437B1"/>
    <w:rsid w:val="0064789A"/>
    <w:rsid w:val="00650F4C"/>
    <w:rsid w:val="00651FED"/>
    <w:rsid w:val="00656135"/>
    <w:rsid w:val="006568D4"/>
    <w:rsid w:val="00660E41"/>
    <w:rsid w:val="00661B59"/>
    <w:rsid w:val="00662C9B"/>
    <w:rsid w:val="00664329"/>
    <w:rsid w:val="00665931"/>
    <w:rsid w:val="00666E44"/>
    <w:rsid w:val="00667050"/>
    <w:rsid w:val="00680667"/>
    <w:rsid w:val="00680FEC"/>
    <w:rsid w:val="00681D1C"/>
    <w:rsid w:val="006841A2"/>
    <w:rsid w:val="0068499E"/>
    <w:rsid w:val="006871C0"/>
    <w:rsid w:val="00691DC5"/>
    <w:rsid w:val="00692AEA"/>
    <w:rsid w:val="00694A64"/>
    <w:rsid w:val="006A3B1D"/>
    <w:rsid w:val="006A7651"/>
    <w:rsid w:val="006B20F0"/>
    <w:rsid w:val="006B26CA"/>
    <w:rsid w:val="006B6E77"/>
    <w:rsid w:val="006C1977"/>
    <w:rsid w:val="006C45DF"/>
    <w:rsid w:val="006C54CC"/>
    <w:rsid w:val="006C5D5E"/>
    <w:rsid w:val="006D1F63"/>
    <w:rsid w:val="006D33A5"/>
    <w:rsid w:val="006D3F48"/>
    <w:rsid w:val="006D4E3C"/>
    <w:rsid w:val="006D6C4E"/>
    <w:rsid w:val="006E0D4C"/>
    <w:rsid w:val="006E13AF"/>
    <w:rsid w:val="006E417C"/>
    <w:rsid w:val="006E5231"/>
    <w:rsid w:val="006E5B62"/>
    <w:rsid w:val="006F083C"/>
    <w:rsid w:val="006F5B0E"/>
    <w:rsid w:val="007028B1"/>
    <w:rsid w:val="00710244"/>
    <w:rsid w:val="007134D9"/>
    <w:rsid w:val="00713B25"/>
    <w:rsid w:val="007261F2"/>
    <w:rsid w:val="00733F38"/>
    <w:rsid w:val="00737119"/>
    <w:rsid w:val="00741596"/>
    <w:rsid w:val="00744DA9"/>
    <w:rsid w:val="00746A1A"/>
    <w:rsid w:val="00746ABA"/>
    <w:rsid w:val="007537EE"/>
    <w:rsid w:val="00753EC1"/>
    <w:rsid w:val="00754CE2"/>
    <w:rsid w:val="007552D6"/>
    <w:rsid w:val="00760B4F"/>
    <w:rsid w:val="0076260F"/>
    <w:rsid w:val="00763F96"/>
    <w:rsid w:val="007656CA"/>
    <w:rsid w:val="00765EE1"/>
    <w:rsid w:val="00776426"/>
    <w:rsid w:val="007768C6"/>
    <w:rsid w:val="00776F66"/>
    <w:rsid w:val="00784F2C"/>
    <w:rsid w:val="00787F55"/>
    <w:rsid w:val="00793972"/>
    <w:rsid w:val="007A06A7"/>
    <w:rsid w:val="007B2F1C"/>
    <w:rsid w:val="007B581A"/>
    <w:rsid w:val="007B64A6"/>
    <w:rsid w:val="007B6FB8"/>
    <w:rsid w:val="007C6FB9"/>
    <w:rsid w:val="007C7F35"/>
    <w:rsid w:val="007D1B6F"/>
    <w:rsid w:val="007D45A1"/>
    <w:rsid w:val="007D64C6"/>
    <w:rsid w:val="007E31FD"/>
    <w:rsid w:val="007E386A"/>
    <w:rsid w:val="007E6E14"/>
    <w:rsid w:val="007F111E"/>
    <w:rsid w:val="007F6605"/>
    <w:rsid w:val="0080318A"/>
    <w:rsid w:val="0081128D"/>
    <w:rsid w:val="00812C96"/>
    <w:rsid w:val="0081483F"/>
    <w:rsid w:val="008162EB"/>
    <w:rsid w:val="00816FF6"/>
    <w:rsid w:val="008216AB"/>
    <w:rsid w:val="00825C0F"/>
    <w:rsid w:val="00826083"/>
    <w:rsid w:val="00835677"/>
    <w:rsid w:val="00836887"/>
    <w:rsid w:val="008430BE"/>
    <w:rsid w:val="008449AB"/>
    <w:rsid w:val="00845F64"/>
    <w:rsid w:val="00847D75"/>
    <w:rsid w:val="00851F6D"/>
    <w:rsid w:val="00857E56"/>
    <w:rsid w:val="00860685"/>
    <w:rsid w:val="00863478"/>
    <w:rsid w:val="008635AF"/>
    <w:rsid w:val="00864298"/>
    <w:rsid w:val="00872C79"/>
    <w:rsid w:val="00874A21"/>
    <w:rsid w:val="008761A5"/>
    <w:rsid w:val="008809B2"/>
    <w:rsid w:val="008820D3"/>
    <w:rsid w:val="00883993"/>
    <w:rsid w:val="00887541"/>
    <w:rsid w:val="0088768D"/>
    <w:rsid w:val="00894759"/>
    <w:rsid w:val="0089554B"/>
    <w:rsid w:val="00895748"/>
    <w:rsid w:val="008A1DB5"/>
    <w:rsid w:val="008A34D9"/>
    <w:rsid w:val="008A397D"/>
    <w:rsid w:val="008A488D"/>
    <w:rsid w:val="008A610F"/>
    <w:rsid w:val="008A6727"/>
    <w:rsid w:val="008B5CCA"/>
    <w:rsid w:val="008C3E29"/>
    <w:rsid w:val="008C406D"/>
    <w:rsid w:val="008C65BF"/>
    <w:rsid w:val="008D1081"/>
    <w:rsid w:val="008D45E5"/>
    <w:rsid w:val="008D4A3B"/>
    <w:rsid w:val="008D51AB"/>
    <w:rsid w:val="008D60AD"/>
    <w:rsid w:val="008D6664"/>
    <w:rsid w:val="008D6989"/>
    <w:rsid w:val="008D7730"/>
    <w:rsid w:val="008F0C87"/>
    <w:rsid w:val="008F65B2"/>
    <w:rsid w:val="009009E8"/>
    <w:rsid w:val="00900B18"/>
    <w:rsid w:val="00902924"/>
    <w:rsid w:val="00910C04"/>
    <w:rsid w:val="00914755"/>
    <w:rsid w:val="0092763E"/>
    <w:rsid w:val="00930E29"/>
    <w:rsid w:val="0093400D"/>
    <w:rsid w:val="00936A8D"/>
    <w:rsid w:val="0093797C"/>
    <w:rsid w:val="00942B19"/>
    <w:rsid w:val="009430CC"/>
    <w:rsid w:val="009434DD"/>
    <w:rsid w:val="0094371D"/>
    <w:rsid w:val="00943AAB"/>
    <w:rsid w:val="009440AE"/>
    <w:rsid w:val="009456CB"/>
    <w:rsid w:val="0094670A"/>
    <w:rsid w:val="00950ED2"/>
    <w:rsid w:val="0095107C"/>
    <w:rsid w:val="00952FB3"/>
    <w:rsid w:val="009533D3"/>
    <w:rsid w:val="009571F9"/>
    <w:rsid w:val="00957333"/>
    <w:rsid w:val="0095738D"/>
    <w:rsid w:val="00960250"/>
    <w:rsid w:val="009617C1"/>
    <w:rsid w:val="00967566"/>
    <w:rsid w:val="00967E69"/>
    <w:rsid w:val="00974458"/>
    <w:rsid w:val="00974E38"/>
    <w:rsid w:val="009753C4"/>
    <w:rsid w:val="0097732A"/>
    <w:rsid w:val="00982761"/>
    <w:rsid w:val="009859F9"/>
    <w:rsid w:val="00986253"/>
    <w:rsid w:val="0099089C"/>
    <w:rsid w:val="00992857"/>
    <w:rsid w:val="00993DE5"/>
    <w:rsid w:val="009A0975"/>
    <w:rsid w:val="009A219B"/>
    <w:rsid w:val="009A4425"/>
    <w:rsid w:val="009B1B5F"/>
    <w:rsid w:val="009B2B85"/>
    <w:rsid w:val="009B3384"/>
    <w:rsid w:val="009C0009"/>
    <w:rsid w:val="009C0E8B"/>
    <w:rsid w:val="009C2119"/>
    <w:rsid w:val="009D1C94"/>
    <w:rsid w:val="009D3B52"/>
    <w:rsid w:val="009D60A2"/>
    <w:rsid w:val="009E31EC"/>
    <w:rsid w:val="009E3C0E"/>
    <w:rsid w:val="009E619B"/>
    <w:rsid w:val="009E7CF3"/>
    <w:rsid w:val="009F178B"/>
    <w:rsid w:val="009F302E"/>
    <w:rsid w:val="009F65C7"/>
    <w:rsid w:val="009F7FFA"/>
    <w:rsid w:val="00A0246D"/>
    <w:rsid w:val="00A04017"/>
    <w:rsid w:val="00A044D1"/>
    <w:rsid w:val="00A04F87"/>
    <w:rsid w:val="00A07E46"/>
    <w:rsid w:val="00A10C8A"/>
    <w:rsid w:val="00A10FD9"/>
    <w:rsid w:val="00A11442"/>
    <w:rsid w:val="00A153FD"/>
    <w:rsid w:val="00A1752D"/>
    <w:rsid w:val="00A23851"/>
    <w:rsid w:val="00A26D5F"/>
    <w:rsid w:val="00A30F86"/>
    <w:rsid w:val="00A31B22"/>
    <w:rsid w:val="00A40D0C"/>
    <w:rsid w:val="00A41C08"/>
    <w:rsid w:val="00A4327E"/>
    <w:rsid w:val="00A52CE7"/>
    <w:rsid w:val="00A54D68"/>
    <w:rsid w:val="00A63E1F"/>
    <w:rsid w:val="00A64BA3"/>
    <w:rsid w:val="00A7539D"/>
    <w:rsid w:val="00A822CD"/>
    <w:rsid w:val="00A84A0A"/>
    <w:rsid w:val="00A853B4"/>
    <w:rsid w:val="00A8618A"/>
    <w:rsid w:val="00A8669C"/>
    <w:rsid w:val="00A94188"/>
    <w:rsid w:val="00A958D0"/>
    <w:rsid w:val="00A97908"/>
    <w:rsid w:val="00A97CC6"/>
    <w:rsid w:val="00AA2BBD"/>
    <w:rsid w:val="00AA40CE"/>
    <w:rsid w:val="00AA619D"/>
    <w:rsid w:val="00AA7355"/>
    <w:rsid w:val="00AA798C"/>
    <w:rsid w:val="00AB1085"/>
    <w:rsid w:val="00AB1553"/>
    <w:rsid w:val="00AB1A8B"/>
    <w:rsid w:val="00AC5AB5"/>
    <w:rsid w:val="00AC6AAD"/>
    <w:rsid w:val="00AD516C"/>
    <w:rsid w:val="00AD687D"/>
    <w:rsid w:val="00AE5702"/>
    <w:rsid w:val="00AE70EF"/>
    <w:rsid w:val="00AF0FA6"/>
    <w:rsid w:val="00AF30A9"/>
    <w:rsid w:val="00AF3987"/>
    <w:rsid w:val="00AF7BB4"/>
    <w:rsid w:val="00B0139E"/>
    <w:rsid w:val="00B032D0"/>
    <w:rsid w:val="00B11116"/>
    <w:rsid w:val="00B12DE7"/>
    <w:rsid w:val="00B204FE"/>
    <w:rsid w:val="00B23D43"/>
    <w:rsid w:val="00B24838"/>
    <w:rsid w:val="00B24EC1"/>
    <w:rsid w:val="00B2520B"/>
    <w:rsid w:val="00B256D2"/>
    <w:rsid w:val="00B32AD8"/>
    <w:rsid w:val="00B32DAC"/>
    <w:rsid w:val="00B3583F"/>
    <w:rsid w:val="00B43574"/>
    <w:rsid w:val="00B447BE"/>
    <w:rsid w:val="00B44A80"/>
    <w:rsid w:val="00B44C8A"/>
    <w:rsid w:val="00B465A4"/>
    <w:rsid w:val="00B477CA"/>
    <w:rsid w:val="00B559AC"/>
    <w:rsid w:val="00B628F4"/>
    <w:rsid w:val="00B65796"/>
    <w:rsid w:val="00B661A0"/>
    <w:rsid w:val="00B74F4D"/>
    <w:rsid w:val="00B75D4D"/>
    <w:rsid w:val="00B816CD"/>
    <w:rsid w:val="00B85863"/>
    <w:rsid w:val="00B858A5"/>
    <w:rsid w:val="00B9461C"/>
    <w:rsid w:val="00B95254"/>
    <w:rsid w:val="00B97354"/>
    <w:rsid w:val="00BA0079"/>
    <w:rsid w:val="00BA0F22"/>
    <w:rsid w:val="00BA10BB"/>
    <w:rsid w:val="00BA5257"/>
    <w:rsid w:val="00BA5D7D"/>
    <w:rsid w:val="00BB0D5A"/>
    <w:rsid w:val="00BB1539"/>
    <w:rsid w:val="00BB1F86"/>
    <w:rsid w:val="00BB5D94"/>
    <w:rsid w:val="00BB69B8"/>
    <w:rsid w:val="00BC12A4"/>
    <w:rsid w:val="00BC1796"/>
    <w:rsid w:val="00BC2BD4"/>
    <w:rsid w:val="00BC3F6F"/>
    <w:rsid w:val="00BD3CD1"/>
    <w:rsid w:val="00BE0F73"/>
    <w:rsid w:val="00BE4BFF"/>
    <w:rsid w:val="00BE5D66"/>
    <w:rsid w:val="00BE6E5D"/>
    <w:rsid w:val="00BE6EE9"/>
    <w:rsid w:val="00BF172F"/>
    <w:rsid w:val="00C0093B"/>
    <w:rsid w:val="00C06494"/>
    <w:rsid w:val="00C15A8D"/>
    <w:rsid w:val="00C15B2A"/>
    <w:rsid w:val="00C20A22"/>
    <w:rsid w:val="00C2108E"/>
    <w:rsid w:val="00C251D1"/>
    <w:rsid w:val="00C25F1A"/>
    <w:rsid w:val="00C2649C"/>
    <w:rsid w:val="00C33D23"/>
    <w:rsid w:val="00C40DE1"/>
    <w:rsid w:val="00C42C10"/>
    <w:rsid w:val="00C43963"/>
    <w:rsid w:val="00C45D2E"/>
    <w:rsid w:val="00C516BC"/>
    <w:rsid w:val="00C54F7A"/>
    <w:rsid w:val="00C55868"/>
    <w:rsid w:val="00C608BD"/>
    <w:rsid w:val="00C70454"/>
    <w:rsid w:val="00C7085F"/>
    <w:rsid w:val="00C70EF5"/>
    <w:rsid w:val="00C73F1D"/>
    <w:rsid w:val="00C749F4"/>
    <w:rsid w:val="00C819F1"/>
    <w:rsid w:val="00C82D4F"/>
    <w:rsid w:val="00C84764"/>
    <w:rsid w:val="00C8529E"/>
    <w:rsid w:val="00C862E6"/>
    <w:rsid w:val="00C86AF8"/>
    <w:rsid w:val="00C87410"/>
    <w:rsid w:val="00C906F2"/>
    <w:rsid w:val="00C94E6E"/>
    <w:rsid w:val="00C96202"/>
    <w:rsid w:val="00C964C6"/>
    <w:rsid w:val="00C96EB3"/>
    <w:rsid w:val="00CA0FF7"/>
    <w:rsid w:val="00CA153F"/>
    <w:rsid w:val="00CA1D90"/>
    <w:rsid w:val="00CA4079"/>
    <w:rsid w:val="00CA784D"/>
    <w:rsid w:val="00CB0188"/>
    <w:rsid w:val="00CB3DB7"/>
    <w:rsid w:val="00CB5E4A"/>
    <w:rsid w:val="00CC0E03"/>
    <w:rsid w:val="00CC19EA"/>
    <w:rsid w:val="00CC3A4B"/>
    <w:rsid w:val="00CC5826"/>
    <w:rsid w:val="00CD1967"/>
    <w:rsid w:val="00CE089C"/>
    <w:rsid w:val="00CE3247"/>
    <w:rsid w:val="00CE793A"/>
    <w:rsid w:val="00CF1866"/>
    <w:rsid w:val="00CF2F77"/>
    <w:rsid w:val="00CF3211"/>
    <w:rsid w:val="00CF3259"/>
    <w:rsid w:val="00CF6748"/>
    <w:rsid w:val="00D05BD8"/>
    <w:rsid w:val="00D114E7"/>
    <w:rsid w:val="00D15125"/>
    <w:rsid w:val="00D20CB7"/>
    <w:rsid w:val="00D25916"/>
    <w:rsid w:val="00D26342"/>
    <w:rsid w:val="00D3066B"/>
    <w:rsid w:val="00D30DCD"/>
    <w:rsid w:val="00D323A4"/>
    <w:rsid w:val="00D32452"/>
    <w:rsid w:val="00D34DC1"/>
    <w:rsid w:val="00D45070"/>
    <w:rsid w:val="00D45360"/>
    <w:rsid w:val="00D45959"/>
    <w:rsid w:val="00D46113"/>
    <w:rsid w:val="00D473D2"/>
    <w:rsid w:val="00D500EB"/>
    <w:rsid w:val="00D52AD0"/>
    <w:rsid w:val="00D727C1"/>
    <w:rsid w:val="00D80829"/>
    <w:rsid w:val="00D84EDC"/>
    <w:rsid w:val="00D85F45"/>
    <w:rsid w:val="00D87B4B"/>
    <w:rsid w:val="00D903D9"/>
    <w:rsid w:val="00D90E03"/>
    <w:rsid w:val="00D91867"/>
    <w:rsid w:val="00D95355"/>
    <w:rsid w:val="00D9783C"/>
    <w:rsid w:val="00DA0570"/>
    <w:rsid w:val="00DA26D8"/>
    <w:rsid w:val="00DA4303"/>
    <w:rsid w:val="00DA5077"/>
    <w:rsid w:val="00DA762A"/>
    <w:rsid w:val="00DB1517"/>
    <w:rsid w:val="00DB39B0"/>
    <w:rsid w:val="00DB41B9"/>
    <w:rsid w:val="00DB5208"/>
    <w:rsid w:val="00DC0F04"/>
    <w:rsid w:val="00DC281A"/>
    <w:rsid w:val="00DC37A7"/>
    <w:rsid w:val="00DC4425"/>
    <w:rsid w:val="00DC732F"/>
    <w:rsid w:val="00DD0F04"/>
    <w:rsid w:val="00DD14CF"/>
    <w:rsid w:val="00DD4FE2"/>
    <w:rsid w:val="00DD5DF5"/>
    <w:rsid w:val="00DD60DC"/>
    <w:rsid w:val="00DE4077"/>
    <w:rsid w:val="00DE4C23"/>
    <w:rsid w:val="00DE56BC"/>
    <w:rsid w:val="00DF047F"/>
    <w:rsid w:val="00DF154F"/>
    <w:rsid w:val="00DF2066"/>
    <w:rsid w:val="00DF5CB9"/>
    <w:rsid w:val="00DF7D6E"/>
    <w:rsid w:val="00E01E1B"/>
    <w:rsid w:val="00E036DB"/>
    <w:rsid w:val="00E04511"/>
    <w:rsid w:val="00E057BB"/>
    <w:rsid w:val="00E06972"/>
    <w:rsid w:val="00E06E3A"/>
    <w:rsid w:val="00E07667"/>
    <w:rsid w:val="00E12DC9"/>
    <w:rsid w:val="00E16AB4"/>
    <w:rsid w:val="00E321E9"/>
    <w:rsid w:val="00E32FAE"/>
    <w:rsid w:val="00E3519E"/>
    <w:rsid w:val="00E35335"/>
    <w:rsid w:val="00E372B9"/>
    <w:rsid w:val="00E37E02"/>
    <w:rsid w:val="00E41326"/>
    <w:rsid w:val="00E4155B"/>
    <w:rsid w:val="00E41818"/>
    <w:rsid w:val="00E4663D"/>
    <w:rsid w:val="00E51B97"/>
    <w:rsid w:val="00E5200F"/>
    <w:rsid w:val="00E54314"/>
    <w:rsid w:val="00E5433F"/>
    <w:rsid w:val="00E5471C"/>
    <w:rsid w:val="00E54FA6"/>
    <w:rsid w:val="00E56C49"/>
    <w:rsid w:val="00E574F2"/>
    <w:rsid w:val="00E67E22"/>
    <w:rsid w:val="00E70907"/>
    <w:rsid w:val="00E7596A"/>
    <w:rsid w:val="00E77190"/>
    <w:rsid w:val="00E80686"/>
    <w:rsid w:val="00E834A5"/>
    <w:rsid w:val="00E858D6"/>
    <w:rsid w:val="00E8615A"/>
    <w:rsid w:val="00E87A99"/>
    <w:rsid w:val="00EA4EC3"/>
    <w:rsid w:val="00EA5D56"/>
    <w:rsid w:val="00EA7887"/>
    <w:rsid w:val="00EB5880"/>
    <w:rsid w:val="00EC07C6"/>
    <w:rsid w:val="00EC3728"/>
    <w:rsid w:val="00ED07BF"/>
    <w:rsid w:val="00ED2902"/>
    <w:rsid w:val="00ED45D0"/>
    <w:rsid w:val="00ED5FD5"/>
    <w:rsid w:val="00EE2A76"/>
    <w:rsid w:val="00EE5DE3"/>
    <w:rsid w:val="00EE64E8"/>
    <w:rsid w:val="00EF3398"/>
    <w:rsid w:val="00EF53A4"/>
    <w:rsid w:val="00F0006A"/>
    <w:rsid w:val="00F03D16"/>
    <w:rsid w:val="00F12F90"/>
    <w:rsid w:val="00F1467F"/>
    <w:rsid w:val="00F23D90"/>
    <w:rsid w:val="00F25F09"/>
    <w:rsid w:val="00F27D04"/>
    <w:rsid w:val="00F32C59"/>
    <w:rsid w:val="00F3485A"/>
    <w:rsid w:val="00F34DA0"/>
    <w:rsid w:val="00F3691D"/>
    <w:rsid w:val="00F37695"/>
    <w:rsid w:val="00F42878"/>
    <w:rsid w:val="00F44D63"/>
    <w:rsid w:val="00F470C0"/>
    <w:rsid w:val="00F523EC"/>
    <w:rsid w:val="00F574EE"/>
    <w:rsid w:val="00F60E15"/>
    <w:rsid w:val="00F66ADC"/>
    <w:rsid w:val="00F71FDE"/>
    <w:rsid w:val="00F729EE"/>
    <w:rsid w:val="00F77587"/>
    <w:rsid w:val="00F813C2"/>
    <w:rsid w:val="00F81A2C"/>
    <w:rsid w:val="00F87967"/>
    <w:rsid w:val="00F90EC8"/>
    <w:rsid w:val="00F90F08"/>
    <w:rsid w:val="00F915D0"/>
    <w:rsid w:val="00F93586"/>
    <w:rsid w:val="00F94281"/>
    <w:rsid w:val="00FA2260"/>
    <w:rsid w:val="00FA28E2"/>
    <w:rsid w:val="00FA2F33"/>
    <w:rsid w:val="00FA508A"/>
    <w:rsid w:val="00FA5126"/>
    <w:rsid w:val="00FA513A"/>
    <w:rsid w:val="00FA6A18"/>
    <w:rsid w:val="00FB2294"/>
    <w:rsid w:val="00FB7216"/>
    <w:rsid w:val="00FB7F59"/>
    <w:rsid w:val="00FC263E"/>
    <w:rsid w:val="00FC71FB"/>
    <w:rsid w:val="00FC7CD5"/>
    <w:rsid w:val="00FD216C"/>
    <w:rsid w:val="00FD242E"/>
    <w:rsid w:val="00FD309E"/>
    <w:rsid w:val="00FD46A3"/>
    <w:rsid w:val="00FD5A4F"/>
    <w:rsid w:val="00FD7670"/>
    <w:rsid w:val="00FE0957"/>
    <w:rsid w:val="00FE45DA"/>
    <w:rsid w:val="00FE655B"/>
    <w:rsid w:val="00FF146F"/>
    <w:rsid w:val="00FF2C86"/>
    <w:rsid w:val="00FF45D8"/>
    <w:rsid w:val="00FF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396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numPr>
        <w:numId w:val="4"/>
      </w:numPr>
      <w:spacing w:before="480"/>
      <w:ind w:left="-1" w:hanging="1"/>
      <w:jc w:val="center"/>
    </w:pPr>
    <w:rPr>
      <w:rFonts w:ascii="Cambria" w:eastAsia="SimSun" w:hAnsi="Cambria"/>
      <w:b/>
      <w:bCs/>
      <w:sz w:val="28"/>
      <w:szCs w:val="2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numPr>
        <w:ilvl w:val="1"/>
        <w:numId w:val="4"/>
      </w:numPr>
      <w:spacing w:before="40"/>
      <w:ind w:left="-1" w:hanging="1"/>
      <w:outlineLvl w:val="1"/>
    </w:pPr>
    <w:rPr>
      <w:rFonts w:ascii="Cambria" w:eastAsia="SimSun" w:hAnsi="Cambria"/>
      <w:color w:val="365F91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numPr>
        <w:ilvl w:val="2"/>
        <w:numId w:val="4"/>
      </w:numPr>
      <w:spacing w:before="200"/>
      <w:ind w:left="-1" w:hanging="1"/>
      <w:outlineLvl w:val="2"/>
    </w:pPr>
    <w:rPr>
      <w:rFonts w:ascii="Cambria" w:eastAsia="SimSun" w:hAnsi="Cambria"/>
      <w:b/>
      <w:bCs/>
      <w:sz w:val="28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numPr>
        <w:ilvl w:val="3"/>
        <w:numId w:val="4"/>
      </w:numPr>
      <w:spacing w:before="40"/>
      <w:ind w:left="-1" w:hanging="1"/>
      <w:outlineLvl w:val="3"/>
    </w:pPr>
    <w:rPr>
      <w:rFonts w:ascii="Cambria" w:eastAsia="SimSun" w:hAnsi="Cambria"/>
      <w:i/>
      <w:iCs/>
      <w:color w:val="365F91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numPr>
        <w:ilvl w:val="4"/>
        <w:numId w:val="4"/>
      </w:numPr>
      <w:spacing w:before="40"/>
      <w:ind w:left="-1" w:hanging="1"/>
      <w:outlineLvl w:val="4"/>
    </w:pPr>
    <w:rPr>
      <w:rFonts w:ascii="Cambria" w:eastAsia="SimSun" w:hAnsi="Cambria"/>
      <w:color w:val="365F91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numPr>
        <w:ilvl w:val="5"/>
        <w:numId w:val="4"/>
      </w:numPr>
      <w:spacing w:before="40"/>
      <w:ind w:left="-1" w:hanging="1"/>
      <w:outlineLvl w:val="5"/>
    </w:pPr>
    <w:rPr>
      <w:rFonts w:ascii="Cambria" w:eastAsia="SimSun" w:hAnsi="Cambria"/>
      <w:color w:val="243F60"/>
    </w:rPr>
  </w:style>
  <w:style w:type="paragraph" w:styleId="7">
    <w:name w:val="heading 7"/>
    <w:basedOn w:val="a"/>
    <w:next w:val="a"/>
    <w:uiPriority w:val="9"/>
    <w:qFormat/>
    <w:pPr>
      <w:keepNext/>
      <w:keepLines/>
      <w:numPr>
        <w:ilvl w:val="6"/>
        <w:numId w:val="4"/>
      </w:numPr>
      <w:spacing w:before="40"/>
      <w:ind w:left="-1" w:hanging="1"/>
      <w:outlineLvl w:val="6"/>
    </w:pPr>
    <w:rPr>
      <w:rFonts w:ascii="Cambria" w:eastAsia="SimSun" w:hAnsi="Cambria"/>
      <w:i/>
      <w:iCs/>
      <w:color w:val="243F60"/>
    </w:rPr>
  </w:style>
  <w:style w:type="paragraph" w:styleId="8">
    <w:name w:val="heading 8"/>
    <w:basedOn w:val="a"/>
    <w:next w:val="a"/>
    <w:uiPriority w:val="9"/>
    <w:qFormat/>
    <w:pPr>
      <w:keepNext/>
      <w:keepLines/>
      <w:numPr>
        <w:ilvl w:val="7"/>
        <w:numId w:val="4"/>
      </w:numPr>
      <w:spacing w:before="40"/>
      <w:ind w:left="-1" w:hanging="1"/>
      <w:outlineLvl w:val="7"/>
    </w:pPr>
    <w:rPr>
      <w:rFonts w:ascii="Cambria" w:eastAsia="SimSun" w:hAnsi="Cambria"/>
      <w:color w:val="272727"/>
      <w:sz w:val="21"/>
      <w:szCs w:val="21"/>
    </w:rPr>
  </w:style>
  <w:style w:type="paragraph" w:styleId="9">
    <w:name w:val="heading 9"/>
    <w:basedOn w:val="a"/>
    <w:next w:val="a"/>
    <w:uiPriority w:val="9"/>
    <w:qFormat/>
    <w:pPr>
      <w:keepNext/>
      <w:keepLines/>
      <w:numPr>
        <w:ilvl w:val="8"/>
        <w:numId w:val="4"/>
      </w:numPr>
      <w:spacing w:before="40"/>
      <w:ind w:left="-1" w:hanging="1"/>
      <w:outlineLvl w:val="8"/>
    </w:pPr>
    <w:rPr>
      <w:rFonts w:ascii="Cambria" w:eastAsia="SimSun" w:hAnsi="Cambria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</w:rPr>
  </w:style>
  <w:style w:type="character" w:customStyle="1" w:styleId="10">
    <w:name w:val="Заголовок 1 Знак"/>
    <w:uiPriority w:val="9"/>
    <w:rPr>
      <w:rFonts w:ascii="Cambria" w:eastAsia="SimSun" w:hAnsi="Cambria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customStyle="1" w:styleId="30">
    <w:name w:val="Заголовок 3 Знак"/>
    <w:uiPriority w:val="9"/>
    <w:rPr>
      <w:rFonts w:ascii="Cambria" w:eastAsia="SimSun" w:hAnsi="Cambria" w:cs="Times New Roman"/>
      <w:b/>
      <w:bCs/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paragraph" w:styleId="a4">
    <w:name w:val="List Paragraph"/>
    <w:aliases w:val="Конфа НБ"/>
    <w:basedOn w:val="a"/>
    <w:link w:val="a5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footnote text"/>
    <w:basedOn w:val="a"/>
    <w:uiPriority w:val="99"/>
    <w:qFormat/>
    <w:rPr>
      <w:rFonts w:ascii="Calibri" w:hAnsi="Calibri"/>
      <w:sz w:val="20"/>
      <w:szCs w:val="20"/>
    </w:rPr>
  </w:style>
  <w:style w:type="character" w:customStyle="1" w:styleId="a7">
    <w:name w:val="Текст сноски Знак"/>
    <w:uiPriority w:val="99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a8">
    <w:name w:val="footnote reference"/>
    <w:uiPriority w:val="99"/>
    <w:qFormat/>
    <w:rPr>
      <w:w w:val="100"/>
      <w:position w:val="-1"/>
      <w:effect w:val="none"/>
      <w:vertAlign w:val="superscript"/>
      <w:cs w:val="0"/>
      <w:em w:val="none"/>
    </w:rPr>
  </w:style>
  <w:style w:type="table" w:styleId="a9">
    <w:name w:val="Table Grid"/>
    <w:basedOn w:val="a1"/>
    <w:uiPriority w:val="99"/>
    <w:pPr>
      <w:suppressAutoHyphens/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Заголовок Знак"/>
    <w:uiPriority w:val="10"/>
    <w:rPr>
      <w:rFonts w:ascii="Cambria" w:eastAsia="PMingLiU" w:hAnsi="Cambria" w:cs="Times New Roman"/>
      <w:color w:val="17365D"/>
      <w:spacing w:val="5"/>
      <w:w w:val="100"/>
      <w:kern w:val="28"/>
      <w:position w:val="-1"/>
      <w:sz w:val="52"/>
      <w:szCs w:val="52"/>
      <w:effect w:val="none"/>
      <w:vertAlign w:val="baseline"/>
      <w:cs w:val="0"/>
      <w:em w:val="none"/>
    </w:rPr>
  </w:style>
  <w:style w:type="paragraph" w:styleId="ab">
    <w:name w:val="footer"/>
    <w:basedOn w:val="a"/>
    <w:uiPriority w:val="99"/>
    <w:qFormat/>
    <w:rPr>
      <w:rFonts w:ascii="Calibri" w:hAnsi="Calibri"/>
      <w:sz w:val="20"/>
      <w:szCs w:val="20"/>
    </w:rPr>
  </w:style>
  <w:style w:type="character" w:customStyle="1" w:styleId="ac">
    <w:name w:val="Нижний колонтитул Знак"/>
    <w:uiPriority w:val="99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</w:rPr>
  </w:style>
  <w:style w:type="paragraph" w:styleId="ad">
    <w:name w:val="Balloon Text"/>
    <w:basedOn w:val="a"/>
    <w:uiPriority w:val="99"/>
    <w:qFormat/>
    <w:rPr>
      <w:rFonts w:ascii="Tahoma" w:hAnsi="Tahoma"/>
      <w:sz w:val="16"/>
      <w:szCs w:val="16"/>
    </w:rPr>
  </w:style>
  <w:style w:type="character" w:customStyle="1" w:styleId="ae">
    <w:name w:val="Текст выноски Знак"/>
    <w:uiPriority w:val="99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paragraph" w:styleId="af">
    <w:name w:val="header"/>
    <w:basedOn w:val="a"/>
    <w:uiPriority w:val="99"/>
    <w:qFormat/>
  </w:style>
  <w:style w:type="character" w:customStyle="1" w:styleId="af0">
    <w:name w:val="Верхний колонтитул Знак"/>
    <w:uiPriority w:val="99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styleId="af1">
    <w:name w:val="annotation reference"/>
    <w:uiPriority w:val="99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2">
    <w:name w:val="annotation text"/>
    <w:basedOn w:val="a"/>
    <w:uiPriority w:val="99"/>
    <w:qFormat/>
    <w:rPr>
      <w:sz w:val="20"/>
      <w:szCs w:val="20"/>
    </w:rPr>
  </w:style>
  <w:style w:type="character" w:customStyle="1" w:styleId="af3">
    <w:name w:val="Текст примечания Знак"/>
    <w:uiPriority w:val="99"/>
    <w:rPr>
      <w:rFonts w:ascii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paragraph" w:styleId="af4">
    <w:name w:val="annotation subject"/>
    <w:basedOn w:val="af2"/>
    <w:next w:val="af2"/>
    <w:uiPriority w:val="99"/>
    <w:qFormat/>
    <w:rPr>
      <w:b/>
      <w:bCs/>
    </w:rPr>
  </w:style>
  <w:style w:type="character" w:customStyle="1" w:styleId="af5">
    <w:name w:val="Тема примечания Знак"/>
    <w:uiPriority w:val="99"/>
    <w:rPr>
      <w:rFonts w:ascii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character" w:styleId="af6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ilfuvd">
    <w:name w:val="ilfuvd"/>
    <w:basedOn w:val="a0"/>
    <w:rPr>
      <w:w w:val="100"/>
      <w:position w:val="-1"/>
      <w:effect w:val="none"/>
      <w:vertAlign w:val="baseline"/>
      <w:cs w:val="0"/>
      <w:em w:val="none"/>
    </w:rPr>
  </w:style>
  <w:style w:type="character" w:styleId="af7">
    <w:name w:val="Emphasis"/>
    <w:uiPriority w:val="20"/>
    <w:qFormat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af8">
    <w:name w:val="caption"/>
    <w:basedOn w:val="a"/>
    <w:next w:val="a"/>
    <w:uiPriority w:val="35"/>
    <w:qFormat/>
    <w:pPr>
      <w:spacing w:after="200"/>
      <w:jc w:val="right"/>
    </w:pPr>
    <w:rPr>
      <w:bCs/>
      <w:i/>
      <w:sz w:val="18"/>
      <w:szCs w:val="18"/>
    </w:rPr>
  </w:style>
  <w:style w:type="character" w:customStyle="1" w:styleId="20">
    <w:name w:val="Заголовок 2 Знак"/>
    <w:uiPriority w:val="9"/>
    <w:rPr>
      <w:rFonts w:ascii="Cambria" w:eastAsia="SimSun" w:hAnsi="Cambria" w:cs="Times New Roman"/>
      <w:color w:val="365F91"/>
      <w:w w:val="100"/>
      <w:position w:val="-1"/>
      <w:sz w:val="26"/>
      <w:szCs w:val="26"/>
      <w:effect w:val="none"/>
      <w:vertAlign w:val="baseline"/>
      <w:cs w:val="0"/>
      <w:em w:val="none"/>
      <w:lang w:eastAsia="ru-RU"/>
    </w:rPr>
  </w:style>
  <w:style w:type="character" w:customStyle="1" w:styleId="40">
    <w:name w:val="Заголовок 4 Знак"/>
    <w:uiPriority w:val="9"/>
    <w:rPr>
      <w:rFonts w:ascii="Cambria" w:eastAsia="SimSun" w:hAnsi="Cambria" w:cs="Times New Roman"/>
      <w:i/>
      <w:iCs/>
      <w:color w:val="365F91"/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customStyle="1" w:styleId="50">
    <w:name w:val="Заголовок 5 Знак"/>
    <w:uiPriority w:val="9"/>
    <w:rPr>
      <w:rFonts w:ascii="Cambria" w:eastAsia="SimSun" w:hAnsi="Cambria" w:cs="Times New Roman"/>
      <w:color w:val="365F91"/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customStyle="1" w:styleId="60">
    <w:name w:val="Заголовок 6 Знак"/>
    <w:uiPriority w:val="9"/>
    <w:rPr>
      <w:rFonts w:ascii="Cambria" w:eastAsia="SimSun" w:hAnsi="Cambria" w:cs="Times New Roman"/>
      <w:color w:val="243F60"/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customStyle="1" w:styleId="70">
    <w:name w:val="Заголовок 7 Знак"/>
    <w:uiPriority w:val="9"/>
    <w:rPr>
      <w:rFonts w:ascii="Cambria" w:eastAsia="SimSun" w:hAnsi="Cambria" w:cs="Times New Roman"/>
      <w:i/>
      <w:iCs/>
      <w:color w:val="243F60"/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customStyle="1" w:styleId="80">
    <w:name w:val="Заголовок 8 Знак"/>
    <w:uiPriority w:val="9"/>
    <w:rPr>
      <w:rFonts w:ascii="Cambria" w:eastAsia="SimSun" w:hAnsi="Cambria" w:cs="Times New Roman"/>
      <w:color w:val="272727"/>
      <w:w w:val="100"/>
      <w:position w:val="-1"/>
      <w:sz w:val="21"/>
      <w:szCs w:val="21"/>
      <w:effect w:val="none"/>
      <w:vertAlign w:val="baseline"/>
      <w:cs w:val="0"/>
      <w:em w:val="none"/>
      <w:lang w:eastAsia="ru-RU"/>
    </w:rPr>
  </w:style>
  <w:style w:type="character" w:customStyle="1" w:styleId="90">
    <w:name w:val="Заголовок 9 Знак"/>
    <w:uiPriority w:val="9"/>
    <w:rPr>
      <w:rFonts w:ascii="Cambria" w:eastAsia="SimSun" w:hAnsi="Cambria" w:cs="Times New Roman"/>
      <w:i/>
      <w:iCs/>
      <w:color w:val="272727"/>
      <w:w w:val="100"/>
      <w:position w:val="-1"/>
      <w:sz w:val="21"/>
      <w:szCs w:val="21"/>
      <w:effect w:val="none"/>
      <w:vertAlign w:val="baseline"/>
      <w:cs w:val="0"/>
      <w:em w:val="none"/>
      <w:lang w:eastAsia="ru-RU"/>
    </w:rPr>
  </w:style>
  <w:style w:type="paragraph" w:styleId="af9">
    <w:name w:val="Revision"/>
    <w:uiPriority w:val="9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  <w:sz w:val="24"/>
      <w:szCs w:val="24"/>
    </w:rPr>
  </w:style>
  <w:style w:type="character" w:styleId="afa">
    <w:name w:val="Placeholder Text"/>
    <w:uiPriority w:val="99"/>
    <w:rPr>
      <w:color w:val="808080"/>
      <w:w w:val="100"/>
      <w:position w:val="-1"/>
      <w:effect w:val="none"/>
      <w:vertAlign w:val="baseline"/>
      <w:cs w:val="0"/>
      <w:em w:val="none"/>
    </w:rPr>
  </w:style>
  <w:style w:type="paragraph" w:styleId="afb">
    <w:name w:val="Subtitle"/>
    <w:basedOn w:val="a"/>
    <w:next w:val="a"/>
    <w:link w:val="afc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c">
    <w:name w:val="Подзаголовок Знак"/>
    <w:link w:val="afb"/>
    <w:rsid w:val="007B6FB8"/>
    <w:rPr>
      <w:rFonts w:ascii="Georgia" w:eastAsia="Georgia" w:hAnsi="Georgia" w:cs="Georgia"/>
      <w:i/>
      <w:color w:val="666666"/>
      <w:position w:val="-1"/>
      <w:sz w:val="48"/>
      <w:szCs w:val="48"/>
    </w:rPr>
  </w:style>
  <w:style w:type="table" w:customStyle="1" w:styleId="afd">
    <w:basedOn w:val="TableNormal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ff2">
    <w:name w:val="Hyperlink"/>
    <w:uiPriority w:val="99"/>
    <w:unhideWhenUsed/>
    <w:rsid w:val="007B6FB8"/>
    <w:rPr>
      <w:color w:val="0000FF"/>
      <w:u w:val="single"/>
    </w:rPr>
  </w:style>
  <w:style w:type="paragraph" w:styleId="afff3">
    <w:name w:val="Normal (Web)"/>
    <w:basedOn w:val="a"/>
    <w:uiPriority w:val="99"/>
    <w:unhideWhenUsed/>
    <w:rsid w:val="00BA10BB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eastAsia="Times New Roman" w:cs="Times New Roman"/>
      <w:position w:val="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97283"/>
    <w:rPr>
      <w:color w:val="605E5C"/>
      <w:shd w:val="clear" w:color="auto" w:fill="E1DFDD"/>
    </w:rPr>
  </w:style>
  <w:style w:type="character" w:styleId="afff4">
    <w:name w:val="FollowedHyperlink"/>
    <w:basedOn w:val="a0"/>
    <w:uiPriority w:val="99"/>
    <w:semiHidden/>
    <w:unhideWhenUsed/>
    <w:rsid w:val="00397283"/>
    <w:rPr>
      <w:color w:val="800080" w:themeColor="followedHyperlink"/>
      <w:u w:val="single"/>
    </w:rPr>
  </w:style>
  <w:style w:type="paragraph" w:styleId="afff5">
    <w:name w:val="No Spacing"/>
    <w:uiPriority w:val="1"/>
    <w:qFormat/>
    <w:rsid w:val="0052192E"/>
    <w:rPr>
      <w:rFonts w:ascii="Times New Roman" w:hAnsi="Times New Roman" w:cs="Times New Roman"/>
      <w:sz w:val="24"/>
      <w:szCs w:val="24"/>
    </w:rPr>
  </w:style>
  <w:style w:type="character" w:customStyle="1" w:styleId="a5">
    <w:name w:val="Абзац списка Знак"/>
    <w:aliases w:val="Конфа НБ Знак"/>
    <w:link w:val="a4"/>
    <w:uiPriority w:val="34"/>
    <w:locked/>
    <w:rsid w:val="0052192E"/>
    <w:rPr>
      <w:position w:val="-1"/>
      <w:sz w:val="22"/>
      <w:szCs w:val="22"/>
      <w:lang w:eastAsia="en-US"/>
    </w:rPr>
  </w:style>
  <w:style w:type="paragraph" w:styleId="afff6">
    <w:name w:val="Body Text"/>
    <w:basedOn w:val="a"/>
    <w:link w:val="afff7"/>
    <w:uiPriority w:val="1"/>
    <w:unhideWhenUsed/>
    <w:qFormat/>
    <w:rsid w:val="0052192E"/>
    <w:pPr>
      <w:spacing w:after="120"/>
      <w:textDirection w:val="lrTb"/>
      <w:textAlignment w:val="auto"/>
    </w:pPr>
    <w:rPr>
      <w:rFonts w:eastAsia="Times New Roman" w:cs="Times New Roman"/>
    </w:rPr>
  </w:style>
  <w:style w:type="character" w:customStyle="1" w:styleId="afff7">
    <w:name w:val="Основной текст Знак"/>
    <w:basedOn w:val="a0"/>
    <w:link w:val="afff6"/>
    <w:uiPriority w:val="1"/>
    <w:rsid w:val="0052192E"/>
    <w:rPr>
      <w:rFonts w:ascii="Times New Roman" w:eastAsia="Times New Roman" w:hAnsi="Times New Roman" w:cs="Times New Roman"/>
      <w:position w:val="-1"/>
      <w:sz w:val="24"/>
      <w:szCs w:val="24"/>
    </w:rPr>
  </w:style>
  <w:style w:type="character" w:customStyle="1" w:styleId="fontstyle01">
    <w:name w:val="fontstyle01"/>
    <w:rsid w:val="0052192E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w">
    <w:name w:val="w"/>
    <w:basedOn w:val="a0"/>
    <w:rsid w:val="0052192E"/>
  </w:style>
  <w:style w:type="character" w:customStyle="1" w:styleId="fontstyle21">
    <w:name w:val="fontstyle21"/>
    <w:rsid w:val="0052192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rsid w:val="0052192E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1">
    <w:name w:val="Неразрешенное упоминание2"/>
    <w:uiPriority w:val="99"/>
    <w:semiHidden/>
    <w:unhideWhenUsed/>
    <w:rsid w:val="0052192E"/>
    <w:rPr>
      <w:color w:val="605E5C"/>
      <w:shd w:val="clear" w:color="auto" w:fill="E1DFDD"/>
    </w:rPr>
  </w:style>
  <w:style w:type="character" w:customStyle="1" w:styleId="fontstyle11">
    <w:name w:val="fontstyle11"/>
    <w:rsid w:val="0052192E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52192E"/>
    <w:pPr>
      <w:widowControl w:val="0"/>
      <w:suppressAutoHyphens w:val="0"/>
      <w:autoSpaceDE w:val="0"/>
      <w:autoSpaceDN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eastAsia="Times New Roman" w:cs="Times New Roman"/>
      <w:position w:val="0"/>
      <w:sz w:val="22"/>
      <w:szCs w:val="22"/>
      <w:lang w:eastAsia="en-US"/>
    </w:rPr>
  </w:style>
  <w:style w:type="paragraph" w:styleId="afff8">
    <w:name w:val="Body Text Indent"/>
    <w:basedOn w:val="a"/>
    <w:link w:val="afff9"/>
    <w:unhideWhenUsed/>
    <w:rsid w:val="0052192E"/>
    <w:pPr>
      <w:suppressAutoHyphens w:val="0"/>
      <w:spacing w:line="240" w:lineRule="auto"/>
      <w:ind w:leftChars="0" w:left="0" w:firstLineChars="0" w:firstLine="851"/>
      <w:jc w:val="both"/>
      <w:textDirection w:val="lrTb"/>
      <w:textAlignment w:val="auto"/>
      <w:outlineLvl w:val="9"/>
    </w:pPr>
    <w:rPr>
      <w:rFonts w:eastAsia="Times New Roman" w:cs="Times New Roman"/>
      <w:position w:val="0"/>
      <w:sz w:val="28"/>
      <w:lang w:val="x-none" w:eastAsia="x-none"/>
    </w:rPr>
  </w:style>
  <w:style w:type="character" w:customStyle="1" w:styleId="afff9">
    <w:name w:val="Основной текст с отступом Знак"/>
    <w:basedOn w:val="a0"/>
    <w:link w:val="afff8"/>
    <w:rsid w:val="0052192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nnouncement">
    <w:name w:val="announcement"/>
    <w:basedOn w:val="a"/>
    <w:rsid w:val="0052192E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eastAsia="Times New Roman" w:cs="Times New Roman"/>
      <w:position w:val="0"/>
    </w:rPr>
  </w:style>
  <w:style w:type="character" w:customStyle="1" w:styleId="UnresolvedMention">
    <w:name w:val="Unresolved Mention"/>
    <w:basedOn w:val="a0"/>
    <w:uiPriority w:val="99"/>
    <w:semiHidden/>
    <w:unhideWhenUsed/>
    <w:rsid w:val="00DA507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numPr>
        <w:numId w:val="4"/>
      </w:numPr>
      <w:spacing w:before="480"/>
      <w:ind w:left="-1" w:hanging="1"/>
      <w:jc w:val="center"/>
    </w:pPr>
    <w:rPr>
      <w:rFonts w:ascii="Cambria" w:eastAsia="SimSun" w:hAnsi="Cambria"/>
      <w:b/>
      <w:bCs/>
      <w:sz w:val="28"/>
      <w:szCs w:val="2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numPr>
        <w:ilvl w:val="1"/>
        <w:numId w:val="4"/>
      </w:numPr>
      <w:spacing w:before="40"/>
      <w:ind w:left="-1" w:hanging="1"/>
      <w:outlineLvl w:val="1"/>
    </w:pPr>
    <w:rPr>
      <w:rFonts w:ascii="Cambria" w:eastAsia="SimSun" w:hAnsi="Cambria"/>
      <w:color w:val="365F91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numPr>
        <w:ilvl w:val="2"/>
        <w:numId w:val="4"/>
      </w:numPr>
      <w:spacing w:before="200"/>
      <w:ind w:left="-1" w:hanging="1"/>
      <w:outlineLvl w:val="2"/>
    </w:pPr>
    <w:rPr>
      <w:rFonts w:ascii="Cambria" w:eastAsia="SimSun" w:hAnsi="Cambria"/>
      <w:b/>
      <w:bCs/>
      <w:sz w:val="28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numPr>
        <w:ilvl w:val="3"/>
        <w:numId w:val="4"/>
      </w:numPr>
      <w:spacing w:before="40"/>
      <w:ind w:left="-1" w:hanging="1"/>
      <w:outlineLvl w:val="3"/>
    </w:pPr>
    <w:rPr>
      <w:rFonts w:ascii="Cambria" w:eastAsia="SimSun" w:hAnsi="Cambria"/>
      <w:i/>
      <w:iCs/>
      <w:color w:val="365F91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numPr>
        <w:ilvl w:val="4"/>
        <w:numId w:val="4"/>
      </w:numPr>
      <w:spacing w:before="40"/>
      <w:ind w:left="-1" w:hanging="1"/>
      <w:outlineLvl w:val="4"/>
    </w:pPr>
    <w:rPr>
      <w:rFonts w:ascii="Cambria" w:eastAsia="SimSun" w:hAnsi="Cambria"/>
      <w:color w:val="365F91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numPr>
        <w:ilvl w:val="5"/>
        <w:numId w:val="4"/>
      </w:numPr>
      <w:spacing w:before="40"/>
      <w:ind w:left="-1" w:hanging="1"/>
      <w:outlineLvl w:val="5"/>
    </w:pPr>
    <w:rPr>
      <w:rFonts w:ascii="Cambria" w:eastAsia="SimSun" w:hAnsi="Cambria"/>
      <w:color w:val="243F60"/>
    </w:rPr>
  </w:style>
  <w:style w:type="paragraph" w:styleId="7">
    <w:name w:val="heading 7"/>
    <w:basedOn w:val="a"/>
    <w:next w:val="a"/>
    <w:uiPriority w:val="9"/>
    <w:qFormat/>
    <w:pPr>
      <w:keepNext/>
      <w:keepLines/>
      <w:numPr>
        <w:ilvl w:val="6"/>
        <w:numId w:val="4"/>
      </w:numPr>
      <w:spacing w:before="40"/>
      <w:ind w:left="-1" w:hanging="1"/>
      <w:outlineLvl w:val="6"/>
    </w:pPr>
    <w:rPr>
      <w:rFonts w:ascii="Cambria" w:eastAsia="SimSun" w:hAnsi="Cambria"/>
      <w:i/>
      <w:iCs/>
      <w:color w:val="243F60"/>
    </w:rPr>
  </w:style>
  <w:style w:type="paragraph" w:styleId="8">
    <w:name w:val="heading 8"/>
    <w:basedOn w:val="a"/>
    <w:next w:val="a"/>
    <w:uiPriority w:val="9"/>
    <w:qFormat/>
    <w:pPr>
      <w:keepNext/>
      <w:keepLines/>
      <w:numPr>
        <w:ilvl w:val="7"/>
        <w:numId w:val="4"/>
      </w:numPr>
      <w:spacing w:before="40"/>
      <w:ind w:left="-1" w:hanging="1"/>
      <w:outlineLvl w:val="7"/>
    </w:pPr>
    <w:rPr>
      <w:rFonts w:ascii="Cambria" w:eastAsia="SimSun" w:hAnsi="Cambria"/>
      <w:color w:val="272727"/>
      <w:sz w:val="21"/>
      <w:szCs w:val="21"/>
    </w:rPr>
  </w:style>
  <w:style w:type="paragraph" w:styleId="9">
    <w:name w:val="heading 9"/>
    <w:basedOn w:val="a"/>
    <w:next w:val="a"/>
    <w:uiPriority w:val="9"/>
    <w:qFormat/>
    <w:pPr>
      <w:keepNext/>
      <w:keepLines/>
      <w:numPr>
        <w:ilvl w:val="8"/>
        <w:numId w:val="4"/>
      </w:numPr>
      <w:spacing w:before="40"/>
      <w:ind w:left="-1" w:hanging="1"/>
      <w:outlineLvl w:val="8"/>
    </w:pPr>
    <w:rPr>
      <w:rFonts w:ascii="Cambria" w:eastAsia="SimSun" w:hAnsi="Cambria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</w:rPr>
  </w:style>
  <w:style w:type="character" w:customStyle="1" w:styleId="10">
    <w:name w:val="Заголовок 1 Знак"/>
    <w:uiPriority w:val="9"/>
    <w:rPr>
      <w:rFonts w:ascii="Cambria" w:eastAsia="SimSun" w:hAnsi="Cambria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customStyle="1" w:styleId="30">
    <w:name w:val="Заголовок 3 Знак"/>
    <w:uiPriority w:val="9"/>
    <w:rPr>
      <w:rFonts w:ascii="Cambria" w:eastAsia="SimSun" w:hAnsi="Cambria" w:cs="Times New Roman"/>
      <w:b/>
      <w:bCs/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paragraph" w:styleId="a4">
    <w:name w:val="List Paragraph"/>
    <w:aliases w:val="Конфа НБ"/>
    <w:basedOn w:val="a"/>
    <w:link w:val="a5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footnote text"/>
    <w:basedOn w:val="a"/>
    <w:uiPriority w:val="99"/>
    <w:qFormat/>
    <w:rPr>
      <w:rFonts w:ascii="Calibri" w:hAnsi="Calibri"/>
      <w:sz w:val="20"/>
      <w:szCs w:val="20"/>
    </w:rPr>
  </w:style>
  <w:style w:type="character" w:customStyle="1" w:styleId="a7">
    <w:name w:val="Текст сноски Знак"/>
    <w:uiPriority w:val="99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a8">
    <w:name w:val="footnote reference"/>
    <w:uiPriority w:val="99"/>
    <w:qFormat/>
    <w:rPr>
      <w:w w:val="100"/>
      <w:position w:val="-1"/>
      <w:effect w:val="none"/>
      <w:vertAlign w:val="superscript"/>
      <w:cs w:val="0"/>
      <w:em w:val="none"/>
    </w:rPr>
  </w:style>
  <w:style w:type="table" w:styleId="a9">
    <w:name w:val="Table Grid"/>
    <w:basedOn w:val="a1"/>
    <w:uiPriority w:val="99"/>
    <w:pPr>
      <w:suppressAutoHyphens/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Заголовок Знак"/>
    <w:uiPriority w:val="10"/>
    <w:rPr>
      <w:rFonts w:ascii="Cambria" w:eastAsia="PMingLiU" w:hAnsi="Cambria" w:cs="Times New Roman"/>
      <w:color w:val="17365D"/>
      <w:spacing w:val="5"/>
      <w:w w:val="100"/>
      <w:kern w:val="28"/>
      <w:position w:val="-1"/>
      <w:sz w:val="52"/>
      <w:szCs w:val="52"/>
      <w:effect w:val="none"/>
      <w:vertAlign w:val="baseline"/>
      <w:cs w:val="0"/>
      <w:em w:val="none"/>
    </w:rPr>
  </w:style>
  <w:style w:type="paragraph" w:styleId="ab">
    <w:name w:val="footer"/>
    <w:basedOn w:val="a"/>
    <w:uiPriority w:val="99"/>
    <w:qFormat/>
    <w:rPr>
      <w:rFonts w:ascii="Calibri" w:hAnsi="Calibri"/>
      <w:sz w:val="20"/>
      <w:szCs w:val="20"/>
    </w:rPr>
  </w:style>
  <w:style w:type="character" w:customStyle="1" w:styleId="ac">
    <w:name w:val="Нижний колонтитул Знак"/>
    <w:uiPriority w:val="99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</w:rPr>
  </w:style>
  <w:style w:type="paragraph" w:styleId="ad">
    <w:name w:val="Balloon Text"/>
    <w:basedOn w:val="a"/>
    <w:uiPriority w:val="99"/>
    <w:qFormat/>
    <w:rPr>
      <w:rFonts w:ascii="Tahoma" w:hAnsi="Tahoma"/>
      <w:sz w:val="16"/>
      <w:szCs w:val="16"/>
    </w:rPr>
  </w:style>
  <w:style w:type="character" w:customStyle="1" w:styleId="ae">
    <w:name w:val="Текст выноски Знак"/>
    <w:uiPriority w:val="99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paragraph" w:styleId="af">
    <w:name w:val="header"/>
    <w:basedOn w:val="a"/>
    <w:uiPriority w:val="99"/>
    <w:qFormat/>
  </w:style>
  <w:style w:type="character" w:customStyle="1" w:styleId="af0">
    <w:name w:val="Верхний колонтитул Знак"/>
    <w:uiPriority w:val="99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styleId="af1">
    <w:name w:val="annotation reference"/>
    <w:uiPriority w:val="99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2">
    <w:name w:val="annotation text"/>
    <w:basedOn w:val="a"/>
    <w:uiPriority w:val="99"/>
    <w:qFormat/>
    <w:rPr>
      <w:sz w:val="20"/>
      <w:szCs w:val="20"/>
    </w:rPr>
  </w:style>
  <w:style w:type="character" w:customStyle="1" w:styleId="af3">
    <w:name w:val="Текст примечания Знак"/>
    <w:uiPriority w:val="99"/>
    <w:rPr>
      <w:rFonts w:ascii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paragraph" w:styleId="af4">
    <w:name w:val="annotation subject"/>
    <w:basedOn w:val="af2"/>
    <w:next w:val="af2"/>
    <w:uiPriority w:val="99"/>
    <w:qFormat/>
    <w:rPr>
      <w:b/>
      <w:bCs/>
    </w:rPr>
  </w:style>
  <w:style w:type="character" w:customStyle="1" w:styleId="af5">
    <w:name w:val="Тема примечания Знак"/>
    <w:uiPriority w:val="99"/>
    <w:rPr>
      <w:rFonts w:ascii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character" w:styleId="af6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ilfuvd">
    <w:name w:val="ilfuvd"/>
    <w:basedOn w:val="a0"/>
    <w:rPr>
      <w:w w:val="100"/>
      <w:position w:val="-1"/>
      <w:effect w:val="none"/>
      <w:vertAlign w:val="baseline"/>
      <w:cs w:val="0"/>
      <w:em w:val="none"/>
    </w:rPr>
  </w:style>
  <w:style w:type="character" w:styleId="af7">
    <w:name w:val="Emphasis"/>
    <w:uiPriority w:val="20"/>
    <w:qFormat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af8">
    <w:name w:val="caption"/>
    <w:basedOn w:val="a"/>
    <w:next w:val="a"/>
    <w:uiPriority w:val="35"/>
    <w:qFormat/>
    <w:pPr>
      <w:spacing w:after="200"/>
      <w:jc w:val="right"/>
    </w:pPr>
    <w:rPr>
      <w:bCs/>
      <w:i/>
      <w:sz w:val="18"/>
      <w:szCs w:val="18"/>
    </w:rPr>
  </w:style>
  <w:style w:type="character" w:customStyle="1" w:styleId="20">
    <w:name w:val="Заголовок 2 Знак"/>
    <w:uiPriority w:val="9"/>
    <w:rPr>
      <w:rFonts w:ascii="Cambria" w:eastAsia="SimSun" w:hAnsi="Cambria" w:cs="Times New Roman"/>
      <w:color w:val="365F91"/>
      <w:w w:val="100"/>
      <w:position w:val="-1"/>
      <w:sz w:val="26"/>
      <w:szCs w:val="26"/>
      <w:effect w:val="none"/>
      <w:vertAlign w:val="baseline"/>
      <w:cs w:val="0"/>
      <w:em w:val="none"/>
      <w:lang w:eastAsia="ru-RU"/>
    </w:rPr>
  </w:style>
  <w:style w:type="character" w:customStyle="1" w:styleId="40">
    <w:name w:val="Заголовок 4 Знак"/>
    <w:uiPriority w:val="9"/>
    <w:rPr>
      <w:rFonts w:ascii="Cambria" w:eastAsia="SimSun" w:hAnsi="Cambria" w:cs="Times New Roman"/>
      <w:i/>
      <w:iCs/>
      <w:color w:val="365F91"/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customStyle="1" w:styleId="50">
    <w:name w:val="Заголовок 5 Знак"/>
    <w:uiPriority w:val="9"/>
    <w:rPr>
      <w:rFonts w:ascii="Cambria" w:eastAsia="SimSun" w:hAnsi="Cambria" w:cs="Times New Roman"/>
      <w:color w:val="365F91"/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customStyle="1" w:styleId="60">
    <w:name w:val="Заголовок 6 Знак"/>
    <w:uiPriority w:val="9"/>
    <w:rPr>
      <w:rFonts w:ascii="Cambria" w:eastAsia="SimSun" w:hAnsi="Cambria" w:cs="Times New Roman"/>
      <w:color w:val="243F60"/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customStyle="1" w:styleId="70">
    <w:name w:val="Заголовок 7 Знак"/>
    <w:uiPriority w:val="9"/>
    <w:rPr>
      <w:rFonts w:ascii="Cambria" w:eastAsia="SimSun" w:hAnsi="Cambria" w:cs="Times New Roman"/>
      <w:i/>
      <w:iCs/>
      <w:color w:val="243F60"/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customStyle="1" w:styleId="80">
    <w:name w:val="Заголовок 8 Знак"/>
    <w:uiPriority w:val="9"/>
    <w:rPr>
      <w:rFonts w:ascii="Cambria" w:eastAsia="SimSun" w:hAnsi="Cambria" w:cs="Times New Roman"/>
      <w:color w:val="272727"/>
      <w:w w:val="100"/>
      <w:position w:val="-1"/>
      <w:sz w:val="21"/>
      <w:szCs w:val="21"/>
      <w:effect w:val="none"/>
      <w:vertAlign w:val="baseline"/>
      <w:cs w:val="0"/>
      <w:em w:val="none"/>
      <w:lang w:eastAsia="ru-RU"/>
    </w:rPr>
  </w:style>
  <w:style w:type="character" w:customStyle="1" w:styleId="90">
    <w:name w:val="Заголовок 9 Знак"/>
    <w:uiPriority w:val="9"/>
    <w:rPr>
      <w:rFonts w:ascii="Cambria" w:eastAsia="SimSun" w:hAnsi="Cambria" w:cs="Times New Roman"/>
      <w:i/>
      <w:iCs/>
      <w:color w:val="272727"/>
      <w:w w:val="100"/>
      <w:position w:val="-1"/>
      <w:sz w:val="21"/>
      <w:szCs w:val="21"/>
      <w:effect w:val="none"/>
      <w:vertAlign w:val="baseline"/>
      <w:cs w:val="0"/>
      <w:em w:val="none"/>
      <w:lang w:eastAsia="ru-RU"/>
    </w:rPr>
  </w:style>
  <w:style w:type="paragraph" w:styleId="af9">
    <w:name w:val="Revision"/>
    <w:uiPriority w:val="9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  <w:sz w:val="24"/>
      <w:szCs w:val="24"/>
    </w:rPr>
  </w:style>
  <w:style w:type="character" w:styleId="afa">
    <w:name w:val="Placeholder Text"/>
    <w:uiPriority w:val="99"/>
    <w:rPr>
      <w:color w:val="808080"/>
      <w:w w:val="100"/>
      <w:position w:val="-1"/>
      <w:effect w:val="none"/>
      <w:vertAlign w:val="baseline"/>
      <w:cs w:val="0"/>
      <w:em w:val="none"/>
    </w:rPr>
  </w:style>
  <w:style w:type="paragraph" w:styleId="afb">
    <w:name w:val="Subtitle"/>
    <w:basedOn w:val="a"/>
    <w:next w:val="a"/>
    <w:link w:val="afc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c">
    <w:name w:val="Подзаголовок Знак"/>
    <w:link w:val="afb"/>
    <w:rsid w:val="007B6FB8"/>
    <w:rPr>
      <w:rFonts w:ascii="Georgia" w:eastAsia="Georgia" w:hAnsi="Georgia" w:cs="Georgia"/>
      <w:i/>
      <w:color w:val="666666"/>
      <w:position w:val="-1"/>
      <w:sz w:val="48"/>
      <w:szCs w:val="48"/>
    </w:rPr>
  </w:style>
  <w:style w:type="table" w:customStyle="1" w:styleId="afd">
    <w:basedOn w:val="TableNormal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ff2">
    <w:name w:val="Hyperlink"/>
    <w:uiPriority w:val="99"/>
    <w:unhideWhenUsed/>
    <w:rsid w:val="007B6FB8"/>
    <w:rPr>
      <w:color w:val="0000FF"/>
      <w:u w:val="single"/>
    </w:rPr>
  </w:style>
  <w:style w:type="paragraph" w:styleId="afff3">
    <w:name w:val="Normal (Web)"/>
    <w:basedOn w:val="a"/>
    <w:uiPriority w:val="99"/>
    <w:unhideWhenUsed/>
    <w:rsid w:val="00BA10BB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eastAsia="Times New Roman" w:cs="Times New Roman"/>
      <w:position w:val="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97283"/>
    <w:rPr>
      <w:color w:val="605E5C"/>
      <w:shd w:val="clear" w:color="auto" w:fill="E1DFDD"/>
    </w:rPr>
  </w:style>
  <w:style w:type="character" w:styleId="afff4">
    <w:name w:val="FollowedHyperlink"/>
    <w:basedOn w:val="a0"/>
    <w:uiPriority w:val="99"/>
    <w:semiHidden/>
    <w:unhideWhenUsed/>
    <w:rsid w:val="00397283"/>
    <w:rPr>
      <w:color w:val="800080" w:themeColor="followedHyperlink"/>
      <w:u w:val="single"/>
    </w:rPr>
  </w:style>
  <w:style w:type="paragraph" w:styleId="afff5">
    <w:name w:val="No Spacing"/>
    <w:uiPriority w:val="1"/>
    <w:qFormat/>
    <w:rsid w:val="0052192E"/>
    <w:rPr>
      <w:rFonts w:ascii="Times New Roman" w:hAnsi="Times New Roman" w:cs="Times New Roman"/>
      <w:sz w:val="24"/>
      <w:szCs w:val="24"/>
    </w:rPr>
  </w:style>
  <w:style w:type="character" w:customStyle="1" w:styleId="a5">
    <w:name w:val="Абзац списка Знак"/>
    <w:aliases w:val="Конфа НБ Знак"/>
    <w:link w:val="a4"/>
    <w:uiPriority w:val="34"/>
    <w:locked/>
    <w:rsid w:val="0052192E"/>
    <w:rPr>
      <w:position w:val="-1"/>
      <w:sz w:val="22"/>
      <w:szCs w:val="22"/>
      <w:lang w:eastAsia="en-US"/>
    </w:rPr>
  </w:style>
  <w:style w:type="paragraph" w:styleId="afff6">
    <w:name w:val="Body Text"/>
    <w:basedOn w:val="a"/>
    <w:link w:val="afff7"/>
    <w:uiPriority w:val="1"/>
    <w:unhideWhenUsed/>
    <w:qFormat/>
    <w:rsid w:val="0052192E"/>
    <w:pPr>
      <w:spacing w:after="120"/>
      <w:textDirection w:val="lrTb"/>
      <w:textAlignment w:val="auto"/>
    </w:pPr>
    <w:rPr>
      <w:rFonts w:eastAsia="Times New Roman" w:cs="Times New Roman"/>
    </w:rPr>
  </w:style>
  <w:style w:type="character" w:customStyle="1" w:styleId="afff7">
    <w:name w:val="Основной текст Знак"/>
    <w:basedOn w:val="a0"/>
    <w:link w:val="afff6"/>
    <w:uiPriority w:val="1"/>
    <w:rsid w:val="0052192E"/>
    <w:rPr>
      <w:rFonts w:ascii="Times New Roman" w:eastAsia="Times New Roman" w:hAnsi="Times New Roman" w:cs="Times New Roman"/>
      <w:position w:val="-1"/>
      <w:sz w:val="24"/>
      <w:szCs w:val="24"/>
    </w:rPr>
  </w:style>
  <w:style w:type="character" w:customStyle="1" w:styleId="fontstyle01">
    <w:name w:val="fontstyle01"/>
    <w:rsid w:val="0052192E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w">
    <w:name w:val="w"/>
    <w:basedOn w:val="a0"/>
    <w:rsid w:val="0052192E"/>
  </w:style>
  <w:style w:type="character" w:customStyle="1" w:styleId="fontstyle21">
    <w:name w:val="fontstyle21"/>
    <w:rsid w:val="0052192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rsid w:val="0052192E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1">
    <w:name w:val="Неразрешенное упоминание2"/>
    <w:uiPriority w:val="99"/>
    <w:semiHidden/>
    <w:unhideWhenUsed/>
    <w:rsid w:val="0052192E"/>
    <w:rPr>
      <w:color w:val="605E5C"/>
      <w:shd w:val="clear" w:color="auto" w:fill="E1DFDD"/>
    </w:rPr>
  </w:style>
  <w:style w:type="character" w:customStyle="1" w:styleId="fontstyle11">
    <w:name w:val="fontstyle11"/>
    <w:rsid w:val="0052192E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52192E"/>
    <w:pPr>
      <w:widowControl w:val="0"/>
      <w:suppressAutoHyphens w:val="0"/>
      <w:autoSpaceDE w:val="0"/>
      <w:autoSpaceDN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eastAsia="Times New Roman" w:cs="Times New Roman"/>
      <w:position w:val="0"/>
      <w:sz w:val="22"/>
      <w:szCs w:val="22"/>
      <w:lang w:eastAsia="en-US"/>
    </w:rPr>
  </w:style>
  <w:style w:type="paragraph" w:styleId="afff8">
    <w:name w:val="Body Text Indent"/>
    <w:basedOn w:val="a"/>
    <w:link w:val="afff9"/>
    <w:unhideWhenUsed/>
    <w:rsid w:val="0052192E"/>
    <w:pPr>
      <w:suppressAutoHyphens w:val="0"/>
      <w:spacing w:line="240" w:lineRule="auto"/>
      <w:ind w:leftChars="0" w:left="0" w:firstLineChars="0" w:firstLine="851"/>
      <w:jc w:val="both"/>
      <w:textDirection w:val="lrTb"/>
      <w:textAlignment w:val="auto"/>
      <w:outlineLvl w:val="9"/>
    </w:pPr>
    <w:rPr>
      <w:rFonts w:eastAsia="Times New Roman" w:cs="Times New Roman"/>
      <w:position w:val="0"/>
      <w:sz w:val="28"/>
      <w:lang w:val="x-none" w:eastAsia="x-none"/>
    </w:rPr>
  </w:style>
  <w:style w:type="character" w:customStyle="1" w:styleId="afff9">
    <w:name w:val="Основной текст с отступом Знак"/>
    <w:basedOn w:val="a0"/>
    <w:link w:val="afff8"/>
    <w:rsid w:val="0052192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nnouncement">
    <w:name w:val="announcement"/>
    <w:basedOn w:val="a"/>
    <w:rsid w:val="0052192E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eastAsia="Times New Roman" w:cs="Times New Roman"/>
      <w:position w:val="0"/>
    </w:rPr>
  </w:style>
  <w:style w:type="character" w:customStyle="1" w:styleId="UnresolvedMention">
    <w:name w:val="Unresolved Mention"/>
    <w:basedOn w:val="a0"/>
    <w:uiPriority w:val="99"/>
    <w:semiHidden/>
    <w:unhideWhenUsed/>
    <w:rsid w:val="00DA50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chart" Target="charts/chart16.xml"/><Relationship Id="rId39" Type="http://schemas.openxmlformats.org/officeDocument/2006/relationships/hyperlink" Target="https://ege.sdamgia.ru/" TargetMode="External"/><Relationship Id="rId21" Type="http://schemas.openxmlformats.org/officeDocument/2006/relationships/chart" Target="charts/chart11.xml"/><Relationship Id="rId34" Type="http://schemas.openxmlformats.org/officeDocument/2006/relationships/chart" Target="charts/chart24.xml"/><Relationship Id="rId42" Type="http://schemas.openxmlformats.org/officeDocument/2006/relationships/hyperlink" Target="https://ctege-info.turbopages.org/s/ctege.info/ege-po-himii/trenirovochnaya-rabota-2-statgrad-ege-2020-ot-28-11-19.html" TargetMode="External"/><Relationship Id="rId47" Type="http://schemas.openxmlformats.org/officeDocument/2006/relationships/footer" Target="footer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chart" Target="charts/chart6.xml"/><Relationship Id="rId29" Type="http://schemas.openxmlformats.org/officeDocument/2006/relationships/chart" Target="charts/chart19.xml"/><Relationship Id="rId11" Type="http://schemas.openxmlformats.org/officeDocument/2006/relationships/chart" Target="charts/chart2.xml"/><Relationship Id="rId24" Type="http://schemas.openxmlformats.org/officeDocument/2006/relationships/chart" Target="charts/chart14.xml"/><Relationship Id="rId32" Type="http://schemas.openxmlformats.org/officeDocument/2006/relationships/chart" Target="charts/chart22.xml"/><Relationship Id="rId37" Type="http://schemas.openxmlformats.org/officeDocument/2006/relationships/chart" Target="charts/chart27.xml"/><Relationship Id="rId40" Type="http://schemas.openxmlformats.org/officeDocument/2006/relationships/hyperlink" Target="https://moeobrazovanie.ru/online_test/himiya" TargetMode="External"/><Relationship Id="rId45" Type="http://schemas.openxmlformats.org/officeDocument/2006/relationships/hyperlink" Target="http://portal.loiro.ru/index.php?module=articles&amp;action=view&amp;cid=674&amp;id=2262&amp;page=1" TargetMode="External"/><Relationship Id="rId5" Type="http://schemas.microsoft.com/office/2007/relationships/stylesWithEffects" Target="stylesWithEffects.xml"/><Relationship Id="rId15" Type="http://schemas.openxmlformats.org/officeDocument/2006/relationships/chart" Target="charts/chart5.xml"/><Relationship Id="rId23" Type="http://schemas.openxmlformats.org/officeDocument/2006/relationships/chart" Target="charts/chart13.xml"/><Relationship Id="rId28" Type="http://schemas.openxmlformats.org/officeDocument/2006/relationships/chart" Target="charts/chart18.xml"/><Relationship Id="rId36" Type="http://schemas.openxmlformats.org/officeDocument/2006/relationships/chart" Target="charts/chart26.xml"/><Relationship Id="rId49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chart" Target="charts/chart9.xml"/><Relationship Id="rId31" Type="http://schemas.openxmlformats.org/officeDocument/2006/relationships/chart" Target="charts/chart21.xml"/><Relationship Id="rId44" Type="http://schemas.openxmlformats.org/officeDocument/2006/relationships/hyperlink" Target="https://edu.lenobl.ru/ru/law/regionalnye-instrumenty-upravleniya-kachestvom-obrazovaniya-2020-2021/sistema-ocenki-kachestva-podgottovki-obuchayushihsya/adresnye-rekomendacii-po-rezultatam-analiza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hart" Target="charts/chart4.xml"/><Relationship Id="rId22" Type="http://schemas.openxmlformats.org/officeDocument/2006/relationships/chart" Target="charts/chart12.xml"/><Relationship Id="rId27" Type="http://schemas.openxmlformats.org/officeDocument/2006/relationships/chart" Target="charts/chart17.xml"/><Relationship Id="rId30" Type="http://schemas.openxmlformats.org/officeDocument/2006/relationships/chart" Target="charts/chart20.xml"/><Relationship Id="rId35" Type="http://schemas.openxmlformats.org/officeDocument/2006/relationships/chart" Target="charts/chart25.xml"/><Relationship Id="rId43" Type="http://schemas.openxmlformats.org/officeDocument/2006/relationships/hyperlink" Target="https://vk.com/ege100ballov/" TargetMode="External"/><Relationship Id="rId48" Type="http://schemas.openxmlformats.org/officeDocument/2006/relationships/fontTable" Target="fontTable.xml"/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12" Type="http://schemas.openxmlformats.org/officeDocument/2006/relationships/image" Target="media/image1.png"/><Relationship Id="rId17" Type="http://schemas.openxmlformats.org/officeDocument/2006/relationships/chart" Target="charts/chart7.xml"/><Relationship Id="rId25" Type="http://schemas.openxmlformats.org/officeDocument/2006/relationships/chart" Target="charts/chart15.xml"/><Relationship Id="rId33" Type="http://schemas.openxmlformats.org/officeDocument/2006/relationships/chart" Target="charts/chart23.xml"/><Relationship Id="rId38" Type="http://schemas.openxmlformats.org/officeDocument/2006/relationships/hyperlink" Target="https://fipi.ru" TargetMode="External"/><Relationship Id="rId46" Type="http://schemas.openxmlformats.org/officeDocument/2006/relationships/hyperlink" Target="http://portal.loiro.ru/files/articles_2262_rekomendat.pdf" TargetMode="External"/><Relationship Id="rId20" Type="http://schemas.openxmlformats.org/officeDocument/2006/relationships/chart" Target="charts/chart10.xml"/><Relationship Id="rId41" Type="http://schemas.openxmlformats.org/officeDocument/2006/relationships/hyperlink" Target="https://obrazovaka.ru/testy/po-himii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5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6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7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3.xlsx"/><Relationship Id="rId1" Type="http://schemas.openxmlformats.org/officeDocument/2006/relationships/themeOverride" Target="../theme/themeOverride8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4.xlsx"/><Relationship Id="rId1" Type="http://schemas.openxmlformats.org/officeDocument/2006/relationships/themeOverride" Target="../theme/themeOverride9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5.xlsx"/><Relationship Id="rId1" Type="http://schemas.openxmlformats.org/officeDocument/2006/relationships/themeOverride" Target="../theme/themeOverride10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6.xlsx"/><Relationship Id="rId1" Type="http://schemas.openxmlformats.org/officeDocument/2006/relationships/themeOverride" Target="../theme/themeOverride11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7.xlsx"/><Relationship Id="rId1" Type="http://schemas.openxmlformats.org/officeDocument/2006/relationships/themeOverride" Target="../theme/themeOverride12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8.xlsx"/><Relationship Id="rId1" Type="http://schemas.openxmlformats.org/officeDocument/2006/relationships/themeOverride" Target="../theme/themeOverride13.xm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0.xlsx"/><Relationship Id="rId1" Type="http://schemas.openxmlformats.org/officeDocument/2006/relationships/themeOverride" Target="../theme/themeOverride14.xm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1.xlsx"/><Relationship Id="rId1" Type="http://schemas.openxmlformats.org/officeDocument/2006/relationships/themeOverride" Target="../theme/themeOverride15.xm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2.xlsx"/><Relationship Id="rId1" Type="http://schemas.openxmlformats.org/officeDocument/2006/relationships/themeOverride" Target="../theme/themeOverride16.xml"/></Relationships>
</file>

<file path=word/charts/_rels/chart2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3.xlsx"/><Relationship Id="rId1" Type="http://schemas.openxmlformats.org/officeDocument/2006/relationships/themeOverride" Target="../theme/themeOverride17.xml"/></Relationships>
</file>

<file path=word/charts/_rels/chart2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4.xlsx"/><Relationship Id="rId1" Type="http://schemas.openxmlformats.org/officeDocument/2006/relationships/themeOverride" Target="../theme/themeOverride18.xml"/></Relationships>
</file>

<file path=word/charts/_rels/chart2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5.xlsx"/><Relationship Id="rId1" Type="http://schemas.openxmlformats.org/officeDocument/2006/relationships/themeOverride" Target="../theme/themeOverride19.xml"/></Relationships>
</file>

<file path=word/charts/_rels/chart2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6.xlsx"/><Relationship Id="rId1" Type="http://schemas.openxmlformats.org/officeDocument/2006/relationships/themeOverride" Target="../theme/themeOverride20.xml"/></Relationships>
</file>

<file path=word/charts/_rels/chart2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7.xlsx"/><Relationship Id="rId1" Type="http://schemas.openxmlformats.org/officeDocument/2006/relationships/themeOverride" Target="../theme/themeOverride2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1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2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3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/>
              <a:t>Распределение</a:t>
            </a:r>
            <a:r>
              <a:rPr lang="ru-RU" sz="1200" b="1" baseline="0"/>
              <a:t> районов по числу участников</a:t>
            </a:r>
          </a:p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 baseline="0"/>
              <a:t>ЕГЭ по химии в 2021 г. (в порядке убывания)</a:t>
            </a:r>
          </a:p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/>
              <a:t>Динамика числа участников в 2019-2021 гг.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Лист1!$A$2:$A$19</c:f>
              <c:strCache>
                <c:ptCount val="18"/>
                <c:pt idx="0">
                  <c:v>Волосовский р-н</c:v>
                </c:pt>
                <c:pt idx="1">
                  <c:v>Подпорожский р-н</c:v>
                </c:pt>
                <c:pt idx="2">
                  <c:v>Приозерский р-н</c:v>
                </c:pt>
                <c:pt idx="3">
                  <c:v>Сланцевский р-н</c:v>
                </c:pt>
                <c:pt idx="4">
                  <c:v>Ломоносовский р-н</c:v>
                </c:pt>
                <c:pt idx="5">
                  <c:v>Лодейнопольский р-н</c:v>
                </c:pt>
                <c:pt idx="6">
                  <c:v>Кировский р-н</c:v>
                </c:pt>
                <c:pt idx="7">
                  <c:v>Бокситогорский р-н</c:v>
                </c:pt>
                <c:pt idx="8">
                  <c:v>Лужский р-н</c:v>
                </c:pt>
                <c:pt idx="9">
                  <c:v>Тихвинский р-н</c:v>
                </c:pt>
                <c:pt idx="10">
                  <c:v>Кингисеппский р-н</c:v>
                </c:pt>
                <c:pt idx="11">
                  <c:v>г. Сосновый Бор</c:v>
                </c:pt>
                <c:pt idx="12">
                  <c:v>Тосненский р-н</c:v>
                </c:pt>
                <c:pt idx="13">
                  <c:v>Волховский р-н</c:v>
                </c:pt>
                <c:pt idx="14">
                  <c:v>Киришский р-н</c:v>
                </c:pt>
                <c:pt idx="15">
                  <c:v>Выборгский р-н</c:v>
                </c:pt>
                <c:pt idx="16">
                  <c:v>Гатчинский р-н</c:v>
                </c:pt>
                <c:pt idx="17">
                  <c:v>Всеволожский р-н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6</c:v>
                </c:pt>
                <c:pt idx="1">
                  <c:v>9</c:v>
                </c:pt>
                <c:pt idx="2">
                  <c:v>15</c:v>
                </c:pt>
                <c:pt idx="3">
                  <c:v>15</c:v>
                </c:pt>
                <c:pt idx="4">
                  <c:v>9</c:v>
                </c:pt>
                <c:pt idx="5">
                  <c:v>19</c:v>
                </c:pt>
                <c:pt idx="6">
                  <c:v>23</c:v>
                </c:pt>
                <c:pt idx="7">
                  <c:v>11</c:v>
                </c:pt>
                <c:pt idx="8">
                  <c:v>18</c:v>
                </c:pt>
                <c:pt idx="9">
                  <c:v>21</c:v>
                </c:pt>
                <c:pt idx="10">
                  <c:v>25</c:v>
                </c:pt>
                <c:pt idx="11">
                  <c:v>44</c:v>
                </c:pt>
                <c:pt idx="12">
                  <c:v>34</c:v>
                </c:pt>
                <c:pt idx="13">
                  <c:v>38</c:v>
                </c:pt>
                <c:pt idx="14">
                  <c:v>47</c:v>
                </c:pt>
                <c:pt idx="15">
                  <c:v>62</c:v>
                </c:pt>
                <c:pt idx="16">
                  <c:v>84</c:v>
                </c:pt>
                <c:pt idx="17">
                  <c:v>123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A68-4AA1-94CC-1195EEBFC56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Лист1!$A$2:$A$19</c:f>
              <c:strCache>
                <c:ptCount val="18"/>
                <c:pt idx="0">
                  <c:v>Волосовский р-н</c:v>
                </c:pt>
                <c:pt idx="1">
                  <c:v>Подпорожский р-н</c:v>
                </c:pt>
                <c:pt idx="2">
                  <c:v>Приозерский р-н</c:v>
                </c:pt>
                <c:pt idx="3">
                  <c:v>Сланцевский р-н</c:v>
                </c:pt>
                <c:pt idx="4">
                  <c:v>Ломоносовский р-н</c:v>
                </c:pt>
                <c:pt idx="5">
                  <c:v>Лодейнопольский р-н</c:v>
                </c:pt>
                <c:pt idx="6">
                  <c:v>Кировский р-н</c:v>
                </c:pt>
                <c:pt idx="7">
                  <c:v>Бокситогорский р-н</c:v>
                </c:pt>
                <c:pt idx="8">
                  <c:v>Лужский р-н</c:v>
                </c:pt>
                <c:pt idx="9">
                  <c:v>Тихвинский р-н</c:v>
                </c:pt>
                <c:pt idx="10">
                  <c:v>Кингисеппский р-н</c:v>
                </c:pt>
                <c:pt idx="11">
                  <c:v>г. Сосновый Бор</c:v>
                </c:pt>
                <c:pt idx="12">
                  <c:v>Тосненский р-н</c:v>
                </c:pt>
                <c:pt idx="13">
                  <c:v>Волховский р-н</c:v>
                </c:pt>
                <c:pt idx="14">
                  <c:v>Киришский р-н</c:v>
                </c:pt>
                <c:pt idx="15">
                  <c:v>Выборгский р-н</c:v>
                </c:pt>
                <c:pt idx="16">
                  <c:v>Гатчинский р-н</c:v>
                </c:pt>
                <c:pt idx="17">
                  <c:v>Всеволожский р-н</c:v>
                </c:pt>
              </c:strCache>
            </c:strRef>
          </c:cat>
          <c:val>
            <c:numRef>
              <c:f>Лист1!$C$2:$C$19</c:f>
              <c:numCache>
                <c:formatCode>General</c:formatCode>
                <c:ptCount val="18"/>
                <c:pt idx="0">
                  <c:v>8</c:v>
                </c:pt>
                <c:pt idx="1">
                  <c:v>3</c:v>
                </c:pt>
                <c:pt idx="2">
                  <c:v>20</c:v>
                </c:pt>
                <c:pt idx="3">
                  <c:v>13</c:v>
                </c:pt>
                <c:pt idx="4">
                  <c:v>13</c:v>
                </c:pt>
                <c:pt idx="5">
                  <c:v>14</c:v>
                </c:pt>
                <c:pt idx="6">
                  <c:v>29</c:v>
                </c:pt>
                <c:pt idx="7">
                  <c:v>11</c:v>
                </c:pt>
                <c:pt idx="8">
                  <c:v>18</c:v>
                </c:pt>
                <c:pt idx="9">
                  <c:v>19</c:v>
                </c:pt>
                <c:pt idx="10">
                  <c:v>26</c:v>
                </c:pt>
                <c:pt idx="11">
                  <c:v>28</c:v>
                </c:pt>
                <c:pt idx="12">
                  <c:v>38</c:v>
                </c:pt>
                <c:pt idx="13">
                  <c:v>38</c:v>
                </c:pt>
                <c:pt idx="14">
                  <c:v>54</c:v>
                </c:pt>
                <c:pt idx="15">
                  <c:v>49</c:v>
                </c:pt>
                <c:pt idx="16">
                  <c:v>90</c:v>
                </c:pt>
                <c:pt idx="17">
                  <c:v>123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A68-4AA1-94CC-1195EEBFC56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Лист1!$A$2:$A$19</c:f>
              <c:strCache>
                <c:ptCount val="18"/>
                <c:pt idx="0">
                  <c:v>Волосовский р-н</c:v>
                </c:pt>
                <c:pt idx="1">
                  <c:v>Подпорожский р-н</c:v>
                </c:pt>
                <c:pt idx="2">
                  <c:v>Приозерский р-н</c:v>
                </c:pt>
                <c:pt idx="3">
                  <c:v>Сланцевский р-н</c:v>
                </c:pt>
                <c:pt idx="4">
                  <c:v>Ломоносовский р-н</c:v>
                </c:pt>
                <c:pt idx="5">
                  <c:v>Лодейнопольский р-н</c:v>
                </c:pt>
                <c:pt idx="6">
                  <c:v>Кировский р-н</c:v>
                </c:pt>
                <c:pt idx="7">
                  <c:v>Бокситогорский р-н</c:v>
                </c:pt>
                <c:pt idx="8">
                  <c:v>Лужский р-н</c:v>
                </c:pt>
                <c:pt idx="9">
                  <c:v>Тихвинский р-н</c:v>
                </c:pt>
                <c:pt idx="10">
                  <c:v>Кингисеппский р-н</c:v>
                </c:pt>
                <c:pt idx="11">
                  <c:v>г. Сосновый Бор</c:v>
                </c:pt>
                <c:pt idx="12">
                  <c:v>Тосненский р-н</c:v>
                </c:pt>
                <c:pt idx="13">
                  <c:v>Волховский р-н</c:v>
                </c:pt>
                <c:pt idx="14">
                  <c:v>Киришский р-н</c:v>
                </c:pt>
                <c:pt idx="15">
                  <c:v>Выборгский р-н</c:v>
                </c:pt>
                <c:pt idx="16">
                  <c:v>Гатчинский р-н</c:v>
                </c:pt>
                <c:pt idx="17">
                  <c:v>Всеволожский р-н</c:v>
                </c:pt>
              </c:strCache>
            </c:strRef>
          </c:cat>
          <c:val>
            <c:numRef>
              <c:f>Лист1!$D$2:$D$19</c:f>
              <c:numCache>
                <c:formatCode>General</c:formatCode>
                <c:ptCount val="18"/>
                <c:pt idx="0">
                  <c:v>6</c:v>
                </c:pt>
                <c:pt idx="1">
                  <c:v>8</c:v>
                </c:pt>
                <c:pt idx="2">
                  <c:v>14</c:v>
                </c:pt>
                <c:pt idx="3">
                  <c:v>16</c:v>
                </c:pt>
                <c:pt idx="4">
                  <c:v>17</c:v>
                </c:pt>
                <c:pt idx="5">
                  <c:v>18</c:v>
                </c:pt>
                <c:pt idx="6">
                  <c:v>20</c:v>
                </c:pt>
                <c:pt idx="7">
                  <c:v>20</c:v>
                </c:pt>
                <c:pt idx="8">
                  <c:v>21</c:v>
                </c:pt>
                <c:pt idx="9">
                  <c:v>22</c:v>
                </c:pt>
                <c:pt idx="10">
                  <c:v>28</c:v>
                </c:pt>
                <c:pt idx="11">
                  <c:v>30</c:v>
                </c:pt>
                <c:pt idx="12">
                  <c:v>36</c:v>
                </c:pt>
                <c:pt idx="13">
                  <c:v>40</c:v>
                </c:pt>
                <c:pt idx="14">
                  <c:v>47</c:v>
                </c:pt>
                <c:pt idx="15">
                  <c:v>53</c:v>
                </c:pt>
                <c:pt idx="16">
                  <c:v>74</c:v>
                </c:pt>
                <c:pt idx="17">
                  <c:v>145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A68-4AA1-94CC-1195EEBFC5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31636224"/>
        <c:axId val="163567232"/>
      </c:barChart>
      <c:catAx>
        <c:axId val="1316362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3567232"/>
        <c:crosses val="autoZero"/>
        <c:auto val="1"/>
        <c:lblAlgn val="ctr"/>
        <c:lblOffset val="100"/>
        <c:noMultiLvlLbl val="0"/>
      </c:catAx>
      <c:valAx>
        <c:axId val="1635672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636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min т.б.</c:v>
                </c:pt>
              </c:strCache>
            </c:strRef>
          </c:tx>
          <c:spPr>
            <a:solidFill>
              <a:srgbClr val="4472C4"/>
            </a:solidFill>
            <a:ln w="25389">
              <a:noFill/>
            </a:ln>
          </c:spPr>
          <c:invertIfNegative val="0"/>
          <c:cat>
            <c:strRef>
              <c:f>Лист1!$A$2:$A$4</c:f>
              <c:strCache>
                <c:ptCount val="3"/>
                <c:pt idx="0">
                  <c:v>задание 30</c:v>
                </c:pt>
                <c:pt idx="1">
                  <c:v>задание 22</c:v>
                </c:pt>
                <c:pt idx="2">
                  <c:v>задание 21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24</c:v>
                </c:pt>
                <c:pt idx="2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9B6-4C62-87AB-5FD88C8D1DF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min-60 т.б.</c:v>
                </c:pt>
              </c:strCache>
            </c:strRef>
          </c:tx>
          <c:spPr>
            <a:solidFill>
              <a:srgbClr val="ED7D31"/>
            </a:solidFill>
            <a:ln w="25389">
              <a:noFill/>
            </a:ln>
          </c:spPr>
          <c:invertIfNegative val="0"/>
          <c:cat>
            <c:strRef>
              <c:f>Лист1!$A$2:$A$4</c:f>
              <c:strCache>
                <c:ptCount val="3"/>
                <c:pt idx="0">
                  <c:v>задание 30</c:v>
                </c:pt>
                <c:pt idx="1">
                  <c:v>задание 22</c:v>
                </c:pt>
                <c:pt idx="2">
                  <c:v>задание 21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14</c:v>
                </c:pt>
                <c:pt idx="1">
                  <c:v>83</c:v>
                </c:pt>
                <c:pt idx="2">
                  <c:v>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9B6-4C62-87AB-5FD88C8D1DF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61-80 т.б.</c:v>
                </c:pt>
              </c:strCache>
            </c:strRef>
          </c:tx>
          <c:spPr>
            <a:solidFill>
              <a:srgbClr val="A5A5A5"/>
            </a:solidFill>
            <a:ln w="25389">
              <a:noFill/>
            </a:ln>
          </c:spPr>
          <c:invertIfNegative val="0"/>
          <c:cat>
            <c:strRef>
              <c:f>Лист1!$A$2:$A$4</c:f>
              <c:strCache>
                <c:ptCount val="3"/>
                <c:pt idx="0">
                  <c:v>задание 30</c:v>
                </c:pt>
                <c:pt idx="1">
                  <c:v>задание 22</c:v>
                </c:pt>
                <c:pt idx="2">
                  <c:v>задание 21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53</c:v>
                </c:pt>
                <c:pt idx="1">
                  <c:v>96</c:v>
                </c:pt>
                <c:pt idx="2">
                  <c:v>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9B6-4C62-87AB-5FD88C8D1DF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81-100 т.б.</c:v>
                </c:pt>
              </c:strCache>
            </c:strRef>
          </c:tx>
          <c:spPr>
            <a:solidFill>
              <a:srgbClr val="FFC000"/>
            </a:solidFill>
            <a:ln w="25389">
              <a:noFill/>
            </a:ln>
          </c:spPr>
          <c:invertIfNegative val="0"/>
          <c:cat>
            <c:strRef>
              <c:f>Лист1!$A$2:$A$4</c:f>
              <c:strCache>
                <c:ptCount val="3"/>
                <c:pt idx="0">
                  <c:v>задание 30</c:v>
                </c:pt>
                <c:pt idx="1">
                  <c:v>задание 22</c:v>
                </c:pt>
                <c:pt idx="2">
                  <c:v>задание 21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89</c:v>
                </c:pt>
                <c:pt idx="1">
                  <c:v>98</c:v>
                </c:pt>
                <c:pt idx="2">
                  <c:v>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9B6-4C62-87AB-5FD88C8D1DFE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среднее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задание 30</c:v>
                </c:pt>
                <c:pt idx="1">
                  <c:v>задание 22</c:v>
                </c:pt>
                <c:pt idx="2">
                  <c:v>задание 21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86</c:v>
                </c:pt>
                <c:pt idx="1">
                  <c:v>85</c:v>
                </c:pt>
                <c:pt idx="2">
                  <c:v>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9B6-4C62-87AB-5FD88C8D1D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60376832"/>
        <c:axId val="80820416"/>
      </c:barChart>
      <c:catAx>
        <c:axId val="1603768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1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0820416"/>
        <c:crosses val="autoZero"/>
        <c:auto val="1"/>
        <c:lblAlgn val="ctr"/>
        <c:lblOffset val="100"/>
        <c:noMultiLvlLbl val="0"/>
      </c:catAx>
      <c:valAx>
        <c:axId val="80820416"/>
        <c:scaling>
          <c:orientation val="minMax"/>
        </c:scaling>
        <c:delete val="0"/>
        <c:axPos val="b"/>
        <c:majorGridlines>
          <c:spPr>
            <a:ln w="9521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47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0376832"/>
        <c:crosses val="autoZero"/>
        <c:crossBetween val="between"/>
      </c:valAx>
      <c:spPr>
        <a:noFill/>
        <a:ln w="25389">
          <a:noFill/>
        </a:ln>
      </c:spPr>
    </c:plotArea>
    <c:legend>
      <c:legendPos val="b"/>
      <c:overlay val="0"/>
      <c:spPr>
        <a:noFill/>
        <a:ln w="25389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1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4472C4"/>
            </a:solidFill>
            <a:ln w="25460">
              <a:noFill/>
            </a:ln>
          </c:spPr>
          <c:invertIfNegative val="0"/>
          <c:cat>
            <c:strRef>
              <c:f>Лист1!$A$2:$A$5</c:f>
              <c:strCache>
                <c:ptCount val="4"/>
                <c:pt idx="0">
                  <c:v>средн.значение</c:v>
                </c:pt>
                <c:pt idx="1">
                  <c:v>задание 30</c:v>
                </c:pt>
                <c:pt idx="2">
                  <c:v>задание 22</c:v>
                </c:pt>
                <c:pt idx="3">
                  <c:v>задание 21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69.599999999999994</c:v>
                </c:pt>
                <c:pt idx="1">
                  <c:v>54.3</c:v>
                </c:pt>
                <c:pt idx="2">
                  <c:v>61.4</c:v>
                </c:pt>
                <c:pt idx="3">
                  <c:v>93.6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5F3-4588-AB6F-7349FC40B05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ED7D31"/>
            </a:solidFill>
            <a:ln w="25460">
              <a:noFill/>
            </a:ln>
          </c:spPr>
          <c:invertIfNegative val="0"/>
          <c:cat>
            <c:strRef>
              <c:f>Лист1!$A$2:$A$5</c:f>
              <c:strCache>
                <c:ptCount val="4"/>
                <c:pt idx="0">
                  <c:v>средн.значение</c:v>
                </c:pt>
                <c:pt idx="1">
                  <c:v>задание 30</c:v>
                </c:pt>
                <c:pt idx="2">
                  <c:v>задание 22</c:v>
                </c:pt>
                <c:pt idx="3">
                  <c:v>задание 21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67.2</c:v>
                </c:pt>
                <c:pt idx="1">
                  <c:v>34.229999999999997</c:v>
                </c:pt>
                <c:pt idx="2">
                  <c:v>78.38</c:v>
                </c:pt>
                <c:pt idx="3">
                  <c:v>89.01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5F3-4588-AB6F-7349FC40B05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A5A5A5"/>
            </a:solidFill>
            <a:ln w="25460">
              <a:noFill/>
            </a:ln>
          </c:spPr>
          <c:invertIfNegative val="0"/>
          <c:cat>
            <c:strRef>
              <c:f>Лист1!$A$2:$A$5</c:f>
              <c:strCache>
                <c:ptCount val="4"/>
                <c:pt idx="0">
                  <c:v>средн.значение</c:v>
                </c:pt>
                <c:pt idx="1">
                  <c:v>задание 30</c:v>
                </c:pt>
                <c:pt idx="2">
                  <c:v>задание 22</c:v>
                </c:pt>
                <c:pt idx="3">
                  <c:v>задание 21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60.9</c:v>
                </c:pt>
                <c:pt idx="1">
                  <c:v>24.16</c:v>
                </c:pt>
                <c:pt idx="2">
                  <c:v>72.319999999999993</c:v>
                </c:pt>
                <c:pt idx="3">
                  <c:v>86.24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5F3-4588-AB6F-7349FC40B05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C000"/>
            </a:solidFill>
            <a:ln w="25460">
              <a:noFill/>
            </a:ln>
          </c:spPr>
          <c:invertIfNegative val="0"/>
          <c:cat>
            <c:strRef>
              <c:f>Лист1!$A$2:$A$5</c:f>
              <c:strCache>
                <c:ptCount val="4"/>
                <c:pt idx="0">
                  <c:v>средн.значение</c:v>
                </c:pt>
                <c:pt idx="1">
                  <c:v>задание 30</c:v>
                </c:pt>
                <c:pt idx="2">
                  <c:v>задание 22</c:v>
                </c:pt>
                <c:pt idx="3">
                  <c:v>задание 21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60.52</c:v>
                </c:pt>
                <c:pt idx="1">
                  <c:v>34.69</c:v>
                </c:pt>
                <c:pt idx="2">
                  <c:v>69.73</c:v>
                </c:pt>
                <c:pt idx="3">
                  <c:v>77.209999999999994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5F3-4588-AB6F-7349FC40B055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средн.значение</c:v>
                </c:pt>
                <c:pt idx="1">
                  <c:v>задание 30</c:v>
                </c:pt>
                <c:pt idx="2">
                  <c:v>задание 22</c:v>
                </c:pt>
                <c:pt idx="3">
                  <c:v>задание 21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69.66</c:v>
                </c:pt>
                <c:pt idx="1">
                  <c:v>38</c:v>
                </c:pt>
                <c:pt idx="2">
                  <c:v>85</c:v>
                </c:pt>
                <c:pt idx="3">
                  <c:v>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85F3-4588-AB6F-7349FC40B0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25572864"/>
        <c:axId val="68346432"/>
      </c:barChart>
      <c:catAx>
        <c:axId val="2255728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48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2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8346432"/>
        <c:crosses val="autoZero"/>
        <c:auto val="1"/>
        <c:lblAlgn val="ctr"/>
        <c:lblOffset val="100"/>
        <c:noMultiLvlLbl val="0"/>
      </c:catAx>
      <c:valAx>
        <c:axId val="68346432"/>
        <c:scaling>
          <c:orientation val="minMax"/>
        </c:scaling>
        <c:delete val="0"/>
        <c:axPos val="b"/>
        <c:majorGridlines>
          <c:spPr>
            <a:ln w="9548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6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2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5572864"/>
        <c:crosses val="autoZero"/>
        <c:crossBetween val="between"/>
      </c:valAx>
      <c:spPr>
        <a:noFill/>
        <a:ln w="25460">
          <a:noFill/>
        </a:ln>
      </c:spPr>
    </c:plotArea>
    <c:legend>
      <c:legendPos val="b"/>
      <c:overlay val="0"/>
      <c:spPr>
        <a:noFill/>
        <a:ln w="2546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2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48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min т.б.</c:v>
                </c:pt>
              </c:strCache>
            </c:strRef>
          </c:tx>
          <c:spPr>
            <a:solidFill>
              <a:srgbClr val="4472C4"/>
            </a:solidFill>
            <a:ln w="25389">
              <a:noFill/>
            </a:ln>
          </c:spPr>
          <c:invertIfNegative val="0"/>
          <c:cat>
            <c:strRef>
              <c:f>Лист1!$A$2:$A$4</c:f>
              <c:strCache>
                <c:ptCount val="3"/>
                <c:pt idx="0">
                  <c:v>задание 31</c:v>
                </c:pt>
                <c:pt idx="1">
                  <c:v>задание 27</c:v>
                </c:pt>
                <c:pt idx="2">
                  <c:v>задание 23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12</c:v>
                </c:pt>
                <c:pt idx="2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8B8-430B-9929-FC479B46732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min-60 т.б.</c:v>
                </c:pt>
              </c:strCache>
            </c:strRef>
          </c:tx>
          <c:spPr>
            <a:solidFill>
              <a:srgbClr val="ED7D31"/>
            </a:solidFill>
            <a:ln w="25389">
              <a:noFill/>
            </a:ln>
          </c:spPr>
          <c:invertIfNegative val="0"/>
          <c:cat>
            <c:strRef>
              <c:f>Лист1!$A$2:$A$4</c:f>
              <c:strCache>
                <c:ptCount val="3"/>
                <c:pt idx="0">
                  <c:v>задание 31</c:v>
                </c:pt>
                <c:pt idx="1">
                  <c:v>задание 27</c:v>
                </c:pt>
                <c:pt idx="2">
                  <c:v>задание 23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40</c:v>
                </c:pt>
                <c:pt idx="1">
                  <c:v>42</c:v>
                </c:pt>
                <c:pt idx="2">
                  <c:v>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8B8-430B-9929-FC479B46732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61-80 т.б.</c:v>
                </c:pt>
              </c:strCache>
            </c:strRef>
          </c:tx>
          <c:spPr>
            <a:solidFill>
              <a:srgbClr val="A5A5A5"/>
            </a:solidFill>
            <a:ln w="25389">
              <a:noFill/>
            </a:ln>
          </c:spPr>
          <c:invertIfNegative val="0"/>
          <c:cat>
            <c:strRef>
              <c:f>Лист1!$A$2:$A$4</c:f>
              <c:strCache>
                <c:ptCount val="3"/>
                <c:pt idx="0">
                  <c:v>задание 31</c:v>
                </c:pt>
                <c:pt idx="1">
                  <c:v>задание 27</c:v>
                </c:pt>
                <c:pt idx="2">
                  <c:v>задание 23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70</c:v>
                </c:pt>
                <c:pt idx="1">
                  <c:v>82</c:v>
                </c:pt>
                <c:pt idx="2">
                  <c:v>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8B8-430B-9929-FC479B46732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81-100 т.б.</c:v>
                </c:pt>
              </c:strCache>
            </c:strRef>
          </c:tx>
          <c:spPr>
            <a:solidFill>
              <a:srgbClr val="FFC000"/>
            </a:solidFill>
            <a:ln w="25389">
              <a:noFill/>
            </a:ln>
          </c:spPr>
          <c:invertIfNegative val="0"/>
          <c:cat>
            <c:strRef>
              <c:f>Лист1!$A$2:$A$4</c:f>
              <c:strCache>
                <c:ptCount val="3"/>
                <c:pt idx="0">
                  <c:v>задание 31</c:v>
                </c:pt>
                <c:pt idx="1">
                  <c:v>задание 27</c:v>
                </c:pt>
                <c:pt idx="2">
                  <c:v>задание 23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89</c:v>
                </c:pt>
                <c:pt idx="1">
                  <c:v>94</c:v>
                </c:pt>
                <c:pt idx="2">
                  <c:v>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8B8-430B-9929-FC479B46732F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среднее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задание 31</c:v>
                </c:pt>
                <c:pt idx="1">
                  <c:v>задание 27</c:v>
                </c:pt>
                <c:pt idx="2">
                  <c:v>задание 23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55</c:v>
                </c:pt>
                <c:pt idx="1">
                  <c:v>62</c:v>
                </c:pt>
                <c:pt idx="2">
                  <c:v>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8B8-430B-9929-FC479B4673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06389248"/>
        <c:axId val="68348160"/>
      </c:barChart>
      <c:catAx>
        <c:axId val="2063892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1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8348160"/>
        <c:crosses val="autoZero"/>
        <c:auto val="1"/>
        <c:lblAlgn val="ctr"/>
        <c:lblOffset val="100"/>
        <c:noMultiLvlLbl val="0"/>
      </c:catAx>
      <c:valAx>
        <c:axId val="68348160"/>
        <c:scaling>
          <c:orientation val="minMax"/>
        </c:scaling>
        <c:delete val="0"/>
        <c:axPos val="b"/>
        <c:majorGridlines>
          <c:spPr>
            <a:ln w="9521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47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6389248"/>
        <c:crosses val="autoZero"/>
        <c:crossBetween val="between"/>
      </c:valAx>
      <c:spPr>
        <a:noFill/>
        <a:ln w="25389">
          <a:noFill/>
        </a:ln>
      </c:spPr>
    </c:plotArea>
    <c:legend>
      <c:legendPos val="b"/>
      <c:overlay val="0"/>
      <c:spPr>
        <a:noFill/>
        <a:ln w="25389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1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4472C4"/>
            </a:solidFill>
            <a:ln w="25460">
              <a:noFill/>
            </a:ln>
          </c:spPr>
          <c:invertIfNegative val="0"/>
          <c:cat>
            <c:strRef>
              <c:f>Лист1!$A$2:$A$5</c:f>
              <c:strCache>
                <c:ptCount val="4"/>
                <c:pt idx="0">
                  <c:v>средн.значение</c:v>
                </c:pt>
                <c:pt idx="1">
                  <c:v>задание 31</c:v>
                </c:pt>
                <c:pt idx="2">
                  <c:v>задание 27</c:v>
                </c:pt>
                <c:pt idx="3">
                  <c:v>задание 23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2">
                  <c:v>72.900000000000006</c:v>
                </c:pt>
                <c:pt idx="3">
                  <c:v>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A39-46DF-BD6C-654C7FDAE5B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ED7D31"/>
            </a:solidFill>
            <a:ln w="25460">
              <a:noFill/>
            </a:ln>
          </c:spPr>
          <c:invertIfNegative val="0"/>
          <c:cat>
            <c:strRef>
              <c:f>Лист1!$A$2:$A$5</c:f>
              <c:strCache>
                <c:ptCount val="4"/>
                <c:pt idx="0">
                  <c:v>средн.значение</c:v>
                </c:pt>
                <c:pt idx="1">
                  <c:v>задание 31</c:v>
                </c:pt>
                <c:pt idx="2">
                  <c:v>задание 27</c:v>
                </c:pt>
                <c:pt idx="3">
                  <c:v>задание 23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62.16</c:v>
                </c:pt>
                <c:pt idx="1">
                  <c:v>56.04</c:v>
                </c:pt>
                <c:pt idx="2">
                  <c:v>75.14</c:v>
                </c:pt>
                <c:pt idx="3">
                  <c:v>55.32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A39-46DF-BD6C-654C7FDAE5B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A5A5A5"/>
            </a:solidFill>
            <a:ln w="25460">
              <a:noFill/>
            </a:ln>
          </c:spPr>
          <c:invertIfNegative val="0"/>
          <c:cat>
            <c:strRef>
              <c:f>Лист1!$A$2:$A$5</c:f>
              <c:strCache>
                <c:ptCount val="4"/>
                <c:pt idx="0">
                  <c:v>средн.значение</c:v>
                </c:pt>
                <c:pt idx="1">
                  <c:v>задание 31</c:v>
                </c:pt>
                <c:pt idx="2">
                  <c:v>задание 27</c:v>
                </c:pt>
                <c:pt idx="3">
                  <c:v>задание 23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64.48</c:v>
                </c:pt>
                <c:pt idx="1">
                  <c:v>58.72</c:v>
                </c:pt>
                <c:pt idx="2">
                  <c:v>64.930000000000007</c:v>
                </c:pt>
                <c:pt idx="3">
                  <c:v>69.8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A39-46DF-BD6C-654C7FDAE5B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C000"/>
            </a:solidFill>
            <a:ln w="25460">
              <a:noFill/>
            </a:ln>
          </c:spPr>
          <c:invertIfNegative val="0"/>
          <c:cat>
            <c:strRef>
              <c:f>Лист1!$A$2:$A$5</c:f>
              <c:strCache>
                <c:ptCount val="4"/>
                <c:pt idx="0">
                  <c:v>средн.значение</c:v>
                </c:pt>
                <c:pt idx="1">
                  <c:v>задание 31</c:v>
                </c:pt>
                <c:pt idx="2">
                  <c:v>задание 27</c:v>
                </c:pt>
                <c:pt idx="3">
                  <c:v>задание 23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54.98</c:v>
                </c:pt>
                <c:pt idx="1">
                  <c:v>38.69</c:v>
                </c:pt>
                <c:pt idx="2">
                  <c:v>59.69</c:v>
                </c:pt>
                <c:pt idx="3">
                  <c:v>66.58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A39-46DF-BD6C-654C7FDAE5BF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средн.значение</c:v>
                </c:pt>
                <c:pt idx="1">
                  <c:v>задание 31</c:v>
                </c:pt>
                <c:pt idx="2">
                  <c:v>задание 27</c:v>
                </c:pt>
                <c:pt idx="3">
                  <c:v>задание 23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65.66</c:v>
                </c:pt>
                <c:pt idx="1">
                  <c:v>55</c:v>
                </c:pt>
                <c:pt idx="2">
                  <c:v>62</c:v>
                </c:pt>
                <c:pt idx="3">
                  <c:v>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A39-46DF-BD6C-654C7FDAE5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33944576"/>
        <c:axId val="68349888"/>
      </c:barChart>
      <c:catAx>
        <c:axId val="2339445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48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2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8349888"/>
        <c:crosses val="autoZero"/>
        <c:auto val="1"/>
        <c:lblAlgn val="ctr"/>
        <c:lblOffset val="100"/>
        <c:noMultiLvlLbl val="0"/>
      </c:catAx>
      <c:valAx>
        <c:axId val="68349888"/>
        <c:scaling>
          <c:orientation val="minMax"/>
        </c:scaling>
        <c:delete val="0"/>
        <c:axPos val="b"/>
        <c:majorGridlines>
          <c:spPr>
            <a:ln w="9548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6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2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3944576"/>
        <c:crosses val="autoZero"/>
        <c:crossBetween val="between"/>
      </c:valAx>
      <c:spPr>
        <a:noFill/>
        <a:ln w="25460">
          <a:noFill/>
        </a:ln>
      </c:spPr>
    </c:plotArea>
    <c:legend>
      <c:legendPos val="b"/>
      <c:overlay val="0"/>
      <c:spPr>
        <a:noFill/>
        <a:ln w="2546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2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48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min т.б.</c:v>
                </c:pt>
              </c:strCache>
            </c:strRef>
          </c:tx>
          <c:spPr>
            <a:solidFill>
              <a:srgbClr val="4472C4"/>
            </a:solidFill>
            <a:ln w="25387">
              <a:noFill/>
            </a:ln>
          </c:spPr>
          <c:invertIfNegative val="0"/>
          <c:cat>
            <c:strRef>
              <c:f>Лист1!$A$2:$A$9</c:f>
              <c:strCache>
                <c:ptCount val="8"/>
                <c:pt idx="0">
                  <c:v>задание 32</c:v>
                </c:pt>
                <c:pt idx="1">
                  <c:v>задание 25</c:v>
                </c:pt>
                <c:pt idx="2">
                  <c:v>задание 10</c:v>
                </c:pt>
                <c:pt idx="3">
                  <c:v>задание 9</c:v>
                </c:pt>
                <c:pt idx="4">
                  <c:v>задание 8</c:v>
                </c:pt>
                <c:pt idx="5">
                  <c:v>задание 7</c:v>
                </c:pt>
                <c:pt idx="6">
                  <c:v>задание 6</c:v>
                </c:pt>
                <c:pt idx="7">
                  <c:v>задание 5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0</c:v>
                </c:pt>
                <c:pt idx="1">
                  <c:v>2</c:v>
                </c:pt>
                <c:pt idx="2">
                  <c:v>50</c:v>
                </c:pt>
                <c:pt idx="3">
                  <c:v>8</c:v>
                </c:pt>
                <c:pt idx="4">
                  <c:v>10</c:v>
                </c:pt>
                <c:pt idx="5">
                  <c:v>43</c:v>
                </c:pt>
                <c:pt idx="6">
                  <c:v>15</c:v>
                </c:pt>
                <c:pt idx="7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50C-4FD7-BBD2-45DCA4FB35D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min-60 т.б.</c:v>
                </c:pt>
              </c:strCache>
            </c:strRef>
          </c:tx>
          <c:spPr>
            <a:solidFill>
              <a:srgbClr val="ED7D31"/>
            </a:solidFill>
            <a:ln w="25387">
              <a:noFill/>
            </a:ln>
          </c:spPr>
          <c:invertIfNegative val="0"/>
          <c:cat>
            <c:strRef>
              <c:f>Лист1!$A$2:$A$9</c:f>
              <c:strCache>
                <c:ptCount val="8"/>
                <c:pt idx="0">
                  <c:v>задание 32</c:v>
                </c:pt>
                <c:pt idx="1">
                  <c:v>задание 25</c:v>
                </c:pt>
                <c:pt idx="2">
                  <c:v>задание 10</c:v>
                </c:pt>
                <c:pt idx="3">
                  <c:v>задание 9</c:v>
                </c:pt>
                <c:pt idx="4">
                  <c:v>задание 8</c:v>
                </c:pt>
                <c:pt idx="5">
                  <c:v>задание 7</c:v>
                </c:pt>
                <c:pt idx="6">
                  <c:v>задание 6</c:v>
                </c:pt>
                <c:pt idx="7">
                  <c:v>задание 5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4</c:v>
                </c:pt>
                <c:pt idx="1">
                  <c:v>29</c:v>
                </c:pt>
                <c:pt idx="2">
                  <c:v>72</c:v>
                </c:pt>
                <c:pt idx="3">
                  <c:v>32</c:v>
                </c:pt>
                <c:pt idx="4">
                  <c:v>36</c:v>
                </c:pt>
                <c:pt idx="5">
                  <c:v>65</c:v>
                </c:pt>
                <c:pt idx="6">
                  <c:v>62</c:v>
                </c:pt>
                <c:pt idx="7">
                  <c:v>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50C-4FD7-BBD2-45DCA4FB35D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61-80 т.б.</c:v>
                </c:pt>
              </c:strCache>
            </c:strRef>
          </c:tx>
          <c:spPr>
            <a:solidFill>
              <a:srgbClr val="A5A5A5"/>
            </a:solidFill>
            <a:ln w="25387">
              <a:noFill/>
            </a:ln>
          </c:spPr>
          <c:invertIfNegative val="0"/>
          <c:cat>
            <c:strRef>
              <c:f>Лист1!$A$2:$A$9</c:f>
              <c:strCache>
                <c:ptCount val="8"/>
                <c:pt idx="0">
                  <c:v>задание 32</c:v>
                </c:pt>
                <c:pt idx="1">
                  <c:v>задание 25</c:v>
                </c:pt>
                <c:pt idx="2">
                  <c:v>задание 10</c:v>
                </c:pt>
                <c:pt idx="3">
                  <c:v>задание 9</c:v>
                </c:pt>
                <c:pt idx="4">
                  <c:v>задание 8</c:v>
                </c:pt>
                <c:pt idx="5">
                  <c:v>задание 7</c:v>
                </c:pt>
                <c:pt idx="6">
                  <c:v>задание 6</c:v>
                </c:pt>
                <c:pt idx="7">
                  <c:v>задание 5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33</c:v>
                </c:pt>
                <c:pt idx="1">
                  <c:v>67</c:v>
                </c:pt>
                <c:pt idx="2">
                  <c:v>93</c:v>
                </c:pt>
                <c:pt idx="3">
                  <c:v>77</c:v>
                </c:pt>
                <c:pt idx="4">
                  <c:v>75</c:v>
                </c:pt>
                <c:pt idx="5">
                  <c:v>85</c:v>
                </c:pt>
                <c:pt idx="6">
                  <c:v>92</c:v>
                </c:pt>
                <c:pt idx="7">
                  <c:v>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50C-4FD7-BBD2-45DCA4FB35D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81-100 т.б.</c:v>
                </c:pt>
              </c:strCache>
            </c:strRef>
          </c:tx>
          <c:spPr>
            <a:solidFill>
              <a:srgbClr val="FFC000"/>
            </a:solidFill>
            <a:ln w="25387">
              <a:noFill/>
            </a:ln>
          </c:spPr>
          <c:invertIfNegative val="0"/>
          <c:cat>
            <c:strRef>
              <c:f>Лист1!$A$2:$A$9</c:f>
              <c:strCache>
                <c:ptCount val="8"/>
                <c:pt idx="0">
                  <c:v>задание 32</c:v>
                </c:pt>
                <c:pt idx="1">
                  <c:v>задание 25</c:v>
                </c:pt>
                <c:pt idx="2">
                  <c:v>задание 10</c:v>
                </c:pt>
                <c:pt idx="3">
                  <c:v>задание 9</c:v>
                </c:pt>
                <c:pt idx="4">
                  <c:v>задание 8</c:v>
                </c:pt>
                <c:pt idx="5">
                  <c:v>задание 7</c:v>
                </c:pt>
                <c:pt idx="6">
                  <c:v>задание 6</c:v>
                </c:pt>
                <c:pt idx="7">
                  <c:v>задание 5</c:v>
                </c:pt>
              </c:strCache>
            </c:strRef>
          </c:cat>
          <c:val>
            <c:numRef>
              <c:f>Лист1!$E$2:$E$9</c:f>
              <c:numCache>
                <c:formatCode>General</c:formatCode>
                <c:ptCount val="8"/>
                <c:pt idx="0">
                  <c:v>85</c:v>
                </c:pt>
                <c:pt idx="1">
                  <c:v>90</c:v>
                </c:pt>
                <c:pt idx="2">
                  <c:v>99</c:v>
                </c:pt>
                <c:pt idx="3">
                  <c:v>94</c:v>
                </c:pt>
                <c:pt idx="4">
                  <c:v>98</c:v>
                </c:pt>
                <c:pt idx="5">
                  <c:v>95</c:v>
                </c:pt>
                <c:pt idx="6">
                  <c:v>99</c:v>
                </c:pt>
                <c:pt idx="7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50C-4FD7-BBD2-45DCA4FB35DA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среднее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задание 32</c:v>
                </c:pt>
                <c:pt idx="1">
                  <c:v>задание 25</c:v>
                </c:pt>
                <c:pt idx="2">
                  <c:v>задание 10</c:v>
                </c:pt>
                <c:pt idx="3">
                  <c:v>задание 9</c:v>
                </c:pt>
                <c:pt idx="4">
                  <c:v>задание 8</c:v>
                </c:pt>
                <c:pt idx="5">
                  <c:v>задание 7</c:v>
                </c:pt>
                <c:pt idx="6">
                  <c:v>задание 6</c:v>
                </c:pt>
                <c:pt idx="7">
                  <c:v>задание 5</c:v>
                </c:pt>
              </c:strCache>
            </c:strRef>
          </c:cat>
          <c:val>
            <c:numRef>
              <c:f>Лист1!$F$2:$F$9</c:f>
              <c:numCache>
                <c:formatCode>General</c:formatCode>
                <c:ptCount val="8"/>
                <c:pt idx="0">
                  <c:v>26</c:v>
                </c:pt>
                <c:pt idx="1">
                  <c:v>50</c:v>
                </c:pt>
                <c:pt idx="2">
                  <c:v>82</c:v>
                </c:pt>
                <c:pt idx="3">
                  <c:v>56</c:v>
                </c:pt>
                <c:pt idx="4">
                  <c:v>57</c:v>
                </c:pt>
                <c:pt idx="5">
                  <c:v>75</c:v>
                </c:pt>
                <c:pt idx="6">
                  <c:v>74</c:v>
                </c:pt>
                <c:pt idx="7">
                  <c:v>90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50C-4FD7-BBD2-45DCA4FB35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06391808"/>
        <c:axId val="68351616"/>
      </c:barChart>
      <c:catAx>
        <c:axId val="2063918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8351616"/>
        <c:crosses val="autoZero"/>
        <c:auto val="1"/>
        <c:lblAlgn val="ctr"/>
        <c:lblOffset val="100"/>
        <c:noMultiLvlLbl val="0"/>
      </c:catAx>
      <c:valAx>
        <c:axId val="68351616"/>
        <c:scaling>
          <c:orientation val="minMax"/>
        </c:scaling>
        <c:delete val="0"/>
        <c:axPos val="b"/>
        <c:majorGridlines>
          <c:spPr>
            <a:ln w="9520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47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6391808"/>
        <c:crosses val="autoZero"/>
        <c:crossBetween val="between"/>
      </c:valAx>
      <c:spPr>
        <a:noFill/>
        <a:ln w="25387">
          <a:noFill/>
        </a:ln>
      </c:spPr>
    </c:plotArea>
    <c:legend>
      <c:legendPos val="b"/>
      <c:overlay val="0"/>
      <c:spPr>
        <a:noFill/>
        <a:ln w="25387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0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4472C4"/>
            </a:solidFill>
            <a:ln w="25460">
              <a:noFill/>
            </a:ln>
          </c:spPr>
          <c:invertIfNegative val="0"/>
          <c:cat>
            <c:strRef>
              <c:f>Лист1!$A$2:$A$10</c:f>
              <c:strCache>
                <c:ptCount val="9"/>
                <c:pt idx="0">
                  <c:v>среднее значение</c:v>
                </c:pt>
                <c:pt idx="1">
                  <c:v>задание 32</c:v>
                </c:pt>
                <c:pt idx="2">
                  <c:v>задание 25</c:v>
                </c:pt>
                <c:pt idx="3">
                  <c:v>задание 10</c:v>
                </c:pt>
                <c:pt idx="4">
                  <c:v>задание 9</c:v>
                </c:pt>
                <c:pt idx="5">
                  <c:v>задание 8</c:v>
                </c:pt>
                <c:pt idx="6">
                  <c:v>задание 7</c:v>
                </c:pt>
                <c:pt idx="7">
                  <c:v>задание 6</c:v>
                </c:pt>
                <c:pt idx="8">
                  <c:v>задание 5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47.3</c:v>
                </c:pt>
                <c:pt idx="1">
                  <c:v>9.4499999999999993</c:v>
                </c:pt>
                <c:pt idx="2">
                  <c:v>35.200000000000003</c:v>
                </c:pt>
                <c:pt idx="3">
                  <c:v>65.099999999999994</c:v>
                </c:pt>
                <c:pt idx="4">
                  <c:v>29.8</c:v>
                </c:pt>
                <c:pt idx="5">
                  <c:v>29.8</c:v>
                </c:pt>
                <c:pt idx="6">
                  <c:v>55.6</c:v>
                </c:pt>
                <c:pt idx="7">
                  <c:v>68.099999999999994</c:v>
                </c:pt>
                <c:pt idx="8">
                  <c:v>82.4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04B-4BB4-882B-83FBFB5C7C7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ED7D31"/>
            </a:solidFill>
            <a:ln w="25460">
              <a:noFill/>
            </a:ln>
          </c:spPr>
          <c:invertIfNegative val="0"/>
          <c:cat>
            <c:strRef>
              <c:f>Лист1!$A$2:$A$10</c:f>
              <c:strCache>
                <c:ptCount val="9"/>
                <c:pt idx="0">
                  <c:v>среднее значение</c:v>
                </c:pt>
                <c:pt idx="1">
                  <c:v>задание 32</c:v>
                </c:pt>
                <c:pt idx="2">
                  <c:v>задание 25</c:v>
                </c:pt>
                <c:pt idx="3">
                  <c:v>задание 10</c:v>
                </c:pt>
                <c:pt idx="4">
                  <c:v>задание 9</c:v>
                </c:pt>
                <c:pt idx="5">
                  <c:v>задание 8</c:v>
                </c:pt>
                <c:pt idx="6">
                  <c:v>задание 7</c:v>
                </c:pt>
                <c:pt idx="7">
                  <c:v>задание 6</c:v>
                </c:pt>
                <c:pt idx="8">
                  <c:v>задание 5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57.29</c:v>
                </c:pt>
                <c:pt idx="1">
                  <c:v>25.77</c:v>
                </c:pt>
                <c:pt idx="2">
                  <c:v>40.54</c:v>
                </c:pt>
                <c:pt idx="3">
                  <c:v>58.74</c:v>
                </c:pt>
                <c:pt idx="4">
                  <c:v>43.6</c:v>
                </c:pt>
                <c:pt idx="5">
                  <c:v>50.99</c:v>
                </c:pt>
                <c:pt idx="6">
                  <c:v>79.099999999999994</c:v>
                </c:pt>
                <c:pt idx="7">
                  <c:v>67.209999999999994</c:v>
                </c:pt>
                <c:pt idx="8">
                  <c:v>92.43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04B-4BB4-882B-83FBFB5C7C7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A5A5A5"/>
            </a:solidFill>
            <a:ln w="25460">
              <a:noFill/>
            </a:ln>
          </c:spPr>
          <c:invertIfNegative val="0"/>
          <c:cat>
            <c:strRef>
              <c:f>Лист1!$A$2:$A$10</c:f>
              <c:strCache>
                <c:ptCount val="9"/>
                <c:pt idx="0">
                  <c:v>среднее значение</c:v>
                </c:pt>
                <c:pt idx="1">
                  <c:v>задание 32</c:v>
                </c:pt>
                <c:pt idx="2">
                  <c:v>задание 25</c:v>
                </c:pt>
                <c:pt idx="3">
                  <c:v>задание 10</c:v>
                </c:pt>
                <c:pt idx="4">
                  <c:v>задание 9</c:v>
                </c:pt>
                <c:pt idx="5">
                  <c:v>задание 8</c:v>
                </c:pt>
                <c:pt idx="6">
                  <c:v>задание 7</c:v>
                </c:pt>
                <c:pt idx="7">
                  <c:v>задание 6</c:v>
                </c:pt>
                <c:pt idx="8">
                  <c:v>задание 5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51.42</c:v>
                </c:pt>
                <c:pt idx="1">
                  <c:v>24.66</c:v>
                </c:pt>
                <c:pt idx="2">
                  <c:v>29.87</c:v>
                </c:pt>
                <c:pt idx="3">
                  <c:v>47.32</c:v>
                </c:pt>
                <c:pt idx="4">
                  <c:v>33.56</c:v>
                </c:pt>
                <c:pt idx="5">
                  <c:v>48.83</c:v>
                </c:pt>
                <c:pt idx="6">
                  <c:v>65.27</c:v>
                </c:pt>
                <c:pt idx="7">
                  <c:v>80.03</c:v>
                </c:pt>
                <c:pt idx="8">
                  <c:v>81.88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04B-4BB4-882B-83FBFB5C7C7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C000"/>
            </a:solidFill>
            <a:ln w="25460">
              <a:noFill/>
            </a:ln>
          </c:spPr>
          <c:invertIfNegative val="0"/>
          <c:cat>
            <c:strRef>
              <c:f>Лист1!$A$2:$A$10</c:f>
              <c:strCache>
                <c:ptCount val="9"/>
                <c:pt idx="0">
                  <c:v>среднее значение</c:v>
                </c:pt>
                <c:pt idx="1">
                  <c:v>задание 32</c:v>
                </c:pt>
                <c:pt idx="2">
                  <c:v>задание 25</c:v>
                </c:pt>
                <c:pt idx="3">
                  <c:v>задание 10</c:v>
                </c:pt>
                <c:pt idx="4">
                  <c:v>задание 9</c:v>
                </c:pt>
                <c:pt idx="5">
                  <c:v>задание 8</c:v>
                </c:pt>
                <c:pt idx="6">
                  <c:v>задание 7</c:v>
                </c:pt>
                <c:pt idx="7">
                  <c:v>задание 6</c:v>
                </c:pt>
                <c:pt idx="8">
                  <c:v>задание 5</c:v>
                </c:pt>
              </c:strCache>
            </c:strRef>
          </c:cat>
          <c:val>
            <c:numRef>
              <c:f>Лист1!$E$2:$E$10</c:f>
              <c:numCache>
                <c:formatCode>General</c:formatCode>
                <c:ptCount val="9"/>
                <c:pt idx="0">
                  <c:v>54.02</c:v>
                </c:pt>
                <c:pt idx="1">
                  <c:v>32.99</c:v>
                </c:pt>
                <c:pt idx="2">
                  <c:v>39.46</c:v>
                </c:pt>
                <c:pt idx="3">
                  <c:v>76.53</c:v>
                </c:pt>
                <c:pt idx="4">
                  <c:v>50.68</c:v>
                </c:pt>
                <c:pt idx="5">
                  <c:v>45.58</c:v>
                </c:pt>
                <c:pt idx="6">
                  <c:v>64.88</c:v>
                </c:pt>
                <c:pt idx="7">
                  <c:v>64.290000000000006</c:v>
                </c:pt>
                <c:pt idx="8">
                  <c:v>57.82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04B-4BB4-882B-83FBFB5C7C79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среднее значение</c:v>
                </c:pt>
                <c:pt idx="1">
                  <c:v>задание 32</c:v>
                </c:pt>
                <c:pt idx="2">
                  <c:v>задание 25</c:v>
                </c:pt>
                <c:pt idx="3">
                  <c:v>задание 10</c:v>
                </c:pt>
                <c:pt idx="4">
                  <c:v>задание 9</c:v>
                </c:pt>
                <c:pt idx="5">
                  <c:v>задание 8</c:v>
                </c:pt>
                <c:pt idx="6">
                  <c:v>задание 7</c:v>
                </c:pt>
                <c:pt idx="7">
                  <c:v>задание 6</c:v>
                </c:pt>
                <c:pt idx="8">
                  <c:v>задание 5</c:v>
                </c:pt>
              </c:strCache>
            </c:strRef>
          </c:cat>
          <c:val>
            <c:numRef>
              <c:f>Лист1!$F$2:$F$10</c:f>
              <c:numCache>
                <c:formatCode>General</c:formatCode>
                <c:ptCount val="9"/>
                <c:pt idx="0">
                  <c:v>63.75</c:v>
                </c:pt>
                <c:pt idx="1">
                  <c:v>26</c:v>
                </c:pt>
                <c:pt idx="2">
                  <c:v>50</c:v>
                </c:pt>
                <c:pt idx="3">
                  <c:v>82</c:v>
                </c:pt>
                <c:pt idx="4">
                  <c:v>56</c:v>
                </c:pt>
                <c:pt idx="5">
                  <c:v>57</c:v>
                </c:pt>
                <c:pt idx="6">
                  <c:v>75</c:v>
                </c:pt>
                <c:pt idx="7">
                  <c:v>74</c:v>
                </c:pt>
                <c:pt idx="8">
                  <c:v>90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04B-4BB4-882B-83FBFB5C7C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11951616"/>
        <c:axId val="68353344"/>
      </c:barChart>
      <c:catAx>
        <c:axId val="2119516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48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2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8353344"/>
        <c:crosses val="autoZero"/>
        <c:auto val="1"/>
        <c:lblAlgn val="ctr"/>
        <c:lblOffset val="100"/>
        <c:noMultiLvlLbl val="0"/>
      </c:catAx>
      <c:valAx>
        <c:axId val="68353344"/>
        <c:scaling>
          <c:orientation val="minMax"/>
        </c:scaling>
        <c:delete val="0"/>
        <c:axPos val="b"/>
        <c:majorGridlines>
          <c:spPr>
            <a:ln w="9548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6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2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1951616"/>
        <c:crosses val="autoZero"/>
        <c:crossBetween val="between"/>
      </c:valAx>
      <c:spPr>
        <a:noFill/>
        <a:ln w="25460">
          <a:noFill/>
        </a:ln>
      </c:spPr>
    </c:plotArea>
    <c:legend>
      <c:legendPos val="b"/>
      <c:overlay val="0"/>
      <c:spPr>
        <a:noFill/>
        <a:ln w="2546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2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48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min т.б.</c:v>
                </c:pt>
              </c:strCache>
            </c:strRef>
          </c:tx>
          <c:spPr>
            <a:solidFill>
              <a:srgbClr val="4472C4"/>
            </a:solidFill>
            <a:ln w="25387">
              <a:noFill/>
            </a:ln>
          </c:spPr>
          <c:invertIfNegative val="0"/>
          <c:cat>
            <c:strRef>
              <c:f>Лист1!$A$2:$A$11</c:f>
              <c:strCache>
                <c:ptCount val="10"/>
                <c:pt idx="0">
                  <c:v>задание 33</c:v>
                </c:pt>
                <c:pt idx="1">
                  <c:v>задание 25</c:v>
                </c:pt>
                <c:pt idx="2">
                  <c:v>задание 18</c:v>
                </c:pt>
                <c:pt idx="3">
                  <c:v>задание 17</c:v>
                </c:pt>
                <c:pt idx="4">
                  <c:v>задание 16</c:v>
                </c:pt>
                <c:pt idx="5">
                  <c:v>задание 15</c:v>
                </c:pt>
                <c:pt idx="6">
                  <c:v>задание 14</c:v>
                </c:pt>
                <c:pt idx="7">
                  <c:v>задание 13</c:v>
                </c:pt>
                <c:pt idx="8">
                  <c:v>задание 12</c:v>
                </c:pt>
                <c:pt idx="9">
                  <c:v>задание 11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0</c:v>
                </c:pt>
                <c:pt idx="1">
                  <c:v>2</c:v>
                </c:pt>
                <c:pt idx="2">
                  <c:v>8</c:v>
                </c:pt>
                <c:pt idx="3">
                  <c:v>5</c:v>
                </c:pt>
                <c:pt idx="4">
                  <c:v>13</c:v>
                </c:pt>
                <c:pt idx="5">
                  <c:v>17</c:v>
                </c:pt>
                <c:pt idx="6">
                  <c:v>6</c:v>
                </c:pt>
                <c:pt idx="7">
                  <c:v>15</c:v>
                </c:pt>
                <c:pt idx="8">
                  <c:v>12</c:v>
                </c:pt>
                <c:pt idx="9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265-4B7E-9737-42D3B1A1EA0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min-60 т.б.</c:v>
                </c:pt>
              </c:strCache>
            </c:strRef>
          </c:tx>
          <c:spPr>
            <a:solidFill>
              <a:srgbClr val="ED7D31"/>
            </a:solidFill>
            <a:ln w="25387">
              <a:noFill/>
            </a:ln>
          </c:spPr>
          <c:invertIfNegative val="0"/>
          <c:cat>
            <c:strRef>
              <c:f>Лист1!$A$2:$A$11</c:f>
              <c:strCache>
                <c:ptCount val="10"/>
                <c:pt idx="0">
                  <c:v>задание 33</c:v>
                </c:pt>
                <c:pt idx="1">
                  <c:v>задание 25</c:v>
                </c:pt>
                <c:pt idx="2">
                  <c:v>задание 18</c:v>
                </c:pt>
                <c:pt idx="3">
                  <c:v>задание 17</c:v>
                </c:pt>
                <c:pt idx="4">
                  <c:v>задание 16</c:v>
                </c:pt>
                <c:pt idx="5">
                  <c:v>задание 15</c:v>
                </c:pt>
                <c:pt idx="6">
                  <c:v>задание 14</c:v>
                </c:pt>
                <c:pt idx="7">
                  <c:v>задание 13</c:v>
                </c:pt>
                <c:pt idx="8">
                  <c:v>задание 12</c:v>
                </c:pt>
                <c:pt idx="9">
                  <c:v>задание 11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14</c:v>
                </c:pt>
                <c:pt idx="1">
                  <c:v>29</c:v>
                </c:pt>
                <c:pt idx="2">
                  <c:v>42</c:v>
                </c:pt>
                <c:pt idx="3">
                  <c:v>29</c:v>
                </c:pt>
                <c:pt idx="4">
                  <c:v>67</c:v>
                </c:pt>
                <c:pt idx="5">
                  <c:v>21</c:v>
                </c:pt>
                <c:pt idx="6">
                  <c:v>29</c:v>
                </c:pt>
                <c:pt idx="7">
                  <c:v>58</c:v>
                </c:pt>
                <c:pt idx="8">
                  <c:v>39</c:v>
                </c:pt>
                <c:pt idx="9">
                  <c:v>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265-4B7E-9737-42D3B1A1EA0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61-80 т.б.</c:v>
                </c:pt>
              </c:strCache>
            </c:strRef>
          </c:tx>
          <c:spPr>
            <a:solidFill>
              <a:srgbClr val="A5A5A5"/>
            </a:solidFill>
            <a:ln w="25387">
              <a:noFill/>
            </a:ln>
          </c:spPr>
          <c:invertIfNegative val="0"/>
          <c:cat>
            <c:strRef>
              <c:f>Лист1!$A$2:$A$11</c:f>
              <c:strCache>
                <c:ptCount val="10"/>
                <c:pt idx="0">
                  <c:v>задание 33</c:v>
                </c:pt>
                <c:pt idx="1">
                  <c:v>задание 25</c:v>
                </c:pt>
                <c:pt idx="2">
                  <c:v>задание 18</c:v>
                </c:pt>
                <c:pt idx="3">
                  <c:v>задание 17</c:v>
                </c:pt>
                <c:pt idx="4">
                  <c:v>задание 16</c:v>
                </c:pt>
                <c:pt idx="5">
                  <c:v>задание 15</c:v>
                </c:pt>
                <c:pt idx="6">
                  <c:v>задание 14</c:v>
                </c:pt>
                <c:pt idx="7">
                  <c:v>задание 13</c:v>
                </c:pt>
                <c:pt idx="8">
                  <c:v>задание 12</c:v>
                </c:pt>
                <c:pt idx="9">
                  <c:v>задание 11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58</c:v>
                </c:pt>
                <c:pt idx="1">
                  <c:v>67</c:v>
                </c:pt>
                <c:pt idx="2">
                  <c:v>89</c:v>
                </c:pt>
                <c:pt idx="3">
                  <c:v>80</c:v>
                </c:pt>
                <c:pt idx="4">
                  <c:v>95</c:v>
                </c:pt>
                <c:pt idx="5">
                  <c:v>61</c:v>
                </c:pt>
                <c:pt idx="6">
                  <c:v>68</c:v>
                </c:pt>
                <c:pt idx="7">
                  <c:v>92</c:v>
                </c:pt>
                <c:pt idx="8">
                  <c:v>87</c:v>
                </c:pt>
                <c:pt idx="9">
                  <c:v>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265-4B7E-9737-42D3B1A1EA0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81-100 т.б.</c:v>
                </c:pt>
              </c:strCache>
            </c:strRef>
          </c:tx>
          <c:spPr>
            <a:solidFill>
              <a:srgbClr val="FFC000"/>
            </a:solidFill>
            <a:ln w="25387">
              <a:noFill/>
            </a:ln>
          </c:spPr>
          <c:invertIfNegative val="0"/>
          <c:cat>
            <c:strRef>
              <c:f>Лист1!$A$2:$A$11</c:f>
              <c:strCache>
                <c:ptCount val="10"/>
                <c:pt idx="0">
                  <c:v>задание 33</c:v>
                </c:pt>
                <c:pt idx="1">
                  <c:v>задание 25</c:v>
                </c:pt>
                <c:pt idx="2">
                  <c:v>задание 18</c:v>
                </c:pt>
                <c:pt idx="3">
                  <c:v>задание 17</c:v>
                </c:pt>
                <c:pt idx="4">
                  <c:v>задание 16</c:v>
                </c:pt>
                <c:pt idx="5">
                  <c:v>задание 15</c:v>
                </c:pt>
                <c:pt idx="6">
                  <c:v>задание 14</c:v>
                </c:pt>
                <c:pt idx="7">
                  <c:v>задание 13</c:v>
                </c:pt>
                <c:pt idx="8">
                  <c:v>задание 12</c:v>
                </c:pt>
                <c:pt idx="9">
                  <c:v>задание 11</c:v>
                </c:pt>
              </c:strCache>
            </c:strRef>
          </c:cat>
          <c:val>
            <c:numRef>
              <c:f>Лист1!$E$2:$E$11</c:f>
              <c:numCache>
                <c:formatCode>General</c:formatCode>
                <c:ptCount val="10"/>
                <c:pt idx="0">
                  <c:v>89</c:v>
                </c:pt>
                <c:pt idx="1">
                  <c:v>90</c:v>
                </c:pt>
                <c:pt idx="2">
                  <c:v>97</c:v>
                </c:pt>
                <c:pt idx="3">
                  <c:v>95</c:v>
                </c:pt>
                <c:pt idx="4">
                  <c:v>99</c:v>
                </c:pt>
                <c:pt idx="5">
                  <c:v>86</c:v>
                </c:pt>
                <c:pt idx="6">
                  <c:v>88</c:v>
                </c:pt>
                <c:pt idx="7">
                  <c:v>100</c:v>
                </c:pt>
                <c:pt idx="8">
                  <c:v>95</c:v>
                </c:pt>
                <c:pt idx="9">
                  <c:v>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265-4B7E-9737-42D3B1A1EA09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среднее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задание 33</c:v>
                </c:pt>
                <c:pt idx="1">
                  <c:v>задание 25</c:v>
                </c:pt>
                <c:pt idx="2">
                  <c:v>задание 18</c:v>
                </c:pt>
                <c:pt idx="3">
                  <c:v>задание 17</c:v>
                </c:pt>
                <c:pt idx="4">
                  <c:v>задание 16</c:v>
                </c:pt>
                <c:pt idx="5">
                  <c:v>задание 15</c:v>
                </c:pt>
                <c:pt idx="6">
                  <c:v>задание 14</c:v>
                </c:pt>
                <c:pt idx="7">
                  <c:v>задание 13</c:v>
                </c:pt>
                <c:pt idx="8">
                  <c:v>задание 12</c:v>
                </c:pt>
                <c:pt idx="9">
                  <c:v>задание 11</c:v>
                </c:pt>
              </c:strCache>
            </c:strRef>
          </c:cat>
          <c:val>
            <c:numRef>
              <c:f>Лист1!$F$2:$F$11</c:f>
              <c:numCache>
                <c:formatCode>General</c:formatCode>
                <c:ptCount val="10"/>
                <c:pt idx="0">
                  <c:v>40</c:v>
                </c:pt>
                <c:pt idx="1">
                  <c:v>50</c:v>
                </c:pt>
                <c:pt idx="2">
                  <c:v>64</c:v>
                </c:pt>
                <c:pt idx="3">
                  <c:v>55</c:v>
                </c:pt>
                <c:pt idx="4">
                  <c:v>78</c:v>
                </c:pt>
                <c:pt idx="5">
                  <c:v>45</c:v>
                </c:pt>
                <c:pt idx="6">
                  <c:v>50</c:v>
                </c:pt>
                <c:pt idx="7">
                  <c:v>73</c:v>
                </c:pt>
                <c:pt idx="8">
                  <c:v>63</c:v>
                </c:pt>
                <c:pt idx="9">
                  <c:v>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265-4B7E-9737-42D3B1A1EA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11952128"/>
        <c:axId val="164455552"/>
      </c:barChart>
      <c:catAx>
        <c:axId val="2119521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4455552"/>
        <c:crosses val="autoZero"/>
        <c:auto val="1"/>
        <c:lblAlgn val="ctr"/>
        <c:lblOffset val="100"/>
        <c:noMultiLvlLbl val="0"/>
      </c:catAx>
      <c:valAx>
        <c:axId val="164455552"/>
        <c:scaling>
          <c:orientation val="minMax"/>
        </c:scaling>
        <c:delete val="0"/>
        <c:axPos val="b"/>
        <c:majorGridlines>
          <c:spPr>
            <a:ln w="9520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47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1952128"/>
        <c:crosses val="autoZero"/>
        <c:crossBetween val="between"/>
      </c:valAx>
      <c:spPr>
        <a:noFill/>
        <a:ln w="25387">
          <a:noFill/>
        </a:ln>
      </c:spPr>
    </c:plotArea>
    <c:legend>
      <c:legendPos val="b"/>
      <c:overlay val="0"/>
      <c:spPr>
        <a:noFill/>
        <a:ln w="25387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0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4472C4"/>
            </a:solidFill>
            <a:ln w="25460">
              <a:noFill/>
            </a:ln>
          </c:spPr>
          <c:invertIfNegative val="0"/>
          <c:cat>
            <c:strRef>
              <c:f>Лист1!$A$2:$A$12</c:f>
              <c:strCache>
                <c:ptCount val="11"/>
                <c:pt idx="0">
                  <c:v>среднее значение</c:v>
                </c:pt>
                <c:pt idx="1">
                  <c:v>задание 33</c:v>
                </c:pt>
                <c:pt idx="2">
                  <c:v>задание 25</c:v>
                </c:pt>
                <c:pt idx="3">
                  <c:v>задание 18</c:v>
                </c:pt>
                <c:pt idx="4">
                  <c:v>задание 17</c:v>
                </c:pt>
                <c:pt idx="5">
                  <c:v>задание 16</c:v>
                </c:pt>
                <c:pt idx="6">
                  <c:v>задание 15</c:v>
                </c:pt>
                <c:pt idx="7">
                  <c:v>задание 14</c:v>
                </c:pt>
                <c:pt idx="8">
                  <c:v>задание 13</c:v>
                </c:pt>
                <c:pt idx="9">
                  <c:v>задание 12</c:v>
                </c:pt>
                <c:pt idx="10">
                  <c:v>задание 11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47</c:v>
                </c:pt>
                <c:pt idx="1">
                  <c:v>31</c:v>
                </c:pt>
                <c:pt idx="2">
                  <c:v>35.200000000000003</c:v>
                </c:pt>
                <c:pt idx="3">
                  <c:v>63.4</c:v>
                </c:pt>
                <c:pt idx="4">
                  <c:v>47.4</c:v>
                </c:pt>
                <c:pt idx="5">
                  <c:v>51.4</c:v>
                </c:pt>
                <c:pt idx="6">
                  <c:v>40</c:v>
                </c:pt>
                <c:pt idx="7">
                  <c:v>49.2</c:v>
                </c:pt>
                <c:pt idx="8">
                  <c:v>42.7</c:v>
                </c:pt>
                <c:pt idx="9">
                  <c:v>34.200000000000003</c:v>
                </c:pt>
                <c:pt idx="10">
                  <c:v>91.2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A7E-4206-AC7F-C5E827A9AE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ED7D31"/>
            </a:solidFill>
            <a:ln w="25460">
              <a:noFill/>
            </a:ln>
          </c:spPr>
          <c:invertIfNegative val="0"/>
          <c:cat>
            <c:strRef>
              <c:f>Лист1!$A$2:$A$12</c:f>
              <c:strCache>
                <c:ptCount val="11"/>
                <c:pt idx="0">
                  <c:v>среднее значение</c:v>
                </c:pt>
                <c:pt idx="1">
                  <c:v>задание 33</c:v>
                </c:pt>
                <c:pt idx="2">
                  <c:v>задание 25</c:v>
                </c:pt>
                <c:pt idx="3">
                  <c:v>задание 18</c:v>
                </c:pt>
                <c:pt idx="4">
                  <c:v>задание 17</c:v>
                </c:pt>
                <c:pt idx="5">
                  <c:v>задание 16</c:v>
                </c:pt>
                <c:pt idx="6">
                  <c:v>задание 15</c:v>
                </c:pt>
                <c:pt idx="7">
                  <c:v>задание 14</c:v>
                </c:pt>
                <c:pt idx="8">
                  <c:v>задание 13</c:v>
                </c:pt>
                <c:pt idx="9">
                  <c:v>задание 12</c:v>
                </c:pt>
                <c:pt idx="10">
                  <c:v>задание 11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54.41</c:v>
                </c:pt>
                <c:pt idx="1">
                  <c:v>30.99</c:v>
                </c:pt>
                <c:pt idx="2">
                  <c:v>40.54</c:v>
                </c:pt>
                <c:pt idx="3">
                  <c:v>61.62</c:v>
                </c:pt>
                <c:pt idx="4">
                  <c:v>51.17</c:v>
                </c:pt>
                <c:pt idx="5">
                  <c:v>38.56</c:v>
                </c:pt>
                <c:pt idx="6">
                  <c:v>41.98</c:v>
                </c:pt>
                <c:pt idx="7">
                  <c:v>69.73</c:v>
                </c:pt>
                <c:pt idx="8">
                  <c:v>70.27</c:v>
                </c:pt>
                <c:pt idx="9">
                  <c:v>66.13</c:v>
                </c:pt>
                <c:pt idx="10">
                  <c:v>73.150000000000006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A7E-4206-AC7F-C5E827A9AE6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A5A5A5"/>
            </a:solidFill>
            <a:ln w="25460">
              <a:noFill/>
            </a:ln>
          </c:spPr>
          <c:invertIfNegative val="0"/>
          <c:cat>
            <c:strRef>
              <c:f>Лист1!$A$2:$A$12</c:f>
              <c:strCache>
                <c:ptCount val="11"/>
                <c:pt idx="0">
                  <c:v>среднее значение</c:v>
                </c:pt>
                <c:pt idx="1">
                  <c:v>задание 33</c:v>
                </c:pt>
                <c:pt idx="2">
                  <c:v>задание 25</c:v>
                </c:pt>
                <c:pt idx="3">
                  <c:v>задание 18</c:v>
                </c:pt>
                <c:pt idx="4">
                  <c:v>задание 17</c:v>
                </c:pt>
                <c:pt idx="5">
                  <c:v>задание 16</c:v>
                </c:pt>
                <c:pt idx="6">
                  <c:v>задание 15</c:v>
                </c:pt>
                <c:pt idx="7">
                  <c:v>задание 14</c:v>
                </c:pt>
                <c:pt idx="8">
                  <c:v>задание 13</c:v>
                </c:pt>
                <c:pt idx="9">
                  <c:v>задание 12</c:v>
                </c:pt>
                <c:pt idx="10">
                  <c:v>задание 11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51.96</c:v>
                </c:pt>
                <c:pt idx="1">
                  <c:v>28.36</c:v>
                </c:pt>
                <c:pt idx="2">
                  <c:v>29.87</c:v>
                </c:pt>
                <c:pt idx="3">
                  <c:v>65.27</c:v>
                </c:pt>
                <c:pt idx="4">
                  <c:v>46.98</c:v>
                </c:pt>
                <c:pt idx="5">
                  <c:v>71.64</c:v>
                </c:pt>
                <c:pt idx="6">
                  <c:v>59.9</c:v>
                </c:pt>
                <c:pt idx="7">
                  <c:v>46.31</c:v>
                </c:pt>
                <c:pt idx="8">
                  <c:v>68.42</c:v>
                </c:pt>
                <c:pt idx="9">
                  <c:v>56.04</c:v>
                </c:pt>
                <c:pt idx="10">
                  <c:v>46.81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A7E-4206-AC7F-C5E827A9AE6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C000"/>
            </a:solidFill>
            <a:ln w="25460">
              <a:noFill/>
            </a:ln>
          </c:spPr>
          <c:invertIfNegative val="0"/>
          <c:cat>
            <c:strRef>
              <c:f>Лист1!$A$2:$A$12</c:f>
              <c:strCache>
                <c:ptCount val="11"/>
                <c:pt idx="0">
                  <c:v>среднее значение</c:v>
                </c:pt>
                <c:pt idx="1">
                  <c:v>задание 33</c:v>
                </c:pt>
                <c:pt idx="2">
                  <c:v>задание 25</c:v>
                </c:pt>
                <c:pt idx="3">
                  <c:v>задание 18</c:v>
                </c:pt>
                <c:pt idx="4">
                  <c:v>задание 17</c:v>
                </c:pt>
                <c:pt idx="5">
                  <c:v>задание 16</c:v>
                </c:pt>
                <c:pt idx="6">
                  <c:v>задание 15</c:v>
                </c:pt>
                <c:pt idx="7">
                  <c:v>задание 14</c:v>
                </c:pt>
                <c:pt idx="8">
                  <c:v>задание 13</c:v>
                </c:pt>
                <c:pt idx="9">
                  <c:v>задание 12</c:v>
                </c:pt>
                <c:pt idx="10">
                  <c:v>задание 11</c:v>
                </c:pt>
              </c:strCache>
            </c:strRef>
          </c:cat>
          <c:val>
            <c:numRef>
              <c:f>Лист1!$E$2:$E$12</c:f>
              <c:numCache>
                <c:formatCode>General</c:formatCode>
                <c:ptCount val="11"/>
                <c:pt idx="0">
                  <c:v>49.71</c:v>
                </c:pt>
                <c:pt idx="1">
                  <c:v>49.66</c:v>
                </c:pt>
                <c:pt idx="2">
                  <c:v>39.46</c:v>
                </c:pt>
                <c:pt idx="3">
                  <c:v>73.38</c:v>
                </c:pt>
                <c:pt idx="4">
                  <c:v>44.73</c:v>
                </c:pt>
                <c:pt idx="5">
                  <c:v>53.23</c:v>
                </c:pt>
                <c:pt idx="6">
                  <c:v>52.72</c:v>
                </c:pt>
                <c:pt idx="7">
                  <c:v>47.62</c:v>
                </c:pt>
                <c:pt idx="8">
                  <c:v>67.180000000000007</c:v>
                </c:pt>
                <c:pt idx="9">
                  <c:v>45.58</c:v>
                </c:pt>
                <c:pt idx="10">
                  <c:v>63.61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A7E-4206-AC7F-C5E827A9AE6A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среднее значение</c:v>
                </c:pt>
                <c:pt idx="1">
                  <c:v>задание 33</c:v>
                </c:pt>
                <c:pt idx="2">
                  <c:v>задание 25</c:v>
                </c:pt>
                <c:pt idx="3">
                  <c:v>задание 18</c:v>
                </c:pt>
                <c:pt idx="4">
                  <c:v>задание 17</c:v>
                </c:pt>
                <c:pt idx="5">
                  <c:v>задание 16</c:v>
                </c:pt>
                <c:pt idx="6">
                  <c:v>задание 15</c:v>
                </c:pt>
                <c:pt idx="7">
                  <c:v>задание 14</c:v>
                </c:pt>
                <c:pt idx="8">
                  <c:v>задание 13</c:v>
                </c:pt>
                <c:pt idx="9">
                  <c:v>задание 12</c:v>
                </c:pt>
                <c:pt idx="10">
                  <c:v>задание 11</c:v>
                </c:pt>
              </c:strCache>
            </c:strRef>
          </c:cat>
          <c:val>
            <c:numRef>
              <c:f>Лист1!$F$2:$F$12</c:f>
              <c:numCache>
                <c:formatCode>General</c:formatCode>
                <c:ptCount val="11"/>
                <c:pt idx="0">
                  <c:v>57</c:v>
                </c:pt>
                <c:pt idx="1">
                  <c:v>40</c:v>
                </c:pt>
                <c:pt idx="2">
                  <c:v>50</c:v>
                </c:pt>
                <c:pt idx="3">
                  <c:v>64</c:v>
                </c:pt>
                <c:pt idx="4">
                  <c:v>55</c:v>
                </c:pt>
                <c:pt idx="5">
                  <c:v>78</c:v>
                </c:pt>
                <c:pt idx="6">
                  <c:v>45</c:v>
                </c:pt>
                <c:pt idx="7">
                  <c:v>50</c:v>
                </c:pt>
                <c:pt idx="8">
                  <c:v>73</c:v>
                </c:pt>
                <c:pt idx="9">
                  <c:v>63</c:v>
                </c:pt>
                <c:pt idx="10">
                  <c:v>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BA7E-4206-AC7F-C5E827A9AE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11954688"/>
        <c:axId val="164457280"/>
      </c:barChart>
      <c:catAx>
        <c:axId val="2119546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47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2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4457280"/>
        <c:crosses val="autoZero"/>
        <c:auto val="1"/>
        <c:lblAlgn val="ctr"/>
        <c:lblOffset val="100"/>
        <c:noMultiLvlLbl val="0"/>
      </c:catAx>
      <c:valAx>
        <c:axId val="164457280"/>
        <c:scaling>
          <c:orientation val="minMax"/>
        </c:scaling>
        <c:delete val="0"/>
        <c:axPos val="b"/>
        <c:majorGridlines>
          <c:spPr>
            <a:ln w="9547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6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2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1954688"/>
        <c:crosses val="autoZero"/>
        <c:crossBetween val="between"/>
      </c:valAx>
      <c:spPr>
        <a:noFill/>
        <a:ln w="25460">
          <a:noFill/>
        </a:ln>
      </c:spPr>
    </c:plotArea>
    <c:legend>
      <c:legendPos val="b"/>
      <c:overlay val="0"/>
      <c:spPr>
        <a:noFill/>
        <a:ln w="2546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2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47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min т.б.</c:v>
                </c:pt>
              </c:strCache>
            </c:strRef>
          </c:tx>
          <c:spPr>
            <a:solidFill>
              <a:srgbClr val="4472C4"/>
            </a:solidFill>
            <a:ln w="25308">
              <a:noFill/>
            </a:ln>
          </c:spPr>
          <c:invertIfNegative val="0"/>
          <c:cat>
            <c:strRef>
              <c:f>Лист1!$A$2:$A$3</c:f>
              <c:strCache>
                <c:ptCount val="1"/>
                <c:pt idx="0">
                  <c:v>задание 26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93C-4B9F-A788-41611EC3E8A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min-60 т.б.</c:v>
                </c:pt>
              </c:strCache>
            </c:strRef>
          </c:tx>
          <c:spPr>
            <a:solidFill>
              <a:srgbClr val="ED7D31"/>
            </a:solidFill>
            <a:ln w="25308">
              <a:noFill/>
            </a:ln>
          </c:spPr>
          <c:invertIfNegative val="0"/>
          <c:cat>
            <c:strRef>
              <c:f>Лист1!$A$2:$A$3</c:f>
              <c:strCache>
                <c:ptCount val="1"/>
                <c:pt idx="0">
                  <c:v>задание 26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93C-4B9F-A788-41611EC3E8A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61-80 т.б.</c:v>
                </c:pt>
              </c:strCache>
            </c:strRef>
          </c:tx>
          <c:spPr>
            <a:solidFill>
              <a:srgbClr val="A5A5A5"/>
            </a:solidFill>
            <a:ln w="25308">
              <a:noFill/>
            </a:ln>
          </c:spPr>
          <c:invertIfNegative val="0"/>
          <c:cat>
            <c:strRef>
              <c:f>Лист1!$A$2:$A$3</c:f>
              <c:strCache>
                <c:ptCount val="1"/>
                <c:pt idx="0">
                  <c:v>задание 26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93C-4B9F-A788-41611EC3E8A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81-100 т.б.</c:v>
                </c:pt>
              </c:strCache>
            </c:strRef>
          </c:tx>
          <c:spPr>
            <a:solidFill>
              <a:srgbClr val="FFC000"/>
            </a:solidFill>
            <a:ln w="25308">
              <a:noFill/>
            </a:ln>
          </c:spPr>
          <c:invertIfNegative val="0"/>
          <c:cat>
            <c:strRef>
              <c:f>Лист1!$A$2:$A$3</c:f>
              <c:strCache>
                <c:ptCount val="1"/>
                <c:pt idx="0">
                  <c:v>задание 26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93C-4B9F-A788-41611EC3E8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11953152"/>
        <c:axId val="164459008"/>
      </c:barChart>
      <c:catAx>
        <c:axId val="2119531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491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4459008"/>
        <c:crosses val="autoZero"/>
        <c:auto val="1"/>
        <c:lblAlgn val="ctr"/>
        <c:lblOffset val="100"/>
        <c:noMultiLvlLbl val="0"/>
      </c:catAx>
      <c:valAx>
        <c:axId val="164459008"/>
        <c:scaling>
          <c:orientation val="minMax"/>
        </c:scaling>
        <c:delete val="0"/>
        <c:axPos val="b"/>
        <c:majorGridlines>
          <c:spPr>
            <a:ln w="9491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27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1953152"/>
        <c:crosses val="autoZero"/>
        <c:crossBetween val="between"/>
      </c:valAx>
      <c:spPr>
        <a:noFill/>
        <a:ln w="25308">
          <a:noFill/>
        </a:ln>
      </c:spPr>
    </c:plotArea>
    <c:legend>
      <c:legendPos val="b"/>
      <c:overlay val="0"/>
      <c:spPr>
        <a:noFill/>
        <a:ln w="25308">
          <a:noFill/>
        </a:ln>
      </c:spPr>
      <c:txPr>
        <a:bodyPr rot="0" spcFirstLastPara="1" vertOverflow="ellipsis" vert="horz" wrap="square" anchor="ctr" anchorCtr="1"/>
        <a:lstStyle/>
        <a:p>
          <a:pPr>
            <a:defRPr sz="8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491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задание 26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39.200000000000003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550-4BA5-A94C-B4BEABE603D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задание 26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50.99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550-4BA5-A94C-B4BEABE603D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задание 26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60.57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550-4BA5-A94C-B4BEABE603D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задание 26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58.33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A550-4BA5-A94C-B4BEABE603DE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задание 26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A550-4BA5-A94C-B4BEABE603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11953664"/>
        <c:axId val="164460736"/>
      </c:barChart>
      <c:catAx>
        <c:axId val="2119536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4460736"/>
        <c:crosses val="autoZero"/>
        <c:auto val="1"/>
        <c:lblAlgn val="ctr"/>
        <c:lblOffset val="100"/>
        <c:noMultiLvlLbl val="0"/>
      </c:catAx>
      <c:valAx>
        <c:axId val="1644607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1953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/>
              <a:t>Распределение</a:t>
            </a:r>
            <a:r>
              <a:rPr lang="ru-RU" sz="1200" b="1" baseline="0"/>
              <a:t> районов по среднему значению числа участников ЕГЭ по химии в 2019-2021 гг.</a:t>
            </a:r>
          </a:p>
          <a:p>
            <a:pPr algn="ctr"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 baseline="0"/>
              <a:t>(в порядке убывания)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среднее значение числа участников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Лист1!$A$2:$A$19</c:f>
              <c:strCache>
                <c:ptCount val="18"/>
                <c:pt idx="0">
                  <c:v>Подпорожский р-н</c:v>
                </c:pt>
                <c:pt idx="1">
                  <c:v>Волосовский р-н</c:v>
                </c:pt>
                <c:pt idx="2">
                  <c:v>Ломоносовский р-н</c:v>
                </c:pt>
                <c:pt idx="3">
                  <c:v>Бокситогорский р-н</c:v>
                </c:pt>
                <c:pt idx="4">
                  <c:v>Сланцевский р-н</c:v>
                </c:pt>
                <c:pt idx="5">
                  <c:v>Приозерский р-н</c:v>
                </c:pt>
                <c:pt idx="6">
                  <c:v>Лодейнопольский р-н</c:v>
                </c:pt>
                <c:pt idx="7">
                  <c:v>Лужский р-н</c:v>
                </c:pt>
                <c:pt idx="8">
                  <c:v>Тихвинский р-н</c:v>
                </c:pt>
                <c:pt idx="9">
                  <c:v>Кировский р-н</c:v>
                </c:pt>
                <c:pt idx="10">
                  <c:v>Кингисеппский р-н</c:v>
                </c:pt>
                <c:pt idx="11">
                  <c:v>г. Сосновый Бор</c:v>
                </c:pt>
                <c:pt idx="12">
                  <c:v>Тосненский р-н</c:v>
                </c:pt>
                <c:pt idx="13">
                  <c:v>Волховский р-н</c:v>
                </c:pt>
                <c:pt idx="14">
                  <c:v>Киришский р-н</c:v>
                </c:pt>
                <c:pt idx="15">
                  <c:v>Выборгский р-н</c:v>
                </c:pt>
                <c:pt idx="16">
                  <c:v>Гатчинский р-н</c:v>
                </c:pt>
                <c:pt idx="17">
                  <c:v>Всеволожский р-н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6.66</c:v>
                </c:pt>
                <c:pt idx="1">
                  <c:v>6.66</c:v>
                </c:pt>
                <c:pt idx="2">
                  <c:v>13</c:v>
                </c:pt>
                <c:pt idx="3">
                  <c:v>14</c:v>
                </c:pt>
                <c:pt idx="4">
                  <c:v>14.66</c:v>
                </c:pt>
                <c:pt idx="5">
                  <c:v>16.329999999999998</c:v>
                </c:pt>
                <c:pt idx="6">
                  <c:v>17</c:v>
                </c:pt>
                <c:pt idx="7">
                  <c:v>19</c:v>
                </c:pt>
                <c:pt idx="8">
                  <c:v>20.66</c:v>
                </c:pt>
                <c:pt idx="9">
                  <c:v>24</c:v>
                </c:pt>
                <c:pt idx="10">
                  <c:v>26.33</c:v>
                </c:pt>
                <c:pt idx="11">
                  <c:v>34</c:v>
                </c:pt>
                <c:pt idx="12">
                  <c:v>36</c:v>
                </c:pt>
                <c:pt idx="13">
                  <c:v>38.659999999999997</c:v>
                </c:pt>
                <c:pt idx="14">
                  <c:v>49.33</c:v>
                </c:pt>
                <c:pt idx="15">
                  <c:v>54.66</c:v>
                </c:pt>
                <c:pt idx="16">
                  <c:v>82.66</c:v>
                </c:pt>
                <c:pt idx="17">
                  <c:v>130.33000000000001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74E-42DD-9B66-14B7418C68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57493760"/>
        <c:axId val="163568960"/>
      </c:barChart>
      <c:catAx>
        <c:axId val="1574937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3568960"/>
        <c:crosses val="autoZero"/>
        <c:auto val="1"/>
        <c:lblAlgn val="ctr"/>
        <c:lblOffset val="100"/>
        <c:noMultiLvlLbl val="0"/>
      </c:catAx>
      <c:valAx>
        <c:axId val="1635689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74937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min т.б.</c:v>
                </c:pt>
              </c:strCache>
            </c:strRef>
          </c:tx>
          <c:spPr>
            <a:solidFill>
              <a:srgbClr val="4472C4"/>
            </a:solidFill>
            <a:ln w="25389">
              <a:noFill/>
            </a:ln>
          </c:spPr>
          <c:invertIfNegative val="0"/>
          <c:cat>
            <c:strRef>
              <c:f>Лист1!$A$2:$A$6</c:f>
              <c:strCache>
                <c:ptCount val="5"/>
                <c:pt idx="0">
                  <c:v>задание 35</c:v>
                </c:pt>
                <c:pt idx="1">
                  <c:v>задание 34</c:v>
                </c:pt>
                <c:pt idx="2">
                  <c:v>задание 29</c:v>
                </c:pt>
                <c:pt idx="3">
                  <c:v>задание 28</c:v>
                </c:pt>
                <c:pt idx="4">
                  <c:v>задание 27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2</c:v>
                </c:pt>
                <c:pt idx="3">
                  <c:v>12</c:v>
                </c:pt>
                <c:pt idx="4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A3B-44F0-93E6-3B1012074F6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min-60 т.б.</c:v>
                </c:pt>
              </c:strCache>
            </c:strRef>
          </c:tx>
          <c:spPr>
            <a:solidFill>
              <a:srgbClr val="ED7D31"/>
            </a:solidFill>
            <a:ln w="25389">
              <a:noFill/>
            </a:ln>
          </c:spPr>
          <c:invertIfNegative val="0"/>
          <c:cat>
            <c:strRef>
              <c:f>Лист1!$A$2:$A$6</c:f>
              <c:strCache>
                <c:ptCount val="5"/>
                <c:pt idx="0">
                  <c:v>задание 35</c:v>
                </c:pt>
                <c:pt idx="1">
                  <c:v>задание 34</c:v>
                </c:pt>
                <c:pt idx="2">
                  <c:v>задание 29</c:v>
                </c:pt>
                <c:pt idx="3">
                  <c:v>задание 28</c:v>
                </c:pt>
                <c:pt idx="4">
                  <c:v>задание 27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</c:v>
                </c:pt>
                <c:pt idx="1">
                  <c:v>2</c:v>
                </c:pt>
                <c:pt idx="2">
                  <c:v>46</c:v>
                </c:pt>
                <c:pt idx="3">
                  <c:v>64</c:v>
                </c:pt>
                <c:pt idx="4">
                  <c:v>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A3B-44F0-93E6-3B1012074F6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60-80 т.б.</c:v>
                </c:pt>
              </c:strCache>
            </c:strRef>
          </c:tx>
          <c:spPr>
            <a:solidFill>
              <a:srgbClr val="A5A5A5"/>
            </a:solidFill>
            <a:ln w="25389">
              <a:noFill/>
            </a:ln>
          </c:spPr>
          <c:invertIfNegative val="0"/>
          <c:cat>
            <c:strRef>
              <c:f>Лист1!$A$2:$A$6</c:f>
              <c:strCache>
                <c:ptCount val="5"/>
                <c:pt idx="0">
                  <c:v>задание 35</c:v>
                </c:pt>
                <c:pt idx="1">
                  <c:v>задание 34</c:v>
                </c:pt>
                <c:pt idx="2">
                  <c:v>задание 29</c:v>
                </c:pt>
                <c:pt idx="3">
                  <c:v>задание 28</c:v>
                </c:pt>
                <c:pt idx="4">
                  <c:v>задание 27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32</c:v>
                </c:pt>
                <c:pt idx="1">
                  <c:v>14</c:v>
                </c:pt>
                <c:pt idx="2">
                  <c:v>83</c:v>
                </c:pt>
                <c:pt idx="3">
                  <c:v>90</c:v>
                </c:pt>
                <c:pt idx="4">
                  <c:v>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A3B-44F0-93E6-3B1012074F6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81-100 т.б.</c:v>
                </c:pt>
              </c:strCache>
            </c:strRef>
          </c:tx>
          <c:spPr>
            <a:solidFill>
              <a:srgbClr val="FFC000"/>
            </a:solidFill>
            <a:ln w="25389">
              <a:noFill/>
            </a:ln>
          </c:spPr>
          <c:invertIfNegative val="0"/>
          <c:cat>
            <c:strRef>
              <c:f>Лист1!$A$2:$A$6</c:f>
              <c:strCache>
                <c:ptCount val="5"/>
                <c:pt idx="0">
                  <c:v>задание 35</c:v>
                </c:pt>
                <c:pt idx="1">
                  <c:v>задание 34</c:v>
                </c:pt>
                <c:pt idx="2">
                  <c:v>задание 29</c:v>
                </c:pt>
                <c:pt idx="3">
                  <c:v>задание 28</c:v>
                </c:pt>
                <c:pt idx="4">
                  <c:v>задание 27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85</c:v>
                </c:pt>
                <c:pt idx="1">
                  <c:v>56</c:v>
                </c:pt>
                <c:pt idx="2">
                  <c:v>95</c:v>
                </c:pt>
                <c:pt idx="3">
                  <c:v>95</c:v>
                </c:pt>
                <c:pt idx="4">
                  <c:v>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A3B-44F0-93E6-3B1012074F66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средн.знач.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задание 35</c:v>
                </c:pt>
                <c:pt idx="1">
                  <c:v>задание 34</c:v>
                </c:pt>
                <c:pt idx="2">
                  <c:v>задание 29</c:v>
                </c:pt>
                <c:pt idx="3">
                  <c:v>задание 28</c:v>
                </c:pt>
                <c:pt idx="4">
                  <c:v>задание 27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28</c:v>
                </c:pt>
                <c:pt idx="1">
                  <c:v>14</c:v>
                </c:pt>
                <c:pt idx="2">
                  <c:v>63</c:v>
                </c:pt>
                <c:pt idx="3">
                  <c:v>74</c:v>
                </c:pt>
                <c:pt idx="4">
                  <c:v>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E4D-4191-9BC3-A1736F193F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11955200"/>
        <c:axId val="83050496"/>
      </c:barChart>
      <c:catAx>
        <c:axId val="2119552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1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3050496"/>
        <c:crosses val="autoZero"/>
        <c:auto val="1"/>
        <c:lblAlgn val="ctr"/>
        <c:lblOffset val="100"/>
        <c:noMultiLvlLbl val="0"/>
      </c:catAx>
      <c:valAx>
        <c:axId val="83050496"/>
        <c:scaling>
          <c:orientation val="minMax"/>
        </c:scaling>
        <c:delete val="0"/>
        <c:axPos val="b"/>
        <c:majorGridlines>
          <c:spPr>
            <a:ln w="9521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47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1955200"/>
        <c:crosses val="autoZero"/>
        <c:crossBetween val="between"/>
      </c:valAx>
      <c:spPr>
        <a:noFill/>
        <a:ln w="25389">
          <a:noFill/>
        </a:ln>
      </c:spPr>
    </c:plotArea>
    <c:legend>
      <c:legendPos val="b"/>
      <c:overlay val="0"/>
      <c:spPr>
        <a:noFill/>
        <a:ln w="25389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1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4472C4"/>
            </a:solidFill>
            <a:ln w="25460">
              <a:noFill/>
            </a:ln>
          </c:spPr>
          <c:invertIfNegative val="0"/>
          <c:cat>
            <c:strRef>
              <c:f>Лист1!$A$2:$A$7</c:f>
              <c:strCache>
                <c:ptCount val="6"/>
                <c:pt idx="0">
                  <c:v>среднее значение</c:v>
                </c:pt>
                <c:pt idx="1">
                  <c:v>задание 35</c:v>
                </c:pt>
                <c:pt idx="2">
                  <c:v>задание 34</c:v>
                </c:pt>
                <c:pt idx="3">
                  <c:v>задание 29</c:v>
                </c:pt>
                <c:pt idx="4">
                  <c:v>задание 28</c:v>
                </c:pt>
                <c:pt idx="5">
                  <c:v>задание 27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44.4</c:v>
                </c:pt>
                <c:pt idx="1">
                  <c:v>8.8000000000000007</c:v>
                </c:pt>
                <c:pt idx="2">
                  <c:v>4.7</c:v>
                </c:pt>
                <c:pt idx="3">
                  <c:v>63.3</c:v>
                </c:pt>
                <c:pt idx="4">
                  <c:v>72.2</c:v>
                </c:pt>
                <c:pt idx="5">
                  <c:v>72.900000000000006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9B2-49F6-B3C7-B881748D02E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ED7D31"/>
            </a:solidFill>
            <a:ln w="25460">
              <a:noFill/>
            </a:ln>
          </c:spPr>
          <c:invertIfNegative val="0"/>
          <c:cat>
            <c:strRef>
              <c:f>Лист1!$A$2:$A$7</c:f>
              <c:strCache>
                <c:ptCount val="6"/>
                <c:pt idx="0">
                  <c:v>среднее значение</c:v>
                </c:pt>
                <c:pt idx="1">
                  <c:v>задание 35</c:v>
                </c:pt>
                <c:pt idx="2">
                  <c:v>задание 34</c:v>
                </c:pt>
                <c:pt idx="3">
                  <c:v>задание 29</c:v>
                </c:pt>
                <c:pt idx="4">
                  <c:v>задание 28</c:v>
                </c:pt>
                <c:pt idx="5">
                  <c:v>задание 27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49.51</c:v>
                </c:pt>
                <c:pt idx="1">
                  <c:v>10.27</c:v>
                </c:pt>
                <c:pt idx="2">
                  <c:v>30.99</c:v>
                </c:pt>
                <c:pt idx="3">
                  <c:v>68.650000000000006</c:v>
                </c:pt>
                <c:pt idx="4">
                  <c:v>62.52</c:v>
                </c:pt>
                <c:pt idx="5">
                  <c:v>75.14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9B2-49F6-B3C7-B881748D02E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A5A5A5"/>
            </a:solidFill>
            <a:ln w="25460">
              <a:noFill/>
            </a:ln>
          </c:spPr>
          <c:invertIfNegative val="0"/>
          <c:cat>
            <c:strRef>
              <c:f>Лист1!$A$2:$A$7</c:f>
              <c:strCache>
                <c:ptCount val="6"/>
                <c:pt idx="0">
                  <c:v>среднее значение</c:v>
                </c:pt>
                <c:pt idx="1">
                  <c:v>задание 35</c:v>
                </c:pt>
                <c:pt idx="2">
                  <c:v>задание 34</c:v>
                </c:pt>
                <c:pt idx="3">
                  <c:v>задание 29</c:v>
                </c:pt>
                <c:pt idx="4">
                  <c:v>задание 28</c:v>
                </c:pt>
                <c:pt idx="5">
                  <c:v>задание 27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46.14</c:v>
                </c:pt>
                <c:pt idx="1">
                  <c:v>19.97</c:v>
                </c:pt>
                <c:pt idx="2">
                  <c:v>8.39</c:v>
                </c:pt>
                <c:pt idx="3">
                  <c:v>63.59</c:v>
                </c:pt>
                <c:pt idx="4">
                  <c:v>73.83</c:v>
                </c:pt>
                <c:pt idx="5">
                  <c:v>64.930000000000007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9B2-49F6-B3C7-B881748D02E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C000"/>
            </a:solidFill>
            <a:ln w="25460">
              <a:noFill/>
            </a:ln>
          </c:spPr>
          <c:invertIfNegative val="0"/>
          <c:cat>
            <c:strRef>
              <c:f>Лист1!$A$2:$A$7</c:f>
              <c:strCache>
                <c:ptCount val="6"/>
                <c:pt idx="0">
                  <c:v>среднее значение</c:v>
                </c:pt>
                <c:pt idx="1">
                  <c:v>задание 35</c:v>
                </c:pt>
                <c:pt idx="2">
                  <c:v>задание 34</c:v>
                </c:pt>
                <c:pt idx="3">
                  <c:v>задание 29</c:v>
                </c:pt>
                <c:pt idx="4">
                  <c:v>задание 28</c:v>
                </c:pt>
                <c:pt idx="5">
                  <c:v>задание 27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46.09</c:v>
                </c:pt>
                <c:pt idx="1">
                  <c:v>23.02</c:v>
                </c:pt>
                <c:pt idx="2">
                  <c:v>16.28</c:v>
                </c:pt>
                <c:pt idx="3">
                  <c:v>67.180000000000007</c:v>
                </c:pt>
                <c:pt idx="4">
                  <c:v>64.290000000000006</c:v>
                </c:pt>
                <c:pt idx="5">
                  <c:v>59.69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9B2-49F6-B3C7-B881748D02EF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среднее значение</c:v>
                </c:pt>
                <c:pt idx="1">
                  <c:v>задание 35</c:v>
                </c:pt>
                <c:pt idx="2">
                  <c:v>задание 34</c:v>
                </c:pt>
                <c:pt idx="3">
                  <c:v>задание 29</c:v>
                </c:pt>
                <c:pt idx="4">
                  <c:v>задание 28</c:v>
                </c:pt>
                <c:pt idx="5">
                  <c:v>задание 27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  <c:pt idx="0">
                  <c:v>48.2</c:v>
                </c:pt>
                <c:pt idx="1">
                  <c:v>28</c:v>
                </c:pt>
                <c:pt idx="2">
                  <c:v>14</c:v>
                </c:pt>
                <c:pt idx="3">
                  <c:v>63</c:v>
                </c:pt>
                <c:pt idx="4">
                  <c:v>74</c:v>
                </c:pt>
                <c:pt idx="5">
                  <c:v>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E9B2-49F6-B3C7-B881748D02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12502528"/>
        <c:axId val="83052224"/>
      </c:barChart>
      <c:catAx>
        <c:axId val="2125025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48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2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3052224"/>
        <c:crosses val="autoZero"/>
        <c:auto val="1"/>
        <c:lblAlgn val="ctr"/>
        <c:lblOffset val="100"/>
        <c:noMultiLvlLbl val="0"/>
      </c:catAx>
      <c:valAx>
        <c:axId val="83052224"/>
        <c:scaling>
          <c:orientation val="minMax"/>
        </c:scaling>
        <c:delete val="0"/>
        <c:axPos val="b"/>
        <c:majorGridlines>
          <c:spPr>
            <a:ln w="9548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6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2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2502528"/>
        <c:crosses val="autoZero"/>
        <c:crossBetween val="between"/>
      </c:valAx>
      <c:spPr>
        <a:noFill/>
        <a:ln w="25460">
          <a:noFill/>
        </a:ln>
      </c:spPr>
    </c:plotArea>
    <c:legend>
      <c:legendPos val="b"/>
      <c:overlay val="0"/>
      <c:spPr>
        <a:noFill/>
        <a:ln w="2546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2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48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Б</c:v>
                </c:pt>
                <c:pt idx="1">
                  <c:v>П</c:v>
                </c:pt>
                <c:pt idx="2">
                  <c:v>В</c:v>
                </c:pt>
                <c:pt idx="3">
                  <c:v>Среднее по работе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66.900000000000006</c:v>
                </c:pt>
                <c:pt idx="1">
                  <c:v>52.1</c:v>
                </c:pt>
                <c:pt idx="2">
                  <c:v>23.8</c:v>
                </c:pt>
                <c:pt idx="3">
                  <c:v>47.6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AE52-422D-A808-9AC5ACE346D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Б</c:v>
                </c:pt>
                <c:pt idx="1">
                  <c:v>П</c:v>
                </c:pt>
                <c:pt idx="2">
                  <c:v>В</c:v>
                </c:pt>
                <c:pt idx="3">
                  <c:v>Среднее по работе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68.52</c:v>
                </c:pt>
                <c:pt idx="1">
                  <c:v>51.28</c:v>
                </c:pt>
                <c:pt idx="2">
                  <c:v>29.58</c:v>
                </c:pt>
                <c:pt idx="3">
                  <c:v>49.79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AE52-422D-A808-9AC5ACE346D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Б</c:v>
                </c:pt>
                <c:pt idx="1">
                  <c:v>П</c:v>
                </c:pt>
                <c:pt idx="2">
                  <c:v>В</c:v>
                </c:pt>
                <c:pt idx="3">
                  <c:v>Среднее по работе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68.47</c:v>
                </c:pt>
                <c:pt idx="1">
                  <c:v>54.86</c:v>
                </c:pt>
                <c:pt idx="2">
                  <c:v>27.37</c:v>
                </c:pt>
                <c:pt idx="3">
                  <c:v>50.23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AE52-422D-A808-9AC5ACE346D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Б</c:v>
                </c:pt>
                <c:pt idx="1">
                  <c:v>П</c:v>
                </c:pt>
                <c:pt idx="2">
                  <c:v>В</c:v>
                </c:pt>
                <c:pt idx="3">
                  <c:v>Среднее по работе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60.73</c:v>
                </c:pt>
                <c:pt idx="1">
                  <c:v>49.07</c:v>
                </c:pt>
                <c:pt idx="2">
                  <c:v>32.549999999999997</c:v>
                </c:pt>
                <c:pt idx="3">
                  <c:v>47.45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AE52-422D-A808-9AC5ACE346DD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2021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Б</c:v>
                </c:pt>
                <c:pt idx="1">
                  <c:v>П</c:v>
                </c:pt>
                <c:pt idx="2">
                  <c:v>В</c:v>
                </c:pt>
                <c:pt idx="3">
                  <c:v>Среднее по работе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65.33</c:v>
                </c:pt>
                <c:pt idx="1">
                  <c:v>64.25</c:v>
                </c:pt>
                <c:pt idx="2">
                  <c:v>33.5</c:v>
                </c:pt>
                <c:pt idx="3">
                  <c:v>54.36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AE52-422D-A808-9AC5ACE346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2500480"/>
        <c:axId val="83053376"/>
      </c:lineChart>
      <c:catAx>
        <c:axId val="212500480"/>
        <c:scaling>
          <c:orientation val="minMax"/>
        </c:scaling>
        <c:delete val="0"/>
        <c:axPos val="b"/>
        <c:numFmt formatCode="\О\с\н\о\в\н\о\й" sourceLinked="0"/>
        <c:majorTickMark val="out"/>
        <c:minorTickMark val="none"/>
        <c:tickLblPos val="nextTo"/>
        <c:crossAx val="83053376"/>
        <c:crosses val="autoZero"/>
        <c:auto val="1"/>
        <c:lblAlgn val="ctr"/>
        <c:lblOffset val="100"/>
        <c:noMultiLvlLbl val="0"/>
      </c:catAx>
      <c:valAx>
        <c:axId val="830533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25004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 (до min т.б.)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Б</c:v>
                </c:pt>
                <c:pt idx="1">
                  <c:v>П</c:v>
                </c:pt>
                <c:pt idx="2">
                  <c:v>В</c:v>
                </c:pt>
                <c:pt idx="3">
                  <c:v>Среднее по работе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18.600000000000001</c:v>
                </c:pt>
                <c:pt idx="1">
                  <c:v>6.2</c:v>
                </c:pt>
                <c:pt idx="2">
                  <c:v>0</c:v>
                </c:pt>
                <c:pt idx="3">
                  <c:v>8.3000000000000007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09B-4977-9DA1-9B417779CF7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(до min т.б.)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Б</c:v>
                </c:pt>
                <c:pt idx="1">
                  <c:v>П</c:v>
                </c:pt>
                <c:pt idx="2">
                  <c:v>В</c:v>
                </c:pt>
                <c:pt idx="3">
                  <c:v>Среднее по работе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22.8</c:v>
                </c:pt>
                <c:pt idx="1">
                  <c:v>6.24</c:v>
                </c:pt>
                <c:pt idx="2">
                  <c:v>2.19</c:v>
                </c:pt>
                <c:pt idx="3">
                  <c:v>10.47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B09B-4977-9DA1-9B417779CF7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 (до min т.б.)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Б</c:v>
                </c:pt>
                <c:pt idx="1">
                  <c:v>П</c:v>
                </c:pt>
                <c:pt idx="2">
                  <c:v>В</c:v>
                </c:pt>
                <c:pt idx="3">
                  <c:v>Среднее по работе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19.86</c:v>
                </c:pt>
                <c:pt idx="1">
                  <c:v>3.92</c:v>
                </c:pt>
                <c:pt idx="2">
                  <c:v>0.47</c:v>
                </c:pt>
                <c:pt idx="3">
                  <c:v>8.08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B09B-4977-9DA1-9B417779CF7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 (до min т.б.)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Б</c:v>
                </c:pt>
                <c:pt idx="1">
                  <c:v>П</c:v>
                </c:pt>
                <c:pt idx="2">
                  <c:v>В</c:v>
                </c:pt>
                <c:pt idx="3">
                  <c:v>Среднее по работе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19.43</c:v>
                </c:pt>
                <c:pt idx="1">
                  <c:v>7.57</c:v>
                </c:pt>
                <c:pt idx="2">
                  <c:v>2.52</c:v>
                </c:pt>
                <c:pt idx="3">
                  <c:v>9.84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B09B-4977-9DA1-9B417779CF73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2021 (до min т.б.)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Б</c:v>
                </c:pt>
                <c:pt idx="1">
                  <c:v>П</c:v>
                </c:pt>
                <c:pt idx="2">
                  <c:v>В</c:v>
                </c:pt>
                <c:pt idx="3">
                  <c:v>Среднее по работе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21.76</c:v>
                </c:pt>
                <c:pt idx="1">
                  <c:v>10.87</c:v>
                </c:pt>
                <c:pt idx="2">
                  <c:v>0.66</c:v>
                </c:pt>
                <c:pt idx="3">
                  <c:v>11.09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B09B-4977-9DA1-9B417779CF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2501504"/>
        <c:axId val="83055104"/>
      </c:lineChart>
      <c:catAx>
        <c:axId val="212501504"/>
        <c:scaling>
          <c:orientation val="minMax"/>
        </c:scaling>
        <c:delete val="0"/>
        <c:axPos val="b"/>
        <c:numFmt formatCode="\О\с\н\о\в\н\о\й" sourceLinked="0"/>
        <c:majorTickMark val="out"/>
        <c:minorTickMark val="none"/>
        <c:tickLblPos val="nextTo"/>
        <c:crossAx val="83055104"/>
        <c:crosses val="autoZero"/>
        <c:auto val="1"/>
        <c:lblAlgn val="ctr"/>
        <c:lblOffset val="100"/>
        <c:noMultiLvlLbl val="0"/>
      </c:catAx>
      <c:valAx>
        <c:axId val="830551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25015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 (61-80 т.б.)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Б</c:v>
                </c:pt>
                <c:pt idx="1">
                  <c:v>П</c:v>
                </c:pt>
                <c:pt idx="2">
                  <c:v>В</c:v>
                </c:pt>
                <c:pt idx="3">
                  <c:v>Среднее по работе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80.5</c:v>
                </c:pt>
                <c:pt idx="1">
                  <c:v>63.8</c:v>
                </c:pt>
                <c:pt idx="2">
                  <c:v>28.2</c:v>
                </c:pt>
                <c:pt idx="3">
                  <c:v>57.2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565F-4D40-813C-F8D8D1C4456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(61-80 т.б.)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Б</c:v>
                </c:pt>
                <c:pt idx="1">
                  <c:v>П</c:v>
                </c:pt>
                <c:pt idx="2">
                  <c:v>В</c:v>
                </c:pt>
                <c:pt idx="3">
                  <c:v>Среднее по работе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80.91</c:v>
                </c:pt>
                <c:pt idx="1">
                  <c:v>59.75</c:v>
                </c:pt>
                <c:pt idx="2">
                  <c:v>33.76</c:v>
                </c:pt>
                <c:pt idx="3">
                  <c:v>58.14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565F-4D40-813C-F8D8D1C4456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 (61-80 т.б.)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Б</c:v>
                </c:pt>
                <c:pt idx="1">
                  <c:v>П</c:v>
                </c:pt>
                <c:pt idx="2">
                  <c:v>В</c:v>
                </c:pt>
                <c:pt idx="3">
                  <c:v>Среднее по работе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80.099999999999994</c:v>
                </c:pt>
                <c:pt idx="1">
                  <c:v>68.84</c:v>
                </c:pt>
                <c:pt idx="2">
                  <c:v>31.69</c:v>
                </c:pt>
                <c:pt idx="3">
                  <c:v>60.21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565F-4D40-813C-F8D8D1C4456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 (61-80 т.б.)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Б</c:v>
                </c:pt>
                <c:pt idx="1">
                  <c:v>П</c:v>
                </c:pt>
                <c:pt idx="2">
                  <c:v>В</c:v>
                </c:pt>
                <c:pt idx="3">
                  <c:v>Среднее по работе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75.150000000000006</c:v>
                </c:pt>
                <c:pt idx="1">
                  <c:v>69.290000000000006</c:v>
                </c:pt>
                <c:pt idx="2">
                  <c:v>44.9</c:v>
                </c:pt>
                <c:pt idx="3">
                  <c:v>63.11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565F-4D40-813C-F8D8D1C4456E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2021 (61-80 т.б.)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Б</c:v>
                </c:pt>
                <c:pt idx="1">
                  <c:v>П</c:v>
                </c:pt>
                <c:pt idx="2">
                  <c:v>В</c:v>
                </c:pt>
                <c:pt idx="3">
                  <c:v>Среднее по работе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80.23</c:v>
                </c:pt>
                <c:pt idx="1">
                  <c:v>80.87</c:v>
                </c:pt>
                <c:pt idx="2">
                  <c:v>43.33</c:v>
                </c:pt>
                <c:pt idx="3">
                  <c:v>68.14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565F-4D40-813C-F8D8D1C445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2503040"/>
        <c:axId val="83056832"/>
      </c:lineChart>
      <c:catAx>
        <c:axId val="212503040"/>
        <c:scaling>
          <c:orientation val="minMax"/>
        </c:scaling>
        <c:delete val="0"/>
        <c:axPos val="b"/>
        <c:numFmt formatCode="\О\с\н\о\в\н\о\й" sourceLinked="0"/>
        <c:majorTickMark val="out"/>
        <c:minorTickMark val="none"/>
        <c:tickLblPos val="nextTo"/>
        <c:crossAx val="83056832"/>
        <c:crosses val="autoZero"/>
        <c:auto val="1"/>
        <c:lblAlgn val="ctr"/>
        <c:lblOffset val="100"/>
        <c:noMultiLvlLbl val="0"/>
      </c:catAx>
      <c:valAx>
        <c:axId val="830568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25030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 (81-100 т.б.)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Б</c:v>
                </c:pt>
                <c:pt idx="1">
                  <c:v>П</c:v>
                </c:pt>
                <c:pt idx="2">
                  <c:v>В</c:v>
                </c:pt>
                <c:pt idx="3">
                  <c:v>Среднее по работе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95.2</c:v>
                </c:pt>
                <c:pt idx="1">
                  <c:v>90.5</c:v>
                </c:pt>
                <c:pt idx="2">
                  <c:v>66.400000000000006</c:v>
                </c:pt>
                <c:pt idx="3">
                  <c:v>84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F97F-4942-A86E-FD2A740E5D6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(81-100 т.б.)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Б</c:v>
                </c:pt>
                <c:pt idx="1">
                  <c:v>П</c:v>
                </c:pt>
                <c:pt idx="2">
                  <c:v>В</c:v>
                </c:pt>
                <c:pt idx="3">
                  <c:v>Среднее по работе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95.24</c:v>
                </c:pt>
                <c:pt idx="1">
                  <c:v>92.9</c:v>
                </c:pt>
                <c:pt idx="2">
                  <c:v>80.040000000000006</c:v>
                </c:pt>
                <c:pt idx="3">
                  <c:v>89.39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F97F-4942-A86E-FD2A740E5D6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 (81-100 т.б.)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Б</c:v>
                </c:pt>
                <c:pt idx="1">
                  <c:v>П</c:v>
                </c:pt>
                <c:pt idx="2">
                  <c:v>В</c:v>
                </c:pt>
                <c:pt idx="3">
                  <c:v>Среднее по работе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96.16</c:v>
                </c:pt>
                <c:pt idx="1">
                  <c:v>91.81</c:v>
                </c:pt>
                <c:pt idx="2">
                  <c:v>73.56</c:v>
                </c:pt>
                <c:pt idx="3">
                  <c:v>87.17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F97F-4942-A86E-FD2A740E5D6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 (81-100 т.б.)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Б</c:v>
                </c:pt>
                <c:pt idx="1">
                  <c:v>П</c:v>
                </c:pt>
                <c:pt idx="2">
                  <c:v>В</c:v>
                </c:pt>
                <c:pt idx="3">
                  <c:v>Среднее по работе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93.03</c:v>
                </c:pt>
                <c:pt idx="1">
                  <c:v>90.38</c:v>
                </c:pt>
                <c:pt idx="2">
                  <c:v>76.39</c:v>
                </c:pt>
                <c:pt idx="3">
                  <c:v>86.6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F97F-4942-A86E-FD2A740E5D69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2021 (81-100 т.б.)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Б</c:v>
                </c:pt>
                <c:pt idx="1">
                  <c:v>П</c:v>
                </c:pt>
                <c:pt idx="2">
                  <c:v>В</c:v>
                </c:pt>
                <c:pt idx="3">
                  <c:v>Среднее по работе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93</c:v>
                </c:pt>
                <c:pt idx="1">
                  <c:v>95.5</c:v>
                </c:pt>
                <c:pt idx="2">
                  <c:v>82.16</c:v>
                </c:pt>
                <c:pt idx="3">
                  <c:v>90.22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F97F-4942-A86E-FD2A740E5D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4444032"/>
        <c:axId val="205824000"/>
      </c:lineChart>
      <c:catAx>
        <c:axId val="214444032"/>
        <c:scaling>
          <c:orientation val="minMax"/>
        </c:scaling>
        <c:delete val="0"/>
        <c:axPos val="b"/>
        <c:numFmt formatCode="\О\с\н\о\в\н\о\й" sourceLinked="0"/>
        <c:majorTickMark val="out"/>
        <c:minorTickMark val="none"/>
        <c:tickLblPos val="nextTo"/>
        <c:crossAx val="205824000"/>
        <c:crosses val="autoZero"/>
        <c:auto val="1"/>
        <c:lblAlgn val="ctr"/>
        <c:lblOffset val="100"/>
        <c:noMultiLvlLbl val="0"/>
      </c:catAx>
      <c:valAx>
        <c:axId val="2058240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44440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выполнения</c:v>
                </c:pt>
              </c:strCache>
            </c:strRef>
          </c:tx>
          <c:spPr>
            <a:solidFill>
              <a:srgbClr val="4472C4"/>
            </a:solidFill>
            <a:ln w="25389">
              <a:noFill/>
            </a:ln>
          </c:spPr>
          <c:invertIfNegative val="0"/>
          <c:cat>
            <c:strRef>
              <c:f>Лист1!$A$2:$A$23</c:f>
              <c:strCache>
                <c:ptCount val="22"/>
                <c:pt idx="1">
                  <c:v>задание 29</c:v>
                </c:pt>
                <c:pt idx="2">
                  <c:v>задание 28</c:v>
                </c:pt>
                <c:pt idx="3">
                  <c:v>задание 27</c:v>
                </c:pt>
                <c:pt idx="4">
                  <c:v>задание 26</c:v>
                </c:pt>
                <c:pt idx="5">
                  <c:v>задание 21</c:v>
                </c:pt>
                <c:pt idx="6">
                  <c:v>задание 20</c:v>
                </c:pt>
                <c:pt idx="7">
                  <c:v>задание 19</c:v>
                </c:pt>
                <c:pt idx="8">
                  <c:v>задание 18</c:v>
                </c:pt>
                <c:pt idx="9">
                  <c:v>задание 15</c:v>
                </c:pt>
                <c:pt idx="10">
                  <c:v>задание 14</c:v>
                </c:pt>
                <c:pt idx="11">
                  <c:v>задание 13</c:v>
                </c:pt>
                <c:pt idx="12">
                  <c:v>задание 12</c:v>
                </c:pt>
                <c:pt idx="13">
                  <c:v>задание 11</c:v>
                </c:pt>
                <c:pt idx="14">
                  <c:v>задание 10</c:v>
                </c:pt>
                <c:pt idx="15">
                  <c:v>задание 7</c:v>
                </c:pt>
                <c:pt idx="16">
                  <c:v>задание 6</c:v>
                </c:pt>
                <c:pt idx="17">
                  <c:v>задание 5</c:v>
                </c:pt>
                <c:pt idx="18">
                  <c:v>задание 4</c:v>
                </c:pt>
                <c:pt idx="19">
                  <c:v>задание 3</c:v>
                </c:pt>
                <c:pt idx="20">
                  <c:v>задание 2</c:v>
                </c:pt>
                <c:pt idx="21">
                  <c:v>задание 1</c:v>
                </c:pt>
              </c:strCache>
            </c:strRef>
          </c:cat>
          <c:val>
            <c:numRef>
              <c:f>Лист1!$B$2:$B$23</c:f>
              <c:numCache>
                <c:formatCode>General</c:formatCode>
                <c:ptCount val="22"/>
                <c:pt idx="1">
                  <c:v>62.99</c:v>
                </c:pt>
                <c:pt idx="2">
                  <c:v>74</c:v>
                </c:pt>
                <c:pt idx="3">
                  <c:v>62</c:v>
                </c:pt>
                <c:pt idx="4">
                  <c:v>47</c:v>
                </c:pt>
                <c:pt idx="5">
                  <c:v>86</c:v>
                </c:pt>
                <c:pt idx="6">
                  <c:v>32</c:v>
                </c:pt>
                <c:pt idx="7">
                  <c:v>55</c:v>
                </c:pt>
                <c:pt idx="8">
                  <c:v>64</c:v>
                </c:pt>
                <c:pt idx="9">
                  <c:v>45</c:v>
                </c:pt>
                <c:pt idx="10">
                  <c:v>50</c:v>
                </c:pt>
                <c:pt idx="11">
                  <c:v>73</c:v>
                </c:pt>
                <c:pt idx="12">
                  <c:v>63</c:v>
                </c:pt>
                <c:pt idx="13">
                  <c:v>52</c:v>
                </c:pt>
                <c:pt idx="14">
                  <c:v>82</c:v>
                </c:pt>
                <c:pt idx="15">
                  <c:v>75</c:v>
                </c:pt>
                <c:pt idx="16">
                  <c:v>74</c:v>
                </c:pt>
                <c:pt idx="17">
                  <c:v>90</c:v>
                </c:pt>
                <c:pt idx="18">
                  <c:v>82</c:v>
                </c:pt>
                <c:pt idx="19">
                  <c:v>58</c:v>
                </c:pt>
                <c:pt idx="20">
                  <c:v>82</c:v>
                </c:pt>
                <c:pt idx="21">
                  <c:v>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BA2-4CA9-AE27-EEEDD0B6FCD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граница 50%</c:v>
                </c:pt>
              </c:strCache>
            </c:strRef>
          </c:tx>
          <c:spPr>
            <a:solidFill>
              <a:srgbClr val="ED7D31"/>
            </a:solidFill>
            <a:ln w="25389">
              <a:noFill/>
            </a:ln>
          </c:spPr>
          <c:invertIfNegative val="0"/>
          <c:cat>
            <c:strRef>
              <c:f>Лист1!$A$2:$A$23</c:f>
              <c:strCache>
                <c:ptCount val="22"/>
                <c:pt idx="1">
                  <c:v>задание 29</c:v>
                </c:pt>
                <c:pt idx="2">
                  <c:v>задание 28</c:v>
                </c:pt>
                <c:pt idx="3">
                  <c:v>задание 27</c:v>
                </c:pt>
                <c:pt idx="4">
                  <c:v>задание 26</c:v>
                </c:pt>
                <c:pt idx="5">
                  <c:v>задание 21</c:v>
                </c:pt>
                <c:pt idx="6">
                  <c:v>задание 20</c:v>
                </c:pt>
                <c:pt idx="7">
                  <c:v>задание 19</c:v>
                </c:pt>
                <c:pt idx="8">
                  <c:v>задание 18</c:v>
                </c:pt>
                <c:pt idx="9">
                  <c:v>задание 15</c:v>
                </c:pt>
                <c:pt idx="10">
                  <c:v>задание 14</c:v>
                </c:pt>
                <c:pt idx="11">
                  <c:v>задание 13</c:v>
                </c:pt>
                <c:pt idx="12">
                  <c:v>задание 12</c:v>
                </c:pt>
                <c:pt idx="13">
                  <c:v>задание 11</c:v>
                </c:pt>
                <c:pt idx="14">
                  <c:v>задание 10</c:v>
                </c:pt>
                <c:pt idx="15">
                  <c:v>задание 7</c:v>
                </c:pt>
                <c:pt idx="16">
                  <c:v>задание 6</c:v>
                </c:pt>
                <c:pt idx="17">
                  <c:v>задание 5</c:v>
                </c:pt>
                <c:pt idx="18">
                  <c:v>задание 4</c:v>
                </c:pt>
                <c:pt idx="19">
                  <c:v>задание 3</c:v>
                </c:pt>
                <c:pt idx="20">
                  <c:v>задание 2</c:v>
                </c:pt>
                <c:pt idx="21">
                  <c:v>задание 1</c:v>
                </c:pt>
              </c:strCache>
            </c:strRef>
          </c:cat>
          <c:val>
            <c:numRef>
              <c:f>Лист1!$C$2:$C$23</c:f>
              <c:numCache>
                <c:formatCode>General</c:formatCode>
                <c:ptCount val="22"/>
                <c:pt idx="0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BA2-4CA9-AE27-EEEDD0B6FC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14441984"/>
        <c:axId val="205826880"/>
      </c:barChart>
      <c:catAx>
        <c:axId val="2144419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1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5826880"/>
        <c:crosses val="autoZero"/>
        <c:auto val="1"/>
        <c:lblAlgn val="ctr"/>
        <c:lblOffset val="100"/>
        <c:noMultiLvlLbl val="0"/>
      </c:catAx>
      <c:valAx>
        <c:axId val="205826880"/>
        <c:scaling>
          <c:orientation val="minMax"/>
        </c:scaling>
        <c:delete val="0"/>
        <c:axPos val="b"/>
        <c:majorGridlines>
          <c:spPr>
            <a:ln w="9521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47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4441984"/>
        <c:crosses val="autoZero"/>
        <c:crossBetween val="between"/>
      </c:valAx>
      <c:spPr>
        <a:noFill/>
        <a:ln w="25389">
          <a:noFill/>
        </a:ln>
      </c:spPr>
    </c:plotArea>
    <c:legend>
      <c:legendPos val="b"/>
      <c:overlay val="0"/>
      <c:spPr>
        <a:noFill/>
        <a:ln w="25389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1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выполнения</c:v>
                </c:pt>
              </c:strCache>
            </c:strRef>
          </c:tx>
          <c:spPr>
            <a:solidFill>
              <a:srgbClr val="4472C4"/>
            </a:solidFill>
            <a:ln w="25389">
              <a:noFill/>
            </a:ln>
          </c:spPr>
          <c:invertIfNegative val="0"/>
          <c:cat>
            <c:strRef>
              <c:f>Лист1!$A$2:$A$15</c:f>
              <c:strCache>
                <c:ptCount val="14"/>
                <c:pt idx="1">
                  <c:v>задание 35</c:v>
                </c:pt>
                <c:pt idx="2">
                  <c:v>задание 34</c:v>
                </c:pt>
                <c:pt idx="3">
                  <c:v>задание 33</c:v>
                </c:pt>
                <c:pt idx="4">
                  <c:v>задание 32</c:v>
                </c:pt>
                <c:pt idx="5">
                  <c:v>задание 31</c:v>
                </c:pt>
                <c:pt idx="6">
                  <c:v>задание 30</c:v>
                </c:pt>
                <c:pt idx="7">
                  <c:v>задание 25</c:v>
                </c:pt>
                <c:pt idx="8">
                  <c:v>задание 24</c:v>
                </c:pt>
                <c:pt idx="9">
                  <c:v>задание 23</c:v>
                </c:pt>
                <c:pt idx="10">
                  <c:v>задание 17</c:v>
                </c:pt>
                <c:pt idx="11">
                  <c:v>задание 16</c:v>
                </c:pt>
                <c:pt idx="12">
                  <c:v>задание 9</c:v>
                </c:pt>
                <c:pt idx="13">
                  <c:v>задание 8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1">
                  <c:v>28</c:v>
                </c:pt>
                <c:pt idx="2">
                  <c:v>14</c:v>
                </c:pt>
                <c:pt idx="3">
                  <c:v>40</c:v>
                </c:pt>
                <c:pt idx="4">
                  <c:v>26</c:v>
                </c:pt>
                <c:pt idx="5">
                  <c:v>55</c:v>
                </c:pt>
                <c:pt idx="6">
                  <c:v>38</c:v>
                </c:pt>
                <c:pt idx="7">
                  <c:v>50</c:v>
                </c:pt>
                <c:pt idx="8">
                  <c:v>53</c:v>
                </c:pt>
                <c:pt idx="9">
                  <c:v>80</c:v>
                </c:pt>
                <c:pt idx="10">
                  <c:v>55</c:v>
                </c:pt>
                <c:pt idx="11">
                  <c:v>78</c:v>
                </c:pt>
                <c:pt idx="12">
                  <c:v>56</c:v>
                </c:pt>
                <c:pt idx="13">
                  <c:v>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215-40CE-8BC2-CD09B1E6948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граница 15%</c:v>
                </c:pt>
              </c:strCache>
            </c:strRef>
          </c:tx>
          <c:spPr>
            <a:solidFill>
              <a:srgbClr val="ED7D31"/>
            </a:solidFill>
            <a:ln w="25389">
              <a:noFill/>
            </a:ln>
          </c:spPr>
          <c:invertIfNegative val="0"/>
          <c:cat>
            <c:strRef>
              <c:f>Лист1!$A$2:$A$15</c:f>
              <c:strCache>
                <c:ptCount val="14"/>
                <c:pt idx="1">
                  <c:v>задание 35</c:v>
                </c:pt>
                <c:pt idx="2">
                  <c:v>задание 34</c:v>
                </c:pt>
                <c:pt idx="3">
                  <c:v>задание 33</c:v>
                </c:pt>
                <c:pt idx="4">
                  <c:v>задание 32</c:v>
                </c:pt>
                <c:pt idx="5">
                  <c:v>задание 31</c:v>
                </c:pt>
                <c:pt idx="6">
                  <c:v>задание 30</c:v>
                </c:pt>
                <c:pt idx="7">
                  <c:v>задание 25</c:v>
                </c:pt>
                <c:pt idx="8">
                  <c:v>задание 24</c:v>
                </c:pt>
                <c:pt idx="9">
                  <c:v>задание 23</c:v>
                </c:pt>
                <c:pt idx="10">
                  <c:v>задание 17</c:v>
                </c:pt>
                <c:pt idx="11">
                  <c:v>задание 16</c:v>
                </c:pt>
                <c:pt idx="12">
                  <c:v>задание 9</c:v>
                </c:pt>
                <c:pt idx="13">
                  <c:v>задание 8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215-40CE-8BC2-CD09B1E694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14443008"/>
        <c:axId val="205828032"/>
      </c:barChart>
      <c:catAx>
        <c:axId val="2144430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1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5828032"/>
        <c:crosses val="autoZero"/>
        <c:auto val="1"/>
        <c:lblAlgn val="ctr"/>
        <c:lblOffset val="100"/>
        <c:noMultiLvlLbl val="0"/>
      </c:catAx>
      <c:valAx>
        <c:axId val="205828032"/>
        <c:scaling>
          <c:orientation val="minMax"/>
        </c:scaling>
        <c:delete val="0"/>
        <c:axPos val="b"/>
        <c:majorGridlines>
          <c:spPr>
            <a:ln w="9521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47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4443008"/>
        <c:crosses val="autoZero"/>
        <c:crossBetween val="between"/>
      </c:valAx>
      <c:spPr>
        <a:noFill/>
        <a:ln w="25389">
          <a:noFill/>
        </a:ln>
      </c:spPr>
    </c:plotArea>
    <c:legend>
      <c:legendPos val="b"/>
      <c:overlay val="0"/>
      <c:spPr>
        <a:noFill/>
        <a:ln w="25389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1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</a:rPr>
              <a:t>Распределение районов Ленинградской области по среднему значению доли участников</a:t>
            </a:r>
            <a:r>
              <a:rPr lang="ru-RU" sz="1200" b="1" baseline="0">
                <a:solidFill>
                  <a:sysClr val="windowText" lastClr="000000"/>
                </a:solidFill>
              </a:rPr>
              <a:t> ЕГЭ по химии,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 baseline="0">
                <a:solidFill>
                  <a:sysClr val="windowText" lastClr="000000"/>
                </a:solidFill>
              </a:rPr>
              <a:t>набравших 61-80 и 81-100 т.б. (по убыванию)</a:t>
            </a:r>
            <a:endParaRPr lang="ru-RU" sz="1200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среднее значение %-та выполнения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Лист1!$A$2:$A$19</c:f>
              <c:strCache>
                <c:ptCount val="18"/>
                <c:pt idx="0">
                  <c:v>Ломоносовский р-н</c:v>
                </c:pt>
                <c:pt idx="1">
                  <c:v>Бокситогорский р-н</c:v>
                </c:pt>
                <c:pt idx="2">
                  <c:v>Всеволожский р-н</c:v>
                </c:pt>
                <c:pt idx="3">
                  <c:v>Волховский р-н</c:v>
                </c:pt>
                <c:pt idx="4">
                  <c:v>Приозерский р-н</c:v>
                </c:pt>
                <c:pt idx="5">
                  <c:v>Подпорожский р-н</c:v>
                </c:pt>
                <c:pt idx="6">
                  <c:v>Гатчинский р-н</c:v>
                </c:pt>
                <c:pt idx="7">
                  <c:v>Волосовский р-н</c:v>
                </c:pt>
                <c:pt idx="8">
                  <c:v>Тосненский р-н</c:v>
                </c:pt>
                <c:pt idx="9">
                  <c:v>Выборгский р-н</c:v>
                </c:pt>
                <c:pt idx="10">
                  <c:v>Лужский р-н</c:v>
                </c:pt>
                <c:pt idx="11">
                  <c:v>Киришский р-н</c:v>
                </c:pt>
                <c:pt idx="12">
                  <c:v>Кировский р-н</c:v>
                </c:pt>
                <c:pt idx="13">
                  <c:v>г. Сосновый Бор</c:v>
                </c:pt>
                <c:pt idx="14">
                  <c:v>Лодейнопольский р-н</c:v>
                </c:pt>
                <c:pt idx="15">
                  <c:v>Кингисеппский р-н</c:v>
                </c:pt>
                <c:pt idx="16">
                  <c:v>Тихвинский р-н</c:v>
                </c:pt>
                <c:pt idx="17">
                  <c:v>Сланцевский р-н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14.7</c:v>
                </c:pt>
                <c:pt idx="1">
                  <c:v>15</c:v>
                </c:pt>
                <c:pt idx="2">
                  <c:v>19.649999999999999</c:v>
                </c:pt>
                <c:pt idx="3">
                  <c:v>22.5</c:v>
                </c:pt>
                <c:pt idx="4">
                  <c:v>25</c:v>
                </c:pt>
                <c:pt idx="5">
                  <c:v>25</c:v>
                </c:pt>
                <c:pt idx="6">
                  <c:v>25</c:v>
                </c:pt>
                <c:pt idx="7">
                  <c:v>25</c:v>
                </c:pt>
                <c:pt idx="8">
                  <c:v>26.39</c:v>
                </c:pt>
                <c:pt idx="9">
                  <c:v>26.41</c:v>
                </c:pt>
                <c:pt idx="10">
                  <c:v>28.57</c:v>
                </c:pt>
                <c:pt idx="11">
                  <c:v>28.72</c:v>
                </c:pt>
                <c:pt idx="12">
                  <c:v>30</c:v>
                </c:pt>
                <c:pt idx="13">
                  <c:v>31.66</c:v>
                </c:pt>
                <c:pt idx="14">
                  <c:v>33.33</c:v>
                </c:pt>
                <c:pt idx="15">
                  <c:v>33.93</c:v>
                </c:pt>
                <c:pt idx="16">
                  <c:v>34.090000000000003</c:v>
                </c:pt>
                <c:pt idx="17">
                  <c:v>34.369999999999997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F53-499A-8D16-CD0EFFC8B4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57494272"/>
        <c:axId val="186722560"/>
      </c:barChart>
      <c:catAx>
        <c:axId val="1574942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6722560"/>
        <c:crosses val="autoZero"/>
        <c:auto val="1"/>
        <c:lblAlgn val="ctr"/>
        <c:lblOffset val="100"/>
        <c:noMultiLvlLbl val="0"/>
      </c:catAx>
      <c:valAx>
        <c:axId val="1867225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7494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</a:rPr>
              <a:t>Распределение районов Ленинградской области по  значению доли участников</a:t>
            </a:r>
            <a:r>
              <a:rPr lang="ru-RU" sz="1200" b="1" baseline="0">
                <a:solidFill>
                  <a:sysClr val="windowText" lastClr="000000"/>
                </a:solidFill>
              </a:rPr>
              <a:t> ЕГЭ по химии,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 baseline="0">
                <a:solidFill>
                  <a:sysClr val="windowText" lastClr="000000"/>
                </a:solidFill>
              </a:rPr>
              <a:t>набравших от минимального до 60 т.б. (по возрастанию)</a:t>
            </a:r>
            <a:endParaRPr lang="ru-RU" sz="1200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значение %-та выполнения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Лист1!$A$2:$A$19</c:f>
              <c:strCache>
                <c:ptCount val="18"/>
                <c:pt idx="0">
                  <c:v>Ломоносовский р-н</c:v>
                </c:pt>
                <c:pt idx="1">
                  <c:v>Бокситогорский р-н</c:v>
                </c:pt>
                <c:pt idx="2">
                  <c:v>Волосовский р-н</c:v>
                </c:pt>
                <c:pt idx="3">
                  <c:v>Волховский р-н</c:v>
                </c:pt>
                <c:pt idx="4">
                  <c:v>Тосненский р-н</c:v>
                </c:pt>
                <c:pt idx="5">
                  <c:v>Выборгский р-н</c:v>
                </c:pt>
                <c:pt idx="6">
                  <c:v>Всеволожский р-н</c:v>
                </c:pt>
                <c:pt idx="7">
                  <c:v>Кировский р-н</c:v>
                </c:pt>
                <c:pt idx="8">
                  <c:v>Лужский р-н</c:v>
                </c:pt>
                <c:pt idx="9">
                  <c:v>Гатчинский р-н</c:v>
                </c:pt>
                <c:pt idx="10">
                  <c:v>Подпорожский р-н</c:v>
                </c:pt>
                <c:pt idx="11">
                  <c:v>Киришский р-н</c:v>
                </c:pt>
                <c:pt idx="12">
                  <c:v>Лодейнопольский р-н</c:v>
                </c:pt>
                <c:pt idx="13">
                  <c:v>Сланцевский р-н</c:v>
                </c:pt>
                <c:pt idx="14">
                  <c:v>Приозерский р-н</c:v>
                </c:pt>
                <c:pt idx="15">
                  <c:v>Кингисеппский р-н</c:v>
                </c:pt>
                <c:pt idx="16">
                  <c:v>г. Сосновый Бор</c:v>
                </c:pt>
                <c:pt idx="17">
                  <c:v>Тихвинский р-н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70.59</c:v>
                </c:pt>
                <c:pt idx="1">
                  <c:v>60</c:v>
                </c:pt>
                <c:pt idx="2">
                  <c:v>50</c:v>
                </c:pt>
                <c:pt idx="3">
                  <c:v>47.5</c:v>
                </c:pt>
                <c:pt idx="4">
                  <c:v>47.22</c:v>
                </c:pt>
                <c:pt idx="5">
                  <c:v>45.28</c:v>
                </c:pt>
                <c:pt idx="6">
                  <c:v>41.38</c:v>
                </c:pt>
                <c:pt idx="7">
                  <c:v>40</c:v>
                </c:pt>
                <c:pt idx="8">
                  <c:v>38.1</c:v>
                </c:pt>
                <c:pt idx="9">
                  <c:v>37.840000000000003</c:v>
                </c:pt>
                <c:pt idx="10">
                  <c:v>37.5</c:v>
                </c:pt>
                <c:pt idx="11">
                  <c:v>36.17</c:v>
                </c:pt>
                <c:pt idx="12">
                  <c:v>33.33</c:v>
                </c:pt>
                <c:pt idx="13">
                  <c:v>31.25</c:v>
                </c:pt>
                <c:pt idx="14">
                  <c:v>28.57</c:v>
                </c:pt>
                <c:pt idx="15">
                  <c:v>28.57</c:v>
                </c:pt>
                <c:pt idx="16">
                  <c:v>23.33</c:v>
                </c:pt>
                <c:pt idx="17">
                  <c:v>13.64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FCB-438C-B2E7-6E862E7AF4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60375296"/>
        <c:axId val="186723712"/>
      </c:barChart>
      <c:catAx>
        <c:axId val="1603752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6723712"/>
        <c:crosses val="autoZero"/>
        <c:auto val="1"/>
        <c:lblAlgn val="ctr"/>
        <c:lblOffset val="100"/>
        <c:noMultiLvlLbl val="0"/>
      </c:catAx>
      <c:valAx>
        <c:axId val="1867237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0375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</a:rPr>
              <a:t>Распределение районов Ленинградской области по  значению доли участников</a:t>
            </a:r>
            <a:r>
              <a:rPr lang="ru-RU" sz="1200" b="1" baseline="0">
                <a:solidFill>
                  <a:sysClr val="windowText" lastClr="000000"/>
                </a:solidFill>
              </a:rPr>
              <a:t> ЕГЭ по химии,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 baseline="0">
                <a:solidFill>
                  <a:sysClr val="windowText" lastClr="000000"/>
                </a:solidFill>
              </a:rPr>
              <a:t>не набравших минимальный т.б. (по возрастанию)</a:t>
            </a:r>
            <a:endParaRPr lang="ru-RU" sz="1200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в %-тах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Лист1!$A$2:$A$19</c:f>
              <c:strCache>
                <c:ptCount val="18"/>
                <c:pt idx="0">
                  <c:v>Приозерский р-н</c:v>
                </c:pt>
                <c:pt idx="1">
                  <c:v>Всеволожский р-н</c:v>
                </c:pt>
                <c:pt idx="2">
                  <c:v>Подпорожский р-н</c:v>
                </c:pt>
                <c:pt idx="3">
                  <c:v>Гатчинский р-н</c:v>
                </c:pt>
                <c:pt idx="4">
                  <c:v>Тихвинский р-н</c:v>
                </c:pt>
                <c:pt idx="5">
                  <c:v>Волховский р-н</c:v>
                </c:pt>
                <c:pt idx="6">
                  <c:v>г. Сосновый Бор</c:v>
                </c:pt>
                <c:pt idx="7">
                  <c:v>Бокситогорский р-н</c:v>
                </c:pt>
                <c:pt idx="8">
                  <c:v>Лужский р-н</c:v>
                </c:pt>
                <c:pt idx="9">
                  <c:v>Киришский р-н</c:v>
                </c:pt>
                <c:pt idx="10">
                  <c:v>Кингисеппский р-н</c:v>
                </c:pt>
                <c:pt idx="11">
                  <c:v>Выборгский р-н</c:v>
                </c:pt>
                <c:pt idx="12">
                  <c:v>Тосненский р-н</c:v>
                </c:pt>
                <c:pt idx="13">
                  <c:v>Сланцевсикй р-н</c:v>
                </c:pt>
                <c:pt idx="14">
                  <c:v>Ломоносовский р-н</c:v>
                </c:pt>
                <c:pt idx="15">
                  <c:v>Лодейнопольский р-н</c:v>
                </c:pt>
                <c:pt idx="16">
                  <c:v>Кировский р-н</c:v>
                </c:pt>
                <c:pt idx="17">
                  <c:v>Волосовский р-н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21.43</c:v>
                </c:pt>
                <c:pt idx="1">
                  <c:v>18.62</c:v>
                </c:pt>
                <c:pt idx="2">
                  <c:v>12.5</c:v>
                </c:pt>
                <c:pt idx="3">
                  <c:v>12.16</c:v>
                </c:pt>
                <c:pt idx="4">
                  <c:v>9.09</c:v>
                </c:pt>
                <c:pt idx="5">
                  <c:v>7.5</c:v>
                </c:pt>
                <c:pt idx="6">
                  <c:v>6.67</c:v>
                </c:pt>
                <c:pt idx="7">
                  <c:v>5</c:v>
                </c:pt>
                <c:pt idx="8">
                  <c:v>4.76</c:v>
                </c:pt>
                <c:pt idx="9">
                  <c:v>4.26</c:v>
                </c:pt>
                <c:pt idx="10">
                  <c:v>3.57</c:v>
                </c:pt>
                <c:pt idx="11">
                  <c:v>1.89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5E5-4CB4-8B83-51C073DB82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57491200"/>
        <c:axId val="186726016"/>
      </c:barChart>
      <c:catAx>
        <c:axId val="1574912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6726016"/>
        <c:crosses val="autoZero"/>
        <c:auto val="1"/>
        <c:lblAlgn val="ctr"/>
        <c:lblOffset val="100"/>
        <c:noMultiLvlLbl val="0"/>
      </c:catAx>
      <c:valAx>
        <c:axId val="1867260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7491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min т.б.</c:v>
                </c:pt>
              </c:strCache>
            </c:strRef>
          </c:tx>
          <c:spPr>
            <a:solidFill>
              <a:srgbClr val="4472C4"/>
            </a:solidFill>
            <a:ln w="25432">
              <a:noFill/>
            </a:ln>
          </c:spPr>
          <c:invertIfNegative val="0"/>
          <c:cat>
            <c:strRef>
              <c:f>Лист1!$A$2:$A$5</c:f>
              <c:strCache>
                <c:ptCount val="4"/>
                <c:pt idx="0">
                  <c:v>задание 4</c:v>
                </c:pt>
                <c:pt idx="1">
                  <c:v>задание 3</c:v>
                </c:pt>
                <c:pt idx="2">
                  <c:v>задание 2</c:v>
                </c:pt>
                <c:pt idx="3">
                  <c:v>задание 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54</c:v>
                </c:pt>
                <c:pt idx="1">
                  <c:v>12</c:v>
                </c:pt>
                <c:pt idx="2">
                  <c:v>52</c:v>
                </c:pt>
                <c:pt idx="3">
                  <c:v>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CBC-409F-975D-F962680C2F4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min-60 т.б.</c:v>
                </c:pt>
              </c:strCache>
            </c:strRef>
          </c:tx>
          <c:spPr>
            <a:solidFill>
              <a:srgbClr val="ED7D31"/>
            </a:solidFill>
            <a:ln w="25432">
              <a:noFill/>
            </a:ln>
          </c:spPr>
          <c:invertIfNegative val="0"/>
          <c:cat>
            <c:strRef>
              <c:f>Лист1!$A$2:$A$5</c:f>
              <c:strCache>
                <c:ptCount val="4"/>
                <c:pt idx="0">
                  <c:v>задание 4</c:v>
                </c:pt>
                <c:pt idx="1">
                  <c:v>задание 3</c:v>
                </c:pt>
                <c:pt idx="2">
                  <c:v>задание 2</c:v>
                </c:pt>
                <c:pt idx="3">
                  <c:v>задание 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75</c:v>
                </c:pt>
                <c:pt idx="1">
                  <c:v>36</c:v>
                </c:pt>
                <c:pt idx="2">
                  <c:v>70</c:v>
                </c:pt>
                <c:pt idx="3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CBC-409F-975D-F962680C2F4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61-80 т.б.</c:v>
                </c:pt>
              </c:strCache>
            </c:strRef>
          </c:tx>
          <c:spPr>
            <a:solidFill>
              <a:srgbClr val="A5A5A5"/>
            </a:solidFill>
            <a:ln w="25432">
              <a:noFill/>
            </a:ln>
          </c:spPr>
          <c:invertIfNegative val="0"/>
          <c:cat>
            <c:strRef>
              <c:f>Лист1!$A$2:$A$5</c:f>
              <c:strCache>
                <c:ptCount val="4"/>
                <c:pt idx="0">
                  <c:v>задание 4</c:v>
                </c:pt>
                <c:pt idx="1">
                  <c:v>задание 3</c:v>
                </c:pt>
                <c:pt idx="2">
                  <c:v>задание 2</c:v>
                </c:pt>
                <c:pt idx="3">
                  <c:v>задание 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88</c:v>
                </c:pt>
                <c:pt idx="1">
                  <c:v>80</c:v>
                </c:pt>
                <c:pt idx="2">
                  <c:v>94</c:v>
                </c:pt>
                <c:pt idx="3">
                  <c:v>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CBC-409F-975D-F962680C2F4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81-100 т.б.</c:v>
                </c:pt>
              </c:strCache>
            </c:strRef>
          </c:tx>
          <c:spPr>
            <a:solidFill>
              <a:srgbClr val="FFC000"/>
            </a:solidFill>
            <a:ln w="25432">
              <a:noFill/>
            </a:ln>
          </c:spPr>
          <c:invertIfNegative val="0"/>
          <c:cat>
            <c:strRef>
              <c:f>Лист1!$A$2:$A$5</c:f>
              <c:strCache>
                <c:ptCount val="4"/>
                <c:pt idx="0">
                  <c:v>задание 4</c:v>
                </c:pt>
                <c:pt idx="1">
                  <c:v>задание 3</c:v>
                </c:pt>
                <c:pt idx="2">
                  <c:v>задание 2</c:v>
                </c:pt>
                <c:pt idx="3">
                  <c:v>задание 1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99</c:v>
                </c:pt>
                <c:pt idx="1">
                  <c:v>94</c:v>
                </c:pt>
                <c:pt idx="2">
                  <c:v>98</c:v>
                </c:pt>
                <c:pt idx="3">
                  <c:v>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CBC-409F-975D-F962680C2F4F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среднее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задание 4</c:v>
                </c:pt>
                <c:pt idx="1">
                  <c:v>задание 3</c:v>
                </c:pt>
                <c:pt idx="2">
                  <c:v>задание 2</c:v>
                </c:pt>
                <c:pt idx="3">
                  <c:v>задание 1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82</c:v>
                </c:pt>
                <c:pt idx="1">
                  <c:v>58</c:v>
                </c:pt>
                <c:pt idx="2">
                  <c:v>82</c:v>
                </c:pt>
                <c:pt idx="3">
                  <c:v>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CBC-409F-975D-F962680C2F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60374784"/>
        <c:axId val="234000320"/>
      </c:barChart>
      <c:catAx>
        <c:axId val="1603747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37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1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4000320"/>
        <c:crosses val="autoZero"/>
        <c:auto val="1"/>
        <c:lblAlgn val="ctr"/>
        <c:lblOffset val="100"/>
        <c:noMultiLvlLbl val="0"/>
      </c:catAx>
      <c:valAx>
        <c:axId val="234000320"/>
        <c:scaling>
          <c:orientation val="minMax"/>
        </c:scaling>
        <c:delete val="0"/>
        <c:axPos val="b"/>
        <c:majorGridlines>
          <c:spPr>
            <a:ln w="9537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58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1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0374784"/>
        <c:crosses val="autoZero"/>
        <c:crossBetween val="between"/>
      </c:valAx>
      <c:spPr>
        <a:noFill/>
        <a:ln w="25432">
          <a:noFill/>
        </a:ln>
      </c:spPr>
    </c:plotArea>
    <c:legend>
      <c:legendPos val="b"/>
      <c:overlay val="0"/>
      <c:spPr>
        <a:noFill/>
        <a:ln w="25432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1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37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6321403666073461"/>
          <c:y val="4.6655684416542192E-2"/>
          <c:w val="0.78409544411963616"/>
          <c:h val="0.6846702828813064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4472C4"/>
            </a:solidFill>
            <a:ln w="25460">
              <a:noFill/>
            </a:ln>
          </c:spPr>
          <c:invertIfNegative val="0"/>
          <c:cat>
            <c:strRef>
              <c:f>Лист1!$A$2:$A$6</c:f>
              <c:strCache>
                <c:ptCount val="5"/>
                <c:pt idx="0">
                  <c:v>средн.значение</c:v>
                </c:pt>
                <c:pt idx="1">
                  <c:v>задание 4</c:v>
                </c:pt>
                <c:pt idx="2">
                  <c:v>задание 3</c:v>
                </c:pt>
                <c:pt idx="3">
                  <c:v>задание 2</c:v>
                </c:pt>
                <c:pt idx="4">
                  <c:v>задание 1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71.349999999999994</c:v>
                </c:pt>
                <c:pt idx="1">
                  <c:v>38.9</c:v>
                </c:pt>
                <c:pt idx="2">
                  <c:v>81.05</c:v>
                </c:pt>
                <c:pt idx="3">
                  <c:v>85.8</c:v>
                </c:pt>
                <c:pt idx="4">
                  <c:v>79.599999999999994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943-4BBA-8145-F91805D2F1F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ED7D31"/>
            </a:solidFill>
            <a:ln w="25460">
              <a:noFill/>
            </a:ln>
          </c:spPr>
          <c:invertIfNegative val="0"/>
          <c:cat>
            <c:strRef>
              <c:f>Лист1!$A$2:$A$6</c:f>
              <c:strCache>
                <c:ptCount val="5"/>
                <c:pt idx="0">
                  <c:v>средн.значение</c:v>
                </c:pt>
                <c:pt idx="1">
                  <c:v>задание 4</c:v>
                </c:pt>
                <c:pt idx="2">
                  <c:v>задание 3</c:v>
                </c:pt>
                <c:pt idx="3">
                  <c:v>задание 2</c:v>
                </c:pt>
                <c:pt idx="4">
                  <c:v>задание 1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67.2</c:v>
                </c:pt>
                <c:pt idx="1">
                  <c:v>59.1</c:v>
                </c:pt>
                <c:pt idx="2">
                  <c:v>83.42</c:v>
                </c:pt>
                <c:pt idx="3">
                  <c:v>70.63</c:v>
                </c:pt>
                <c:pt idx="4">
                  <c:v>55.68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943-4BBA-8145-F91805D2F1F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A5A5A5"/>
            </a:solidFill>
            <a:ln w="25460">
              <a:noFill/>
            </a:ln>
          </c:spPr>
          <c:invertIfNegative val="0"/>
          <c:cat>
            <c:strRef>
              <c:f>Лист1!$A$2:$A$6</c:f>
              <c:strCache>
                <c:ptCount val="5"/>
                <c:pt idx="0">
                  <c:v>средн.значение</c:v>
                </c:pt>
                <c:pt idx="1">
                  <c:v>задание 4</c:v>
                </c:pt>
                <c:pt idx="2">
                  <c:v>задание 3</c:v>
                </c:pt>
                <c:pt idx="3">
                  <c:v>задание 2</c:v>
                </c:pt>
                <c:pt idx="4">
                  <c:v>задание 1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77.89</c:v>
                </c:pt>
                <c:pt idx="1">
                  <c:v>59.73</c:v>
                </c:pt>
                <c:pt idx="2">
                  <c:v>83.39</c:v>
                </c:pt>
                <c:pt idx="3">
                  <c:v>84.9</c:v>
                </c:pt>
                <c:pt idx="4">
                  <c:v>83.56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943-4BBA-8145-F91805D2F1F2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C000"/>
            </a:solidFill>
            <a:ln w="25460">
              <a:noFill/>
            </a:ln>
          </c:spPr>
          <c:invertIfNegative val="0"/>
          <c:cat>
            <c:strRef>
              <c:f>Лист1!$A$2:$A$6</c:f>
              <c:strCache>
                <c:ptCount val="5"/>
                <c:pt idx="0">
                  <c:v>средн.значение</c:v>
                </c:pt>
                <c:pt idx="1">
                  <c:v>задание 4</c:v>
                </c:pt>
                <c:pt idx="2">
                  <c:v>задание 3</c:v>
                </c:pt>
                <c:pt idx="3">
                  <c:v>задание 2</c:v>
                </c:pt>
                <c:pt idx="4">
                  <c:v>задание 1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55.01</c:v>
                </c:pt>
                <c:pt idx="1">
                  <c:v>52.72</c:v>
                </c:pt>
                <c:pt idx="2">
                  <c:v>40.479999999999997</c:v>
                </c:pt>
                <c:pt idx="3">
                  <c:v>62.24</c:v>
                </c:pt>
                <c:pt idx="4">
                  <c:v>64.63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943-4BBA-8145-F91805D2F1F2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средн.значение</c:v>
                </c:pt>
                <c:pt idx="1">
                  <c:v>задание 4</c:v>
                </c:pt>
                <c:pt idx="2">
                  <c:v>задание 3</c:v>
                </c:pt>
                <c:pt idx="3">
                  <c:v>задание 2</c:v>
                </c:pt>
                <c:pt idx="4">
                  <c:v>задание 1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71.25</c:v>
                </c:pt>
                <c:pt idx="1">
                  <c:v>82</c:v>
                </c:pt>
                <c:pt idx="2">
                  <c:v>58</c:v>
                </c:pt>
                <c:pt idx="3">
                  <c:v>82</c:v>
                </c:pt>
                <c:pt idx="4">
                  <c:v>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F943-4BBA-8145-F91805D2F1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88236800"/>
        <c:axId val="80815232"/>
      </c:barChart>
      <c:catAx>
        <c:axId val="1882368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48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2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0815232"/>
        <c:crosses val="autoZero"/>
        <c:auto val="1"/>
        <c:lblAlgn val="ctr"/>
        <c:lblOffset val="100"/>
        <c:noMultiLvlLbl val="0"/>
      </c:catAx>
      <c:valAx>
        <c:axId val="80815232"/>
        <c:scaling>
          <c:orientation val="minMax"/>
        </c:scaling>
        <c:delete val="0"/>
        <c:axPos val="b"/>
        <c:majorGridlines>
          <c:spPr>
            <a:ln w="9548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6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2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8236800"/>
        <c:crosses val="autoZero"/>
        <c:crossBetween val="between"/>
      </c:valAx>
      <c:spPr>
        <a:noFill/>
        <a:ln w="25460">
          <a:noFill/>
        </a:ln>
      </c:spPr>
    </c:plotArea>
    <c:legend>
      <c:legendPos val="b"/>
      <c:overlay val="0"/>
      <c:spPr>
        <a:noFill/>
        <a:ln w="2546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2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48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min т.б.</c:v>
                </c:pt>
              </c:strCache>
            </c:strRef>
          </c:tx>
          <c:spPr>
            <a:solidFill>
              <a:srgbClr val="4472C4"/>
            </a:solidFill>
            <a:ln w="25335">
              <a:noFill/>
            </a:ln>
          </c:spPr>
          <c:invertIfNegative val="0"/>
          <c:cat>
            <c:strRef>
              <c:f>Лист1!$A$2:$A$4</c:f>
              <c:strCache>
                <c:ptCount val="3"/>
                <c:pt idx="0">
                  <c:v>задание 24</c:v>
                </c:pt>
                <c:pt idx="1">
                  <c:v>задание 20</c:v>
                </c:pt>
                <c:pt idx="2">
                  <c:v>задание 19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</c:v>
                </c:pt>
                <c:pt idx="1">
                  <c:v>2</c:v>
                </c:pt>
                <c:pt idx="2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AB0-4FCC-8F3E-375C25F6F85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min-60 т.б.</c:v>
                </c:pt>
              </c:strCache>
            </c:strRef>
          </c:tx>
          <c:spPr>
            <a:solidFill>
              <a:srgbClr val="ED7D31"/>
            </a:solidFill>
            <a:ln w="25335">
              <a:noFill/>
            </a:ln>
          </c:spPr>
          <c:invertIfNegative val="0"/>
          <c:cat>
            <c:strRef>
              <c:f>Лист1!$A$2:$A$4</c:f>
              <c:strCache>
                <c:ptCount val="3"/>
                <c:pt idx="0">
                  <c:v>задание 24</c:v>
                </c:pt>
                <c:pt idx="1">
                  <c:v>задание 20</c:v>
                </c:pt>
                <c:pt idx="2">
                  <c:v>задание 19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39</c:v>
                </c:pt>
                <c:pt idx="1">
                  <c:v>17</c:v>
                </c:pt>
                <c:pt idx="2">
                  <c:v>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AB0-4FCC-8F3E-375C25F6F85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61-80 т.б.</c:v>
                </c:pt>
              </c:strCache>
            </c:strRef>
          </c:tx>
          <c:spPr>
            <a:solidFill>
              <a:srgbClr val="A5A5A5"/>
            </a:solidFill>
            <a:ln w="25335">
              <a:noFill/>
            </a:ln>
          </c:spPr>
          <c:invertIfNegative val="0"/>
          <c:cat>
            <c:strRef>
              <c:f>Лист1!$A$2:$A$4</c:f>
              <c:strCache>
                <c:ptCount val="3"/>
                <c:pt idx="0">
                  <c:v>задание 24</c:v>
                </c:pt>
                <c:pt idx="1">
                  <c:v>задание 20</c:v>
                </c:pt>
                <c:pt idx="2">
                  <c:v>задание 19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62</c:v>
                </c:pt>
                <c:pt idx="1">
                  <c:v>38</c:v>
                </c:pt>
                <c:pt idx="2">
                  <c:v>70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AB0-4FCC-8F3E-375C25F6F85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81-100 т.б.</c:v>
                </c:pt>
              </c:strCache>
            </c:strRef>
          </c:tx>
          <c:spPr>
            <a:solidFill>
              <a:srgbClr val="FFC000"/>
            </a:solidFill>
            <a:ln w="25335">
              <a:noFill/>
            </a:ln>
          </c:spPr>
          <c:invertIfNegative val="0"/>
          <c:cat>
            <c:strRef>
              <c:f>Лист1!$A$2:$A$4</c:f>
              <c:strCache>
                <c:ptCount val="3"/>
                <c:pt idx="0">
                  <c:v>задание 24</c:v>
                </c:pt>
                <c:pt idx="1">
                  <c:v>задание 20</c:v>
                </c:pt>
                <c:pt idx="2">
                  <c:v>задание 19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90</c:v>
                </c:pt>
                <c:pt idx="1">
                  <c:v>76</c:v>
                </c:pt>
                <c:pt idx="2">
                  <c:v>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AB0-4FCC-8F3E-375C25F6F85D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среднее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задание 24</c:v>
                </c:pt>
                <c:pt idx="1">
                  <c:v>задание 20</c:v>
                </c:pt>
                <c:pt idx="2">
                  <c:v>задание 19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53</c:v>
                </c:pt>
                <c:pt idx="1">
                  <c:v>32</c:v>
                </c:pt>
                <c:pt idx="2">
                  <c:v>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AB0-4FCC-8F3E-375C25F6F8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60376320"/>
        <c:axId val="80816960"/>
      </c:barChart>
      <c:catAx>
        <c:axId val="1603763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01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8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0816960"/>
        <c:crosses val="autoZero"/>
        <c:auto val="1"/>
        <c:lblAlgn val="ctr"/>
        <c:lblOffset val="100"/>
        <c:noMultiLvlLbl val="0"/>
      </c:catAx>
      <c:valAx>
        <c:axId val="80816960"/>
        <c:scaling>
          <c:orientation val="minMax"/>
        </c:scaling>
        <c:delete val="0"/>
        <c:axPos val="b"/>
        <c:majorGridlines>
          <c:spPr>
            <a:ln w="9501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34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98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0376320"/>
        <c:crosses val="autoZero"/>
        <c:crossBetween val="between"/>
      </c:valAx>
      <c:spPr>
        <a:noFill/>
        <a:ln w="25335">
          <a:noFill/>
        </a:ln>
      </c:spPr>
    </c:plotArea>
    <c:legend>
      <c:legendPos val="b"/>
      <c:overlay val="0"/>
      <c:spPr>
        <a:noFill/>
        <a:ln w="25335">
          <a:noFill/>
        </a:ln>
      </c:spPr>
      <c:txPr>
        <a:bodyPr rot="0" spcFirstLastPara="1" vertOverflow="ellipsis" vert="horz" wrap="square" anchor="ctr" anchorCtr="1"/>
        <a:lstStyle/>
        <a:p>
          <a:pPr>
            <a:defRPr sz="898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01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4472C4"/>
            </a:solidFill>
            <a:ln w="25460">
              <a:noFill/>
            </a:ln>
          </c:spPr>
          <c:invertIfNegative val="0"/>
          <c:cat>
            <c:strRef>
              <c:f>Лист1!$A$2:$A$5</c:f>
              <c:strCache>
                <c:ptCount val="4"/>
                <c:pt idx="0">
                  <c:v>средн.значение</c:v>
                </c:pt>
                <c:pt idx="1">
                  <c:v>задание 24</c:v>
                </c:pt>
                <c:pt idx="2">
                  <c:v>задание 20</c:v>
                </c:pt>
                <c:pt idx="3">
                  <c:v>задание 19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61.7</c:v>
                </c:pt>
                <c:pt idx="1">
                  <c:v>56</c:v>
                </c:pt>
                <c:pt idx="2">
                  <c:v>64.099999999999994</c:v>
                </c:pt>
                <c:pt idx="3">
                  <c:v>65.2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B3D-47F5-A51D-D205CE9D01D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ED7D31"/>
            </a:solidFill>
            <a:ln w="25460">
              <a:noFill/>
            </a:ln>
          </c:spPr>
          <c:invertIfNegative val="0"/>
          <c:cat>
            <c:strRef>
              <c:f>Лист1!$A$2:$A$5</c:f>
              <c:strCache>
                <c:ptCount val="4"/>
                <c:pt idx="0">
                  <c:v>средн.значение</c:v>
                </c:pt>
                <c:pt idx="1">
                  <c:v>задание 24</c:v>
                </c:pt>
                <c:pt idx="2">
                  <c:v>задание 20</c:v>
                </c:pt>
                <c:pt idx="3">
                  <c:v>задание 19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65.040000000000006</c:v>
                </c:pt>
                <c:pt idx="1">
                  <c:v>51.71</c:v>
                </c:pt>
                <c:pt idx="2">
                  <c:v>83.24</c:v>
                </c:pt>
                <c:pt idx="3">
                  <c:v>60.18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B3D-47F5-A51D-D205CE9D01D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A5A5A5"/>
            </a:solidFill>
            <a:ln w="25460">
              <a:noFill/>
            </a:ln>
          </c:spPr>
          <c:invertIfNegative val="0"/>
          <c:cat>
            <c:strRef>
              <c:f>Лист1!$A$2:$A$5</c:f>
              <c:strCache>
                <c:ptCount val="4"/>
                <c:pt idx="0">
                  <c:v>средн.значение</c:v>
                </c:pt>
                <c:pt idx="1">
                  <c:v>задание 24</c:v>
                </c:pt>
                <c:pt idx="2">
                  <c:v>задание 20</c:v>
                </c:pt>
                <c:pt idx="3">
                  <c:v>задание 19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75.94</c:v>
                </c:pt>
                <c:pt idx="1">
                  <c:v>65.94</c:v>
                </c:pt>
                <c:pt idx="2">
                  <c:v>85.56</c:v>
                </c:pt>
                <c:pt idx="3">
                  <c:v>76.34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B3D-47F5-A51D-D205CE9D01D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C000"/>
            </a:solidFill>
            <a:ln w="25460">
              <a:noFill/>
            </a:ln>
          </c:spPr>
          <c:invertIfNegative val="0"/>
          <c:cat>
            <c:strRef>
              <c:f>Лист1!$A$2:$A$5</c:f>
              <c:strCache>
                <c:ptCount val="4"/>
                <c:pt idx="0">
                  <c:v>средн.значение</c:v>
                </c:pt>
                <c:pt idx="1">
                  <c:v>задание 24</c:v>
                </c:pt>
                <c:pt idx="2">
                  <c:v>задание 20</c:v>
                </c:pt>
                <c:pt idx="3">
                  <c:v>задание 19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49.8</c:v>
                </c:pt>
                <c:pt idx="1">
                  <c:v>43.28</c:v>
                </c:pt>
                <c:pt idx="2">
                  <c:v>62.76</c:v>
                </c:pt>
                <c:pt idx="3">
                  <c:v>43.28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B3D-47F5-A51D-D205CE9D01DE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средн.значение</c:v>
                </c:pt>
                <c:pt idx="1">
                  <c:v>задание 24</c:v>
                </c:pt>
                <c:pt idx="2">
                  <c:v>задание 20</c:v>
                </c:pt>
                <c:pt idx="3">
                  <c:v>задание 19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46.66</c:v>
                </c:pt>
                <c:pt idx="1">
                  <c:v>53</c:v>
                </c:pt>
                <c:pt idx="2">
                  <c:v>32</c:v>
                </c:pt>
                <c:pt idx="3">
                  <c:v>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EB3D-47F5-A51D-D205CE9D01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06391296"/>
        <c:axId val="80818688"/>
      </c:barChart>
      <c:catAx>
        <c:axId val="2063912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48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2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0818688"/>
        <c:crosses val="autoZero"/>
        <c:auto val="1"/>
        <c:lblAlgn val="ctr"/>
        <c:lblOffset val="100"/>
        <c:noMultiLvlLbl val="0"/>
      </c:catAx>
      <c:valAx>
        <c:axId val="80818688"/>
        <c:scaling>
          <c:orientation val="minMax"/>
        </c:scaling>
        <c:delete val="0"/>
        <c:axPos val="b"/>
        <c:majorGridlines>
          <c:spPr>
            <a:ln w="9548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6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2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6391296"/>
        <c:crosses val="autoZero"/>
        <c:crossBetween val="between"/>
      </c:valAx>
      <c:spPr>
        <a:noFill/>
        <a:ln w="25460">
          <a:noFill/>
        </a:ln>
      </c:spPr>
    </c:plotArea>
    <c:legend>
      <c:legendPos val="b"/>
      <c:overlay val="0"/>
      <c:spPr>
        <a:noFill/>
        <a:ln w="2546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2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48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iMFoH3Z+2CZQlWb7z7/3/jFNZQ==">AMUW2mVzYkmvpFToweapUFSuBS5fXpXFuScbpcbnrrHILzfbsEQNlsBD1fSzmsPTQWrZvatMDf4Ponc3rhw6tp573NV7ESGtkfVcS9ivOzlgDeYy3imPDOLkmuN/T/g0ViUdXUCeiOQNRPFMujtYY5E7U+/6qvF8YhyWlMkthBZxB71GRpaZnuw=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69BB02F-21C1-4DAE-A311-A9C845251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89</Pages>
  <Words>23085</Words>
  <Characters>131591</Characters>
  <Application>Microsoft Office Word</Application>
  <DocSecurity>0</DocSecurity>
  <Lines>1096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Зинина Елена Андреевна</dc:creator>
  <cp:lastModifiedBy>Елена Григорьевна Шарая</cp:lastModifiedBy>
  <cp:revision>25</cp:revision>
  <dcterms:created xsi:type="dcterms:W3CDTF">2021-08-30T14:40:00Z</dcterms:created>
  <dcterms:modified xsi:type="dcterms:W3CDTF">2021-09-02T12:53:00Z</dcterms:modified>
</cp:coreProperties>
</file>