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7A" w:rsidRDefault="00CF6BC1" w:rsidP="00A66B7A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  <w:r w:rsidR="00A66B7A">
        <w:rPr>
          <w:b/>
          <w:sz w:val="28"/>
          <w:szCs w:val="28"/>
        </w:rPr>
        <w:t xml:space="preserve"> </w:t>
      </w:r>
    </w:p>
    <w:p w:rsidR="00CF6BC1" w:rsidRDefault="00CF6BC1" w:rsidP="00A66B7A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A66B7A">
        <w:rPr>
          <w:b/>
          <w:sz w:val="28"/>
          <w:szCs w:val="28"/>
        </w:rPr>
        <w:t xml:space="preserve"> организации  отдыха и оздоровления детей </w:t>
      </w:r>
    </w:p>
    <w:p w:rsidR="00A66B7A" w:rsidRDefault="00A66B7A" w:rsidP="00A66B7A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2021 года</w:t>
      </w:r>
    </w:p>
    <w:p w:rsidR="00A66B7A" w:rsidRDefault="00A66B7A" w:rsidP="00A66B7A">
      <w:pPr>
        <w:spacing w:line="240" w:lineRule="atLeast"/>
        <w:jc w:val="center"/>
        <w:rPr>
          <w:sz w:val="28"/>
          <w:szCs w:val="28"/>
        </w:rPr>
      </w:pPr>
    </w:p>
    <w:p w:rsidR="00A66B7A" w:rsidRDefault="00A66B7A" w:rsidP="00CF6B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В 2021 году организация отдыха и оздоровления детей осуществляется строго при неукоснительном соблюдении требований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утвержденных постановлением Главного государственного санитарного врача Российской Федерации от 30 июня 2020 года № 16 (с изменениями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 марта 2021 года).</w:t>
      </w:r>
      <w:proofErr w:type="gramEnd"/>
    </w:p>
    <w:p w:rsidR="00A66B7A" w:rsidRDefault="00A66B7A" w:rsidP="00A6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Ленинградской области от 13 августа 2020 года № 573 «О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территории Ленинградской области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Правительства Ленинградской области» на территории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деятельность организаций отдыха детей и их оздоровления осуществляется при наличии: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межведомственного штаба по недопущению распространения на территории Ленинградской области очагов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COVID-19,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санитарно-эпидемиологического заключения о соответствии деятельности, 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чек-листа</w:t>
      </w:r>
      <w:proofErr w:type="gramEnd"/>
      <w:r>
        <w:rPr>
          <w:sz w:val="28"/>
          <w:szCs w:val="28"/>
        </w:rPr>
        <w:t xml:space="preserve"> по организации работы организаций для исключения невыполнения СП 3.1/2.4.3598-20.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Ленинградской области в летний период 2021 года осуществляли деятельность 537 организаций отдыха детей и их оздоровления, из них: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60 стационарных организаций отдыха детей сезонного действия или круглосуточного действия;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 лагерей, образованных образовательными организациями, с круглосуточным пребыванием;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лагерь палаточного типа;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440 лагерей, образованных образовательными организациями, с дневным пребыванием;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 лагеря труда и отдыха.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организации состоят  в Реестре организаций отдыха и оздоровления детей на территории Ленинградской области, который размещен на сайте комитета.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необходимости Реестр актуализируется.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последние годы сеть учреждений отдыха и оздоровления сохраняется  и развивается.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 xml:space="preserve">Летом 2021 года начал работу принятый из федеральной собственности в региональную, отремонтированный детский оздоровительный лагерь «Сокол» Выборгского района Ленинградской области. </w:t>
      </w:r>
      <w:proofErr w:type="gramEnd"/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Охват организованными видами отдыха  за летний период 2021 года составил более 80 тыс.</w:t>
      </w:r>
      <w:r>
        <w:rPr>
          <w:sz w:val="28"/>
          <w:szCs w:val="28"/>
        </w:rPr>
        <w:tab/>
        <w:t xml:space="preserve"> детей. За год планируется охватить не менее 94 тыс. детей.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2021 году Ленинградской областью  заключены договора   с тремя федеральными  оздоровительными лагерями  «Артек», «Смена», «Орленок».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Более 300 детей Ленинградской области поощрены бесплатными путевками в эти центры по федеральной квоте.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организации отдыха и оздоровления детей имеют профильную направленность</w:t>
      </w:r>
      <w:r>
        <w:t xml:space="preserve"> </w:t>
      </w:r>
      <w:r>
        <w:rPr>
          <w:sz w:val="28"/>
          <w:szCs w:val="28"/>
        </w:rPr>
        <w:t xml:space="preserve">и работают по дополнительным программам технической, естественнонаучной, туристско-краеведческой, художественной, социально-педагогической направленности и направленности физической культуры и спорта. В летний период проводились профильные смены движения ЮНАРМИИ и смены финансовой грамотности совместно с Центральным Банком России.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Организованы мероприятия в рамках Года чистой воды в Ленинградской области и Года науки и технологий в Российской Федерации.       </w:t>
      </w:r>
    </w:p>
    <w:p w:rsidR="00A66B7A" w:rsidRDefault="00A66B7A" w:rsidP="00A66B7A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Дети совершали походы по экологическим тропам Ленинградской области.  </w:t>
      </w:r>
    </w:p>
    <w:p w:rsidR="00A66B7A" w:rsidRDefault="00A66B7A" w:rsidP="00A66B7A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В июле и августе 2021 года Ленинградская область стала главной площадкой ставшего федеральным проекта «</w:t>
      </w:r>
      <w:proofErr w:type="spellStart"/>
      <w:r>
        <w:rPr>
          <w:rFonts w:eastAsia="Calibri"/>
          <w:sz w:val="28"/>
          <w:szCs w:val="28"/>
        </w:rPr>
        <w:t>Киносмены</w:t>
      </w:r>
      <w:proofErr w:type="spellEnd"/>
      <w:r>
        <w:rPr>
          <w:rFonts w:eastAsia="Calibri"/>
          <w:sz w:val="28"/>
          <w:szCs w:val="28"/>
        </w:rPr>
        <w:t xml:space="preserve">», который в этом году прошел уже в шестой раз.   </w:t>
      </w:r>
      <w:proofErr w:type="spellStart"/>
      <w:r>
        <w:rPr>
          <w:rFonts w:eastAsia="Calibri"/>
          <w:sz w:val="28"/>
          <w:szCs w:val="28"/>
        </w:rPr>
        <w:t>Киносмены</w:t>
      </w:r>
      <w:proofErr w:type="spellEnd"/>
      <w:r>
        <w:rPr>
          <w:rFonts w:eastAsia="Calibri"/>
          <w:sz w:val="28"/>
          <w:szCs w:val="28"/>
        </w:rPr>
        <w:t xml:space="preserve"> проведены в оздоровительном  центре  «Маяк», лагере «Восток» и центре «</w:t>
      </w:r>
      <w:proofErr w:type="spellStart"/>
      <w:r>
        <w:rPr>
          <w:rFonts w:eastAsia="Calibri"/>
          <w:sz w:val="28"/>
          <w:szCs w:val="28"/>
        </w:rPr>
        <w:t>Россонь</w:t>
      </w:r>
      <w:proofErr w:type="spellEnd"/>
      <w:r>
        <w:rPr>
          <w:rFonts w:eastAsia="Calibri"/>
          <w:sz w:val="28"/>
          <w:szCs w:val="28"/>
        </w:rPr>
        <w:t xml:space="preserve">».   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 июня 2021 года прошли акции,  приуроченные к 80-ой годовщине начала Великой Отечественной войны 1941-1945 годов. Во всех районах  состоялись гражданско-патриотические акции «Свеча памяти». Участники акции – воспитанники  оздоровительных лагерей, педагоги, воспитатели, родители, а также все желающие с активной гражданской позицией.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 августа   2021 года  юнармейцы, воспитанники  оздоровительных лагерей приняли участие  в  мероприятиях, посвященных празднованию Дня Государственного флага Российской Федерации.              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летний период 2021 года продолжалась реализация комплекса мер по содействию трудовой адаптации и занятости молодежи, в том числе и в рамках нового мероприятия - гранты государственным (муниципальным) бюджетным и автономным учреждениям, организующим временное трудоустройство несовершеннолетних граждан.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Осуществлялся  проект «Губернаторский молодежный трудовой отряд».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содействии администраций муниципальных образований всех уровней в летний период 2021 года  </w:t>
      </w:r>
      <w:proofErr w:type="gramStart"/>
      <w:r>
        <w:rPr>
          <w:sz w:val="28"/>
          <w:szCs w:val="28"/>
        </w:rPr>
        <w:t>трудоустроены</w:t>
      </w:r>
      <w:proofErr w:type="gramEnd"/>
      <w:r>
        <w:rPr>
          <w:sz w:val="28"/>
          <w:szCs w:val="28"/>
        </w:rPr>
        <w:t xml:space="preserve">  6430 подростков.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Заработная плата подросткам была начислена в соответствии с минимальным </w:t>
      </w:r>
      <w:proofErr w:type="gramStart"/>
      <w:r>
        <w:rPr>
          <w:sz w:val="28"/>
          <w:szCs w:val="28"/>
        </w:rPr>
        <w:t>размером  оплаты  труда</w:t>
      </w:r>
      <w:proofErr w:type="gramEnd"/>
      <w:r>
        <w:rPr>
          <w:sz w:val="28"/>
          <w:szCs w:val="28"/>
        </w:rPr>
        <w:t xml:space="preserve"> в Ленинградской области за фактически отработанное время.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Перед началом нового учебного года воспитанники летних оздоровительных лагерей Ленинградской области</w:t>
      </w:r>
      <w:r>
        <w:t xml:space="preserve"> </w:t>
      </w:r>
      <w:r>
        <w:rPr>
          <w:sz w:val="28"/>
          <w:szCs w:val="28"/>
        </w:rPr>
        <w:t xml:space="preserve">повторили правила дорожного движения.  Для них проведены занятия по Правилам дорожного движения специалистами Фонда «Безопасность дорожного движения Ленинградской области» в рамках реализации подпрограммы «Повышение безопасности дорожного движения» государственной программы «Безопасность в Ленинградской области». Обучение ребят провели </w:t>
      </w:r>
      <w:proofErr w:type="gramStart"/>
      <w:r>
        <w:rPr>
          <w:sz w:val="28"/>
          <w:szCs w:val="28"/>
        </w:rPr>
        <w:t>инструкторы</w:t>
      </w:r>
      <w:proofErr w:type="gramEnd"/>
      <w:r>
        <w:rPr>
          <w:sz w:val="28"/>
          <w:szCs w:val="28"/>
        </w:rPr>
        <w:t xml:space="preserve"> и преподаватель теоретических навыков правил дорожного движения. Занятия состояли из игровых мероприятий и посещения мобильного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, в состав которого входят автомобили, оборудование для воспроизведения проезжей части и сопутствующий инвентарь.    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Особое внимание уделялось досугу и занятости детей, не охваченных организованным отдыхом.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рамках реализации регионального  проекта «Успех каждого ребенка» национального проекта «Образование» в 2019 году в Ленинградской области открыты два детских технопарка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на базе ГАПОУ «Всеволожский агропромышленный техникум» и ГАПОУ «Кировский политехнический техникум».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базе технопарков уже третий год реализуются проект «Инженерные каникулы». Причем проект реализуется не только в период летних каникул, но в период зимних, весенних и осенних каникул.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Инженерные каникулы представляют собой недельный научно-технический </w:t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 xml:space="preserve">, где ребята работают совместно с наставниками над реализацией проектов.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Программы Инженерных каникул реализуются с использованием современных методических инструментов, а также дают возможность детям: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получить знания в сфере высоких технологий;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поучаствовать в веселых командных мероприятиях;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посетить все </w:t>
      </w:r>
      <w:proofErr w:type="spellStart"/>
      <w:r>
        <w:rPr>
          <w:sz w:val="28"/>
          <w:szCs w:val="28"/>
        </w:rPr>
        <w:t>квантумы</w:t>
      </w:r>
      <w:proofErr w:type="spellEnd"/>
      <w:r>
        <w:rPr>
          <w:sz w:val="28"/>
          <w:szCs w:val="28"/>
        </w:rPr>
        <w:t xml:space="preserve"> и выбрать направление для дальнейшего обучения;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познакомиться с наставниками.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каждом технопарке в смене участвуют порядка 150 человек.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инженерные каникулы организуются по определенной тематике: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«Школа, в которой я хотел бы учиться», «Умный город», «Техно-</w:t>
      </w:r>
      <w:proofErr w:type="spellStart"/>
      <w:r>
        <w:rPr>
          <w:sz w:val="28"/>
          <w:szCs w:val="28"/>
        </w:rPr>
        <w:t>фольк</w:t>
      </w:r>
      <w:proofErr w:type="spellEnd"/>
      <w:r>
        <w:rPr>
          <w:sz w:val="28"/>
          <w:szCs w:val="28"/>
        </w:rPr>
        <w:t xml:space="preserve">», «Летняя школа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», «Все инженеры говорят на английском», "PRO </w:t>
      </w:r>
      <w:proofErr w:type="spellStart"/>
      <w:r>
        <w:rPr>
          <w:sz w:val="28"/>
          <w:szCs w:val="28"/>
        </w:rPr>
        <w:t>стартапы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Квантодетки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Профе</w:t>
      </w:r>
      <w:proofErr w:type="gramStart"/>
      <w:r>
        <w:rPr>
          <w:sz w:val="28"/>
          <w:szCs w:val="28"/>
        </w:rPr>
        <w:t>ZZ</w:t>
      </w:r>
      <w:proofErr w:type="gramEnd"/>
      <w:r>
        <w:rPr>
          <w:sz w:val="28"/>
          <w:szCs w:val="28"/>
        </w:rPr>
        <w:t>ионалы</w:t>
      </w:r>
      <w:proofErr w:type="spellEnd"/>
      <w:r>
        <w:rPr>
          <w:sz w:val="28"/>
          <w:szCs w:val="28"/>
        </w:rPr>
        <w:t>" и т.д.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Помимо обязательной работы над проектами в программу «Инженерных каникул» включены: лекции в стиле TED, игровые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мастер-классы, игры на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спортивные «</w:t>
      </w:r>
      <w:proofErr w:type="spellStart"/>
      <w:r>
        <w:rPr>
          <w:sz w:val="28"/>
          <w:szCs w:val="28"/>
        </w:rPr>
        <w:t>Кванто</w:t>
      </w:r>
      <w:proofErr w:type="spellEnd"/>
      <w:r>
        <w:rPr>
          <w:sz w:val="28"/>
          <w:szCs w:val="28"/>
        </w:rPr>
        <w:t xml:space="preserve">-старты».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Летом 2021 года в Ленинградской области открыт третий технопарк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на базе </w:t>
      </w:r>
      <w:proofErr w:type="spellStart"/>
      <w:r>
        <w:rPr>
          <w:sz w:val="28"/>
          <w:szCs w:val="28"/>
        </w:rPr>
        <w:t>Кингисеппского</w:t>
      </w:r>
      <w:proofErr w:type="spellEnd"/>
      <w:r>
        <w:rPr>
          <w:sz w:val="28"/>
          <w:szCs w:val="28"/>
        </w:rPr>
        <w:t xml:space="preserve"> колледжа технологии и сервиса. </w:t>
      </w:r>
      <w:proofErr w:type="spellStart"/>
      <w:r>
        <w:rPr>
          <w:sz w:val="28"/>
          <w:szCs w:val="28"/>
        </w:rPr>
        <w:t>Кингисеппкий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, также активно включился в проект инженерных каникул. В период с июня по август 2021 года технопарком был реализован пилотный проект «Инженерные каникулы» для детей от 7 до 16 лет по </w:t>
      </w:r>
      <w:r>
        <w:rPr>
          <w:sz w:val="28"/>
          <w:szCs w:val="28"/>
        </w:rPr>
        <w:lastRenderedPageBreak/>
        <w:t xml:space="preserve">направлениям </w:t>
      </w:r>
      <w:proofErr w:type="spellStart"/>
      <w:r>
        <w:rPr>
          <w:sz w:val="28"/>
          <w:szCs w:val="28"/>
        </w:rPr>
        <w:t>Робо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Космо</w:t>
      </w:r>
      <w:proofErr w:type="spellEnd"/>
      <w:r>
        <w:rPr>
          <w:sz w:val="28"/>
          <w:szCs w:val="28"/>
        </w:rPr>
        <w:t xml:space="preserve">, IT, </w:t>
      </w:r>
      <w:proofErr w:type="spellStart"/>
      <w:r>
        <w:rPr>
          <w:sz w:val="28"/>
          <w:szCs w:val="28"/>
        </w:rPr>
        <w:t>Био</w:t>
      </w:r>
      <w:proofErr w:type="gramStart"/>
      <w:r>
        <w:rPr>
          <w:sz w:val="28"/>
          <w:szCs w:val="28"/>
        </w:rPr>
        <w:t>+Н</w:t>
      </w:r>
      <w:proofErr w:type="gramEnd"/>
      <w:r>
        <w:rPr>
          <w:sz w:val="28"/>
          <w:szCs w:val="28"/>
        </w:rPr>
        <w:t>ано</w:t>
      </w:r>
      <w:proofErr w:type="spellEnd"/>
      <w:r>
        <w:rPr>
          <w:sz w:val="28"/>
          <w:szCs w:val="28"/>
        </w:rPr>
        <w:t>, Инженерная графика+ 3D-моделирование. Участие в программе приняли около 300 детей. Безопасность детского отдыха находится на особом контроле.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мероприятия по комплексной безопасности были выполнены.  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Большое внимание уделялось профилактике </w:t>
      </w:r>
      <w:proofErr w:type="spellStart"/>
      <w:r>
        <w:rPr>
          <w:sz w:val="28"/>
          <w:szCs w:val="28"/>
        </w:rPr>
        <w:t>несанционированных</w:t>
      </w:r>
      <w:proofErr w:type="spellEnd"/>
      <w:r>
        <w:rPr>
          <w:sz w:val="28"/>
          <w:szCs w:val="28"/>
        </w:rPr>
        <w:t xml:space="preserve"> лагерей.</w:t>
      </w: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Алгоритм действий при выявлении неорганизованных заездов групп детей с целью отдыха на территорию Ленинградской области усовершенствован и применяется.       </w:t>
      </w:r>
    </w:p>
    <w:p w:rsidR="00A66B7A" w:rsidRDefault="00A66B7A" w:rsidP="00A66B7A">
      <w:pPr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В соответствии с Планом работы Межведомственной координационной комиссии при Правительстве Ленинградской области по вопросам оздоровления, отдыха и занятости детей и подростков в течение июня 2021 года организованы выездные заседания в 5 муниципальных районах (Бокситогорском,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Кингисеппском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Лодейнопольском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Подпорожском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Тосненском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>).</w:t>
      </w:r>
    </w:p>
    <w:p w:rsidR="00A66B7A" w:rsidRDefault="00A66B7A" w:rsidP="00A66B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решения заседания комиссии по предупреждению и ликвидации чрезвычайных ситуаций и обеспечению пожарной безопасности Правительства Ленинградской области  от 17 марта 2021 года проведена планомерная работа по организации подготовки детских оздоровительных лагерей, расположенных на берегах водных объектов и  имеющих на своей территории оборудованные места для купания детей. </w:t>
      </w:r>
    </w:p>
    <w:p w:rsidR="00A66B7A" w:rsidRDefault="00A66B7A" w:rsidP="00A66B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Главным управлением МЧС России по Ленинградской области согласован перечень организаций отдыха детей  и их оздоровления, состоящих в реестре Ленинградской области, в которых организовано купание детей в водоемах в 2021 году.</w:t>
      </w:r>
    </w:p>
    <w:p w:rsidR="00A66B7A" w:rsidRDefault="00A66B7A" w:rsidP="00A66B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оздоровительную кампанию 2021 года из областного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br/>
        <w:t xml:space="preserve">и бюджетов муниципальных образований </w:t>
      </w:r>
      <w:r>
        <w:rPr>
          <w:bCs/>
          <w:sz w:val="28"/>
          <w:szCs w:val="28"/>
        </w:rPr>
        <w:t xml:space="preserve">выделено </w:t>
      </w:r>
      <w:r>
        <w:rPr>
          <w:color w:val="000000" w:themeColor="text1"/>
          <w:sz w:val="28"/>
          <w:szCs w:val="28"/>
        </w:rPr>
        <w:t>851,5 млн</w:t>
      </w:r>
      <w:r>
        <w:rPr>
          <w:sz w:val="28"/>
          <w:szCs w:val="28"/>
        </w:rPr>
        <w:t>. руб.</w:t>
      </w:r>
      <w:r>
        <w:rPr>
          <w:bCs/>
          <w:sz w:val="28"/>
          <w:szCs w:val="28"/>
        </w:rPr>
        <w:t xml:space="preserve"> 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отдых и оздоровление детей в трудной жизненной ситуации составляет 209,1 млн. рублей.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Мероприятия, направленные на развитие системы отдыха детей и их оздоровления, реализуются в рамках подпрограммы «Развитие системы отдыха, оздоровления, занятости детей, подростков и молодежи, в том числе детей, находящихся в трудной жизненной ситуации» государственной программой Ленинградской области «Современное образование Ленинградской области», утвержденной постановлением Правительства Ленинградской области от 14 ноября 2013 года № 398.</w:t>
      </w:r>
      <w:proofErr w:type="gramEnd"/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2021 года в Ленинградской области реализуются программы по реновации муниципальных организаций отдыха и оздоровления детей.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мероприятия по реновации проводятся в ДОЛ «Лесная сказка» Гатчинского района. Объем ассигнований – 45 млн. рублей.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2022-2023 годах мероприятия по реновации планируется осуществлять в трех лагерях в Выборгском, </w:t>
      </w:r>
      <w:proofErr w:type="spellStart"/>
      <w:r>
        <w:rPr>
          <w:sz w:val="28"/>
          <w:szCs w:val="28"/>
        </w:rPr>
        <w:t>Кингисеппском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Киришском</w:t>
      </w:r>
      <w:proofErr w:type="spellEnd"/>
      <w:r>
        <w:rPr>
          <w:sz w:val="28"/>
          <w:szCs w:val="28"/>
        </w:rPr>
        <w:t xml:space="preserve"> районах. Ежегодный объем ассигнований 207,1 млн. рублей.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обязательствами сторон к трехстороннему соглашению Постановлением Правительства Ленинградской области от 01 </w:t>
      </w:r>
      <w:r>
        <w:rPr>
          <w:sz w:val="28"/>
          <w:szCs w:val="28"/>
        </w:rPr>
        <w:lastRenderedPageBreak/>
        <w:t>декабря 2020 года № 791 на 2021 год установлено увеличение расчетной стоимости путевки до 24 570 рублей (23 625 рублей в 2020 году).</w:t>
      </w:r>
    </w:p>
    <w:p w:rsidR="00A66B7A" w:rsidRDefault="00A66B7A" w:rsidP="00A6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информации о деятельности организаций отдыха детей и их оздоровления на территории Ленинградской области для потребителей услуг по отдыху и оздоровлению детей создан портал организаций отдыха и оздоровления детей по адресу: http://detskiy-otdyh-lenobl.ru/.</w:t>
      </w:r>
    </w:p>
    <w:p w:rsidR="00A66B7A" w:rsidRDefault="00A66B7A" w:rsidP="00A66B7A">
      <w:pPr>
        <w:spacing w:line="240" w:lineRule="atLeast"/>
        <w:jc w:val="both"/>
        <w:rPr>
          <w:rFonts w:eastAsia="Calibri"/>
          <w:bCs/>
          <w:sz w:val="28"/>
          <w:szCs w:val="28"/>
          <w:lang w:eastAsia="en-US"/>
        </w:rPr>
      </w:pPr>
    </w:p>
    <w:p w:rsidR="00A66B7A" w:rsidRDefault="00A66B7A" w:rsidP="00A66B7A">
      <w:pPr>
        <w:spacing w:line="240" w:lineRule="atLeas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</w:p>
    <w:p w:rsidR="00A66B7A" w:rsidRDefault="00A66B7A" w:rsidP="00A66B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66B7A" w:rsidRDefault="00A66B7A" w:rsidP="00A66B7A"/>
    <w:p w:rsidR="00A66B7A" w:rsidRDefault="00A66B7A" w:rsidP="00A66B7A"/>
    <w:p w:rsidR="00A66B7A" w:rsidRDefault="00A66B7A" w:rsidP="00A66B7A"/>
    <w:p w:rsidR="00A66B7A" w:rsidRDefault="00A66B7A" w:rsidP="00A66B7A"/>
    <w:p w:rsidR="00A66B7A" w:rsidRDefault="00A66B7A" w:rsidP="00A66B7A"/>
    <w:p w:rsidR="00F5128D" w:rsidRDefault="00F5128D"/>
    <w:sectPr w:rsidR="00F5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A"/>
    <w:rsid w:val="00402567"/>
    <w:rsid w:val="008B2778"/>
    <w:rsid w:val="00A66B7A"/>
    <w:rsid w:val="00CF6BC1"/>
    <w:rsid w:val="00F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Татьяна Юрьевна Засельская</cp:lastModifiedBy>
  <cp:revision>2</cp:revision>
  <dcterms:created xsi:type="dcterms:W3CDTF">2021-09-17T07:02:00Z</dcterms:created>
  <dcterms:modified xsi:type="dcterms:W3CDTF">2021-09-28T15:50:00Z</dcterms:modified>
</cp:coreProperties>
</file>