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793" w:rsidRPr="002D2793" w:rsidRDefault="002D2793" w:rsidP="002D2793">
      <w:pPr>
        <w:spacing w:after="0"/>
        <w:jc w:val="center"/>
        <w:rPr>
          <w:rFonts w:ascii="Times New Roman" w:hAnsi="Times New Roman" w:cs="Times New Roman"/>
          <w:b/>
          <w:sz w:val="28"/>
          <w:szCs w:val="28"/>
        </w:rPr>
      </w:pPr>
      <w:r w:rsidRPr="002D2793">
        <w:rPr>
          <w:rFonts w:ascii="Times New Roman" w:hAnsi="Times New Roman" w:cs="Times New Roman"/>
          <w:b/>
          <w:sz w:val="28"/>
          <w:szCs w:val="28"/>
        </w:rPr>
        <w:t xml:space="preserve">Пояснительная записка к отчету о реализации государственной программы «Современное образование Ленинградской области» </w:t>
      </w:r>
    </w:p>
    <w:p w:rsidR="00355E33" w:rsidRDefault="008A67D1" w:rsidP="002D2793">
      <w:pPr>
        <w:spacing w:after="0"/>
        <w:jc w:val="center"/>
        <w:rPr>
          <w:rFonts w:ascii="Times New Roman" w:hAnsi="Times New Roman" w:cs="Times New Roman"/>
          <w:b/>
          <w:sz w:val="28"/>
          <w:szCs w:val="28"/>
        </w:rPr>
      </w:pPr>
      <w:r>
        <w:rPr>
          <w:rFonts w:ascii="Times New Roman" w:hAnsi="Times New Roman" w:cs="Times New Roman"/>
          <w:b/>
          <w:sz w:val="28"/>
          <w:szCs w:val="28"/>
        </w:rPr>
        <w:t>за январь-</w:t>
      </w:r>
      <w:r w:rsidR="00BD3A62">
        <w:rPr>
          <w:rFonts w:ascii="Times New Roman" w:hAnsi="Times New Roman" w:cs="Times New Roman"/>
          <w:b/>
          <w:sz w:val="28"/>
          <w:szCs w:val="28"/>
        </w:rPr>
        <w:t>декабрь</w:t>
      </w:r>
      <w:r w:rsidR="00FA2B77">
        <w:rPr>
          <w:rFonts w:ascii="Times New Roman" w:hAnsi="Times New Roman" w:cs="Times New Roman"/>
          <w:b/>
          <w:sz w:val="28"/>
          <w:szCs w:val="28"/>
        </w:rPr>
        <w:t xml:space="preserve"> 2021</w:t>
      </w:r>
      <w:r w:rsidR="002D2793" w:rsidRPr="002D2793">
        <w:rPr>
          <w:rFonts w:ascii="Times New Roman" w:hAnsi="Times New Roman" w:cs="Times New Roman"/>
          <w:b/>
          <w:sz w:val="28"/>
          <w:szCs w:val="28"/>
        </w:rPr>
        <w:t xml:space="preserve"> года</w:t>
      </w:r>
    </w:p>
    <w:p w:rsidR="00F035B3" w:rsidRPr="00240912" w:rsidRDefault="000A32E0" w:rsidP="00C235F2">
      <w:pPr>
        <w:spacing w:after="0"/>
        <w:ind w:left="-567"/>
        <w:rPr>
          <w:rFonts w:ascii="Times New Roman" w:eastAsia="Times New Roman" w:hAnsi="Times New Roman" w:cs="Times New Roman"/>
          <w:sz w:val="24"/>
          <w:szCs w:val="24"/>
        </w:rPr>
      </w:pPr>
      <w:r>
        <w:rPr>
          <w:rFonts w:ascii="Times New Roman" w:hAnsi="Times New Roman" w:cs="Times New Roman"/>
          <w:b/>
          <w:sz w:val="28"/>
          <w:szCs w:val="28"/>
        </w:rPr>
        <w:t xml:space="preserve">      </w:t>
      </w:r>
      <w:r w:rsidR="00F035B3">
        <w:rPr>
          <w:rFonts w:ascii="Times New Roman" w:eastAsia="Times New Roman" w:hAnsi="Times New Roman" w:cs="Times New Roman"/>
          <w:sz w:val="28"/>
          <w:szCs w:val="28"/>
        </w:rPr>
        <w:t xml:space="preserve"> </w:t>
      </w:r>
      <w:r w:rsidR="00F035B3" w:rsidRPr="00240912">
        <w:rPr>
          <w:rFonts w:ascii="Times New Roman" w:eastAsia="Times New Roman" w:hAnsi="Times New Roman" w:cs="Times New Roman"/>
          <w:sz w:val="24"/>
          <w:szCs w:val="24"/>
        </w:rPr>
        <w:t>Финансово-организационным механизмом достижения системных изменений в отрасли «Образование» в Ленинградской области является  государственная программа Ленинградской области «Современное образование Ленинградской области на 2014-2020 гг.», утвержденная  постановлением Правительства Ленинградской области от 14 ноября 2013 года № 398</w:t>
      </w:r>
      <w:r w:rsidR="00B315CE">
        <w:rPr>
          <w:rFonts w:ascii="Times New Roman" w:eastAsia="Times New Roman" w:hAnsi="Times New Roman" w:cs="Times New Roman"/>
          <w:sz w:val="24"/>
          <w:szCs w:val="24"/>
        </w:rPr>
        <w:t xml:space="preserve"> (с изменениями)</w:t>
      </w:r>
      <w:r w:rsidR="00F035B3" w:rsidRPr="00240912">
        <w:rPr>
          <w:rFonts w:ascii="Times New Roman" w:eastAsia="Times New Roman" w:hAnsi="Times New Roman" w:cs="Times New Roman"/>
          <w:sz w:val="24"/>
          <w:szCs w:val="24"/>
        </w:rPr>
        <w:t>.</w:t>
      </w:r>
    </w:p>
    <w:p w:rsidR="00B36B46" w:rsidRPr="00240912" w:rsidRDefault="00C235F2" w:rsidP="00C235F2">
      <w:pPr>
        <w:spacing w:after="0"/>
        <w:ind w:left="-567"/>
        <w:rPr>
          <w:rFonts w:ascii="Times New Roman" w:hAnsi="Times New Roman" w:cs="Times New Roman"/>
          <w:sz w:val="24"/>
          <w:szCs w:val="24"/>
        </w:rPr>
      </w:pPr>
      <w:r>
        <w:rPr>
          <w:rFonts w:ascii="Times New Roman" w:hAnsi="Times New Roman" w:cs="Times New Roman"/>
          <w:b/>
          <w:sz w:val="24"/>
          <w:szCs w:val="24"/>
        </w:rPr>
        <w:t xml:space="preserve">        </w:t>
      </w:r>
      <w:r w:rsidR="008755EC" w:rsidRPr="00240912">
        <w:rPr>
          <w:rFonts w:ascii="Times New Roman" w:hAnsi="Times New Roman" w:cs="Times New Roman"/>
          <w:sz w:val="24"/>
          <w:szCs w:val="24"/>
        </w:rPr>
        <w:t xml:space="preserve">За </w:t>
      </w:r>
      <w:r w:rsidR="00CA147D">
        <w:rPr>
          <w:rFonts w:ascii="Times New Roman" w:hAnsi="Times New Roman" w:cs="Times New Roman"/>
          <w:sz w:val="24"/>
          <w:szCs w:val="24"/>
        </w:rPr>
        <w:t xml:space="preserve">январь-декабрь </w:t>
      </w:r>
      <w:r w:rsidR="0096147D">
        <w:rPr>
          <w:rFonts w:ascii="Times New Roman" w:hAnsi="Times New Roman" w:cs="Times New Roman"/>
          <w:sz w:val="24"/>
          <w:szCs w:val="24"/>
        </w:rPr>
        <w:t>2021</w:t>
      </w:r>
      <w:r w:rsidR="00B62A93">
        <w:rPr>
          <w:rFonts w:ascii="Times New Roman" w:hAnsi="Times New Roman" w:cs="Times New Roman"/>
          <w:sz w:val="24"/>
          <w:szCs w:val="24"/>
        </w:rPr>
        <w:t xml:space="preserve"> </w:t>
      </w:r>
      <w:r w:rsidR="0096147D">
        <w:rPr>
          <w:rFonts w:ascii="Times New Roman" w:hAnsi="Times New Roman" w:cs="Times New Roman"/>
          <w:sz w:val="24"/>
          <w:szCs w:val="24"/>
        </w:rPr>
        <w:t>г</w:t>
      </w:r>
      <w:r w:rsidR="008A67D1" w:rsidRPr="00240912">
        <w:rPr>
          <w:rFonts w:ascii="Times New Roman" w:hAnsi="Times New Roman" w:cs="Times New Roman"/>
          <w:sz w:val="24"/>
          <w:szCs w:val="24"/>
        </w:rPr>
        <w:t>од</w:t>
      </w:r>
      <w:r w:rsidR="00CA147D">
        <w:rPr>
          <w:rFonts w:ascii="Times New Roman" w:hAnsi="Times New Roman" w:cs="Times New Roman"/>
          <w:sz w:val="24"/>
          <w:szCs w:val="24"/>
        </w:rPr>
        <w:t>а</w:t>
      </w:r>
      <w:r w:rsidR="000A32E0" w:rsidRPr="00240912">
        <w:rPr>
          <w:rFonts w:ascii="Times New Roman" w:hAnsi="Times New Roman" w:cs="Times New Roman"/>
          <w:sz w:val="24"/>
          <w:szCs w:val="24"/>
        </w:rPr>
        <w:t xml:space="preserve"> объем исполнения государственной программы составил </w:t>
      </w:r>
      <w:r w:rsidR="001140CE">
        <w:rPr>
          <w:rFonts w:ascii="Times New Roman" w:hAnsi="Times New Roman" w:cs="Times New Roman"/>
          <w:sz w:val="24"/>
          <w:szCs w:val="24"/>
        </w:rPr>
        <w:t>40 150 668,1</w:t>
      </w:r>
      <w:r w:rsidR="00833B0C">
        <w:rPr>
          <w:rFonts w:ascii="Times New Roman" w:hAnsi="Times New Roman" w:cs="Times New Roman"/>
          <w:sz w:val="24"/>
          <w:szCs w:val="24"/>
        </w:rPr>
        <w:t xml:space="preserve"> </w:t>
      </w:r>
      <w:r w:rsidR="000A32E0" w:rsidRPr="00DB5D4B">
        <w:rPr>
          <w:rFonts w:ascii="Times New Roman" w:hAnsi="Times New Roman" w:cs="Times New Roman"/>
          <w:sz w:val="24"/>
          <w:szCs w:val="24"/>
        </w:rPr>
        <w:t>тыс.</w:t>
      </w:r>
      <w:r w:rsidR="00B36B46" w:rsidRPr="00DB5D4B">
        <w:rPr>
          <w:rFonts w:ascii="Times New Roman" w:hAnsi="Times New Roman" w:cs="Times New Roman"/>
          <w:sz w:val="24"/>
          <w:szCs w:val="24"/>
        </w:rPr>
        <w:t xml:space="preserve"> </w:t>
      </w:r>
      <w:r w:rsidR="000A32E0" w:rsidRPr="00DB5D4B">
        <w:rPr>
          <w:rFonts w:ascii="Times New Roman" w:hAnsi="Times New Roman" w:cs="Times New Roman"/>
          <w:sz w:val="24"/>
          <w:szCs w:val="24"/>
        </w:rPr>
        <w:t xml:space="preserve">рублей или </w:t>
      </w:r>
      <w:r w:rsidR="00CA147D">
        <w:rPr>
          <w:rFonts w:ascii="Times New Roman" w:hAnsi="Times New Roman" w:cs="Times New Roman"/>
          <w:sz w:val="24"/>
          <w:szCs w:val="24"/>
        </w:rPr>
        <w:t>94,7</w:t>
      </w:r>
      <w:r w:rsidR="00FF5F7D" w:rsidRPr="00DB5D4B">
        <w:rPr>
          <w:rFonts w:ascii="Times New Roman" w:hAnsi="Times New Roman" w:cs="Times New Roman"/>
          <w:sz w:val="24"/>
          <w:szCs w:val="24"/>
        </w:rPr>
        <w:t>%</w:t>
      </w:r>
      <w:r w:rsidR="000A32E0" w:rsidRPr="00DB5D4B">
        <w:rPr>
          <w:rFonts w:ascii="Times New Roman" w:hAnsi="Times New Roman" w:cs="Times New Roman"/>
          <w:sz w:val="24"/>
          <w:szCs w:val="24"/>
        </w:rPr>
        <w:t xml:space="preserve">  </w:t>
      </w:r>
      <w:r w:rsidR="000A32E0" w:rsidRPr="00240912">
        <w:rPr>
          <w:rFonts w:ascii="Times New Roman" w:hAnsi="Times New Roman" w:cs="Times New Roman"/>
          <w:sz w:val="24"/>
          <w:szCs w:val="24"/>
        </w:rPr>
        <w:t>от годовых ассигнований</w:t>
      </w:r>
      <w:r w:rsidR="00331D05" w:rsidRPr="00240912">
        <w:rPr>
          <w:rFonts w:ascii="Times New Roman" w:hAnsi="Times New Roman" w:cs="Times New Roman"/>
          <w:sz w:val="24"/>
          <w:szCs w:val="24"/>
        </w:rPr>
        <w:t xml:space="preserve"> (с учетом </w:t>
      </w:r>
      <w:r w:rsidR="00DB5D4B">
        <w:rPr>
          <w:rFonts w:ascii="Times New Roman" w:hAnsi="Times New Roman" w:cs="Times New Roman"/>
          <w:sz w:val="24"/>
          <w:szCs w:val="24"/>
        </w:rPr>
        <w:t>федерального</w:t>
      </w:r>
      <w:r w:rsidR="00B315CE">
        <w:rPr>
          <w:rFonts w:ascii="Times New Roman" w:hAnsi="Times New Roman" w:cs="Times New Roman"/>
          <w:sz w:val="24"/>
          <w:szCs w:val="24"/>
        </w:rPr>
        <w:t>, регионального</w:t>
      </w:r>
      <w:r w:rsidR="00DB5D4B">
        <w:rPr>
          <w:rFonts w:ascii="Times New Roman" w:hAnsi="Times New Roman" w:cs="Times New Roman"/>
          <w:sz w:val="24"/>
          <w:szCs w:val="24"/>
        </w:rPr>
        <w:t xml:space="preserve"> и </w:t>
      </w:r>
      <w:r w:rsidR="00331D05" w:rsidRPr="00240912">
        <w:rPr>
          <w:rFonts w:ascii="Times New Roman" w:hAnsi="Times New Roman" w:cs="Times New Roman"/>
          <w:sz w:val="24"/>
          <w:szCs w:val="24"/>
        </w:rPr>
        <w:t>местных бюджетов)</w:t>
      </w:r>
      <w:r w:rsidR="000A32E0" w:rsidRPr="00240912">
        <w:rPr>
          <w:rFonts w:ascii="Times New Roman" w:hAnsi="Times New Roman" w:cs="Times New Roman"/>
          <w:sz w:val="24"/>
          <w:szCs w:val="24"/>
        </w:rPr>
        <w:t>.</w:t>
      </w:r>
    </w:p>
    <w:p w:rsidR="00A01D31" w:rsidRPr="00A46EE2" w:rsidRDefault="00E00B3F" w:rsidP="00E00B3F">
      <w:pPr>
        <w:spacing w:after="0" w:line="240" w:lineRule="auto"/>
        <w:ind w:firstLine="567"/>
        <w:jc w:val="center"/>
        <w:rPr>
          <w:rFonts w:ascii="Times New Roman" w:hAnsi="Times New Roman"/>
          <w:b/>
          <w:sz w:val="24"/>
          <w:szCs w:val="24"/>
        </w:rPr>
      </w:pPr>
      <w:r w:rsidRPr="00A46EE2">
        <w:rPr>
          <w:rFonts w:ascii="Times New Roman" w:hAnsi="Times New Roman"/>
          <w:b/>
          <w:sz w:val="24"/>
          <w:szCs w:val="24"/>
        </w:rPr>
        <w:t>Подпрограмма 1 «Развитие дошкольного образования детей Ленинградской области»</w:t>
      </w:r>
    </w:p>
    <w:p w:rsidR="00E00B3F" w:rsidRPr="00240912" w:rsidRDefault="00E00B3F" w:rsidP="00E00B3F">
      <w:pPr>
        <w:spacing w:after="0" w:line="240" w:lineRule="auto"/>
        <w:ind w:firstLine="567"/>
        <w:jc w:val="center"/>
        <w:rPr>
          <w:rFonts w:ascii="Times New Roman" w:hAnsi="Times New Roman"/>
          <w:sz w:val="24"/>
          <w:szCs w:val="24"/>
        </w:rPr>
      </w:pPr>
    </w:p>
    <w:p w:rsidR="00881173" w:rsidRDefault="00881173" w:rsidP="00881173">
      <w:pPr>
        <w:spacing w:after="0" w:line="240" w:lineRule="auto"/>
        <w:ind w:left="-567" w:firstLine="567"/>
        <w:jc w:val="both"/>
        <w:rPr>
          <w:rFonts w:ascii="Times New Roman" w:hAnsi="Times New Roman"/>
          <w:sz w:val="24"/>
          <w:szCs w:val="24"/>
        </w:rPr>
      </w:pPr>
      <w:r w:rsidRPr="00240912">
        <w:rPr>
          <w:rFonts w:ascii="Times New Roman" w:hAnsi="Times New Roman"/>
          <w:sz w:val="24"/>
          <w:szCs w:val="24"/>
        </w:rPr>
        <w:t xml:space="preserve">Объем финансового </w:t>
      </w:r>
      <w:r w:rsidR="00AA2B0C">
        <w:rPr>
          <w:rFonts w:ascii="Times New Roman" w:hAnsi="Times New Roman"/>
          <w:sz w:val="24"/>
          <w:szCs w:val="24"/>
        </w:rPr>
        <w:t xml:space="preserve">обеспечения </w:t>
      </w:r>
      <w:r w:rsidR="00FA2B77">
        <w:rPr>
          <w:rFonts w:ascii="Times New Roman" w:hAnsi="Times New Roman"/>
          <w:sz w:val="24"/>
          <w:szCs w:val="24"/>
        </w:rPr>
        <w:t>подпрограммы на 2021</w:t>
      </w:r>
      <w:r w:rsidRPr="00240912">
        <w:rPr>
          <w:rFonts w:ascii="Times New Roman" w:hAnsi="Times New Roman"/>
          <w:sz w:val="24"/>
          <w:szCs w:val="24"/>
        </w:rPr>
        <w:t xml:space="preserve"> год  </w:t>
      </w:r>
      <w:r w:rsidR="00CA147D">
        <w:rPr>
          <w:rFonts w:ascii="Times New Roman" w:hAnsi="Times New Roman"/>
          <w:sz w:val="24"/>
          <w:szCs w:val="24"/>
        </w:rPr>
        <w:t>13 859 366,4</w:t>
      </w:r>
      <w:r w:rsidRPr="00240912">
        <w:rPr>
          <w:rFonts w:ascii="Times New Roman" w:hAnsi="Times New Roman"/>
          <w:sz w:val="24"/>
          <w:szCs w:val="24"/>
        </w:rPr>
        <w:t xml:space="preserve"> тыс.</w:t>
      </w:r>
      <w:r w:rsidR="00BB4127" w:rsidRPr="00240912">
        <w:rPr>
          <w:rFonts w:ascii="Times New Roman" w:hAnsi="Times New Roman"/>
          <w:sz w:val="24"/>
          <w:szCs w:val="24"/>
        </w:rPr>
        <w:t xml:space="preserve"> </w:t>
      </w:r>
      <w:r w:rsidRPr="00240912">
        <w:rPr>
          <w:rFonts w:ascii="Times New Roman" w:hAnsi="Times New Roman"/>
          <w:sz w:val="24"/>
          <w:szCs w:val="24"/>
        </w:rPr>
        <w:t xml:space="preserve">рублей, в том числе за счет средств </w:t>
      </w:r>
      <w:r w:rsidR="00EC1168">
        <w:rPr>
          <w:rFonts w:ascii="Times New Roman" w:hAnsi="Times New Roman"/>
          <w:sz w:val="24"/>
          <w:szCs w:val="24"/>
        </w:rPr>
        <w:t xml:space="preserve">федерального бюджета </w:t>
      </w:r>
      <w:r w:rsidR="00CA147D">
        <w:rPr>
          <w:rFonts w:ascii="Times New Roman" w:hAnsi="Times New Roman"/>
          <w:sz w:val="24"/>
          <w:szCs w:val="24"/>
        </w:rPr>
        <w:t>79 622,0</w:t>
      </w:r>
      <w:r w:rsidR="00EC1168">
        <w:rPr>
          <w:rFonts w:ascii="Times New Roman" w:hAnsi="Times New Roman"/>
          <w:sz w:val="24"/>
          <w:szCs w:val="24"/>
        </w:rPr>
        <w:t xml:space="preserve"> тыс. рублей, областного бюджета </w:t>
      </w:r>
      <w:r w:rsidR="00CA147D">
        <w:rPr>
          <w:rFonts w:ascii="Times New Roman" w:hAnsi="Times New Roman"/>
          <w:sz w:val="24"/>
          <w:szCs w:val="24"/>
        </w:rPr>
        <w:t>13 660 028,8</w:t>
      </w:r>
      <w:r w:rsidR="00EC1168">
        <w:rPr>
          <w:rFonts w:ascii="Times New Roman" w:hAnsi="Times New Roman"/>
          <w:sz w:val="24"/>
          <w:szCs w:val="24"/>
        </w:rPr>
        <w:t xml:space="preserve"> тыс. рублей, </w:t>
      </w:r>
      <w:r w:rsidRPr="00240912">
        <w:rPr>
          <w:rFonts w:ascii="Times New Roman" w:hAnsi="Times New Roman"/>
          <w:sz w:val="24"/>
          <w:szCs w:val="24"/>
        </w:rPr>
        <w:t xml:space="preserve">местных бюджетов </w:t>
      </w:r>
      <w:r w:rsidR="00CA147D">
        <w:rPr>
          <w:rFonts w:ascii="Times New Roman" w:hAnsi="Times New Roman"/>
          <w:sz w:val="24"/>
          <w:szCs w:val="24"/>
        </w:rPr>
        <w:t>119 715,6</w:t>
      </w:r>
      <w:r w:rsidRPr="00240912">
        <w:rPr>
          <w:rFonts w:ascii="Times New Roman" w:hAnsi="Times New Roman"/>
          <w:sz w:val="24"/>
          <w:szCs w:val="24"/>
        </w:rPr>
        <w:t xml:space="preserve"> тыс.</w:t>
      </w:r>
      <w:r w:rsidR="00BB4127" w:rsidRPr="00240912">
        <w:rPr>
          <w:rFonts w:ascii="Times New Roman" w:hAnsi="Times New Roman"/>
          <w:sz w:val="24"/>
          <w:szCs w:val="24"/>
        </w:rPr>
        <w:t xml:space="preserve"> </w:t>
      </w:r>
      <w:r w:rsidR="00EC1168">
        <w:rPr>
          <w:rFonts w:ascii="Times New Roman" w:hAnsi="Times New Roman"/>
          <w:sz w:val="24"/>
          <w:szCs w:val="24"/>
        </w:rPr>
        <w:t xml:space="preserve">рублей. </w:t>
      </w:r>
      <w:r w:rsidR="00C66653">
        <w:rPr>
          <w:rFonts w:ascii="Times New Roman" w:hAnsi="Times New Roman"/>
          <w:sz w:val="24"/>
          <w:szCs w:val="24"/>
        </w:rPr>
        <w:t xml:space="preserve">За </w:t>
      </w:r>
      <w:r w:rsidR="00CA147D">
        <w:rPr>
          <w:rFonts w:ascii="Times New Roman" w:hAnsi="Times New Roman"/>
          <w:sz w:val="24"/>
          <w:szCs w:val="24"/>
        </w:rPr>
        <w:t xml:space="preserve">январь-декабрь </w:t>
      </w:r>
      <w:r w:rsidR="00FA2B77">
        <w:rPr>
          <w:rFonts w:ascii="Times New Roman" w:hAnsi="Times New Roman"/>
          <w:sz w:val="24"/>
          <w:szCs w:val="24"/>
        </w:rPr>
        <w:t>2021</w:t>
      </w:r>
      <w:r w:rsidRPr="00240912">
        <w:rPr>
          <w:rFonts w:ascii="Times New Roman" w:hAnsi="Times New Roman"/>
          <w:sz w:val="24"/>
          <w:szCs w:val="24"/>
        </w:rPr>
        <w:t xml:space="preserve"> года фактическое финансирование составило </w:t>
      </w:r>
      <w:r w:rsidR="00CA147D">
        <w:rPr>
          <w:rFonts w:ascii="Times New Roman" w:hAnsi="Times New Roman"/>
          <w:sz w:val="24"/>
          <w:szCs w:val="24"/>
        </w:rPr>
        <w:t xml:space="preserve">13 753 722,8 </w:t>
      </w:r>
      <w:r w:rsidRPr="00A414BF">
        <w:rPr>
          <w:rFonts w:ascii="Times New Roman" w:hAnsi="Times New Roman"/>
          <w:sz w:val="24"/>
          <w:szCs w:val="24"/>
        </w:rPr>
        <w:t xml:space="preserve"> </w:t>
      </w:r>
      <w:r w:rsidRPr="00240912">
        <w:rPr>
          <w:rFonts w:ascii="Times New Roman" w:hAnsi="Times New Roman"/>
          <w:sz w:val="24"/>
          <w:szCs w:val="24"/>
        </w:rPr>
        <w:t xml:space="preserve">тыс. рублей  </w:t>
      </w:r>
      <w:r w:rsidRPr="00A414BF">
        <w:rPr>
          <w:rFonts w:ascii="Times New Roman" w:hAnsi="Times New Roman"/>
          <w:sz w:val="24"/>
          <w:szCs w:val="24"/>
        </w:rPr>
        <w:t xml:space="preserve">или  </w:t>
      </w:r>
      <w:r w:rsidR="00CA147D">
        <w:rPr>
          <w:rFonts w:ascii="Times New Roman" w:hAnsi="Times New Roman"/>
          <w:sz w:val="24"/>
          <w:szCs w:val="24"/>
        </w:rPr>
        <w:t>99,2</w:t>
      </w:r>
      <w:r w:rsidRPr="00240912">
        <w:rPr>
          <w:rFonts w:ascii="Times New Roman" w:hAnsi="Times New Roman"/>
          <w:sz w:val="24"/>
          <w:szCs w:val="24"/>
        </w:rPr>
        <w:t>%  от годового объема финансового обеспечения подпрограммы</w:t>
      </w:r>
      <w:r w:rsidR="00AA2B0C">
        <w:rPr>
          <w:rFonts w:ascii="Times New Roman" w:hAnsi="Times New Roman"/>
          <w:sz w:val="24"/>
          <w:szCs w:val="24"/>
        </w:rPr>
        <w:t>.</w:t>
      </w:r>
      <w:r w:rsidRPr="00240912">
        <w:rPr>
          <w:rFonts w:ascii="Times New Roman" w:hAnsi="Times New Roman"/>
          <w:sz w:val="24"/>
          <w:szCs w:val="24"/>
        </w:rPr>
        <w:t xml:space="preserve"> Выполнение подпрограммы составило </w:t>
      </w:r>
      <w:r w:rsidR="00CA147D">
        <w:rPr>
          <w:rFonts w:ascii="Times New Roman" w:hAnsi="Times New Roman"/>
          <w:sz w:val="24"/>
          <w:szCs w:val="24"/>
        </w:rPr>
        <w:t>13 587 617,3</w:t>
      </w:r>
      <w:r w:rsidRPr="00A414BF">
        <w:rPr>
          <w:rFonts w:ascii="Times New Roman" w:hAnsi="Times New Roman"/>
          <w:sz w:val="24"/>
          <w:szCs w:val="24"/>
        </w:rPr>
        <w:t xml:space="preserve"> </w:t>
      </w:r>
      <w:r w:rsidRPr="00240912">
        <w:rPr>
          <w:rFonts w:ascii="Times New Roman" w:hAnsi="Times New Roman"/>
          <w:sz w:val="24"/>
          <w:szCs w:val="24"/>
        </w:rPr>
        <w:t xml:space="preserve">тыс. рублей или </w:t>
      </w:r>
      <w:r w:rsidR="00CA147D">
        <w:rPr>
          <w:rFonts w:ascii="Times New Roman" w:hAnsi="Times New Roman"/>
          <w:sz w:val="24"/>
          <w:szCs w:val="24"/>
        </w:rPr>
        <w:t>98</w:t>
      </w:r>
      <w:r w:rsidR="005D44FC" w:rsidRPr="00240912">
        <w:rPr>
          <w:rFonts w:ascii="Times New Roman" w:hAnsi="Times New Roman"/>
          <w:sz w:val="24"/>
          <w:szCs w:val="24"/>
        </w:rPr>
        <w:t>% от годового объема финансового обеспеч</w:t>
      </w:r>
      <w:r w:rsidR="00AA2B0C">
        <w:rPr>
          <w:rFonts w:ascii="Times New Roman" w:hAnsi="Times New Roman"/>
          <w:sz w:val="24"/>
          <w:szCs w:val="24"/>
        </w:rPr>
        <w:t>ения подпрограммы</w:t>
      </w:r>
      <w:r w:rsidR="005D44FC" w:rsidRPr="00240912">
        <w:rPr>
          <w:rFonts w:ascii="Times New Roman" w:hAnsi="Times New Roman"/>
          <w:sz w:val="24"/>
          <w:szCs w:val="24"/>
        </w:rPr>
        <w:t>.</w:t>
      </w:r>
    </w:p>
    <w:p w:rsidR="00105E97" w:rsidRPr="00F57E36" w:rsidRDefault="00105E97" w:rsidP="00105E97">
      <w:pPr>
        <w:pStyle w:val="a3"/>
        <w:tabs>
          <w:tab w:val="left" w:pos="851"/>
          <w:tab w:val="left" w:pos="1134"/>
        </w:tabs>
        <w:spacing w:after="0" w:line="240" w:lineRule="auto"/>
        <w:ind w:left="-567" w:firstLine="1276"/>
        <w:jc w:val="both"/>
        <w:rPr>
          <w:rFonts w:ascii="Times New Roman" w:hAnsi="Times New Roman" w:cs="Times New Roman"/>
          <w:sz w:val="24"/>
          <w:szCs w:val="24"/>
        </w:rPr>
      </w:pPr>
      <w:r w:rsidRPr="00F57E36">
        <w:rPr>
          <w:rFonts w:ascii="Times New Roman" w:hAnsi="Times New Roman" w:cs="Times New Roman"/>
          <w:sz w:val="24"/>
          <w:szCs w:val="24"/>
        </w:rPr>
        <w:t>В настоящее время региональная сеть образовательных организаций дошкольного образования представлена 483 организациями, реализующими программу дошкольного образования, а также осуществляющими присмотр и уход за детьми дошкольного возраста, включая:</w:t>
      </w:r>
    </w:p>
    <w:p w:rsidR="00105E97" w:rsidRPr="00F57E36" w:rsidRDefault="00105E97" w:rsidP="00105E97">
      <w:pPr>
        <w:pStyle w:val="a3"/>
        <w:numPr>
          <w:ilvl w:val="0"/>
          <w:numId w:val="16"/>
        </w:numPr>
        <w:tabs>
          <w:tab w:val="left" w:pos="851"/>
          <w:tab w:val="left" w:pos="1134"/>
        </w:tabs>
        <w:spacing w:after="0" w:line="240" w:lineRule="auto"/>
        <w:ind w:left="-567" w:firstLine="1276"/>
        <w:jc w:val="both"/>
        <w:rPr>
          <w:rFonts w:ascii="Times New Roman" w:hAnsi="Times New Roman" w:cs="Times New Roman"/>
          <w:sz w:val="24"/>
          <w:szCs w:val="24"/>
        </w:rPr>
      </w:pPr>
      <w:r w:rsidRPr="00F57E36">
        <w:rPr>
          <w:rFonts w:ascii="Times New Roman" w:hAnsi="Times New Roman" w:cs="Times New Roman"/>
          <w:sz w:val="24"/>
          <w:szCs w:val="24"/>
        </w:rPr>
        <w:t>330 муниципальных дошкольных организаций;</w:t>
      </w:r>
    </w:p>
    <w:p w:rsidR="00105E97" w:rsidRPr="00F57E36" w:rsidRDefault="00105E97" w:rsidP="00105E97">
      <w:pPr>
        <w:pStyle w:val="a3"/>
        <w:numPr>
          <w:ilvl w:val="0"/>
          <w:numId w:val="16"/>
        </w:numPr>
        <w:tabs>
          <w:tab w:val="left" w:pos="851"/>
          <w:tab w:val="left" w:pos="1134"/>
        </w:tabs>
        <w:spacing w:after="0" w:line="240" w:lineRule="auto"/>
        <w:ind w:left="-567" w:firstLine="1276"/>
        <w:jc w:val="both"/>
        <w:rPr>
          <w:rFonts w:ascii="Times New Roman" w:hAnsi="Times New Roman" w:cs="Times New Roman"/>
          <w:sz w:val="24"/>
          <w:szCs w:val="24"/>
        </w:rPr>
      </w:pPr>
      <w:r w:rsidRPr="00F57E36">
        <w:rPr>
          <w:rFonts w:ascii="Times New Roman" w:hAnsi="Times New Roman" w:cs="Times New Roman"/>
          <w:sz w:val="24"/>
          <w:szCs w:val="24"/>
        </w:rPr>
        <w:t>125 муниципальных общеобразовательных школ с дошкольными группами;</w:t>
      </w:r>
    </w:p>
    <w:p w:rsidR="00105E97" w:rsidRPr="00F57E36" w:rsidRDefault="00105E97" w:rsidP="00105E97">
      <w:pPr>
        <w:pStyle w:val="a3"/>
        <w:numPr>
          <w:ilvl w:val="0"/>
          <w:numId w:val="16"/>
        </w:numPr>
        <w:tabs>
          <w:tab w:val="left" w:pos="851"/>
          <w:tab w:val="left" w:pos="1134"/>
        </w:tabs>
        <w:spacing w:after="0" w:line="240" w:lineRule="auto"/>
        <w:ind w:left="-567" w:firstLine="1276"/>
        <w:jc w:val="both"/>
        <w:rPr>
          <w:rFonts w:ascii="Times New Roman" w:hAnsi="Times New Roman" w:cs="Times New Roman"/>
          <w:sz w:val="24"/>
          <w:szCs w:val="24"/>
        </w:rPr>
      </w:pPr>
      <w:r w:rsidRPr="00F57E36">
        <w:rPr>
          <w:rFonts w:ascii="Times New Roman" w:hAnsi="Times New Roman" w:cs="Times New Roman"/>
          <w:sz w:val="24"/>
          <w:szCs w:val="24"/>
        </w:rPr>
        <w:t>2 учреждения дополнительного образования с дошкольными группами;</w:t>
      </w:r>
    </w:p>
    <w:p w:rsidR="00105E97" w:rsidRPr="00F57E36" w:rsidRDefault="00105E97" w:rsidP="00105E97">
      <w:pPr>
        <w:pStyle w:val="a3"/>
        <w:numPr>
          <w:ilvl w:val="0"/>
          <w:numId w:val="16"/>
        </w:numPr>
        <w:tabs>
          <w:tab w:val="left" w:pos="851"/>
          <w:tab w:val="left" w:pos="1134"/>
        </w:tabs>
        <w:spacing w:after="0" w:line="240" w:lineRule="auto"/>
        <w:ind w:left="-567" w:firstLine="1276"/>
        <w:jc w:val="both"/>
        <w:rPr>
          <w:rFonts w:ascii="Times New Roman" w:hAnsi="Times New Roman" w:cs="Times New Roman"/>
          <w:sz w:val="24"/>
          <w:szCs w:val="24"/>
        </w:rPr>
      </w:pPr>
      <w:r w:rsidRPr="00F57E36">
        <w:rPr>
          <w:rFonts w:ascii="Times New Roman" w:hAnsi="Times New Roman" w:cs="Times New Roman"/>
          <w:sz w:val="24"/>
          <w:szCs w:val="24"/>
        </w:rPr>
        <w:t>1 центр диагностики и консультирования с дошкольными группами;</w:t>
      </w:r>
    </w:p>
    <w:p w:rsidR="00105E97" w:rsidRPr="00F57E36" w:rsidRDefault="00105E97" w:rsidP="00105E97">
      <w:pPr>
        <w:pStyle w:val="a3"/>
        <w:numPr>
          <w:ilvl w:val="0"/>
          <w:numId w:val="16"/>
        </w:numPr>
        <w:tabs>
          <w:tab w:val="left" w:pos="851"/>
          <w:tab w:val="left" w:pos="1134"/>
        </w:tabs>
        <w:spacing w:after="0" w:line="240" w:lineRule="auto"/>
        <w:ind w:left="-567" w:firstLine="1276"/>
        <w:jc w:val="both"/>
        <w:rPr>
          <w:rFonts w:ascii="Times New Roman" w:hAnsi="Times New Roman" w:cs="Times New Roman"/>
          <w:sz w:val="24"/>
          <w:szCs w:val="24"/>
        </w:rPr>
      </w:pPr>
      <w:r w:rsidRPr="00F57E36">
        <w:rPr>
          <w:rFonts w:ascii="Times New Roman" w:hAnsi="Times New Roman" w:cs="Times New Roman"/>
          <w:sz w:val="24"/>
          <w:szCs w:val="24"/>
        </w:rPr>
        <w:t>21 частная организация, имеющая лицензию на ведение образовательной деятельности по программам дошкольного образования;</w:t>
      </w:r>
    </w:p>
    <w:p w:rsidR="00105E97" w:rsidRPr="00F57E36" w:rsidRDefault="00105E97" w:rsidP="00105E97">
      <w:pPr>
        <w:pStyle w:val="a3"/>
        <w:numPr>
          <w:ilvl w:val="0"/>
          <w:numId w:val="16"/>
        </w:numPr>
        <w:tabs>
          <w:tab w:val="left" w:pos="851"/>
          <w:tab w:val="left" w:pos="1134"/>
        </w:tabs>
        <w:spacing w:after="0" w:line="240" w:lineRule="auto"/>
        <w:ind w:left="-567" w:firstLine="1276"/>
        <w:jc w:val="both"/>
        <w:rPr>
          <w:rFonts w:ascii="Times New Roman" w:hAnsi="Times New Roman" w:cs="Times New Roman"/>
          <w:sz w:val="24"/>
          <w:szCs w:val="24"/>
        </w:rPr>
      </w:pPr>
      <w:r w:rsidRPr="00F57E36">
        <w:rPr>
          <w:rFonts w:ascii="Times New Roman" w:hAnsi="Times New Roman" w:cs="Times New Roman"/>
          <w:sz w:val="24"/>
          <w:szCs w:val="24"/>
        </w:rPr>
        <w:t>3 федеральных дошкольных организаций, находящихся в ведении Министерства обороны Российской Федерации;</w:t>
      </w:r>
    </w:p>
    <w:p w:rsidR="00105E97" w:rsidRPr="00F57E36" w:rsidRDefault="00105E97" w:rsidP="00105E97">
      <w:pPr>
        <w:pStyle w:val="a3"/>
        <w:numPr>
          <w:ilvl w:val="0"/>
          <w:numId w:val="16"/>
        </w:numPr>
        <w:tabs>
          <w:tab w:val="left" w:pos="851"/>
          <w:tab w:val="left" w:pos="1134"/>
        </w:tabs>
        <w:spacing w:after="0" w:line="240" w:lineRule="auto"/>
        <w:ind w:left="-567" w:firstLine="1276"/>
        <w:jc w:val="both"/>
        <w:rPr>
          <w:rFonts w:ascii="Times New Roman" w:hAnsi="Times New Roman" w:cs="Times New Roman"/>
          <w:sz w:val="24"/>
          <w:szCs w:val="24"/>
        </w:rPr>
      </w:pPr>
      <w:r w:rsidRPr="00F57E36">
        <w:rPr>
          <w:rFonts w:ascii="Times New Roman" w:hAnsi="Times New Roman" w:cs="Times New Roman"/>
          <w:sz w:val="24"/>
          <w:szCs w:val="24"/>
        </w:rPr>
        <w:t>1 государственный детский сад областного подчинения;</w:t>
      </w:r>
    </w:p>
    <w:p w:rsidR="00105E97" w:rsidRPr="00F57E36" w:rsidRDefault="00105E97" w:rsidP="00105E97">
      <w:pPr>
        <w:pStyle w:val="a3"/>
        <w:numPr>
          <w:ilvl w:val="0"/>
          <w:numId w:val="16"/>
        </w:numPr>
        <w:tabs>
          <w:tab w:val="left" w:pos="851"/>
          <w:tab w:val="left" w:pos="1134"/>
        </w:tabs>
        <w:spacing w:after="0" w:line="240" w:lineRule="auto"/>
        <w:ind w:left="-567" w:firstLine="1276"/>
        <w:jc w:val="both"/>
        <w:rPr>
          <w:rFonts w:ascii="Times New Roman" w:hAnsi="Times New Roman" w:cs="Times New Roman"/>
          <w:sz w:val="24"/>
          <w:szCs w:val="24"/>
        </w:rPr>
      </w:pPr>
      <w:r w:rsidRPr="00F57E36">
        <w:rPr>
          <w:rFonts w:ascii="Times New Roman" w:hAnsi="Times New Roman" w:cs="Times New Roman"/>
          <w:sz w:val="24"/>
          <w:szCs w:val="24"/>
        </w:rPr>
        <w:t>10 иных организаций и индивидуальных предпринимателей.</w:t>
      </w:r>
    </w:p>
    <w:p w:rsidR="00105E97" w:rsidRPr="00F57E36" w:rsidRDefault="00105E97" w:rsidP="00105E97">
      <w:pPr>
        <w:pStyle w:val="a3"/>
        <w:tabs>
          <w:tab w:val="left" w:pos="851"/>
          <w:tab w:val="left" w:pos="1134"/>
        </w:tabs>
        <w:spacing w:after="0" w:line="240" w:lineRule="auto"/>
        <w:ind w:left="-567" w:firstLine="1276"/>
        <w:jc w:val="both"/>
        <w:rPr>
          <w:rFonts w:ascii="Times New Roman" w:hAnsi="Times New Roman" w:cs="Times New Roman"/>
          <w:sz w:val="24"/>
          <w:szCs w:val="24"/>
        </w:rPr>
      </w:pPr>
      <w:r w:rsidRPr="00F57E36">
        <w:rPr>
          <w:rFonts w:ascii="Times New Roman" w:hAnsi="Times New Roman" w:cs="Times New Roman"/>
          <w:sz w:val="24"/>
          <w:szCs w:val="24"/>
        </w:rPr>
        <w:t xml:space="preserve">По состоянию на 1 </w:t>
      </w:r>
      <w:r w:rsidR="00C57615" w:rsidRPr="00F57E36">
        <w:rPr>
          <w:rFonts w:ascii="Times New Roman" w:hAnsi="Times New Roman" w:cs="Times New Roman"/>
          <w:sz w:val="24"/>
          <w:szCs w:val="24"/>
        </w:rPr>
        <w:t>января</w:t>
      </w:r>
      <w:r w:rsidRPr="00F57E36">
        <w:rPr>
          <w:rFonts w:ascii="Times New Roman" w:hAnsi="Times New Roman" w:cs="Times New Roman"/>
          <w:sz w:val="24"/>
          <w:szCs w:val="24"/>
        </w:rPr>
        <w:t xml:space="preserve"> 202</w:t>
      </w:r>
      <w:r w:rsidR="00C57615" w:rsidRPr="00F57E36">
        <w:rPr>
          <w:rFonts w:ascii="Times New Roman" w:hAnsi="Times New Roman" w:cs="Times New Roman"/>
          <w:sz w:val="24"/>
          <w:szCs w:val="24"/>
        </w:rPr>
        <w:t>1</w:t>
      </w:r>
      <w:r w:rsidRPr="00F57E36">
        <w:rPr>
          <w:rFonts w:ascii="Times New Roman" w:hAnsi="Times New Roman" w:cs="Times New Roman"/>
          <w:sz w:val="24"/>
          <w:szCs w:val="24"/>
        </w:rPr>
        <w:t xml:space="preserve"> года в Ленинградской области показатель обеспечения доступности дошкольного образования для детей всех возрастных категорий составляла </w:t>
      </w:r>
      <w:r w:rsidR="00F57E36" w:rsidRPr="00F57E36">
        <w:rPr>
          <w:rFonts w:ascii="Times New Roman" w:hAnsi="Times New Roman" w:cs="Times New Roman"/>
          <w:sz w:val="24"/>
          <w:szCs w:val="24"/>
        </w:rPr>
        <w:t>100</w:t>
      </w:r>
      <w:r w:rsidRPr="00F57E36">
        <w:rPr>
          <w:rFonts w:ascii="Times New Roman" w:hAnsi="Times New Roman" w:cs="Times New Roman"/>
          <w:sz w:val="24"/>
          <w:szCs w:val="24"/>
        </w:rPr>
        <w:t>%, из них:</w:t>
      </w:r>
    </w:p>
    <w:p w:rsidR="00105E97" w:rsidRPr="00F57E36" w:rsidRDefault="00105E97" w:rsidP="00105E97">
      <w:pPr>
        <w:pStyle w:val="a3"/>
        <w:numPr>
          <w:ilvl w:val="0"/>
          <w:numId w:val="16"/>
        </w:numPr>
        <w:tabs>
          <w:tab w:val="left" w:pos="851"/>
          <w:tab w:val="left" w:pos="1134"/>
        </w:tabs>
        <w:spacing w:after="0" w:line="240" w:lineRule="auto"/>
        <w:ind w:left="-567" w:firstLine="1276"/>
        <w:jc w:val="both"/>
        <w:rPr>
          <w:rFonts w:ascii="Times New Roman" w:hAnsi="Times New Roman" w:cs="Times New Roman"/>
          <w:sz w:val="24"/>
          <w:szCs w:val="24"/>
        </w:rPr>
      </w:pPr>
      <w:r w:rsidRPr="00F57E36">
        <w:rPr>
          <w:rFonts w:ascii="Times New Roman" w:hAnsi="Times New Roman" w:cs="Times New Roman"/>
          <w:sz w:val="24"/>
          <w:szCs w:val="24"/>
        </w:rPr>
        <w:t>для детей в возрасте от 3-х до 7-и лет – 100% (с учетом детей, посещающих группы кратковременного пребывания и иные альтернативные группы у индивидуальных предпринимателей и в частных детских садах);</w:t>
      </w:r>
    </w:p>
    <w:p w:rsidR="00105E97" w:rsidRPr="00F57E36" w:rsidRDefault="00105E97" w:rsidP="00105E97">
      <w:pPr>
        <w:pStyle w:val="a3"/>
        <w:numPr>
          <w:ilvl w:val="0"/>
          <w:numId w:val="16"/>
        </w:numPr>
        <w:tabs>
          <w:tab w:val="left" w:pos="851"/>
          <w:tab w:val="left" w:pos="1134"/>
        </w:tabs>
        <w:spacing w:after="0" w:line="240" w:lineRule="auto"/>
        <w:ind w:left="-567" w:firstLine="1276"/>
        <w:jc w:val="both"/>
        <w:rPr>
          <w:rFonts w:ascii="Times New Roman" w:hAnsi="Times New Roman" w:cs="Times New Roman"/>
          <w:sz w:val="24"/>
          <w:szCs w:val="24"/>
        </w:rPr>
      </w:pPr>
      <w:r w:rsidRPr="00F57E36">
        <w:rPr>
          <w:rFonts w:ascii="Times New Roman" w:hAnsi="Times New Roman" w:cs="Times New Roman"/>
          <w:sz w:val="24"/>
          <w:szCs w:val="24"/>
        </w:rPr>
        <w:t xml:space="preserve">для детей в возрасте от 2-х месяцев до 3-х лет – </w:t>
      </w:r>
      <w:r w:rsidR="00F57E36" w:rsidRPr="00F57E36">
        <w:rPr>
          <w:rFonts w:ascii="Times New Roman" w:hAnsi="Times New Roman" w:cs="Times New Roman"/>
          <w:sz w:val="24"/>
          <w:szCs w:val="24"/>
        </w:rPr>
        <w:t>100</w:t>
      </w:r>
      <w:r w:rsidRPr="00F57E36">
        <w:rPr>
          <w:rFonts w:ascii="Times New Roman" w:hAnsi="Times New Roman" w:cs="Times New Roman"/>
          <w:sz w:val="24"/>
          <w:szCs w:val="24"/>
        </w:rPr>
        <w:t>%.</w:t>
      </w:r>
    </w:p>
    <w:p w:rsidR="00105E97" w:rsidRPr="00105E97" w:rsidRDefault="00105E97" w:rsidP="00105E97">
      <w:pPr>
        <w:pStyle w:val="a3"/>
        <w:tabs>
          <w:tab w:val="left" w:pos="851"/>
          <w:tab w:val="left" w:pos="1134"/>
        </w:tabs>
        <w:spacing w:after="0" w:line="240" w:lineRule="auto"/>
        <w:ind w:left="-567" w:firstLine="1276"/>
        <w:jc w:val="both"/>
        <w:rPr>
          <w:rFonts w:ascii="Times New Roman" w:hAnsi="Times New Roman" w:cs="Times New Roman"/>
          <w:sz w:val="24"/>
          <w:szCs w:val="24"/>
        </w:rPr>
      </w:pPr>
      <w:r w:rsidRPr="00F57E36">
        <w:rPr>
          <w:rFonts w:ascii="Times New Roman" w:hAnsi="Times New Roman" w:cs="Times New Roman"/>
          <w:sz w:val="24"/>
          <w:szCs w:val="24"/>
        </w:rPr>
        <w:t xml:space="preserve">Численность детей, получающих услугу по дошкольному образованию и присмотру и уходу в образовательных и иных организациях Ленинградской области,  на 1 </w:t>
      </w:r>
      <w:r w:rsidR="00C57615" w:rsidRPr="00F57E36">
        <w:rPr>
          <w:rFonts w:ascii="Times New Roman" w:hAnsi="Times New Roman" w:cs="Times New Roman"/>
          <w:sz w:val="24"/>
          <w:szCs w:val="24"/>
        </w:rPr>
        <w:t xml:space="preserve">января </w:t>
      </w:r>
      <w:r w:rsidRPr="00F57E36">
        <w:rPr>
          <w:rFonts w:ascii="Times New Roman" w:hAnsi="Times New Roman" w:cs="Times New Roman"/>
          <w:sz w:val="24"/>
          <w:szCs w:val="24"/>
        </w:rPr>
        <w:t xml:space="preserve"> 202</w:t>
      </w:r>
      <w:r w:rsidR="00F57E36">
        <w:rPr>
          <w:rFonts w:ascii="Times New Roman" w:hAnsi="Times New Roman" w:cs="Times New Roman"/>
          <w:sz w:val="24"/>
          <w:szCs w:val="24"/>
        </w:rPr>
        <w:t>2</w:t>
      </w:r>
      <w:r w:rsidRPr="00F57E36">
        <w:rPr>
          <w:rFonts w:ascii="Times New Roman" w:hAnsi="Times New Roman" w:cs="Times New Roman"/>
          <w:sz w:val="24"/>
          <w:szCs w:val="24"/>
        </w:rPr>
        <w:t xml:space="preserve"> года составила </w:t>
      </w:r>
      <w:r w:rsidR="00F57E36">
        <w:rPr>
          <w:rFonts w:ascii="Times New Roman" w:hAnsi="Times New Roman" w:cs="Times New Roman"/>
          <w:sz w:val="24"/>
          <w:szCs w:val="24"/>
        </w:rPr>
        <w:t>85 565</w:t>
      </w:r>
      <w:r w:rsidRPr="00F57E36">
        <w:rPr>
          <w:rFonts w:ascii="Times New Roman" w:hAnsi="Times New Roman" w:cs="Times New Roman"/>
          <w:sz w:val="24"/>
          <w:szCs w:val="24"/>
        </w:rPr>
        <w:t xml:space="preserve"> воспитанников.</w:t>
      </w:r>
    </w:p>
    <w:p w:rsidR="0095228F" w:rsidRDefault="00E81ADE" w:rsidP="0095228F">
      <w:pPr>
        <w:spacing w:after="0" w:line="240" w:lineRule="auto"/>
        <w:ind w:left="-567" w:firstLine="567"/>
        <w:jc w:val="both"/>
        <w:rPr>
          <w:rFonts w:ascii="Times New Roman" w:hAnsi="Times New Roman"/>
          <w:sz w:val="24"/>
          <w:szCs w:val="24"/>
        </w:rPr>
      </w:pPr>
      <w:r w:rsidRPr="0037788B">
        <w:rPr>
          <w:rFonts w:ascii="Times New Roman" w:hAnsi="Times New Roman"/>
          <w:b/>
          <w:sz w:val="24"/>
          <w:szCs w:val="24"/>
        </w:rPr>
        <w:t>В рамках основного мероприятия «Реализация образовательных программ дошкольного образования»</w:t>
      </w:r>
      <w:r w:rsidRPr="00240912">
        <w:rPr>
          <w:rFonts w:ascii="Times New Roman" w:hAnsi="Times New Roman"/>
          <w:sz w:val="24"/>
          <w:szCs w:val="24"/>
        </w:rPr>
        <w:t xml:space="preserve">  из областного бюджета произведено финансирование</w:t>
      </w:r>
      <w:r w:rsidR="0095228F" w:rsidRPr="00240912">
        <w:rPr>
          <w:rFonts w:ascii="Times New Roman" w:hAnsi="Times New Roman"/>
          <w:sz w:val="24"/>
          <w:szCs w:val="24"/>
        </w:rPr>
        <w:t>:</w:t>
      </w:r>
    </w:p>
    <w:p w:rsidR="0037072F" w:rsidRPr="0037072F" w:rsidRDefault="0037072F" w:rsidP="0095228F">
      <w:pPr>
        <w:spacing w:after="0" w:line="240" w:lineRule="auto"/>
        <w:ind w:left="-567" w:firstLine="567"/>
        <w:jc w:val="both"/>
        <w:rPr>
          <w:rFonts w:ascii="Times New Roman" w:hAnsi="Times New Roman"/>
          <w:sz w:val="24"/>
          <w:szCs w:val="24"/>
        </w:rPr>
      </w:pPr>
      <w:r>
        <w:rPr>
          <w:rFonts w:ascii="Times New Roman" w:hAnsi="Times New Roman"/>
          <w:b/>
          <w:sz w:val="24"/>
          <w:szCs w:val="24"/>
        </w:rPr>
        <w:t xml:space="preserve">- </w:t>
      </w:r>
      <w:r w:rsidRPr="0037072F">
        <w:rPr>
          <w:rFonts w:ascii="Times New Roman" w:hAnsi="Times New Roman"/>
          <w:sz w:val="24"/>
          <w:szCs w:val="24"/>
        </w:rPr>
        <w:t>направлена субсидия</w:t>
      </w:r>
      <w:r>
        <w:rPr>
          <w:rFonts w:ascii="Times New Roman" w:hAnsi="Times New Roman"/>
          <w:b/>
          <w:sz w:val="24"/>
          <w:szCs w:val="24"/>
        </w:rPr>
        <w:t xml:space="preserve"> </w:t>
      </w:r>
      <w:r w:rsidRPr="0037072F">
        <w:rPr>
          <w:rFonts w:ascii="Times New Roman" w:hAnsi="Times New Roman"/>
          <w:sz w:val="24"/>
          <w:szCs w:val="24"/>
        </w:rPr>
        <w:t>ГБУДО</w:t>
      </w:r>
      <w:r>
        <w:rPr>
          <w:rFonts w:ascii="Times New Roman" w:hAnsi="Times New Roman"/>
          <w:sz w:val="24"/>
          <w:szCs w:val="24"/>
        </w:rPr>
        <w:t xml:space="preserve"> «Всеволожский детский сад компенсирующего вида» на реализацию государственного задания в объеме </w:t>
      </w:r>
      <w:r w:rsidR="00C57615">
        <w:rPr>
          <w:rFonts w:ascii="Times New Roman" w:hAnsi="Times New Roman"/>
          <w:sz w:val="24"/>
          <w:szCs w:val="24"/>
        </w:rPr>
        <w:t xml:space="preserve"> 56409,3</w:t>
      </w:r>
      <w:r>
        <w:rPr>
          <w:rFonts w:ascii="Times New Roman" w:hAnsi="Times New Roman"/>
          <w:sz w:val="24"/>
          <w:szCs w:val="24"/>
        </w:rPr>
        <w:t>тыс. рублей</w:t>
      </w:r>
      <w:r w:rsidRPr="0037072F">
        <w:rPr>
          <w:rFonts w:ascii="Times New Roman" w:hAnsi="Times New Roman"/>
          <w:sz w:val="24"/>
          <w:szCs w:val="24"/>
        </w:rPr>
        <w:t>;</w:t>
      </w:r>
    </w:p>
    <w:p w:rsidR="00E81ADE" w:rsidRPr="00240912" w:rsidRDefault="0095228F" w:rsidP="0095228F">
      <w:pPr>
        <w:spacing w:after="0" w:line="240" w:lineRule="auto"/>
        <w:ind w:left="-567" w:firstLine="567"/>
        <w:jc w:val="both"/>
        <w:rPr>
          <w:rFonts w:ascii="Times New Roman" w:hAnsi="Times New Roman"/>
          <w:sz w:val="24"/>
          <w:szCs w:val="24"/>
        </w:rPr>
      </w:pPr>
      <w:r w:rsidRPr="00240912">
        <w:rPr>
          <w:rFonts w:ascii="Times New Roman" w:hAnsi="Times New Roman"/>
          <w:sz w:val="24"/>
          <w:szCs w:val="24"/>
        </w:rPr>
        <w:lastRenderedPageBreak/>
        <w:t xml:space="preserve">- </w:t>
      </w:r>
      <w:r w:rsidRPr="00634D82">
        <w:rPr>
          <w:rFonts w:ascii="Times New Roman" w:hAnsi="Times New Roman"/>
          <w:sz w:val="24"/>
          <w:szCs w:val="24"/>
        </w:rPr>
        <w:t xml:space="preserve">направлены субсидии </w:t>
      </w:r>
      <w:r w:rsidR="00FC619C">
        <w:rPr>
          <w:rFonts w:ascii="Times New Roman" w:hAnsi="Times New Roman"/>
          <w:sz w:val="24"/>
          <w:szCs w:val="24"/>
        </w:rPr>
        <w:t>17</w:t>
      </w:r>
      <w:r w:rsidR="00353195" w:rsidRPr="00634D82">
        <w:rPr>
          <w:rFonts w:ascii="Times New Roman" w:hAnsi="Times New Roman"/>
          <w:sz w:val="24"/>
          <w:szCs w:val="24"/>
        </w:rPr>
        <w:t xml:space="preserve"> </w:t>
      </w:r>
      <w:r w:rsidRPr="00634D82">
        <w:rPr>
          <w:rFonts w:ascii="Times New Roman" w:hAnsi="Times New Roman"/>
          <w:sz w:val="24"/>
          <w:szCs w:val="24"/>
        </w:rPr>
        <w:t>частным</w:t>
      </w:r>
      <w:r w:rsidRPr="00240912">
        <w:rPr>
          <w:rFonts w:ascii="Times New Roman" w:hAnsi="Times New Roman"/>
          <w:sz w:val="24"/>
          <w:szCs w:val="24"/>
        </w:rPr>
        <w:t xml:space="preserve"> дошкольным образовательным организациям, реализующим программы дошкольного образования</w:t>
      </w:r>
      <w:r w:rsidR="00927081" w:rsidRPr="00240912">
        <w:rPr>
          <w:rFonts w:ascii="Times New Roman" w:hAnsi="Times New Roman"/>
          <w:sz w:val="24"/>
          <w:szCs w:val="24"/>
        </w:rPr>
        <w:t xml:space="preserve">, на сумму </w:t>
      </w:r>
      <w:r w:rsidR="00C57615">
        <w:rPr>
          <w:rFonts w:ascii="Times New Roman" w:hAnsi="Times New Roman"/>
          <w:sz w:val="24"/>
          <w:szCs w:val="24"/>
        </w:rPr>
        <w:t>285 377,2</w:t>
      </w:r>
      <w:r w:rsidR="00927081" w:rsidRPr="00240912">
        <w:rPr>
          <w:rFonts w:ascii="Times New Roman" w:hAnsi="Times New Roman"/>
          <w:sz w:val="24"/>
          <w:szCs w:val="24"/>
        </w:rPr>
        <w:t xml:space="preserve"> тыс.</w:t>
      </w:r>
      <w:r w:rsidR="00BF6384" w:rsidRPr="00240912">
        <w:rPr>
          <w:rFonts w:ascii="Times New Roman" w:hAnsi="Times New Roman"/>
          <w:sz w:val="24"/>
          <w:szCs w:val="24"/>
        </w:rPr>
        <w:t xml:space="preserve"> </w:t>
      </w:r>
      <w:r w:rsidR="00927081" w:rsidRPr="00240912">
        <w:rPr>
          <w:rFonts w:ascii="Times New Roman" w:hAnsi="Times New Roman"/>
          <w:sz w:val="24"/>
          <w:szCs w:val="24"/>
        </w:rPr>
        <w:t>рублей.</w:t>
      </w:r>
      <w:r w:rsidR="00092692" w:rsidRPr="00240912">
        <w:rPr>
          <w:rFonts w:ascii="Times New Roman" w:hAnsi="Times New Roman"/>
          <w:sz w:val="24"/>
          <w:szCs w:val="24"/>
        </w:rPr>
        <w:t xml:space="preserve"> В данных организациях обучаются </w:t>
      </w:r>
      <w:r w:rsidR="0037072F">
        <w:rPr>
          <w:rFonts w:ascii="Times New Roman" w:hAnsi="Times New Roman"/>
          <w:sz w:val="24"/>
          <w:szCs w:val="24"/>
        </w:rPr>
        <w:t>2385</w:t>
      </w:r>
      <w:r w:rsidR="006773E6">
        <w:rPr>
          <w:rFonts w:ascii="Times New Roman" w:hAnsi="Times New Roman"/>
          <w:sz w:val="24"/>
          <w:szCs w:val="24"/>
        </w:rPr>
        <w:t xml:space="preserve"> </w:t>
      </w:r>
      <w:r w:rsidR="008C5A43">
        <w:rPr>
          <w:rFonts w:ascii="Times New Roman" w:hAnsi="Times New Roman"/>
          <w:sz w:val="24"/>
          <w:szCs w:val="24"/>
        </w:rPr>
        <w:t>воспитанников</w:t>
      </w:r>
      <w:r w:rsidR="0037072F">
        <w:rPr>
          <w:rFonts w:ascii="Times New Roman" w:hAnsi="Times New Roman"/>
          <w:sz w:val="24"/>
          <w:szCs w:val="24"/>
        </w:rPr>
        <w:t>. Направление субсидий осуществляется в порядке компенсации произведенных расходов</w:t>
      </w:r>
      <w:r w:rsidR="00F54F57" w:rsidRPr="00240912">
        <w:rPr>
          <w:rFonts w:ascii="Times New Roman" w:hAnsi="Times New Roman"/>
          <w:sz w:val="24"/>
          <w:szCs w:val="24"/>
        </w:rPr>
        <w:t>;</w:t>
      </w:r>
    </w:p>
    <w:p w:rsidR="00927081" w:rsidRPr="00240912" w:rsidRDefault="00224A44" w:rsidP="0095228F">
      <w:pPr>
        <w:spacing w:after="0" w:line="240" w:lineRule="auto"/>
        <w:ind w:left="-567" w:firstLine="567"/>
        <w:jc w:val="both"/>
        <w:rPr>
          <w:rFonts w:ascii="Times New Roman" w:hAnsi="Times New Roman"/>
          <w:sz w:val="24"/>
          <w:szCs w:val="24"/>
        </w:rPr>
      </w:pPr>
      <w:r w:rsidRPr="00240912">
        <w:rPr>
          <w:rFonts w:ascii="Times New Roman" w:hAnsi="Times New Roman"/>
          <w:sz w:val="24"/>
          <w:szCs w:val="24"/>
        </w:rPr>
        <w:t xml:space="preserve">-  </w:t>
      </w:r>
      <w:r w:rsidR="004931BB">
        <w:rPr>
          <w:rFonts w:ascii="Times New Roman" w:hAnsi="Times New Roman"/>
          <w:sz w:val="24"/>
          <w:szCs w:val="24"/>
        </w:rPr>
        <w:t xml:space="preserve">направлены субсидии </w:t>
      </w:r>
      <w:r w:rsidR="0071197B">
        <w:rPr>
          <w:rFonts w:ascii="Times New Roman" w:hAnsi="Times New Roman"/>
          <w:sz w:val="24"/>
          <w:szCs w:val="24"/>
        </w:rPr>
        <w:t>6</w:t>
      </w:r>
      <w:r w:rsidR="00927081" w:rsidRPr="00240912">
        <w:rPr>
          <w:rFonts w:ascii="Times New Roman" w:hAnsi="Times New Roman"/>
          <w:sz w:val="24"/>
          <w:szCs w:val="24"/>
        </w:rPr>
        <w:t xml:space="preserve"> индивидуальным предпринимателям на возмещение затрат по реализации образовательных программ дошкольного образования, на сумму </w:t>
      </w:r>
      <w:r w:rsidR="00C57615">
        <w:rPr>
          <w:rFonts w:ascii="Times New Roman" w:hAnsi="Times New Roman"/>
          <w:sz w:val="24"/>
          <w:szCs w:val="24"/>
        </w:rPr>
        <w:t>27 513,4</w:t>
      </w:r>
      <w:r w:rsidRPr="00240912">
        <w:rPr>
          <w:rFonts w:ascii="Times New Roman" w:hAnsi="Times New Roman"/>
          <w:sz w:val="24"/>
          <w:szCs w:val="24"/>
        </w:rPr>
        <w:t xml:space="preserve"> тыс. рублей.</w:t>
      </w:r>
      <w:r w:rsidR="0037696C" w:rsidRPr="00240912">
        <w:rPr>
          <w:rFonts w:ascii="Times New Roman" w:hAnsi="Times New Roman"/>
          <w:sz w:val="24"/>
          <w:szCs w:val="24"/>
        </w:rPr>
        <w:t xml:space="preserve"> </w:t>
      </w:r>
      <w:r w:rsidR="006773E6">
        <w:rPr>
          <w:rFonts w:ascii="Times New Roman" w:hAnsi="Times New Roman"/>
          <w:sz w:val="24"/>
          <w:szCs w:val="24"/>
        </w:rPr>
        <w:t>В данных организациях об</w:t>
      </w:r>
      <w:r w:rsidR="0071197B">
        <w:rPr>
          <w:rFonts w:ascii="Times New Roman" w:hAnsi="Times New Roman"/>
          <w:sz w:val="24"/>
          <w:szCs w:val="24"/>
        </w:rPr>
        <w:t>учаются 272</w:t>
      </w:r>
      <w:r w:rsidR="00F54F57" w:rsidRPr="00F55845">
        <w:rPr>
          <w:rFonts w:ascii="Times New Roman" w:hAnsi="Times New Roman"/>
          <w:color w:val="FF0000"/>
          <w:sz w:val="24"/>
          <w:szCs w:val="24"/>
        </w:rPr>
        <w:t xml:space="preserve"> </w:t>
      </w:r>
      <w:r w:rsidR="006773E6">
        <w:rPr>
          <w:rFonts w:ascii="Times New Roman" w:hAnsi="Times New Roman"/>
          <w:sz w:val="24"/>
          <w:szCs w:val="24"/>
        </w:rPr>
        <w:t>воспитанника</w:t>
      </w:r>
      <w:r w:rsidR="00A8095B">
        <w:rPr>
          <w:rFonts w:ascii="Times New Roman" w:hAnsi="Times New Roman"/>
          <w:sz w:val="24"/>
          <w:szCs w:val="24"/>
        </w:rPr>
        <w:t>.</w:t>
      </w:r>
      <w:r w:rsidR="00A8095B" w:rsidRPr="00A8095B">
        <w:t xml:space="preserve"> </w:t>
      </w:r>
      <w:r w:rsidR="00A8095B" w:rsidRPr="00A8095B">
        <w:rPr>
          <w:rFonts w:ascii="Times New Roman" w:hAnsi="Times New Roman"/>
          <w:sz w:val="24"/>
          <w:szCs w:val="24"/>
        </w:rPr>
        <w:t>Направление субсидий осуществляется в порядке компенсации произведенных расходов;</w:t>
      </w:r>
    </w:p>
    <w:p w:rsidR="00224A44" w:rsidRDefault="0071197B" w:rsidP="0095228F">
      <w:pPr>
        <w:spacing w:after="0" w:line="240" w:lineRule="auto"/>
        <w:ind w:left="-567" w:firstLine="567"/>
        <w:jc w:val="both"/>
        <w:rPr>
          <w:rFonts w:ascii="Times New Roman" w:hAnsi="Times New Roman"/>
          <w:sz w:val="24"/>
          <w:szCs w:val="24"/>
        </w:rPr>
      </w:pPr>
      <w:r>
        <w:rPr>
          <w:rFonts w:ascii="Times New Roman" w:hAnsi="Times New Roman"/>
          <w:sz w:val="24"/>
          <w:szCs w:val="24"/>
        </w:rPr>
        <w:t>-   направлены субвенции</w:t>
      </w:r>
      <w:r w:rsidR="00224A44" w:rsidRPr="00240912">
        <w:rPr>
          <w:rFonts w:ascii="Times New Roman" w:hAnsi="Times New Roman"/>
          <w:sz w:val="24"/>
          <w:szCs w:val="24"/>
        </w:rPr>
        <w:t xml:space="preserve"> в бюджеты 18 муниципальных образований Ленинградской области, в рамках переданных полномочий по реализации программ дошкольного образования, в общем объеме </w:t>
      </w:r>
      <w:r w:rsidR="00C57615">
        <w:rPr>
          <w:rFonts w:ascii="Times New Roman" w:hAnsi="Times New Roman"/>
          <w:sz w:val="24"/>
          <w:szCs w:val="24"/>
        </w:rPr>
        <w:t>11 514 336,4</w:t>
      </w:r>
      <w:r w:rsidR="004215C8">
        <w:rPr>
          <w:rFonts w:ascii="Times New Roman" w:hAnsi="Times New Roman"/>
          <w:sz w:val="24"/>
          <w:szCs w:val="24"/>
        </w:rPr>
        <w:t xml:space="preserve"> тыс. рублей, исполнение </w:t>
      </w:r>
      <w:r w:rsidR="00C57615">
        <w:rPr>
          <w:rFonts w:ascii="Times New Roman" w:hAnsi="Times New Roman"/>
          <w:sz w:val="24"/>
          <w:szCs w:val="24"/>
        </w:rPr>
        <w:t>11 512 225,8</w:t>
      </w:r>
      <w:r w:rsidR="004215C8">
        <w:rPr>
          <w:rFonts w:ascii="Times New Roman" w:hAnsi="Times New Roman"/>
          <w:sz w:val="24"/>
          <w:szCs w:val="24"/>
        </w:rPr>
        <w:t xml:space="preserve"> тыс.</w:t>
      </w:r>
      <w:r w:rsidR="00BE6F5D">
        <w:rPr>
          <w:rFonts w:ascii="Times New Roman" w:hAnsi="Times New Roman"/>
          <w:sz w:val="24"/>
          <w:szCs w:val="24"/>
        </w:rPr>
        <w:t xml:space="preserve"> </w:t>
      </w:r>
      <w:r w:rsidR="004215C8">
        <w:rPr>
          <w:rFonts w:ascii="Times New Roman" w:hAnsi="Times New Roman"/>
          <w:sz w:val="24"/>
          <w:szCs w:val="24"/>
        </w:rPr>
        <w:t>рублей</w:t>
      </w:r>
      <w:r w:rsidR="00D30A05">
        <w:rPr>
          <w:rFonts w:ascii="Times New Roman" w:hAnsi="Times New Roman"/>
          <w:sz w:val="24"/>
          <w:szCs w:val="24"/>
        </w:rPr>
        <w:t xml:space="preserve"> </w:t>
      </w:r>
      <w:r w:rsidR="00D30A05" w:rsidRPr="009E204D">
        <w:rPr>
          <w:rFonts w:ascii="Times New Roman" w:hAnsi="Times New Roman"/>
          <w:sz w:val="24"/>
          <w:szCs w:val="24"/>
        </w:rPr>
        <w:t>(</w:t>
      </w:r>
      <w:r w:rsidR="00C962C6">
        <w:rPr>
          <w:rFonts w:ascii="Times New Roman" w:hAnsi="Times New Roman"/>
          <w:sz w:val="24"/>
          <w:szCs w:val="24"/>
        </w:rPr>
        <w:t>99,9</w:t>
      </w:r>
      <w:r w:rsidR="00D30A05">
        <w:rPr>
          <w:rFonts w:ascii="Times New Roman" w:hAnsi="Times New Roman"/>
          <w:sz w:val="24"/>
          <w:szCs w:val="24"/>
        </w:rPr>
        <w:t>%)</w:t>
      </w:r>
      <w:r w:rsidR="004215C8">
        <w:rPr>
          <w:rFonts w:ascii="Times New Roman" w:hAnsi="Times New Roman"/>
          <w:sz w:val="24"/>
          <w:szCs w:val="24"/>
        </w:rPr>
        <w:t>.</w:t>
      </w:r>
      <w:r w:rsidR="00224A44" w:rsidRPr="00240912">
        <w:rPr>
          <w:rFonts w:ascii="Times New Roman" w:hAnsi="Times New Roman"/>
          <w:sz w:val="24"/>
          <w:szCs w:val="24"/>
        </w:rPr>
        <w:t xml:space="preserve"> </w:t>
      </w:r>
      <w:r w:rsidR="00347599" w:rsidRPr="00964607">
        <w:rPr>
          <w:rFonts w:ascii="Times New Roman" w:hAnsi="Times New Roman"/>
          <w:sz w:val="24"/>
          <w:szCs w:val="24"/>
        </w:rPr>
        <w:t>Согласно отчетам муниципальных образований фактическая числ</w:t>
      </w:r>
      <w:r w:rsidR="004077AB" w:rsidRPr="00964607">
        <w:rPr>
          <w:rFonts w:ascii="Times New Roman" w:hAnsi="Times New Roman"/>
          <w:sz w:val="24"/>
          <w:szCs w:val="24"/>
        </w:rPr>
        <w:t>енность воспитанников, обучающихся</w:t>
      </w:r>
      <w:r w:rsidR="00347599" w:rsidRPr="00964607">
        <w:rPr>
          <w:rFonts w:ascii="Times New Roman" w:hAnsi="Times New Roman"/>
          <w:sz w:val="24"/>
          <w:szCs w:val="24"/>
        </w:rPr>
        <w:t xml:space="preserve"> по программам дошкольного образования в муниципальных дошкольных организациях</w:t>
      </w:r>
      <w:r w:rsidR="009E204D" w:rsidRPr="00964607">
        <w:rPr>
          <w:rFonts w:ascii="Times New Roman" w:hAnsi="Times New Roman"/>
          <w:sz w:val="24"/>
          <w:szCs w:val="24"/>
        </w:rPr>
        <w:t>,</w:t>
      </w:r>
      <w:r w:rsidR="00347599" w:rsidRPr="00964607">
        <w:rPr>
          <w:rFonts w:ascii="Times New Roman" w:hAnsi="Times New Roman"/>
          <w:sz w:val="24"/>
          <w:szCs w:val="24"/>
        </w:rPr>
        <w:t xml:space="preserve"> </w:t>
      </w:r>
      <w:r w:rsidR="004077AB" w:rsidRPr="00964607">
        <w:rPr>
          <w:rFonts w:ascii="Times New Roman" w:hAnsi="Times New Roman"/>
          <w:sz w:val="24"/>
          <w:szCs w:val="24"/>
        </w:rPr>
        <w:t>на отчетную дату</w:t>
      </w:r>
      <w:r w:rsidR="009E204D" w:rsidRPr="00964607">
        <w:rPr>
          <w:rFonts w:ascii="Times New Roman" w:hAnsi="Times New Roman"/>
          <w:sz w:val="24"/>
          <w:szCs w:val="24"/>
        </w:rPr>
        <w:t>,</w:t>
      </w:r>
      <w:r w:rsidR="004077AB" w:rsidRPr="00964607">
        <w:rPr>
          <w:rFonts w:ascii="Times New Roman" w:hAnsi="Times New Roman"/>
          <w:sz w:val="24"/>
          <w:szCs w:val="24"/>
        </w:rPr>
        <w:t xml:space="preserve"> </w:t>
      </w:r>
      <w:r w:rsidR="00347599" w:rsidRPr="00964607">
        <w:rPr>
          <w:rFonts w:ascii="Times New Roman" w:hAnsi="Times New Roman"/>
          <w:sz w:val="24"/>
          <w:szCs w:val="24"/>
        </w:rPr>
        <w:t xml:space="preserve">составила </w:t>
      </w:r>
      <w:r w:rsidR="00F57E36">
        <w:rPr>
          <w:rFonts w:ascii="Times New Roman" w:hAnsi="Times New Roman"/>
          <w:sz w:val="24"/>
          <w:szCs w:val="24"/>
        </w:rPr>
        <w:t>85 565</w:t>
      </w:r>
      <w:r w:rsidR="00347599" w:rsidRPr="00964607">
        <w:rPr>
          <w:rFonts w:ascii="Times New Roman" w:hAnsi="Times New Roman"/>
          <w:sz w:val="24"/>
          <w:szCs w:val="24"/>
        </w:rPr>
        <w:t xml:space="preserve"> </w:t>
      </w:r>
      <w:r w:rsidR="004077AB" w:rsidRPr="00964607">
        <w:rPr>
          <w:rFonts w:ascii="Times New Roman" w:hAnsi="Times New Roman"/>
          <w:sz w:val="24"/>
          <w:szCs w:val="24"/>
        </w:rPr>
        <w:t>ребенка</w:t>
      </w:r>
      <w:r w:rsidR="00347599" w:rsidRPr="00964607">
        <w:rPr>
          <w:rFonts w:ascii="Times New Roman" w:hAnsi="Times New Roman"/>
          <w:sz w:val="24"/>
          <w:szCs w:val="24"/>
        </w:rPr>
        <w:t>, в том числе воспитанники до трех лет</w:t>
      </w:r>
      <w:r w:rsidR="00A508FB" w:rsidRPr="00964607">
        <w:rPr>
          <w:rFonts w:ascii="Times New Roman" w:hAnsi="Times New Roman"/>
          <w:sz w:val="24"/>
          <w:szCs w:val="24"/>
        </w:rPr>
        <w:t xml:space="preserve"> </w:t>
      </w:r>
      <w:r w:rsidR="00AF65AF" w:rsidRPr="00964607">
        <w:rPr>
          <w:rFonts w:ascii="Times New Roman" w:hAnsi="Times New Roman"/>
          <w:sz w:val="24"/>
          <w:szCs w:val="24"/>
        </w:rPr>
        <w:t>–</w:t>
      </w:r>
      <w:r w:rsidR="00347599" w:rsidRPr="00964607">
        <w:rPr>
          <w:rFonts w:ascii="Times New Roman" w:hAnsi="Times New Roman"/>
          <w:sz w:val="24"/>
          <w:szCs w:val="24"/>
        </w:rPr>
        <w:t xml:space="preserve"> </w:t>
      </w:r>
      <w:r w:rsidR="00F57E36">
        <w:rPr>
          <w:rFonts w:ascii="Times New Roman" w:hAnsi="Times New Roman"/>
          <w:sz w:val="24"/>
          <w:szCs w:val="24"/>
        </w:rPr>
        <w:t>13 720</w:t>
      </w:r>
      <w:r w:rsidR="00347599" w:rsidRPr="00964607">
        <w:rPr>
          <w:rFonts w:ascii="Times New Roman" w:hAnsi="Times New Roman"/>
          <w:sz w:val="24"/>
          <w:szCs w:val="24"/>
        </w:rPr>
        <w:t xml:space="preserve">, от трех до семи лет – </w:t>
      </w:r>
      <w:r w:rsidR="00F57E36">
        <w:rPr>
          <w:rFonts w:ascii="Times New Roman" w:hAnsi="Times New Roman"/>
          <w:sz w:val="24"/>
          <w:szCs w:val="24"/>
        </w:rPr>
        <w:t>71 845</w:t>
      </w:r>
      <w:r w:rsidR="00347599" w:rsidRPr="00964607">
        <w:rPr>
          <w:rFonts w:ascii="Times New Roman" w:hAnsi="Times New Roman"/>
          <w:sz w:val="24"/>
          <w:szCs w:val="24"/>
        </w:rPr>
        <w:t>.</w:t>
      </w:r>
    </w:p>
    <w:p w:rsidR="00A96B07" w:rsidRDefault="00A96B07" w:rsidP="0095228F">
      <w:pPr>
        <w:spacing w:after="0" w:line="240" w:lineRule="auto"/>
        <w:ind w:left="-567" w:firstLine="567"/>
        <w:jc w:val="both"/>
        <w:rPr>
          <w:rFonts w:ascii="Times New Roman" w:hAnsi="Times New Roman"/>
          <w:sz w:val="24"/>
          <w:szCs w:val="24"/>
        </w:rPr>
      </w:pPr>
      <w:r w:rsidRPr="00A96B07">
        <w:rPr>
          <w:rFonts w:ascii="Times New Roman" w:hAnsi="Times New Roman"/>
          <w:b/>
          <w:sz w:val="24"/>
          <w:szCs w:val="24"/>
        </w:rPr>
        <w:t>В рамках основного мероприятия «Развитие инфраструктуры дошкольного образования»</w:t>
      </w:r>
      <w:r>
        <w:rPr>
          <w:rFonts w:ascii="Times New Roman" w:hAnsi="Times New Roman"/>
          <w:b/>
          <w:sz w:val="24"/>
          <w:szCs w:val="24"/>
        </w:rPr>
        <w:t xml:space="preserve"> </w:t>
      </w:r>
      <w:r>
        <w:rPr>
          <w:rFonts w:ascii="Times New Roman" w:hAnsi="Times New Roman"/>
          <w:sz w:val="24"/>
          <w:szCs w:val="24"/>
        </w:rPr>
        <w:t xml:space="preserve">в 1 квартале заключены Соглашения с муниципальными образованиями на проведение ремонтных работ в МДОУ, </w:t>
      </w:r>
      <w:r w:rsidR="008A492A">
        <w:rPr>
          <w:rFonts w:ascii="Times New Roman" w:hAnsi="Times New Roman"/>
          <w:sz w:val="24"/>
          <w:szCs w:val="24"/>
        </w:rPr>
        <w:t xml:space="preserve">на реновацию МДОУ, </w:t>
      </w:r>
      <w:r>
        <w:rPr>
          <w:rFonts w:ascii="Times New Roman" w:hAnsi="Times New Roman"/>
          <w:sz w:val="24"/>
          <w:szCs w:val="24"/>
        </w:rPr>
        <w:t>на оснащение учебно-материальной базы МДОУ-региональных инновационных площадок</w:t>
      </w:r>
      <w:r w:rsidR="0088153C">
        <w:rPr>
          <w:rFonts w:ascii="Times New Roman" w:hAnsi="Times New Roman"/>
          <w:sz w:val="24"/>
          <w:szCs w:val="24"/>
        </w:rPr>
        <w:t xml:space="preserve">, </w:t>
      </w:r>
      <w:r w:rsidR="000842D2">
        <w:rPr>
          <w:rFonts w:ascii="Times New Roman" w:hAnsi="Times New Roman"/>
          <w:sz w:val="24"/>
          <w:szCs w:val="24"/>
        </w:rPr>
        <w:t xml:space="preserve">частичный </w:t>
      </w:r>
      <w:r w:rsidR="0088153C">
        <w:rPr>
          <w:rFonts w:ascii="Times New Roman" w:hAnsi="Times New Roman"/>
          <w:sz w:val="24"/>
          <w:szCs w:val="24"/>
        </w:rPr>
        <w:t>выкуп объектов дошкольного образования (д/сад №9 ОАО «РЖД» Тосненский МР,</w:t>
      </w:r>
      <w:r w:rsidR="0088153C" w:rsidRPr="0088153C">
        <w:t xml:space="preserve"> </w:t>
      </w:r>
      <w:r w:rsidR="0088153C">
        <w:rPr>
          <w:rFonts w:ascii="Times New Roman" w:hAnsi="Times New Roman"/>
          <w:sz w:val="24"/>
          <w:szCs w:val="24"/>
        </w:rPr>
        <w:t>д/сад №10</w:t>
      </w:r>
      <w:r w:rsidR="0088153C" w:rsidRPr="0088153C">
        <w:rPr>
          <w:rFonts w:ascii="Times New Roman" w:hAnsi="Times New Roman"/>
          <w:sz w:val="24"/>
          <w:szCs w:val="24"/>
        </w:rPr>
        <w:t xml:space="preserve"> ОАО «РЖД» </w:t>
      </w:r>
      <w:r w:rsidR="0088153C">
        <w:rPr>
          <w:rFonts w:ascii="Times New Roman" w:hAnsi="Times New Roman"/>
          <w:sz w:val="24"/>
          <w:szCs w:val="24"/>
        </w:rPr>
        <w:t>Кировский МР)</w:t>
      </w:r>
      <w:r>
        <w:rPr>
          <w:rFonts w:ascii="Times New Roman" w:hAnsi="Times New Roman"/>
          <w:sz w:val="24"/>
          <w:szCs w:val="24"/>
        </w:rPr>
        <w:t xml:space="preserve">. </w:t>
      </w:r>
      <w:r w:rsidR="00836E11">
        <w:rPr>
          <w:rFonts w:ascii="Times New Roman" w:hAnsi="Times New Roman"/>
          <w:sz w:val="24"/>
          <w:szCs w:val="24"/>
        </w:rPr>
        <w:t>Ф</w:t>
      </w:r>
      <w:r w:rsidR="006A14BB">
        <w:rPr>
          <w:rFonts w:ascii="Times New Roman" w:hAnsi="Times New Roman"/>
          <w:sz w:val="24"/>
          <w:szCs w:val="24"/>
        </w:rPr>
        <w:t xml:space="preserve">инансирование из областного бюджета осуществляется под фактическую потребность муниципальных образований. </w:t>
      </w:r>
      <w:r w:rsidR="00981EEB">
        <w:rPr>
          <w:rFonts w:ascii="Times New Roman" w:hAnsi="Times New Roman"/>
          <w:sz w:val="24"/>
          <w:szCs w:val="24"/>
        </w:rPr>
        <w:t xml:space="preserve">За </w:t>
      </w:r>
      <w:r w:rsidR="00C962C6">
        <w:rPr>
          <w:rFonts w:ascii="Times New Roman" w:hAnsi="Times New Roman"/>
          <w:sz w:val="24"/>
          <w:szCs w:val="24"/>
        </w:rPr>
        <w:t>2021 год</w:t>
      </w:r>
      <w:r w:rsidR="00353228">
        <w:rPr>
          <w:rFonts w:ascii="Times New Roman" w:hAnsi="Times New Roman"/>
          <w:sz w:val="24"/>
          <w:szCs w:val="24"/>
        </w:rPr>
        <w:t xml:space="preserve"> </w:t>
      </w:r>
      <w:r w:rsidR="006A14BB">
        <w:rPr>
          <w:rFonts w:ascii="Times New Roman" w:hAnsi="Times New Roman"/>
          <w:sz w:val="24"/>
          <w:szCs w:val="24"/>
        </w:rPr>
        <w:t xml:space="preserve">финансирование и исполнение по данным направлениям расходов составило </w:t>
      </w:r>
      <w:r w:rsidR="00C962C6">
        <w:rPr>
          <w:rFonts w:ascii="Times New Roman" w:hAnsi="Times New Roman"/>
          <w:sz w:val="24"/>
          <w:szCs w:val="24"/>
        </w:rPr>
        <w:t>21135,6</w:t>
      </w:r>
      <w:r w:rsidR="00D00A17">
        <w:rPr>
          <w:rFonts w:ascii="Times New Roman" w:hAnsi="Times New Roman"/>
          <w:sz w:val="24"/>
          <w:szCs w:val="24"/>
        </w:rPr>
        <w:t xml:space="preserve"> тыс. рублей, в том числе за счет областного бюджета </w:t>
      </w:r>
      <w:r w:rsidR="00C962C6">
        <w:rPr>
          <w:rFonts w:ascii="Times New Roman" w:hAnsi="Times New Roman"/>
          <w:sz w:val="24"/>
          <w:szCs w:val="24"/>
        </w:rPr>
        <w:t>19 022,3</w:t>
      </w:r>
      <w:r w:rsidR="00D00A17">
        <w:rPr>
          <w:rFonts w:ascii="Times New Roman" w:hAnsi="Times New Roman"/>
          <w:sz w:val="24"/>
          <w:szCs w:val="24"/>
        </w:rPr>
        <w:t xml:space="preserve"> тыс. рублей, местных бюджетов </w:t>
      </w:r>
      <w:r w:rsidR="00C962C6">
        <w:rPr>
          <w:rFonts w:ascii="Times New Roman" w:hAnsi="Times New Roman"/>
          <w:sz w:val="24"/>
          <w:szCs w:val="24"/>
        </w:rPr>
        <w:t>2 113,3</w:t>
      </w:r>
      <w:r w:rsidR="00D00A17">
        <w:rPr>
          <w:rFonts w:ascii="Times New Roman" w:hAnsi="Times New Roman"/>
          <w:sz w:val="24"/>
          <w:szCs w:val="24"/>
        </w:rPr>
        <w:t xml:space="preserve"> тыс. рублей.</w:t>
      </w:r>
      <w:r w:rsidR="000842D2">
        <w:rPr>
          <w:rFonts w:ascii="Times New Roman" w:hAnsi="Times New Roman"/>
          <w:sz w:val="24"/>
          <w:szCs w:val="24"/>
        </w:rPr>
        <w:t xml:space="preserve"> </w:t>
      </w:r>
    </w:p>
    <w:p w:rsidR="003F6EEA" w:rsidRPr="003F6EEA" w:rsidRDefault="003F6EEA" w:rsidP="003F6EEA">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 П</w:t>
      </w:r>
      <w:r w:rsidRPr="003F6EEA">
        <w:rPr>
          <w:rFonts w:ascii="Times New Roman" w:hAnsi="Times New Roman"/>
          <w:sz w:val="24"/>
          <w:szCs w:val="24"/>
        </w:rPr>
        <w:t xml:space="preserve">редусмотрены ассигнования по комитету по строительству Ленинградской области </w:t>
      </w:r>
      <w:r w:rsidR="005730F3">
        <w:rPr>
          <w:rFonts w:ascii="Times New Roman" w:hAnsi="Times New Roman"/>
          <w:sz w:val="24"/>
          <w:szCs w:val="24"/>
        </w:rPr>
        <w:t xml:space="preserve">на строительство и реконструкцию объектов организации дошкольного образования, выкуп </w:t>
      </w:r>
      <w:r w:rsidRPr="003F6EEA">
        <w:rPr>
          <w:rFonts w:ascii="Times New Roman" w:hAnsi="Times New Roman"/>
          <w:sz w:val="24"/>
          <w:szCs w:val="24"/>
        </w:rPr>
        <w:t xml:space="preserve">в </w:t>
      </w:r>
      <w:r w:rsidR="005730F3">
        <w:rPr>
          <w:rFonts w:ascii="Times New Roman" w:hAnsi="Times New Roman"/>
          <w:sz w:val="24"/>
          <w:szCs w:val="24"/>
        </w:rPr>
        <w:t>объеме</w:t>
      </w:r>
      <w:r w:rsidRPr="003F6EEA">
        <w:rPr>
          <w:rFonts w:ascii="Times New Roman" w:hAnsi="Times New Roman"/>
          <w:sz w:val="24"/>
          <w:szCs w:val="24"/>
        </w:rPr>
        <w:t xml:space="preserve"> </w:t>
      </w:r>
      <w:r w:rsidR="00C962C6">
        <w:rPr>
          <w:rFonts w:ascii="Times New Roman" w:hAnsi="Times New Roman"/>
          <w:sz w:val="24"/>
          <w:szCs w:val="24"/>
        </w:rPr>
        <w:t>1 302 949,6</w:t>
      </w:r>
      <w:r w:rsidR="00467CBA">
        <w:rPr>
          <w:rFonts w:ascii="Times New Roman" w:hAnsi="Times New Roman"/>
          <w:sz w:val="24"/>
          <w:szCs w:val="24"/>
        </w:rPr>
        <w:t xml:space="preserve"> </w:t>
      </w:r>
      <w:r w:rsidRPr="003F6EEA">
        <w:rPr>
          <w:rFonts w:ascii="Times New Roman" w:hAnsi="Times New Roman"/>
          <w:sz w:val="24"/>
          <w:szCs w:val="24"/>
        </w:rPr>
        <w:t xml:space="preserve">тыс. рублей, в том числе средства </w:t>
      </w:r>
      <w:r w:rsidR="005730F3">
        <w:rPr>
          <w:rFonts w:ascii="Times New Roman" w:hAnsi="Times New Roman"/>
          <w:sz w:val="24"/>
          <w:szCs w:val="24"/>
        </w:rPr>
        <w:t xml:space="preserve">областного бюджета </w:t>
      </w:r>
      <w:r w:rsidR="00C962C6">
        <w:rPr>
          <w:rFonts w:ascii="Times New Roman" w:hAnsi="Times New Roman"/>
          <w:sz w:val="24"/>
          <w:szCs w:val="24"/>
        </w:rPr>
        <w:t>1 172 888,7</w:t>
      </w:r>
      <w:r w:rsidR="005730F3">
        <w:rPr>
          <w:rFonts w:ascii="Times New Roman" w:hAnsi="Times New Roman"/>
          <w:sz w:val="24"/>
          <w:szCs w:val="24"/>
        </w:rPr>
        <w:t xml:space="preserve"> тыс. рублей, </w:t>
      </w:r>
      <w:r w:rsidRPr="003F6EEA">
        <w:rPr>
          <w:rFonts w:ascii="Times New Roman" w:hAnsi="Times New Roman"/>
          <w:sz w:val="24"/>
          <w:szCs w:val="24"/>
        </w:rPr>
        <w:t xml:space="preserve">местных бюджетов </w:t>
      </w:r>
      <w:r w:rsidR="009C2016">
        <w:rPr>
          <w:rFonts w:ascii="Times New Roman" w:hAnsi="Times New Roman"/>
          <w:sz w:val="24"/>
          <w:szCs w:val="24"/>
        </w:rPr>
        <w:t>130 061,1</w:t>
      </w:r>
      <w:r w:rsidR="00E6122F">
        <w:rPr>
          <w:rFonts w:ascii="Times New Roman" w:hAnsi="Times New Roman"/>
          <w:sz w:val="24"/>
          <w:szCs w:val="24"/>
        </w:rPr>
        <w:t xml:space="preserve"> тыс. рублей. Финансирование составило </w:t>
      </w:r>
      <w:r w:rsidR="009C2016">
        <w:rPr>
          <w:rFonts w:ascii="Times New Roman" w:hAnsi="Times New Roman"/>
          <w:sz w:val="24"/>
          <w:szCs w:val="24"/>
        </w:rPr>
        <w:t>1 175 145,9</w:t>
      </w:r>
      <w:r w:rsidR="00E6122F">
        <w:rPr>
          <w:rFonts w:ascii="Times New Roman" w:hAnsi="Times New Roman"/>
          <w:sz w:val="24"/>
          <w:szCs w:val="24"/>
        </w:rPr>
        <w:t xml:space="preserve"> тыс. рублей, в том числе средства областного бюджета </w:t>
      </w:r>
      <w:r w:rsidR="009C2016">
        <w:rPr>
          <w:rFonts w:ascii="Times New Roman" w:hAnsi="Times New Roman"/>
          <w:sz w:val="24"/>
          <w:szCs w:val="24"/>
        </w:rPr>
        <w:t>1 051 440,4</w:t>
      </w:r>
      <w:r w:rsidR="00E6122F">
        <w:rPr>
          <w:rFonts w:ascii="Times New Roman" w:hAnsi="Times New Roman"/>
          <w:sz w:val="24"/>
          <w:szCs w:val="24"/>
        </w:rPr>
        <w:t xml:space="preserve"> тыс. рублей, местных бюджетов </w:t>
      </w:r>
      <w:r w:rsidR="009C2016">
        <w:rPr>
          <w:rFonts w:ascii="Times New Roman" w:hAnsi="Times New Roman"/>
          <w:sz w:val="24"/>
          <w:szCs w:val="24"/>
        </w:rPr>
        <w:t>123 705,6</w:t>
      </w:r>
      <w:r w:rsidR="00E6122F">
        <w:rPr>
          <w:rFonts w:ascii="Times New Roman" w:hAnsi="Times New Roman"/>
          <w:sz w:val="24"/>
          <w:szCs w:val="24"/>
        </w:rPr>
        <w:t xml:space="preserve"> тыс. рублей:</w:t>
      </w:r>
    </w:p>
    <w:p w:rsidR="003F6EEA" w:rsidRPr="003F6EEA" w:rsidRDefault="005730F3" w:rsidP="003F6EEA">
      <w:pPr>
        <w:spacing w:after="0" w:line="240" w:lineRule="auto"/>
        <w:ind w:left="-567" w:firstLine="567"/>
        <w:jc w:val="both"/>
        <w:rPr>
          <w:rFonts w:ascii="Times New Roman" w:hAnsi="Times New Roman"/>
          <w:sz w:val="24"/>
          <w:szCs w:val="24"/>
        </w:rPr>
      </w:pPr>
      <w:r>
        <w:rPr>
          <w:rFonts w:ascii="Times New Roman" w:hAnsi="Times New Roman"/>
          <w:sz w:val="24"/>
          <w:szCs w:val="24"/>
        </w:rPr>
        <w:t>- строитель</w:t>
      </w:r>
      <w:r w:rsidR="000C1216">
        <w:rPr>
          <w:rFonts w:ascii="Times New Roman" w:hAnsi="Times New Roman"/>
          <w:sz w:val="24"/>
          <w:szCs w:val="24"/>
        </w:rPr>
        <w:t>ство ДОУ на 180 мест в г.</w:t>
      </w:r>
      <w:r w:rsidR="00716085">
        <w:rPr>
          <w:rFonts w:ascii="Times New Roman" w:hAnsi="Times New Roman"/>
          <w:sz w:val="24"/>
          <w:szCs w:val="24"/>
        </w:rPr>
        <w:t xml:space="preserve"> </w:t>
      </w:r>
      <w:r w:rsidR="000C1216">
        <w:rPr>
          <w:rFonts w:ascii="Times New Roman" w:hAnsi="Times New Roman"/>
          <w:sz w:val="24"/>
          <w:szCs w:val="24"/>
        </w:rPr>
        <w:t>Тосно мкр.3 поз.8</w:t>
      </w:r>
      <w:r>
        <w:rPr>
          <w:rFonts w:ascii="Times New Roman" w:hAnsi="Times New Roman"/>
          <w:sz w:val="24"/>
          <w:szCs w:val="24"/>
        </w:rPr>
        <w:t xml:space="preserve"> </w:t>
      </w:r>
    </w:p>
    <w:p w:rsidR="00F972DA" w:rsidRDefault="00846CF5" w:rsidP="00CE4A6A">
      <w:pPr>
        <w:spacing w:after="0" w:line="240" w:lineRule="auto"/>
        <w:ind w:left="-567" w:firstLine="567"/>
        <w:jc w:val="both"/>
        <w:rPr>
          <w:rFonts w:ascii="Times New Roman" w:hAnsi="Times New Roman"/>
          <w:sz w:val="24"/>
          <w:szCs w:val="24"/>
        </w:rPr>
      </w:pPr>
      <w:r w:rsidRPr="00846CF5">
        <w:rPr>
          <w:rFonts w:ascii="Times New Roman" w:hAnsi="Times New Roman"/>
          <w:sz w:val="24"/>
          <w:szCs w:val="24"/>
        </w:rPr>
        <w:t xml:space="preserve">Строительная  готовность - </w:t>
      </w:r>
      <w:r w:rsidR="00467CBA">
        <w:rPr>
          <w:rFonts w:ascii="Times New Roman" w:hAnsi="Times New Roman"/>
          <w:sz w:val="24"/>
          <w:szCs w:val="24"/>
        </w:rPr>
        <w:t>100</w:t>
      </w:r>
      <w:r w:rsidRPr="00846CF5">
        <w:rPr>
          <w:rFonts w:ascii="Times New Roman" w:hAnsi="Times New Roman"/>
          <w:sz w:val="24"/>
          <w:szCs w:val="24"/>
        </w:rPr>
        <w:t xml:space="preserve">%. </w:t>
      </w:r>
      <w:r w:rsidR="00467CBA" w:rsidRPr="00467CBA">
        <w:rPr>
          <w:rFonts w:ascii="Times New Roman" w:hAnsi="Times New Roman"/>
          <w:sz w:val="24"/>
          <w:szCs w:val="24"/>
        </w:rPr>
        <w:t xml:space="preserve">Разрешение на </w:t>
      </w:r>
      <w:proofErr w:type="spellStart"/>
      <w:r w:rsidR="009C2016">
        <w:rPr>
          <w:rFonts w:ascii="Times New Roman" w:hAnsi="Times New Roman"/>
          <w:sz w:val="24"/>
          <w:szCs w:val="24"/>
        </w:rPr>
        <w:t>в</w:t>
      </w:r>
      <w:r w:rsidR="00467CBA" w:rsidRPr="00467CBA">
        <w:rPr>
          <w:rFonts w:ascii="Times New Roman" w:hAnsi="Times New Roman"/>
          <w:sz w:val="24"/>
          <w:szCs w:val="24"/>
        </w:rPr>
        <w:t>воод</w:t>
      </w:r>
      <w:proofErr w:type="spellEnd"/>
      <w:r w:rsidR="00467CBA" w:rsidRPr="00467CBA">
        <w:rPr>
          <w:rFonts w:ascii="Times New Roman" w:hAnsi="Times New Roman"/>
          <w:sz w:val="24"/>
          <w:szCs w:val="24"/>
        </w:rPr>
        <w:t xml:space="preserve"> объекта в эксплуатацию - 19.08.2021.</w:t>
      </w:r>
      <w:r w:rsidR="009C2016">
        <w:rPr>
          <w:rFonts w:ascii="Times New Roman" w:hAnsi="Times New Roman"/>
          <w:sz w:val="24"/>
          <w:szCs w:val="24"/>
        </w:rPr>
        <w:t xml:space="preserve"> </w:t>
      </w:r>
      <w:r w:rsidR="00467CBA">
        <w:rPr>
          <w:rFonts w:ascii="Times New Roman" w:hAnsi="Times New Roman"/>
          <w:sz w:val="24"/>
          <w:szCs w:val="24"/>
        </w:rPr>
        <w:t>Оборудование по</w:t>
      </w:r>
      <w:r w:rsidR="00F972DA">
        <w:rPr>
          <w:rFonts w:ascii="Times New Roman" w:hAnsi="Times New Roman"/>
          <w:sz w:val="24"/>
          <w:szCs w:val="24"/>
        </w:rPr>
        <w:t>ставлено,</w:t>
      </w:r>
      <w:r w:rsidR="00F972DA" w:rsidRPr="00F972DA">
        <w:t xml:space="preserve"> </w:t>
      </w:r>
      <w:r w:rsidR="00F972DA">
        <w:rPr>
          <w:rFonts w:ascii="Times New Roman" w:hAnsi="Times New Roman"/>
          <w:sz w:val="24"/>
          <w:szCs w:val="24"/>
        </w:rPr>
        <w:t>в</w:t>
      </w:r>
      <w:r w:rsidR="00F972DA" w:rsidRPr="00F972DA">
        <w:rPr>
          <w:rFonts w:ascii="Times New Roman" w:hAnsi="Times New Roman"/>
          <w:sz w:val="24"/>
          <w:szCs w:val="24"/>
        </w:rPr>
        <w:t>ыполнен</w:t>
      </w:r>
      <w:r w:rsidR="00F972DA">
        <w:rPr>
          <w:rFonts w:ascii="Times New Roman" w:hAnsi="Times New Roman"/>
          <w:sz w:val="24"/>
          <w:szCs w:val="24"/>
        </w:rPr>
        <w:t>ы и оплачены</w:t>
      </w:r>
      <w:r w:rsidR="00F972DA" w:rsidRPr="00F972DA">
        <w:rPr>
          <w:rFonts w:ascii="Times New Roman" w:hAnsi="Times New Roman"/>
          <w:sz w:val="24"/>
          <w:szCs w:val="24"/>
        </w:rPr>
        <w:t xml:space="preserve"> </w:t>
      </w:r>
      <w:r w:rsidR="00F972DA">
        <w:rPr>
          <w:rFonts w:ascii="Times New Roman" w:hAnsi="Times New Roman"/>
          <w:sz w:val="24"/>
          <w:szCs w:val="24"/>
        </w:rPr>
        <w:t xml:space="preserve"> </w:t>
      </w:r>
      <w:r w:rsidR="00F972DA" w:rsidRPr="00F972DA">
        <w:rPr>
          <w:rFonts w:ascii="Times New Roman" w:hAnsi="Times New Roman"/>
          <w:sz w:val="24"/>
          <w:szCs w:val="24"/>
        </w:rPr>
        <w:t>кадастровы</w:t>
      </w:r>
      <w:r w:rsidR="00F972DA">
        <w:rPr>
          <w:rFonts w:ascii="Times New Roman" w:hAnsi="Times New Roman"/>
          <w:sz w:val="24"/>
          <w:szCs w:val="24"/>
        </w:rPr>
        <w:t>е</w:t>
      </w:r>
      <w:r w:rsidR="00F972DA" w:rsidRPr="00F972DA">
        <w:rPr>
          <w:rFonts w:ascii="Times New Roman" w:hAnsi="Times New Roman"/>
          <w:sz w:val="24"/>
          <w:szCs w:val="24"/>
        </w:rPr>
        <w:t xml:space="preserve"> работ</w:t>
      </w:r>
      <w:r w:rsidR="00F972DA">
        <w:rPr>
          <w:rFonts w:ascii="Times New Roman" w:hAnsi="Times New Roman"/>
          <w:sz w:val="24"/>
          <w:szCs w:val="24"/>
        </w:rPr>
        <w:t>ы</w:t>
      </w:r>
      <w:r w:rsidR="00F972DA" w:rsidRPr="00F972DA">
        <w:rPr>
          <w:rFonts w:ascii="Times New Roman" w:hAnsi="Times New Roman"/>
          <w:sz w:val="24"/>
          <w:szCs w:val="24"/>
        </w:rPr>
        <w:t xml:space="preserve"> по формированию технического плана на объекте</w:t>
      </w:r>
      <w:r w:rsidR="00F972DA">
        <w:rPr>
          <w:rFonts w:ascii="Times New Roman" w:hAnsi="Times New Roman"/>
          <w:sz w:val="24"/>
          <w:szCs w:val="24"/>
        </w:rPr>
        <w:t xml:space="preserve"> на сумму </w:t>
      </w:r>
      <w:r w:rsidR="009C2016">
        <w:rPr>
          <w:rFonts w:ascii="Times New Roman" w:hAnsi="Times New Roman"/>
          <w:sz w:val="24"/>
          <w:szCs w:val="24"/>
        </w:rPr>
        <w:t xml:space="preserve">38 054,2 </w:t>
      </w:r>
      <w:r w:rsidR="00F972DA">
        <w:rPr>
          <w:rFonts w:ascii="Times New Roman" w:hAnsi="Times New Roman"/>
          <w:sz w:val="24"/>
          <w:szCs w:val="24"/>
        </w:rPr>
        <w:t xml:space="preserve"> тыс.</w:t>
      </w:r>
      <w:r w:rsidR="00F57E36">
        <w:rPr>
          <w:rFonts w:ascii="Times New Roman" w:hAnsi="Times New Roman"/>
          <w:sz w:val="24"/>
          <w:szCs w:val="24"/>
        </w:rPr>
        <w:t xml:space="preserve"> </w:t>
      </w:r>
      <w:r w:rsidR="00F972DA">
        <w:rPr>
          <w:rFonts w:ascii="Times New Roman" w:hAnsi="Times New Roman"/>
          <w:sz w:val="24"/>
          <w:szCs w:val="24"/>
        </w:rPr>
        <w:t>рублей.</w:t>
      </w:r>
    </w:p>
    <w:p w:rsidR="00854E91" w:rsidRDefault="003F6EEA" w:rsidP="00CE4A6A">
      <w:pPr>
        <w:spacing w:after="0" w:line="240" w:lineRule="auto"/>
        <w:ind w:left="-567" w:firstLine="567"/>
        <w:jc w:val="both"/>
        <w:rPr>
          <w:rFonts w:ascii="Times New Roman" w:hAnsi="Times New Roman"/>
          <w:sz w:val="24"/>
          <w:szCs w:val="24"/>
        </w:rPr>
      </w:pPr>
      <w:r w:rsidRPr="003F6EEA">
        <w:rPr>
          <w:rFonts w:ascii="Times New Roman" w:hAnsi="Times New Roman"/>
          <w:sz w:val="24"/>
          <w:szCs w:val="24"/>
        </w:rPr>
        <w:t xml:space="preserve">- </w:t>
      </w:r>
      <w:r w:rsidR="004D0D9F" w:rsidRPr="004D0D9F">
        <w:rPr>
          <w:rFonts w:ascii="Times New Roman" w:hAnsi="Times New Roman"/>
          <w:sz w:val="24"/>
          <w:szCs w:val="24"/>
        </w:rPr>
        <w:t>Строительство здания детского сад</w:t>
      </w:r>
      <w:r w:rsidR="004D0D9F">
        <w:rPr>
          <w:rFonts w:ascii="Times New Roman" w:hAnsi="Times New Roman"/>
          <w:sz w:val="24"/>
          <w:szCs w:val="24"/>
        </w:rPr>
        <w:t>а  с бассейном в г.</w:t>
      </w:r>
      <w:r w:rsidR="00716085">
        <w:rPr>
          <w:rFonts w:ascii="Times New Roman" w:hAnsi="Times New Roman"/>
          <w:sz w:val="24"/>
          <w:szCs w:val="24"/>
        </w:rPr>
        <w:t xml:space="preserve"> </w:t>
      </w:r>
      <w:r w:rsidR="004D0D9F">
        <w:rPr>
          <w:rFonts w:ascii="Times New Roman" w:hAnsi="Times New Roman"/>
          <w:sz w:val="24"/>
          <w:szCs w:val="24"/>
        </w:rPr>
        <w:t>Сосновый Бор.</w:t>
      </w:r>
      <w:r w:rsidR="00E91F23">
        <w:rPr>
          <w:rFonts w:ascii="Times New Roman" w:hAnsi="Times New Roman"/>
          <w:sz w:val="24"/>
          <w:szCs w:val="24"/>
        </w:rPr>
        <w:t xml:space="preserve"> </w:t>
      </w:r>
    </w:p>
    <w:p w:rsidR="00736435" w:rsidRDefault="009C2016" w:rsidP="00CE4A6A">
      <w:pPr>
        <w:spacing w:after="0" w:line="240" w:lineRule="auto"/>
        <w:ind w:left="-567" w:firstLine="567"/>
        <w:jc w:val="both"/>
        <w:rPr>
          <w:rFonts w:ascii="Times New Roman" w:hAnsi="Times New Roman"/>
          <w:sz w:val="24"/>
          <w:szCs w:val="24"/>
        </w:rPr>
      </w:pPr>
      <w:r w:rsidRPr="009C2016">
        <w:rPr>
          <w:rFonts w:ascii="Times New Roman" w:hAnsi="Times New Roman"/>
          <w:sz w:val="24"/>
          <w:szCs w:val="24"/>
        </w:rPr>
        <w:t>Строительная готовность - 78%.  Выполняются отделочные работы, устройство стяжки пола, устройство фасада, монтаж окон, монтаж оборудования бассейна, благоустройство территории, устройство инженерных сетей. Цена контракта - 361871,26908 тыс. руб., срок выполнения работ - 30.10.2022</w:t>
      </w:r>
      <w:r w:rsidR="00736435" w:rsidRPr="00736435">
        <w:rPr>
          <w:rFonts w:ascii="Times New Roman" w:hAnsi="Times New Roman"/>
          <w:sz w:val="24"/>
          <w:szCs w:val="24"/>
        </w:rPr>
        <w:t>;</w:t>
      </w:r>
      <w:r w:rsidR="00736435">
        <w:rPr>
          <w:rFonts w:ascii="Times New Roman" w:hAnsi="Times New Roman"/>
          <w:sz w:val="24"/>
          <w:szCs w:val="24"/>
        </w:rPr>
        <w:t xml:space="preserve"> </w:t>
      </w:r>
    </w:p>
    <w:p w:rsidR="00796022" w:rsidRDefault="00B85D1E" w:rsidP="00CE4A6A">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 </w:t>
      </w:r>
      <w:r w:rsidR="000C1216" w:rsidRPr="000C1216">
        <w:rPr>
          <w:rFonts w:ascii="Times New Roman" w:hAnsi="Times New Roman"/>
          <w:sz w:val="24"/>
          <w:szCs w:val="24"/>
        </w:rPr>
        <w:t>Строительство дошкольного образовательного учреждения по адресу: Ленинградская область,  Гатчинский район, дер.</w:t>
      </w:r>
      <w:r w:rsidR="00C06C70">
        <w:rPr>
          <w:rFonts w:ascii="Times New Roman" w:hAnsi="Times New Roman"/>
          <w:sz w:val="24"/>
          <w:szCs w:val="24"/>
        </w:rPr>
        <w:t xml:space="preserve"> </w:t>
      </w:r>
      <w:r w:rsidR="000C1216" w:rsidRPr="000C1216">
        <w:rPr>
          <w:rFonts w:ascii="Times New Roman" w:hAnsi="Times New Roman"/>
          <w:sz w:val="24"/>
          <w:szCs w:val="24"/>
        </w:rPr>
        <w:t xml:space="preserve">Малое </w:t>
      </w:r>
      <w:proofErr w:type="spellStart"/>
      <w:r w:rsidR="000C1216" w:rsidRPr="000C1216">
        <w:rPr>
          <w:rFonts w:ascii="Times New Roman" w:hAnsi="Times New Roman"/>
          <w:sz w:val="24"/>
          <w:szCs w:val="24"/>
        </w:rPr>
        <w:t>Верево</w:t>
      </w:r>
      <w:proofErr w:type="spellEnd"/>
      <w:r w:rsidR="000C1216" w:rsidRPr="000C1216">
        <w:rPr>
          <w:rFonts w:ascii="Times New Roman" w:hAnsi="Times New Roman"/>
          <w:sz w:val="24"/>
          <w:szCs w:val="24"/>
        </w:rPr>
        <w:t xml:space="preserve">, </w:t>
      </w:r>
      <w:proofErr w:type="spellStart"/>
      <w:r w:rsidR="000C1216" w:rsidRPr="000C1216">
        <w:rPr>
          <w:rFonts w:ascii="Times New Roman" w:hAnsi="Times New Roman"/>
          <w:sz w:val="24"/>
          <w:szCs w:val="24"/>
        </w:rPr>
        <w:t>ул</w:t>
      </w:r>
      <w:proofErr w:type="gramStart"/>
      <w:r w:rsidR="000C1216" w:rsidRPr="000C1216">
        <w:rPr>
          <w:rFonts w:ascii="Times New Roman" w:hAnsi="Times New Roman"/>
          <w:sz w:val="24"/>
          <w:szCs w:val="24"/>
        </w:rPr>
        <w:t>.К</w:t>
      </w:r>
      <w:proofErr w:type="gramEnd"/>
      <w:r w:rsidR="000C1216" w:rsidRPr="000C1216">
        <w:rPr>
          <w:rFonts w:ascii="Times New Roman" w:hAnsi="Times New Roman"/>
          <w:sz w:val="24"/>
          <w:szCs w:val="24"/>
        </w:rPr>
        <w:t>утышева</w:t>
      </w:r>
      <w:proofErr w:type="spellEnd"/>
      <w:r w:rsidR="000C1216" w:rsidRPr="000C1216">
        <w:rPr>
          <w:rFonts w:ascii="Times New Roman" w:hAnsi="Times New Roman"/>
          <w:sz w:val="24"/>
          <w:szCs w:val="24"/>
        </w:rPr>
        <w:t>, д.13</w:t>
      </w:r>
    </w:p>
    <w:p w:rsidR="00CE4A6A" w:rsidRDefault="009C2016" w:rsidP="009C2016">
      <w:pPr>
        <w:spacing w:after="0" w:line="240" w:lineRule="auto"/>
        <w:ind w:left="-567" w:firstLine="567"/>
        <w:jc w:val="both"/>
        <w:rPr>
          <w:rFonts w:ascii="Times New Roman" w:hAnsi="Times New Roman"/>
          <w:sz w:val="24"/>
          <w:szCs w:val="24"/>
        </w:rPr>
      </w:pPr>
      <w:r w:rsidRPr="009C2016">
        <w:rPr>
          <w:rFonts w:ascii="Times New Roman" w:hAnsi="Times New Roman"/>
          <w:sz w:val="24"/>
          <w:szCs w:val="24"/>
        </w:rPr>
        <w:t>Строительная готовность - 48</w:t>
      </w:r>
      <w:proofErr w:type="gramStart"/>
      <w:r w:rsidRPr="009C2016">
        <w:rPr>
          <w:rFonts w:ascii="Times New Roman" w:hAnsi="Times New Roman"/>
          <w:sz w:val="24"/>
          <w:szCs w:val="24"/>
        </w:rPr>
        <w:t>%  В</w:t>
      </w:r>
      <w:proofErr w:type="gramEnd"/>
      <w:r w:rsidRPr="009C2016">
        <w:rPr>
          <w:rFonts w:ascii="Times New Roman" w:hAnsi="Times New Roman"/>
          <w:sz w:val="24"/>
          <w:szCs w:val="24"/>
        </w:rPr>
        <w:t>едется устройство тепловых сетей, внутренних кирпичных перегородок, наружной канализации и водопровода. Цена МК - 296038,00 тыс. руб. Завершение СМР по МК - 15.11.2022.</w:t>
      </w:r>
      <w:r w:rsidR="00796022" w:rsidRPr="00DD144D">
        <w:rPr>
          <w:rFonts w:ascii="Times New Roman" w:hAnsi="Times New Roman"/>
          <w:sz w:val="24"/>
          <w:szCs w:val="24"/>
        </w:rPr>
        <w:t>;</w:t>
      </w:r>
      <w:r w:rsidR="000C1216" w:rsidRPr="000C1216">
        <w:rPr>
          <w:rFonts w:ascii="Times New Roman" w:hAnsi="Times New Roman"/>
          <w:sz w:val="24"/>
          <w:szCs w:val="24"/>
        </w:rPr>
        <w:t xml:space="preserve"> </w:t>
      </w:r>
    </w:p>
    <w:p w:rsidR="0011266D" w:rsidRDefault="0011266D" w:rsidP="00CE4A6A">
      <w:pPr>
        <w:spacing w:after="0" w:line="240" w:lineRule="auto"/>
        <w:ind w:left="-567" w:firstLine="567"/>
        <w:jc w:val="both"/>
        <w:rPr>
          <w:rFonts w:ascii="Times New Roman" w:hAnsi="Times New Roman"/>
          <w:sz w:val="24"/>
          <w:szCs w:val="24"/>
        </w:rPr>
      </w:pPr>
      <w:r w:rsidRPr="0011266D">
        <w:rPr>
          <w:rFonts w:ascii="Times New Roman" w:hAnsi="Times New Roman"/>
          <w:sz w:val="24"/>
          <w:szCs w:val="24"/>
        </w:rPr>
        <w:t>- Строительство здания дошкольного образовательного учреждения на 220 мест с бассейном в п. Усть-Луга, Кингисеппский район, Ленинградской области.</w:t>
      </w:r>
    </w:p>
    <w:p w:rsidR="00D75CD1" w:rsidRPr="00573F07" w:rsidRDefault="009C2016" w:rsidP="00CE4A6A">
      <w:pPr>
        <w:spacing w:after="0" w:line="240" w:lineRule="auto"/>
        <w:ind w:left="-567" w:firstLine="567"/>
        <w:jc w:val="both"/>
        <w:rPr>
          <w:rFonts w:ascii="Times New Roman" w:hAnsi="Times New Roman"/>
          <w:sz w:val="24"/>
          <w:szCs w:val="24"/>
        </w:rPr>
      </w:pPr>
      <w:r w:rsidRPr="009C2016">
        <w:rPr>
          <w:rFonts w:ascii="Times New Roman" w:hAnsi="Times New Roman"/>
          <w:sz w:val="24"/>
          <w:szCs w:val="24"/>
        </w:rPr>
        <w:t xml:space="preserve">Разрешение на </w:t>
      </w:r>
      <w:proofErr w:type="spellStart"/>
      <w:r w:rsidRPr="009C2016">
        <w:rPr>
          <w:rFonts w:ascii="Times New Roman" w:hAnsi="Times New Roman"/>
          <w:sz w:val="24"/>
          <w:szCs w:val="24"/>
        </w:rPr>
        <w:t>воод</w:t>
      </w:r>
      <w:proofErr w:type="spellEnd"/>
      <w:r w:rsidRPr="009C2016">
        <w:rPr>
          <w:rFonts w:ascii="Times New Roman" w:hAnsi="Times New Roman"/>
          <w:sz w:val="24"/>
          <w:szCs w:val="24"/>
        </w:rPr>
        <w:t xml:space="preserve"> объекта в эксплуатацию - 31.08.2021. Цена МК - 303800,780 тыс. руб., по </w:t>
      </w:r>
      <w:proofErr w:type="spellStart"/>
      <w:r w:rsidRPr="009C2016">
        <w:rPr>
          <w:rFonts w:ascii="Times New Roman" w:hAnsi="Times New Roman"/>
          <w:sz w:val="24"/>
          <w:szCs w:val="24"/>
        </w:rPr>
        <w:t>доп</w:t>
      </w:r>
      <w:proofErr w:type="gramStart"/>
      <w:r w:rsidRPr="009C2016">
        <w:rPr>
          <w:rFonts w:ascii="Times New Roman" w:hAnsi="Times New Roman"/>
          <w:sz w:val="24"/>
          <w:szCs w:val="24"/>
        </w:rPr>
        <w:t>.с</w:t>
      </w:r>
      <w:proofErr w:type="gramEnd"/>
      <w:r w:rsidRPr="009C2016">
        <w:rPr>
          <w:rFonts w:ascii="Times New Roman" w:hAnsi="Times New Roman"/>
          <w:sz w:val="24"/>
          <w:szCs w:val="24"/>
        </w:rPr>
        <w:t>огл</w:t>
      </w:r>
      <w:proofErr w:type="spellEnd"/>
      <w:r w:rsidRPr="009C2016">
        <w:rPr>
          <w:rFonts w:ascii="Times New Roman" w:hAnsi="Times New Roman"/>
          <w:sz w:val="24"/>
          <w:szCs w:val="24"/>
        </w:rPr>
        <w:t>. №14- 348</w:t>
      </w:r>
      <w:r>
        <w:rPr>
          <w:rFonts w:ascii="Times New Roman" w:hAnsi="Times New Roman"/>
          <w:sz w:val="24"/>
          <w:szCs w:val="24"/>
        </w:rPr>
        <w:t xml:space="preserve"> </w:t>
      </w:r>
      <w:r w:rsidRPr="009C2016">
        <w:rPr>
          <w:rFonts w:ascii="Times New Roman" w:hAnsi="Times New Roman"/>
          <w:sz w:val="24"/>
          <w:szCs w:val="24"/>
        </w:rPr>
        <w:t xml:space="preserve">546,91 </w:t>
      </w:r>
      <w:proofErr w:type="spellStart"/>
      <w:r w:rsidRPr="009C2016">
        <w:rPr>
          <w:rFonts w:ascii="Times New Roman" w:hAnsi="Times New Roman"/>
          <w:sz w:val="24"/>
          <w:szCs w:val="24"/>
        </w:rPr>
        <w:t>тыс.руб</w:t>
      </w:r>
      <w:proofErr w:type="spellEnd"/>
      <w:r w:rsidRPr="009C2016">
        <w:rPr>
          <w:rFonts w:ascii="Times New Roman" w:hAnsi="Times New Roman"/>
          <w:sz w:val="24"/>
          <w:szCs w:val="24"/>
        </w:rPr>
        <w:t>.</w:t>
      </w:r>
      <w:r w:rsidR="00D75CD1" w:rsidRPr="00D75CD1">
        <w:rPr>
          <w:rFonts w:ascii="Times New Roman" w:hAnsi="Times New Roman"/>
          <w:sz w:val="24"/>
          <w:szCs w:val="24"/>
        </w:rPr>
        <w:t>.</w:t>
      </w:r>
    </w:p>
    <w:p w:rsidR="00D82533" w:rsidRPr="00717123" w:rsidRDefault="00D82533" w:rsidP="00D82533">
      <w:pPr>
        <w:spacing w:after="0" w:line="240" w:lineRule="auto"/>
        <w:ind w:left="-567" w:firstLine="567"/>
        <w:jc w:val="both"/>
        <w:rPr>
          <w:rFonts w:ascii="Times New Roman" w:hAnsi="Times New Roman"/>
          <w:sz w:val="24"/>
          <w:szCs w:val="24"/>
        </w:rPr>
      </w:pPr>
      <w:r w:rsidRPr="00D82533">
        <w:rPr>
          <w:rFonts w:ascii="Times New Roman" w:hAnsi="Times New Roman"/>
          <w:sz w:val="24"/>
          <w:szCs w:val="24"/>
        </w:rPr>
        <w:t xml:space="preserve">- Строительство муниципального дошкольного образовательного учреждения "Винницкий детский сад на 95 мест с бассейном" </w:t>
      </w:r>
      <w:proofErr w:type="spellStart"/>
      <w:r w:rsidRPr="00D82533">
        <w:rPr>
          <w:rFonts w:ascii="Times New Roman" w:hAnsi="Times New Roman"/>
          <w:sz w:val="24"/>
          <w:szCs w:val="24"/>
        </w:rPr>
        <w:t>Подпорожский</w:t>
      </w:r>
      <w:proofErr w:type="spellEnd"/>
      <w:r w:rsidRPr="00D82533">
        <w:rPr>
          <w:rFonts w:ascii="Times New Roman" w:hAnsi="Times New Roman"/>
          <w:sz w:val="24"/>
          <w:szCs w:val="24"/>
        </w:rPr>
        <w:t xml:space="preserve"> муниципальный район, </w:t>
      </w:r>
      <w:proofErr w:type="spellStart"/>
      <w:r w:rsidRPr="00D82533">
        <w:rPr>
          <w:rFonts w:ascii="Times New Roman" w:hAnsi="Times New Roman"/>
          <w:sz w:val="24"/>
          <w:szCs w:val="24"/>
        </w:rPr>
        <w:t>с.Винницы</w:t>
      </w:r>
      <w:proofErr w:type="spellEnd"/>
      <w:r w:rsidRPr="00D82533">
        <w:rPr>
          <w:rFonts w:ascii="Times New Roman" w:hAnsi="Times New Roman"/>
          <w:sz w:val="24"/>
          <w:szCs w:val="24"/>
        </w:rPr>
        <w:t>.</w:t>
      </w:r>
    </w:p>
    <w:p w:rsidR="00C1182D" w:rsidRDefault="00C1182D" w:rsidP="003F6EEA">
      <w:pPr>
        <w:spacing w:after="0" w:line="240" w:lineRule="auto"/>
        <w:ind w:left="-567" w:firstLine="567"/>
        <w:jc w:val="both"/>
        <w:rPr>
          <w:rFonts w:ascii="Times New Roman" w:hAnsi="Times New Roman"/>
          <w:sz w:val="24"/>
          <w:szCs w:val="24"/>
        </w:rPr>
      </w:pPr>
      <w:r w:rsidRPr="00C1182D">
        <w:rPr>
          <w:rFonts w:ascii="Times New Roman" w:hAnsi="Times New Roman"/>
          <w:sz w:val="24"/>
          <w:szCs w:val="24"/>
        </w:rPr>
        <w:t xml:space="preserve">Строительная готовность объекта - 99%. Проведена итоговая проверка комитета государственного строительного надзора и государственной экспертизы Ленинградской </w:t>
      </w:r>
      <w:r w:rsidRPr="00C1182D">
        <w:rPr>
          <w:rFonts w:ascii="Times New Roman" w:hAnsi="Times New Roman"/>
          <w:sz w:val="24"/>
          <w:szCs w:val="24"/>
        </w:rPr>
        <w:lastRenderedPageBreak/>
        <w:t>области, устраняются замечания, вносятся изменения в ПД в части пожарной безопасности. Ввод объекта ожидается в I кв. 2022 г. Цена МК -100</w:t>
      </w:r>
      <w:r>
        <w:rPr>
          <w:rFonts w:ascii="Times New Roman" w:hAnsi="Times New Roman"/>
          <w:sz w:val="24"/>
          <w:szCs w:val="24"/>
        </w:rPr>
        <w:t xml:space="preserve">  </w:t>
      </w:r>
      <w:r w:rsidRPr="00C1182D">
        <w:rPr>
          <w:rFonts w:ascii="Times New Roman" w:hAnsi="Times New Roman"/>
          <w:sz w:val="24"/>
          <w:szCs w:val="24"/>
        </w:rPr>
        <w:t xml:space="preserve">426,26 </w:t>
      </w:r>
      <w:proofErr w:type="spellStart"/>
      <w:r w:rsidRPr="00C1182D">
        <w:rPr>
          <w:rFonts w:ascii="Times New Roman" w:hAnsi="Times New Roman"/>
          <w:sz w:val="24"/>
          <w:szCs w:val="24"/>
        </w:rPr>
        <w:t>тыс</w:t>
      </w:r>
      <w:proofErr w:type="gramStart"/>
      <w:r w:rsidRPr="00C1182D">
        <w:rPr>
          <w:rFonts w:ascii="Times New Roman" w:hAnsi="Times New Roman"/>
          <w:sz w:val="24"/>
          <w:szCs w:val="24"/>
        </w:rPr>
        <w:t>.р</w:t>
      </w:r>
      <w:proofErr w:type="gramEnd"/>
      <w:r w:rsidRPr="00C1182D">
        <w:rPr>
          <w:rFonts w:ascii="Times New Roman" w:hAnsi="Times New Roman"/>
          <w:sz w:val="24"/>
          <w:szCs w:val="24"/>
        </w:rPr>
        <w:t>уб</w:t>
      </w:r>
      <w:proofErr w:type="spellEnd"/>
      <w:r w:rsidRPr="00C1182D">
        <w:rPr>
          <w:rFonts w:ascii="Times New Roman" w:hAnsi="Times New Roman"/>
          <w:sz w:val="24"/>
          <w:szCs w:val="24"/>
        </w:rPr>
        <w:t xml:space="preserve">., по </w:t>
      </w:r>
      <w:proofErr w:type="spellStart"/>
      <w:r w:rsidRPr="00C1182D">
        <w:rPr>
          <w:rFonts w:ascii="Times New Roman" w:hAnsi="Times New Roman"/>
          <w:sz w:val="24"/>
          <w:szCs w:val="24"/>
        </w:rPr>
        <w:t>доп.согл</w:t>
      </w:r>
      <w:proofErr w:type="spellEnd"/>
      <w:r w:rsidRPr="00C1182D">
        <w:rPr>
          <w:rFonts w:ascii="Times New Roman" w:hAnsi="Times New Roman"/>
          <w:sz w:val="24"/>
          <w:szCs w:val="24"/>
        </w:rPr>
        <w:t xml:space="preserve">. №6 -126 481,45 </w:t>
      </w:r>
      <w:proofErr w:type="spellStart"/>
      <w:r w:rsidRPr="00C1182D">
        <w:rPr>
          <w:rFonts w:ascii="Times New Roman" w:hAnsi="Times New Roman"/>
          <w:sz w:val="24"/>
          <w:szCs w:val="24"/>
        </w:rPr>
        <w:t>тыс.руб</w:t>
      </w:r>
      <w:proofErr w:type="spellEnd"/>
      <w:r w:rsidRPr="00C1182D">
        <w:rPr>
          <w:rFonts w:ascii="Times New Roman" w:hAnsi="Times New Roman"/>
          <w:sz w:val="24"/>
          <w:szCs w:val="24"/>
        </w:rPr>
        <w:t>.</w:t>
      </w:r>
    </w:p>
    <w:p w:rsidR="00C1182D" w:rsidRDefault="00C1182D" w:rsidP="003F6EEA">
      <w:pPr>
        <w:spacing w:after="0" w:line="240" w:lineRule="auto"/>
        <w:ind w:left="-567" w:firstLine="567"/>
        <w:jc w:val="both"/>
        <w:rPr>
          <w:rFonts w:ascii="Times New Roman" w:hAnsi="Times New Roman"/>
          <w:sz w:val="24"/>
          <w:szCs w:val="24"/>
        </w:rPr>
      </w:pPr>
    </w:p>
    <w:p w:rsidR="003F6EEA" w:rsidRDefault="003E1120" w:rsidP="003F6EEA">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 </w:t>
      </w:r>
      <w:r w:rsidR="00C1182D">
        <w:rPr>
          <w:rFonts w:ascii="Times New Roman" w:hAnsi="Times New Roman"/>
          <w:sz w:val="24"/>
          <w:szCs w:val="24"/>
        </w:rPr>
        <w:t>-</w:t>
      </w:r>
      <w:r w:rsidRPr="003E1120">
        <w:rPr>
          <w:rFonts w:ascii="Times New Roman" w:hAnsi="Times New Roman"/>
          <w:sz w:val="24"/>
          <w:szCs w:val="24"/>
        </w:rPr>
        <w:t>Реконструкция школы на 115 мест с размещением МК ДОУ «</w:t>
      </w:r>
      <w:proofErr w:type="spellStart"/>
      <w:r w:rsidRPr="003E1120">
        <w:rPr>
          <w:rFonts w:ascii="Times New Roman" w:hAnsi="Times New Roman"/>
          <w:sz w:val="24"/>
          <w:szCs w:val="24"/>
        </w:rPr>
        <w:t>Заборьевский</w:t>
      </w:r>
      <w:proofErr w:type="spellEnd"/>
      <w:r w:rsidRPr="003E1120">
        <w:rPr>
          <w:rFonts w:ascii="Times New Roman" w:hAnsi="Times New Roman"/>
          <w:sz w:val="24"/>
          <w:szCs w:val="24"/>
        </w:rPr>
        <w:t xml:space="preserve"> детский сад» на 2 группы (35 детей), пос.</w:t>
      </w:r>
      <w:r w:rsidR="0001459B">
        <w:rPr>
          <w:rFonts w:ascii="Times New Roman" w:hAnsi="Times New Roman"/>
          <w:sz w:val="24"/>
          <w:szCs w:val="24"/>
        </w:rPr>
        <w:t xml:space="preserve"> </w:t>
      </w:r>
      <w:r w:rsidRPr="003E1120">
        <w:rPr>
          <w:rFonts w:ascii="Times New Roman" w:hAnsi="Times New Roman"/>
          <w:sz w:val="24"/>
          <w:szCs w:val="24"/>
        </w:rPr>
        <w:t xml:space="preserve">Заборье Бокситогорского района по адресу: Ленинградская область, </w:t>
      </w:r>
      <w:proofErr w:type="spellStart"/>
      <w:r w:rsidRPr="003E1120">
        <w:rPr>
          <w:rFonts w:ascii="Times New Roman" w:hAnsi="Times New Roman"/>
          <w:sz w:val="24"/>
          <w:szCs w:val="24"/>
        </w:rPr>
        <w:t>Бокситогорский</w:t>
      </w:r>
      <w:proofErr w:type="spellEnd"/>
      <w:r w:rsidRPr="003E1120">
        <w:rPr>
          <w:rFonts w:ascii="Times New Roman" w:hAnsi="Times New Roman"/>
          <w:sz w:val="24"/>
          <w:szCs w:val="24"/>
        </w:rPr>
        <w:t xml:space="preserve"> муниципальный район, Лидское сельское поселение, пос.</w:t>
      </w:r>
      <w:r w:rsidR="0001459B">
        <w:rPr>
          <w:rFonts w:ascii="Times New Roman" w:hAnsi="Times New Roman"/>
          <w:sz w:val="24"/>
          <w:szCs w:val="24"/>
        </w:rPr>
        <w:t xml:space="preserve"> </w:t>
      </w:r>
      <w:r w:rsidRPr="003E1120">
        <w:rPr>
          <w:rFonts w:ascii="Times New Roman" w:hAnsi="Times New Roman"/>
          <w:sz w:val="24"/>
          <w:szCs w:val="24"/>
        </w:rPr>
        <w:t xml:space="preserve">Заборье, </w:t>
      </w:r>
      <w:proofErr w:type="spellStart"/>
      <w:r w:rsidRPr="003E1120">
        <w:rPr>
          <w:rFonts w:ascii="Times New Roman" w:hAnsi="Times New Roman"/>
          <w:sz w:val="24"/>
          <w:szCs w:val="24"/>
        </w:rPr>
        <w:t>ул.Школьная</w:t>
      </w:r>
      <w:proofErr w:type="spellEnd"/>
      <w:r w:rsidRPr="003E1120">
        <w:rPr>
          <w:rFonts w:ascii="Times New Roman" w:hAnsi="Times New Roman"/>
          <w:sz w:val="24"/>
          <w:szCs w:val="24"/>
        </w:rPr>
        <w:t>, д.24</w:t>
      </w:r>
    </w:p>
    <w:p w:rsidR="00C1182D" w:rsidRPr="00C1182D" w:rsidRDefault="00C1182D" w:rsidP="00C1182D">
      <w:pPr>
        <w:spacing w:after="0" w:line="240" w:lineRule="auto"/>
        <w:ind w:left="-567" w:firstLine="567"/>
        <w:jc w:val="both"/>
        <w:rPr>
          <w:rFonts w:ascii="Times New Roman" w:hAnsi="Times New Roman"/>
          <w:sz w:val="24"/>
          <w:szCs w:val="24"/>
        </w:rPr>
      </w:pPr>
      <w:r w:rsidRPr="00C1182D">
        <w:rPr>
          <w:rFonts w:ascii="Times New Roman" w:hAnsi="Times New Roman"/>
          <w:sz w:val="24"/>
          <w:szCs w:val="24"/>
        </w:rPr>
        <w:t xml:space="preserve">Строительная готовность -10%. </w:t>
      </w:r>
    </w:p>
    <w:p w:rsidR="00C1182D" w:rsidRDefault="00C1182D" w:rsidP="00C1182D">
      <w:pPr>
        <w:spacing w:after="0" w:line="240" w:lineRule="auto"/>
        <w:ind w:left="-567" w:firstLine="567"/>
        <w:jc w:val="both"/>
        <w:rPr>
          <w:rFonts w:ascii="Times New Roman" w:hAnsi="Times New Roman"/>
          <w:sz w:val="24"/>
          <w:szCs w:val="24"/>
        </w:rPr>
      </w:pPr>
      <w:r w:rsidRPr="00C1182D">
        <w:rPr>
          <w:rFonts w:ascii="Times New Roman" w:hAnsi="Times New Roman"/>
          <w:sz w:val="24"/>
          <w:szCs w:val="24"/>
        </w:rPr>
        <w:t xml:space="preserve">21.04.2021 заключен договор на проведение государственной экспертизы в форме экспертного сопровождения. Корректировка ПД выполнена в части котельной (не предусмотрено оборудование), слаботочных сетей, сетей электроснабжения. Срок – апрель 2022 года. Работы не планируются к возобновлению до получения заключения экспертизы. Цена МК - 293007,25 тыс. руб. </w:t>
      </w:r>
    </w:p>
    <w:p w:rsidR="00195F03" w:rsidRDefault="00195F03" w:rsidP="00C1182D">
      <w:pPr>
        <w:spacing w:after="0" w:line="240" w:lineRule="auto"/>
        <w:ind w:left="-567" w:firstLine="567"/>
        <w:jc w:val="both"/>
        <w:rPr>
          <w:rFonts w:ascii="Times New Roman" w:hAnsi="Times New Roman"/>
          <w:sz w:val="24"/>
          <w:szCs w:val="24"/>
        </w:rPr>
      </w:pPr>
      <w:proofErr w:type="gramStart"/>
      <w:r w:rsidRPr="00195F03">
        <w:rPr>
          <w:rFonts w:ascii="Times New Roman" w:hAnsi="Times New Roman"/>
          <w:b/>
          <w:sz w:val="24"/>
          <w:szCs w:val="24"/>
        </w:rPr>
        <w:t>В рамках основного мероприятия «Реализация новых организационно-экономических моделей и стандартов в дошкольном образовании путем разработки нормативно-методической базы и экспертно-аналитическое сопровождение ее внедрения"</w:t>
      </w:r>
      <w:r>
        <w:rPr>
          <w:rFonts w:ascii="Times New Roman" w:hAnsi="Times New Roman"/>
          <w:sz w:val="24"/>
          <w:szCs w:val="24"/>
        </w:rPr>
        <w:t xml:space="preserve"> </w:t>
      </w:r>
      <w:r w:rsidRPr="00195F03">
        <w:rPr>
          <w:rFonts w:ascii="Times New Roman" w:hAnsi="Times New Roman"/>
          <w:sz w:val="24"/>
          <w:szCs w:val="24"/>
        </w:rPr>
        <w:t>в 1 квартале произведено финансирование мероприятия «Обеспечение реализации основных видов деятельности Регионального Консультационного Центра по взаимодействию дошкольных образовательных организаций различных форм и родительской общественности» в объеме 7</w:t>
      </w:r>
      <w:r w:rsidR="001E367D">
        <w:rPr>
          <w:rFonts w:ascii="Times New Roman" w:hAnsi="Times New Roman"/>
          <w:sz w:val="24"/>
          <w:szCs w:val="24"/>
        </w:rPr>
        <w:t xml:space="preserve"> </w:t>
      </w:r>
      <w:r w:rsidRPr="00195F03">
        <w:rPr>
          <w:rFonts w:ascii="Times New Roman" w:hAnsi="Times New Roman"/>
          <w:sz w:val="24"/>
          <w:szCs w:val="24"/>
        </w:rPr>
        <w:t>800,0 тыс. рублей, что составило 100% от плановых назначений.</w:t>
      </w:r>
      <w:proofErr w:type="gramEnd"/>
      <w:r w:rsidRPr="00195F03">
        <w:rPr>
          <w:rFonts w:ascii="Times New Roman" w:hAnsi="Times New Roman"/>
          <w:sz w:val="24"/>
          <w:szCs w:val="24"/>
        </w:rPr>
        <w:t xml:space="preserve"> </w:t>
      </w:r>
      <w:r w:rsidR="00BB3E56">
        <w:rPr>
          <w:rFonts w:ascii="Times New Roman" w:hAnsi="Times New Roman"/>
          <w:sz w:val="24"/>
          <w:szCs w:val="24"/>
        </w:rPr>
        <w:t>Областной</w:t>
      </w:r>
      <w:r w:rsidRPr="00195F03">
        <w:rPr>
          <w:rFonts w:ascii="Times New Roman" w:hAnsi="Times New Roman"/>
          <w:sz w:val="24"/>
          <w:szCs w:val="24"/>
        </w:rPr>
        <w:t xml:space="preserve"> консультационный центр по взаимодействию дошкольных образовательных организаций различных форм и родительской общественности (РКЦ), включает 10 ДОО из Гатчинского, </w:t>
      </w:r>
      <w:proofErr w:type="spellStart"/>
      <w:r w:rsidRPr="00195F03">
        <w:rPr>
          <w:rFonts w:ascii="Times New Roman" w:hAnsi="Times New Roman"/>
          <w:sz w:val="24"/>
          <w:szCs w:val="24"/>
        </w:rPr>
        <w:t>Волховского</w:t>
      </w:r>
      <w:proofErr w:type="spellEnd"/>
      <w:r w:rsidRPr="00195F03">
        <w:rPr>
          <w:rFonts w:ascii="Times New Roman" w:hAnsi="Times New Roman"/>
          <w:sz w:val="24"/>
          <w:szCs w:val="24"/>
        </w:rPr>
        <w:t xml:space="preserve">, </w:t>
      </w:r>
      <w:proofErr w:type="spellStart"/>
      <w:r w:rsidRPr="00195F03">
        <w:rPr>
          <w:rFonts w:ascii="Times New Roman" w:hAnsi="Times New Roman"/>
          <w:sz w:val="24"/>
          <w:szCs w:val="24"/>
        </w:rPr>
        <w:t>Волосовского</w:t>
      </w:r>
      <w:proofErr w:type="spellEnd"/>
      <w:r w:rsidRPr="00195F03">
        <w:rPr>
          <w:rFonts w:ascii="Times New Roman" w:hAnsi="Times New Roman"/>
          <w:sz w:val="24"/>
          <w:szCs w:val="24"/>
        </w:rPr>
        <w:t xml:space="preserve">, Всеволожского, Кировского, </w:t>
      </w:r>
      <w:proofErr w:type="spellStart"/>
      <w:r w:rsidRPr="00195F03">
        <w:rPr>
          <w:rFonts w:ascii="Times New Roman" w:hAnsi="Times New Roman"/>
          <w:sz w:val="24"/>
          <w:szCs w:val="24"/>
        </w:rPr>
        <w:t>Тосненского</w:t>
      </w:r>
      <w:proofErr w:type="spellEnd"/>
      <w:r w:rsidRPr="00195F03">
        <w:rPr>
          <w:rFonts w:ascii="Times New Roman" w:hAnsi="Times New Roman"/>
          <w:sz w:val="24"/>
          <w:szCs w:val="24"/>
        </w:rPr>
        <w:t xml:space="preserve"> и Выборгского муниципальных районов.  Обеспечивается оказание консультационно-методических услуг, в том числе проведение консультаций, организационное обеспечение, разработка информационно-методических материалов, организуется обучение специалистов БОП, образовательные и информационно-методические семинары, обеспечивается информационно-методическое сопровождение деятельности РКЦ (ведение информационного ресурса, разработка и изготовление рекламно-информационных материалов, разработка и издание методических материалов).</w:t>
      </w:r>
      <w:r w:rsidR="0020433A">
        <w:rPr>
          <w:rFonts w:ascii="Times New Roman" w:hAnsi="Times New Roman"/>
          <w:sz w:val="24"/>
          <w:szCs w:val="24"/>
        </w:rPr>
        <w:t xml:space="preserve"> Мероприятие реализуется в течение года.</w:t>
      </w:r>
    </w:p>
    <w:p w:rsidR="00723B27" w:rsidRDefault="000E42E7" w:rsidP="00D1406D">
      <w:pPr>
        <w:spacing w:after="0"/>
        <w:ind w:left="-567" w:firstLine="567"/>
        <w:jc w:val="both"/>
        <w:rPr>
          <w:rFonts w:ascii="Times New Roman" w:hAnsi="Times New Roman" w:cs="Times New Roman"/>
          <w:sz w:val="24"/>
          <w:szCs w:val="24"/>
        </w:rPr>
      </w:pPr>
      <w:r w:rsidRPr="000E42E7">
        <w:rPr>
          <w:rFonts w:ascii="Times New Roman" w:hAnsi="Times New Roman" w:cs="Times New Roman"/>
          <w:b/>
          <w:sz w:val="24"/>
          <w:szCs w:val="24"/>
        </w:rPr>
        <w:t>В рамках основного мероприятия «Содействие ра</w:t>
      </w:r>
      <w:r>
        <w:rPr>
          <w:rFonts w:ascii="Times New Roman" w:hAnsi="Times New Roman" w:cs="Times New Roman"/>
          <w:b/>
          <w:sz w:val="24"/>
          <w:szCs w:val="24"/>
        </w:rPr>
        <w:t>звитию дошкольного образования»</w:t>
      </w:r>
      <w:r w:rsidRPr="000E42E7">
        <w:rPr>
          <w:rFonts w:ascii="Times New Roman" w:hAnsi="Times New Roman" w:cs="Times New Roman"/>
          <w:sz w:val="24"/>
          <w:szCs w:val="24"/>
        </w:rPr>
        <w:t xml:space="preserve"> по мероприятию «Выплата компенсации части родительской платы» </w:t>
      </w:r>
      <w:r w:rsidR="00280FB9">
        <w:rPr>
          <w:rFonts w:ascii="Times New Roman" w:hAnsi="Times New Roman" w:cs="Times New Roman"/>
          <w:sz w:val="24"/>
          <w:szCs w:val="24"/>
        </w:rPr>
        <w:t xml:space="preserve">за </w:t>
      </w:r>
      <w:r w:rsidR="001E367D">
        <w:rPr>
          <w:rFonts w:ascii="Times New Roman" w:hAnsi="Times New Roman" w:cs="Times New Roman"/>
          <w:sz w:val="24"/>
          <w:szCs w:val="24"/>
        </w:rPr>
        <w:t>2021год</w:t>
      </w:r>
      <w:r w:rsidR="004718F0">
        <w:rPr>
          <w:rFonts w:ascii="Times New Roman" w:hAnsi="Times New Roman" w:cs="Times New Roman"/>
          <w:sz w:val="24"/>
          <w:szCs w:val="24"/>
        </w:rPr>
        <w:t xml:space="preserve"> направлены субвенции в муниципальные образования в объеме </w:t>
      </w:r>
      <w:r w:rsidR="001E367D">
        <w:rPr>
          <w:rFonts w:ascii="Times New Roman" w:hAnsi="Times New Roman" w:cs="Times New Roman"/>
          <w:sz w:val="24"/>
          <w:szCs w:val="24"/>
        </w:rPr>
        <w:t>250 979,8</w:t>
      </w:r>
      <w:r w:rsidR="004718F0">
        <w:rPr>
          <w:rFonts w:ascii="Times New Roman" w:hAnsi="Times New Roman" w:cs="Times New Roman"/>
          <w:sz w:val="24"/>
          <w:szCs w:val="24"/>
        </w:rPr>
        <w:t xml:space="preserve"> тыс. рублей. Согласно отчетам </w:t>
      </w:r>
      <w:r w:rsidR="004A3230">
        <w:rPr>
          <w:rFonts w:ascii="Times New Roman" w:hAnsi="Times New Roman" w:cs="Times New Roman"/>
          <w:sz w:val="24"/>
          <w:szCs w:val="24"/>
        </w:rPr>
        <w:t>МР и</w:t>
      </w:r>
      <w:r w:rsidR="004718F0">
        <w:rPr>
          <w:rFonts w:ascii="Times New Roman" w:hAnsi="Times New Roman" w:cs="Times New Roman"/>
          <w:sz w:val="24"/>
          <w:szCs w:val="24"/>
        </w:rPr>
        <w:t xml:space="preserve">сполнение составило </w:t>
      </w:r>
      <w:r w:rsidR="001E367D">
        <w:rPr>
          <w:rFonts w:ascii="Times New Roman" w:hAnsi="Times New Roman" w:cs="Times New Roman"/>
          <w:sz w:val="24"/>
          <w:szCs w:val="24"/>
        </w:rPr>
        <w:t>250 979,8</w:t>
      </w:r>
      <w:r w:rsidR="004718F0">
        <w:rPr>
          <w:rFonts w:ascii="Times New Roman" w:hAnsi="Times New Roman" w:cs="Times New Roman"/>
          <w:sz w:val="24"/>
          <w:szCs w:val="24"/>
        </w:rPr>
        <w:t xml:space="preserve"> тыс. рублей.</w:t>
      </w:r>
      <w:r w:rsidRPr="000E42E7">
        <w:rPr>
          <w:rFonts w:ascii="Times New Roman" w:hAnsi="Times New Roman" w:cs="Times New Roman"/>
          <w:sz w:val="24"/>
          <w:szCs w:val="24"/>
        </w:rPr>
        <w:t xml:space="preserve"> </w:t>
      </w:r>
      <w:r w:rsidR="00A31602">
        <w:rPr>
          <w:rFonts w:ascii="Times New Roman" w:hAnsi="Times New Roman" w:cs="Times New Roman"/>
          <w:sz w:val="24"/>
          <w:szCs w:val="24"/>
        </w:rPr>
        <w:t xml:space="preserve">На 1 </w:t>
      </w:r>
      <w:r w:rsidR="001E367D">
        <w:rPr>
          <w:rFonts w:ascii="Times New Roman" w:hAnsi="Times New Roman" w:cs="Times New Roman"/>
          <w:sz w:val="24"/>
          <w:szCs w:val="24"/>
        </w:rPr>
        <w:t>января 2021года</w:t>
      </w:r>
      <w:r w:rsidR="00A31602">
        <w:rPr>
          <w:rFonts w:ascii="Times New Roman" w:hAnsi="Times New Roman" w:cs="Times New Roman"/>
          <w:sz w:val="24"/>
          <w:szCs w:val="24"/>
        </w:rPr>
        <w:t xml:space="preserve"> численность детей, на которых выплачена компенсация части родительской платы в ДОУ составила </w:t>
      </w:r>
      <w:r w:rsidR="00F57E36">
        <w:rPr>
          <w:rFonts w:ascii="Times New Roman" w:hAnsi="Times New Roman" w:cs="Times New Roman"/>
          <w:sz w:val="24"/>
          <w:szCs w:val="24"/>
        </w:rPr>
        <w:t xml:space="preserve">34 491 </w:t>
      </w:r>
      <w:r w:rsidR="00A31602">
        <w:rPr>
          <w:rFonts w:ascii="Times New Roman" w:hAnsi="Times New Roman" w:cs="Times New Roman"/>
          <w:sz w:val="24"/>
          <w:szCs w:val="24"/>
        </w:rPr>
        <w:t xml:space="preserve">детей. </w:t>
      </w:r>
      <w:r w:rsidR="004718F0" w:rsidRPr="009F4F5D">
        <w:rPr>
          <w:rFonts w:ascii="Times New Roman" w:hAnsi="Times New Roman" w:cs="Times New Roman"/>
          <w:sz w:val="24"/>
          <w:szCs w:val="24"/>
        </w:rPr>
        <w:t xml:space="preserve">Средний размер </w:t>
      </w:r>
      <w:r w:rsidR="001962FD">
        <w:rPr>
          <w:rFonts w:ascii="Times New Roman" w:hAnsi="Times New Roman" w:cs="Times New Roman"/>
          <w:sz w:val="24"/>
          <w:szCs w:val="24"/>
        </w:rPr>
        <w:t>родительской платы</w:t>
      </w:r>
      <w:r w:rsidR="004718F0" w:rsidRPr="009F4F5D">
        <w:rPr>
          <w:rFonts w:ascii="Times New Roman" w:hAnsi="Times New Roman" w:cs="Times New Roman"/>
          <w:sz w:val="24"/>
          <w:szCs w:val="24"/>
        </w:rPr>
        <w:t xml:space="preserve">, по своду муниципальных образований, составил </w:t>
      </w:r>
      <w:r w:rsidR="00F57E36">
        <w:rPr>
          <w:rFonts w:ascii="Times New Roman" w:hAnsi="Times New Roman" w:cs="Times New Roman"/>
          <w:sz w:val="24"/>
          <w:szCs w:val="24"/>
        </w:rPr>
        <w:t>2 036,02</w:t>
      </w:r>
      <w:r w:rsidR="004718F0" w:rsidRPr="009F4F5D">
        <w:rPr>
          <w:rFonts w:ascii="Times New Roman" w:hAnsi="Times New Roman" w:cs="Times New Roman"/>
          <w:sz w:val="24"/>
          <w:szCs w:val="24"/>
        </w:rPr>
        <w:t xml:space="preserve"> рублей.</w:t>
      </w:r>
    </w:p>
    <w:p w:rsidR="00D1406D" w:rsidRDefault="00E12904" w:rsidP="00D1406D">
      <w:pPr>
        <w:spacing w:after="0"/>
        <w:ind w:left="-567" w:firstLine="567"/>
        <w:jc w:val="both"/>
        <w:rPr>
          <w:rFonts w:ascii="Times New Roman" w:hAnsi="Times New Roman" w:cs="Times New Roman"/>
          <w:sz w:val="24"/>
          <w:szCs w:val="24"/>
        </w:rPr>
      </w:pPr>
      <w:r w:rsidRPr="00C23377">
        <w:rPr>
          <w:rFonts w:ascii="Times New Roman" w:hAnsi="Times New Roman" w:cs="Times New Roman"/>
          <w:b/>
          <w:sz w:val="24"/>
          <w:szCs w:val="24"/>
        </w:rPr>
        <w:t xml:space="preserve">По данной подпрограмме </w:t>
      </w:r>
      <w:r w:rsidR="001353B4">
        <w:rPr>
          <w:rFonts w:ascii="Times New Roman" w:hAnsi="Times New Roman" w:cs="Times New Roman"/>
          <w:b/>
          <w:sz w:val="24"/>
          <w:szCs w:val="24"/>
        </w:rPr>
        <w:t>предусмотрена реализация  Федерального</w:t>
      </w:r>
      <w:r w:rsidRPr="00C23377">
        <w:rPr>
          <w:rFonts w:ascii="Times New Roman" w:hAnsi="Times New Roman" w:cs="Times New Roman"/>
          <w:b/>
          <w:sz w:val="24"/>
          <w:szCs w:val="24"/>
        </w:rPr>
        <w:t xml:space="preserve"> проект</w:t>
      </w:r>
      <w:r w:rsidR="001353B4">
        <w:rPr>
          <w:rFonts w:ascii="Times New Roman" w:hAnsi="Times New Roman" w:cs="Times New Roman"/>
          <w:b/>
          <w:sz w:val="24"/>
          <w:szCs w:val="24"/>
        </w:rPr>
        <w:t>а</w:t>
      </w:r>
      <w:r w:rsidRPr="00C23377">
        <w:rPr>
          <w:rFonts w:ascii="Times New Roman" w:hAnsi="Times New Roman" w:cs="Times New Roman"/>
          <w:b/>
          <w:sz w:val="24"/>
          <w:szCs w:val="24"/>
        </w:rPr>
        <w:t xml:space="preserve"> «Содействие занятости женщин - создание условий</w:t>
      </w:r>
      <w:r w:rsidRPr="00E12904">
        <w:rPr>
          <w:rFonts w:ascii="Times New Roman" w:hAnsi="Times New Roman" w:cs="Times New Roman"/>
          <w:b/>
          <w:sz w:val="24"/>
          <w:szCs w:val="24"/>
        </w:rPr>
        <w:t xml:space="preserve"> дошкольного образования для детей в возрасте до 3-х лет»</w:t>
      </w:r>
      <w:r>
        <w:rPr>
          <w:rFonts w:ascii="Times New Roman" w:hAnsi="Times New Roman" w:cs="Times New Roman"/>
          <w:b/>
          <w:sz w:val="24"/>
          <w:szCs w:val="24"/>
        </w:rPr>
        <w:t xml:space="preserve"> </w:t>
      </w:r>
      <w:r w:rsidRPr="00E12904">
        <w:rPr>
          <w:rFonts w:ascii="Times New Roman" w:hAnsi="Times New Roman" w:cs="Times New Roman"/>
          <w:sz w:val="24"/>
          <w:szCs w:val="24"/>
        </w:rPr>
        <w:t xml:space="preserve">с объемом финансирования </w:t>
      </w:r>
      <w:r w:rsidR="006C7577">
        <w:rPr>
          <w:rFonts w:ascii="Times New Roman" w:hAnsi="Times New Roman" w:cs="Times New Roman"/>
          <w:sz w:val="24"/>
          <w:szCs w:val="24"/>
        </w:rPr>
        <w:t>146 005,3</w:t>
      </w:r>
      <w:r w:rsidRPr="00E12904">
        <w:rPr>
          <w:rFonts w:ascii="Times New Roman" w:hAnsi="Times New Roman" w:cs="Times New Roman"/>
          <w:sz w:val="24"/>
          <w:szCs w:val="24"/>
        </w:rPr>
        <w:t xml:space="preserve"> тыс. рублей, в том числе </w:t>
      </w:r>
      <w:r>
        <w:rPr>
          <w:rFonts w:ascii="Times New Roman" w:hAnsi="Times New Roman" w:cs="Times New Roman"/>
          <w:sz w:val="24"/>
          <w:szCs w:val="24"/>
        </w:rPr>
        <w:t xml:space="preserve">средства федерального бюджета </w:t>
      </w:r>
      <w:r w:rsidR="001353B4">
        <w:rPr>
          <w:rFonts w:ascii="Times New Roman" w:hAnsi="Times New Roman" w:cs="Times New Roman"/>
          <w:sz w:val="24"/>
          <w:szCs w:val="24"/>
        </w:rPr>
        <w:t>79</w:t>
      </w:r>
      <w:r w:rsidR="006C7577">
        <w:rPr>
          <w:rFonts w:ascii="Times New Roman" w:hAnsi="Times New Roman" w:cs="Times New Roman"/>
          <w:sz w:val="24"/>
          <w:szCs w:val="24"/>
        </w:rPr>
        <w:t xml:space="preserve"> </w:t>
      </w:r>
      <w:r w:rsidR="001353B4">
        <w:rPr>
          <w:rFonts w:ascii="Times New Roman" w:hAnsi="Times New Roman" w:cs="Times New Roman"/>
          <w:sz w:val="24"/>
          <w:szCs w:val="24"/>
        </w:rPr>
        <w:t>622,0</w:t>
      </w:r>
      <w:r>
        <w:rPr>
          <w:rFonts w:ascii="Times New Roman" w:hAnsi="Times New Roman" w:cs="Times New Roman"/>
          <w:sz w:val="24"/>
          <w:szCs w:val="24"/>
        </w:rPr>
        <w:t xml:space="preserve"> тыс. рублей, областного бюджета </w:t>
      </w:r>
      <w:r w:rsidR="006C7577">
        <w:rPr>
          <w:rFonts w:ascii="Times New Roman" w:hAnsi="Times New Roman" w:cs="Times New Roman"/>
          <w:sz w:val="24"/>
          <w:szCs w:val="24"/>
        </w:rPr>
        <w:t xml:space="preserve"> 54 900,4</w:t>
      </w:r>
      <w:r w:rsidR="00D1406D">
        <w:rPr>
          <w:rFonts w:ascii="Times New Roman" w:hAnsi="Times New Roman" w:cs="Times New Roman"/>
          <w:sz w:val="24"/>
          <w:szCs w:val="24"/>
        </w:rPr>
        <w:t xml:space="preserve"> тыс. рублей, местного бюджета </w:t>
      </w:r>
      <w:r w:rsidR="001353B4">
        <w:rPr>
          <w:rFonts w:ascii="Times New Roman" w:hAnsi="Times New Roman" w:cs="Times New Roman"/>
          <w:sz w:val="24"/>
          <w:szCs w:val="24"/>
        </w:rPr>
        <w:t>11</w:t>
      </w:r>
      <w:r w:rsidR="006C7577">
        <w:rPr>
          <w:rFonts w:ascii="Times New Roman" w:hAnsi="Times New Roman" w:cs="Times New Roman"/>
          <w:sz w:val="24"/>
          <w:szCs w:val="24"/>
        </w:rPr>
        <w:t xml:space="preserve"> </w:t>
      </w:r>
      <w:r w:rsidR="001353B4">
        <w:rPr>
          <w:rFonts w:ascii="Times New Roman" w:hAnsi="Times New Roman" w:cs="Times New Roman"/>
          <w:sz w:val="24"/>
          <w:szCs w:val="24"/>
        </w:rPr>
        <w:t>483,0</w:t>
      </w:r>
      <w:r w:rsidR="00D1406D">
        <w:rPr>
          <w:rFonts w:ascii="Times New Roman" w:hAnsi="Times New Roman" w:cs="Times New Roman"/>
          <w:sz w:val="24"/>
          <w:szCs w:val="24"/>
        </w:rPr>
        <w:t xml:space="preserve"> тыс. рублей. Исполнителями проекта являются:</w:t>
      </w:r>
    </w:p>
    <w:p w:rsidR="001A4848" w:rsidRDefault="00D1406D" w:rsidP="00D1406D">
      <w:pPr>
        <w:spacing w:after="0"/>
        <w:ind w:left="-567" w:firstLine="567"/>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комитет по строительству – </w:t>
      </w:r>
      <w:r w:rsidR="008A591C">
        <w:rPr>
          <w:rFonts w:ascii="Times New Roman" w:hAnsi="Times New Roman" w:cs="Times New Roman"/>
          <w:sz w:val="24"/>
          <w:szCs w:val="24"/>
        </w:rPr>
        <w:t>146 005,4</w:t>
      </w:r>
      <w:r>
        <w:rPr>
          <w:rFonts w:ascii="Times New Roman" w:hAnsi="Times New Roman" w:cs="Times New Roman"/>
          <w:sz w:val="24"/>
          <w:szCs w:val="24"/>
        </w:rPr>
        <w:t xml:space="preserve"> тыс. рублей, в том числе средства федерального бюджета </w:t>
      </w:r>
      <w:r w:rsidR="008A591C">
        <w:rPr>
          <w:rFonts w:ascii="Times New Roman" w:hAnsi="Times New Roman" w:cs="Times New Roman"/>
          <w:sz w:val="24"/>
          <w:szCs w:val="24"/>
        </w:rPr>
        <w:t>79 622,0</w:t>
      </w:r>
      <w:r>
        <w:rPr>
          <w:rFonts w:ascii="Times New Roman" w:hAnsi="Times New Roman" w:cs="Times New Roman"/>
          <w:sz w:val="24"/>
          <w:szCs w:val="24"/>
        </w:rPr>
        <w:t xml:space="preserve"> тыс. рублей, областного бюджета </w:t>
      </w:r>
      <w:r w:rsidR="006C7577">
        <w:rPr>
          <w:rFonts w:ascii="Times New Roman" w:hAnsi="Times New Roman" w:cs="Times New Roman"/>
          <w:sz w:val="24"/>
          <w:szCs w:val="24"/>
        </w:rPr>
        <w:t>54</w:t>
      </w:r>
      <w:r w:rsidR="008A591C">
        <w:rPr>
          <w:rFonts w:ascii="Times New Roman" w:hAnsi="Times New Roman" w:cs="Times New Roman"/>
          <w:sz w:val="24"/>
          <w:szCs w:val="24"/>
        </w:rPr>
        <w:t> 900,4</w:t>
      </w:r>
      <w:r>
        <w:rPr>
          <w:rFonts w:ascii="Times New Roman" w:hAnsi="Times New Roman" w:cs="Times New Roman"/>
          <w:sz w:val="24"/>
          <w:szCs w:val="24"/>
        </w:rPr>
        <w:t xml:space="preserve"> тыс. рублей, местного бюджета </w:t>
      </w:r>
      <w:r w:rsidR="00B472A0">
        <w:rPr>
          <w:rFonts w:ascii="Times New Roman" w:hAnsi="Times New Roman" w:cs="Times New Roman"/>
          <w:sz w:val="24"/>
          <w:szCs w:val="24"/>
        </w:rPr>
        <w:t>11</w:t>
      </w:r>
      <w:r w:rsidR="006C7577">
        <w:rPr>
          <w:rFonts w:ascii="Times New Roman" w:hAnsi="Times New Roman" w:cs="Times New Roman"/>
          <w:sz w:val="24"/>
          <w:szCs w:val="24"/>
        </w:rPr>
        <w:t xml:space="preserve"> </w:t>
      </w:r>
      <w:r w:rsidR="008549B8">
        <w:rPr>
          <w:rFonts w:ascii="Times New Roman" w:hAnsi="Times New Roman" w:cs="Times New Roman"/>
          <w:sz w:val="24"/>
          <w:szCs w:val="24"/>
        </w:rPr>
        <w:t>11 483,0</w:t>
      </w:r>
      <w:r>
        <w:rPr>
          <w:rFonts w:ascii="Times New Roman" w:hAnsi="Times New Roman" w:cs="Times New Roman"/>
          <w:sz w:val="24"/>
          <w:szCs w:val="24"/>
        </w:rPr>
        <w:t xml:space="preserve"> тыс. рублей.</w:t>
      </w:r>
      <w:r w:rsidR="009365FA">
        <w:rPr>
          <w:rFonts w:ascii="Times New Roman" w:hAnsi="Times New Roman" w:cs="Times New Roman"/>
          <w:sz w:val="24"/>
          <w:szCs w:val="24"/>
        </w:rPr>
        <w:t xml:space="preserve"> Запланировано п</w:t>
      </w:r>
      <w:r w:rsidR="009365FA" w:rsidRPr="009365FA">
        <w:rPr>
          <w:rFonts w:ascii="Times New Roman" w:hAnsi="Times New Roman" w:cs="Times New Roman"/>
          <w:sz w:val="24"/>
          <w:szCs w:val="24"/>
        </w:rPr>
        <w:t xml:space="preserve">риобретение </w:t>
      </w:r>
      <w:r w:rsidR="001A4848" w:rsidRPr="001A4848">
        <w:rPr>
          <w:rFonts w:ascii="Times New Roman" w:hAnsi="Times New Roman" w:cs="Times New Roman"/>
          <w:sz w:val="24"/>
          <w:szCs w:val="24"/>
        </w:rPr>
        <w:t xml:space="preserve">дошкольной образовательной организации на 160 мест с оборудованием по адресу: Российская Федерация, Ленинградская область, Всеволожский муниципальный район, </w:t>
      </w:r>
      <w:proofErr w:type="spellStart"/>
      <w:r w:rsidR="001A4848" w:rsidRPr="001A4848">
        <w:rPr>
          <w:rFonts w:ascii="Times New Roman" w:hAnsi="Times New Roman" w:cs="Times New Roman"/>
          <w:sz w:val="24"/>
          <w:szCs w:val="24"/>
        </w:rPr>
        <w:t>Заневское</w:t>
      </w:r>
      <w:proofErr w:type="spellEnd"/>
      <w:r w:rsidR="001A4848" w:rsidRPr="001A4848">
        <w:rPr>
          <w:rFonts w:ascii="Times New Roman" w:hAnsi="Times New Roman" w:cs="Times New Roman"/>
          <w:sz w:val="24"/>
          <w:szCs w:val="24"/>
        </w:rPr>
        <w:t xml:space="preserve"> городское поселение, г. </w:t>
      </w:r>
      <w:proofErr w:type="spellStart"/>
      <w:r w:rsidR="001A4848" w:rsidRPr="001A4848">
        <w:rPr>
          <w:rFonts w:ascii="Times New Roman" w:hAnsi="Times New Roman" w:cs="Times New Roman"/>
          <w:sz w:val="24"/>
          <w:szCs w:val="24"/>
        </w:rPr>
        <w:t>Кудрово</w:t>
      </w:r>
      <w:proofErr w:type="spellEnd"/>
      <w:r w:rsidR="001A4848" w:rsidRPr="001A4848">
        <w:rPr>
          <w:rFonts w:ascii="Times New Roman" w:hAnsi="Times New Roman" w:cs="Times New Roman"/>
          <w:sz w:val="24"/>
          <w:szCs w:val="24"/>
        </w:rPr>
        <w:t>, Европейский</w:t>
      </w:r>
      <w:r w:rsidR="001A4848">
        <w:rPr>
          <w:rFonts w:ascii="Times New Roman" w:hAnsi="Times New Roman" w:cs="Times New Roman"/>
          <w:sz w:val="24"/>
          <w:szCs w:val="24"/>
        </w:rPr>
        <w:t xml:space="preserve"> </w:t>
      </w:r>
      <w:r w:rsidR="001A4848" w:rsidRPr="001A4848">
        <w:rPr>
          <w:rFonts w:ascii="Times New Roman" w:hAnsi="Times New Roman" w:cs="Times New Roman"/>
          <w:sz w:val="24"/>
          <w:szCs w:val="24"/>
        </w:rPr>
        <w:t>проспект, дом 8Б</w:t>
      </w:r>
      <w:r w:rsidR="001A4848">
        <w:rPr>
          <w:rFonts w:ascii="Times New Roman" w:hAnsi="Times New Roman" w:cs="Times New Roman"/>
          <w:sz w:val="24"/>
          <w:szCs w:val="24"/>
        </w:rPr>
        <w:t xml:space="preserve"> в апреле 2021 года</w:t>
      </w:r>
      <w:r w:rsidR="0069012A">
        <w:rPr>
          <w:rFonts w:ascii="Times New Roman" w:hAnsi="Times New Roman" w:cs="Times New Roman"/>
          <w:sz w:val="24"/>
          <w:szCs w:val="24"/>
        </w:rPr>
        <w:t>. По состоянию на 1 июля объект приобретен.</w:t>
      </w:r>
      <w:r w:rsidR="0069012A" w:rsidRPr="0069012A">
        <w:t xml:space="preserve"> </w:t>
      </w:r>
      <w:r w:rsidR="0069012A" w:rsidRPr="0069012A">
        <w:rPr>
          <w:rFonts w:ascii="Times New Roman" w:hAnsi="Times New Roman" w:cs="Times New Roman"/>
          <w:sz w:val="24"/>
          <w:szCs w:val="24"/>
        </w:rPr>
        <w:t>Средства освоены в полном объеме.</w:t>
      </w:r>
    </w:p>
    <w:p w:rsidR="002C4DF7" w:rsidRDefault="00CD11D8" w:rsidP="00D1406D">
      <w:pPr>
        <w:spacing w:after="0"/>
        <w:ind w:left="-567" w:firstLine="567"/>
        <w:jc w:val="both"/>
        <w:rPr>
          <w:rFonts w:ascii="Times New Roman" w:hAnsi="Times New Roman" w:cs="Times New Roman"/>
          <w:sz w:val="24"/>
          <w:szCs w:val="24"/>
        </w:rPr>
      </w:pPr>
      <w:r w:rsidRPr="00CD11D8">
        <w:rPr>
          <w:rFonts w:ascii="Times New Roman" w:hAnsi="Times New Roman" w:cs="Times New Roman"/>
          <w:b/>
          <w:sz w:val="24"/>
          <w:szCs w:val="24"/>
        </w:rPr>
        <w:lastRenderedPageBreak/>
        <w:t>-</w:t>
      </w:r>
      <w:r w:rsidRPr="00CD11D8">
        <w:rPr>
          <w:rFonts w:ascii="Times New Roman" w:hAnsi="Times New Roman" w:cs="Times New Roman"/>
          <w:sz w:val="24"/>
          <w:szCs w:val="24"/>
        </w:rPr>
        <w:t xml:space="preserve"> </w:t>
      </w:r>
      <w:r>
        <w:rPr>
          <w:rFonts w:ascii="Times New Roman" w:hAnsi="Times New Roman" w:cs="Times New Roman"/>
          <w:sz w:val="24"/>
          <w:szCs w:val="24"/>
        </w:rPr>
        <w:t xml:space="preserve">комитет общего и профессионального образования – </w:t>
      </w:r>
      <w:r w:rsidR="001A4848">
        <w:rPr>
          <w:rFonts w:ascii="Times New Roman" w:hAnsi="Times New Roman" w:cs="Times New Roman"/>
          <w:sz w:val="24"/>
          <w:szCs w:val="24"/>
        </w:rPr>
        <w:t>2</w:t>
      </w:r>
      <w:r w:rsidR="006B5529">
        <w:rPr>
          <w:rFonts w:ascii="Times New Roman" w:hAnsi="Times New Roman" w:cs="Times New Roman"/>
          <w:sz w:val="24"/>
          <w:szCs w:val="24"/>
        </w:rPr>
        <w:t xml:space="preserve"> </w:t>
      </w:r>
      <w:r w:rsidR="001A4848">
        <w:rPr>
          <w:rFonts w:ascii="Times New Roman" w:hAnsi="Times New Roman" w:cs="Times New Roman"/>
          <w:sz w:val="24"/>
          <w:szCs w:val="24"/>
        </w:rPr>
        <w:t>468,1</w:t>
      </w:r>
      <w:r>
        <w:rPr>
          <w:rFonts w:ascii="Times New Roman" w:hAnsi="Times New Roman" w:cs="Times New Roman"/>
          <w:sz w:val="24"/>
          <w:szCs w:val="24"/>
        </w:rPr>
        <w:t xml:space="preserve"> тыс. рублей, в том числе средства федерального бюджета </w:t>
      </w:r>
      <w:r w:rsidR="001A4848">
        <w:rPr>
          <w:rFonts w:ascii="Times New Roman" w:hAnsi="Times New Roman" w:cs="Times New Roman"/>
          <w:sz w:val="24"/>
          <w:szCs w:val="24"/>
        </w:rPr>
        <w:t>1</w:t>
      </w:r>
      <w:r w:rsidR="006B5529">
        <w:rPr>
          <w:rFonts w:ascii="Times New Roman" w:hAnsi="Times New Roman" w:cs="Times New Roman"/>
          <w:sz w:val="24"/>
          <w:szCs w:val="24"/>
        </w:rPr>
        <w:t xml:space="preserve"> </w:t>
      </w:r>
      <w:r w:rsidR="001A4848">
        <w:rPr>
          <w:rFonts w:ascii="Times New Roman" w:hAnsi="Times New Roman" w:cs="Times New Roman"/>
          <w:sz w:val="24"/>
          <w:szCs w:val="24"/>
        </w:rPr>
        <w:t>653,6</w:t>
      </w:r>
      <w:r>
        <w:rPr>
          <w:rFonts w:ascii="Times New Roman" w:hAnsi="Times New Roman" w:cs="Times New Roman"/>
          <w:sz w:val="24"/>
          <w:szCs w:val="24"/>
        </w:rPr>
        <w:t xml:space="preserve"> тыс. рублей, областного бюджета </w:t>
      </w:r>
      <w:r w:rsidR="001A4848">
        <w:rPr>
          <w:rFonts w:ascii="Times New Roman" w:hAnsi="Times New Roman" w:cs="Times New Roman"/>
          <w:sz w:val="24"/>
          <w:szCs w:val="24"/>
        </w:rPr>
        <w:t>814,5</w:t>
      </w:r>
      <w:r>
        <w:rPr>
          <w:rFonts w:ascii="Times New Roman" w:hAnsi="Times New Roman" w:cs="Times New Roman"/>
          <w:sz w:val="24"/>
          <w:szCs w:val="24"/>
        </w:rPr>
        <w:t xml:space="preserve"> тыс. рублей.</w:t>
      </w:r>
      <w:r w:rsidR="00197A0B">
        <w:rPr>
          <w:rFonts w:ascii="Times New Roman" w:hAnsi="Times New Roman" w:cs="Times New Roman"/>
          <w:sz w:val="24"/>
          <w:szCs w:val="24"/>
        </w:rPr>
        <w:t xml:space="preserve"> </w:t>
      </w:r>
      <w:r w:rsidR="006B5529">
        <w:rPr>
          <w:rFonts w:ascii="Times New Roman" w:hAnsi="Times New Roman" w:cs="Times New Roman"/>
          <w:sz w:val="24"/>
          <w:szCs w:val="24"/>
        </w:rPr>
        <w:t>На 1 октября созданы</w:t>
      </w:r>
      <w:r w:rsidR="00F02410">
        <w:rPr>
          <w:rFonts w:ascii="Times New Roman" w:hAnsi="Times New Roman" w:cs="Times New Roman"/>
          <w:sz w:val="24"/>
          <w:szCs w:val="24"/>
        </w:rPr>
        <w:t xml:space="preserve"> дополнительны</w:t>
      </w:r>
      <w:r w:rsidR="006B5529">
        <w:rPr>
          <w:rFonts w:ascii="Times New Roman" w:hAnsi="Times New Roman" w:cs="Times New Roman"/>
          <w:sz w:val="24"/>
          <w:szCs w:val="24"/>
        </w:rPr>
        <w:t>е</w:t>
      </w:r>
      <w:r w:rsidR="00F02410">
        <w:rPr>
          <w:rFonts w:ascii="Times New Roman" w:hAnsi="Times New Roman" w:cs="Times New Roman"/>
          <w:sz w:val="24"/>
          <w:szCs w:val="24"/>
        </w:rPr>
        <w:t xml:space="preserve"> мест</w:t>
      </w:r>
      <w:r w:rsidR="006B5529">
        <w:rPr>
          <w:rFonts w:ascii="Times New Roman" w:hAnsi="Times New Roman" w:cs="Times New Roman"/>
          <w:sz w:val="24"/>
          <w:szCs w:val="24"/>
        </w:rPr>
        <w:t>а</w:t>
      </w:r>
      <w:r w:rsidR="00F02410">
        <w:rPr>
          <w:rFonts w:ascii="Times New Roman" w:hAnsi="Times New Roman" w:cs="Times New Roman"/>
          <w:sz w:val="24"/>
          <w:szCs w:val="24"/>
        </w:rPr>
        <w:t xml:space="preserve"> (групп</w:t>
      </w:r>
      <w:r w:rsidR="006B5529">
        <w:rPr>
          <w:rFonts w:ascii="Times New Roman" w:hAnsi="Times New Roman" w:cs="Times New Roman"/>
          <w:sz w:val="24"/>
          <w:szCs w:val="24"/>
        </w:rPr>
        <w:t>ы</w:t>
      </w:r>
      <w:r w:rsidR="00F02410">
        <w:rPr>
          <w:rFonts w:ascii="Times New Roman" w:hAnsi="Times New Roman" w:cs="Times New Roman"/>
          <w:sz w:val="24"/>
          <w:szCs w:val="24"/>
        </w:rPr>
        <w:t>) для детей в возрасте от 1,5 до 3 лет</w:t>
      </w:r>
      <w:r w:rsidR="00F91ADA">
        <w:rPr>
          <w:rFonts w:ascii="Times New Roman" w:hAnsi="Times New Roman" w:cs="Times New Roman"/>
          <w:sz w:val="24"/>
          <w:szCs w:val="24"/>
        </w:rPr>
        <w:t xml:space="preserve"> в организациях (за исключением государственных и муниципальных) и у индивидуальных предпринимателей, осуществляющ</w:t>
      </w:r>
      <w:r w:rsidR="00EC59BB">
        <w:rPr>
          <w:rFonts w:ascii="Times New Roman" w:hAnsi="Times New Roman" w:cs="Times New Roman"/>
          <w:sz w:val="24"/>
          <w:szCs w:val="24"/>
        </w:rPr>
        <w:t>их образовательную деятельность, в том числе по адаптированным программам.</w:t>
      </w:r>
      <w:r w:rsidR="004471A7">
        <w:rPr>
          <w:rFonts w:ascii="Times New Roman" w:hAnsi="Times New Roman" w:cs="Times New Roman"/>
          <w:sz w:val="24"/>
          <w:szCs w:val="24"/>
        </w:rPr>
        <w:t xml:space="preserve"> </w:t>
      </w:r>
      <w:r w:rsidR="00D87EA0">
        <w:rPr>
          <w:rFonts w:ascii="Times New Roman" w:hAnsi="Times New Roman" w:cs="Times New Roman"/>
          <w:sz w:val="24"/>
          <w:szCs w:val="24"/>
        </w:rPr>
        <w:t>Постановление</w:t>
      </w:r>
      <w:r w:rsidR="006B5529">
        <w:rPr>
          <w:rFonts w:ascii="Times New Roman" w:hAnsi="Times New Roman" w:cs="Times New Roman"/>
          <w:sz w:val="24"/>
          <w:szCs w:val="24"/>
        </w:rPr>
        <w:t>м</w:t>
      </w:r>
      <w:r w:rsidR="004471A7">
        <w:rPr>
          <w:rFonts w:ascii="Times New Roman" w:hAnsi="Times New Roman" w:cs="Times New Roman"/>
          <w:sz w:val="24"/>
          <w:szCs w:val="24"/>
        </w:rPr>
        <w:t xml:space="preserve"> Правительства Ленинградской области  утвержден поряд</w:t>
      </w:r>
      <w:r w:rsidR="006B5529">
        <w:rPr>
          <w:rFonts w:ascii="Times New Roman" w:hAnsi="Times New Roman" w:cs="Times New Roman"/>
          <w:sz w:val="24"/>
          <w:szCs w:val="24"/>
        </w:rPr>
        <w:t>о</w:t>
      </w:r>
      <w:r w:rsidR="004471A7">
        <w:rPr>
          <w:rFonts w:ascii="Times New Roman" w:hAnsi="Times New Roman" w:cs="Times New Roman"/>
          <w:sz w:val="24"/>
          <w:szCs w:val="24"/>
        </w:rPr>
        <w:t>к предоставления субсидий.</w:t>
      </w:r>
      <w:r w:rsidR="007D485E">
        <w:rPr>
          <w:rFonts w:ascii="Times New Roman" w:hAnsi="Times New Roman" w:cs="Times New Roman"/>
          <w:sz w:val="24"/>
          <w:szCs w:val="24"/>
        </w:rPr>
        <w:t xml:space="preserve"> </w:t>
      </w:r>
      <w:r w:rsidR="004471A7">
        <w:rPr>
          <w:rFonts w:ascii="Times New Roman" w:hAnsi="Times New Roman" w:cs="Times New Roman"/>
          <w:sz w:val="24"/>
          <w:szCs w:val="24"/>
        </w:rPr>
        <w:t xml:space="preserve"> </w:t>
      </w:r>
      <w:r w:rsidR="0069012A">
        <w:rPr>
          <w:rFonts w:ascii="Times New Roman" w:hAnsi="Times New Roman" w:cs="Times New Roman"/>
          <w:sz w:val="24"/>
          <w:szCs w:val="24"/>
        </w:rPr>
        <w:t xml:space="preserve">Исполнитель </w:t>
      </w:r>
      <w:r w:rsidR="00432480" w:rsidRPr="00432480">
        <w:rPr>
          <w:rFonts w:ascii="Times New Roman" w:hAnsi="Times New Roman" w:cs="Times New Roman"/>
          <w:sz w:val="24"/>
          <w:szCs w:val="24"/>
        </w:rPr>
        <w:t xml:space="preserve"> выявлен по итогам конкурсного отбора среди частных организаций и ИП, осуществляющих образовательную деятельность по образовательным программам дошкольного образования. Конкурс объявлен 5 апреля 2021. Срок</w:t>
      </w:r>
      <w:r w:rsidR="00432480">
        <w:rPr>
          <w:rFonts w:ascii="Times New Roman" w:hAnsi="Times New Roman" w:cs="Times New Roman"/>
          <w:sz w:val="24"/>
          <w:szCs w:val="24"/>
        </w:rPr>
        <w:t xml:space="preserve"> </w:t>
      </w:r>
      <w:r w:rsidR="00432480" w:rsidRPr="00432480">
        <w:rPr>
          <w:rFonts w:ascii="Times New Roman" w:hAnsi="Times New Roman" w:cs="Times New Roman"/>
          <w:sz w:val="24"/>
          <w:szCs w:val="24"/>
        </w:rPr>
        <w:t>проведения конкурса с 15 апреля по 5 мая.</w:t>
      </w:r>
      <w:r w:rsidR="0069012A">
        <w:rPr>
          <w:rFonts w:ascii="Times New Roman" w:hAnsi="Times New Roman" w:cs="Times New Roman"/>
          <w:sz w:val="24"/>
          <w:szCs w:val="24"/>
        </w:rPr>
        <w:t xml:space="preserve"> Победителем стал</w:t>
      </w:r>
      <w:r w:rsidR="003340C8">
        <w:rPr>
          <w:rFonts w:ascii="Times New Roman" w:hAnsi="Times New Roman" w:cs="Times New Roman"/>
          <w:sz w:val="24"/>
          <w:szCs w:val="24"/>
        </w:rPr>
        <w:t>о</w:t>
      </w:r>
      <w:r w:rsidR="0069012A">
        <w:rPr>
          <w:rFonts w:ascii="Times New Roman" w:hAnsi="Times New Roman" w:cs="Times New Roman"/>
          <w:sz w:val="24"/>
          <w:szCs w:val="24"/>
        </w:rPr>
        <w:t xml:space="preserve"> ООО «Тигренок» Всеволожского муниципального района. Средства освоены в полном объеме.</w:t>
      </w:r>
    </w:p>
    <w:p w:rsidR="00575287" w:rsidRDefault="00575287" w:rsidP="00D1406D">
      <w:pPr>
        <w:spacing w:after="0"/>
        <w:ind w:left="-567" w:firstLine="567"/>
        <w:jc w:val="both"/>
        <w:rPr>
          <w:rFonts w:ascii="Times New Roman" w:hAnsi="Times New Roman" w:cs="Times New Roman"/>
          <w:sz w:val="24"/>
          <w:szCs w:val="24"/>
        </w:rPr>
      </w:pPr>
    </w:p>
    <w:p w:rsidR="00432480" w:rsidRPr="00CD11D8" w:rsidRDefault="00432480" w:rsidP="00D1406D">
      <w:pPr>
        <w:spacing w:after="0"/>
        <w:ind w:left="-567" w:firstLine="567"/>
        <w:jc w:val="both"/>
        <w:rPr>
          <w:rFonts w:ascii="Times New Roman" w:hAnsi="Times New Roman" w:cs="Times New Roman"/>
          <w:sz w:val="24"/>
          <w:szCs w:val="24"/>
        </w:rPr>
      </w:pPr>
    </w:p>
    <w:p w:rsidR="00983A38" w:rsidRPr="00A46EE2" w:rsidRDefault="00983A38" w:rsidP="00983A38">
      <w:pPr>
        <w:spacing w:after="0" w:line="240" w:lineRule="auto"/>
        <w:ind w:firstLine="567"/>
        <w:jc w:val="center"/>
        <w:rPr>
          <w:rFonts w:ascii="Times New Roman" w:hAnsi="Times New Roman"/>
          <w:b/>
          <w:sz w:val="24"/>
          <w:szCs w:val="24"/>
        </w:rPr>
      </w:pPr>
      <w:r w:rsidRPr="00A46EE2">
        <w:rPr>
          <w:rFonts w:ascii="Times New Roman" w:hAnsi="Times New Roman"/>
          <w:b/>
          <w:sz w:val="24"/>
          <w:szCs w:val="24"/>
        </w:rPr>
        <w:t>Подпрограмма 2 «Развитие начального общего, основного общего, среднего общего образования детей Ленинградской области»</w:t>
      </w:r>
    </w:p>
    <w:p w:rsidR="00BB4127" w:rsidRPr="00A46EE2" w:rsidRDefault="00BB4127" w:rsidP="00983A38">
      <w:pPr>
        <w:spacing w:after="0" w:line="240" w:lineRule="auto"/>
        <w:ind w:firstLine="567"/>
        <w:jc w:val="center"/>
        <w:rPr>
          <w:rFonts w:ascii="Times New Roman" w:hAnsi="Times New Roman"/>
          <w:b/>
          <w:sz w:val="24"/>
          <w:szCs w:val="24"/>
        </w:rPr>
      </w:pPr>
    </w:p>
    <w:p w:rsidR="00BB4127" w:rsidRDefault="00BB4127" w:rsidP="00BB4127">
      <w:pPr>
        <w:spacing w:after="0" w:line="240" w:lineRule="auto"/>
        <w:ind w:left="-567" w:firstLine="567"/>
        <w:jc w:val="both"/>
        <w:rPr>
          <w:rFonts w:ascii="Times New Roman" w:hAnsi="Times New Roman"/>
          <w:sz w:val="24"/>
          <w:szCs w:val="24"/>
        </w:rPr>
      </w:pPr>
      <w:r w:rsidRPr="00240912">
        <w:rPr>
          <w:rFonts w:ascii="Times New Roman" w:hAnsi="Times New Roman"/>
          <w:sz w:val="24"/>
          <w:szCs w:val="24"/>
        </w:rPr>
        <w:t xml:space="preserve">Объем финансового </w:t>
      </w:r>
      <w:r w:rsidR="0031185B">
        <w:rPr>
          <w:rFonts w:ascii="Times New Roman" w:hAnsi="Times New Roman"/>
          <w:sz w:val="24"/>
          <w:szCs w:val="24"/>
        </w:rPr>
        <w:t>обеспечения подпрограммы на 2021</w:t>
      </w:r>
      <w:r w:rsidRPr="00240912">
        <w:rPr>
          <w:rFonts w:ascii="Times New Roman" w:hAnsi="Times New Roman"/>
          <w:sz w:val="24"/>
          <w:szCs w:val="24"/>
        </w:rPr>
        <w:t xml:space="preserve"> год  </w:t>
      </w:r>
      <w:r w:rsidR="0026025A">
        <w:rPr>
          <w:rFonts w:ascii="Times New Roman" w:hAnsi="Times New Roman"/>
          <w:sz w:val="24"/>
          <w:szCs w:val="24"/>
        </w:rPr>
        <w:t>21 059 055,0</w:t>
      </w:r>
      <w:r w:rsidR="00DA2F65">
        <w:rPr>
          <w:rFonts w:ascii="Times New Roman" w:hAnsi="Times New Roman"/>
          <w:sz w:val="24"/>
          <w:szCs w:val="24"/>
        </w:rPr>
        <w:t xml:space="preserve"> тыс</w:t>
      </w:r>
      <w:r w:rsidRPr="00240912">
        <w:rPr>
          <w:rFonts w:ascii="Times New Roman" w:hAnsi="Times New Roman"/>
          <w:sz w:val="24"/>
          <w:szCs w:val="24"/>
        </w:rPr>
        <w:t>.</w:t>
      </w:r>
      <w:r w:rsidR="009866CA" w:rsidRPr="00240912">
        <w:rPr>
          <w:rFonts w:ascii="Times New Roman" w:hAnsi="Times New Roman"/>
          <w:sz w:val="24"/>
          <w:szCs w:val="24"/>
        </w:rPr>
        <w:t xml:space="preserve"> </w:t>
      </w:r>
      <w:r w:rsidRPr="00240912">
        <w:rPr>
          <w:rFonts w:ascii="Times New Roman" w:hAnsi="Times New Roman"/>
          <w:sz w:val="24"/>
          <w:szCs w:val="24"/>
        </w:rPr>
        <w:t>рублей, в том числе за счет средств</w:t>
      </w:r>
      <w:r w:rsidR="004D4957">
        <w:rPr>
          <w:rFonts w:ascii="Times New Roman" w:hAnsi="Times New Roman"/>
          <w:sz w:val="24"/>
          <w:szCs w:val="24"/>
        </w:rPr>
        <w:t xml:space="preserve"> федерального бюджета </w:t>
      </w:r>
      <w:r w:rsidR="0026025A">
        <w:rPr>
          <w:rFonts w:ascii="Times New Roman" w:hAnsi="Times New Roman"/>
          <w:sz w:val="24"/>
          <w:szCs w:val="24"/>
        </w:rPr>
        <w:t>1 089 303</w:t>
      </w:r>
      <w:r w:rsidR="00DA2F65">
        <w:rPr>
          <w:rFonts w:ascii="Times New Roman" w:hAnsi="Times New Roman"/>
          <w:sz w:val="24"/>
          <w:szCs w:val="24"/>
        </w:rPr>
        <w:t>,</w:t>
      </w:r>
      <w:r w:rsidR="0026025A">
        <w:rPr>
          <w:rFonts w:ascii="Times New Roman" w:hAnsi="Times New Roman"/>
          <w:sz w:val="24"/>
          <w:szCs w:val="24"/>
        </w:rPr>
        <w:t>9</w:t>
      </w:r>
      <w:r w:rsidR="004D4957">
        <w:rPr>
          <w:rFonts w:ascii="Times New Roman" w:hAnsi="Times New Roman"/>
          <w:sz w:val="24"/>
          <w:szCs w:val="24"/>
        </w:rPr>
        <w:t xml:space="preserve"> тыс.</w:t>
      </w:r>
      <w:r w:rsidR="002547E5">
        <w:rPr>
          <w:rFonts w:ascii="Times New Roman" w:hAnsi="Times New Roman"/>
          <w:sz w:val="24"/>
          <w:szCs w:val="24"/>
        </w:rPr>
        <w:t xml:space="preserve"> </w:t>
      </w:r>
      <w:r w:rsidR="004D4957">
        <w:rPr>
          <w:rFonts w:ascii="Times New Roman" w:hAnsi="Times New Roman"/>
          <w:sz w:val="24"/>
          <w:szCs w:val="24"/>
        </w:rPr>
        <w:t xml:space="preserve">рублей, </w:t>
      </w:r>
      <w:r w:rsidR="00D36877">
        <w:rPr>
          <w:rFonts w:ascii="Times New Roman" w:hAnsi="Times New Roman"/>
          <w:sz w:val="24"/>
          <w:szCs w:val="24"/>
        </w:rPr>
        <w:t xml:space="preserve">областного бюджета </w:t>
      </w:r>
      <w:r w:rsidR="0026025A">
        <w:rPr>
          <w:rFonts w:ascii="Times New Roman" w:hAnsi="Times New Roman"/>
          <w:sz w:val="24"/>
          <w:szCs w:val="24"/>
        </w:rPr>
        <w:t>19 512 815,8</w:t>
      </w:r>
      <w:r w:rsidR="00D36877">
        <w:rPr>
          <w:rFonts w:ascii="Times New Roman" w:hAnsi="Times New Roman"/>
          <w:sz w:val="24"/>
          <w:szCs w:val="24"/>
        </w:rPr>
        <w:t xml:space="preserve"> тыс. рублей,</w:t>
      </w:r>
      <w:r w:rsidRPr="00240912">
        <w:rPr>
          <w:rFonts w:ascii="Times New Roman" w:hAnsi="Times New Roman"/>
          <w:sz w:val="24"/>
          <w:szCs w:val="24"/>
        </w:rPr>
        <w:t xml:space="preserve"> местных бюджетов </w:t>
      </w:r>
      <w:r w:rsidR="0026025A">
        <w:rPr>
          <w:rFonts w:ascii="Times New Roman" w:hAnsi="Times New Roman"/>
          <w:sz w:val="24"/>
          <w:szCs w:val="24"/>
        </w:rPr>
        <w:t>456 935,3</w:t>
      </w:r>
      <w:r w:rsidR="002547E5">
        <w:rPr>
          <w:rFonts w:ascii="Times New Roman" w:hAnsi="Times New Roman"/>
          <w:sz w:val="24"/>
          <w:szCs w:val="24"/>
        </w:rPr>
        <w:t xml:space="preserve"> тыс. рублей. </w:t>
      </w:r>
      <w:r w:rsidR="00D01202">
        <w:rPr>
          <w:rFonts w:ascii="Times New Roman" w:hAnsi="Times New Roman"/>
          <w:sz w:val="24"/>
          <w:szCs w:val="24"/>
        </w:rPr>
        <w:t xml:space="preserve">За </w:t>
      </w:r>
      <w:r w:rsidR="0026025A">
        <w:rPr>
          <w:rFonts w:ascii="Times New Roman" w:hAnsi="Times New Roman"/>
          <w:sz w:val="24"/>
          <w:szCs w:val="24"/>
        </w:rPr>
        <w:t>2021 год</w:t>
      </w:r>
      <w:r w:rsidR="002547E5">
        <w:rPr>
          <w:rFonts w:ascii="Times New Roman" w:hAnsi="Times New Roman"/>
          <w:sz w:val="24"/>
          <w:szCs w:val="24"/>
        </w:rPr>
        <w:t xml:space="preserve"> </w:t>
      </w:r>
      <w:r w:rsidRPr="00240912">
        <w:rPr>
          <w:rFonts w:ascii="Times New Roman" w:hAnsi="Times New Roman"/>
          <w:sz w:val="24"/>
          <w:szCs w:val="24"/>
        </w:rPr>
        <w:t xml:space="preserve"> фактическое финансирование  подпрограммы составило </w:t>
      </w:r>
      <w:r w:rsidR="0026025A">
        <w:rPr>
          <w:rFonts w:ascii="Times New Roman" w:hAnsi="Times New Roman"/>
          <w:sz w:val="24"/>
          <w:szCs w:val="24"/>
        </w:rPr>
        <w:t>20 265 441,0</w:t>
      </w:r>
      <w:r w:rsidR="009866CA" w:rsidRPr="00240912">
        <w:rPr>
          <w:rFonts w:ascii="Times New Roman" w:hAnsi="Times New Roman"/>
          <w:sz w:val="24"/>
          <w:szCs w:val="24"/>
        </w:rPr>
        <w:t xml:space="preserve"> тыс. рублей  или  </w:t>
      </w:r>
      <w:r w:rsidR="0026025A">
        <w:rPr>
          <w:rFonts w:ascii="Times New Roman" w:hAnsi="Times New Roman"/>
          <w:sz w:val="24"/>
          <w:szCs w:val="24"/>
        </w:rPr>
        <w:t>96,2</w:t>
      </w:r>
      <w:r w:rsidRPr="00240912">
        <w:rPr>
          <w:rFonts w:ascii="Times New Roman" w:hAnsi="Times New Roman"/>
          <w:sz w:val="24"/>
          <w:szCs w:val="24"/>
        </w:rPr>
        <w:t xml:space="preserve">%  от годового объема финансового обеспечения подпрограммы, в том числе за счет </w:t>
      </w:r>
      <w:r w:rsidR="00D41B45">
        <w:rPr>
          <w:rFonts w:ascii="Times New Roman" w:hAnsi="Times New Roman"/>
          <w:sz w:val="24"/>
          <w:szCs w:val="24"/>
        </w:rPr>
        <w:t xml:space="preserve">федерального бюджета </w:t>
      </w:r>
      <w:r w:rsidR="0026025A">
        <w:rPr>
          <w:rFonts w:ascii="Times New Roman" w:hAnsi="Times New Roman"/>
          <w:sz w:val="24"/>
          <w:szCs w:val="24"/>
        </w:rPr>
        <w:t>1 030 552,0</w:t>
      </w:r>
      <w:r w:rsidR="00D41B45">
        <w:rPr>
          <w:rFonts w:ascii="Times New Roman" w:hAnsi="Times New Roman"/>
          <w:sz w:val="24"/>
          <w:szCs w:val="24"/>
        </w:rPr>
        <w:t xml:space="preserve"> тыс. рублей, </w:t>
      </w:r>
      <w:r w:rsidR="00D36877">
        <w:rPr>
          <w:rFonts w:ascii="Times New Roman" w:hAnsi="Times New Roman"/>
          <w:sz w:val="24"/>
          <w:szCs w:val="24"/>
        </w:rPr>
        <w:t xml:space="preserve">областного бюджета </w:t>
      </w:r>
      <w:r w:rsidR="0026025A">
        <w:rPr>
          <w:rFonts w:ascii="Times New Roman" w:hAnsi="Times New Roman"/>
          <w:sz w:val="24"/>
          <w:szCs w:val="24"/>
        </w:rPr>
        <w:t>18 859 687,8</w:t>
      </w:r>
      <w:r w:rsidR="00D36877">
        <w:rPr>
          <w:rFonts w:ascii="Times New Roman" w:hAnsi="Times New Roman"/>
          <w:sz w:val="24"/>
          <w:szCs w:val="24"/>
        </w:rPr>
        <w:t xml:space="preserve"> тыс. рублей, </w:t>
      </w:r>
      <w:r w:rsidRPr="00240912">
        <w:rPr>
          <w:rFonts w:ascii="Times New Roman" w:hAnsi="Times New Roman"/>
          <w:sz w:val="24"/>
          <w:szCs w:val="24"/>
        </w:rPr>
        <w:t xml:space="preserve">местных бюджетов </w:t>
      </w:r>
      <w:r w:rsidR="0026025A">
        <w:rPr>
          <w:rFonts w:ascii="Times New Roman" w:hAnsi="Times New Roman"/>
          <w:sz w:val="24"/>
          <w:szCs w:val="24"/>
        </w:rPr>
        <w:t>339 201,2</w:t>
      </w:r>
      <w:r w:rsidRPr="00240912">
        <w:rPr>
          <w:rFonts w:ascii="Times New Roman" w:hAnsi="Times New Roman"/>
          <w:sz w:val="24"/>
          <w:szCs w:val="24"/>
        </w:rPr>
        <w:t xml:space="preserve"> тыс. рублей. Выполнение подпрограммы составило </w:t>
      </w:r>
      <w:r w:rsidR="0026025A">
        <w:rPr>
          <w:rFonts w:ascii="Times New Roman" w:hAnsi="Times New Roman"/>
          <w:sz w:val="24"/>
          <w:szCs w:val="24"/>
        </w:rPr>
        <w:t>19 650 338,6</w:t>
      </w:r>
      <w:r w:rsidRPr="00240912">
        <w:rPr>
          <w:rFonts w:ascii="Times New Roman" w:hAnsi="Times New Roman"/>
          <w:sz w:val="24"/>
          <w:szCs w:val="24"/>
        </w:rPr>
        <w:t xml:space="preserve"> тыс. рублей или </w:t>
      </w:r>
      <w:r w:rsidR="0026025A">
        <w:rPr>
          <w:rFonts w:ascii="Times New Roman" w:hAnsi="Times New Roman"/>
          <w:sz w:val="24"/>
          <w:szCs w:val="24"/>
        </w:rPr>
        <w:t>93,3</w:t>
      </w:r>
      <w:r w:rsidRPr="00240912">
        <w:rPr>
          <w:rFonts w:ascii="Times New Roman" w:hAnsi="Times New Roman"/>
          <w:sz w:val="24"/>
          <w:szCs w:val="24"/>
        </w:rPr>
        <w:t xml:space="preserve">% от годового объема финансового обеспечения подпрограммы, в том числе за счет </w:t>
      </w:r>
      <w:r w:rsidR="00D41B45">
        <w:rPr>
          <w:rFonts w:ascii="Times New Roman" w:hAnsi="Times New Roman"/>
          <w:sz w:val="24"/>
          <w:szCs w:val="24"/>
        </w:rPr>
        <w:t xml:space="preserve">федерального бюджета </w:t>
      </w:r>
      <w:r w:rsidR="00A72773">
        <w:rPr>
          <w:rFonts w:ascii="Times New Roman" w:hAnsi="Times New Roman"/>
          <w:sz w:val="24"/>
          <w:szCs w:val="24"/>
        </w:rPr>
        <w:t>1 029 760,5</w:t>
      </w:r>
      <w:r w:rsidR="00D41B45">
        <w:rPr>
          <w:rFonts w:ascii="Times New Roman" w:hAnsi="Times New Roman"/>
          <w:sz w:val="24"/>
          <w:szCs w:val="24"/>
        </w:rPr>
        <w:t xml:space="preserve"> тыс. рублей, </w:t>
      </w:r>
      <w:r w:rsidR="00D36877">
        <w:rPr>
          <w:rFonts w:ascii="Times New Roman" w:hAnsi="Times New Roman"/>
          <w:sz w:val="24"/>
          <w:szCs w:val="24"/>
        </w:rPr>
        <w:t xml:space="preserve">областного бюджета </w:t>
      </w:r>
      <w:r w:rsidR="00A72773">
        <w:rPr>
          <w:rFonts w:ascii="Times New Roman" w:hAnsi="Times New Roman"/>
          <w:sz w:val="24"/>
          <w:szCs w:val="24"/>
        </w:rPr>
        <w:t>18 281 376,8</w:t>
      </w:r>
      <w:r w:rsidR="00D36877">
        <w:rPr>
          <w:rFonts w:ascii="Times New Roman" w:hAnsi="Times New Roman"/>
          <w:sz w:val="24"/>
          <w:szCs w:val="24"/>
        </w:rPr>
        <w:t xml:space="preserve"> тыс. рублей, </w:t>
      </w:r>
      <w:r w:rsidRPr="00240912">
        <w:rPr>
          <w:rFonts w:ascii="Times New Roman" w:hAnsi="Times New Roman"/>
          <w:sz w:val="24"/>
          <w:szCs w:val="24"/>
        </w:rPr>
        <w:t xml:space="preserve">местных бюджетов </w:t>
      </w:r>
      <w:r w:rsidR="00A72773">
        <w:rPr>
          <w:rFonts w:ascii="Times New Roman" w:hAnsi="Times New Roman"/>
          <w:sz w:val="24"/>
          <w:szCs w:val="24"/>
        </w:rPr>
        <w:t>339 201,2</w:t>
      </w:r>
      <w:r w:rsidRPr="00240912">
        <w:rPr>
          <w:rFonts w:ascii="Times New Roman" w:hAnsi="Times New Roman"/>
          <w:sz w:val="24"/>
          <w:szCs w:val="24"/>
        </w:rPr>
        <w:t xml:space="preserve"> тыс.</w:t>
      </w:r>
      <w:r w:rsidR="009866CA" w:rsidRPr="00240912">
        <w:rPr>
          <w:rFonts w:ascii="Times New Roman" w:hAnsi="Times New Roman"/>
          <w:sz w:val="24"/>
          <w:szCs w:val="24"/>
        </w:rPr>
        <w:t xml:space="preserve"> </w:t>
      </w:r>
      <w:r w:rsidRPr="00240912">
        <w:rPr>
          <w:rFonts w:ascii="Times New Roman" w:hAnsi="Times New Roman"/>
          <w:sz w:val="24"/>
          <w:szCs w:val="24"/>
        </w:rPr>
        <w:t>рублей.</w:t>
      </w:r>
    </w:p>
    <w:p w:rsidR="000A7068" w:rsidRPr="000A7068" w:rsidRDefault="000A7068" w:rsidP="000A7068">
      <w:pPr>
        <w:pStyle w:val="a3"/>
        <w:tabs>
          <w:tab w:val="left" w:pos="851"/>
          <w:tab w:val="left" w:pos="1134"/>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0A7068">
        <w:rPr>
          <w:rFonts w:ascii="Times New Roman" w:hAnsi="Times New Roman" w:cs="Times New Roman"/>
          <w:sz w:val="24"/>
          <w:szCs w:val="24"/>
        </w:rPr>
        <w:t>В Ленинградской области функционируют 368 общеобразовательных организаций, в том числе 30 малокомплектных школ, 164 сельские школы, 13 гимназий, 7 лицеев, 32 центра образования.</w:t>
      </w:r>
    </w:p>
    <w:p w:rsidR="000A7068" w:rsidRPr="000A7068" w:rsidRDefault="000A7068" w:rsidP="000A7068">
      <w:pPr>
        <w:spacing w:after="0" w:line="240" w:lineRule="auto"/>
        <w:ind w:left="-567" w:firstLine="567"/>
        <w:jc w:val="both"/>
        <w:rPr>
          <w:rFonts w:ascii="Times New Roman" w:hAnsi="Times New Roman"/>
          <w:sz w:val="24"/>
          <w:szCs w:val="24"/>
        </w:rPr>
      </w:pPr>
      <w:r w:rsidRPr="00A72773">
        <w:rPr>
          <w:rFonts w:ascii="Times New Roman" w:hAnsi="Times New Roman" w:cs="Times New Roman"/>
          <w:sz w:val="24"/>
          <w:szCs w:val="24"/>
          <w:highlight w:val="yellow"/>
        </w:rPr>
        <w:t xml:space="preserve">Численность обучающихся в общеобразовательных школах составляет </w:t>
      </w:r>
      <w:r w:rsidR="00152094" w:rsidRPr="00A72773">
        <w:rPr>
          <w:rFonts w:ascii="Times New Roman" w:hAnsi="Times New Roman" w:cs="Times New Roman"/>
          <w:sz w:val="24"/>
          <w:szCs w:val="24"/>
          <w:highlight w:val="yellow"/>
        </w:rPr>
        <w:t>178,6</w:t>
      </w:r>
      <w:r w:rsidRPr="00A72773">
        <w:rPr>
          <w:rFonts w:ascii="Times New Roman" w:hAnsi="Times New Roman" w:cs="Times New Roman"/>
          <w:sz w:val="24"/>
          <w:szCs w:val="24"/>
          <w:highlight w:val="yellow"/>
        </w:rPr>
        <w:t xml:space="preserve"> тыс. человек. В условиях активного жилищного строительства и связанного с ним миграционного притока населения сохраняется проблема </w:t>
      </w:r>
      <w:proofErr w:type="spellStart"/>
      <w:r w:rsidRPr="00A72773">
        <w:rPr>
          <w:rFonts w:ascii="Times New Roman" w:hAnsi="Times New Roman" w:cs="Times New Roman"/>
          <w:sz w:val="24"/>
          <w:szCs w:val="24"/>
          <w:highlight w:val="yellow"/>
        </w:rPr>
        <w:t>переуплотняемости</w:t>
      </w:r>
      <w:proofErr w:type="spellEnd"/>
      <w:r w:rsidRPr="00A72773">
        <w:rPr>
          <w:rFonts w:ascii="Times New Roman" w:hAnsi="Times New Roman" w:cs="Times New Roman"/>
          <w:sz w:val="24"/>
          <w:szCs w:val="24"/>
          <w:highlight w:val="yellow"/>
        </w:rPr>
        <w:t xml:space="preserve"> 10 общеобразовательных организаций в трех муниципальных районах Ленинградской области (Всеволожский район, Гатчинский район, Кировский район). Вместе с тем доля обучающихся во II смену в Ленинградской области постоянно снижается и в 2020 году составляет 1% (в период с 2016 года по 2019 год – снижение с 2,33% </w:t>
      </w:r>
      <w:proofErr w:type="gramStart"/>
      <w:r w:rsidRPr="00A72773">
        <w:rPr>
          <w:rFonts w:ascii="Times New Roman" w:hAnsi="Times New Roman" w:cs="Times New Roman"/>
          <w:sz w:val="24"/>
          <w:szCs w:val="24"/>
          <w:highlight w:val="yellow"/>
        </w:rPr>
        <w:t>до</w:t>
      </w:r>
      <w:proofErr w:type="gramEnd"/>
      <w:r w:rsidRPr="00A72773">
        <w:rPr>
          <w:rFonts w:ascii="Times New Roman" w:hAnsi="Times New Roman" w:cs="Times New Roman"/>
          <w:sz w:val="24"/>
          <w:szCs w:val="24"/>
          <w:highlight w:val="yellow"/>
        </w:rPr>
        <w:t xml:space="preserve"> 1,17% </w:t>
      </w:r>
      <w:proofErr w:type="gramStart"/>
      <w:r w:rsidRPr="00A72773">
        <w:rPr>
          <w:rFonts w:ascii="Times New Roman" w:hAnsi="Times New Roman" w:cs="Times New Roman"/>
          <w:sz w:val="24"/>
          <w:szCs w:val="24"/>
          <w:highlight w:val="yellow"/>
        </w:rPr>
        <w:t>при</w:t>
      </w:r>
      <w:proofErr w:type="gramEnd"/>
      <w:r w:rsidRPr="00A72773">
        <w:rPr>
          <w:rFonts w:ascii="Times New Roman" w:hAnsi="Times New Roman" w:cs="Times New Roman"/>
          <w:sz w:val="24"/>
          <w:szCs w:val="24"/>
          <w:highlight w:val="yellow"/>
        </w:rPr>
        <w:t xml:space="preserve"> среднем ежегодном приросте контингента обучающихся 5 тыс. человек).</w:t>
      </w:r>
    </w:p>
    <w:p w:rsidR="00ED7771" w:rsidRPr="00887635" w:rsidRDefault="00ED7771" w:rsidP="00AC07DB">
      <w:pPr>
        <w:spacing w:after="0" w:line="240" w:lineRule="auto"/>
        <w:ind w:left="-567" w:firstLine="567"/>
        <w:jc w:val="both"/>
        <w:rPr>
          <w:rFonts w:ascii="Times New Roman" w:hAnsi="Times New Roman"/>
          <w:sz w:val="24"/>
          <w:szCs w:val="24"/>
        </w:rPr>
      </w:pPr>
      <w:r w:rsidRPr="00887635">
        <w:rPr>
          <w:rFonts w:ascii="Times New Roman" w:hAnsi="Times New Roman"/>
          <w:b/>
          <w:sz w:val="24"/>
          <w:szCs w:val="24"/>
        </w:rPr>
        <w:t>В рамках основного мероприятия «Реализация образовательных программ общего образования»</w:t>
      </w:r>
      <w:r w:rsidRPr="00887635">
        <w:rPr>
          <w:rFonts w:ascii="Times New Roman" w:hAnsi="Times New Roman"/>
          <w:sz w:val="24"/>
          <w:szCs w:val="24"/>
        </w:rPr>
        <w:t xml:space="preserve">  из областного бюджета произведено финансирование:</w:t>
      </w:r>
    </w:p>
    <w:p w:rsidR="00ED7771" w:rsidRPr="00240912" w:rsidRDefault="00E767FC" w:rsidP="00AC07DB">
      <w:pPr>
        <w:spacing w:after="0" w:line="240" w:lineRule="auto"/>
        <w:ind w:left="-567" w:firstLine="567"/>
        <w:jc w:val="both"/>
        <w:rPr>
          <w:rFonts w:ascii="Times New Roman" w:hAnsi="Times New Roman"/>
          <w:sz w:val="24"/>
          <w:szCs w:val="24"/>
        </w:rPr>
      </w:pPr>
      <w:r w:rsidRPr="00887635">
        <w:rPr>
          <w:rFonts w:ascii="Times New Roman" w:hAnsi="Times New Roman"/>
          <w:sz w:val="24"/>
          <w:szCs w:val="24"/>
        </w:rPr>
        <w:t>- на текущее содержание</w:t>
      </w:r>
      <w:r w:rsidR="00C429A3">
        <w:rPr>
          <w:rFonts w:ascii="Times New Roman" w:hAnsi="Times New Roman"/>
          <w:sz w:val="24"/>
          <w:szCs w:val="24"/>
        </w:rPr>
        <w:t xml:space="preserve"> 2</w:t>
      </w:r>
      <w:r w:rsidR="00ED7771" w:rsidRPr="00240912">
        <w:rPr>
          <w:rFonts w:ascii="Times New Roman" w:hAnsi="Times New Roman"/>
          <w:sz w:val="24"/>
          <w:szCs w:val="24"/>
        </w:rPr>
        <w:t xml:space="preserve"> казенных общеобразовательных организаций на общую сумму </w:t>
      </w:r>
      <w:r w:rsidR="00A72773">
        <w:rPr>
          <w:rFonts w:ascii="Times New Roman" w:hAnsi="Times New Roman"/>
          <w:sz w:val="24"/>
          <w:szCs w:val="24"/>
        </w:rPr>
        <w:t>20 437,6</w:t>
      </w:r>
      <w:r w:rsidR="00ED7771" w:rsidRPr="00240912">
        <w:rPr>
          <w:rFonts w:ascii="Times New Roman" w:hAnsi="Times New Roman"/>
          <w:sz w:val="24"/>
          <w:szCs w:val="24"/>
        </w:rPr>
        <w:t xml:space="preserve"> тыс. рублей;</w:t>
      </w:r>
    </w:p>
    <w:p w:rsidR="00A32685" w:rsidRPr="00240912" w:rsidRDefault="0030090F" w:rsidP="00AC07DB">
      <w:pPr>
        <w:tabs>
          <w:tab w:val="left" w:pos="851"/>
          <w:tab w:val="left" w:pos="1701"/>
        </w:tabs>
        <w:spacing w:after="0"/>
        <w:ind w:left="-567" w:right="54" w:firstLine="567"/>
        <w:contextualSpacing/>
        <w:jc w:val="both"/>
        <w:rPr>
          <w:rFonts w:ascii="Times New Roman" w:hAnsi="Times New Roman"/>
          <w:sz w:val="24"/>
          <w:szCs w:val="24"/>
        </w:rPr>
      </w:pPr>
      <w:r w:rsidRPr="00240912">
        <w:rPr>
          <w:rFonts w:ascii="Times New Roman" w:hAnsi="Times New Roman"/>
          <w:sz w:val="24"/>
          <w:szCs w:val="24"/>
        </w:rPr>
        <w:t>- перечислены субсидии</w:t>
      </w:r>
      <w:r w:rsidR="00ED7771" w:rsidRPr="00240912">
        <w:rPr>
          <w:rFonts w:ascii="Times New Roman" w:hAnsi="Times New Roman"/>
          <w:sz w:val="24"/>
          <w:szCs w:val="24"/>
        </w:rPr>
        <w:t xml:space="preserve"> на выполнение государственного задания</w:t>
      </w:r>
      <w:r w:rsidR="00C429A3">
        <w:rPr>
          <w:rFonts w:ascii="Times New Roman" w:hAnsi="Times New Roman"/>
          <w:sz w:val="24"/>
          <w:szCs w:val="24"/>
        </w:rPr>
        <w:t xml:space="preserve"> 27 государственным образовательным учреждениям, обеспечивающим реализацию программ начального и общего образования в объеме </w:t>
      </w:r>
      <w:r w:rsidR="00A72773">
        <w:rPr>
          <w:rFonts w:ascii="Times New Roman" w:hAnsi="Times New Roman"/>
          <w:sz w:val="24"/>
          <w:szCs w:val="24"/>
        </w:rPr>
        <w:t>1 713 094,1</w:t>
      </w:r>
      <w:r w:rsidR="00C429A3">
        <w:rPr>
          <w:rFonts w:ascii="Times New Roman" w:hAnsi="Times New Roman"/>
          <w:sz w:val="24"/>
          <w:szCs w:val="24"/>
        </w:rPr>
        <w:t xml:space="preserve"> тыс. рублей</w:t>
      </w:r>
      <w:r w:rsidR="00215BCA">
        <w:rPr>
          <w:rFonts w:ascii="Times New Roman" w:hAnsi="Times New Roman"/>
          <w:sz w:val="24"/>
          <w:szCs w:val="24"/>
        </w:rPr>
        <w:t xml:space="preserve">. Исполнение </w:t>
      </w:r>
      <w:r w:rsidR="00A72773">
        <w:rPr>
          <w:rFonts w:ascii="Times New Roman" w:hAnsi="Times New Roman"/>
          <w:sz w:val="24"/>
          <w:szCs w:val="24"/>
        </w:rPr>
        <w:t>1 128 356,5</w:t>
      </w:r>
      <w:r w:rsidR="00215BCA">
        <w:rPr>
          <w:rFonts w:ascii="Times New Roman" w:hAnsi="Times New Roman"/>
          <w:sz w:val="24"/>
          <w:szCs w:val="24"/>
        </w:rPr>
        <w:t xml:space="preserve"> тыс. рублей</w:t>
      </w:r>
      <w:r w:rsidR="00C429A3" w:rsidRPr="00C429A3">
        <w:rPr>
          <w:rFonts w:ascii="Times New Roman" w:hAnsi="Times New Roman"/>
          <w:sz w:val="24"/>
          <w:szCs w:val="24"/>
        </w:rPr>
        <w:t>;</w:t>
      </w:r>
      <w:r w:rsidR="00ED7771" w:rsidRPr="00240912">
        <w:rPr>
          <w:rFonts w:ascii="Times New Roman" w:hAnsi="Times New Roman"/>
          <w:sz w:val="24"/>
          <w:szCs w:val="24"/>
        </w:rPr>
        <w:t xml:space="preserve"> </w:t>
      </w:r>
      <w:r w:rsidR="00A32685" w:rsidRPr="00240912">
        <w:rPr>
          <w:rFonts w:ascii="Times New Roman" w:hAnsi="Times New Roman"/>
          <w:sz w:val="24"/>
          <w:szCs w:val="24"/>
        </w:rPr>
        <w:t xml:space="preserve">   </w:t>
      </w:r>
    </w:p>
    <w:p w:rsidR="00C820A0" w:rsidRPr="00A82ADB" w:rsidRDefault="0030090F" w:rsidP="00A82ADB">
      <w:pPr>
        <w:pStyle w:val="a3"/>
        <w:numPr>
          <w:ilvl w:val="0"/>
          <w:numId w:val="6"/>
        </w:numPr>
        <w:tabs>
          <w:tab w:val="left" w:pos="851"/>
          <w:tab w:val="left" w:pos="1701"/>
        </w:tabs>
        <w:spacing w:after="120"/>
        <w:ind w:left="-567" w:right="54" w:firstLine="837"/>
        <w:jc w:val="both"/>
        <w:rPr>
          <w:rFonts w:ascii="Times New Roman" w:eastAsia="Times New Roman" w:hAnsi="Times New Roman" w:cs="Times New Roman"/>
          <w:sz w:val="24"/>
          <w:szCs w:val="24"/>
          <w:lang w:eastAsia="ru-RU"/>
        </w:rPr>
      </w:pPr>
      <w:r w:rsidRPr="00A82ADB">
        <w:rPr>
          <w:rFonts w:ascii="Times New Roman" w:hAnsi="Times New Roman" w:cs="Times New Roman"/>
          <w:sz w:val="24"/>
          <w:szCs w:val="24"/>
        </w:rPr>
        <w:t>ГБУ</w:t>
      </w:r>
      <w:r w:rsidR="00C820A0" w:rsidRPr="00A82ADB">
        <w:rPr>
          <w:rFonts w:ascii="Times New Roman" w:hAnsi="Times New Roman" w:cs="Times New Roman"/>
          <w:sz w:val="24"/>
          <w:szCs w:val="24"/>
        </w:rPr>
        <w:t xml:space="preserve"> </w:t>
      </w:r>
      <w:proofErr w:type="spellStart"/>
      <w:r w:rsidR="00C820A0" w:rsidRPr="00A82ADB">
        <w:rPr>
          <w:rFonts w:ascii="Times New Roman" w:eastAsia="Times New Roman" w:hAnsi="Times New Roman" w:cs="Times New Roman"/>
          <w:sz w:val="24"/>
          <w:szCs w:val="24"/>
          <w:lang w:eastAsia="ru-RU"/>
        </w:rPr>
        <w:t>ГБУ</w:t>
      </w:r>
      <w:proofErr w:type="spellEnd"/>
      <w:r w:rsidR="00C820A0" w:rsidRPr="00A82ADB">
        <w:rPr>
          <w:rFonts w:ascii="Times New Roman" w:eastAsia="Times New Roman" w:hAnsi="Times New Roman" w:cs="Times New Roman"/>
          <w:sz w:val="24"/>
          <w:szCs w:val="24"/>
          <w:lang w:eastAsia="ru-RU"/>
        </w:rPr>
        <w:t xml:space="preserve"> ДО «ЛО ППМС-центр»  в объеме </w:t>
      </w:r>
      <w:r w:rsidR="00A72773">
        <w:rPr>
          <w:rFonts w:ascii="Times New Roman" w:eastAsia="Times New Roman" w:hAnsi="Times New Roman" w:cs="Times New Roman"/>
          <w:sz w:val="24"/>
          <w:szCs w:val="24"/>
          <w:lang w:eastAsia="ru-RU"/>
        </w:rPr>
        <w:t>23 785,3</w:t>
      </w:r>
      <w:r w:rsidR="00C820A0" w:rsidRPr="00A82ADB">
        <w:rPr>
          <w:rFonts w:ascii="Times New Roman" w:eastAsia="Times New Roman" w:hAnsi="Times New Roman" w:cs="Times New Roman"/>
          <w:sz w:val="24"/>
          <w:szCs w:val="24"/>
          <w:lang w:eastAsia="ru-RU"/>
        </w:rPr>
        <w:t xml:space="preserve"> тыс. рублей. </w:t>
      </w:r>
      <w:r w:rsidR="00215BCA">
        <w:rPr>
          <w:rFonts w:ascii="Times New Roman" w:eastAsia="Times New Roman" w:hAnsi="Times New Roman" w:cs="Times New Roman"/>
          <w:sz w:val="24"/>
          <w:szCs w:val="24"/>
          <w:lang w:eastAsia="ru-RU"/>
        </w:rPr>
        <w:t xml:space="preserve">Исполнение </w:t>
      </w:r>
      <w:r w:rsidR="00A72773">
        <w:rPr>
          <w:rFonts w:ascii="Times New Roman" w:eastAsia="Times New Roman" w:hAnsi="Times New Roman" w:cs="Times New Roman"/>
          <w:sz w:val="24"/>
          <w:szCs w:val="24"/>
          <w:lang w:eastAsia="ru-RU"/>
        </w:rPr>
        <w:t>23 785,3</w:t>
      </w:r>
      <w:r w:rsidR="00215BCA">
        <w:rPr>
          <w:rFonts w:ascii="Times New Roman" w:eastAsia="Times New Roman" w:hAnsi="Times New Roman" w:cs="Times New Roman"/>
          <w:sz w:val="24"/>
          <w:szCs w:val="24"/>
          <w:lang w:eastAsia="ru-RU"/>
        </w:rPr>
        <w:t xml:space="preserve"> тыс. рублей. </w:t>
      </w:r>
      <w:r w:rsidR="00C820A0" w:rsidRPr="00A82ADB">
        <w:rPr>
          <w:rFonts w:ascii="Times New Roman" w:eastAsia="Times New Roman" w:hAnsi="Times New Roman" w:cs="Times New Roman"/>
          <w:sz w:val="24"/>
          <w:szCs w:val="24"/>
          <w:lang w:eastAsia="ru-RU"/>
        </w:rPr>
        <w:t>ГБУ ДО «ЛО ППМС-центр»  осуществляет функции главной областной консультативно-диагностической  службы, в состав которой входит Центральная психолого-медико-педагогическая комиссия Ленинградской области, рекомендации которой обязательны для территориальных психолого-медико-педагогических комиссий  и образовательных учреждений Ленинградской области.</w:t>
      </w:r>
      <w:r w:rsidR="00A32685" w:rsidRPr="00A82ADB">
        <w:rPr>
          <w:rFonts w:ascii="Times New Roman" w:eastAsia="Times New Roman" w:hAnsi="Times New Roman" w:cs="Times New Roman"/>
          <w:sz w:val="24"/>
          <w:szCs w:val="24"/>
          <w:lang w:eastAsia="ru-RU"/>
        </w:rPr>
        <w:t xml:space="preserve">  </w:t>
      </w:r>
      <w:r w:rsidR="00C820A0" w:rsidRPr="00A82ADB">
        <w:rPr>
          <w:rFonts w:ascii="Times New Roman" w:eastAsia="Times New Roman" w:hAnsi="Times New Roman" w:cs="Times New Roman"/>
          <w:sz w:val="24"/>
          <w:szCs w:val="24"/>
          <w:lang w:eastAsia="ru-RU"/>
        </w:rPr>
        <w:t xml:space="preserve">ГБУ ДО «ЛО ППМС-центр»  создает условия для </w:t>
      </w:r>
      <w:r w:rsidR="00C820A0" w:rsidRPr="00A82ADB">
        <w:rPr>
          <w:rFonts w:ascii="Times New Roman" w:eastAsia="Times New Roman" w:hAnsi="Times New Roman" w:cs="Times New Roman"/>
          <w:sz w:val="24"/>
          <w:szCs w:val="24"/>
          <w:lang w:eastAsia="ru-RU"/>
        </w:rPr>
        <w:lastRenderedPageBreak/>
        <w:t>реализации гарантированного гражданам Российской Федерации права на получение бесплатного коррекционно-развивающего и компенсирующего образования, а также бесплатной психолого-педагогичес</w:t>
      </w:r>
      <w:r w:rsidR="008D5BB1" w:rsidRPr="00A82ADB">
        <w:rPr>
          <w:rFonts w:ascii="Times New Roman" w:eastAsia="Times New Roman" w:hAnsi="Times New Roman" w:cs="Times New Roman"/>
          <w:sz w:val="24"/>
          <w:szCs w:val="24"/>
          <w:lang w:eastAsia="ru-RU"/>
        </w:rPr>
        <w:t xml:space="preserve">кой и </w:t>
      </w:r>
      <w:proofErr w:type="gramStart"/>
      <w:r w:rsidR="008D5BB1" w:rsidRPr="00A82ADB">
        <w:rPr>
          <w:rFonts w:ascii="Times New Roman" w:eastAsia="Times New Roman" w:hAnsi="Times New Roman" w:cs="Times New Roman"/>
          <w:sz w:val="24"/>
          <w:szCs w:val="24"/>
          <w:lang w:eastAsia="ru-RU"/>
        </w:rPr>
        <w:t>медико-социальной</w:t>
      </w:r>
      <w:proofErr w:type="gramEnd"/>
      <w:r w:rsidR="008D5BB1" w:rsidRPr="00A82ADB">
        <w:rPr>
          <w:rFonts w:ascii="Times New Roman" w:eastAsia="Times New Roman" w:hAnsi="Times New Roman" w:cs="Times New Roman"/>
          <w:sz w:val="24"/>
          <w:szCs w:val="24"/>
          <w:lang w:eastAsia="ru-RU"/>
        </w:rPr>
        <w:t xml:space="preserve"> помощи;</w:t>
      </w:r>
    </w:p>
    <w:p w:rsidR="0027607F" w:rsidRPr="00240912" w:rsidRDefault="0027607F" w:rsidP="0027607F">
      <w:pPr>
        <w:spacing w:after="0" w:line="240" w:lineRule="auto"/>
        <w:ind w:left="-567" w:firstLine="567"/>
        <w:jc w:val="both"/>
        <w:rPr>
          <w:rFonts w:ascii="Times New Roman" w:hAnsi="Times New Roman"/>
          <w:sz w:val="24"/>
          <w:szCs w:val="24"/>
        </w:rPr>
      </w:pPr>
      <w:r w:rsidRPr="00240912">
        <w:rPr>
          <w:rFonts w:ascii="Times New Roman" w:hAnsi="Times New Roman" w:cs="Times New Roman"/>
          <w:sz w:val="24"/>
          <w:szCs w:val="24"/>
        </w:rPr>
        <w:t xml:space="preserve">- </w:t>
      </w:r>
      <w:r w:rsidRPr="00240912">
        <w:rPr>
          <w:rFonts w:ascii="Times New Roman" w:hAnsi="Times New Roman"/>
          <w:sz w:val="24"/>
          <w:szCs w:val="24"/>
        </w:rPr>
        <w:t xml:space="preserve">направлены субсидии </w:t>
      </w:r>
      <w:r w:rsidR="00C429A3">
        <w:rPr>
          <w:rFonts w:ascii="Times New Roman" w:hAnsi="Times New Roman"/>
          <w:sz w:val="24"/>
          <w:szCs w:val="24"/>
        </w:rPr>
        <w:t>10</w:t>
      </w:r>
      <w:r w:rsidRPr="00240912">
        <w:rPr>
          <w:rFonts w:ascii="Times New Roman" w:hAnsi="Times New Roman"/>
          <w:sz w:val="24"/>
          <w:szCs w:val="24"/>
        </w:rPr>
        <w:t xml:space="preserve"> частным общеобразовательным организациям, реализующим программы начального общего, основного общего, среднего общего образования, на сумму </w:t>
      </w:r>
      <w:r w:rsidR="00BB7FD9">
        <w:rPr>
          <w:rFonts w:ascii="Times New Roman" w:hAnsi="Times New Roman"/>
          <w:sz w:val="24"/>
          <w:szCs w:val="24"/>
        </w:rPr>
        <w:t>77 104,2</w:t>
      </w:r>
      <w:r w:rsidRPr="00240912">
        <w:rPr>
          <w:rFonts w:ascii="Times New Roman" w:hAnsi="Times New Roman"/>
          <w:sz w:val="24"/>
          <w:szCs w:val="24"/>
        </w:rPr>
        <w:t xml:space="preserve"> тыс. рублей. </w:t>
      </w:r>
      <w:r w:rsidR="006A590E" w:rsidRPr="006A590E">
        <w:rPr>
          <w:rFonts w:ascii="Times New Roman" w:hAnsi="Times New Roman"/>
          <w:sz w:val="24"/>
          <w:szCs w:val="24"/>
        </w:rPr>
        <w:t>Направление субсидий осуществляется в порядке компенсации произведенных расходов</w:t>
      </w:r>
      <w:r w:rsidR="006A590E">
        <w:rPr>
          <w:rFonts w:ascii="Times New Roman" w:hAnsi="Times New Roman"/>
          <w:sz w:val="24"/>
          <w:szCs w:val="24"/>
        </w:rPr>
        <w:t>.</w:t>
      </w:r>
      <w:r w:rsidR="006A590E" w:rsidRPr="006A590E">
        <w:rPr>
          <w:rFonts w:ascii="Times New Roman" w:hAnsi="Times New Roman"/>
          <w:sz w:val="24"/>
          <w:szCs w:val="24"/>
        </w:rPr>
        <w:t xml:space="preserve"> </w:t>
      </w:r>
      <w:r w:rsidRPr="00240912">
        <w:rPr>
          <w:rFonts w:ascii="Times New Roman" w:hAnsi="Times New Roman"/>
          <w:sz w:val="24"/>
          <w:szCs w:val="24"/>
        </w:rPr>
        <w:t xml:space="preserve">В данных организациях обучаются </w:t>
      </w:r>
      <w:r w:rsidR="006A590E">
        <w:rPr>
          <w:rFonts w:ascii="Times New Roman" w:hAnsi="Times New Roman"/>
          <w:sz w:val="24"/>
          <w:szCs w:val="24"/>
        </w:rPr>
        <w:t xml:space="preserve">1188 </w:t>
      </w:r>
      <w:r w:rsidR="00F92E2B" w:rsidRPr="00240912">
        <w:rPr>
          <w:rFonts w:ascii="Times New Roman" w:hAnsi="Times New Roman"/>
          <w:sz w:val="24"/>
          <w:szCs w:val="24"/>
        </w:rPr>
        <w:t>учащихся</w:t>
      </w:r>
      <w:r w:rsidRPr="00240912">
        <w:rPr>
          <w:rFonts w:ascii="Times New Roman" w:hAnsi="Times New Roman"/>
          <w:sz w:val="24"/>
          <w:szCs w:val="24"/>
        </w:rPr>
        <w:t>;</w:t>
      </w:r>
    </w:p>
    <w:p w:rsidR="00BA4AAC" w:rsidRDefault="00BA4AAC" w:rsidP="0027607F">
      <w:pPr>
        <w:spacing w:after="0" w:line="240" w:lineRule="auto"/>
        <w:ind w:left="-567" w:firstLine="567"/>
        <w:jc w:val="both"/>
        <w:rPr>
          <w:rFonts w:ascii="Times New Roman" w:hAnsi="Times New Roman"/>
          <w:sz w:val="24"/>
          <w:szCs w:val="24"/>
        </w:rPr>
      </w:pPr>
      <w:r w:rsidRPr="00240912">
        <w:rPr>
          <w:rFonts w:ascii="Times New Roman" w:hAnsi="Times New Roman"/>
          <w:sz w:val="24"/>
          <w:szCs w:val="24"/>
        </w:rPr>
        <w:t xml:space="preserve">- перечислены субвенции в бюджеты муниципальных образований на осуществление переданных полномочий по реализации программ начального общего, основного общего, среднего общего образования на сумму </w:t>
      </w:r>
      <w:r w:rsidR="006A62D3">
        <w:rPr>
          <w:rFonts w:ascii="Times New Roman" w:hAnsi="Times New Roman"/>
          <w:sz w:val="24"/>
          <w:szCs w:val="24"/>
        </w:rPr>
        <w:t>13 150946,6</w:t>
      </w:r>
      <w:r w:rsidRPr="00240912">
        <w:rPr>
          <w:rFonts w:ascii="Times New Roman" w:hAnsi="Times New Roman"/>
          <w:sz w:val="24"/>
          <w:szCs w:val="24"/>
        </w:rPr>
        <w:t xml:space="preserve"> тыс. рублей.</w:t>
      </w:r>
      <w:r w:rsidR="00215BCA">
        <w:rPr>
          <w:rFonts w:ascii="Times New Roman" w:hAnsi="Times New Roman"/>
          <w:sz w:val="24"/>
          <w:szCs w:val="24"/>
        </w:rPr>
        <w:t xml:space="preserve"> Исполнение </w:t>
      </w:r>
      <w:r w:rsidR="006A62D3">
        <w:rPr>
          <w:rFonts w:ascii="Times New Roman" w:hAnsi="Times New Roman"/>
          <w:sz w:val="24"/>
          <w:szCs w:val="24"/>
        </w:rPr>
        <w:t>13 142 239,1</w:t>
      </w:r>
      <w:r w:rsidR="00215BCA">
        <w:rPr>
          <w:rFonts w:ascii="Times New Roman" w:hAnsi="Times New Roman"/>
          <w:sz w:val="24"/>
          <w:szCs w:val="24"/>
        </w:rPr>
        <w:t xml:space="preserve"> тыс. рублей.</w:t>
      </w:r>
      <w:r w:rsidRPr="00240912">
        <w:rPr>
          <w:rFonts w:ascii="Times New Roman" w:hAnsi="Times New Roman"/>
          <w:sz w:val="24"/>
          <w:szCs w:val="24"/>
        </w:rPr>
        <w:t xml:space="preserve"> </w:t>
      </w:r>
      <w:r w:rsidR="00BF7D22" w:rsidRPr="00240912">
        <w:rPr>
          <w:rFonts w:ascii="Times New Roman" w:hAnsi="Times New Roman"/>
          <w:sz w:val="24"/>
          <w:szCs w:val="24"/>
        </w:rPr>
        <w:t xml:space="preserve"> Количество учащихся в общеобразовательных организациях составляет, по данным отчетов муниципальн</w:t>
      </w:r>
      <w:r w:rsidR="0048700F">
        <w:rPr>
          <w:rFonts w:ascii="Times New Roman" w:hAnsi="Times New Roman"/>
          <w:sz w:val="24"/>
          <w:szCs w:val="24"/>
        </w:rPr>
        <w:t xml:space="preserve">ых образований </w:t>
      </w:r>
      <w:r w:rsidR="003532A2">
        <w:rPr>
          <w:rFonts w:ascii="Times New Roman" w:hAnsi="Times New Roman"/>
          <w:sz w:val="24"/>
          <w:szCs w:val="24"/>
        </w:rPr>
        <w:t>на 01.</w:t>
      </w:r>
      <w:r w:rsidR="006A62D3">
        <w:rPr>
          <w:rFonts w:ascii="Times New Roman" w:hAnsi="Times New Roman"/>
          <w:sz w:val="24"/>
          <w:szCs w:val="24"/>
        </w:rPr>
        <w:t>01</w:t>
      </w:r>
      <w:r w:rsidR="005D649C">
        <w:rPr>
          <w:rFonts w:ascii="Times New Roman" w:hAnsi="Times New Roman"/>
          <w:sz w:val="24"/>
          <w:szCs w:val="24"/>
        </w:rPr>
        <w:t>.</w:t>
      </w:r>
      <w:r w:rsidR="009B1A9E">
        <w:rPr>
          <w:rFonts w:ascii="Times New Roman" w:hAnsi="Times New Roman"/>
          <w:sz w:val="24"/>
          <w:szCs w:val="24"/>
        </w:rPr>
        <w:t>202</w:t>
      </w:r>
      <w:r w:rsidR="006A62D3">
        <w:rPr>
          <w:rFonts w:ascii="Times New Roman" w:hAnsi="Times New Roman"/>
          <w:sz w:val="24"/>
          <w:szCs w:val="24"/>
        </w:rPr>
        <w:t>2</w:t>
      </w:r>
      <w:r w:rsidR="00215BCA">
        <w:rPr>
          <w:rFonts w:ascii="Times New Roman" w:hAnsi="Times New Roman"/>
          <w:sz w:val="24"/>
          <w:szCs w:val="24"/>
        </w:rPr>
        <w:t xml:space="preserve">, </w:t>
      </w:r>
      <w:r w:rsidR="00BF7D22" w:rsidRPr="00240912">
        <w:rPr>
          <w:rFonts w:ascii="Times New Roman" w:hAnsi="Times New Roman"/>
          <w:sz w:val="24"/>
          <w:szCs w:val="24"/>
        </w:rPr>
        <w:t xml:space="preserve"> </w:t>
      </w:r>
      <w:r w:rsidR="00152094" w:rsidRPr="005B2503">
        <w:rPr>
          <w:rFonts w:ascii="Times New Roman" w:hAnsi="Times New Roman"/>
          <w:sz w:val="24"/>
          <w:szCs w:val="24"/>
        </w:rPr>
        <w:t xml:space="preserve">178  </w:t>
      </w:r>
      <w:r w:rsidR="005B2503">
        <w:rPr>
          <w:rFonts w:ascii="Times New Roman" w:hAnsi="Times New Roman"/>
          <w:sz w:val="24"/>
          <w:szCs w:val="24"/>
        </w:rPr>
        <w:t>419</w:t>
      </w:r>
      <w:r w:rsidR="00BF7D22" w:rsidRPr="005B2503">
        <w:rPr>
          <w:rFonts w:ascii="Times New Roman" w:hAnsi="Times New Roman"/>
          <w:sz w:val="24"/>
          <w:szCs w:val="24"/>
        </w:rPr>
        <w:t xml:space="preserve"> учащихся, в том числе: учащиеся 1-4 классов </w:t>
      </w:r>
      <w:r w:rsidR="00152094" w:rsidRPr="005B2503">
        <w:rPr>
          <w:rFonts w:ascii="Times New Roman" w:hAnsi="Times New Roman"/>
          <w:sz w:val="24"/>
          <w:szCs w:val="24"/>
        </w:rPr>
        <w:t>81 281</w:t>
      </w:r>
      <w:r w:rsidR="00BF7D22" w:rsidRPr="005B2503">
        <w:rPr>
          <w:rFonts w:ascii="Times New Roman" w:hAnsi="Times New Roman"/>
          <w:sz w:val="24"/>
          <w:szCs w:val="24"/>
        </w:rPr>
        <w:t xml:space="preserve">, учащиеся 5-9 классов </w:t>
      </w:r>
      <w:r w:rsidR="00152094" w:rsidRPr="005B2503">
        <w:rPr>
          <w:rFonts w:ascii="Times New Roman" w:hAnsi="Times New Roman"/>
          <w:sz w:val="24"/>
          <w:szCs w:val="24"/>
        </w:rPr>
        <w:t>85 221</w:t>
      </w:r>
      <w:r w:rsidR="00BF7D22" w:rsidRPr="005B2503">
        <w:rPr>
          <w:rFonts w:ascii="Times New Roman" w:hAnsi="Times New Roman"/>
          <w:sz w:val="24"/>
          <w:szCs w:val="24"/>
        </w:rPr>
        <w:t xml:space="preserve">, учащиеся 10-11(12) классов </w:t>
      </w:r>
      <w:r w:rsidR="00152094" w:rsidRPr="005B2503">
        <w:rPr>
          <w:rFonts w:ascii="Times New Roman" w:hAnsi="Times New Roman"/>
          <w:sz w:val="24"/>
          <w:szCs w:val="24"/>
        </w:rPr>
        <w:t>12 008</w:t>
      </w:r>
      <w:r w:rsidR="00BF7D22" w:rsidRPr="005B2503">
        <w:rPr>
          <w:rFonts w:ascii="Times New Roman" w:hAnsi="Times New Roman"/>
          <w:sz w:val="24"/>
          <w:szCs w:val="24"/>
        </w:rPr>
        <w:t>.</w:t>
      </w:r>
      <w:r w:rsidR="00BF7D22" w:rsidRPr="00240912">
        <w:rPr>
          <w:rFonts w:ascii="Times New Roman" w:hAnsi="Times New Roman"/>
          <w:sz w:val="24"/>
          <w:szCs w:val="24"/>
        </w:rPr>
        <w:t xml:space="preserve"> </w:t>
      </w:r>
    </w:p>
    <w:p w:rsidR="00C41E2A" w:rsidRDefault="001D0212" w:rsidP="00C41E2A">
      <w:pPr>
        <w:spacing w:after="0" w:line="240" w:lineRule="auto"/>
        <w:ind w:left="-567" w:firstLine="567"/>
        <w:jc w:val="both"/>
        <w:rPr>
          <w:rFonts w:ascii="Times New Roman" w:hAnsi="Times New Roman"/>
          <w:sz w:val="24"/>
          <w:szCs w:val="24"/>
        </w:rPr>
      </w:pPr>
      <w:r w:rsidRPr="00AA67F3">
        <w:rPr>
          <w:rFonts w:ascii="Times New Roman" w:hAnsi="Times New Roman"/>
          <w:b/>
          <w:sz w:val="24"/>
          <w:szCs w:val="24"/>
        </w:rPr>
        <w:t>В</w:t>
      </w:r>
      <w:r w:rsidRPr="00BF2185">
        <w:rPr>
          <w:rFonts w:ascii="Times New Roman" w:hAnsi="Times New Roman"/>
          <w:b/>
          <w:sz w:val="24"/>
          <w:szCs w:val="24"/>
        </w:rPr>
        <w:t xml:space="preserve"> рамках основного мероприятия  "Создание в Ленинградской области новых мест в общеобразовательных организациях в соответствии с прогнозируемой потребностью и современными условиями обучения"</w:t>
      </w:r>
      <w:r w:rsidR="00C41E2A">
        <w:rPr>
          <w:rFonts w:ascii="Times New Roman" w:hAnsi="Times New Roman"/>
          <w:sz w:val="24"/>
          <w:szCs w:val="24"/>
        </w:rPr>
        <w:t xml:space="preserve"> </w:t>
      </w:r>
      <w:r w:rsidR="00F17DB5">
        <w:rPr>
          <w:rFonts w:ascii="Times New Roman" w:hAnsi="Times New Roman"/>
          <w:sz w:val="24"/>
          <w:szCs w:val="24"/>
        </w:rPr>
        <w:t>в 1 квартале заключены Соглашения с муниципальными образованиями</w:t>
      </w:r>
      <w:r w:rsidR="0031465D" w:rsidRPr="0031465D">
        <w:t xml:space="preserve"> </w:t>
      </w:r>
      <w:r w:rsidR="0031465D" w:rsidRPr="0031465D">
        <w:rPr>
          <w:rFonts w:ascii="Times New Roman" w:hAnsi="Times New Roman"/>
          <w:sz w:val="24"/>
          <w:szCs w:val="24"/>
        </w:rPr>
        <w:t>на приобретение для муниципальных образовательных организаций школьных автобусов</w:t>
      </w:r>
      <w:r w:rsidR="0031465D">
        <w:rPr>
          <w:rFonts w:ascii="Times New Roman" w:hAnsi="Times New Roman"/>
          <w:sz w:val="24"/>
          <w:szCs w:val="24"/>
        </w:rPr>
        <w:t>,</w:t>
      </w:r>
      <w:r w:rsidR="0031465D" w:rsidRPr="0031465D">
        <w:t xml:space="preserve"> </w:t>
      </w:r>
      <w:r w:rsidR="0031465D" w:rsidRPr="0031465D">
        <w:rPr>
          <w:rFonts w:ascii="Times New Roman" w:hAnsi="Times New Roman"/>
          <w:sz w:val="24"/>
          <w:szCs w:val="24"/>
        </w:rPr>
        <w:t>на проведение ремонтных работ</w:t>
      </w:r>
      <w:r w:rsidR="0031465D">
        <w:rPr>
          <w:rFonts w:ascii="Times New Roman" w:hAnsi="Times New Roman"/>
          <w:sz w:val="24"/>
          <w:szCs w:val="24"/>
        </w:rPr>
        <w:t>,</w:t>
      </w:r>
      <w:r w:rsidR="0031465D" w:rsidRPr="0031465D">
        <w:t xml:space="preserve"> </w:t>
      </w:r>
      <w:r w:rsidR="0031465D" w:rsidRPr="0031465D">
        <w:rPr>
          <w:rFonts w:ascii="Times New Roman" w:hAnsi="Times New Roman"/>
          <w:sz w:val="24"/>
          <w:szCs w:val="24"/>
        </w:rPr>
        <w:t>на оснащение учебно-материальной базы муниципальных образовательных организаций - региональных инновационных площадок</w:t>
      </w:r>
      <w:r w:rsidR="0031465D">
        <w:rPr>
          <w:rFonts w:ascii="Times New Roman" w:hAnsi="Times New Roman"/>
          <w:sz w:val="24"/>
          <w:szCs w:val="24"/>
        </w:rPr>
        <w:t xml:space="preserve">, </w:t>
      </w:r>
      <w:r w:rsidR="0031465D" w:rsidRPr="0031465D">
        <w:rPr>
          <w:rFonts w:ascii="Times New Roman" w:hAnsi="Times New Roman"/>
          <w:sz w:val="24"/>
          <w:szCs w:val="24"/>
        </w:rPr>
        <w:t>на капитальный ремонт пришкольных спортивных сооружений и стадионов</w:t>
      </w:r>
      <w:r w:rsidR="0031465D">
        <w:rPr>
          <w:rFonts w:ascii="Times New Roman" w:hAnsi="Times New Roman"/>
          <w:sz w:val="24"/>
          <w:szCs w:val="24"/>
        </w:rPr>
        <w:t xml:space="preserve">, </w:t>
      </w:r>
      <w:r w:rsidR="0031465D" w:rsidRPr="0031465D">
        <w:rPr>
          <w:rFonts w:ascii="Times New Roman" w:hAnsi="Times New Roman"/>
          <w:sz w:val="24"/>
          <w:szCs w:val="24"/>
        </w:rPr>
        <w:t>на реновацию старых школ.</w:t>
      </w:r>
      <w:r w:rsidR="0031465D">
        <w:rPr>
          <w:rFonts w:ascii="Times New Roman" w:hAnsi="Times New Roman"/>
          <w:sz w:val="24"/>
          <w:szCs w:val="24"/>
        </w:rPr>
        <w:t xml:space="preserve"> </w:t>
      </w:r>
      <w:r w:rsidR="005D649C">
        <w:rPr>
          <w:rFonts w:ascii="Times New Roman" w:hAnsi="Times New Roman"/>
          <w:sz w:val="24"/>
          <w:szCs w:val="24"/>
        </w:rPr>
        <w:t xml:space="preserve">Исполнение составило </w:t>
      </w:r>
      <w:r w:rsidR="005B2503">
        <w:rPr>
          <w:rFonts w:ascii="Times New Roman" w:hAnsi="Times New Roman"/>
          <w:sz w:val="24"/>
          <w:szCs w:val="24"/>
        </w:rPr>
        <w:t>2 909 545,7</w:t>
      </w:r>
      <w:r w:rsidR="005D649C">
        <w:rPr>
          <w:rFonts w:ascii="Times New Roman" w:hAnsi="Times New Roman"/>
          <w:sz w:val="24"/>
          <w:szCs w:val="24"/>
        </w:rPr>
        <w:t xml:space="preserve"> тыс. рублей, что составляет 53,5 %. За </w:t>
      </w:r>
      <w:r w:rsidR="005B2503">
        <w:rPr>
          <w:rFonts w:ascii="Times New Roman" w:hAnsi="Times New Roman"/>
          <w:sz w:val="24"/>
          <w:szCs w:val="24"/>
        </w:rPr>
        <w:t>2021 год</w:t>
      </w:r>
      <w:r w:rsidR="00A62C50">
        <w:rPr>
          <w:rFonts w:ascii="Times New Roman" w:hAnsi="Times New Roman"/>
          <w:sz w:val="24"/>
          <w:szCs w:val="24"/>
        </w:rPr>
        <w:t xml:space="preserve"> приобретен</w:t>
      </w:r>
      <w:r w:rsidR="005D649C">
        <w:rPr>
          <w:rFonts w:ascii="Times New Roman" w:hAnsi="Times New Roman"/>
          <w:sz w:val="24"/>
          <w:szCs w:val="24"/>
        </w:rPr>
        <w:t>ы</w:t>
      </w:r>
      <w:r w:rsidR="00A62C50">
        <w:rPr>
          <w:rFonts w:ascii="Times New Roman" w:hAnsi="Times New Roman"/>
          <w:sz w:val="24"/>
          <w:szCs w:val="24"/>
        </w:rPr>
        <w:t xml:space="preserve"> школьны</w:t>
      </w:r>
      <w:r w:rsidR="005D649C">
        <w:rPr>
          <w:rFonts w:ascii="Times New Roman" w:hAnsi="Times New Roman"/>
          <w:sz w:val="24"/>
          <w:szCs w:val="24"/>
        </w:rPr>
        <w:t>е</w:t>
      </w:r>
      <w:r w:rsidR="00A62C50">
        <w:rPr>
          <w:rFonts w:ascii="Times New Roman" w:hAnsi="Times New Roman"/>
          <w:sz w:val="24"/>
          <w:szCs w:val="24"/>
        </w:rPr>
        <w:t xml:space="preserve"> автобус</w:t>
      </w:r>
      <w:r w:rsidR="005D649C">
        <w:rPr>
          <w:rFonts w:ascii="Times New Roman" w:hAnsi="Times New Roman"/>
          <w:sz w:val="24"/>
          <w:szCs w:val="24"/>
        </w:rPr>
        <w:t xml:space="preserve">ы  на сумму </w:t>
      </w:r>
      <w:r w:rsidR="005B2503">
        <w:rPr>
          <w:rFonts w:ascii="Times New Roman" w:hAnsi="Times New Roman"/>
          <w:sz w:val="24"/>
          <w:szCs w:val="24"/>
        </w:rPr>
        <w:t>98 353,0</w:t>
      </w:r>
      <w:r w:rsidR="005D649C">
        <w:rPr>
          <w:rFonts w:ascii="Times New Roman" w:hAnsi="Times New Roman"/>
          <w:sz w:val="24"/>
          <w:szCs w:val="24"/>
        </w:rPr>
        <w:t xml:space="preserve"> тыс. рублей</w:t>
      </w:r>
      <w:r w:rsidR="008551E7">
        <w:rPr>
          <w:rFonts w:ascii="Times New Roman" w:hAnsi="Times New Roman"/>
          <w:sz w:val="24"/>
          <w:szCs w:val="24"/>
        </w:rPr>
        <w:t>.</w:t>
      </w:r>
      <w:r w:rsidR="005D649C">
        <w:rPr>
          <w:rFonts w:ascii="Times New Roman" w:hAnsi="Times New Roman"/>
          <w:sz w:val="24"/>
          <w:szCs w:val="24"/>
        </w:rPr>
        <w:t xml:space="preserve"> </w:t>
      </w:r>
    </w:p>
    <w:p w:rsidR="00983A38" w:rsidRPr="00240912" w:rsidRDefault="0089118A" w:rsidP="0095228F">
      <w:pPr>
        <w:spacing w:after="0" w:line="240" w:lineRule="auto"/>
        <w:ind w:left="-567" w:firstLine="567"/>
        <w:jc w:val="both"/>
        <w:rPr>
          <w:rFonts w:ascii="Times New Roman" w:hAnsi="Times New Roman"/>
          <w:sz w:val="24"/>
          <w:szCs w:val="24"/>
        </w:rPr>
      </w:pPr>
      <w:proofErr w:type="gramStart"/>
      <w:r w:rsidRPr="00556576">
        <w:rPr>
          <w:rFonts w:ascii="Times New Roman" w:hAnsi="Times New Roman"/>
          <w:sz w:val="24"/>
          <w:szCs w:val="24"/>
        </w:rPr>
        <w:t xml:space="preserve">По данному основному мероприятию </w:t>
      </w:r>
      <w:r w:rsidR="00B80131" w:rsidRPr="00556576">
        <w:rPr>
          <w:rFonts w:ascii="Times New Roman" w:hAnsi="Times New Roman"/>
          <w:sz w:val="24"/>
          <w:szCs w:val="24"/>
        </w:rPr>
        <w:t>за комитетом</w:t>
      </w:r>
      <w:r w:rsidRPr="00240912">
        <w:rPr>
          <w:rFonts w:ascii="Times New Roman" w:hAnsi="Times New Roman"/>
          <w:sz w:val="24"/>
          <w:szCs w:val="24"/>
        </w:rPr>
        <w:t xml:space="preserve"> по строительству Ленинградской области </w:t>
      </w:r>
      <w:r w:rsidR="00CC49C2">
        <w:rPr>
          <w:rFonts w:ascii="Times New Roman" w:hAnsi="Times New Roman"/>
          <w:sz w:val="24"/>
          <w:szCs w:val="24"/>
        </w:rPr>
        <w:t>на 20</w:t>
      </w:r>
      <w:r w:rsidR="00DB56A1">
        <w:rPr>
          <w:rFonts w:ascii="Times New Roman" w:hAnsi="Times New Roman"/>
          <w:sz w:val="24"/>
          <w:szCs w:val="24"/>
        </w:rPr>
        <w:t>21</w:t>
      </w:r>
      <w:r w:rsidR="00BB31D8" w:rsidRPr="00240912">
        <w:rPr>
          <w:rFonts w:ascii="Times New Roman" w:hAnsi="Times New Roman"/>
          <w:sz w:val="24"/>
          <w:szCs w:val="24"/>
        </w:rPr>
        <w:t xml:space="preserve"> год </w:t>
      </w:r>
      <w:r w:rsidR="00B80131" w:rsidRPr="00240912">
        <w:rPr>
          <w:rFonts w:ascii="Times New Roman" w:hAnsi="Times New Roman"/>
          <w:sz w:val="24"/>
          <w:szCs w:val="24"/>
        </w:rPr>
        <w:t>закреплены мероприятия на строительство зданий школ, на реконструкцию зданий муниципальных образовательных организаций, пристрой к зданиям школ</w:t>
      </w:r>
      <w:r w:rsidR="00824537">
        <w:rPr>
          <w:rFonts w:ascii="Times New Roman" w:hAnsi="Times New Roman"/>
          <w:sz w:val="24"/>
          <w:szCs w:val="24"/>
        </w:rPr>
        <w:t xml:space="preserve"> и приобретение</w:t>
      </w:r>
      <w:r w:rsidR="00B80131" w:rsidRPr="00240912">
        <w:rPr>
          <w:rFonts w:ascii="Times New Roman" w:hAnsi="Times New Roman"/>
          <w:sz w:val="24"/>
          <w:szCs w:val="24"/>
        </w:rPr>
        <w:t xml:space="preserve"> на общую сумму</w:t>
      </w:r>
      <w:r w:rsidRPr="00240912">
        <w:rPr>
          <w:rFonts w:ascii="Times New Roman" w:hAnsi="Times New Roman"/>
          <w:sz w:val="24"/>
          <w:szCs w:val="24"/>
        </w:rPr>
        <w:t xml:space="preserve">  </w:t>
      </w:r>
      <w:r w:rsidR="005B2503">
        <w:rPr>
          <w:rFonts w:ascii="Times New Roman" w:hAnsi="Times New Roman"/>
          <w:sz w:val="24"/>
          <w:szCs w:val="24"/>
        </w:rPr>
        <w:t>1 537 168,5</w:t>
      </w:r>
      <w:r w:rsidR="00B80131" w:rsidRPr="00240912">
        <w:rPr>
          <w:rFonts w:ascii="Times New Roman" w:hAnsi="Times New Roman"/>
          <w:sz w:val="24"/>
          <w:szCs w:val="24"/>
        </w:rPr>
        <w:t xml:space="preserve"> тыс. рублей, в том числе средства </w:t>
      </w:r>
      <w:r w:rsidR="00A57955">
        <w:rPr>
          <w:rFonts w:ascii="Times New Roman" w:hAnsi="Times New Roman"/>
          <w:sz w:val="24"/>
          <w:szCs w:val="24"/>
        </w:rPr>
        <w:t>областного</w:t>
      </w:r>
      <w:r w:rsidR="003D7FF0">
        <w:rPr>
          <w:rFonts w:ascii="Times New Roman" w:hAnsi="Times New Roman"/>
          <w:sz w:val="24"/>
          <w:szCs w:val="24"/>
        </w:rPr>
        <w:t xml:space="preserve"> бюджета</w:t>
      </w:r>
      <w:r w:rsidR="003D7FF0" w:rsidRPr="003D7FF0">
        <w:rPr>
          <w:rFonts w:ascii="Times New Roman" w:hAnsi="Times New Roman"/>
          <w:sz w:val="24"/>
          <w:szCs w:val="24"/>
        </w:rPr>
        <w:t xml:space="preserve"> </w:t>
      </w:r>
      <w:r w:rsidR="005B2503">
        <w:rPr>
          <w:rFonts w:ascii="Times New Roman" w:hAnsi="Times New Roman"/>
          <w:sz w:val="24"/>
          <w:szCs w:val="24"/>
        </w:rPr>
        <w:t>1 334 013,8</w:t>
      </w:r>
      <w:r w:rsidR="003D7FF0" w:rsidRPr="003D7FF0">
        <w:rPr>
          <w:rFonts w:ascii="Times New Roman" w:hAnsi="Times New Roman"/>
          <w:sz w:val="24"/>
          <w:szCs w:val="24"/>
        </w:rPr>
        <w:t xml:space="preserve"> </w:t>
      </w:r>
      <w:r w:rsidR="003D7FF0">
        <w:rPr>
          <w:rFonts w:ascii="Times New Roman" w:hAnsi="Times New Roman"/>
          <w:sz w:val="24"/>
          <w:szCs w:val="24"/>
        </w:rPr>
        <w:t>тыс.</w:t>
      </w:r>
      <w:r w:rsidR="006E26D6">
        <w:rPr>
          <w:rFonts w:ascii="Times New Roman" w:hAnsi="Times New Roman"/>
          <w:sz w:val="24"/>
          <w:szCs w:val="24"/>
        </w:rPr>
        <w:t xml:space="preserve"> </w:t>
      </w:r>
      <w:r w:rsidR="00A57955">
        <w:rPr>
          <w:rFonts w:ascii="Times New Roman" w:hAnsi="Times New Roman"/>
          <w:sz w:val="24"/>
          <w:szCs w:val="24"/>
        </w:rPr>
        <w:t xml:space="preserve">рублей, местных бюджетов </w:t>
      </w:r>
      <w:r w:rsidR="00B80131" w:rsidRPr="00240912">
        <w:rPr>
          <w:rFonts w:ascii="Times New Roman" w:hAnsi="Times New Roman"/>
          <w:sz w:val="24"/>
          <w:szCs w:val="24"/>
        </w:rPr>
        <w:t xml:space="preserve"> </w:t>
      </w:r>
      <w:r w:rsidR="005B2503">
        <w:rPr>
          <w:rFonts w:ascii="Times New Roman" w:hAnsi="Times New Roman"/>
          <w:sz w:val="24"/>
          <w:szCs w:val="24"/>
        </w:rPr>
        <w:t>203 154,7</w:t>
      </w:r>
      <w:r w:rsidR="00BB31D8" w:rsidRPr="00240912">
        <w:rPr>
          <w:rFonts w:ascii="Times New Roman" w:hAnsi="Times New Roman"/>
          <w:sz w:val="24"/>
          <w:szCs w:val="24"/>
        </w:rPr>
        <w:t xml:space="preserve"> тыс. рублей</w:t>
      </w:r>
      <w:r w:rsidR="008A097B">
        <w:rPr>
          <w:rFonts w:ascii="Times New Roman" w:hAnsi="Times New Roman"/>
          <w:sz w:val="24"/>
          <w:szCs w:val="24"/>
        </w:rPr>
        <w:t>.</w:t>
      </w:r>
      <w:proofErr w:type="gramEnd"/>
      <w:r w:rsidR="008A097B">
        <w:rPr>
          <w:rFonts w:ascii="Times New Roman" w:hAnsi="Times New Roman"/>
          <w:sz w:val="24"/>
          <w:szCs w:val="24"/>
        </w:rPr>
        <w:t xml:space="preserve"> За </w:t>
      </w:r>
      <w:r w:rsidR="005B2503">
        <w:rPr>
          <w:rFonts w:ascii="Times New Roman" w:hAnsi="Times New Roman"/>
          <w:sz w:val="24"/>
          <w:szCs w:val="24"/>
        </w:rPr>
        <w:t>2021 год</w:t>
      </w:r>
      <w:r w:rsidR="008A097B">
        <w:rPr>
          <w:rFonts w:ascii="Times New Roman" w:hAnsi="Times New Roman"/>
          <w:sz w:val="24"/>
          <w:szCs w:val="24"/>
        </w:rPr>
        <w:t xml:space="preserve"> финансирование составило </w:t>
      </w:r>
      <w:r w:rsidR="005B2503">
        <w:rPr>
          <w:rFonts w:ascii="Times New Roman" w:hAnsi="Times New Roman"/>
          <w:sz w:val="24"/>
          <w:szCs w:val="24"/>
        </w:rPr>
        <w:t>1 499 938,5</w:t>
      </w:r>
      <w:r w:rsidR="008A097B">
        <w:rPr>
          <w:rFonts w:ascii="Times New Roman" w:hAnsi="Times New Roman"/>
          <w:sz w:val="24"/>
          <w:szCs w:val="24"/>
        </w:rPr>
        <w:t xml:space="preserve"> тыс. рублей, в том числе средства областного бюджета </w:t>
      </w:r>
      <w:r w:rsidR="0045768D">
        <w:rPr>
          <w:rFonts w:ascii="Times New Roman" w:hAnsi="Times New Roman"/>
          <w:sz w:val="24"/>
          <w:szCs w:val="24"/>
        </w:rPr>
        <w:t>1 298 066,5</w:t>
      </w:r>
      <w:r w:rsidR="008A097B">
        <w:rPr>
          <w:rFonts w:ascii="Times New Roman" w:hAnsi="Times New Roman"/>
          <w:sz w:val="24"/>
          <w:szCs w:val="24"/>
        </w:rPr>
        <w:t xml:space="preserve"> тыс. рублей, местных бюджетов </w:t>
      </w:r>
      <w:r w:rsidR="0045768D">
        <w:rPr>
          <w:rFonts w:ascii="Times New Roman" w:hAnsi="Times New Roman"/>
          <w:sz w:val="24"/>
          <w:szCs w:val="24"/>
        </w:rPr>
        <w:t>201 872,0</w:t>
      </w:r>
      <w:r w:rsidR="008A097B">
        <w:rPr>
          <w:rFonts w:ascii="Times New Roman" w:hAnsi="Times New Roman"/>
          <w:sz w:val="24"/>
          <w:szCs w:val="24"/>
        </w:rPr>
        <w:t xml:space="preserve"> тыс. рублей</w:t>
      </w:r>
      <w:r w:rsidR="00BB31D8" w:rsidRPr="00240912">
        <w:rPr>
          <w:rFonts w:ascii="Times New Roman" w:hAnsi="Times New Roman"/>
          <w:sz w:val="24"/>
          <w:szCs w:val="24"/>
        </w:rPr>
        <w:t>:</w:t>
      </w:r>
    </w:p>
    <w:p w:rsidR="007447B1" w:rsidRPr="007447B1" w:rsidRDefault="006565FD" w:rsidP="007447B1">
      <w:pPr>
        <w:spacing w:after="0" w:line="240" w:lineRule="auto"/>
        <w:ind w:left="-567" w:firstLine="567"/>
        <w:jc w:val="both"/>
        <w:rPr>
          <w:rFonts w:ascii="Times New Roman" w:hAnsi="Times New Roman"/>
          <w:sz w:val="24"/>
          <w:szCs w:val="24"/>
        </w:rPr>
      </w:pPr>
      <w:r w:rsidRPr="003472CC">
        <w:rPr>
          <w:rFonts w:ascii="Times New Roman" w:hAnsi="Times New Roman"/>
          <w:sz w:val="24"/>
          <w:szCs w:val="24"/>
        </w:rPr>
        <w:t>-</w:t>
      </w:r>
      <w:r w:rsidR="00800D34">
        <w:rPr>
          <w:rFonts w:ascii="Times New Roman" w:hAnsi="Times New Roman"/>
          <w:sz w:val="24"/>
          <w:szCs w:val="24"/>
        </w:rPr>
        <w:t xml:space="preserve">  </w:t>
      </w:r>
      <w:r w:rsidR="007447B1">
        <w:rPr>
          <w:rFonts w:ascii="Times New Roman" w:hAnsi="Times New Roman"/>
          <w:sz w:val="24"/>
          <w:szCs w:val="24"/>
        </w:rPr>
        <w:t xml:space="preserve">Реконструкция здания </w:t>
      </w:r>
      <w:r w:rsidR="007447B1" w:rsidRPr="007447B1">
        <w:rPr>
          <w:rFonts w:ascii="Times New Roman" w:hAnsi="Times New Roman"/>
          <w:sz w:val="24"/>
          <w:szCs w:val="24"/>
        </w:rPr>
        <w:t xml:space="preserve">МКОУ «Средняя общеобразовательная школа № 68» на 500 мест </w:t>
      </w:r>
    </w:p>
    <w:p w:rsidR="009414E9" w:rsidRDefault="007447B1" w:rsidP="007447B1">
      <w:pPr>
        <w:spacing w:after="0" w:line="240" w:lineRule="auto"/>
        <w:ind w:left="-567"/>
        <w:jc w:val="both"/>
        <w:rPr>
          <w:rFonts w:ascii="Times New Roman" w:hAnsi="Times New Roman"/>
          <w:sz w:val="24"/>
          <w:szCs w:val="24"/>
        </w:rPr>
      </w:pPr>
      <w:r w:rsidRPr="007447B1">
        <w:rPr>
          <w:rFonts w:ascii="Times New Roman" w:hAnsi="Times New Roman"/>
          <w:sz w:val="24"/>
          <w:szCs w:val="24"/>
        </w:rPr>
        <w:t>в г. Лодейное Поле под школу на 350 учащихся и центром консультирования</w:t>
      </w:r>
      <w:r w:rsidR="00043FE0">
        <w:rPr>
          <w:rFonts w:ascii="Times New Roman" w:hAnsi="Times New Roman"/>
          <w:sz w:val="24"/>
          <w:szCs w:val="24"/>
        </w:rPr>
        <w:t xml:space="preserve"> и диагностики на 100 человек</w:t>
      </w:r>
      <w:r>
        <w:rPr>
          <w:rFonts w:ascii="Times New Roman" w:hAnsi="Times New Roman"/>
          <w:sz w:val="24"/>
          <w:szCs w:val="24"/>
        </w:rPr>
        <w:t>.</w:t>
      </w:r>
    </w:p>
    <w:p w:rsidR="007447B1" w:rsidRPr="002406EE" w:rsidRDefault="0015078A" w:rsidP="007447B1">
      <w:pPr>
        <w:spacing w:after="0" w:line="240" w:lineRule="auto"/>
        <w:ind w:left="-567"/>
        <w:jc w:val="both"/>
        <w:rPr>
          <w:rFonts w:ascii="Times New Roman" w:hAnsi="Times New Roman"/>
          <w:sz w:val="24"/>
          <w:szCs w:val="24"/>
        </w:rPr>
      </w:pPr>
      <w:r>
        <w:rPr>
          <w:rFonts w:ascii="Times New Roman" w:hAnsi="Times New Roman"/>
          <w:sz w:val="24"/>
          <w:szCs w:val="24"/>
        </w:rPr>
        <w:t xml:space="preserve">        </w:t>
      </w:r>
      <w:r w:rsidR="00C179CC" w:rsidRPr="00C179CC">
        <w:rPr>
          <w:rFonts w:ascii="Times New Roman" w:hAnsi="Times New Roman"/>
          <w:sz w:val="24"/>
          <w:szCs w:val="24"/>
        </w:rPr>
        <w:t xml:space="preserve">Строительная готовность - </w:t>
      </w:r>
      <w:r w:rsidR="00A16FAB" w:rsidRPr="00A16FAB">
        <w:rPr>
          <w:rFonts w:ascii="Times New Roman" w:hAnsi="Times New Roman"/>
          <w:sz w:val="24"/>
          <w:szCs w:val="24"/>
        </w:rPr>
        <w:t xml:space="preserve"> 30%. Реконструкция объекта была приостановлена по основным видам работ в связи с внесением изменений в проектную документацию (работы не ведутся</w:t>
      </w:r>
      <w:r w:rsidR="00A16FAB">
        <w:rPr>
          <w:rFonts w:ascii="Times New Roman" w:hAnsi="Times New Roman"/>
          <w:sz w:val="24"/>
          <w:szCs w:val="24"/>
        </w:rPr>
        <w:t>)</w:t>
      </w:r>
      <w:r w:rsidRPr="0015078A">
        <w:rPr>
          <w:rFonts w:ascii="Times New Roman" w:hAnsi="Times New Roman"/>
          <w:sz w:val="24"/>
          <w:szCs w:val="24"/>
        </w:rPr>
        <w:t>;</w:t>
      </w:r>
      <w:r w:rsidR="002406EE">
        <w:rPr>
          <w:rFonts w:ascii="Times New Roman" w:hAnsi="Times New Roman"/>
          <w:sz w:val="24"/>
          <w:szCs w:val="24"/>
        </w:rPr>
        <w:t xml:space="preserve">    </w:t>
      </w:r>
      <w:r w:rsidR="005A3B74" w:rsidRPr="005A3B74">
        <w:rPr>
          <w:rFonts w:ascii="Times New Roman" w:hAnsi="Times New Roman"/>
          <w:sz w:val="24"/>
          <w:szCs w:val="24"/>
        </w:rPr>
        <w:t>Работы на объекте не ведутся.   26.11.2021 расторгнут МК с ООО "</w:t>
      </w:r>
      <w:proofErr w:type="spellStart"/>
      <w:r w:rsidR="005A3B74" w:rsidRPr="005A3B74">
        <w:rPr>
          <w:rFonts w:ascii="Times New Roman" w:hAnsi="Times New Roman"/>
          <w:sz w:val="24"/>
          <w:szCs w:val="24"/>
        </w:rPr>
        <w:t>СтройСила</w:t>
      </w:r>
      <w:proofErr w:type="spellEnd"/>
      <w:r w:rsidR="005A3B74" w:rsidRPr="005A3B74">
        <w:rPr>
          <w:rFonts w:ascii="Times New Roman" w:hAnsi="Times New Roman"/>
          <w:sz w:val="24"/>
          <w:szCs w:val="24"/>
        </w:rPr>
        <w:t xml:space="preserve">", 30.12.2021 размещено извещение на проведение запроса предложений в электронной форме, дата рассмотрения и оценки заявок – 21.01.2022. НМЦК - 214 720, 27 тыс. руб. Цена МК от 27.11.2018 -346131,32 </w:t>
      </w:r>
      <w:proofErr w:type="spellStart"/>
      <w:r w:rsidR="005A3B74" w:rsidRPr="005A3B74">
        <w:rPr>
          <w:rFonts w:ascii="Times New Roman" w:hAnsi="Times New Roman"/>
          <w:sz w:val="24"/>
          <w:szCs w:val="24"/>
        </w:rPr>
        <w:t>тыс</w:t>
      </w:r>
      <w:proofErr w:type="gramStart"/>
      <w:r w:rsidR="005A3B74" w:rsidRPr="005A3B74">
        <w:rPr>
          <w:rFonts w:ascii="Times New Roman" w:hAnsi="Times New Roman"/>
          <w:sz w:val="24"/>
          <w:szCs w:val="24"/>
        </w:rPr>
        <w:t>.р</w:t>
      </w:r>
      <w:proofErr w:type="gramEnd"/>
      <w:r w:rsidR="005A3B74" w:rsidRPr="005A3B74">
        <w:rPr>
          <w:rFonts w:ascii="Times New Roman" w:hAnsi="Times New Roman"/>
          <w:sz w:val="24"/>
          <w:szCs w:val="24"/>
        </w:rPr>
        <w:t>уб</w:t>
      </w:r>
      <w:proofErr w:type="spellEnd"/>
      <w:r w:rsidR="005A3B74" w:rsidRPr="005A3B74">
        <w:rPr>
          <w:rFonts w:ascii="Times New Roman" w:hAnsi="Times New Roman"/>
          <w:sz w:val="24"/>
          <w:szCs w:val="24"/>
        </w:rPr>
        <w:t xml:space="preserve">., по доп. </w:t>
      </w:r>
      <w:proofErr w:type="spellStart"/>
      <w:r w:rsidR="005A3B74" w:rsidRPr="005A3B74">
        <w:rPr>
          <w:rFonts w:ascii="Times New Roman" w:hAnsi="Times New Roman"/>
          <w:sz w:val="24"/>
          <w:szCs w:val="24"/>
        </w:rPr>
        <w:t>согл</w:t>
      </w:r>
      <w:proofErr w:type="spellEnd"/>
      <w:r w:rsidR="005A3B74" w:rsidRPr="005A3B74">
        <w:rPr>
          <w:rFonts w:ascii="Times New Roman" w:hAnsi="Times New Roman"/>
          <w:sz w:val="24"/>
          <w:szCs w:val="24"/>
        </w:rPr>
        <w:t>. №3  от 15.02.2019 - 351777,83тыс.руб.</w:t>
      </w:r>
      <w:r w:rsidR="002406EE">
        <w:rPr>
          <w:rFonts w:ascii="Times New Roman" w:hAnsi="Times New Roman"/>
          <w:sz w:val="24"/>
          <w:szCs w:val="24"/>
        </w:rPr>
        <w:t xml:space="preserve">     </w:t>
      </w:r>
    </w:p>
    <w:p w:rsidR="006565FD" w:rsidRDefault="009414E9" w:rsidP="0095228F">
      <w:pPr>
        <w:spacing w:after="0" w:line="240" w:lineRule="auto"/>
        <w:ind w:left="-567" w:firstLine="567"/>
        <w:jc w:val="both"/>
        <w:rPr>
          <w:rFonts w:ascii="Times New Roman" w:hAnsi="Times New Roman"/>
          <w:sz w:val="24"/>
          <w:szCs w:val="24"/>
        </w:rPr>
      </w:pPr>
      <w:r w:rsidRPr="00240912">
        <w:rPr>
          <w:rFonts w:ascii="Times New Roman" w:hAnsi="Times New Roman"/>
          <w:sz w:val="24"/>
          <w:szCs w:val="24"/>
        </w:rPr>
        <w:t>-</w:t>
      </w:r>
      <w:r w:rsidR="00800D34">
        <w:rPr>
          <w:rFonts w:ascii="Times New Roman" w:hAnsi="Times New Roman"/>
          <w:sz w:val="24"/>
          <w:szCs w:val="24"/>
        </w:rPr>
        <w:t xml:space="preserve">  </w:t>
      </w:r>
      <w:r w:rsidR="0069566C" w:rsidRPr="0069566C">
        <w:rPr>
          <w:rFonts w:ascii="Times New Roman" w:hAnsi="Times New Roman"/>
          <w:sz w:val="24"/>
          <w:szCs w:val="24"/>
        </w:rPr>
        <w:t xml:space="preserve">Строительство здания на 600 мест МОБУ "Волховская городская гимназия №3 имени Героя Советского Союза Александра Лукьянова", в т.ч. подключение к системам теплоснабжения, по адресу: Ленинградская область, </w:t>
      </w:r>
      <w:proofErr w:type="spellStart"/>
      <w:r w:rsidR="0069566C" w:rsidRPr="0069566C">
        <w:rPr>
          <w:rFonts w:ascii="Times New Roman" w:hAnsi="Times New Roman"/>
          <w:sz w:val="24"/>
          <w:szCs w:val="24"/>
        </w:rPr>
        <w:t>г.Волхов</w:t>
      </w:r>
      <w:proofErr w:type="spellEnd"/>
      <w:r w:rsidR="0069566C" w:rsidRPr="0069566C">
        <w:rPr>
          <w:rFonts w:ascii="Times New Roman" w:hAnsi="Times New Roman"/>
          <w:sz w:val="24"/>
          <w:szCs w:val="24"/>
        </w:rPr>
        <w:t xml:space="preserve">, </w:t>
      </w:r>
      <w:proofErr w:type="spellStart"/>
      <w:r w:rsidR="0069566C" w:rsidRPr="0069566C">
        <w:rPr>
          <w:rFonts w:ascii="Times New Roman" w:hAnsi="Times New Roman"/>
          <w:sz w:val="24"/>
          <w:szCs w:val="24"/>
        </w:rPr>
        <w:t>ул.А.Лукьянова</w:t>
      </w:r>
      <w:proofErr w:type="spellEnd"/>
      <w:r w:rsidR="0069566C" w:rsidRPr="0069566C">
        <w:rPr>
          <w:rFonts w:ascii="Times New Roman" w:hAnsi="Times New Roman"/>
          <w:sz w:val="24"/>
          <w:szCs w:val="24"/>
        </w:rPr>
        <w:t>, д. 4</w:t>
      </w:r>
      <w:r w:rsidR="0069566C">
        <w:rPr>
          <w:rFonts w:ascii="Times New Roman" w:hAnsi="Times New Roman"/>
          <w:sz w:val="24"/>
          <w:szCs w:val="24"/>
        </w:rPr>
        <w:t>.</w:t>
      </w:r>
    </w:p>
    <w:p w:rsidR="0015078A" w:rsidRPr="0015078A" w:rsidRDefault="00FA25D9" w:rsidP="005A3B74">
      <w:pPr>
        <w:spacing w:after="0" w:line="240" w:lineRule="auto"/>
        <w:ind w:left="-567" w:firstLine="567"/>
        <w:jc w:val="both"/>
        <w:rPr>
          <w:rFonts w:ascii="Times New Roman" w:hAnsi="Times New Roman"/>
          <w:sz w:val="24"/>
          <w:szCs w:val="24"/>
        </w:rPr>
      </w:pPr>
      <w:r w:rsidRPr="00FA25D9">
        <w:rPr>
          <w:rFonts w:ascii="Times New Roman" w:hAnsi="Times New Roman"/>
          <w:sz w:val="24"/>
          <w:szCs w:val="24"/>
        </w:rPr>
        <w:t>Строительная готовность -</w:t>
      </w:r>
      <w:r w:rsidR="00A16FAB" w:rsidRPr="00A16FAB">
        <w:t xml:space="preserve"> </w:t>
      </w:r>
      <w:r w:rsidR="005A3B74">
        <w:rPr>
          <w:rFonts w:ascii="Times New Roman" w:hAnsi="Times New Roman"/>
          <w:sz w:val="24"/>
          <w:szCs w:val="24"/>
        </w:rPr>
        <w:t>80</w:t>
      </w:r>
      <w:r w:rsidR="00A16FAB" w:rsidRPr="00A16FAB">
        <w:rPr>
          <w:rFonts w:ascii="Times New Roman" w:hAnsi="Times New Roman"/>
          <w:sz w:val="24"/>
          <w:szCs w:val="24"/>
        </w:rPr>
        <w:t xml:space="preserve">%. </w:t>
      </w:r>
      <w:r w:rsidR="005A3B74" w:rsidRPr="005A3B74">
        <w:rPr>
          <w:rFonts w:ascii="Times New Roman" w:hAnsi="Times New Roman"/>
          <w:sz w:val="24"/>
          <w:szCs w:val="24"/>
        </w:rPr>
        <w:t xml:space="preserve">Ведутся отделочные работы, регулировка системы отопления, укладка </w:t>
      </w:r>
      <w:proofErr w:type="spellStart"/>
      <w:r w:rsidR="005A3B74" w:rsidRPr="005A3B74">
        <w:rPr>
          <w:rFonts w:ascii="Times New Roman" w:hAnsi="Times New Roman"/>
          <w:sz w:val="24"/>
          <w:szCs w:val="24"/>
        </w:rPr>
        <w:t>керамогранита</w:t>
      </w:r>
      <w:proofErr w:type="spellEnd"/>
      <w:r w:rsidR="005A3B74" w:rsidRPr="005A3B74">
        <w:rPr>
          <w:rFonts w:ascii="Times New Roman" w:hAnsi="Times New Roman"/>
          <w:sz w:val="24"/>
          <w:szCs w:val="24"/>
        </w:rPr>
        <w:t xml:space="preserve">, монтаж потолков. Получено положительное заключение экспертизы 09.09.2021, сметная стоимость составила 1 123,4 млн. руб.  Открытие объекта планируется к 1 сентября 2022 года. Цена МК - 811 389,770 </w:t>
      </w:r>
      <w:proofErr w:type="spellStart"/>
      <w:r w:rsidR="005A3B74" w:rsidRPr="005A3B74">
        <w:rPr>
          <w:rFonts w:ascii="Times New Roman" w:hAnsi="Times New Roman"/>
          <w:sz w:val="24"/>
          <w:szCs w:val="24"/>
        </w:rPr>
        <w:t>тыс</w:t>
      </w:r>
      <w:proofErr w:type="gramStart"/>
      <w:r w:rsidR="005A3B74" w:rsidRPr="005A3B74">
        <w:rPr>
          <w:rFonts w:ascii="Times New Roman" w:hAnsi="Times New Roman"/>
          <w:sz w:val="24"/>
          <w:szCs w:val="24"/>
        </w:rPr>
        <w:t>.р</w:t>
      </w:r>
      <w:proofErr w:type="gramEnd"/>
      <w:r w:rsidR="005A3B74" w:rsidRPr="005A3B74">
        <w:rPr>
          <w:rFonts w:ascii="Times New Roman" w:hAnsi="Times New Roman"/>
          <w:sz w:val="24"/>
          <w:szCs w:val="24"/>
        </w:rPr>
        <w:t>уб</w:t>
      </w:r>
      <w:proofErr w:type="spellEnd"/>
      <w:r w:rsidR="005A3B74" w:rsidRPr="005A3B74">
        <w:rPr>
          <w:rFonts w:ascii="Times New Roman" w:hAnsi="Times New Roman"/>
          <w:sz w:val="24"/>
          <w:szCs w:val="24"/>
        </w:rPr>
        <w:t>., срок завершения работ по МК - 31.03.2022.</w:t>
      </w:r>
      <w:r w:rsidR="00A16FAB" w:rsidRPr="00A16FAB">
        <w:rPr>
          <w:rFonts w:ascii="Times New Roman" w:hAnsi="Times New Roman"/>
          <w:sz w:val="24"/>
          <w:szCs w:val="24"/>
        </w:rPr>
        <w:t>Выполняется облицовка фасада, монтаж водосточных систем по фасаду, монтаж ограждения кровли, слаботочных систем, отделочные работы, вертикальная планировка участка</w:t>
      </w:r>
      <w:r w:rsidR="0015078A" w:rsidRPr="0015078A">
        <w:rPr>
          <w:rFonts w:ascii="Times New Roman" w:hAnsi="Times New Roman"/>
          <w:sz w:val="24"/>
          <w:szCs w:val="24"/>
        </w:rPr>
        <w:t>;</w:t>
      </w:r>
    </w:p>
    <w:p w:rsidR="0027543D" w:rsidRPr="00573F07" w:rsidRDefault="0027543D" w:rsidP="0095228F">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 </w:t>
      </w:r>
      <w:r w:rsidRPr="0027543D">
        <w:rPr>
          <w:rFonts w:ascii="Times New Roman" w:hAnsi="Times New Roman"/>
          <w:sz w:val="24"/>
          <w:szCs w:val="24"/>
        </w:rPr>
        <w:t>Строительство школы на 300 мест с дошкольным отделение</w:t>
      </w:r>
      <w:r w:rsidR="00397867">
        <w:rPr>
          <w:rFonts w:ascii="Times New Roman" w:hAnsi="Times New Roman"/>
          <w:sz w:val="24"/>
          <w:szCs w:val="24"/>
        </w:rPr>
        <w:t>м</w:t>
      </w:r>
      <w:r w:rsidRPr="0027543D">
        <w:rPr>
          <w:rFonts w:ascii="Times New Roman" w:hAnsi="Times New Roman"/>
          <w:sz w:val="24"/>
          <w:szCs w:val="24"/>
        </w:rPr>
        <w:t xml:space="preserve">  на 100 мест в п. </w:t>
      </w:r>
      <w:proofErr w:type="spellStart"/>
      <w:r w:rsidRPr="0027543D">
        <w:rPr>
          <w:rFonts w:ascii="Times New Roman" w:hAnsi="Times New Roman"/>
          <w:sz w:val="24"/>
          <w:szCs w:val="24"/>
        </w:rPr>
        <w:t>Осельки</w:t>
      </w:r>
      <w:proofErr w:type="spellEnd"/>
      <w:r w:rsidRPr="0027543D">
        <w:rPr>
          <w:rFonts w:ascii="Times New Roman" w:hAnsi="Times New Roman"/>
          <w:sz w:val="24"/>
          <w:szCs w:val="24"/>
        </w:rPr>
        <w:t xml:space="preserve"> Всеволожского района</w:t>
      </w:r>
      <w:r>
        <w:rPr>
          <w:rFonts w:ascii="Times New Roman" w:hAnsi="Times New Roman"/>
          <w:sz w:val="24"/>
          <w:szCs w:val="24"/>
        </w:rPr>
        <w:t xml:space="preserve">. </w:t>
      </w:r>
    </w:p>
    <w:p w:rsidR="002237F7" w:rsidRPr="002237F7" w:rsidRDefault="00ED30A0" w:rsidP="00A16FAB">
      <w:pPr>
        <w:spacing w:after="0" w:line="240" w:lineRule="auto"/>
        <w:ind w:left="-567" w:firstLine="567"/>
        <w:jc w:val="both"/>
        <w:rPr>
          <w:rFonts w:ascii="Times New Roman" w:hAnsi="Times New Roman"/>
          <w:sz w:val="24"/>
          <w:szCs w:val="24"/>
        </w:rPr>
      </w:pPr>
      <w:r>
        <w:rPr>
          <w:rFonts w:ascii="Times New Roman" w:hAnsi="Times New Roman"/>
          <w:sz w:val="24"/>
          <w:szCs w:val="24"/>
        </w:rPr>
        <w:lastRenderedPageBreak/>
        <w:t xml:space="preserve">Строительная готовность - </w:t>
      </w:r>
      <w:r w:rsidR="005A3B74">
        <w:rPr>
          <w:rFonts w:ascii="Times New Roman" w:hAnsi="Times New Roman"/>
          <w:sz w:val="24"/>
          <w:szCs w:val="24"/>
        </w:rPr>
        <w:t>99</w:t>
      </w:r>
      <w:r w:rsidR="00A16FAB" w:rsidRPr="00A16FAB">
        <w:rPr>
          <w:rFonts w:ascii="Times New Roman" w:hAnsi="Times New Roman"/>
          <w:sz w:val="24"/>
          <w:szCs w:val="24"/>
        </w:rPr>
        <w:t xml:space="preserve">%. </w:t>
      </w:r>
      <w:r w:rsidR="005A3B74" w:rsidRPr="005A3B74">
        <w:rPr>
          <w:rFonts w:ascii="Times New Roman" w:hAnsi="Times New Roman"/>
          <w:sz w:val="24"/>
          <w:szCs w:val="24"/>
        </w:rPr>
        <w:t>Выполняются пуско-наладочные работы, отделочные работы, благоустройство территории. 20.01.2022 планируется итоговая проверка комитета государственного строительного надзора и государственной экспертизы ЛО. Ввод объекта в эксплуатацию планируется в I кв. 2022 года. Цена МК - 611 230,76 тыс. руб., по доп</w:t>
      </w:r>
      <w:proofErr w:type="gramStart"/>
      <w:r w:rsidR="005A3B74" w:rsidRPr="005A3B74">
        <w:rPr>
          <w:rFonts w:ascii="Times New Roman" w:hAnsi="Times New Roman"/>
          <w:sz w:val="24"/>
          <w:szCs w:val="24"/>
        </w:rPr>
        <w:t>.с</w:t>
      </w:r>
      <w:proofErr w:type="gramEnd"/>
      <w:r w:rsidR="005A3B74" w:rsidRPr="005A3B74">
        <w:rPr>
          <w:rFonts w:ascii="Times New Roman" w:hAnsi="Times New Roman"/>
          <w:sz w:val="24"/>
          <w:szCs w:val="24"/>
        </w:rPr>
        <w:t xml:space="preserve">огл.№7 от  23.12.2021-  760087,20 </w:t>
      </w:r>
      <w:proofErr w:type="spellStart"/>
      <w:r w:rsidR="005A3B74" w:rsidRPr="005A3B74">
        <w:rPr>
          <w:rFonts w:ascii="Times New Roman" w:hAnsi="Times New Roman"/>
          <w:sz w:val="24"/>
          <w:szCs w:val="24"/>
        </w:rPr>
        <w:t>тыс.руб</w:t>
      </w:r>
      <w:proofErr w:type="spellEnd"/>
      <w:r w:rsidR="002237F7" w:rsidRPr="002237F7">
        <w:rPr>
          <w:rFonts w:ascii="Times New Roman" w:hAnsi="Times New Roman"/>
          <w:sz w:val="24"/>
          <w:szCs w:val="24"/>
        </w:rPr>
        <w:t xml:space="preserve">; </w:t>
      </w:r>
    </w:p>
    <w:p w:rsidR="005E001E" w:rsidRPr="00573F07" w:rsidRDefault="005E001E" w:rsidP="0095228F">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 </w:t>
      </w:r>
      <w:r w:rsidRPr="005E001E">
        <w:rPr>
          <w:rFonts w:ascii="Times New Roman" w:hAnsi="Times New Roman"/>
          <w:sz w:val="24"/>
          <w:szCs w:val="24"/>
        </w:rPr>
        <w:t>Строительство нового корпуса (блок начальных классов) МОУ "Сосновский центр образования"  по адресу: Ленинградская область, Приозерский район, пос.</w:t>
      </w:r>
      <w:r w:rsidRPr="005E001E">
        <w:t xml:space="preserve"> </w:t>
      </w:r>
      <w:r w:rsidRPr="005E001E">
        <w:rPr>
          <w:rFonts w:ascii="Times New Roman" w:hAnsi="Times New Roman"/>
          <w:sz w:val="24"/>
          <w:szCs w:val="24"/>
        </w:rPr>
        <w:t>Сосново, ул. Связи, д. 13а</w:t>
      </w:r>
      <w:r>
        <w:rPr>
          <w:rFonts w:ascii="Times New Roman" w:hAnsi="Times New Roman"/>
          <w:sz w:val="24"/>
          <w:szCs w:val="24"/>
        </w:rPr>
        <w:t>.</w:t>
      </w:r>
    </w:p>
    <w:p w:rsidR="008219F8" w:rsidRDefault="00CF5CB9" w:rsidP="0095228F">
      <w:pPr>
        <w:spacing w:after="0" w:line="240" w:lineRule="auto"/>
        <w:ind w:left="-567" w:firstLine="567"/>
        <w:jc w:val="both"/>
        <w:rPr>
          <w:rFonts w:ascii="Times New Roman" w:hAnsi="Times New Roman"/>
          <w:sz w:val="24"/>
          <w:szCs w:val="24"/>
        </w:rPr>
      </w:pPr>
      <w:r w:rsidRPr="00CF5CB9">
        <w:rPr>
          <w:rFonts w:ascii="Times New Roman" w:hAnsi="Times New Roman"/>
          <w:sz w:val="24"/>
          <w:szCs w:val="24"/>
        </w:rPr>
        <w:t>Строительная готовность - 78%.  Выполняются отделочные работы, устройство стяжки пола, устройство фасада, монтаж окон, монтаж оборудования бассейна, благоустройство территории, устройство инженерных сетей. Цена контракта - 361871,26 тыс. руб., срок выполнения работ - 30.10.2022.</w:t>
      </w:r>
    </w:p>
    <w:p w:rsidR="00890766" w:rsidRDefault="00890766" w:rsidP="0095228F">
      <w:pPr>
        <w:spacing w:after="0" w:line="240" w:lineRule="auto"/>
        <w:ind w:left="-567" w:firstLine="567"/>
        <w:jc w:val="both"/>
        <w:rPr>
          <w:rFonts w:ascii="Times New Roman" w:hAnsi="Times New Roman"/>
          <w:sz w:val="24"/>
          <w:szCs w:val="24"/>
        </w:rPr>
      </w:pPr>
      <w:r>
        <w:rPr>
          <w:rFonts w:ascii="Times New Roman" w:hAnsi="Times New Roman"/>
          <w:sz w:val="24"/>
          <w:szCs w:val="24"/>
        </w:rPr>
        <w:t>Приобретена общеобразовательная школа</w:t>
      </w:r>
      <w:r w:rsidRPr="00890766">
        <w:rPr>
          <w:rFonts w:ascii="Times New Roman" w:hAnsi="Times New Roman"/>
          <w:sz w:val="24"/>
          <w:szCs w:val="24"/>
        </w:rPr>
        <w:t xml:space="preserve"> на 550 учащихся с оборудованием по адресу: Российская Федерация, Ленинградская область, Ломоносовский муниципальный район, Аннинское городское поселение, </w:t>
      </w:r>
      <w:proofErr w:type="spellStart"/>
      <w:r w:rsidRPr="00890766">
        <w:rPr>
          <w:rFonts w:ascii="Times New Roman" w:hAnsi="Times New Roman"/>
          <w:sz w:val="24"/>
          <w:szCs w:val="24"/>
        </w:rPr>
        <w:t>г.п</w:t>
      </w:r>
      <w:proofErr w:type="gramStart"/>
      <w:r w:rsidRPr="00890766">
        <w:rPr>
          <w:rFonts w:ascii="Times New Roman" w:hAnsi="Times New Roman"/>
          <w:sz w:val="24"/>
          <w:szCs w:val="24"/>
        </w:rPr>
        <w:t>.Н</w:t>
      </w:r>
      <w:proofErr w:type="gramEnd"/>
      <w:r w:rsidRPr="00890766">
        <w:rPr>
          <w:rFonts w:ascii="Times New Roman" w:hAnsi="Times New Roman"/>
          <w:sz w:val="24"/>
          <w:szCs w:val="24"/>
        </w:rPr>
        <w:t>овоселье</w:t>
      </w:r>
      <w:proofErr w:type="spellEnd"/>
      <w:r w:rsidRPr="00890766">
        <w:rPr>
          <w:rFonts w:ascii="Times New Roman" w:hAnsi="Times New Roman"/>
          <w:sz w:val="24"/>
          <w:szCs w:val="24"/>
        </w:rPr>
        <w:t>, бульвар Белых Ночей,</w:t>
      </w:r>
      <w:r w:rsidR="005F2F03">
        <w:rPr>
          <w:rFonts w:ascii="Times New Roman" w:hAnsi="Times New Roman"/>
          <w:sz w:val="24"/>
          <w:szCs w:val="24"/>
        </w:rPr>
        <w:t xml:space="preserve"> д.1 с объемом финансирования 345</w:t>
      </w:r>
      <w:r w:rsidR="005C548C">
        <w:rPr>
          <w:rFonts w:ascii="Times New Roman" w:hAnsi="Times New Roman"/>
          <w:sz w:val="24"/>
          <w:szCs w:val="24"/>
        </w:rPr>
        <w:t xml:space="preserve"> </w:t>
      </w:r>
      <w:r w:rsidR="005F2F03">
        <w:rPr>
          <w:rFonts w:ascii="Times New Roman" w:hAnsi="Times New Roman"/>
          <w:sz w:val="24"/>
          <w:szCs w:val="24"/>
        </w:rPr>
        <w:t>000,0 тыс. рублей, в том числе средства областного бюджета 317</w:t>
      </w:r>
      <w:r w:rsidR="005C548C">
        <w:rPr>
          <w:rFonts w:ascii="Times New Roman" w:hAnsi="Times New Roman"/>
          <w:sz w:val="24"/>
          <w:szCs w:val="24"/>
        </w:rPr>
        <w:t xml:space="preserve"> </w:t>
      </w:r>
      <w:r w:rsidR="005F2F03">
        <w:rPr>
          <w:rFonts w:ascii="Times New Roman" w:hAnsi="Times New Roman"/>
          <w:sz w:val="24"/>
          <w:szCs w:val="24"/>
        </w:rPr>
        <w:t>400,0 тыс. рублей, местного бюджета 27</w:t>
      </w:r>
      <w:r w:rsidR="005C548C">
        <w:rPr>
          <w:rFonts w:ascii="Times New Roman" w:hAnsi="Times New Roman"/>
          <w:sz w:val="24"/>
          <w:szCs w:val="24"/>
        </w:rPr>
        <w:t xml:space="preserve"> </w:t>
      </w:r>
      <w:r w:rsidR="005F2F03">
        <w:rPr>
          <w:rFonts w:ascii="Times New Roman" w:hAnsi="Times New Roman"/>
          <w:sz w:val="24"/>
          <w:szCs w:val="24"/>
        </w:rPr>
        <w:t>600,0 тыс. рублей.</w:t>
      </w:r>
    </w:p>
    <w:p w:rsidR="000368B2" w:rsidRDefault="000368B2" w:rsidP="000368B2">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Приобретен </w:t>
      </w:r>
      <w:r w:rsidRPr="000368B2">
        <w:rPr>
          <w:rFonts w:ascii="Times New Roman" w:hAnsi="Times New Roman"/>
          <w:sz w:val="24"/>
          <w:szCs w:val="24"/>
        </w:rPr>
        <w:t>комплекс (недвижимого, движимого имущества и относящегося к ним земельного участка) частного общеобразовательного учреждения "Средняя общеобразовательная школа №37 ОАО "РЖД" Кировский район, п. Мга</w:t>
      </w:r>
      <w:r>
        <w:rPr>
          <w:rFonts w:ascii="Times New Roman" w:hAnsi="Times New Roman"/>
          <w:sz w:val="24"/>
          <w:szCs w:val="24"/>
        </w:rPr>
        <w:t xml:space="preserve"> на сумму 8 700,00 тыс. рублей, в том числе средства областного бюджета 7 395,0 тыс. рублей, местного бюджета 1 305,0 тыс. рублей.</w:t>
      </w:r>
    </w:p>
    <w:p w:rsidR="00C91765" w:rsidRDefault="002C1880" w:rsidP="00D84E81">
      <w:pPr>
        <w:spacing w:after="0" w:line="240" w:lineRule="auto"/>
        <w:ind w:left="-567" w:firstLine="567"/>
        <w:jc w:val="both"/>
        <w:rPr>
          <w:rFonts w:ascii="Times New Roman" w:hAnsi="Times New Roman"/>
          <w:sz w:val="24"/>
          <w:szCs w:val="24"/>
        </w:rPr>
      </w:pPr>
      <w:r w:rsidRPr="00BF2185">
        <w:rPr>
          <w:rFonts w:ascii="Times New Roman" w:hAnsi="Times New Roman"/>
          <w:b/>
          <w:sz w:val="24"/>
          <w:szCs w:val="24"/>
        </w:rPr>
        <w:t xml:space="preserve">В рамках основного мероприятия  </w:t>
      </w:r>
      <w:r>
        <w:rPr>
          <w:rFonts w:ascii="Times New Roman" w:hAnsi="Times New Roman"/>
          <w:b/>
          <w:sz w:val="24"/>
          <w:szCs w:val="24"/>
        </w:rPr>
        <w:t xml:space="preserve">«Содействие развитию общего образования» </w:t>
      </w:r>
      <w:r w:rsidRPr="002C1880">
        <w:rPr>
          <w:rFonts w:ascii="Times New Roman" w:hAnsi="Times New Roman"/>
          <w:sz w:val="24"/>
          <w:szCs w:val="24"/>
        </w:rPr>
        <w:t xml:space="preserve">в </w:t>
      </w:r>
      <w:r w:rsidR="004D1CA9" w:rsidRPr="004D1CA9">
        <w:rPr>
          <w:rFonts w:ascii="Times New Roman" w:hAnsi="Times New Roman"/>
          <w:sz w:val="24"/>
          <w:szCs w:val="24"/>
        </w:rPr>
        <w:t xml:space="preserve">1 </w:t>
      </w:r>
      <w:r w:rsidR="004D1CA9">
        <w:rPr>
          <w:rFonts w:ascii="Times New Roman" w:hAnsi="Times New Roman"/>
          <w:sz w:val="24"/>
          <w:szCs w:val="24"/>
        </w:rPr>
        <w:t>квартале заключены государственные контракты на закупку</w:t>
      </w:r>
      <w:r>
        <w:rPr>
          <w:rFonts w:ascii="Times New Roman" w:hAnsi="Times New Roman"/>
          <w:sz w:val="24"/>
          <w:szCs w:val="24"/>
        </w:rPr>
        <w:t xml:space="preserve">  комплектов «Подарок первокласснику» для </w:t>
      </w:r>
      <w:r w:rsidR="000414B4">
        <w:rPr>
          <w:rFonts w:ascii="Times New Roman" w:hAnsi="Times New Roman"/>
          <w:sz w:val="24"/>
          <w:szCs w:val="24"/>
        </w:rPr>
        <w:t>22</w:t>
      </w:r>
      <w:r w:rsidR="000368B2">
        <w:rPr>
          <w:rFonts w:ascii="Times New Roman" w:hAnsi="Times New Roman"/>
          <w:sz w:val="24"/>
          <w:szCs w:val="24"/>
        </w:rPr>
        <w:t xml:space="preserve"> </w:t>
      </w:r>
      <w:r w:rsidR="000414B4">
        <w:rPr>
          <w:rFonts w:ascii="Times New Roman" w:hAnsi="Times New Roman"/>
          <w:sz w:val="24"/>
          <w:szCs w:val="24"/>
        </w:rPr>
        <w:t xml:space="preserve">096 </w:t>
      </w:r>
      <w:r>
        <w:rPr>
          <w:rFonts w:ascii="Times New Roman" w:hAnsi="Times New Roman"/>
          <w:sz w:val="24"/>
          <w:szCs w:val="24"/>
        </w:rPr>
        <w:t xml:space="preserve">первоклассников Ленинградской области с объемом финансирования </w:t>
      </w:r>
      <w:r w:rsidR="000414B4">
        <w:rPr>
          <w:rFonts w:ascii="Times New Roman" w:hAnsi="Times New Roman"/>
          <w:sz w:val="24"/>
          <w:szCs w:val="24"/>
        </w:rPr>
        <w:t>19</w:t>
      </w:r>
      <w:r w:rsidR="000368B2">
        <w:rPr>
          <w:rFonts w:ascii="Times New Roman" w:hAnsi="Times New Roman"/>
          <w:sz w:val="24"/>
          <w:szCs w:val="24"/>
        </w:rPr>
        <w:t xml:space="preserve"> </w:t>
      </w:r>
      <w:r w:rsidR="000414B4">
        <w:rPr>
          <w:rFonts w:ascii="Times New Roman" w:hAnsi="Times New Roman"/>
          <w:sz w:val="24"/>
          <w:szCs w:val="24"/>
        </w:rPr>
        <w:t>466,6</w:t>
      </w:r>
      <w:r>
        <w:rPr>
          <w:rFonts w:ascii="Times New Roman" w:hAnsi="Times New Roman"/>
          <w:sz w:val="24"/>
          <w:szCs w:val="24"/>
        </w:rPr>
        <w:t xml:space="preserve"> тыс. рублей.</w:t>
      </w:r>
      <w:r w:rsidR="008A53AF">
        <w:rPr>
          <w:rFonts w:ascii="Times New Roman" w:hAnsi="Times New Roman"/>
          <w:sz w:val="24"/>
          <w:szCs w:val="24"/>
        </w:rPr>
        <w:t xml:space="preserve"> </w:t>
      </w:r>
      <w:r w:rsidR="00570A82">
        <w:rPr>
          <w:rFonts w:ascii="Times New Roman" w:hAnsi="Times New Roman"/>
          <w:sz w:val="24"/>
          <w:szCs w:val="24"/>
        </w:rPr>
        <w:t xml:space="preserve">Поставка и оплата </w:t>
      </w:r>
      <w:proofErr w:type="gramStart"/>
      <w:r w:rsidR="00570A82">
        <w:rPr>
          <w:rFonts w:ascii="Times New Roman" w:hAnsi="Times New Roman"/>
          <w:sz w:val="24"/>
          <w:szCs w:val="24"/>
        </w:rPr>
        <w:t>произведены</w:t>
      </w:r>
      <w:proofErr w:type="gramEnd"/>
      <w:r w:rsidR="00570A82">
        <w:rPr>
          <w:rFonts w:ascii="Times New Roman" w:hAnsi="Times New Roman"/>
          <w:sz w:val="24"/>
          <w:szCs w:val="24"/>
        </w:rPr>
        <w:t xml:space="preserve"> в полном объеме.</w:t>
      </w:r>
    </w:p>
    <w:p w:rsidR="005C536E" w:rsidRPr="005C536E" w:rsidRDefault="005C536E" w:rsidP="005C536E">
      <w:pPr>
        <w:spacing w:after="0" w:line="240" w:lineRule="auto"/>
        <w:ind w:left="-567"/>
        <w:jc w:val="both"/>
        <w:rPr>
          <w:rFonts w:ascii="Times New Roman" w:hAnsi="Times New Roman"/>
          <w:sz w:val="24"/>
          <w:szCs w:val="24"/>
        </w:rPr>
      </w:pPr>
      <w:r>
        <w:rPr>
          <w:rFonts w:ascii="Times New Roman" w:hAnsi="Times New Roman"/>
          <w:b/>
          <w:sz w:val="24"/>
          <w:szCs w:val="24"/>
        </w:rPr>
        <w:t xml:space="preserve">           </w:t>
      </w:r>
      <w:proofErr w:type="gramStart"/>
      <w:r w:rsidRPr="005C536E">
        <w:rPr>
          <w:rFonts w:ascii="Times New Roman" w:hAnsi="Times New Roman"/>
          <w:b/>
          <w:sz w:val="24"/>
          <w:szCs w:val="24"/>
        </w:rPr>
        <w:t>В рамках основного мероприятия  «</w:t>
      </w:r>
      <w:r>
        <w:rPr>
          <w:rFonts w:ascii="Times New Roman" w:hAnsi="Times New Roman"/>
          <w:b/>
          <w:sz w:val="24"/>
          <w:szCs w:val="24"/>
        </w:rPr>
        <w:t xml:space="preserve">Создание необходимых условий для выявления и развития творческих и интеллектуальных способностей талантливых учащихся» </w:t>
      </w:r>
      <w:r w:rsidRPr="005C536E">
        <w:rPr>
          <w:rFonts w:ascii="Times New Roman" w:hAnsi="Times New Roman"/>
          <w:sz w:val="24"/>
          <w:szCs w:val="24"/>
        </w:rPr>
        <w:t>мероприятие «Чествование победителей конкурсных мероприятий областного, всероссийского и международного уровней, выпускников школ по итогам учебного года (организация тур</w:t>
      </w:r>
      <w:r>
        <w:rPr>
          <w:rFonts w:ascii="Times New Roman" w:hAnsi="Times New Roman"/>
          <w:sz w:val="24"/>
          <w:szCs w:val="24"/>
        </w:rPr>
        <w:t xml:space="preserve">истско-экскурсионной поездки) проведен </w:t>
      </w:r>
      <w:r w:rsidRPr="005C536E">
        <w:rPr>
          <w:rFonts w:ascii="Times New Roman" w:hAnsi="Times New Roman"/>
          <w:sz w:val="24"/>
          <w:szCs w:val="24"/>
        </w:rPr>
        <w:t>областной праздник «Бал выпускников Ленинградской области»</w:t>
      </w:r>
      <w:r>
        <w:rPr>
          <w:rFonts w:ascii="Times New Roman" w:hAnsi="Times New Roman"/>
          <w:b/>
          <w:sz w:val="24"/>
          <w:szCs w:val="24"/>
        </w:rPr>
        <w:t xml:space="preserve"> </w:t>
      </w:r>
      <w:r w:rsidRPr="005C536E">
        <w:rPr>
          <w:rFonts w:ascii="Times New Roman" w:hAnsi="Times New Roman"/>
          <w:sz w:val="24"/>
          <w:szCs w:val="24"/>
        </w:rPr>
        <w:t>Областной праздник «Бал выпускников Ленинградской области» состоялся 25 июня 2021 года в государственном бюджетном учреждении культуры «Большой</w:t>
      </w:r>
      <w:proofErr w:type="gramEnd"/>
      <w:r w:rsidRPr="005C536E">
        <w:rPr>
          <w:rFonts w:ascii="Times New Roman" w:hAnsi="Times New Roman"/>
          <w:sz w:val="24"/>
          <w:szCs w:val="24"/>
        </w:rPr>
        <w:t xml:space="preserve"> концертный зал «Октябрьский (далее – БКЗ «Октябрьский») по адресу: Санкт-Петербург, Лиговский пр., д.6., количество участников – 1860 человек.</w:t>
      </w:r>
    </w:p>
    <w:p w:rsidR="005C536E" w:rsidRPr="005C536E" w:rsidRDefault="005C536E" w:rsidP="005C536E">
      <w:pPr>
        <w:spacing w:after="0" w:line="240" w:lineRule="auto"/>
        <w:ind w:left="-567" w:firstLine="709"/>
        <w:jc w:val="both"/>
        <w:rPr>
          <w:rFonts w:ascii="Times New Roman" w:hAnsi="Times New Roman"/>
          <w:sz w:val="24"/>
          <w:szCs w:val="24"/>
        </w:rPr>
      </w:pPr>
      <w:r w:rsidRPr="005C536E">
        <w:rPr>
          <w:rFonts w:ascii="Times New Roman" w:hAnsi="Times New Roman"/>
          <w:sz w:val="24"/>
          <w:szCs w:val="24"/>
        </w:rPr>
        <w:t>Программой праздника были предусмотрены поздравления руководителей органов исполнительной и законодательной власти Ленинградской области, концертная программа.</w:t>
      </w:r>
      <w:r>
        <w:rPr>
          <w:rFonts w:ascii="Times New Roman" w:hAnsi="Times New Roman"/>
          <w:sz w:val="24"/>
          <w:szCs w:val="24"/>
        </w:rPr>
        <w:t xml:space="preserve"> Комитетом оплачен государственный контракт на сумму 7 000,0тыс. рублей.</w:t>
      </w:r>
    </w:p>
    <w:p w:rsidR="005C536E" w:rsidRDefault="005C536E" w:rsidP="00D84E81">
      <w:pPr>
        <w:spacing w:after="0" w:line="240" w:lineRule="auto"/>
        <w:ind w:left="-567" w:firstLine="567"/>
        <w:jc w:val="both"/>
        <w:rPr>
          <w:rFonts w:ascii="Times New Roman" w:hAnsi="Times New Roman"/>
          <w:sz w:val="24"/>
          <w:szCs w:val="24"/>
        </w:rPr>
      </w:pPr>
    </w:p>
    <w:p w:rsidR="008A53AF" w:rsidRDefault="008A53AF" w:rsidP="00D84E81">
      <w:pPr>
        <w:spacing w:after="0" w:line="240" w:lineRule="auto"/>
        <w:ind w:left="-567" w:firstLine="567"/>
        <w:jc w:val="both"/>
        <w:rPr>
          <w:rFonts w:ascii="Times New Roman" w:hAnsi="Times New Roman"/>
          <w:b/>
          <w:sz w:val="24"/>
          <w:szCs w:val="24"/>
        </w:rPr>
      </w:pPr>
      <w:r w:rsidRPr="008A53AF">
        <w:rPr>
          <w:rFonts w:ascii="Times New Roman" w:hAnsi="Times New Roman"/>
          <w:sz w:val="24"/>
          <w:szCs w:val="24"/>
        </w:rPr>
        <w:t xml:space="preserve">С 2021 года </w:t>
      </w:r>
      <w:r>
        <w:rPr>
          <w:rFonts w:ascii="Times New Roman" w:hAnsi="Times New Roman"/>
          <w:sz w:val="24"/>
          <w:szCs w:val="24"/>
        </w:rPr>
        <w:t xml:space="preserve">в рамках ГП «Современное образование Ленинградской области» реализуется </w:t>
      </w:r>
      <w:r w:rsidRPr="008A53AF">
        <w:rPr>
          <w:rFonts w:ascii="Times New Roman" w:hAnsi="Times New Roman"/>
          <w:b/>
          <w:sz w:val="24"/>
          <w:szCs w:val="24"/>
        </w:rPr>
        <w:t>основное мероприятие «Обеспечение качественным питанием обучающихся образовательных организаций, в том числе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Ленинградской области»</w:t>
      </w:r>
      <w:r>
        <w:rPr>
          <w:rFonts w:ascii="Times New Roman" w:hAnsi="Times New Roman"/>
          <w:b/>
          <w:sz w:val="24"/>
          <w:szCs w:val="24"/>
        </w:rPr>
        <w:t>.</w:t>
      </w:r>
    </w:p>
    <w:p w:rsidR="008A53AF" w:rsidRDefault="008A53AF" w:rsidP="00D84E81">
      <w:pPr>
        <w:spacing w:after="0" w:line="240" w:lineRule="auto"/>
        <w:ind w:left="-567" w:firstLine="567"/>
        <w:jc w:val="both"/>
        <w:rPr>
          <w:rFonts w:ascii="Times New Roman" w:hAnsi="Times New Roman"/>
          <w:b/>
          <w:sz w:val="24"/>
          <w:szCs w:val="24"/>
        </w:rPr>
      </w:pPr>
      <w:r>
        <w:rPr>
          <w:rFonts w:ascii="Times New Roman" w:hAnsi="Times New Roman"/>
          <w:sz w:val="24"/>
          <w:szCs w:val="24"/>
        </w:rPr>
        <w:t>Реализуются следующие мероприятия:</w:t>
      </w:r>
    </w:p>
    <w:p w:rsidR="008A53AF" w:rsidRDefault="008A53AF" w:rsidP="00D84E81">
      <w:pPr>
        <w:spacing w:after="0" w:line="240" w:lineRule="auto"/>
        <w:ind w:left="-567" w:firstLine="567"/>
        <w:jc w:val="both"/>
        <w:rPr>
          <w:rFonts w:ascii="Times New Roman" w:hAnsi="Times New Roman"/>
          <w:sz w:val="24"/>
          <w:szCs w:val="24"/>
        </w:rPr>
      </w:pPr>
      <w:r>
        <w:rPr>
          <w:rFonts w:ascii="Times New Roman" w:hAnsi="Times New Roman"/>
          <w:b/>
          <w:sz w:val="24"/>
          <w:szCs w:val="24"/>
        </w:rPr>
        <w:t xml:space="preserve">- </w:t>
      </w:r>
      <w:r w:rsidRPr="008A53AF">
        <w:rPr>
          <w:rFonts w:ascii="Times New Roman" w:hAnsi="Times New Roman"/>
          <w:sz w:val="24"/>
          <w:szCs w:val="24"/>
        </w:rPr>
        <w:t xml:space="preserve">Обеспечение горячим питанием </w:t>
      </w:r>
      <w:r w:rsidR="00920FCC">
        <w:rPr>
          <w:rFonts w:ascii="Times New Roman" w:hAnsi="Times New Roman"/>
          <w:sz w:val="24"/>
          <w:szCs w:val="24"/>
        </w:rPr>
        <w:t>уча</w:t>
      </w:r>
      <w:r w:rsidRPr="008A53AF">
        <w:rPr>
          <w:rFonts w:ascii="Times New Roman" w:hAnsi="Times New Roman"/>
          <w:sz w:val="24"/>
          <w:szCs w:val="24"/>
        </w:rPr>
        <w:t>щихся, получающих начальное общее образование</w:t>
      </w:r>
      <w:r>
        <w:rPr>
          <w:rFonts w:ascii="Times New Roman" w:hAnsi="Times New Roman"/>
          <w:sz w:val="24"/>
          <w:szCs w:val="24"/>
        </w:rPr>
        <w:t xml:space="preserve">. Объем финансирования на 2021 год </w:t>
      </w:r>
      <w:r w:rsidR="00BB00F7">
        <w:rPr>
          <w:rFonts w:ascii="Times New Roman" w:hAnsi="Times New Roman"/>
          <w:sz w:val="24"/>
          <w:szCs w:val="24"/>
        </w:rPr>
        <w:t>1 295 806,3</w:t>
      </w:r>
      <w:r>
        <w:rPr>
          <w:rFonts w:ascii="Times New Roman" w:hAnsi="Times New Roman"/>
          <w:sz w:val="24"/>
          <w:szCs w:val="24"/>
        </w:rPr>
        <w:t xml:space="preserve"> тыс. рублей, в том числе из средств федерального бюджета </w:t>
      </w:r>
      <w:r w:rsidR="00BB00F7">
        <w:rPr>
          <w:rFonts w:ascii="Times New Roman" w:hAnsi="Times New Roman"/>
          <w:sz w:val="24"/>
          <w:szCs w:val="24"/>
        </w:rPr>
        <w:t>454 000,6</w:t>
      </w:r>
      <w:r>
        <w:rPr>
          <w:rFonts w:ascii="Times New Roman" w:hAnsi="Times New Roman"/>
          <w:sz w:val="24"/>
          <w:szCs w:val="24"/>
        </w:rPr>
        <w:t xml:space="preserve"> тыс. рублей, областного бюджета </w:t>
      </w:r>
      <w:r w:rsidR="00BB00F7">
        <w:rPr>
          <w:rFonts w:ascii="Times New Roman" w:hAnsi="Times New Roman"/>
          <w:sz w:val="24"/>
          <w:szCs w:val="24"/>
        </w:rPr>
        <w:t>841 805,7</w:t>
      </w:r>
      <w:r>
        <w:rPr>
          <w:rFonts w:ascii="Times New Roman" w:hAnsi="Times New Roman"/>
          <w:sz w:val="24"/>
          <w:szCs w:val="24"/>
        </w:rPr>
        <w:t xml:space="preserve"> тыс. рублей. В </w:t>
      </w:r>
      <w:r w:rsidR="009119E6">
        <w:rPr>
          <w:rFonts w:ascii="Times New Roman" w:hAnsi="Times New Roman"/>
          <w:sz w:val="24"/>
          <w:szCs w:val="24"/>
        </w:rPr>
        <w:t xml:space="preserve">за </w:t>
      </w:r>
      <w:r w:rsidR="00BB00F7">
        <w:rPr>
          <w:rFonts w:ascii="Times New Roman" w:hAnsi="Times New Roman"/>
          <w:sz w:val="24"/>
          <w:szCs w:val="24"/>
        </w:rPr>
        <w:t>2021 год</w:t>
      </w:r>
      <w:r>
        <w:rPr>
          <w:rFonts w:ascii="Times New Roman" w:hAnsi="Times New Roman"/>
          <w:sz w:val="24"/>
          <w:szCs w:val="24"/>
        </w:rPr>
        <w:t xml:space="preserve"> финансирование и исполнение составило </w:t>
      </w:r>
      <w:r w:rsidR="00BB00F7">
        <w:rPr>
          <w:rFonts w:ascii="Times New Roman" w:hAnsi="Times New Roman"/>
          <w:sz w:val="24"/>
          <w:szCs w:val="24"/>
        </w:rPr>
        <w:t>1 153 028,9</w:t>
      </w:r>
      <w:r>
        <w:rPr>
          <w:rFonts w:ascii="Times New Roman" w:hAnsi="Times New Roman"/>
          <w:sz w:val="24"/>
          <w:szCs w:val="24"/>
        </w:rPr>
        <w:t xml:space="preserve"> тыс. рублей, в том числе средства федерального бюджета </w:t>
      </w:r>
      <w:r w:rsidR="00BB00F7">
        <w:rPr>
          <w:rFonts w:ascii="Times New Roman" w:hAnsi="Times New Roman"/>
          <w:sz w:val="24"/>
          <w:szCs w:val="24"/>
        </w:rPr>
        <w:t>403 976,9</w:t>
      </w:r>
      <w:r>
        <w:rPr>
          <w:rFonts w:ascii="Times New Roman" w:hAnsi="Times New Roman"/>
          <w:sz w:val="24"/>
          <w:szCs w:val="24"/>
        </w:rPr>
        <w:t xml:space="preserve"> тыс. рублей, средства областного бюджета </w:t>
      </w:r>
      <w:r w:rsidR="00BB00F7">
        <w:rPr>
          <w:rFonts w:ascii="Times New Roman" w:hAnsi="Times New Roman"/>
          <w:sz w:val="24"/>
          <w:szCs w:val="24"/>
        </w:rPr>
        <w:t>749 052,0</w:t>
      </w:r>
      <w:r>
        <w:rPr>
          <w:rFonts w:ascii="Times New Roman" w:hAnsi="Times New Roman"/>
          <w:sz w:val="24"/>
          <w:szCs w:val="24"/>
        </w:rPr>
        <w:t xml:space="preserve"> тыс. рублей. Согласно отчетам муниципальных образований </w:t>
      </w:r>
      <w:r w:rsidR="009119E6">
        <w:rPr>
          <w:rFonts w:ascii="Times New Roman" w:hAnsi="Times New Roman"/>
          <w:sz w:val="24"/>
          <w:szCs w:val="24"/>
        </w:rPr>
        <w:t xml:space="preserve">за </w:t>
      </w:r>
      <w:r w:rsidR="00BB00F7">
        <w:rPr>
          <w:rFonts w:ascii="Times New Roman" w:hAnsi="Times New Roman"/>
          <w:sz w:val="24"/>
          <w:szCs w:val="24"/>
        </w:rPr>
        <w:t>2021 год</w:t>
      </w:r>
      <w:r w:rsidR="009119E6">
        <w:rPr>
          <w:rFonts w:ascii="Times New Roman" w:hAnsi="Times New Roman"/>
          <w:sz w:val="24"/>
          <w:szCs w:val="24"/>
        </w:rPr>
        <w:t xml:space="preserve"> </w:t>
      </w:r>
      <w:r w:rsidR="000E3222">
        <w:rPr>
          <w:rFonts w:ascii="Times New Roman" w:hAnsi="Times New Roman"/>
          <w:sz w:val="24"/>
          <w:szCs w:val="24"/>
        </w:rPr>
        <w:t xml:space="preserve">горячее питание среди учащихся начальной школы получили </w:t>
      </w:r>
      <w:r w:rsidR="007C19DF">
        <w:rPr>
          <w:rFonts w:ascii="Times New Roman" w:hAnsi="Times New Roman"/>
          <w:sz w:val="24"/>
          <w:szCs w:val="24"/>
        </w:rPr>
        <w:t>79</w:t>
      </w:r>
      <w:r w:rsidR="00E23F55">
        <w:rPr>
          <w:rFonts w:ascii="Times New Roman" w:hAnsi="Times New Roman"/>
          <w:sz w:val="24"/>
          <w:szCs w:val="24"/>
        </w:rPr>
        <w:t xml:space="preserve"> 152 </w:t>
      </w:r>
      <w:r w:rsidR="004A3820">
        <w:rPr>
          <w:rFonts w:ascii="Times New Roman" w:hAnsi="Times New Roman"/>
          <w:sz w:val="24"/>
          <w:szCs w:val="24"/>
        </w:rPr>
        <w:t>учащихся</w:t>
      </w:r>
      <w:r w:rsidR="004A3820" w:rsidRPr="004A3820">
        <w:rPr>
          <w:rFonts w:ascii="Times New Roman" w:hAnsi="Times New Roman"/>
          <w:sz w:val="24"/>
          <w:szCs w:val="24"/>
        </w:rPr>
        <w:t>;</w:t>
      </w:r>
    </w:p>
    <w:p w:rsidR="00C30471" w:rsidRDefault="004A3820" w:rsidP="00D84E81">
      <w:pPr>
        <w:spacing w:after="0" w:line="240" w:lineRule="auto"/>
        <w:ind w:left="-567" w:firstLine="567"/>
        <w:jc w:val="both"/>
        <w:rPr>
          <w:rFonts w:ascii="Times New Roman" w:hAnsi="Times New Roman"/>
          <w:sz w:val="24"/>
          <w:szCs w:val="24"/>
        </w:rPr>
      </w:pPr>
      <w:r>
        <w:rPr>
          <w:rFonts w:ascii="Times New Roman" w:hAnsi="Times New Roman"/>
          <w:b/>
          <w:sz w:val="24"/>
          <w:szCs w:val="24"/>
        </w:rPr>
        <w:lastRenderedPageBreak/>
        <w:t xml:space="preserve">- </w:t>
      </w:r>
      <w:r w:rsidR="005F4498">
        <w:rPr>
          <w:rFonts w:ascii="Times New Roman" w:hAnsi="Times New Roman"/>
          <w:sz w:val="24"/>
          <w:szCs w:val="24"/>
        </w:rPr>
        <w:t xml:space="preserve">Выплата компенсации за обеспечение бесплатным двухразовым питанием обучающихся с ОВЗ на дому. </w:t>
      </w:r>
      <w:r w:rsidR="00C30471">
        <w:rPr>
          <w:rFonts w:ascii="Times New Roman" w:hAnsi="Times New Roman"/>
          <w:sz w:val="24"/>
          <w:szCs w:val="24"/>
        </w:rPr>
        <w:t xml:space="preserve"> Объем финансирования на 2021 год </w:t>
      </w:r>
      <w:r w:rsidR="00E23F55">
        <w:rPr>
          <w:rFonts w:ascii="Times New Roman" w:hAnsi="Times New Roman"/>
          <w:sz w:val="24"/>
          <w:szCs w:val="24"/>
        </w:rPr>
        <w:t>6 710,6</w:t>
      </w:r>
      <w:r w:rsidR="00C30471">
        <w:rPr>
          <w:rFonts w:ascii="Times New Roman" w:hAnsi="Times New Roman"/>
          <w:sz w:val="24"/>
          <w:szCs w:val="24"/>
        </w:rPr>
        <w:t xml:space="preserve"> тыс. рублей. </w:t>
      </w:r>
      <w:r w:rsidR="00052360">
        <w:rPr>
          <w:rFonts w:ascii="Times New Roman" w:hAnsi="Times New Roman"/>
          <w:sz w:val="24"/>
          <w:szCs w:val="24"/>
        </w:rPr>
        <w:t xml:space="preserve">За </w:t>
      </w:r>
      <w:r w:rsidR="00E23F55">
        <w:rPr>
          <w:rFonts w:ascii="Times New Roman" w:hAnsi="Times New Roman"/>
          <w:sz w:val="24"/>
          <w:szCs w:val="24"/>
        </w:rPr>
        <w:t>2021год</w:t>
      </w:r>
      <w:r w:rsidR="00C30471">
        <w:rPr>
          <w:rFonts w:ascii="Times New Roman" w:hAnsi="Times New Roman"/>
          <w:sz w:val="24"/>
          <w:szCs w:val="24"/>
        </w:rPr>
        <w:t xml:space="preserve"> исполнение составил</w:t>
      </w:r>
      <w:r w:rsidR="00052360">
        <w:rPr>
          <w:rFonts w:ascii="Times New Roman" w:hAnsi="Times New Roman"/>
          <w:sz w:val="24"/>
          <w:szCs w:val="24"/>
        </w:rPr>
        <w:t>о</w:t>
      </w:r>
      <w:r w:rsidR="00C30471">
        <w:rPr>
          <w:rFonts w:ascii="Times New Roman" w:hAnsi="Times New Roman"/>
          <w:sz w:val="24"/>
          <w:szCs w:val="24"/>
        </w:rPr>
        <w:t xml:space="preserve"> </w:t>
      </w:r>
      <w:r w:rsidR="00E23F55">
        <w:rPr>
          <w:rFonts w:ascii="Times New Roman" w:hAnsi="Times New Roman"/>
          <w:sz w:val="24"/>
          <w:szCs w:val="24"/>
        </w:rPr>
        <w:t>6 209,2</w:t>
      </w:r>
      <w:r w:rsidR="00C30471">
        <w:rPr>
          <w:rFonts w:ascii="Times New Roman" w:hAnsi="Times New Roman"/>
          <w:sz w:val="24"/>
          <w:szCs w:val="24"/>
        </w:rPr>
        <w:t xml:space="preserve"> тыс. рублей. Компенсацию получили 268 обучающихся</w:t>
      </w:r>
      <w:r w:rsidR="00C30471" w:rsidRPr="00C30471">
        <w:rPr>
          <w:rFonts w:ascii="Times New Roman" w:hAnsi="Times New Roman"/>
          <w:sz w:val="24"/>
          <w:szCs w:val="24"/>
        </w:rPr>
        <w:t>;</w:t>
      </w:r>
    </w:p>
    <w:p w:rsidR="004A3820" w:rsidRDefault="00C30471" w:rsidP="00D84E81">
      <w:pPr>
        <w:spacing w:after="0" w:line="240" w:lineRule="auto"/>
        <w:ind w:left="-567" w:firstLine="567"/>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 xml:space="preserve"> Обеспечение бесплатным питанием обучающихся в государственных образовательных организациях ЛО по основным общеобразовательным программам. Объем финансирования на 2021 год 674,4 тыс. рублей. </w:t>
      </w:r>
      <w:r w:rsidR="00052360">
        <w:rPr>
          <w:rFonts w:ascii="Times New Roman" w:hAnsi="Times New Roman"/>
          <w:sz w:val="24"/>
          <w:szCs w:val="24"/>
        </w:rPr>
        <w:t xml:space="preserve">За </w:t>
      </w:r>
      <w:r w:rsidR="00E23F55">
        <w:rPr>
          <w:rFonts w:ascii="Times New Roman" w:hAnsi="Times New Roman"/>
          <w:sz w:val="24"/>
          <w:szCs w:val="24"/>
        </w:rPr>
        <w:t>2021 год</w:t>
      </w:r>
      <w:r>
        <w:rPr>
          <w:rFonts w:ascii="Times New Roman" w:hAnsi="Times New Roman"/>
          <w:sz w:val="24"/>
          <w:szCs w:val="24"/>
        </w:rPr>
        <w:t xml:space="preserve">  исполнение составил</w:t>
      </w:r>
      <w:r w:rsidR="00052360">
        <w:rPr>
          <w:rFonts w:ascii="Times New Roman" w:hAnsi="Times New Roman"/>
          <w:sz w:val="24"/>
          <w:szCs w:val="24"/>
        </w:rPr>
        <w:t>о</w:t>
      </w:r>
      <w:r>
        <w:rPr>
          <w:rFonts w:ascii="Times New Roman" w:hAnsi="Times New Roman"/>
          <w:sz w:val="24"/>
          <w:szCs w:val="24"/>
        </w:rPr>
        <w:t xml:space="preserve"> </w:t>
      </w:r>
      <w:r w:rsidR="00950671">
        <w:rPr>
          <w:rFonts w:ascii="Times New Roman" w:hAnsi="Times New Roman"/>
          <w:sz w:val="24"/>
          <w:szCs w:val="24"/>
        </w:rPr>
        <w:t>361,2</w:t>
      </w:r>
      <w:r>
        <w:rPr>
          <w:rFonts w:ascii="Times New Roman" w:hAnsi="Times New Roman"/>
          <w:sz w:val="24"/>
          <w:szCs w:val="24"/>
        </w:rPr>
        <w:t xml:space="preserve"> тыс. рублей. Питание получили 294 учащихся</w:t>
      </w:r>
      <w:r w:rsidRPr="00950671">
        <w:rPr>
          <w:rFonts w:ascii="Times New Roman" w:hAnsi="Times New Roman"/>
          <w:sz w:val="24"/>
          <w:szCs w:val="24"/>
        </w:rPr>
        <w:t>;</w:t>
      </w:r>
    </w:p>
    <w:p w:rsidR="00C30471" w:rsidRPr="00C30471" w:rsidRDefault="00C30471" w:rsidP="00D84E81">
      <w:pPr>
        <w:spacing w:after="0" w:line="240" w:lineRule="auto"/>
        <w:ind w:left="-567" w:firstLine="567"/>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 xml:space="preserve"> </w:t>
      </w:r>
      <w:r w:rsidR="002E0F2C" w:rsidRPr="002E0F2C">
        <w:rPr>
          <w:rFonts w:ascii="Times New Roman" w:hAnsi="Times New Roman"/>
          <w:sz w:val="24"/>
          <w:szCs w:val="24"/>
        </w:rPr>
        <w:t>Обеспечение бесплатным питанием обучающихся в государственных образовательных организациях Ленинградской области по основным общеобразовательным программам (субвенции)</w:t>
      </w:r>
      <w:r w:rsidR="002E0F2C">
        <w:rPr>
          <w:rFonts w:ascii="Times New Roman" w:hAnsi="Times New Roman"/>
          <w:sz w:val="24"/>
          <w:szCs w:val="24"/>
        </w:rPr>
        <w:t xml:space="preserve">. Объем финансирования </w:t>
      </w:r>
      <w:r w:rsidR="00E23F55">
        <w:rPr>
          <w:rFonts w:ascii="Times New Roman" w:hAnsi="Times New Roman"/>
          <w:sz w:val="24"/>
          <w:szCs w:val="24"/>
        </w:rPr>
        <w:t>543 415,0</w:t>
      </w:r>
      <w:r w:rsidR="002E0F2C">
        <w:rPr>
          <w:rFonts w:ascii="Times New Roman" w:hAnsi="Times New Roman"/>
          <w:sz w:val="24"/>
          <w:szCs w:val="24"/>
        </w:rPr>
        <w:t xml:space="preserve"> тыс. рублей. </w:t>
      </w:r>
      <w:r w:rsidR="00052360">
        <w:rPr>
          <w:rFonts w:ascii="Times New Roman" w:hAnsi="Times New Roman"/>
          <w:sz w:val="24"/>
          <w:szCs w:val="24"/>
        </w:rPr>
        <w:t xml:space="preserve">За </w:t>
      </w:r>
      <w:r w:rsidR="00E23F55">
        <w:rPr>
          <w:rFonts w:ascii="Times New Roman" w:hAnsi="Times New Roman"/>
          <w:sz w:val="24"/>
          <w:szCs w:val="24"/>
        </w:rPr>
        <w:t xml:space="preserve">2021 год </w:t>
      </w:r>
      <w:r w:rsidR="002E0F2C">
        <w:rPr>
          <w:rFonts w:ascii="Times New Roman" w:hAnsi="Times New Roman"/>
          <w:sz w:val="24"/>
          <w:szCs w:val="24"/>
        </w:rPr>
        <w:t xml:space="preserve"> финансирование направлено в бюджеты муниципальных образований в сумме </w:t>
      </w:r>
      <w:r w:rsidR="00E23F55">
        <w:rPr>
          <w:rFonts w:ascii="Times New Roman" w:hAnsi="Times New Roman"/>
          <w:sz w:val="24"/>
          <w:szCs w:val="24"/>
        </w:rPr>
        <w:t>474 638,7</w:t>
      </w:r>
      <w:r w:rsidR="002E0F2C">
        <w:rPr>
          <w:rFonts w:ascii="Times New Roman" w:hAnsi="Times New Roman"/>
          <w:sz w:val="24"/>
          <w:szCs w:val="24"/>
        </w:rPr>
        <w:t xml:space="preserve"> тыс. рублей. Согласно отчетам </w:t>
      </w:r>
      <w:r w:rsidR="00052360">
        <w:rPr>
          <w:rFonts w:ascii="Times New Roman" w:hAnsi="Times New Roman"/>
          <w:sz w:val="24"/>
          <w:szCs w:val="24"/>
        </w:rPr>
        <w:t xml:space="preserve">за </w:t>
      </w:r>
      <w:r w:rsidR="00E23F55">
        <w:rPr>
          <w:rFonts w:ascii="Times New Roman" w:hAnsi="Times New Roman"/>
          <w:sz w:val="24"/>
          <w:szCs w:val="24"/>
        </w:rPr>
        <w:t>2021 год</w:t>
      </w:r>
      <w:r w:rsidR="002E0F2C">
        <w:rPr>
          <w:rFonts w:ascii="Times New Roman" w:hAnsi="Times New Roman"/>
          <w:sz w:val="24"/>
          <w:szCs w:val="24"/>
        </w:rPr>
        <w:t xml:space="preserve"> расходы составили </w:t>
      </w:r>
      <w:r w:rsidR="00E23F55">
        <w:rPr>
          <w:rFonts w:ascii="Times New Roman" w:hAnsi="Times New Roman"/>
          <w:sz w:val="24"/>
          <w:szCs w:val="24"/>
        </w:rPr>
        <w:t>457 843,5</w:t>
      </w:r>
      <w:r w:rsidR="002E0F2C">
        <w:rPr>
          <w:rFonts w:ascii="Times New Roman" w:hAnsi="Times New Roman"/>
          <w:sz w:val="24"/>
          <w:szCs w:val="24"/>
        </w:rPr>
        <w:t xml:space="preserve"> тыс. рублей. Бесплатное питание </w:t>
      </w:r>
      <w:r w:rsidR="002E0F2C" w:rsidRPr="00FD10E2">
        <w:rPr>
          <w:rFonts w:ascii="Times New Roman" w:hAnsi="Times New Roman"/>
          <w:sz w:val="24"/>
          <w:szCs w:val="24"/>
        </w:rPr>
        <w:t>получили</w:t>
      </w:r>
      <w:r w:rsidR="00FD10E2">
        <w:rPr>
          <w:rFonts w:ascii="Times New Roman" w:hAnsi="Times New Roman"/>
          <w:sz w:val="24"/>
          <w:szCs w:val="24"/>
        </w:rPr>
        <w:t xml:space="preserve"> </w:t>
      </w:r>
      <w:r w:rsidR="00E23F55">
        <w:rPr>
          <w:rFonts w:ascii="Times New Roman" w:hAnsi="Times New Roman"/>
          <w:sz w:val="24"/>
          <w:szCs w:val="24"/>
        </w:rPr>
        <w:t>100 455</w:t>
      </w:r>
      <w:r w:rsidR="00FD10E2" w:rsidRPr="007C19DF">
        <w:rPr>
          <w:rFonts w:ascii="Times New Roman" w:hAnsi="Times New Roman"/>
          <w:sz w:val="24"/>
          <w:szCs w:val="24"/>
        </w:rPr>
        <w:t xml:space="preserve"> </w:t>
      </w:r>
      <w:r w:rsidR="00145BED">
        <w:rPr>
          <w:rFonts w:ascii="Times New Roman" w:hAnsi="Times New Roman"/>
          <w:sz w:val="24"/>
          <w:szCs w:val="24"/>
        </w:rPr>
        <w:t>детей</w:t>
      </w:r>
      <w:r w:rsidR="00FD10E2">
        <w:rPr>
          <w:rFonts w:ascii="Times New Roman" w:hAnsi="Times New Roman"/>
          <w:sz w:val="24"/>
          <w:szCs w:val="24"/>
        </w:rPr>
        <w:t>.</w:t>
      </w:r>
    </w:p>
    <w:p w:rsidR="008A53AF" w:rsidRPr="008A53AF" w:rsidRDefault="008A53AF" w:rsidP="00D84E81">
      <w:pPr>
        <w:spacing w:after="0" w:line="240" w:lineRule="auto"/>
        <w:ind w:left="-567" w:firstLine="567"/>
        <w:jc w:val="both"/>
        <w:rPr>
          <w:rFonts w:ascii="Times New Roman" w:hAnsi="Times New Roman"/>
          <w:b/>
          <w:sz w:val="24"/>
          <w:szCs w:val="24"/>
        </w:rPr>
      </w:pPr>
    </w:p>
    <w:p w:rsidR="006279BA" w:rsidRPr="001E6539" w:rsidRDefault="000441E2" w:rsidP="001E6539">
      <w:pPr>
        <w:spacing w:line="240" w:lineRule="auto"/>
        <w:jc w:val="both"/>
        <w:rPr>
          <w:rFonts w:ascii="Times New Roman" w:hAnsi="Times New Roman" w:cs="Times New Roman"/>
          <w:b/>
          <w:sz w:val="24"/>
          <w:szCs w:val="24"/>
        </w:rPr>
      </w:pPr>
      <w:r w:rsidRPr="001E6539">
        <w:rPr>
          <w:rFonts w:ascii="Times New Roman" w:hAnsi="Times New Roman" w:cs="Times New Roman"/>
          <w:b/>
          <w:sz w:val="24"/>
          <w:szCs w:val="24"/>
        </w:rPr>
        <w:t xml:space="preserve">По данной подпрограмме реализуются </w:t>
      </w:r>
      <w:r w:rsidR="001E6539">
        <w:rPr>
          <w:rFonts w:ascii="Times New Roman" w:hAnsi="Times New Roman" w:cs="Times New Roman"/>
          <w:b/>
          <w:sz w:val="24"/>
          <w:szCs w:val="24"/>
        </w:rPr>
        <w:t xml:space="preserve">мероприятия </w:t>
      </w:r>
      <w:r w:rsidR="001E6539" w:rsidRPr="001E6539">
        <w:rPr>
          <w:rFonts w:ascii="Times New Roman" w:hAnsi="Times New Roman" w:cs="Times New Roman"/>
          <w:b/>
          <w:sz w:val="24"/>
          <w:szCs w:val="24"/>
        </w:rPr>
        <w:t xml:space="preserve"> </w:t>
      </w:r>
      <w:r w:rsidR="001E6539">
        <w:rPr>
          <w:rFonts w:ascii="Times New Roman" w:hAnsi="Times New Roman" w:cs="Times New Roman"/>
          <w:b/>
          <w:sz w:val="24"/>
          <w:szCs w:val="24"/>
        </w:rPr>
        <w:t>2 Федеральных проектов</w:t>
      </w:r>
      <w:r w:rsidRPr="001E6539">
        <w:rPr>
          <w:rFonts w:ascii="Times New Roman" w:hAnsi="Times New Roman" w:cs="Times New Roman"/>
          <w:b/>
          <w:sz w:val="24"/>
          <w:szCs w:val="24"/>
        </w:rPr>
        <w:t>:</w:t>
      </w:r>
    </w:p>
    <w:p w:rsidR="000441E2" w:rsidRDefault="000441E2" w:rsidP="000441E2">
      <w:pPr>
        <w:pStyle w:val="a3"/>
        <w:numPr>
          <w:ilvl w:val="0"/>
          <w:numId w:val="14"/>
        </w:num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«Современная школа». </w:t>
      </w:r>
    </w:p>
    <w:p w:rsidR="00C678D4" w:rsidRDefault="00A77C75" w:rsidP="000441E2">
      <w:pPr>
        <w:pStyle w:val="a3"/>
        <w:spacing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О</w:t>
      </w:r>
      <w:r w:rsidR="00C678D4">
        <w:rPr>
          <w:rFonts w:ascii="Times New Roman" w:hAnsi="Times New Roman" w:cs="Times New Roman"/>
          <w:sz w:val="24"/>
          <w:szCs w:val="24"/>
        </w:rPr>
        <w:t xml:space="preserve">бъем финансирования проекта </w:t>
      </w:r>
      <w:r w:rsidR="007C4C7F">
        <w:rPr>
          <w:rFonts w:ascii="Times New Roman" w:hAnsi="Times New Roman" w:cs="Times New Roman"/>
          <w:sz w:val="24"/>
          <w:szCs w:val="24"/>
        </w:rPr>
        <w:t>76 444,3</w:t>
      </w:r>
      <w:r w:rsidR="00C678D4">
        <w:rPr>
          <w:rFonts w:ascii="Times New Roman" w:hAnsi="Times New Roman" w:cs="Times New Roman"/>
          <w:sz w:val="24"/>
          <w:szCs w:val="24"/>
        </w:rPr>
        <w:t xml:space="preserve"> тыс. рублей, в том числе средства федерального бюджета </w:t>
      </w:r>
      <w:r w:rsidR="007C4C7F">
        <w:rPr>
          <w:rFonts w:ascii="Times New Roman" w:hAnsi="Times New Roman" w:cs="Times New Roman"/>
          <w:sz w:val="24"/>
          <w:szCs w:val="24"/>
        </w:rPr>
        <w:t>46 709,2</w:t>
      </w:r>
      <w:r w:rsidR="00C678D4">
        <w:rPr>
          <w:rFonts w:ascii="Times New Roman" w:hAnsi="Times New Roman" w:cs="Times New Roman"/>
          <w:sz w:val="24"/>
          <w:szCs w:val="24"/>
        </w:rPr>
        <w:t xml:space="preserve"> тыс. рублей, </w:t>
      </w:r>
      <w:r w:rsidR="00BB3E56">
        <w:rPr>
          <w:rFonts w:ascii="Times New Roman" w:hAnsi="Times New Roman" w:cs="Times New Roman"/>
          <w:sz w:val="24"/>
          <w:szCs w:val="24"/>
        </w:rPr>
        <w:t>областного</w:t>
      </w:r>
      <w:r w:rsidR="00C678D4">
        <w:rPr>
          <w:rFonts w:ascii="Times New Roman" w:hAnsi="Times New Roman" w:cs="Times New Roman"/>
          <w:sz w:val="24"/>
          <w:szCs w:val="24"/>
        </w:rPr>
        <w:t xml:space="preserve"> бюджета </w:t>
      </w:r>
      <w:r w:rsidR="007C4C7F">
        <w:rPr>
          <w:rFonts w:ascii="Times New Roman" w:hAnsi="Times New Roman" w:cs="Times New Roman"/>
          <w:sz w:val="24"/>
          <w:szCs w:val="24"/>
        </w:rPr>
        <w:t>23 006,0</w:t>
      </w:r>
      <w:r w:rsidR="00C678D4">
        <w:rPr>
          <w:rFonts w:ascii="Times New Roman" w:hAnsi="Times New Roman" w:cs="Times New Roman"/>
          <w:sz w:val="24"/>
          <w:szCs w:val="24"/>
        </w:rPr>
        <w:t xml:space="preserve"> тыс. рублей.</w:t>
      </w:r>
      <w:r w:rsidR="00CE5BD0">
        <w:rPr>
          <w:rFonts w:ascii="Times New Roman" w:hAnsi="Times New Roman" w:cs="Times New Roman"/>
          <w:sz w:val="24"/>
          <w:szCs w:val="24"/>
        </w:rPr>
        <w:t xml:space="preserve"> Исполнение составило  </w:t>
      </w:r>
      <w:r w:rsidR="007C4C7F">
        <w:rPr>
          <w:rFonts w:ascii="Times New Roman" w:hAnsi="Times New Roman" w:cs="Times New Roman"/>
          <w:sz w:val="24"/>
          <w:szCs w:val="24"/>
        </w:rPr>
        <w:t>76 444,3</w:t>
      </w:r>
      <w:r w:rsidR="00CE5BD0">
        <w:rPr>
          <w:rFonts w:ascii="Times New Roman" w:hAnsi="Times New Roman" w:cs="Times New Roman"/>
          <w:sz w:val="24"/>
          <w:szCs w:val="24"/>
        </w:rPr>
        <w:t xml:space="preserve"> тыс. рублей, в том числе федеральный бюджет </w:t>
      </w:r>
      <w:r w:rsidR="007C4C7F">
        <w:rPr>
          <w:rFonts w:ascii="Times New Roman" w:hAnsi="Times New Roman" w:cs="Times New Roman"/>
          <w:sz w:val="24"/>
          <w:szCs w:val="24"/>
        </w:rPr>
        <w:t>46 709,2</w:t>
      </w:r>
      <w:r w:rsidR="00CE5BD0">
        <w:rPr>
          <w:rFonts w:ascii="Times New Roman" w:hAnsi="Times New Roman" w:cs="Times New Roman"/>
          <w:sz w:val="24"/>
          <w:szCs w:val="24"/>
        </w:rPr>
        <w:t xml:space="preserve"> тыс. рублей, </w:t>
      </w:r>
      <w:r w:rsidR="00BB3E56">
        <w:rPr>
          <w:rFonts w:ascii="Times New Roman" w:hAnsi="Times New Roman" w:cs="Times New Roman"/>
          <w:sz w:val="24"/>
          <w:szCs w:val="24"/>
        </w:rPr>
        <w:t>областной</w:t>
      </w:r>
      <w:r w:rsidR="00CE5BD0">
        <w:rPr>
          <w:rFonts w:ascii="Times New Roman" w:hAnsi="Times New Roman" w:cs="Times New Roman"/>
          <w:sz w:val="24"/>
          <w:szCs w:val="24"/>
        </w:rPr>
        <w:t xml:space="preserve"> бюджет </w:t>
      </w:r>
      <w:r w:rsidR="007C4C7F">
        <w:rPr>
          <w:rFonts w:ascii="Times New Roman" w:hAnsi="Times New Roman" w:cs="Times New Roman"/>
          <w:sz w:val="24"/>
          <w:szCs w:val="24"/>
        </w:rPr>
        <w:t>23 006,00</w:t>
      </w:r>
      <w:r w:rsidR="00CE5BD0">
        <w:rPr>
          <w:rFonts w:ascii="Times New Roman" w:hAnsi="Times New Roman" w:cs="Times New Roman"/>
          <w:sz w:val="24"/>
          <w:szCs w:val="24"/>
        </w:rPr>
        <w:t xml:space="preserve"> тыс. рублей.</w:t>
      </w:r>
    </w:p>
    <w:p w:rsidR="003907D3" w:rsidRPr="009852CF" w:rsidRDefault="003907D3" w:rsidP="000441E2">
      <w:pPr>
        <w:pStyle w:val="a3"/>
        <w:spacing w:line="240" w:lineRule="auto"/>
        <w:ind w:left="-567" w:firstLine="567"/>
        <w:jc w:val="both"/>
        <w:rPr>
          <w:rFonts w:ascii="Times New Roman" w:hAnsi="Times New Roman" w:cs="Times New Roman"/>
          <w:sz w:val="24"/>
          <w:szCs w:val="24"/>
          <w:u w:val="single"/>
        </w:rPr>
      </w:pPr>
      <w:r w:rsidRPr="009852CF">
        <w:rPr>
          <w:rFonts w:ascii="Times New Roman" w:hAnsi="Times New Roman" w:cs="Times New Roman"/>
          <w:sz w:val="24"/>
          <w:szCs w:val="24"/>
          <w:u w:val="single"/>
        </w:rPr>
        <w:t>В ра</w:t>
      </w:r>
      <w:r w:rsidR="00A77C75">
        <w:rPr>
          <w:rFonts w:ascii="Times New Roman" w:hAnsi="Times New Roman" w:cs="Times New Roman"/>
          <w:sz w:val="24"/>
          <w:szCs w:val="24"/>
          <w:u w:val="single"/>
        </w:rPr>
        <w:t>мках данного проекта реализуются 2</w:t>
      </w:r>
      <w:r w:rsidRPr="009852CF">
        <w:rPr>
          <w:rFonts w:ascii="Times New Roman" w:hAnsi="Times New Roman" w:cs="Times New Roman"/>
          <w:sz w:val="24"/>
          <w:szCs w:val="24"/>
          <w:u w:val="single"/>
        </w:rPr>
        <w:t xml:space="preserve"> мероприятия:</w:t>
      </w:r>
    </w:p>
    <w:p w:rsidR="004171DA" w:rsidRPr="007914BD" w:rsidRDefault="003907D3" w:rsidP="00CD2730">
      <w:pPr>
        <w:pStyle w:val="a3"/>
        <w:spacing w:line="240" w:lineRule="auto"/>
        <w:ind w:left="-567" w:firstLine="567"/>
        <w:jc w:val="both"/>
        <w:rPr>
          <w:rFonts w:ascii="Times New Roman" w:hAnsi="Times New Roman" w:cs="Times New Roman"/>
          <w:i/>
          <w:sz w:val="24"/>
          <w:szCs w:val="24"/>
        </w:rPr>
      </w:pPr>
      <w:r>
        <w:rPr>
          <w:rFonts w:ascii="Times New Roman" w:hAnsi="Times New Roman" w:cs="Times New Roman"/>
          <w:sz w:val="24"/>
          <w:szCs w:val="24"/>
        </w:rPr>
        <w:t xml:space="preserve">- </w:t>
      </w:r>
      <w:r w:rsidRPr="007914BD">
        <w:rPr>
          <w:rFonts w:ascii="Times New Roman" w:hAnsi="Times New Roman" w:cs="Times New Roman"/>
          <w:b/>
          <w:i/>
          <w:sz w:val="24"/>
          <w:szCs w:val="24"/>
        </w:rPr>
        <w:t>Обновление материально-технической базы для формирования у обучающихся современных технологических и гуманитарных навыков.</w:t>
      </w:r>
      <w:r w:rsidRPr="007914BD">
        <w:rPr>
          <w:rFonts w:ascii="Times New Roman" w:hAnsi="Times New Roman" w:cs="Times New Roman"/>
          <w:i/>
          <w:sz w:val="24"/>
          <w:szCs w:val="24"/>
        </w:rPr>
        <w:t xml:space="preserve"> </w:t>
      </w:r>
    </w:p>
    <w:p w:rsidR="0007653E" w:rsidRDefault="003907D3" w:rsidP="00CD2730">
      <w:pPr>
        <w:pStyle w:val="a3"/>
        <w:spacing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Исполнитель – </w:t>
      </w:r>
      <w:r w:rsidR="00A074CB">
        <w:rPr>
          <w:rFonts w:ascii="Times New Roman" w:hAnsi="Times New Roman" w:cs="Times New Roman"/>
          <w:sz w:val="24"/>
          <w:szCs w:val="24"/>
        </w:rPr>
        <w:t>муниципальные районы ЛО.</w:t>
      </w:r>
      <w:r>
        <w:rPr>
          <w:rFonts w:ascii="Times New Roman" w:hAnsi="Times New Roman" w:cs="Times New Roman"/>
          <w:sz w:val="24"/>
          <w:szCs w:val="24"/>
        </w:rPr>
        <w:t xml:space="preserve"> В 1 квартале заключены Соглашения с муниципальными образованиями. </w:t>
      </w:r>
      <w:r w:rsidR="00A77C75">
        <w:rPr>
          <w:rFonts w:ascii="Times New Roman" w:hAnsi="Times New Roman" w:cs="Times New Roman"/>
          <w:sz w:val="24"/>
          <w:szCs w:val="24"/>
        </w:rPr>
        <w:t>Подготовлены технические задания, конкурсная документация для объявления конкурсных процедур. Предусмотрено ассигнований</w:t>
      </w:r>
      <w:r w:rsidR="00F57D75" w:rsidRPr="008C668B">
        <w:rPr>
          <w:rFonts w:ascii="Times New Roman" w:hAnsi="Times New Roman" w:cs="Times New Roman"/>
          <w:sz w:val="24"/>
          <w:szCs w:val="24"/>
        </w:rPr>
        <w:t xml:space="preserve"> </w:t>
      </w:r>
      <w:r w:rsidR="007C4C7F">
        <w:rPr>
          <w:rFonts w:ascii="Times New Roman" w:hAnsi="Times New Roman" w:cs="Times New Roman"/>
          <w:sz w:val="24"/>
          <w:szCs w:val="24"/>
        </w:rPr>
        <w:t>41 489,5</w:t>
      </w:r>
      <w:r w:rsidR="00F57D75">
        <w:rPr>
          <w:rFonts w:ascii="Times New Roman" w:hAnsi="Times New Roman" w:cs="Times New Roman"/>
          <w:sz w:val="24"/>
          <w:szCs w:val="24"/>
        </w:rPr>
        <w:t xml:space="preserve"> тыс. рублей, в том числе  </w:t>
      </w:r>
      <w:r w:rsidR="00F57D75" w:rsidRPr="00674A19">
        <w:rPr>
          <w:rFonts w:ascii="Times New Roman" w:hAnsi="Times New Roman" w:cs="Times New Roman"/>
          <w:sz w:val="24"/>
          <w:szCs w:val="24"/>
        </w:rPr>
        <w:t xml:space="preserve">из федерального бюджета </w:t>
      </w:r>
      <w:r w:rsidR="007C4C7F">
        <w:rPr>
          <w:rFonts w:ascii="Times New Roman" w:hAnsi="Times New Roman" w:cs="Times New Roman"/>
          <w:sz w:val="24"/>
          <w:szCs w:val="24"/>
        </w:rPr>
        <w:t>24 948,7</w:t>
      </w:r>
      <w:r w:rsidR="00F57D75" w:rsidRPr="00674A19">
        <w:rPr>
          <w:rFonts w:ascii="Times New Roman" w:hAnsi="Times New Roman" w:cs="Times New Roman"/>
          <w:sz w:val="24"/>
          <w:szCs w:val="24"/>
        </w:rPr>
        <w:t xml:space="preserve"> тыс. рублей, из областного бюджета </w:t>
      </w:r>
      <w:r w:rsidR="007C4C7F">
        <w:rPr>
          <w:rFonts w:ascii="Times New Roman" w:hAnsi="Times New Roman" w:cs="Times New Roman"/>
          <w:sz w:val="24"/>
          <w:szCs w:val="24"/>
        </w:rPr>
        <w:t>12 288,2</w:t>
      </w:r>
      <w:r w:rsidR="00F57D75">
        <w:rPr>
          <w:rFonts w:ascii="Times New Roman" w:hAnsi="Times New Roman" w:cs="Times New Roman"/>
          <w:sz w:val="24"/>
          <w:szCs w:val="24"/>
        </w:rPr>
        <w:t xml:space="preserve"> тыс. рублей</w:t>
      </w:r>
      <w:r w:rsidR="00A77C75">
        <w:rPr>
          <w:rFonts w:ascii="Times New Roman" w:hAnsi="Times New Roman" w:cs="Times New Roman"/>
          <w:sz w:val="24"/>
          <w:szCs w:val="24"/>
        </w:rPr>
        <w:t xml:space="preserve">. </w:t>
      </w:r>
      <w:r w:rsidR="0007653E">
        <w:rPr>
          <w:rFonts w:ascii="Times New Roman" w:hAnsi="Times New Roman" w:cs="Times New Roman"/>
          <w:sz w:val="24"/>
          <w:szCs w:val="24"/>
        </w:rPr>
        <w:t xml:space="preserve">Расходы </w:t>
      </w:r>
      <w:r w:rsidR="007C4C7F">
        <w:rPr>
          <w:rFonts w:ascii="Times New Roman" w:hAnsi="Times New Roman" w:cs="Times New Roman"/>
          <w:sz w:val="24"/>
          <w:szCs w:val="24"/>
        </w:rPr>
        <w:t>за 2021 год</w:t>
      </w:r>
      <w:r w:rsidR="0007653E">
        <w:rPr>
          <w:rFonts w:ascii="Times New Roman" w:hAnsi="Times New Roman" w:cs="Times New Roman"/>
          <w:sz w:val="24"/>
          <w:szCs w:val="24"/>
        </w:rPr>
        <w:t xml:space="preserve"> составили </w:t>
      </w:r>
      <w:r w:rsidR="007C4C7F">
        <w:rPr>
          <w:rFonts w:ascii="Times New Roman" w:hAnsi="Times New Roman" w:cs="Times New Roman"/>
          <w:sz w:val="24"/>
          <w:szCs w:val="24"/>
        </w:rPr>
        <w:t>41 489,5</w:t>
      </w:r>
      <w:r w:rsidR="0007653E">
        <w:rPr>
          <w:rFonts w:ascii="Times New Roman" w:hAnsi="Times New Roman" w:cs="Times New Roman"/>
          <w:sz w:val="24"/>
          <w:szCs w:val="24"/>
        </w:rPr>
        <w:t xml:space="preserve"> тыс. рублей, в том числе федеральный бюджет </w:t>
      </w:r>
      <w:r w:rsidR="007C4C7F">
        <w:rPr>
          <w:rFonts w:ascii="Times New Roman" w:hAnsi="Times New Roman" w:cs="Times New Roman"/>
          <w:sz w:val="24"/>
          <w:szCs w:val="24"/>
        </w:rPr>
        <w:t xml:space="preserve">24 948,7 </w:t>
      </w:r>
      <w:proofErr w:type="spellStart"/>
      <w:r w:rsidR="0007653E">
        <w:rPr>
          <w:rFonts w:ascii="Times New Roman" w:hAnsi="Times New Roman" w:cs="Times New Roman"/>
          <w:sz w:val="24"/>
          <w:szCs w:val="24"/>
        </w:rPr>
        <w:t>тыс</w:t>
      </w:r>
      <w:proofErr w:type="gramStart"/>
      <w:r w:rsidR="0007653E">
        <w:rPr>
          <w:rFonts w:ascii="Times New Roman" w:hAnsi="Times New Roman" w:cs="Times New Roman"/>
          <w:sz w:val="24"/>
          <w:szCs w:val="24"/>
        </w:rPr>
        <w:t>.р</w:t>
      </w:r>
      <w:proofErr w:type="gramEnd"/>
      <w:r w:rsidR="0007653E">
        <w:rPr>
          <w:rFonts w:ascii="Times New Roman" w:hAnsi="Times New Roman" w:cs="Times New Roman"/>
          <w:sz w:val="24"/>
          <w:szCs w:val="24"/>
        </w:rPr>
        <w:t>ублей</w:t>
      </w:r>
      <w:proofErr w:type="spellEnd"/>
      <w:r w:rsidR="0007653E">
        <w:rPr>
          <w:rFonts w:ascii="Times New Roman" w:hAnsi="Times New Roman" w:cs="Times New Roman"/>
          <w:sz w:val="24"/>
          <w:szCs w:val="24"/>
        </w:rPr>
        <w:t xml:space="preserve">, </w:t>
      </w:r>
      <w:r w:rsidR="00BB3E56">
        <w:rPr>
          <w:rFonts w:ascii="Times New Roman" w:hAnsi="Times New Roman" w:cs="Times New Roman"/>
          <w:sz w:val="24"/>
          <w:szCs w:val="24"/>
        </w:rPr>
        <w:t>областной</w:t>
      </w:r>
      <w:r w:rsidR="0007653E">
        <w:rPr>
          <w:rFonts w:ascii="Times New Roman" w:hAnsi="Times New Roman" w:cs="Times New Roman"/>
          <w:sz w:val="24"/>
          <w:szCs w:val="24"/>
        </w:rPr>
        <w:t xml:space="preserve"> бюджет </w:t>
      </w:r>
      <w:r w:rsidR="007C4C7F">
        <w:rPr>
          <w:rFonts w:ascii="Times New Roman" w:hAnsi="Times New Roman" w:cs="Times New Roman"/>
          <w:sz w:val="24"/>
          <w:szCs w:val="24"/>
        </w:rPr>
        <w:t>12 288,2</w:t>
      </w:r>
      <w:r w:rsidR="0007653E">
        <w:rPr>
          <w:rFonts w:ascii="Times New Roman" w:hAnsi="Times New Roman" w:cs="Times New Roman"/>
          <w:sz w:val="24"/>
          <w:szCs w:val="24"/>
        </w:rPr>
        <w:t xml:space="preserve"> тыс. рублей, муниципальный бюджет </w:t>
      </w:r>
      <w:r w:rsidR="007C4C7F">
        <w:rPr>
          <w:rFonts w:ascii="Times New Roman" w:hAnsi="Times New Roman" w:cs="Times New Roman"/>
          <w:sz w:val="24"/>
          <w:szCs w:val="24"/>
        </w:rPr>
        <w:t>4 252,6</w:t>
      </w:r>
      <w:r w:rsidR="0007653E">
        <w:rPr>
          <w:rFonts w:ascii="Times New Roman" w:hAnsi="Times New Roman" w:cs="Times New Roman"/>
          <w:sz w:val="24"/>
          <w:szCs w:val="24"/>
        </w:rPr>
        <w:t xml:space="preserve"> тыс.</w:t>
      </w:r>
      <w:r w:rsidR="00BB3E56">
        <w:rPr>
          <w:rFonts w:ascii="Times New Roman" w:hAnsi="Times New Roman" w:cs="Times New Roman"/>
          <w:sz w:val="24"/>
          <w:szCs w:val="24"/>
        </w:rPr>
        <w:t xml:space="preserve"> </w:t>
      </w:r>
      <w:r w:rsidR="0007653E">
        <w:rPr>
          <w:rFonts w:ascii="Times New Roman" w:hAnsi="Times New Roman" w:cs="Times New Roman"/>
          <w:sz w:val="24"/>
          <w:szCs w:val="24"/>
        </w:rPr>
        <w:t>рублей.</w:t>
      </w:r>
    </w:p>
    <w:p w:rsidR="0007653E" w:rsidRPr="0007653E" w:rsidRDefault="0007653E" w:rsidP="0007653E">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07653E">
        <w:rPr>
          <w:rFonts w:ascii="Times New Roman" w:hAnsi="Times New Roman" w:cs="Times New Roman"/>
          <w:sz w:val="24"/>
          <w:szCs w:val="24"/>
        </w:rPr>
        <w:t>Созданы 24 центр</w:t>
      </w:r>
      <w:r>
        <w:rPr>
          <w:rFonts w:ascii="Times New Roman" w:hAnsi="Times New Roman" w:cs="Times New Roman"/>
          <w:sz w:val="24"/>
          <w:szCs w:val="24"/>
        </w:rPr>
        <w:t>а</w:t>
      </w:r>
      <w:r w:rsidRPr="0007653E">
        <w:rPr>
          <w:rFonts w:ascii="Times New Roman" w:hAnsi="Times New Roman" w:cs="Times New Roman"/>
          <w:sz w:val="24"/>
          <w:szCs w:val="24"/>
        </w:rPr>
        <w:t xml:space="preserve"> образования </w:t>
      </w:r>
      <w:proofErr w:type="gramStart"/>
      <w:r w:rsidRPr="0007653E">
        <w:rPr>
          <w:rFonts w:ascii="Times New Roman" w:hAnsi="Times New Roman" w:cs="Times New Roman"/>
          <w:sz w:val="24"/>
          <w:szCs w:val="24"/>
        </w:rPr>
        <w:t>естественно-научной</w:t>
      </w:r>
      <w:proofErr w:type="gramEnd"/>
      <w:r w:rsidRPr="0007653E">
        <w:rPr>
          <w:rFonts w:ascii="Times New Roman" w:hAnsi="Times New Roman" w:cs="Times New Roman"/>
          <w:sz w:val="24"/>
          <w:szCs w:val="24"/>
        </w:rPr>
        <w:t xml:space="preserve"> и технологической направленностей («Точка роста») в общеобразовательных организациях, расположенных в сельской местности и малых городах. За 2 года реализации проекта создано </w:t>
      </w:r>
      <w:r w:rsidRPr="007C4C7F">
        <w:rPr>
          <w:rFonts w:ascii="Times New Roman" w:hAnsi="Times New Roman" w:cs="Times New Roman"/>
          <w:sz w:val="24"/>
          <w:szCs w:val="24"/>
          <w:highlight w:val="yellow"/>
        </w:rPr>
        <w:t>75</w:t>
      </w:r>
      <w:r w:rsidRPr="0007653E">
        <w:rPr>
          <w:rFonts w:ascii="Times New Roman" w:hAnsi="Times New Roman" w:cs="Times New Roman"/>
          <w:sz w:val="24"/>
          <w:szCs w:val="24"/>
        </w:rPr>
        <w:t xml:space="preserve"> Точ</w:t>
      </w:r>
      <w:r>
        <w:rPr>
          <w:rFonts w:ascii="Times New Roman" w:hAnsi="Times New Roman" w:cs="Times New Roman"/>
          <w:sz w:val="24"/>
          <w:szCs w:val="24"/>
        </w:rPr>
        <w:t>е</w:t>
      </w:r>
      <w:r w:rsidRPr="0007653E">
        <w:rPr>
          <w:rFonts w:ascii="Times New Roman" w:hAnsi="Times New Roman" w:cs="Times New Roman"/>
          <w:sz w:val="24"/>
          <w:szCs w:val="24"/>
        </w:rPr>
        <w:t>к роста.</w:t>
      </w:r>
    </w:p>
    <w:p w:rsidR="00CD2730" w:rsidRPr="00A77C75" w:rsidRDefault="0007653E" w:rsidP="00CD2730">
      <w:pPr>
        <w:pStyle w:val="a3"/>
        <w:spacing w:line="240" w:lineRule="auto"/>
        <w:ind w:left="-567" w:firstLine="567"/>
        <w:jc w:val="both"/>
      </w:pPr>
      <w:r>
        <w:rPr>
          <w:rFonts w:ascii="Times New Roman" w:hAnsi="Times New Roman" w:cs="Times New Roman"/>
          <w:sz w:val="24"/>
          <w:szCs w:val="24"/>
        </w:rPr>
        <w:t xml:space="preserve"> </w:t>
      </w:r>
    </w:p>
    <w:p w:rsidR="005B070D" w:rsidRPr="007914BD" w:rsidRDefault="003907D3" w:rsidP="000441E2">
      <w:pPr>
        <w:pStyle w:val="a3"/>
        <w:spacing w:line="240" w:lineRule="auto"/>
        <w:ind w:left="-567" w:firstLine="567"/>
        <w:jc w:val="both"/>
        <w:rPr>
          <w:rFonts w:ascii="Times New Roman" w:hAnsi="Times New Roman" w:cs="Times New Roman"/>
          <w:i/>
          <w:sz w:val="24"/>
          <w:szCs w:val="24"/>
        </w:rPr>
      </w:pPr>
      <w:r>
        <w:rPr>
          <w:rFonts w:ascii="Times New Roman" w:hAnsi="Times New Roman" w:cs="Times New Roman"/>
          <w:sz w:val="24"/>
          <w:szCs w:val="24"/>
        </w:rPr>
        <w:t xml:space="preserve">- </w:t>
      </w:r>
      <w:r w:rsidRPr="007914BD">
        <w:rPr>
          <w:rFonts w:ascii="Times New Roman" w:hAnsi="Times New Roman" w:cs="Times New Roman"/>
          <w:b/>
          <w:i/>
          <w:sz w:val="24"/>
          <w:szCs w:val="24"/>
        </w:rPr>
        <w:t>Поддержка образования для детей с ограниченными возможностями здоровья.</w:t>
      </w:r>
      <w:r w:rsidRPr="007914BD">
        <w:rPr>
          <w:rFonts w:ascii="Times New Roman" w:hAnsi="Times New Roman" w:cs="Times New Roman"/>
          <w:i/>
          <w:sz w:val="24"/>
          <w:szCs w:val="24"/>
        </w:rPr>
        <w:t xml:space="preserve"> </w:t>
      </w:r>
      <w:r w:rsidR="005B070D" w:rsidRPr="007914BD">
        <w:rPr>
          <w:rFonts w:ascii="Times New Roman" w:hAnsi="Times New Roman" w:cs="Times New Roman"/>
          <w:i/>
          <w:sz w:val="24"/>
          <w:szCs w:val="24"/>
        </w:rPr>
        <w:t xml:space="preserve">   </w:t>
      </w:r>
    </w:p>
    <w:p w:rsidR="00CD73DF" w:rsidRDefault="003907D3" w:rsidP="00CD73DF">
      <w:pPr>
        <w:pStyle w:val="a3"/>
        <w:spacing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Исполнитель – 2 </w:t>
      </w:r>
      <w:r w:rsidR="00A074CB">
        <w:rPr>
          <w:rFonts w:ascii="Times New Roman" w:hAnsi="Times New Roman" w:cs="Times New Roman"/>
          <w:sz w:val="24"/>
          <w:szCs w:val="24"/>
        </w:rPr>
        <w:t>государственны</w:t>
      </w:r>
      <w:r w:rsidR="00CD73DF">
        <w:rPr>
          <w:rFonts w:ascii="Times New Roman" w:hAnsi="Times New Roman" w:cs="Times New Roman"/>
          <w:sz w:val="24"/>
          <w:szCs w:val="24"/>
        </w:rPr>
        <w:t>х бюджетных учреждения, подведомственные</w:t>
      </w:r>
      <w:r>
        <w:rPr>
          <w:rFonts w:ascii="Times New Roman" w:hAnsi="Times New Roman" w:cs="Times New Roman"/>
          <w:sz w:val="24"/>
          <w:szCs w:val="24"/>
        </w:rPr>
        <w:t xml:space="preserve"> комитету общего и профессионального образования. </w:t>
      </w:r>
      <w:r w:rsidR="0093050E">
        <w:rPr>
          <w:rFonts w:ascii="Times New Roman" w:hAnsi="Times New Roman" w:cs="Times New Roman"/>
          <w:sz w:val="24"/>
          <w:szCs w:val="24"/>
        </w:rPr>
        <w:t>Предусмотрено</w:t>
      </w:r>
      <w:r w:rsidRPr="003907D3">
        <w:rPr>
          <w:rFonts w:ascii="Times New Roman" w:hAnsi="Times New Roman" w:cs="Times New Roman"/>
          <w:sz w:val="24"/>
          <w:szCs w:val="24"/>
        </w:rPr>
        <w:t xml:space="preserve"> </w:t>
      </w:r>
      <w:r w:rsidR="00CD73DF">
        <w:rPr>
          <w:rFonts w:ascii="Times New Roman" w:hAnsi="Times New Roman" w:cs="Times New Roman"/>
          <w:sz w:val="24"/>
          <w:szCs w:val="24"/>
        </w:rPr>
        <w:t>14</w:t>
      </w:r>
      <w:r w:rsidR="007C4C7F">
        <w:rPr>
          <w:rFonts w:ascii="Times New Roman" w:hAnsi="Times New Roman" w:cs="Times New Roman"/>
          <w:sz w:val="24"/>
          <w:szCs w:val="24"/>
        </w:rPr>
        <w:t> 317 1</w:t>
      </w:r>
      <w:r>
        <w:rPr>
          <w:rFonts w:ascii="Times New Roman" w:hAnsi="Times New Roman" w:cs="Times New Roman"/>
          <w:sz w:val="24"/>
          <w:szCs w:val="24"/>
        </w:rPr>
        <w:t xml:space="preserve"> </w:t>
      </w:r>
      <w:r w:rsidRPr="003907D3">
        <w:rPr>
          <w:rFonts w:ascii="Times New Roman" w:hAnsi="Times New Roman" w:cs="Times New Roman"/>
          <w:sz w:val="24"/>
          <w:szCs w:val="24"/>
        </w:rPr>
        <w:t xml:space="preserve">тыс. рублей, в том числе из федерального бюджета </w:t>
      </w:r>
      <w:r w:rsidR="007C4C7F">
        <w:rPr>
          <w:rFonts w:ascii="Times New Roman" w:hAnsi="Times New Roman" w:cs="Times New Roman"/>
          <w:sz w:val="24"/>
          <w:szCs w:val="24"/>
        </w:rPr>
        <w:t>9 592,5</w:t>
      </w:r>
      <w:r w:rsidRPr="003907D3">
        <w:rPr>
          <w:rFonts w:ascii="Times New Roman" w:hAnsi="Times New Roman" w:cs="Times New Roman"/>
          <w:sz w:val="24"/>
          <w:szCs w:val="24"/>
        </w:rPr>
        <w:t xml:space="preserve"> тыс. рублей, </w:t>
      </w:r>
      <w:r w:rsidR="00732A46">
        <w:rPr>
          <w:rFonts w:ascii="Times New Roman" w:hAnsi="Times New Roman" w:cs="Times New Roman"/>
          <w:sz w:val="24"/>
          <w:szCs w:val="24"/>
        </w:rPr>
        <w:t xml:space="preserve">из </w:t>
      </w:r>
      <w:r w:rsidRPr="003907D3">
        <w:rPr>
          <w:rFonts w:ascii="Times New Roman" w:hAnsi="Times New Roman" w:cs="Times New Roman"/>
          <w:sz w:val="24"/>
          <w:szCs w:val="24"/>
        </w:rPr>
        <w:t xml:space="preserve">областного бюджета </w:t>
      </w:r>
      <w:r w:rsidR="007C4C7F">
        <w:rPr>
          <w:rFonts w:ascii="Times New Roman" w:hAnsi="Times New Roman" w:cs="Times New Roman"/>
          <w:sz w:val="24"/>
          <w:szCs w:val="24"/>
        </w:rPr>
        <w:t>4 724,6</w:t>
      </w:r>
      <w:r w:rsidR="008910A6">
        <w:rPr>
          <w:rFonts w:ascii="Times New Roman" w:hAnsi="Times New Roman" w:cs="Times New Roman"/>
          <w:sz w:val="24"/>
          <w:szCs w:val="24"/>
        </w:rPr>
        <w:t xml:space="preserve"> тыс. рублей.</w:t>
      </w:r>
      <w:r w:rsidR="000A7B8A">
        <w:rPr>
          <w:rFonts w:ascii="Times New Roman" w:hAnsi="Times New Roman" w:cs="Times New Roman"/>
          <w:sz w:val="24"/>
          <w:szCs w:val="24"/>
        </w:rPr>
        <w:t xml:space="preserve"> В 1 квартале п</w:t>
      </w:r>
      <w:r w:rsidR="000A7B8A" w:rsidRPr="000A7B8A">
        <w:rPr>
          <w:rFonts w:ascii="Times New Roman" w:hAnsi="Times New Roman" w:cs="Times New Roman"/>
          <w:sz w:val="24"/>
          <w:szCs w:val="24"/>
        </w:rPr>
        <w:t>одготовлены технические задания, конкурсная документация для объявления ко</w:t>
      </w:r>
      <w:r w:rsidR="000A7B8A">
        <w:rPr>
          <w:rFonts w:ascii="Times New Roman" w:hAnsi="Times New Roman" w:cs="Times New Roman"/>
          <w:sz w:val="24"/>
          <w:szCs w:val="24"/>
        </w:rPr>
        <w:t xml:space="preserve">нкурсных процедур. </w:t>
      </w:r>
      <w:r w:rsidR="007C4C7F">
        <w:rPr>
          <w:rFonts w:ascii="Times New Roman" w:hAnsi="Times New Roman" w:cs="Times New Roman"/>
          <w:sz w:val="24"/>
          <w:szCs w:val="24"/>
        </w:rPr>
        <w:t>За 2021 год</w:t>
      </w:r>
      <w:r w:rsidR="0021572B">
        <w:rPr>
          <w:rFonts w:ascii="Times New Roman" w:hAnsi="Times New Roman" w:cs="Times New Roman"/>
          <w:sz w:val="24"/>
          <w:szCs w:val="24"/>
        </w:rPr>
        <w:t xml:space="preserve"> </w:t>
      </w:r>
      <w:r w:rsidR="0021572B" w:rsidRPr="0021572B">
        <w:rPr>
          <w:rFonts w:ascii="Times New Roman" w:hAnsi="Times New Roman" w:cs="Times New Roman"/>
          <w:sz w:val="24"/>
          <w:szCs w:val="24"/>
        </w:rPr>
        <w:t>обновлена материально-техническая база</w:t>
      </w:r>
      <w:r w:rsidR="00BB3E56">
        <w:rPr>
          <w:rFonts w:ascii="Times New Roman" w:hAnsi="Times New Roman" w:cs="Times New Roman"/>
          <w:sz w:val="24"/>
          <w:szCs w:val="24"/>
        </w:rPr>
        <w:t xml:space="preserve"> на сумму 14 317,1 тыс. рублей, в том числе федеральный бюджет 9 592,5 тыс. рублей, област</w:t>
      </w:r>
      <w:r w:rsidR="007C4C7F">
        <w:rPr>
          <w:rFonts w:ascii="Times New Roman" w:hAnsi="Times New Roman" w:cs="Times New Roman"/>
          <w:sz w:val="24"/>
          <w:szCs w:val="24"/>
        </w:rPr>
        <w:t>н</w:t>
      </w:r>
      <w:r w:rsidR="00BB3E56">
        <w:rPr>
          <w:rFonts w:ascii="Times New Roman" w:hAnsi="Times New Roman" w:cs="Times New Roman"/>
          <w:sz w:val="24"/>
          <w:szCs w:val="24"/>
        </w:rPr>
        <w:t>ой бюджет 4 7</w:t>
      </w:r>
      <w:r w:rsidR="007C4C7F">
        <w:rPr>
          <w:rFonts w:ascii="Times New Roman" w:hAnsi="Times New Roman" w:cs="Times New Roman"/>
          <w:sz w:val="24"/>
          <w:szCs w:val="24"/>
        </w:rPr>
        <w:t>2</w:t>
      </w:r>
      <w:r w:rsidR="00BB3E56">
        <w:rPr>
          <w:rFonts w:ascii="Times New Roman" w:hAnsi="Times New Roman" w:cs="Times New Roman"/>
          <w:sz w:val="24"/>
          <w:szCs w:val="24"/>
        </w:rPr>
        <w:t>4,6 тыс. рублей</w:t>
      </w:r>
      <w:r w:rsidR="0021572B" w:rsidRPr="0021572B">
        <w:rPr>
          <w:rFonts w:ascii="Times New Roman" w:hAnsi="Times New Roman" w:cs="Times New Roman"/>
          <w:sz w:val="24"/>
          <w:szCs w:val="24"/>
        </w:rPr>
        <w:t xml:space="preserve">. Всего за 2 года реализации проекта в 11 </w:t>
      </w:r>
      <w:proofErr w:type="gramStart"/>
      <w:r w:rsidR="0021572B" w:rsidRPr="0021572B">
        <w:rPr>
          <w:rFonts w:ascii="Times New Roman" w:hAnsi="Times New Roman" w:cs="Times New Roman"/>
          <w:sz w:val="24"/>
          <w:szCs w:val="24"/>
        </w:rPr>
        <w:t>государственных образовательных организациях, реализующих адаптированные образовательные программы обновлены</w:t>
      </w:r>
      <w:proofErr w:type="gramEnd"/>
      <w:r w:rsidR="0021572B" w:rsidRPr="0021572B">
        <w:rPr>
          <w:rFonts w:ascii="Times New Roman" w:hAnsi="Times New Roman" w:cs="Times New Roman"/>
          <w:sz w:val="24"/>
          <w:szCs w:val="24"/>
        </w:rPr>
        <w:t xml:space="preserve"> учебные кабинеты, созданы учебные мастерские</w:t>
      </w:r>
      <w:r w:rsidR="0021572B" w:rsidRPr="00A87290">
        <w:rPr>
          <w:rFonts w:ascii="Times New Roman" w:hAnsi="Times New Roman" w:cs="Times New Roman"/>
          <w:sz w:val="28"/>
          <w:szCs w:val="28"/>
        </w:rPr>
        <w:t>.</w:t>
      </w:r>
    </w:p>
    <w:p w:rsidR="00BB3E56" w:rsidRPr="007914BD" w:rsidRDefault="008910A6" w:rsidP="00BB3E56">
      <w:pPr>
        <w:pStyle w:val="a3"/>
        <w:spacing w:line="240" w:lineRule="auto"/>
        <w:ind w:left="-567" w:firstLine="567"/>
        <w:jc w:val="both"/>
        <w:rPr>
          <w:rFonts w:ascii="Times New Roman" w:hAnsi="Times New Roman" w:cs="Times New Roman"/>
          <w:i/>
          <w:sz w:val="24"/>
          <w:szCs w:val="24"/>
        </w:rPr>
      </w:pPr>
      <w:r>
        <w:rPr>
          <w:rFonts w:ascii="Times New Roman" w:hAnsi="Times New Roman" w:cs="Times New Roman"/>
          <w:sz w:val="24"/>
          <w:szCs w:val="24"/>
        </w:rPr>
        <w:t xml:space="preserve"> </w:t>
      </w:r>
      <w:r w:rsidR="00BB3E56">
        <w:rPr>
          <w:rFonts w:ascii="Times New Roman" w:hAnsi="Times New Roman" w:cs="Times New Roman"/>
          <w:sz w:val="24"/>
          <w:szCs w:val="24"/>
        </w:rPr>
        <w:t xml:space="preserve">- </w:t>
      </w:r>
      <w:r w:rsidR="00BB3E56">
        <w:rPr>
          <w:rFonts w:ascii="Times New Roman" w:hAnsi="Times New Roman" w:cs="Times New Roman"/>
          <w:b/>
          <w:i/>
          <w:sz w:val="24"/>
          <w:szCs w:val="24"/>
        </w:rPr>
        <w:t>Создание детских технопарков «</w:t>
      </w:r>
      <w:proofErr w:type="spellStart"/>
      <w:r w:rsidR="00BB3E56">
        <w:rPr>
          <w:rFonts w:ascii="Times New Roman" w:hAnsi="Times New Roman" w:cs="Times New Roman"/>
          <w:b/>
          <w:i/>
          <w:sz w:val="24"/>
          <w:szCs w:val="24"/>
        </w:rPr>
        <w:t>Кванториум</w:t>
      </w:r>
      <w:proofErr w:type="spellEnd"/>
      <w:r w:rsidR="00BB3E56">
        <w:rPr>
          <w:rFonts w:ascii="Times New Roman" w:hAnsi="Times New Roman" w:cs="Times New Roman"/>
          <w:b/>
          <w:i/>
          <w:sz w:val="24"/>
          <w:szCs w:val="24"/>
        </w:rPr>
        <w:t>»</w:t>
      </w:r>
      <w:r w:rsidR="00BB3E56" w:rsidRPr="007914BD">
        <w:rPr>
          <w:rFonts w:ascii="Times New Roman" w:hAnsi="Times New Roman" w:cs="Times New Roman"/>
          <w:b/>
          <w:i/>
          <w:sz w:val="24"/>
          <w:szCs w:val="24"/>
        </w:rPr>
        <w:t>.</w:t>
      </w:r>
      <w:r w:rsidR="00BB3E56" w:rsidRPr="007914BD">
        <w:rPr>
          <w:rFonts w:ascii="Times New Roman" w:hAnsi="Times New Roman" w:cs="Times New Roman"/>
          <w:i/>
          <w:sz w:val="24"/>
          <w:szCs w:val="24"/>
        </w:rPr>
        <w:t xml:space="preserve"> </w:t>
      </w:r>
    </w:p>
    <w:p w:rsidR="00CD73DF" w:rsidRPr="004171DA" w:rsidRDefault="00BB3E56" w:rsidP="00BB3E56">
      <w:pPr>
        <w:pStyle w:val="a3"/>
        <w:spacing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Исполнитель –</w:t>
      </w:r>
      <w:r w:rsidR="007C4C7F">
        <w:rPr>
          <w:rFonts w:ascii="Times New Roman" w:hAnsi="Times New Roman" w:cs="Times New Roman"/>
          <w:sz w:val="24"/>
          <w:szCs w:val="24"/>
        </w:rPr>
        <w:t xml:space="preserve"> </w:t>
      </w:r>
      <w:r w:rsidR="007C19DF">
        <w:rPr>
          <w:rFonts w:ascii="Times New Roman" w:hAnsi="Times New Roman" w:cs="Times New Roman"/>
          <w:sz w:val="24"/>
          <w:szCs w:val="24"/>
        </w:rPr>
        <w:t>Выборгский муниципальный район</w:t>
      </w:r>
      <w:r>
        <w:rPr>
          <w:rFonts w:ascii="Times New Roman" w:hAnsi="Times New Roman" w:cs="Times New Roman"/>
          <w:sz w:val="24"/>
          <w:szCs w:val="24"/>
        </w:rPr>
        <w:t>, в</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квартале заключено Соглашение. Подготовлены технические задания, конкурсная документация для объявления конкурсных процедур. Предусмотрено ассигнований</w:t>
      </w:r>
      <w:r w:rsidRPr="008C668B">
        <w:rPr>
          <w:rFonts w:ascii="Times New Roman" w:hAnsi="Times New Roman" w:cs="Times New Roman"/>
          <w:sz w:val="24"/>
          <w:szCs w:val="24"/>
        </w:rPr>
        <w:t xml:space="preserve"> </w:t>
      </w:r>
      <w:r w:rsidR="007C4C7F">
        <w:rPr>
          <w:rFonts w:ascii="Times New Roman" w:hAnsi="Times New Roman" w:cs="Times New Roman"/>
          <w:sz w:val="24"/>
          <w:szCs w:val="24"/>
        </w:rPr>
        <w:t>20 637,7</w:t>
      </w:r>
      <w:r>
        <w:rPr>
          <w:rFonts w:ascii="Times New Roman" w:hAnsi="Times New Roman" w:cs="Times New Roman"/>
          <w:sz w:val="24"/>
          <w:szCs w:val="24"/>
        </w:rPr>
        <w:t xml:space="preserve"> тыс. рублей, в том числе  </w:t>
      </w:r>
      <w:r w:rsidRPr="00674A19">
        <w:rPr>
          <w:rFonts w:ascii="Times New Roman" w:hAnsi="Times New Roman" w:cs="Times New Roman"/>
          <w:sz w:val="24"/>
          <w:szCs w:val="24"/>
        </w:rPr>
        <w:t xml:space="preserve">из федерального бюджета </w:t>
      </w:r>
      <w:r w:rsidR="007C4C7F">
        <w:rPr>
          <w:rFonts w:ascii="Times New Roman" w:hAnsi="Times New Roman" w:cs="Times New Roman"/>
          <w:sz w:val="24"/>
          <w:szCs w:val="24"/>
        </w:rPr>
        <w:t>12 168,0</w:t>
      </w:r>
      <w:r w:rsidRPr="00674A19">
        <w:rPr>
          <w:rFonts w:ascii="Times New Roman" w:hAnsi="Times New Roman" w:cs="Times New Roman"/>
          <w:sz w:val="24"/>
          <w:szCs w:val="24"/>
        </w:rPr>
        <w:t xml:space="preserve"> тыс. рублей, из областного бюджета </w:t>
      </w:r>
      <w:r w:rsidR="007C4C7F">
        <w:rPr>
          <w:rFonts w:ascii="Times New Roman" w:hAnsi="Times New Roman" w:cs="Times New Roman"/>
          <w:sz w:val="24"/>
          <w:szCs w:val="24"/>
        </w:rPr>
        <w:t>5 993,2</w:t>
      </w:r>
      <w:r>
        <w:rPr>
          <w:rFonts w:ascii="Times New Roman" w:hAnsi="Times New Roman" w:cs="Times New Roman"/>
          <w:sz w:val="24"/>
          <w:szCs w:val="24"/>
        </w:rPr>
        <w:t xml:space="preserve"> тыс. рублей. </w:t>
      </w:r>
      <w:r w:rsidR="007C4C7F">
        <w:rPr>
          <w:rFonts w:ascii="Times New Roman" w:hAnsi="Times New Roman" w:cs="Times New Roman"/>
          <w:sz w:val="24"/>
          <w:szCs w:val="24"/>
        </w:rPr>
        <w:t>За 2021 год</w:t>
      </w:r>
      <w:r>
        <w:rPr>
          <w:rFonts w:ascii="Times New Roman" w:hAnsi="Times New Roman" w:cs="Times New Roman"/>
          <w:sz w:val="24"/>
          <w:szCs w:val="24"/>
        </w:rPr>
        <w:t xml:space="preserve"> с</w:t>
      </w:r>
      <w:r w:rsidRPr="00BB3E56">
        <w:rPr>
          <w:rFonts w:ascii="Times New Roman" w:hAnsi="Times New Roman" w:cs="Times New Roman"/>
          <w:sz w:val="24"/>
          <w:szCs w:val="24"/>
        </w:rPr>
        <w:t>оздан детский технопарк «</w:t>
      </w:r>
      <w:proofErr w:type="spellStart"/>
      <w:r w:rsidRPr="00BB3E56">
        <w:rPr>
          <w:rFonts w:ascii="Times New Roman" w:hAnsi="Times New Roman" w:cs="Times New Roman"/>
          <w:sz w:val="24"/>
          <w:szCs w:val="24"/>
        </w:rPr>
        <w:t>Кванториум</w:t>
      </w:r>
      <w:proofErr w:type="spellEnd"/>
      <w:r w:rsidRPr="00BB3E56">
        <w:rPr>
          <w:rFonts w:ascii="Times New Roman" w:hAnsi="Times New Roman" w:cs="Times New Roman"/>
          <w:sz w:val="24"/>
          <w:szCs w:val="24"/>
        </w:rPr>
        <w:t xml:space="preserve">» на базе общеобразовательной организации МОУ СОШ </w:t>
      </w:r>
      <w:r w:rsidRPr="00A87290">
        <w:rPr>
          <w:rFonts w:ascii="Times New Roman" w:hAnsi="Times New Roman" w:cs="Times New Roman"/>
          <w:sz w:val="28"/>
          <w:szCs w:val="28"/>
        </w:rPr>
        <w:lastRenderedPageBreak/>
        <w:t>№10</w:t>
      </w:r>
      <w:r>
        <w:rPr>
          <w:rFonts w:ascii="Times New Roman" w:hAnsi="Times New Roman" w:cs="Times New Roman"/>
          <w:sz w:val="28"/>
          <w:szCs w:val="28"/>
        </w:rPr>
        <w:t>,р</w:t>
      </w:r>
      <w:r>
        <w:rPr>
          <w:rFonts w:ascii="Times New Roman" w:hAnsi="Times New Roman" w:cs="Times New Roman"/>
          <w:sz w:val="24"/>
          <w:szCs w:val="24"/>
        </w:rPr>
        <w:t>асходы составили 20 637,7 тыс. рублей, в том числе федеральный бюджет 12 168,0 тыс. рублей, областной бюджет 5 9</w:t>
      </w:r>
      <w:r w:rsidR="007C4C7F">
        <w:rPr>
          <w:rFonts w:ascii="Times New Roman" w:hAnsi="Times New Roman" w:cs="Times New Roman"/>
          <w:sz w:val="24"/>
          <w:szCs w:val="24"/>
        </w:rPr>
        <w:t>9</w:t>
      </w:r>
      <w:r>
        <w:rPr>
          <w:rFonts w:ascii="Times New Roman" w:hAnsi="Times New Roman" w:cs="Times New Roman"/>
          <w:sz w:val="24"/>
          <w:szCs w:val="24"/>
        </w:rPr>
        <w:t>3,2 тыс. рублей, муниципальный бюджет 2 476,5 тыс. рублей.</w:t>
      </w:r>
    </w:p>
    <w:p w:rsidR="004A0ABB" w:rsidRDefault="00CD73DF" w:rsidP="005E69B7">
      <w:pPr>
        <w:pStyle w:val="a3"/>
        <w:numPr>
          <w:ilvl w:val="0"/>
          <w:numId w:val="14"/>
        </w:numPr>
        <w:spacing w:line="240" w:lineRule="auto"/>
        <w:jc w:val="both"/>
        <w:rPr>
          <w:rFonts w:ascii="Times New Roman" w:hAnsi="Times New Roman" w:cs="Times New Roman"/>
          <w:b/>
          <w:sz w:val="24"/>
          <w:szCs w:val="24"/>
        </w:rPr>
      </w:pPr>
      <w:r w:rsidRPr="004A0ABB">
        <w:rPr>
          <w:rFonts w:ascii="Times New Roman" w:hAnsi="Times New Roman" w:cs="Times New Roman"/>
          <w:b/>
          <w:sz w:val="24"/>
          <w:szCs w:val="24"/>
        </w:rPr>
        <w:t xml:space="preserve"> </w:t>
      </w:r>
      <w:r w:rsidR="004A0ABB" w:rsidRPr="004A0ABB">
        <w:rPr>
          <w:rFonts w:ascii="Times New Roman" w:hAnsi="Times New Roman" w:cs="Times New Roman"/>
          <w:b/>
          <w:sz w:val="24"/>
          <w:szCs w:val="24"/>
        </w:rPr>
        <w:t>«Успех каждого ребенка»</w:t>
      </w:r>
    </w:p>
    <w:p w:rsidR="004A0ABB" w:rsidRDefault="00162627" w:rsidP="004A0ABB">
      <w:pPr>
        <w:pStyle w:val="a3"/>
        <w:spacing w:line="240" w:lineRule="auto"/>
        <w:ind w:left="-567" w:firstLine="567"/>
        <w:jc w:val="both"/>
        <w:rPr>
          <w:rFonts w:ascii="Times New Roman" w:hAnsi="Times New Roman" w:cs="Times New Roman"/>
          <w:sz w:val="24"/>
          <w:szCs w:val="24"/>
        </w:rPr>
      </w:pPr>
      <w:r w:rsidRPr="00162627">
        <w:t xml:space="preserve"> </w:t>
      </w:r>
      <w:r w:rsidRPr="00162627">
        <w:rPr>
          <w:rFonts w:ascii="Times New Roman" w:hAnsi="Times New Roman" w:cs="Times New Roman"/>
          <w:sz w:val="24"/>
          <w:szCs w:val="24"/>
        </w:rPr>
        <w:t>В рамках проекта реализуется мероприятие</w:t>
      </w:r>
      <w:r>
        <w:rPr>
          <w:rFonts w:ascii="Times New Roman" w:hAnsi="Times New Roman" w:cs="Times New Roman"/>
          <w:sz w:val="24"/>
          <w:szCs w:val="24"/>
        </w:rPr>
        <w:t>:</w:t>
      </w:r>
    </w:p>
    <w:p w:rsidR="005B070D" w:rsidRPr="007914BD" w:rsidRDefault="00162627" w:rsidP="004A0ABB">
      <w:pPr>
        <w:pStyle w:val="a3"/>
        <w:spacing w:line="240" w:lineRule="auto"/>
        <w:ind w:left="-567" w:firstLine="567"/>
        <w:jc w:val="both"/>
        <w:rPr>
          <w:rFonts w:ascii="Times New Roman" w:hAnsi="Times New Roman" w:cs="Times New Roman"/>
          <w:b/>
          <w:i/>
          <w:sz w:val="24"/>
          <w:szCs w:val="24"/>
        </w:rPr>
      </w:pPr>
      <w:r>
        <w:rPr>
          <w:rFonts w:ascii="Times New Roman" w:hAnsi="Times New Roman" w:cs="Times New Roman"/>
          <w:sz w:val="24"/>
          <w:szCs w:val="24"/>
        </w:rPr>
        <w:t xml:space="preserve">- </w:t>
      </w:r>
      <w:r w:rsidRPr="007914BD">
        <w:rPr>
          <w:rFonts w:ascii="Times New Roman" w:hAnsi="Times New Roman" w:cs="Times New Roman"/>
          <w:b/>
          <w:i/>
          <w:sz w:val="24"/>
          <w:szCs w:val="24"/>
        </w:rPr>
        <w:t>Создание условий для занятий физической культуры и спортом в муниципальных общеобразовательных организациях, расположенных в сельской местности.</w:t>
      </w:r>
    </w:p>
    <w:p w:rsidR="004A0ABB" w:rsidRPr="004A0ABB" w:rsidRDefault="00162627" w:rsidP="004A0ABB">
      <w:pPr>
        <w:pStyle w:val="a3"/>
        <w:spacing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Исполнитель –</w:t>
      </w:r>
      <w:r w:rsidR="002A0B1F" w:rsidRPr="002A0B1F">
        <w:t xml:space="preserve"> </w:t>
      </w:r>
      <w:r w:rsidR="002A0B1F" w:rsidRPr="002A0B1F">
        <w:rPr>
          <w:rFonts w:ascii="Times New Roman" w:hAnsi="Times New Roman" w:cs="Times New Roman"/>
          <w:sz w:val="24"/>
          <w:szCs w:val="24"/>
        </w:rPr>
        <w:t>муниципальные районы ЛО</w:t>
      </w:r>
      <w:r w:rsidR="002A0B1F">
        <w:rPr>
          <w:rFonts w:ascii="Times New Roman" w:hAnsi="Times New Roman" w:cs="Times New Roman"/>
          <w:sz w:val="24"/>
          <w:szCs w:val="24"/>
        </w:rPr>
        <w:t>.</w:t>
      </w:r>
      <w:r w:rsidR="002A0B1F" w:rsidRPr="002A0B1F">
        <w:rPr>
          <w:rFonts w:ascii="Times New Roman" w:hAnsi="Times New Roman" w:cs="Times New Roman"/>
          <w:sz w:val="24"/>
          <w:szCs w:val="24"/>
        </w:rPr>
        <w:t xml:space="preserve"> В 1 квартале заключены Соглашения с муниципальными образованиями. Подготовлены технические задания, конкурсная документация для объявления конкурсных процедур. Предусмотрено ассигнований </w:t>
      </w:r>
      <w:r w:rsidR="00BB3E56">
        <w:rPr>
          <w:rFonts w:ascii="Times New Roman" w:hAnsi="Times New Roman" w:cs="Times New Roman"/>
          <w:sz w:val="24"/>
          <w:szCs w:val="24"/>
        </w:rPr>
        <w:t>30 894,4</w:t>
      </w:r>
      <w:r w:rsidR="002A0B1F" w:rsidRPr="002A0B1F">
        <w:rPr>
          <w:rFonts w:ascii="Times New Roman" w:hAnsi="Times New Roman" w:cs="Times New Roman"/>
          <w:sz w:val="24"/>
          <w:szCs w:val="24"/>
        </w:rPr>
        <w:t xml:space="preserve"> тыс. рублей, в том числе  из федерального бюджета </w:t>
      </w:r>
      <w:r w:rsidR="002A0B1F">
        <w:rPr>
          <w:rFonts w:ascii="Times New Roman" w:hAnsi="Times New Roman" w:cs="Times New Roman"/>
          <w:sz w:val="24"/>
          <w:szCs w:val="24"/>
        </w:rPr>
        <w:t>1</w:t>
      </w:r>
      <w:r w:rsidR="00BB3E56">
        <w:rPr>
          <w:rFonts w:ascii="Times New Roman" w:hAnsi="Times New Roman" w:cs="Times New Roman"/>
          <w:sz w:val="24"/>
          <w:szCs w:val="24"/>
        </w:rPr>
        <w:t xml:space="preserve"> </w:t>
      </w:r>
      <w:r w:rsidR="002A0B1F">
        <w:rPr>
          <w:rFonts w:ascii="Times New Roman" w:hAnsi="Times New Roman" w:cs="Times New Roman"/>
          <w:sz w:val="24"/>
          <w:szCs w:val="24"/>
        </w:rPr>
        <w:t>209,8</w:t>
      </w:r>
      <w:r w:rsidR="002A0B1F" w:rsidRPr="002A0B1F">
        <w:rPr>
          <w:rFonts w:ascii="Times New Roman" w:hAnsi="Times New Roman" w:cs="Times New Roman"/>
          <w:sz w:val="24"/>
          <w:szCs w:val="24"/>
        </w:rPr>
        <w:t xml:space="preserve"> тыс. рублей, из областного бюджета </w:t>
      </w:r>
      <w:r w:rsidR="002A0B1F">
        <w:rPr>
          <w:rFonts w:ascii="Times New Roman" w:hAnsi="Times New Roman" w:cs="Times New Roman"/>
          <w:sz w:val="24"/>
          <w:szCs w:val="24"/>
        </w:rPr>
        <w:t>26</w:t>
      </w:r>
      <w:r w:rsidR="00D3048B">
        <w:rPr>
          <w:rFonts w:ascii="Times New Roman" w:hAnsi="Times New Roman" w:cs="Times New Roman"/>
          <w:sz w:val="24"/>
          <w:szCs w:val="24"/>
        </w:rPr>
        <w:t xml:space="preserve"> </w:t>
      </w:r>
      <w:r w:rsidR="002A0B1F">
        <w:rPr>
          <w:rFonts w:ascii="Times New Roman" w:hAnsi="Times New Roman" w:cs="Times New Roman"/>
          <w:sz w:val="24"/>
          <w:szCs w:val="24"/>
        </w:rPr>
        <w:t>223,8</w:t>
      </w:r>
      <w:r w:rsidR="002A0B1F" w:rsidRPr="002A0B1F">
        <w:rPr>
          <w:rFonts w:ascii="Times New Roman" w:hAnsi="Times New Roman" w:cs="Times New Roman"/>
          <w:sz w:val="24"/>
          <w:szCs w:val="24"/>
        </w:rPr>
        <w:t xml:space="preserve"> тыс. рублей</w:t>
      </w:r>
      <w:r w:rsidR="00D3048B">
        <w:rPr>
          <w:rFonts w:ascii="Times New Roman" w:hAnsi="Times New Roman" w:cs="Times New Roman"/>
          <w:sz w:val="24"/>
          <w:szCs w:val="24"/>
        </w:rPr>
        <w:t>, местны</w:t>
      </w:r>
      <w:r w:rsidR="00182BBF">
        <w:rPr>
          <w:rFonts w:ascii="Times New Roman" w:hAnsi="Times New Roman" w:cs="Times New Roman"/>
          <w:sz w:val="24"/>
          <w:szCs w:val="24"/>
        </w:rPr>
        <w:t>х</w:t>
      </w:r>
      <w:r w:rsidR="00D3048B">
        <w:rPr>
          <w:rFonts w:ascii="Times New Roman" w:hAnsi="Times New Roman" w:cs="Times New Roman"/>
          <w:sz w:val="24"/>
          <w:szCs w:val="24"/>
        </w:rPr>
        <w:t xml:space="preserve"> бюджет</w:t>
      </w:r>
      <w:r w:rsidR="00182BBF">
        <w:rPr>
          <w:rFonts w:ascii="Times New Roman" w:hAnsi="Times New Roman" w:cs="Times New Roman"/>
          <w:sz w:val="24"/>
          <w:szCs w:val="24"/>
        </w:rPr>
        <w:t>ов</w:t>
      </w:r>
      <w:r w:rsidR="00D3048B">
        <w:rPr>
          <w:rFonts w:ascii="Times New Roman" w:hAnsi="Times New Roman" w:cs="Times New Roman"/>
          <w:sz w:val="24"/>
          <w:szCs w:val="24"/>
        </w:rPr>
        <w:t xml:space="preserve"> 3 460,8 тыс. рублей</w:t>
      </w:r>
      <w:r w:rsidR="002A0B1F" w:rsidRPr="002A0B1F">
        <w:rPr>
          <w:rFonts w:ascii="Times New Roman" w:hAnsi="Times New Roman" w:cs="Times New Roman"/>
          <w:sz w:val="24"/>
          <w:szCs w:val="24"/>
        </w:rPr>
        <w:t xml:space="preserve">. </w:t>
      </w:r>
      <w:proofErr w:type="gramStart"/>
      <w:r w:rsidR="00657B8B">
        <w:rPr>
          <w:rFonts w:ascii="Times New Roman" w:hAnsi="Times New Roman" w:cs="Times New Roman"/>
          <w:sz w:val="24"/>
          <w:szCs w:val="24"/>
        </w:rPr>
        <w:t xml:space="preserve">За 2021 год </w:t>
      </w:r>
      <w:r w:rsidR="00D3048B">
        <w:rPr>
          <w:rFonts w:ascii="Times New Roman" w:hAnsi="Times New Roman" w:cs="Times New Roman"/>
          <w:sz w:val="24"/>
          <w:szCs w:val="24"/>
        </w:rPr>
        <w:t xml:space="preserve"> </w:t>
      </w:r>
      <w:r w:rsidR="00D3048B" w:rsidRPr="00D3048B">
        <w:rPr>
          <w:rFonts w:ascii="Times New Roman" w:hAnsi="Times New Roman" w:cs="Times New Roman"/>
          <w:sz w:val="24"/>
          <w:szCs w:val="24"/>
        </w:rPr>
        <w:t>Проведен капитальный ремонт 14 спортивных залов в общеобразовательных организациях, расположенных в сельской местности и малых городах Ленинградской области</w:t>
      </w:r>
      <w:r w:rsidR="00D3048B">
        <w:rPr>
          <w:rFonts w:ascii="Times New Roman" w:hAnsi="Times New Roman" w:cs="Times New Roman"/>
          <w:sz w:val="24"/>
          <w:szCs w:val="24"/>
        </w:rPr>
        <w:t xml:space="preserve">, расходы составили </w:t>
      </w:r>
      <w:r w:rsidR="00657B8B">
        <w:rPr>
          <w:rFonts w:ascii="Times New Roman" w:hAnsi="Times New Roman" w:cs="Times New Roman"/>
          <w:sz w:val="24"/>
          <w:szCs w:val="24"/>
        </w:rPr>
        <w:t>30 603,4</w:t>
      </w:r>
      <w:r w:rsidR="00D3048B">
        <w:rPr>
          <w:rFonts w:ascii="Times New Roman" w:hAnsi="Times New Roman" w:cs="Times New Roman"/>
          <w:sz w:val="24"/>
          <w:szCs w:val="24"/>
        </w:rPr>
        <w:t xml:space="preserve"> тыс. рублей, </w:t>
      </w:r>
      <w:r w:rsidR="00D3048B" w:rsidRPr="002A0B1F">
        <w:rPr>
          <w:rFonts w:ascii="Times New Roman" w:hAnsi="Times New Roman" w:cs="Times New Roman"/>
          <w:sz w:val="24"/>
          <w:szCs w:val="24"/>
        </w:rPr>
        <w:t>в том числе  федеральн</w:t>
      </w:r>
      <w:r w:rsidR="00D3048B">
        <w:rPr>
          <w:rFonts w:ascii="Times New Roman" w:hAnsi="Times New Roman" w:cs="Times New Roman"/>
          <w:sz w:val="24"/>
          <w:szCs w:val="24"/>
        </w:rPr>
        <w:t>ый</w:t>
      </w:r>
      <w:r w:rsidR="00D3048B" w:rsidRPr="002A0B1F">
        <w:rPr>
          <w:rFonts w:ascii="Times New Roman" w:hAnsi="Times New Roman" w:cs="Times New Roman"/>
          <w:sz w:val="24"/>
          <w:szCs w:val="24"/>
        </w:rPr>
        <w:t xml:space="preserve"> бюджет </w:t>
      </w:r>
      <w:r w:rsidR="00657B8B">
        <w:rPr>
          <w:rFonts w:ascii="Times New Roman" w:hAnsi="Times New Roman" w:cs="Times New Roman"/>
          <w:sz w:val="24"/>
          <w:szCs w:val="24"/>
        </w:rPr>
        <w:t>1 209,8</w:t>
      </w:r>
      <w:r w:rsidR="00D3048B" w:rsidRPr="002A0B1F">
        <w:rPr>
          <w:rFonts w:ascii="Times New Roman" w:hAnsi="Times New Roman" w:cs="Times New Roman"/>
          <w:sz w:val="24"/>
          <w:szCs w:val="24"/>
        </w:rPr>
        <w:t xml:space="preserve"> тыс. рублей, из областно</w:t>
      </w:r>
      <w:r w:rsidR="00D3048B">
        <w:rPr>
          <w:rFonts w:ascii="Times New Roman" w:hAnsi="Times New Roman" w:cs="Times New Roman"/>
          <w:sz w:val="24"/>
          <w:szCs w:val="24"/>
        </w:rPr>
        <w:t>й</w:t>
      </w:r>
      <w:r w:rsidR="00D3048B" w:rsidRPr="002A0B1F">
        <w:rPr>
          <w:rFonts w:ascii="Times New Roman" w:hAnsi="Times New Roman" w:cs="Times New Roman"/>
          <w:sz w:val="24"/>
          <w:szCs w:val="24"/>
        </w:rPr>
        <w:t xml:space="preserve"> бюджет </w:t>
      </w:r>
      <w:r w:rsidR="00657B8B">
        <w:rPr>
          <w:rFonts w:ascii="Times New Roman" w:hAnsi="Times New Roman" w:cs="Times New Roman"/>
          <w:sz w:val="24"/>
          <w:szCs w:val="24"/>
        </w:rPr>
        <w:t>26 223,8</w:t>
      </w:r>
      <w:r w:rsidR="00D3048B" w:rsidRPr="002A0B1F">
        <w:rPr>
          <w:rFonts w:ascii="Times New Roman" w:hAnsi="Times New Roman" w:cs="Times New Roman"/>
          <w:sz w:val="24"/>
          <w:szCs w:val="24"/>
        </w:rPr>
        <w:t xml:space="preserve"> тыс. рублей</w:t>
      </w:r>
      <w:r w:rsidR="00D3048B">
        <w:rPr>
          <w:rFonts w:ascii="Times New Roman" w:hAnsi="Times New Roman" w:cs="Times New Roman"/>
          <w:sz w:val="24"/>
          <w:szCs w:val="24"/>
        </w:rPr>
        <w:t>, местны</w:t>
      </w:r>
      <w:r w:rsidR="00182BBF">
        <w:rPr>
          <w:rFonts w:ascii="Times New Roman" w:hAnsi="Times New Roman" w:cs="Times New Roman"/>
          <w:sz w:val="24"/>
          <w:szCs w:val="24"/>
        </w:rPr>
        <w:t>е</w:t>
      </w:r>
      <w:r w:rsidR="00D3048B">
        <w:rPr>
          <w:rFonts w:ascii="Times New Roman" w:hAnsi="Times New Roman" w:cs="Times New Roman"/>
          <w:sz w:val="24"/>
          <w:szCs w:val="24"/>
        </w:rPr>
        <w:t xml:space="preserve"> бюджет</w:t>
      </w:r>
      <w:r w:rsidR="00182BBF">
        <w:rPr>
          <w:rFonts w:ascii="Times New Roman" w:hAnsi="Times New Roman" w:cs="Times New Roman"/>
          <w:sz w:val="24"/>
          <w:szCs w:val="24"/>
        </w:rPr>
        <w:t>ы</w:t>
      </w:r>
      <w:r w:rsidR="00D3048B">
        <w:rPr>
          <w:rFonts w:ascii="Times New Roman" w:hAnsi="Times New Roman" w:cs="Times New Roman"/>
          <w:sz w:val="24"/>
          <w:szCs w:val="24"/>
        </w:rPr>
        <w:t xml:space="preserve"> </w:t>
      </w:r>
      <w:r w:rsidR="00657B8B">
        <w:rPr>
          <w:rFonts w:ascii="Times New Roman" w:hAnsi="Times New Roman" w:cs="Times New Roman"/>
          <w:sz w:val="24"/>
          <w:szCs w:val="24"/>
        </w:rPr>
        <w:t>3 169,8</w:t>
      </w:r>
      <w:r w:rsidR="00D3048B">
        <w:rPr>
          <w:rFonts w:ascii="Times New Roman" w:hAnsi="Times New Roman" w:cs="Times New Roman"/>
          <w:sz w:val="24"/>
          <w:szCs w:val="24"/>
        </w:rPr>
        <w:t xml:space="preserve"> тыс. рублей</w:t>
      </w:r>
      <w:r w:rsidR="00D3048B" w:rsidRPr="00D3048B">
        <w:rPr>
          <w:rFonts w:ascii="Times New Roman" w:hAnsi="Times New Roman" w:cs="Times New Roman"/>
          <w:sz w:val="24"/>
          <w:szCs w:val="24"/>
        </w:rPr>
        <w:t>.</w:t>
      </w:r>
      <w:proofErr w:type="gramEnd"/>
      <w:r w:rsidR="00D3048B" w:rsidRPr="00D3048B">
        <w:rPr>
          <w:rFonts w:ascii="Times New Roman" w:hAnsi="Times New Roman" w:cs="Times New Roman"/>
          <w:sz w:val="24"/>
          <w:szCs w:val="24"/>
        </w:rPr>
        <w:t xml:space="preserve"> Мероприятие реализуется с 2014 года – отремонтировано 170 спортивных залов</w:t>
      </w:r>
      <w:r w:rsidR="00D3048B" w:rsidRPr="00A87290">
        <w:rPr>
          <w:rFonts w:ascii="Times New Roman" w:hAnsi="Times New Roman" w:cs="Times New Roman"/>
          <w:sz w:val="28"/>
          <w:szCs w:val="28"/>
        </w:rPr>
        <w:t>.</w:t>
      </w:r>
    </w:p>
    <w:p w:rsidR="0008642E" w:rsidRPr="00A46EE2" w:rsidRDefault="0008642E" w:rsidP="0008642E">
      <w:pPr>
        <w:spacing w:after="0" w:line="240" w:lineRule="auto"/>
        <w:ind w:firstLine="567"/>
        <w:jc w:val="center"/>
        <w:rPr>
          <w:rFonts w:ascii="Times New Roman" w:hAnsi="Times New Roman"/>
          <w:b/>
          <w:sz w:val="24"/>
          <w:szCs w:val="24"/>
        </w:rPr>
      </w:pPr>
      <w:r w:rsidRPr="00680C59">
        <w:rPr>
          <w:rFonts w:ascii="Times New Roman" w:hAnsi="Times New Roman"/>
          <w:b/>
          <w:sz w:val="24"/>
          <w:szCs w:val="24"/>
        </w:rPr>
        <w:t>Подпрограмма</w:t>
      </w:r>
      <w:r w:rsidRPr="00A46EE2">
        <w:rPr>
          <w:rFonts w:ascii="Times New Roman" w:hAnsi="Times New Roman"/>
          <w:b/>
          <w:sz w:val="24"/>
          <w:szCs w:val="24"/>
        </w:rPr>
        <w:t xml:space="preserve"> 3 «Развитие дополнительного образования детей Ленинградской области»</w:t>
      </w:r>
    </w:p>
    <w:p w:rsidR="0096585D" w:rsidRDefault="005B614B" w:rsidP="005B614B">
      <w:pPr>
        <w:spacing w:after="0" w:line="240" w:lineRule="auto"/>
        <w:ind w:left="-567" w:firstLine="567"/>
        <w:jc w:val="both"/>
        <w:rPr>
          <w:rFonts w:ascii="Times New Roman" w:hAnsi="Times New Roman"/>
          <w:sz w:val="24"/>
          <w:szCs w:val="24"/>
        </w:rPr>
      </w:pPr>
      <w:r w:rsidRPr="00240912">
        <w:rPr>
          <w:rFonts w:ascii="Times New Roman" w:hAnsi="Times New Roman"/>
          <w:sz w:val="24"/>
          <w:szCs w:val="24"/>
        </w:rPr>
        <w:t xml:space="preserve">Объем финансового </w:t>
      </w:r>
      <w:r w:rsidR="002754D2">
        <w:rPr>
          <w:rFonts w:ascii="Times New Roman" w:hAnsi="Times New Roman"/>
          <w:sz w:val="24"/>
          <w:szCs w:val="24"/>
        </w:rPr>
        <w:t>обеспечения подпрограммы на 2021</w:t>
      </w:r>
      <w:r w:rsidRPr="00240912">
        <w:rPr>
          <w:rFonts w:ascii="Times New Roman" w:hAnsi="Times New Roman"/>
          <w:sz w:val="24"/>
          <w:szCs w:val="24"/>
        </w:rPr>
        <w:t xml:space="preserve"> год  </w:t>
      </w:r>
      <w:r w:rsidR="006408BD">
        <w:rPr>
          <w:rFonts w:ascii="Times New Roman" w:hAnsi="Times New Roman"/>
          <w:sz w:val="24"/>
          <w:szCs w:val="24"/>
        </w:rPr>
        <w:t>565 951,6</w:t>
      </w:r>
      <w:r w:rsidRPr="00240912">
        <w:rPr>
          <w:rFonts w:ascii="Times New Roman" w:hAnsi="Times New Roman"/>
          <w:sz w:val="24"/>
          <w:szCs w:val="24"/>
        </w:rPr>
        <w:t xml:space="preserve"> тыс. рублей, в том числе за счет средств </w:t>
      </w:r>
      <w:r w:rsidR="001E240C">
        <w:rPr>
          <w:rFonts w:ascii="Times New Roman" w:hAnsi="Times New Roman"/>
          <w:sz w:val="24"/>
          <w:szCs w:val="24"/>
        </w:rPr>
        <w:t xml:space="preserve">федерального бюджета </w:t>
      </w:r>
      <w:r w:rsidR="006408BD">
        <w:rPr>
          <w:rFonts w:ascii="Times New Roman" w:hAnsi="Times New Roman"/>
          <w:sz w:val="24"/>
          <w:szCs w:val="24"/>
        </w:rPr>
        <w:t>124 449,6</w:t>
      </w:r>
      <w:r w:rsidR="001E240C">
        <w:rPr>
          <w:rFonts w:ascii="Times New Roman" w:hAnsi="Times New Roman"/>
          <w:sz w:val="24"/>
          <w:szCs w:val="24"/>
        </w:rPr>
        <w:t xml:space="preserve"> тыс. рублей, областного бюджета </w:t>
      </w:r>
      <w:r w:rsidR="006408BD">
        <w:rPr>
          <w:rFonts w:ascii="Times New Roman" w:hAnsi="Times New Roman"/>
          <w:sz w:val="24"/>
          <w:szCs w:val="24"/>
        </w:rPr>
        <w:t>437 443,5</w:t>
      </w:r>
      <w:r w:rsidR="001E240C">
        <w:rPr>
          <w:rFonts w:ascii="Times New Roman" w:hAnsi="Times New Roman"/>
          <w:sz w:val="24"/>
          <w:szCs w:val="24"/>
        </w:rPr>
        <w:t xml:space="preserve"> тыс. рублей, </w:t>
      </w:r>
      <w:r w:rsidRPr="00240912">
        <w:rPr>
          <w:rFonts w:ascii="Times New Roman" w:hAnsi="Times New Roman"/>
          <w:sz w:val="24"/>
          <w:szCs w:val="24"/>
        </w:rPr>
        <w:t xml:space="preserve">местных бюджетов </w:t>
      </w:r>
      <w:r w:rsidR="006408BD">
        <w:rPr>
          <w:rFonts w:ascii="Times New Roman" w:hAnsi="Times New Roman"/>
          <w:sz w:val="24"/>
          <w:szCs w:val="24"/>
        </w:rPr>
        <w:t>4 058,5</w:t>
      </w:r>
      <w:r w:rsidR="002B4214">
        <w:rPr>
          <w:rFonts w:ascii="Times New Roman" w:hAnsi="Times New Roman"/>
          <w:sz w:val="24"/>
          <w:szCs w:val="24"/>
        </w:rPr>
        <w:t xml:space="preserve"> тыс. рублей. </w:t>
      </w:r>
      <w:r w:rsidR="00182BBF">
        <w:rPr>
          <w:rFonts w:ascii="Times New Roman" w:hAnsi="Times New Roman"/>
          <w:sz w:val="24"/>
          <w:szCs w:val="24"/>
        </w:rPr>
        <w:t xml:space="preserve">За </w:t>
      </w:r>
      <w:r w:rsidR="006408BD">
        <w:rPr>
          <w:rFonts w:ascii="Times New Roman" w:hAnsi="Times New Roman"/>
          <w:sz w:val="24"/>
          <w:szCs w:val="24"/>
        </w:rPr>
        <w:t>2021 год</w:t>
      </w:r>
      <w:r w:rsidR="00D17F15">
        <w:rPr>
          <w:rFonts w:ascii="Times New Roman" w:hAnsi="Times New Roman"/>
          <w:sz w:val="24"/>
          <w:szCs w:val="24"/>
        </w:rPr>
        <w:t xml:space="preserve"> </w:t>
      </w:r>
      <w:r w:rsidRPr="00240912">
        <w:rPr>
          <w:rFonts w:ascii="Times New Roman" w:hAnsi="Times New Roman"/>
          <w:sz w:val="24"/>
          <w:szCs w:val="24"/>
        </w:rPr>
        <w:t xml:space="preserve">финансирование  подпрограммы </w:t>
      </w:r>
      <w:r w:rsidR="002754D2">
        <w:rPr>
          <w:rFonts w:ascii="Times New Roman" w:hAnsi="Times New Roman"/>
          <w:sz w:val="24"/>
          <w:szCs w:val="24"/>
        </w:rPr>
        <w:t xml:space="preserve">из областного бюджета </w:t>
      </w:r>
      <w:r w:rsidRPr="00240912">
        <w:rPr>
          <w:rFonts w:ascii="Times New Roman" w:hAnsi="Times New Roman"/>
          <w:sz w:val="24"/>
          <w:szCs w:val="24"/>
        </w:rPr>
        <w:t xml:space="preserve">составило </w:t>
      </w:r>
      <w:r w:rsidR="006408BD">
        <w:rPr>
          <w:rFonts w:ascii="Times New Roman" w:hAnsi="Times New Roman"/>
          <w:sz w:val="24"/>
          <w:szCs w:val="24"/>
        </w:rPr>
        <w:t>560 519,0</w:t>
      </w:r>
      <w:r w:rsidRPr="00240912">
        <w:rPr>
          <w:rFonts w:ascii="Times New Roman" w:hAnsi="Times New Roman"/>
          <w:sz w:val="24"/>
          <w:szCs w:val="24"/>
        </w:rPr>
        <w:t xml:space="preserve"> тыс. рублей</w:t>
      </w:r>
      <w:r w:rsidR="00182BBF">
        <w:rPr>
          <w:rFonts w:ascii="Times New Roman" w:hAnsi="Times New Roman"/>
          <w:sz w:val="24"/>
          <w:szCs w:val="24"/>
        </w:rPr>
        <w:t xml:space="preserve">, федерального бюджета </w:t>
      </w:r>
      <w:r w:rsidR="00A6146B">
        <w:rPr>
          <w:rFonts w:ascii="Times New Roman" w:hAnsi="Times New Roman"/>
          <w:sz w:val="24"/>
          <w:szCs w:val="24"/>
        </w:rPr>
        <w:t>124 449,6</w:t>
      </w:r>
      <w:r w:rsidR="00182BBF">
        <w:rPr>
          <w:rFonts w:ascii="Times New Roman" w:hAnsi="Times New Roman"/>
          <w:sz w:val="24"/>
          <w:szCs w:val="24"/>
        </w:rPr>
        <w:t xml:space="preserve"> тыс. рублей, средства муниципальных образований </w:t>
      </w:r>
      <w:r w:rsidR="00A6146B">
        <w:rPr>
          <w:rFonts w:ascii="Times New Roman" w:hAnsi="Times New Roman"/>
          <w:sz w:val="24"/>
          <w:szCs w:val="24"/>
        </w:rPr>
        <w:t>3 715,5</w:t>
      </w:r>
      <w:r w:rsidR="00182BBF">
        <w:rPr>
          <w:rFonts w:ascii="Times New Roman" w:hAnsi="Times New Roman"/>
          <w:sz w:val="24"/>
          <w:szCs w:val="24"/>
        </w:rPr>
        <w:t xml:space="preserve"> тыс. рублей</w:t>
      </w:r>
      <w:proofErr w:type="gramStart"/>
      <w:r w:rsidRPr="00240912">
        <w:rPr>
          <w:rFonts w:ascii="Times New Roman" w:hAnsi="Times New Roman"/>
          <w:sz w:val="24"/>
          <w:szCs w:val="24"/>
        </w:rPr>
        <w:t xml:space="preserve"> </w:t>
      </w:r>
      <w:r w:rsidR="0096585D">
        <w:rPr>
          <w:rFonts w:ascii="Times New Roman" w:hAnsi="Times New Roman"/>
          <w:sz w:val="24"/>
          <w:szCs w:val="24"/>
        </w:rPr>
        <w:t>.</w:t>
      </w:r>
      <w:proofErr w:type="gramEnd"/>
      <w:r w:rsidR="0096585D">
        <w:rPr>
          <w:rFonts w:ascii="Times New Roman" w:hAnsi="Times New Roman"/>
          <w:sz w:val="24"/>
          <w:szCs w:val="24"/>
        </w:rPr>
        <w:t xml:space="preserve"> </w:t>
      </w:r>
      <w:r w:rsidRPr="00240912">
        <w:rPr>
          <w:rFonts w:ascii="Times New Roman" w:hAnsi="Times New Roman"/>
          <w:sz w:val="24"/>
          <w:szCs w:val="24"/>
        </w:rPr>
        <w:t xml:space="preserve">Выполнение </w:t>
      </w:r>
      <w:r w:rsidR="00A6146B">
        <w:rPr>
          <w:rFonts w:ascii="Times New Roman" w:hAnsi="Times New Roman"/>
          <w:sz w:val="24"/>
          <w:szCs w:val="24"/>
        </w:rPr>
        <w:t>558 105,6</w:t>
      </w:r>
      <w:r w:rsidRPr="00240912">
        <w:rPr>
          <w:rFonts w:ascii="Times New Roman" w:hAnsi="Times New Roman"/>
          <w:sz w:val="24"/>
          <w:szCs w:val="24"/>
        </w:rPr>
        <w:t xml:space="preserve"> тыс. рублей или </w:t>
      </w:r>
      <w:r w:rsidR="00A6146B">
        <w:rPr>
          <w:rFonts w:ascii="Times New Roman" w:hAnsi="Times New Roman"/>
          <w:sz w:val="24"/>
          <w:szCs w:val="24"/>
        </w:rPr>
        <w:t>98,6</w:t>
      </w:r>
      <w:r w:rsidRPr="00240912">
        <w:rPr>
          <w:rFonts w:ascii="Times New Roman" w:hAnsi="Times New Roman"/>
          <w:sz w:val="24"/>
          <w:szCs w:val="24"/>
        </w:rPr>
        <w:t>% от годового объема финанс</w:t>
      </w:r>
      <w:r w:rsidR="00D17F15">
        <w:rPr>
          <w:rFonts w:ascii="Times New Roman" w:hAnsi="Times New Roman"/>
          <w:sz w:val="24"/>
          <w:szCs w:val="24"/>
        </w:rPr>
        <w:t>ового обеспечения подпрограммы</w:t>
      </w:r>
      <w:r w:rsidR="0096585D">
        <w:rPr>
          <w:rFonts w:ascii="Times New Roman" w:hAnsi="Times New Roman"/>
          <w:sz w:val="24"/>
          <w:szCs w:val="24"/>
        </w:rPr>
        <w:t xml:space="preserve">. </w:t>
      </w:r>
    </w:p>
    <w:p w:rsidR="005B614B" w:rsidRPr="00240912" w:rsidRDefault="005B614B" w:rsidP="005B614B">
      <w:pPr>
        <w:spacing w:after="0" w:line="240" w:lineRule="auto"/>
        <w:ind w:left="-567" w:firstLine="567"/>
        <w:jc w:val="both"/>
        <w:rPr>
          <w:rFonts w:ascii="Times New Roman" w:hAnsi="Times New Roman"/>
          <w:sz w:val="24"/>
          <w:szCs w:val="24"/>
        </w:rPr>
      </w:pPr>
      <w:r w:rsidRPr="0058360C">
        <w:rPr>
          <w:rFonts w:ascii="Times New Roman" w:hAnsi="Times New Roman"/>
          <w:b/>
          <w:sz w:val="24"/>
          <w:szCs w:val="24"/>
        </w:rPr>
        <w:t>В рамках основного мероприятия «Реализация  программ дополнительного образования детей»</w:t>
      </w:r>
      <w:r w:rsidRPr="00240912">
        <w:rPr>
          <w:rFonts w:ascii="Times New Roman" w:hAnsi="Times New Roman"/>
          <w:sz w:val="24"/>
          <w:szCs w:val="24"/>
        </w:rPr>
        <w:t xml:space="preserve"> из областного бюджета произведено финансирование:</w:t>
      </w:r>
    </w:p>
    <w:p w:rsidR="005B2018" w:rsidRDefault="005B614B" w:rsidP="005B614B">
      <w:pPr>
        <w:tabs>
          <w:tab w:val="left" w:pos="851"/>
          <w:tab w:val="left" w:pos="1701"/>
        </w:tabs>
        <w:spacing w:after="120"/>
        <w:ind w:left="-567" w:right="54" w:firstLine="567"/>
        <w:contextualSpacing/>
        <w:jc w:val="both"/>
        <w:rPr>
          <w:rFonts w:ascii="Times New Roman" w:hAnsi="Times New Roman"/>
          <w:sz w:val="24"/>
          <w:szCs w:val="24"/>
        </w:rPr>
      </w:pPr>
      <w:r w:rsidRPr="00240912">
        <w:rPr>
          <w:rFonts w:ascii="Times New Roman" w:hAnsi="Times New Roman"/>
          <w:sz w:val="24"/>
          <w:szCs w:val="24"/>
        </w:rPr>
        <w:t>- перечислены субсидии на выполнение государственного задания</w:t>
      </w:r>
      <w:r w:rsidR="00385C3C" w:rsidRPr="00240912">
        <w:rPr>
          <w:rFonts w:ascii="Times New Roman" w:hAnsi="Times New Roman"/>
          <w:sz w:val="24"/>
          <w:szCs w:val="24"/>
        </w:rPr>
        <w:t xml:space="preserve"> </w:t>
      </w:r>
      <w:r w:rsidR="002B4214">
        <w:rPr>
          <w:rFonts w:ascii="Times New Roman" w:hAnsi="Times New Roman"/>
          <w:sz w:val="24"/>
          <w:szCs w:val="24"/>
        </w:rPr>
        <w:t>двум</w:t>
      </w:r>
      <w:r w:rsidR="00385C3C" w:rsidRPr="00240912">
        <w:rPr>
          <w:rFonts w:ascii="Times New Roman" w:hAnsi="Times New Roman"/>
          <w:sz w:val="24"/>
          <w:szCs w:val="24"/>
        </w:rPr>
        <w:t xml:space="preserve"> бюджетным</w:t>
      </w:r>
      <w:r w:rsidR="002B4214">
        <w:rPr>
          <w:rFonts w:ascii="Times New Roman" w:hAnsi="Times New Roman"/>
          <w:sz w:val="24"/>
          <w:szCs w:val="24"/>
        </w:rPr>
        <w:t xml:space="preserve"> и одному автономному</w:t>
      </w:r>
      <w:r w:rsidR="00385C3C" w:rsidRPr="00240912">
        <w:rPr>
          <w:rFonts w:ascii="Times New Roman" w:hAnsi="Times New Roman"/>
          <w:sz w:val="24"/>
          <w:szCs w:val="24"/>
        </w:rPr>
        <w:t xml:space="preserve"> </w:t>
      </w:r>
      <w:r w:rsidR="002B4214">
        <w:rPr>
          <w:rFonts w:ascii="Times New Roman" w:hAnsi="Times New Roman"/>
          <w:sz w:val="24"/>
          <w:szCs w:val="24"/>
        </w:rPr>
        <w:t>учреждениям</w:t>
      </w:r>
      <w:r w:rsidR="00385C3C" w:rsidRPr="00240912">
        <w:rPr>
          <w:rFonts w:ascii="Times New Roman" w:hAnsi="Times New Roman"/>
          <w:sz w:val="24"/>
          <w:szCs w:val="24"/>
        </w:rPr>
        <w:t>, подведомственным комитету общего и профессионального образования Ленинградской области</w:t>
      </w:r>
      <w:r w:rsidR="001E1B20">
        <w:rPr>
          <w:rFonts w:ascii="Times New Roman" w:hAnsi="Times New Roman"/>
          <w:sz w:val="24"/>
          <w:szCs w:val="24"/>
        </w:rPr>
        <w:t>, реализующим программы дополнительного образования</w:t>
      </w:r>
      <w:r w:rsidR="00D92067">
        <w:rPr>
          <w:rFonts w:ascii="Times New Roman" w:hAnsi="Times New Roman"/>
          <w:sz w:val="24"/>
          <w:szCs w:val="24"/>
        </w:rPr>
        <w:t xml:space="preserve">, в объеме </w:t>
      </w:r>
      <w:r w:rsidR="00A6146B">
        <w:rPr>
          <w:rFonts w:ascii="Times New Roman" w:hAnsi="Times New Roman"/>
          <w:sz w:val="24"/>
          <w:szCs w:val="24"/>
        </w:rPr>
        <w:t>290 855,9</w:t>
      </w:r>
      <w:r w:rsidR="00D92067">
        <w:rPr>
          <w:rFonts w:ascii="Times New Roman" w:hAnsi="Times New Roman"/>
          <w:sz w:val="24"/>
          <w:szCs w:val="24"/>
        </w:rPr>
        <w:t xml:space="preserve"> тыс. рублей.</w:t>
      </w:r>
      <w:r w:rsidRPr="00240912">
        <w:rPr>
          <w:rFonts w:ascii="Times New Roman" w:hAnsi="Times New Roman"/>
          <w:sz w:val="24"/>
          <w:szCs w:val="24"/>
        </w:rPr>
        <w:t xml:space="preserve"> </w:t>
      </w:r>
      <w:r w:rsidR="003E203B">
        <w:rPr>
          <w:rFonts w:ascii="Times New Roman" w:hAnsi="Times New Roman"/>
          <w:sz w:val="24"/>
          <w:szCs w:val="24"/>
        </w:rPr>
        <w:t xml:space="preserve">Исполнение </w:t>
      </w:r>
      <w:r w:rsidR="00A6146B">
        <w:rPr>
          <w:rFonts w:ascii="Times New Roman" w:hAnsi="Times New Roman"/>
          <w:sz w:val="24"/>
          <w:szCs w:val="24"/>
        </w:rPr>
        <w:t>289 325,2</w:t>
      </w:r>
      <w:r w:rsidR="003E203B">
        <w:rPr>
          <w:rFonts w:ascii="Times New Roman" w:hAnsi="Times New Roman"/>
          <w:sz w:val="24"/>
          <w:szCs w:val="24"/>
        </w:rPr>
        <w:t xml:space="preserve"> тыс.</w:t>
      </w:r>
      <w:r w:rsidR="00B63C72">
        <w:rPr>
          <w:rFonts w:ascii="Times New Roman" w:hAnsi="Times New Roman"/>
          <w:sz w:val="24"/>
          <w:szCs w:val="24"/>
        </w:rPr>
        <w:t xml:space="preserve"> </w:t>
      </w:r>
      <w:r w:rsidR="003E203B">
        <w:rPr>
          <w:rFonts w:ascii="Times New Roman" w:hAnsi="Times New Roman"/>
          <w:sz w:val="24"/>
          <w:szCs w:val="24"/>
        </w:rPr>
        <w:t>рублей.</w:t>
      </w:r>
    </w:p>
    <w:p w:rsidR="003F777B" w:rsidRDefault="005B2018" w:rsidP="003F777B">
      <w:pPr>
        <w:spacing w:after="0" w:line="240" w:lineRule="auto"/>
        <w:ind w:left="-567" w:firstLine="567"/>
        <w:jc w:val="both"/>
        <w:rPr>
          <w:rFonts w:ascii="Times New Roman" w:hAnsi="Times New Roman"/>
          <w:sz w:val="24"/>
          <w:szCs w:val="24"/>
        </w:rPr>
      </w:pPr>
      <w:r w:rsidRPr="0094637F">
        <w:rPr>
          <w:rFonts w:ascii="Times New Roman" w:hAnsi="Times New Roman"/>
          <w:b/>
          <w:sz w:val="24"/>
          <w:szCs w:val="24"/>
        </w:rPr>
        <w:t>В рамках основного мероприятия «Обеспечение доступного дополнительного обра</w:t>
      </w:r>
      <w:r w:rsidR="001F6283" w:rsidRPr="0094637F">
        <w:rPr>
          <w:rFonts w:ascii="Times New Roman" w:hAnsi="Times New Roman"/>
          <w:b/>
          <w:sz w:val="24"/>
          <w:szCs w:val="24"/>
        </w:rPr>
        <w:t>зования детей»</w:t>
      </w:r>
      <w:r w:rsidR="001F6283">
        <w:rPr>
          <w:rFonts w:ascii="Times New Roman" w:hAnsi="Times New Roman"/>
          <w:sz w:val="24"/>
          <w:szCs w:val="24"/>
        </w:rPr>
        <w:t xml:space="preserve"> в 1 квартале </w:t>
      </w:r>
      <w:r>
        <w:rPr>
          <w:rFonts w:ascii="Times New Roman" w:hAnsi="Times New Roman"/>
          <w:sz w:val="24"/>
          <w:szCs w:val="24"/>
        </w:rPr>
        <w:t xml:space="preserve"> </w:t>
      </w:r>
      <w:r w:rsidR="001F6283">
        <w:rPr>
          <w:rFonts w:ascii="Times New Roman" w:hAnsi="Times New Roman"/>
          <w:sz w:val="24"/>
          <w:szCs w:val="24"/>
        </w:rPr>
        <w:t xml:space="preserve">заключены Соглашения с  муниципальными образованиями о предоставлении субсидий </w:t>
      </w:r>
      <w:r>
        <w:rPr>
          <w:rFonts w:ascii="Times New Roman" w:hAnsi="Times New Roman"/>
          <w:sz w:val="24"/>
          <w:szCs w:val="24"/>
        </w:rPr>
        <w:t xml:space="preserve"> на ремонтные работы в учреждениях дополнительного образования детей</w:t>
      </w:r>
      <w:r w:rsidR="0096585D">
        <w:rPr>
          <w:rFonts w:ascii="Times New Roman" w:hAnsi="Times New Roman"/>
          <w:sz w:val="24"/>
          <w:szCs w:val="24"/>
        </w:rPr>
        <w:t>, на организацию деятельности по апробации инновационной програм</w:t>
      </w:r>
      <w:r w:rsidR="00F44BA7">
        <w:rPr>
          <w:rFonts w:ascii="Times New Roman" w:hAnsi="Times New Roman"/>
          <w:sz w:val="24"/>
          <w:szCs w:val="24"/>
        </w:rPr>
        <w:t>м</w:t>
      </w:r>
      <w:r w:rsidR="0096585D">
        <w:rPr>
          <w:rFonts w:ascii="Times New Roman" w:hAnsi="Times New Roman"/>
          <w:sz w:val="24"/>
          <w:szCs w:val="24"/>
        </w:rPr>
        <w:t xml:space="preserve">ы развития дополнительного образования детей. </w:t>
      </w:r>
      <w:r w:rsidR="003F777B">
        <w:rPr>
          <w:rFonts w:ascii="Times New Roman" w:hAnsi="Times New Roman"/>
          <w:sz w:val="24"/>
          <w:szCs w:val="24"/>
        </w:rPr>
        <w:t xml:space="preserve">Исполнение составило </w:t>
      </w:r>
      <w:r w:rsidR="003F777B">
        <w:rPr>
          <w:rFonts w:ascii="Times New Roman" w:hAnsi="Times New Roman"/>
          <w:sz w:val="24"/>
          <w:szCs w:val="24"/>
        </w:rPr>
        <w:t>27 735,3</w:t>
      </w:r>
      <w:r w:rsidR="003F777B">
        <w:rPr>
          <w:rFonts w:ascii="Times New Roman" w:hAnsi="Times New Roman"/>
          <w:sz w:val="24"/>
          <w:szCs w:val="24"/>
        </w:rPr>
        <w:t xml:space="preserve"> тыс. рублей, что составляет </w:t>
      </w:r>
      <w:r w:rsidR="003F777B">
        <w:rPr>
          <w:rFonts w:ascii="Times New Roman" w:hAnsi="Times New Roman"/>
          <w:sz w:val="24"/>
          <w:szCs w:val="24"/>
        </w:rPr>
        <w:t>98,4</w:t>
      </w:r>
      <w:r w:rsidR="003F777B">
        <w:rPr>
          <w:rFonts w:ascii="Times New Roman" w:hAnsi="Times New Roman"/>
          <w:sz w:val="24"/>
          <w:szCs w:val="24"/>
        </w:rPr>
        <w:t xml:space="preserve"> %. За 2021 год </w:t>
      </w:r>
      <w:r w:rsidR="003F777B">
        <w:rPr>
          <w:rFonts w:ascii="Times New Roman" w:hAnsi="Times New Roman"/>
          <w:sz w:val="24"/>
          <w:szCs w:val="24"/>
        </w:rPr>
        <w:t>проведены ремонты</w:t>
      </w:r>
      <w:r w:rsidR="003F777B">
        <w:rPr>
          <w:rFonts w:ascii="Times New Roman" w:hAnsi="Times New Roman"/>
          <w:sz w:val="24"/>
          <w:szCs w:val="24"/>
        </w:rPr>
        <w:t xml:space="preserve">  на сумму </w:t>
      </w:r>
      <w:r w:rsidR="003F777B">
        <w:rPr>
          <w:rFonts w:ascii="Times New Roman" w:hAnsi="Times New Roman"/>
          <w:sz w:val="24"/>
          <w:szCs w:val="24"/>
        </w:rPr>
        <w:t>24 735,3</w:t>
      </w:r>
      <w:r w:rsidR="003F777B">
        <w:rPr>
          <w:rFonts w:ascii="Times New Roman" w:hAnsi="Times New Roman"/>
          <w:sz w:val="24"/>
          <w:szCs w:val="24"/>
        </w:rPr>
        <w:t xml:space="preserve"> тыс. рублей</w:t>
      </w:r>
      <w:r w:rsidR="003F777B">
        <w:rPr>
          <w:rFonts w:ascii="Times New Roman" w:hAnsi="Times New Roman"/>
          <w:sz w:val="24"/>
          <w:szCs w:val="24"/>
        </w:rPr>
        <w:t>, областной бюджет 21 891,9 тыс. рублей, средства муниципальных образований 2 843,4 тыс. рублей.</w:t>
      </w:r>
    </w:p>
    <w:p w:rsidR="00262DB7" w:rsidRPr="00262DB7" w:rsidRDefault="002C51F8" w:rsidP="00262DB7">
      <w:pPr>
        <w:spacing w:after="0"/>
        <w:ind w:left="-567" w:firstLine="709"/>
        <w:jc w:val="both"/>
        <w:rPr>
          <w:rFonts w:ascii="Calibri" w:eastAsia="Times New Roman" w:hAnsi="Calibri" w:cs="Times New Roman"/>
          <w:color w:val="000000"/>
          <w:sz w:val="24"/>
          <w:szCs w:val="24"/>
          <w:lang w:eastAsia="ru-RU"/>
        </w:rPr>
      </w:pPr>
      <w:r w:rsidRPr="00262DB7">
        <w:rPr>
          <w:rFonts w:ascii="Times New Roman" w:hAnsi="Times New Roman"/>
          <w:sz w:val="24"/>
          <w:szCs w:val="24"/>
        </w:rPr>
        <w:t>П</w:t>
      </w:r>
      <w:r w:rsidR="00F103ED" w:rsidRPr="00262DB7">
        <w:rPr>
          <w:rFonts w:ascii="Times New Roman" w:hAnsi="Times New Roman"/>
          <w:sz w:val="24"/>
          <w:szCs w:val="24"/>
        </w:rPr>
        <w:t>о мероприятию «</w:t>
      </w:r>
      <w:r w:rsidR="001F6283" w:rsidRPr="00262DB7">
        <w:rPr>
          <w:rFonts w:ascii="Times New Roman" w:hAnsi="Times New Roman" w:cs="Times New Roman"/>
          <w:sz w:val="24"/>
          <w:szCs w:val="24"/>
        </w:rPr>
        <w:t>Формирование современных управленческих и организационно-</w:t>
      </w:r>
      <w:proofErr w:type="gramStart"/>
      <w:r w:rsidR="001F6283" w:rsidRPr="00262DB7">
        <w:rPr>
          <w:rFonts w:ascii="Times New Roman" w:hAnsi="Times New Roman" w:cs="Times New Roman"/>
          <w:sz w:val="24"/>
          <w:szCs w:val="24"/>
        </w:rPr>
        <w:t>экономических механизмов</w:t>
      </w:r>
      <w:proofErr w:type="gramEnd"/>
      <w:r w:rsidR="001F6283" w:rsidRPr="00262DB7">
        <w:rPr>
          <w:rFonts w:ascii="Times New Roman" w:hAnsi="Times New Roman" w:cs="Times New Roman"/>
          <w:sz w:val="24"/>
          <w:szCs w:val="24"/>
        </w:rPr>
        <w:t xml:space="preserve"> в системе дополнительного образования детей</w:t>
      </w:r>
      <w:r w:rsidR="00F103ED" w:rsidRPr="00262DB7">
        <w:rPr>
          <w:rFonts w:ascii="Times New Roman" w:hAnsi="Times New Roman" w:cs="Times New Roman"/>
          <w:sz w:val="24"/>
          <w:szCs w:val="24"/>
        </w:rPr>
        <w:t xml:space="preserve">»  осуществлено финансирование на сумму </w:t>
      </w:r>
      <w:r w:rsidR="0096585D">
        <w:rPr>
          <w:rFonts w:ascii="Times New Roman" w:hAnsi="Times New Roman" w:cs="Times New Roman"/>
          <w:sz w:val="24"/>
          <w:szCs w:val="24"/>
        </w:rPr>
        <w:t>10</w:t>
      </w:r>
      <w:r w:rsidR="006028AE">
        <w:rPr>
          <w:rFonts w:ascii="Times New Roman" w:hAnsi="Times New Roman" w:cs="Times New Roman"/>
          <w:sz w:val="24"/>
          <w:szCs w:val="24"/>
        </w:rPr>
        <w:t xml:space="preserve"> </w:t>
      </w:r>
      <w:r w:rsidR="0096585D">
        <w:rPr>
          <w:rFonts w:ascii="Times New Roman" w:hAnsi="Times New Roman" w:cs="Times New Roman"/>
          <w:sz w:val="24"/>
          <w:szCs w:val="24"/>
        </w:rPr>
        <w:t>000,0</w:t>
      </w:r>
      <w:r w:rsidR="00F103ED" w:rsidRPr="00262DB7">
        <w:rPr>
          <w:rFonts w:ascii="Times New Roman" w:hAnsi="Times New Roman" w:cs="Times New Roman"/>
          <w:sz w:val="24"/>
          <w:szCs w:val="24"/>
        </w:rPr>
        <w:t xml:space="preserve"> тыс. рублей.</w:t>
      </w:r>
      <w:r w:rsidR="00F103ED" w:rsidRPr="00262DB7">
        <w:rPr>
          <w:rFonts w:ascii="Times New Roman" w:hAnsi="Times New Roman"/>
          <w:sz w:val="24"/>
          <w:szCs w:val="24"/>
        </w:rPr>
        <w:t xml:space="preserve"> </w:t>
      </w:r>
      <w:r w:rsidR="00262DB7" w:rsidRPr="00262DB7">
        <w:rPr>
          <w:rFonts w:ascii="Times New Roman" w:eastAsia="Times New Roman" w:hAnsi="Times New Roman" w:cs="Times New Roman"/>
          <w:color w:val="000000"/>
          <w:sz w:val="24"/>
          <w:szCs w:val="24"/>
          <w:lang w:eastAsia="ru-RU"/>
        </w:rPr>
        <w:t>В рамках этого мероприятия реализуется деятельность регионального модельного центра дополнительного образования Ленинградской области (далее - РМЦ).</w:t>
      </w:r>
    </w:p>
    <w:p w:rsidR="00262DB7" w:rsidRDefault="00262DB7" w:rsidP="00262DB7">
      <w:pPr>
        <w:autoSpaceDE w:val="0"/>
        <w:autoSpaceDN w:val="0"/>
        <w:adjustRightInd w:val="0"/>
        <w:spacing w:after="0" w:line="240" w:lineRule="auto"/>
        <w:ind w:left="-567" w:firstLine="709"/>
        <w:jc w:val="both"/>
        <w:rPr>
          <w:rFonts w:ascii="Times New Roman" w:eastAsia="Times New Roman" w:hAnsi="Times New Roman" w:cs="Times New Roman"/>
          <w:color w:val="000000"/>
          <w:sz w:val="24"/>
          <w:szCs w:val="24"/>
          <w:lang w:eastAsia="ru-RU"/>
        </w:rPr>
      </w:pPr>
      <w:r w:rsidRPr="00262DB7">
        <w:rPr>
          <w:rFonts w:ascii="Times New Roman" w:eastAsia="Times New Roman" w:hAnsi="Times New Roman" w:cs="Times New Roman"/>
          <w:color w:val="000000"/>
          <w:sz w:val="24"/>
          <w:szCs w:val="24"/>
          <w:lang w:eastAsia="ru-RU"/>
        </w:rPr>
        <w:t>В обязанности РМЦ входит помощь по внедрению персонифицированного финансирования в муниципальных образованиях Ленинградской области.</w:t>
      </w:r>
      <w:r>
        <w:rPr>
          <w:rFonts w:ascii="Calibri" w:eastAsia="Times New Roman" w:hAnsi="Calibri" w:cs="Times New Roman"/>
          <w:color w:val="000000"/>
          <w:sz w:val="24"/>
          <w:szCs w:val="24"/>
          <w:lang w:eastAsia="ru-RU"/>
        </w:rPr>
        <w:t xml:space="preserve"> </w:t>
      </w:r>
      <w:r w:rsidRPr="00262DB7">
        <w:rPr>
          <w:rFonts w:ascii="Times New Roman" w:eastAsia="Times New Roman" w:hAnsi="Times New Roman" w:cs="Times New Roman"/>
          <w:color w:val="000000"/>
          <w:sz w:val="24"/>
          <w:szCs w:val="24"/>
          <w:lang w:eastAsia="ru-RU"/>
        </w:rPr>
        <w:t>Проводится мониторинг числа детей в ленинградской области охваченных дополнительными общеобразовательными программами, а также мониторинг реализации дополнительных общеобразовательных программ для детей с ОВЗ.</w:t>
      </w:r>
      <w:r>
        <w:rPr>
          <w:rFonts w:ascii="Calibri" w:eastAsia="Times New Roman" w:hAnsi="Calibri" w:cs="Times New Roman"/>
          <w:color w:val="000000"/>
          <w:sz w:val="24"/>
          <w:szCs w:val="24"/>
          <w:lang w:eastAsia="ru-RU"/>
        </w:rPr>
        <w:t xml:space="preserve"> </w:t>
      </w:r>
      <w:r w:rsidRPr="00262DB7">
        <w:rPr>
          <w:rFonts w:ascii="Times New Roman" w:eastAsia="Times New Roman" w:hAnsi="Times New Roman" w:cs="Times New Roman"/>
          <w:color w:val="000000"/>
          <w:sz w:val="24"/>
          <w:szCs w:val="24"/>
          <w:lang w:eastAsia="ru-RU"/>
        </w:rPr>
        <w:t>Проведено 3 этапа экспертизы дополнительных общеразвивающих програм</w:t>
      </w:r>
      <w:r>
        <w:rPr>
          <w:rFonts w:ascii="Times New Roman" w:eastAsia="Times New Roman" w:hAnsi="Times New Roman" w:cs="Times New Roman"/>
          <w:color w:val="000000"/>
          <w:sz w:val="24"/>
          <w:szCs w:val="24"/>
          <w:lang w:eastAsia="ru-RU"/>
        </w:rPr>
        <w:t>м, по результатам 1342 программы</w:t>
      </w:r>
      <w:r w:rsidRPr="00262DB7">
        <w:rPr>
          <w:rFonts w:ascii="Times New Roman" w:eastAsia="Times New Roman" w:hAnsi="Times New Roman" w:cs="Times New Roman"/>
          <w:color w:val="000000"/>
          <w:sz w:val="24"/>
          <w:szCs w:val="24"/>
          <w:lang w:eastAsia="ru-RU"/>
        </w:rPr>
        <w:t xml:space="preserve"> успешно прошли экспертизу и реализовываются  в некоммерческих и частных организациях </w:t>
      </w:r>
      <w:r w:rsidRPr="00262DB7">
        <w:rPr>
          <w:rFonts w:ascii="Times New Roman" w:eastAsia="Times New Roman" w:hAnsi="Times New Roman" w:cs="Times New Roman"/>
          <w:color w:val="000000"/>
          <w:sz w:val="24"/>
          <w:szCs w:val="24"/>
          <w:lang w:eastAsia="ru-RU"/>
        </w:rPr>
        <w:lastRenderedPageBreak/>
        <w:t xml:space="preserve">дополнительного образования </w:t>
      </w:r>
      <w:r>
        <w:rPr>
          <w:rFonts w:ascii="Times New Roman" w:eastAsia="Times New Roman" w:hAnsi="Times New Roman" w:cs="Times New Roman"/>
          <w:color w:val="000000"/>
          <w:sz w:val="24"/>
          <w:szCs w:val="24"/>
          <w:lang w:eastAsia="ru-RU"/>
        </w:rPr>
        <w:t xml:space="preserve">детей </w:t>
      </w:r>
      <w:r w:rsidRPr="00262DB7">
        <w:rPr>
          <w:rFonts w:ascii="Times New Roman" w:eastAsia="Times New Roman" w:hAnsi="Times New Roman" w:cs="Times New Roman"/>
          <w:color w:val="000000"/>
          <w:sz w:val="24"/>
          <w:szCs w:val="24"/>
          <w:lang w:eastAsia="ru-RU"/>
        </w:rPr>
        <w:t>Ленинградской области.</w:t>
      </w:r>
      <w:r w:rsidR="007D6684">
        <w:rPr>
          <w:rFonts w:ascii="Times New Roman" w:eastAsia="Times New Roman" w:hAnsi="Times New Roman" w:cs="Times New Roman"/>
          <w:color w:val="000000"/>
          <w:sz w:val="24"/>
          <w:szCs w:val="24"/>
          <w:lang w:eastAsia="ru-RU"/>
        </w:rPr>
        <w:t xml:space="preserve"> Мероприятие выполняется в течение 2021 года.</w:t>
      </w:r>
    </w:p>
    <w:p w:rsidR="007D6684" w:rsidRDefault="007D6684" w:rsidP="007D6684">
      <w:pPr>
        <w:autoSpaceDE w:val="0"/>
        <w:autoSpaceDN w:val="0"/>
        <w:adjustRightInd w:val="0"/>
        <w:spacing w:after="0" w:line="240" w:lineRule="auto"/>
        <w:ind w:left="-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Pr="007D6684">
        <w:rPr>
          <w:rFonts w:ascii="Times New Roman" w:eastAsia="Times New Roman" w:hAnsi="Times New Roman" w:cs="Times New Roman"/>
          <w:b/>
          <w:color w:val="000000"/>
          <w:sz w:val="24"/>
          <w:szCs w:val="24"/>
          <w:lang w:eastAsia="ru-RU"/>
        </w:rPr>
        <w:t>В рамках основного мероприятия «</w:t>
      </w:r>
      <w:r w:rsidR="00D37521">
        <w:rPr>
          <w:rFonts w:ascii="Times New Roman" w:eastAsia="Times New Roman" w:hAnsi="Times New Roman" w:cs="Times New Roman"/>
          <w:b/>
          <w:color w:val="000000"/>
          <w:sz w:val="24"/>
          <w:szCs w:val="24"/>
          <w:lang w:eastAsia="ru-RU"/>
        </w:rPr>
        <w:t>Содействие развитию</w:t>
      </w:r>
      <w:r w:rsidRPr="007D6684">
        <w:rPr>
          <w:rFonts w:ascii="Times New Roman" w:eastAsia="Times New Roman" w:hAnsi="Times New Roman" w:cs="Times New Roman"/>
          <w:b/>
          <w:color w:val="000000"/>
          <w:sz w:val="24"/>
          <w:szCs w:val="24"/>
          <w:lang w:eastAsia="ru-RU"/>
        </w:rPr>
        <w:t xml:space="preserve"> д</w:t>
      </w:r>
      <w:r w:rsidR="00D37521">
        <w:rPr>
          <w:rFonts w:ascii="Times New Roman" w:eastAsia="Times New Roman" w:hAnsi="Times New Roman" w:cs="Times New Roman"/>
          <w:b/>
          <w:color w:val="000000"/>
          <w:sz w:val="24"/>
          <w:szCs w:val="24"/>
          <w:lang w:eastAsia="ru-RU"/>
        </w:rPr>
        <w:t xml:space="preserve">ополнительного образования» </w:t>
      </w:r>
      <w:r w:rsidR="00384A58">
        <w:rPr>
          <w:rFonts w:ascii="Times New Roman" w:eastAsia="Times New Roman" w:hAnsi="Times New Roman" w:cs="Times New Roman"/>
          <w:color w:val="000000"/>
          <w:sz w:val="24"/>
          <w:szCs w:val="24"/>
          <w:lang w:eastAsia="ru-RU"/>
        </w:rPr>
        <w:t xml:space="preserve">за </w:t>
      </w:r>
      <w:r w:rsidR="00A6146B">
        <w:rPr>
          <w:rFonts w:ascii="Times New Roman" w:eastAsia="Times New Roman" w:hAnsi="Times New Roman" w:cs="Times New Roman"/>
          <w:color w:val="000000"/>
          <w:sz w:val="24"/>
          <w:szCs w:val="24"/>
          <w:lang w:eastAsia="ru-RU"/>
        </w:rPr>
        <w:t>2021</w:t>
      </w:r>
      <w:r w:rsidR="00D37521">
        <w:rPr>
          <w:rFonts w:ascii="Times New Roman" w:eastAsia="Times New Roman" w:hAnsi="Times New Roman" w:cs="Times New Roman"/>
          <w:color w:val="000000"/>
          <w:sz w:val="24"/>
          <w:szCs w:val="24"/>
          <w:lang w:eastAsia="ru-RU"/>
        </w:rPr>
        <w:t xml:space="preserve"> проведены мероприятия:</w:t>
      </w:r>
    </w:p>
    <w:p w:rsidR="00D37521" w:rsidRPr="0061437C" w:rsidRDefault="00D37521" w:rsidP="007D6684">
      <w:pPr>
        <w:autoSpaceDE w:val="0"/>
        <w:autoSpaceDN w:val="0"/>
        <w:adjustRightInd w:val="0"/>
        <w:spacing w:after="0" w:line="240" w:lineRule="auto"/>
        <w:ind w:left="-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Pr="009C6C8B">
        <w:rPr>
          <w:rFonts w:ascii="Times New Roman" w:eastAsia="Times New Roman" w:hAnsi="Times New Roman" w:cs="Times New Roman"/>
          <w:color w:val="000000"/>
          <w:sz w:val="24"/>
          <w:szCs w:val="24"/>
          <w:lang w:eastAsia="ru-RU"/>
        </w:rPr>
        <w:t>«Участие команды ЛО в межрегиональных соревнованиях "Школа безопасности "Юный спасатель"</w:t>
      </w:r>
      <w:r w:rsidR="009C6C8B">
        <w:rPr>
          <w:rFonts w:ascii="Times New Roman" w:eastAsia="Times New Roman" w:hAnsi="Times New Roman" w:cs="Times New Roman"/>
          <w:color w:val="000000"/>
          <w:sz w:val="24"/>
          <w:szCs w:val="24"/>
          <w:lang w:eastAsia="ru-RU"/>
        </w:rPr>
        <w:t xml:space="preserve">. Мероприятие направлено на обеспечение социально-гуманитарной и </w:t>
      </w:r>
      <w:proofErr w:type="spellStart"/>
      <w:r w:rsidR="009C6C8B">
        <w:rPr>
          <w:rFonts w:ascii="Times New Roman" w:eastAsia="Times New Roman" w:hAnsi="Times New Roman" w:cs="Times New Roman"/>
          <w:color w:val="000000"/>
          <w:sz w:val="24"/>
          <w:szCs w:val="24"/>
          <w:lang w:eastAsia="ru-RU"/>
        </w:rPr>
        <w:t>туристко</w:t>
      </w:r>
      <w:proofErr w:type="spellEnd"/>
      <w:r w:rsidR="009C6C8B">
        <w:rPr>
          <w:rFonts w:ascii="Times New Roman" w:eastAsia="Times New Roman" w:hAnsi="Times New Roman" w:cs="Times New Roman"/>
          <w:color w:val="000000"/>
          <w:sz w:val="24"/>
          <w:szCs w:val="24"/>
          <w:lang w:eastAsia="ru-RU"/>
        </w:rPr>
        <w:t xml:space="preserve">-краеведческой деятельности.  Соревнования прошли по четырем видам. Количество участников от ЛО </w:t>
      </w:r>
      <w:r w:rsidR="009B68DD">
        <w:rPr>
          <w:rFonts w:ascii="Times New Roman" w:eastAsia="Times New Roman" w:hAnsi="Times New Roman" w:cs="Times New Roman"/>
          <w:color w:val="000000"/>
          <w:sz w:val="24"/>
          <w:szCs w:val="24"/>
          <w:lang w:eastAsia="ru-RU"/>
        </w:rPr>
        <w:t>10 человек</w:t>
      </w:r>
      <w:r w:rsidR="009B68DD" w:rsidRPr="0061437C">
        <w:rPr>
          <w:rFonts w:ascii="Times New Roman" w:eastAsia="Times New Roman" w:hAnsi="Times New Roman" w:cs="Times New Roman"/>
          <w:color w:val="000000"/>
          <w:sz w:val="24"/>
          <w:szCs w:val="24"/>
          <w:lang w:eastAsia="ru-RU"/>
        </w:rPr>
        <w:t>;</w:t>
      </w:r>
    </w:p>
    <w:p w:rsidR="00D37521" w:rsidRPr="009B68DD" w:rsidRDefault="00D37521" w:rsidP="007D6684">
      <w:pPr>
        <w:autoSpaceDE w:val="0"/>
        <w:autoSpaceDN w:val="0"/>
        <w:adjustRightInd w:val="0"/>
        <w:spacing w:after="0" w:line="240" w:lineRule="auto"/>
        <w:ind w:left="-567"/>
        <w:jc w:val="both"/>
        <w:rPr>
          <w:rFonts w:ascii="Times New Roman" w:eastAsia="Times New Roman" w:hAnsi="Times New Roman" w:cs="Times New Roman"/>
          <w:color w:val="000000"/>
          <w:sz w:val="24"/>
          <w:szCs w:val="24"/>
          <w:lang w:eastAsia="ru-RU"/>
        </w:rPr>
      </w:pPr>
      <w:r w:rsidRPr="00A140E6">
        <w:rPr>
          <w:rFonts w:ascii="Times New Roman" w:eastAsia="Times New Roman" w:hAnsi="Times New Roman" w:cs="Times New Roman"/>
          <w:b/>
          <w:color w:val="000000"/>
          <w:sz w:val="24"/>
          <w:szCs w:val="24"/>
          <w:lang w:eastAsia="ru-RU"/>
        </w:rPr>
        <w:t>-</w:t>
      </w:r>
      <w:r w:rsidRPr="00A140E6">
        <w:rPr>
          <w:rFonts w:ascii="Times New Roman" w:eastAsia="Times New Roman" w:hAnsi="Times New Roman" w:cs="Times New Roman"/>
          <w:color w:val="000000"/>
          <w:sz w:val="24"/>
          <w:szCs w:val="24"/>
          <w:lang w:eastAsia="ru-RU"/>
        </w:rPr>
        <w:t xml:space="preserve"> «Проведение школы безопасности»</w:t>
      </w:r>
      <w:r w:rsidR="00A140E6">
        <w:rPr>
          <w:rFonts w:ascii="Times New Roman" w:eastAsia="Times New Roman" w:hAnsi="Times New Roman" w:cs="Times New Roman"/>
          <w:color w:val="000000"/>
          <w:sz w:val="24"/>
          <w:szCs w:val="24"/>
          <w:lang w:eastAsia="ru-RU"/>
        </w:rPr>
        <w:t xml:space="preserve">. Мероприятие направлено на обеспечение </w:t>
      </w:r>
      <w:r w:rsidR="00A140E6" w:rsidRPr="00A140E6">
        <w:rPr>
          <w:rFonts w:ascii="Times New Roman" w:eastAsia="Times New Roman" w:hAnsi="Times New Roman" w:cs="Times New Roman"/>
          <w:color w:val="000000"/>
          <w:sz w:val="24"/>
          <w:szCs w:val="24"/>
          <w:lang w:eastAsia="ru-RU"/>
        </w:rPr>
        <w:t>социально-гуманитарной</w:t>
      </w:r>
      <w:r w:rsidR="00A140E6">
        <w:rPr>
          <w:rFonts w:ascii="Times New Roman" w:eastAsia="Times New Roman" w:hAnsi="Times New Roman" w:cs="Times New Roman"/>
          <w:color w:val="000000"/>
          <w:sz w:val="24"/>
          <w:szCs w:val="24"/>
          <w:lang w:eastAsia="ru-RU"/>
        </w:rPr>
        <w:t xml:space="preserve"> деятельности. Соревнования прошли по четырем компете</w:t>
      </w:r>
      <w:r w:rsidR="009B68DD">
        <w:rPr>
          <w:rFonts w:ascii="Times New Roman" w:eastAsia="Times New Roman" w:hAnsi="Times New Roman" w:cs="Times New Roman"/>
          <w:color w:val="000000"/>
          <w:sz w:val="24"/>
          <w:szCs w:val="24"/>
          <w:lang w:eastAsia="ru-RU"/>
        </w:rPr>
        <w:t>нциям. Количество участников 88</w:t>
      </w:r>
      <w:r w:rsidR="009B68DD" w:rsidRPr="009B68DD">
        <w:rPr>
          <w:rFonts w:ascii="Times New Roman" w:eastAsia="Times New Roman" w:hAnsi="Times New Roman" w:cs="Times New Roman"/>
          <w:color w:val="000000"/>
          <w:sz w:val="24"/>
          <w:szCs w:val="24"/>
          <w:lang w:eastAsia="ru-RU"/>
        </w:rPr>
        <w:t>;</w:t>
      </w:r>
    </w:p>
    <w:p w:rsidR="00D37521" w:rsidRDefault="00D37521" w:rsidP="007D6684">
      <w:pPr>
        <w:autoSpaceDE w:val="0"/>
        <w:autoSpaceDN w:val="0"/>
        <w:adjustRightInd w:val="0"/>
        <w:spacing w:after="0" w:line="240" w:lineRule="auto"/>
        <w:ind w:left="-567"/>
        <w:jc w:val="both"/>
        <w:rPr>
          <w:rFonts w:ascii="Times New Roman" w:eastAsia="Times New Roman" w:hAnsi="Times New Roman" w:cs="Times New Roman"/>
          <w:color w:val="000000"/>
          <w:sz w:val="24"/>
          <w:szCs w:val="24"/>
          <w:lang w:eastAsia="ru-RU"/>
        </w:rPr>
      </w:pPr>
      <w:r w:rsidRPr="009B68DD">
        <w:rPr>
          <w:rFonts w:ascii="Times New Roman" w:eastAsia="Times New Roman" w:hAnsi="Times New Roman" w:cs="Times New Roman"/>
          <w:b/>
          <w:color w:val="000000"/>
          <w:sz w:val="24"/>
          <w:szCs w:val="24"/>
          <w:lang w:eastAsia="ru-RU"/>
        </w:rPr>
        <w:t>-</w:t>
      </w:r>
      <w:r w:rsidRPr="009B68DD">
        <w:rPr>
          <w:rFonts w:ascii="Times New Roman" w:eastAsia="Times New Roman" w:hAnsi="Times New Roman" w:cs="Times New Roman"/>
          <w:color w:val="000000"/>
          <w:sz w:val="24"/>
          <w:szCs w:val="24"/>
          <w:lang w:eastAsia="ru-RU"/>
        </w:rPr>
        <w:t xml:space="preserve"> «Организация и проведение велопробега»</w:t>
      </w:r>
      <w:r w:rsidR="009B68DD">
        <w:rPr>
          <w:rFonts w:ascii="Times New Roman" w:eastAsia="Times New Roman" w:hAnsi="Times New Roman" w:cs="Times New Roman"/>
          <w:color w:val="000000"/>
          <w:sz w:val="24"/>
          <w:szCs w:val="24"/>
          <w:lang w:eastAsia="ru-RU"/>
        </w:rPr>
        <w:t>. Мероприятие посвящено 76-й годовщине победы в ВОВ. Приняло участие 250 обучающихся и студентов образовательных организаций ЛО.</w:t>
      </w:r>
    </w:p>
    <w:p w:rsidR="002428A5" w:rsidRDefault="0051569B" w:rsidP="007D6684">
      <w:pPr>
        <w:autoSpaceDE w:val="0"/>
        <w:autoSpaceDN w:val="0"/>
        <w:adjustRightInd w:val="0"/>
        <w:spacing w:after="0" w:line="240" w:lineRule="auto"/>
        <w:ind w:left="-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Pr="0051569B">
        <w:rPr>
          <w:rFonts w:ascii="Times New Roman" w:eastAsia="Times New Roman" w:hAnsi="Times New Roman" w:cs="Times New Roman"/>
          <w:color w:val="000000"/>
          <w:sz w:val="24"/>
          <w:szCs w:val="24"/>
          <w:lang w:eastAsia="ru-RU"/>
        </w:rPr>
        <w:t xml:space="preserve">В </w:t>
      </w:r>
      <w:r>
        <w:rPr>
          <w:rFonts w:ascii="Times New Roman" w:eastAsia="Times New Roman" w:hAnsi="Times New Roman" w:cs="Times New Roman"/>
          <w:color w:val="000000"/>
          <w:sz w:val="24"/>
          <w:szCs w:val="24"/>
          <w:lang w:eastAsia="ru-RU"/>
        </w:rPr>
        <w:t xml:space="preserve">рамках мероприятия </w:t>
      </w:r>
      <w:r w:rsidR="005D5CCC">
        <w:rPr>
          <w:rFonts w:ascii="Times New Roman" w:eastAsia="Times New Roman" w:hAnsi="Times New Roman" w:cs="Times New Roman"/>
          <w:color w:val="000000"/>
          <w:sz w:val="24"/>
          <w:szCs w:val="24"/>
          <w:lang w:eastAsia="ru-RU"/>
        </w:rPr>
        <w:t>«</w:t>
      </w:r>
      <w:r w:rsidR="005D5CCC" w:rsidRPr="005D5CCC">
        <w:rPr>
          <w:rFonts w:ascii="Times New Roman" w:eastAsia="Times New Roman" w:hAnsi="Times New Roman" w:cs="Times New Roman"/>
          <w:color w:val="000000"/>
          <w:sz w:val="24"/>
          <w:szCs w:val="24"/>
          <w:lang w:eastAsia="ru-RU"/>
        </w:rPr>
        <w:t xml:space="preserve">Организация и проведение региональных чемпионатов и конкурсов технической,  </w:t>
      </w:r>
      <w:proofErr w:type="gramStart"/>
      <w:r w:rsidR="005D5CCC" w:rsidRPr="005D5CCC">
        <w:rPr>
          <w:rFonts w:ascii="Times New Roman" w:eastAsia="Times New Roman" w:hAnsi="Times New Roman" w:cs="Times New Roman"/>
          <w:color w:val="000000"/>
          <w:sz w:val="24"/>
          <w:szCs w:val="24"/>
          <w:lang w:eastAsia="ru-RU"/>
        </w:rPr>
        <w:t>естественно-научной</w:t>
      </w:r>
      <w:proofErr w:type="gramEnd"/>
      <w:r w:rsidR="005D5CCC" w:rsidRPr="005D5CCC">
        <w:rPr>
          <w:rFonts w:ascii="Times New Roman" w:eastAsia="Times New Roman" w:hAnsi="Times New Roman" w:cs="Times New Roman"/>
          <w:color w:val="000000"/>
          <w:sz w:val="24"/>
          <w:szCs w:val="24"/>
          <w:lang w:eastAsia="ru-RU"/>
        </w:rPr>
        <w:t xml:space="preserve"> направленностей, в том числе чемпионата  </w:t>
      </w:r>
      <w:proofErr w:type="spellStart"/>
      <w:r w:rsidR="005D5CCC" w:rsidRPr="005D5CCC">
        <w:rPr>
          <w:rFonts w:ascii="Times New Roman" w:eastAsia="Times New Roman" w:hAnsi="Times New Roman" w:cs="Times New Roman"/>
          <w:color w:val="000000"/>
          <w:sz w:val="24"/>
          <w:szCs w:val="24"/>
          <w:lang w:eastAsia="ru-RU"/>
        </w:rPr>
        <w:t>Junior</w:t>
      </w:r>
      <w:proofErr w:type="spellEnd"/>
      <w:r w:rsidR="005D5CCC" w:rsidRPr="005D5CCC">
        <w:rPr>
          <w:rFonts w:ascii="Times New Roman" w:eastAsia="Times New Roman" w:hAnsi="Times New Roman" w:cs="Times New Roman"/>
          <w:color w:val="000000"/>
          <w:sz w:val="24"/>
          <w:szCs w:val="24"/>
          <w:lang w:eastAsia="ru-RU"/>
        </w:rPr>
        <w:t xml:space="preserve"> </w:t>
      </w:r>
      <w:proofErr w:type="spellStart"/>
      <w:r w:rsidR="005D5CCC" w:rsidRPr="005D5CCC">
        <w:rPr>
          <w:rFonts w:ascii="Times New Roman" w:eastAsia="Times New Roman" w:hAnsi="Times New Roman" w:cs="Times New Roman"/>
          <w:color w:val="000000"/>
          <w:sz w:val="24"/>
          <w:szCs w:val="24"/>
          <w:lang w:eastAsia="ru-RU"/>
        </w:rPr>
        <w:t>Skills</w:t>
      </w:r>
      <w:proofErr w:type="spellEnd"/>
      <w:r w:rsidR="005D5CCC" w:rsidRPr="005D5CCC">
        <w:rPr>
          <w:rFonts w:ascii="Times New Roman" w:eastAsia="Times New Roman" w:hAnsi="Times New Roman" w:cs="Times New Roman"/>
          <w:color w:val="000000"/>
          <w:sz w:val="24"/>
          <w:szCs w:val="24"/>
          <w:lang w:eastAsia="ru-RU"/>
        </w:rPr>
        <w:t xml:space="preserve"> и конкурса проектной деятельности</w:t>
      </w:r>
      <w:r w:rsidR="005D5CCC">
        <w:rPr>
          <w:rFonts w:ascii="Times New Roman" w:eastAsia="Times New Roman" w:hAnsi="Times New Roman" w:cs="Times New Roman"/>
          <w:color w:val="000000"/>
          <w:sz w:val="24"/>
          <w:szCs w:val="24"/>
          <w:lang w:eastAsia="ru-RU"/>
        </w:rPr>
        <w:t>» в 1 полугодии</w:t>
      </w:r>
      <w:r w:rsidR="002428A5">
        <w:rPr>
          <w:rFonts w:ascii="Times New Roman" w:eastAsia="Times New Roman" w:hAnsi="Times New Roman" w:cs="Times New Roman"/>
          <w:color w:val="000000"/>
          <w:sz w:val="24"/>
          <w:szCs w:val="24"/>
          <w:lang w:eastAsia="ru-RU"/>
        </w:rPr>
        <w:t>:</w:t>
      </w:r>
      <w:r w:rsidR="005D5CCC">
        <w:rPr>
          <w:rFonts w:ascii="Times New Roman" w:eastAsia="Times New Roman" w:hAnsi="Times New Roman" w:cs="Times New Roman"/>
          <w:color w:val="000000"/>
          <w:sz w:val="24"/>
          <w:szCs w:val="24"/>
          <w:lang w:eastAsia="ru-RU"/>
        </w:rPr>
        <w:t xml:space="preserve"> </w:t>
      </w:r>
    </w:p>
    <w:p w:rsidR="0051569B" w:rsidRPr="002428A5" w:rsidRDefault="00702566" w:rsidP="007D6684">
      <w:pPr>
        <w:autoSpaceDE w:val="0"/>
        <w:autoSpaceDN w:val="0"/>
        <w:adjustRightInd w:val="0"/>
        <w:spacing w:after="0" w:line="240" w:lineRule="auto"/>
        <w:ind w:left="-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428A5" w:rsidRPr="002428A5">
        <w:rPr>
          <w:rFonts w:ascii="Times New Roman" w:eastAsia="Times New Roman" w:hAnsi="Times New Roman" w:cs="Times New Roman"/>
          <w:color w:val="000000"/>
          <w:sz w:val="24"/>
          <w:szCs w:val="24"/>
          <w:lang w:eastAsia="ru-RU"/>
        </w:rPr>
        <w:t xml:space="preserve">команда Ленинградской области приняла участие </w:t>
      </w:r>
      <w:r>
        <w:rPr>
          <w:rFonts w:ascii="Times New Roman" w:eastAsia="Times New Roman" w:hAnsi="Times New Roman" w:cs="Times New Roman"/>
          <w:color w:val="000000"/>
          <w:sz w:val="24"/>
          <w:szCs w:val="24"/>
          <w:lang w:eastAsia="ru-RU"/>
        </w:rPr>
        <w:t>в о</w:t>
      </w:r>
      <w:r w:rsidR="005D5CCC">
        <w:rPr>
          <w:rFonts w:ascii="Times New Roman" w:eastAsia="Times New Roman" w:hAnsi="Times New Roman" w:cs="Times New Roman"/>
          <w:color w:val="000000"/>
          <w:sz w:val="24"/>
          <w:szCs w:val="24"/>
          <w:lang w:eastAsia="ru-RU"/>
        </w:rPr>
        <w:t xml:space="preserve">тборочных соревнованиях на право участия в финале </w:t>
      </w:r>
      <w:r w:rsidR="005D5CCC">
        <w:rPr>
          <w:rFonts w:ascii="Times New Roman" w:eastAsia="Times New Roman" w:hAnsi="Times New Roman" w:cs="Times New Roman"/>
          <w:color w:val="000000"/>
          <w:sz w:val="24"/>
          <w:szCs w:val="24"/>
          <w:lang w:val="en-US" w:eastAsia="ru-RU"/>
        </w:rPr>
        <w:t>IX</w:t>
      </w:r>
      <w:r w:rsidR="005D5CCC">
        <w:rPr>
          <w:rFonts w:ascii="Times New Roman" w:eastAsia="Times New Roman" w:hAnsi="Times New Roman" w:cs="Times New Roman"/>
          <w:color w:val="000000"/>
          <w:sz w:val="24"/>
          <w:szCs w:val="24"/>
          <w:lang w:eastAsia="ru-RU"/>
        </w:rPr>
        <w:t xml:space="preserve"> Национального чемпионата «Молодые профессионалы-2021</w:t>
      </w:r>
      <w:r w:rsidR="004C1D46">
        <w:rPr>
          <w:rFonts w:ascii="Times New Roman" w:eastAsia="Times New Roman" w:hAnsi="Times New Roman" w:cs="Times New Roman"/>
          <w:color w:val="000000"/>
          <w:sz w:val="24"/>
          <w:szCs w:val="24"/>
          <w:lang w:eastAsia="ru-RU"/>
        </w:rPr>
        <w:t>» по 11 направлениям. Количество участников (школьников)</w:t>
      </w:r>
      <w:r>
        <w:rPr>
          <w:rFonts w:ascii="Times New Roman" w:eastAsia="Times New Roman" w:hAnsi="Times New Roman" w:cs="Times New Roman"/>
          <w:color w:val="000000"/>
          <w:sz w:val="24"/>
          <w:szCs w:val="24"/>
          <w:lang w:eastAsia="ru-RU"/>
        </w:rPr>
        <w:t xml:space="preserve"> 15 человек</w:t>
      </w:r>
      <w:r w:rsidR="002428A5" w:rsidRPr="002428A5">
        <w:rPr>
          <w:rFonts w:ascii="Times New Roman" w:eastAsia="Times New Roman" w:hAnsi="Times New Roman" w:cs="Times New Roman"/>
          <w:color w:val="000000"/>
          <w:sz w:val="24"/>
          <w:szCs w:val="24"/>
          <w:lang w:eastAsia="ru-RU"/>
        </w:rPr>
        <w:t>;</w:t>
      </w:r>
    </w:p>
    <w:p w:rsidR="002428A5" w:rsidRDefault="00702566" w:rsidP="007D6684">
      <w:pPr>
        <w:autoSpaceDE w:val="0"/>
        <w:autoSpaceDN w:val="0"/>
        <w:adjustRightInd w:val="0"/>
        <w:spacing w:after="0" w:line="240" w:lineRule="auto"/>
        <w:ind w:left="-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428A5" w:rsidRPr="002428A5">
        <w:rPr>
          <w:rFonts w:ascii="Times New Roman" w:eastAsia="Times New Roman" w:hAnsi="Times New Roman" w:cs="Times New Roman"/>
          <w:color w:val="000000"/>
          <w:sz w:val="24"/>
          <w:szCs w:val="24"/>
          <w:lang w:eastAsia="ru-RU"/>
        </w:rPr>
        <w:t xml:space="preserve">проведен </w:t>
      </w:r>
      <w:r w:rsidR="002428A5">
        <w:rPr>
          <w:rFonts w:ascii="Times New Roman" w:eastAsia="Times New Roman" w:hAnsi="Times New Roman" w:cs="Times New Roman"/>
          <w:color w:val="000000"/>
          <w:sz w:val="24"/>
          <w:szCs w:val="24"/>
          <w:lang w:val="en-US" w:eastAsia="ru-RU"/>
        </w:rPr>
        <w:t>V</w:t>
      </w:r>
      <w:r w:rsidR="002428A5">
        <w:rPr>
          <w:rFonts w:ascii="Times New Roman" w:eastAsia="Times New Roman" w:hAnsi="Times New Roman" w:cs="Times New Roman"/>
          <w:color w:val="000000"/>
          <w:sz w:val="24"/>
          <w:szCs w:val="24"/>
          <w:lang w:eastAsia="ru-RU"/>
        </w:rPr>
        <w:t xml:space="preserve"> </w:t>
      </w:r>
      <w:r w:rsidR="00BB3E56">
        <w:rPr>
          <w:rFonts w:ascii="Times New Roman" w:eastAsia="Times New Roman" w:hAnsi="Times New Roman" w:cs="Times New Roman"/>
          <w:color w:val="000000"/>
          <w:sz w:val="24"/>
          <w:szCs w:val="24"/>
          <w:lang w:eastAsia="ru-RU"/>
        </w:rPr>
        <w:t>Областной</w:t>
      </w:r>
      <w:r w:rsidR="002428A5">
        <w:rPr>
          <w:rFonts w:ascii="Times New Roman" w:eastAsia="Times New Roman" w:hAnsi="Times New Roman" w:cs="Times New Roman"/>
          <w:color w:val="000000"/>
          <w:sz w:val="24"/>
          <w:szCs w:val="24"/>
          <w:lang w:eastAsia="ru-RU"/>
        </w:rPr>
        <w:t xml:space="preserve"> чемпионат </w:t>
      </w:r>
      <w:proofErr w:type="spellStart"/>
      <w:r w:rsidR="002428A5">
        <w:rPr>
          <w:rFonts w:ascii="Times New Roman" w:eastAsia="Times New Roman" w:hAnsi="Times New Roman" w:cs="Times New Roman"/>
          <w:color w:val="000000"/>
          <w:sz w:val="24"/>
          <w:szCs w:val="24"/>
          <w:lang w:eastAsia="ru-RU"/>
        </w:rPr>
        <w:t>ЮниорПрофи</w:t>
      </w:r>
      <w:proofErr w:type="spellEnd"/>
      <w:r w:rsidR="002428A5">
        <w:rPr>
          <w:rFonts w:ascii="Times New Roman" w:eastAsia="Times New Roman" w:hAnsi="Times New Roman" w:cs="Times New Roman"/>
          <w:color w:val="000000"/>
          <w:sz w:val="24"/>
          <w:szCs w:val="24"/>
          <w:lang w:eastAsia="ru-RU"/>
        </w:rPr>
        <w:t xml:space="preserve"> ЛО 2021 года по 10 направлениям. Участвовало 60 школьников</w:t>
      </w:r>
      <w:r w:rsidR="002428A5" w:rsidRPr="002428A5">
        <w:rPr>
          <w:rFonts w:ascii="Times New Roman" w:eastAsia="Times New Roman" w:hAnsi="Times New Roman" w:cs="Times New Roman"/>
          <w:color w:val="000000"/>
          <w:sz w:val="24"/>
          <w:szCs w:val="24"/>
          <w:lang w:eastAsia="ru-RU"/>
        </w:rPr>
        <w:t>;</w:t>
      </w:r>
    </w:p>
    <w:p w:rsidR="00384A58" w:rsidRDefault="002428A5" w:rsidP="007D6684">
      <w:pPr>
        <w:autoSpaceDE w:val="0"/>
        <w:autoSpaceDN w:val="0"/>
        <w:adjustRightInd w:val="0"/>
        <w:spacing w:after="0" w:line="240" w:lineRule="auto"/>
        <w:ind w:left="-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- 10 школьников ЛО приняли участие в финальном этапе </w:t>
      </w:r>
      <w:r>
        <w:rPr>
          <w:rFonts w:ascii="Times New Roman" w:eastAsia="Times New Roman" w:hAnsi="Times New Roman" w:cs="Times New Roman"/>
          <w:color w:val="000000"/>
          <w:sz w:val="24"/>
          <w:szCs w:val="24"/>
          <w:lang w:val="en-US" w:eastAsia="ru-RU"/>
        </w:rPr>
        <w:t>VI</w:t>
      </w:r>
      <w:r>
        <w:rPr>
          <w:rFonts w:ascii="Times New Roman" w:eastAsia="Times New Roman" w:hAnsi="Times New Roman" w:cs="Times New Roman"/>
          <w:color w:val="000000"/>
          <w:sz w:val="24"/>
          <w:szCs w:val="24"/>
          <w:lang w:eastAsia="ru-RU"/>
        </w:rPr>
        <w:t xml:space="preserve"> «Всероссийской олимпиады школьников по 3-</w:t>
      </w:r>
      <w:r>
        <w:rPr>
          <w:rFonts w:ascii="Times New Roman" w:eastAsia="Times New Roman" w:hAnsi="Times New Roman" w:cs="Times New Roman"/>
          <w:color w:val="000000"/>
          <w:sz w:val="24"/>
          <w:szCs w:val="24"/>
          <w:lang w:val="en-US" w:eastAsia="ru-RU"/>
        </w:rPr>
        <w:t>D</w:t>
      </w:r>
      <w:r w:rsidRPr="002428A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технологиям»</w:t>
      </w:r>
      <w:r w:rsidR="00384A58">
        <w:rPr>
          <w:rFonts w:ascii="Times New Roman" w:eastAsia="Times New Roman" w:hAnsi="Times New Roman" w:cs="Times New Roman"/>
          <w:color w:val="000000"/>
          <w:sz w:val="24"/>
          <w:szCs w:val="24"/>
          <w:lang w:eastAsia="ru-RU"/>
        </w:rPr>
        <w:t>;</w:t>
      </w:r>
    </w:p>
    <w:p w:rsidR="00384A58" w:rsidRDefault="00384A58" w:rsidP="00384A58">
      <w:pPr>
        <w:spacing w:line="240" w:lineRule="auto"/>
        <w:ind w:left="-567" w:firstLine="567"/>
        <w:contextualSpacing/>
        <w:jc w:val="both"/>
        <w:rPr>
          <w:rFonts w:ascii="Times New Roman" w:hAnsi="Times New Roman"/>
          <w:sz w:val="24"/>
          <w:szCs w:val="24"/>
        </w:rPr>
      </w:pPr>
      <w:r w:rsidRPr="00384A58">
        <w:rPr>
          <w:rFonts w:ascii="Times New Roman" w:eastAsia="Times New Roman" w:hAnsi="Times New Roman" w:cs="Times New Roman"/>
          <w:color w:val="000000"/>
          <w:sz w:val="24"/>
          <w:szCs w:val="24"/>
          <w:lang w:eastAsia="ru-RU"/>
        </w:rPr>
        <w:t xml:space="preserve"> </w:t>
      </w:r>
      <w:r w:rsidRPr="00384A58">
        <w:rPr>
          <w:rFonts w:ascii="Times New Roman" w:hAnsi="Times New Roman"/>
          <w:sz w:val="24"/>
          <w:szCs w:val="24"/>
        </w:rPr>
        <w:t>Проведен региональный этап всероссийских соревнований школьников «Президентские спортивные игры» и «Президентские состязания»</w:t>
      </w:r>
      <w:r>
        <w:rPr>
          <w:rFonts w:ascii="Times New Roman" w:hAnsi="Times New Roman"/>
          <w:sz w:val="24"/>
          <w:szCs w:val="24"/>
        </w:rPr>
        <w:t>,   з</w:t>
      </w:r>
      <w:r w:rsidRPr="00384A58">
        <w:rPr>
          <w:rFonts w:ascii="Times New Roman" w:hAnsi="Times New Roman"/>
          <w:sz w:val="24"/>
          <w:szCs w:val="24"/>
        </w:rPr>
        <w:t xml:space="preserve">аключено соглашение с ГБУ </w:t>
      </w:r>
      <w:proofErr w:type="gramStart"/>
      <w:r w:rsidRPr="00384A58">
        <w:rPr>
          <w:rFonts w:ascii="Times New Roman" w:hAnsi="Times New Roman"/>
          <w:sz w:val="24"/>
          <w:szCs w:val="24"/>
        </w:rPr>
        <w:t>ДО</w:t>
      </w:r>
      <w:proofErr w:type="gramEnd"/>
      <w:r w:rsidRPr="00384A58">
        <w:rPr>
          <w:rFonts w:ascii="Times New Roman" w:hAnsi="Times New Roman"/>
          <w:sz w:val="24"/>
          <w:szCs w:val="24"/>
        </w:rPr>
        <w:t xml:space="preserve"> «</w:t>
      </w:r>
      <w:proofErr w:type="gramStart"/>
      <w:r w:rsidRPr="00384A58">
        <w:rPr>
          <w:rFonts w:ascii="Times New Roman" w:hAnsi="Times New Roman"/>
          <w:sz w:val="24"/>
          <w:szCs w:val="24"/>
        </w:rPr>
        <w:t>Центр</w:t>
      </w:r>
      <w:proofErr w:type="gramEnd"/>
      <w:r w:rsidRPr="00384A58">
        <w:rPr>
          <w:rFonts w:ascii="Times New Roman" w:hAnsi="Times New Roman"/>
          <w:sz w:val="24"/>
          <w:szCs w:val="24"/>
        </w:rPr>
        <w:t xml:space="preserve"> «Ладога», средства направлены в учреждение. Региональный этап «Президентских спортивных игр» для городских школ проведен 12 мая 2021 года, для сельских – 13мая 2021 года на базе ГАУ ВО ЛО Государственного института экономики, финансов, права и технологий» (г. Гатчина). Общее число участников составило 210 человек: 156 обучающихся городских школ и 54 обучающихся сельских школ.</w:t>
      </w:r>
    </w:p>
    <w:p w:rsidR="00384A58" w:rsidRPr="00384A58" w:rsidRDefault="00384A58" w:rsidP="00384A58">
      <w:pPr>
        <w:spacing w:line="240" w:lineRule="auto"/>
        <w:ind w:left="-567" w:firstLine="567"/>
        <w:contextualSpacing/>
        <w:jc w:val="both"/>
        <w:rPr>
          <w:rFonts w:ascii="Times New Roman" w:hAnsi="Times New Roman"/>
          <w:sz w:val="24"/>
          <w:szCs w:val="24"/>
        </w:rPr>
      </w:pPr>
      <w:r>
        <w:rPr>
          <w:rFonts w:ascii="Times New Roman" w:hAnsi="Times New Roman"/>
          <w:sz w:val="24"/>
          <w:szCs w:val="24"/>
        </w:rPr>
        <w:t>Проведен в</w:t>
      </w:r>
      <w:r w:rsidRPr="00384A58">
        <w:rPr>
          <w:rFonts w:ascii="Times New Roman" w:hAnsi="Times New Roman"/>
          <w:sz w:val="24"/>
          <w:szCs w:val="24"/>
        </w:rPr>
        <w:t>елопробег по маршруту г. «Шлиссельбург – мемориал «</w:t>
      </w:r>
      <w:proofErr w:type="spellStart"/>
      <w:r w:rsidRPr="00384A58">
        <w:rPr>
          <w:rFonts w:ascii="Times New Roman" w:hAnsi="Times New Roman"/>
          <w:sz w:val="24"/>
          <w:szCs w:val="24"/>
        </w:rPr>
        <w:t>Синявинские</w:t>
      </w:r>
      <w:proofErr w:type="spellEnd"/>
      <w:r w:rsidRPr="00384A58">
        <w:rPr>
          <w:rFonts w:ascii="Times New Roman" w:hAnsi="Times New Roman"/>
          <w:sz w:val="24"/>
          <w:szCs w:val="24"/>
        </w:rPr>
        <w:t xml:space="preserve"> высоты» состоялся 24 апреля 2021 года в Кировском муниципальном районе. В заезде приняли участие 250 человек</w:t>
      </w:r>
      <w:r>
        <w:rPr>
          <w:rFonts w:ascii="Times New Roman" w:hAnsi="Times New Roman"/>
          <w:sz w:val="24"/>
          <w:szCs w:val="24"/>
        </w:rPr>
        <w:t>.</w:t>
      </w:r>
    </w:p>
    <w:p w:rsidR="00384A58" w:rsidRPr="00384A58" w:rsidRDefault="00384A58" w:rsidP="00384A58">
      <w:pPr>
        <w:spacing w:after="0" w:line="240" w:lineRule="auto"/>
        <w:ind w:left="-567"/>
        <w:jc w:val="both"/>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lang w:eastAsia="ru-RU"/>
        </w:rPr>
        <w:t xml:space="preserve">         </w:t>
      </w:r>
      <w:r w:rsidRPr="00384A58">
        <w:rPr>
          <w:rFonts w:ascii="Times New Roman" w:eastAsia="Times New Roman" w:hAnsi="Times New Roman"/>
          <w:color w:val="000000"/>
          <w:sz w:val="24"/>
          <w:szCs w:val="24"/>
        </w:rPr>
        <w:t xml:space="preserve">Созданы центры выявления и поддержки одаренных детей, созданы новые учебные лаборатории и студии, в том числе: лаборатория молекулярного дизайна, лаборатория интерактивной анатомии, лаборатория биологических исследований, лаборатория физических открытий, лаборатория IT решений, лаборатория инженерных решений, </w:t>
      </w:r>
      <w:proofErr w:type="spellStart"/>
      <w:r w:rsidRPr="00384A58">
        <w:rPr>
          <w:rFonts w:ascii="Times New Roman" w:eastAsia="Times New Roman" w:hAnsi="Times New Roman"/>
          <w:color w:val="000000"/>
          <w:sz w:val="24"/>
          <w:szCs w:val="24"/>
        </w:rPr>
        <w:t>ШахМат</w:t>
      </w:r>
      <w:proofErr w:type="spellEnd"/>
      <w:r w:rsidRPr="00384A58">
        <w:rPr>
          <w:rFonts w:ascii="Times New Roman" w:eastAsia="Times New Roman" w:hAnsi="Times New Roman"/>
          <w:color w:val="000000"/>
          <w:sz w:val="24"/>
          <w:szCs w:val="24"/>
        </w:rPr>
        <w:t xml:space="preserve">-студия, Арт-студия, студия </w:t>
      </w:r>
      <w:proofErr w:type="spellStart"/>
      <w:r w:rsidRPr="00384A58">
        <w:rPr>
          <w:rFonts w:ascii="Times New Roman" w:eastAsia="Times New Roman" w:hAnsi="Times New Roman"/>
          <w:color w:val="000000"/>
          <w:sz w:val="24"/>
          <w:szCs w:val="24"/>
        </w:rPr>
        <w:t>ЮниорПрофи</w:t>
      </w:r>
      <w:proofErr w:type="spellEnd"/>
      <w:r w:rsidRPr="00384A58">
        <w:rPr>
          <w:rFonts w:ascii="Times New Roman" w:eastAsia="Times New Roman" w:hAnsi="Times New Roman"/>
          <w:color w:val="000000"/>
          <w:sz w:val="24"/>
          <w:szCs w:val="24"/>
        </w:rPr>
        <w:t>, оснащенные современным учебным оборудованием;</w:t>
      </w:r>
    </w:p>
    <w:p w:rsidR="00384A58" w:rsidRPr="00384A58" w:rsidRDefault="00384A58" w:rsidP="00384A58">
      <w:pPr>
        <w:spacing w:after="0" w:line="240" w:lineRule="auto"/>
        <w:ind w:left="-567" w:firstLine="709"/>
        <w:jc w:val="both"/>
        <w:rPr>
          <w:rFonts w:ascii="Times New Roman" w:eastAsia="Times New Roman" w:hAnsi="Times New Roman"/>
          <w:color w:val="000000"/>
          <w:sz w:val="24"/>
          <w:szCs w:val="24"/>
        </w:rPr>
      </w:pPr>
      <w:r w:rsidRPr="00384A58">
        <w:rPr>
          <w:rFonts w:ascii="Times New Roman" w:eastAsia="Times New Roman" w:hAnsi="Times New Roman"/>
          <w:color w:val="000000"/>
          <w:sz w:val="24"/>
          <w:szCs w:val="24"/>
        </w:rPr>
        <w:t xml:space="preserve">- обновлена ученическая мебель, компьютерное и интерактивное оборудование, созданы новые информационно-образовательные пространства: </w:t>
      </w:r>
      <w:proofErr w:type="spellStart"/>
      <w:r w:rsidRPr="00384A58">
        <w:rPr>
          <w:rFonts w:ascii="Times New Roman" w:eastAsia="Times New Roman" w:hAnsi="Times New Roman"/>
          <w:color w:val="000000"/>
          <w:sz w:val="24"/>
          <w:szCs w:val="24"/>
        </w:rPr>
        <w:t>медиацентр</w:t>
      </w:r>
      <w:proofErr w:type="spellEnd"/>
      <w:r w:rsidRPr="00384A58">
        <w:rPr>
          <w:rFonts w:ascii="Times New Roman" w:eastAsia="Times New Roman" w:hAnsi="Times New Roman"/>
          <w:color w:val="000000"/>
          <w:sz w:val="24"/>
          <w:szCs w:val="24"/>
        </w:rPr>
        <w:t>, библиотечно-информационный центр;</w:t>
      </w:r>
    </w:p>
    <w:p w:rsidR="00702566" w:rsidRDefault="00384A58" w:rsidP="00384A58">
      <w:pPr>
        <w:autoSpaceDE w:val="0"/>
        <w:autoSpaceDN w:val="0"/>
        <w:adjustRightInd w:val="0"/>
        <w:spacing w:after="0" w:line="240" w:lineRule="auto"/>
        <w:ind w:left="-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384A58">
        <w:rPr>
          <w:rFonts w:ascii="Times New Roman" w:eastAsia="Times New Roman" w:hAnsi="Times New Roman"/>
          <w:color w:val="000000"/>
          <w:sz w:val="24"/>
          <w:szCs w:val="24"/>
        </w:rPr>
        <w:t xml:space="preserve">- в муниципальных районах на базе образовательных организаций общего и дополнительного образования создано 18 удаленных площадок Центра «Интеллект». Каждая площадка представляет собой </w:t>
      </w:r>
      <w:proofErr w:type="spellStart"/>
      <w:r w:rsidRPr="00384A58">
        <w:rPr>
          <w:rFonts w:ascii="Times New Roman" w:eastAsia="Times New Roman" w:hAnsi="Times New Roman"/>
          <w:color w:val="000000"/>
          <w:sz w:val="24"/>
          <w:szCs w:val="24"/>
        </w:rPr>
        <w:t>Медиацентр</w:t>
      </w:r>
      <w:proofErr w:type="spellEnd"/>
      <w:r w:rsidRPr="00384A58">
        <w:rPr>
          <w:rFonts w:ascii="Times New Roman" w:eastAsia="Times New Roman" w:hAnsi="Times New Roman"/>
          <w:color w:val="000000"/>
          <w:sz w:val="24"/>
          <w:szCs w:val="24"/>
        </w:rPr>
        <w:t>, созданный по единому дизайну.</w:t>
      </w:r>
    </w:p>
    <w:p w:rsidR="00384A58" w:rsidRPr="00384A58" w:rsidRDefault="00384A58" w:rsidP="00384A58">
      <w:pPr>
        <w:autoSpaceDE w:val="0"/>
        <w:autoSpaceDN w:val="0"/>
        <w:adjustRightInd w:val="0"/>
        <w:spacing w:after="0" w:line="240" w:lineRule="auto"/>
        <w:ind w:left="-567"/>
        <w:jc w:val="both"/>
        <w:rPr>
          <w:rFonts w:ascii="Times New Roman" w:eastAsia="Times New Roman" w:hAnsi="Times New Roman" w:cs="Times New Roman"/>
          <w:color w:val="000000"/>
          <w:sz w:val="24"/>
          <w:szCs w:val="24"/>
          <w:lang w:eastAsia="ru-RU"/>
        </w:rPr>
      </w:pPr>
    </w:p>
    <w:p w:rsidR="00732A46" w:rsidRDefault="00732A46" w:rsidP="00975395">
      <w:pPr>
        <w:spacing w:line="240" w:lineRule="auto"/>
        <w:ind w:left="-567" w:firstLine="567"/>
        <w:contextualSpacing/>
        <w:jc w:val="both"/>
        <w:rPr>
          <w:rFonts w:ascii="Times New Roman" w:hAnsi="Times New Roman" w:cs="Times New Roman"/>
          <w:sz w:val="24"/>
          <w:szCs w:val="24"/>
        </w:rPr>
      </w:pPr>
      <w:r>
        <w:rPr>
          <w:rFonts w:ascii="Times New Roman" w:hAnsi="Times New Roman" w:cs="Times New Roman"/>
          <w:b/>
          <w:sz w:val="24"/>
          <w:szCs w:val="24"/>
        </w:rPr>
        <w:t>По данной подпрограмме также реализуются мероприятия Федерального проекта «Успех каждого ребенка»</w:t>
      </w:r>
      <w:r w:rsidR="00B310FF">
        <w:rPr>
          <w:rFonts w:ascii="Times New Roman" w:hAnsi="Times New Roman" w:cs="Times New Roman"/>
          <w:b/>
          <w:sz w:val="24"/>
          <w:szCs w:val="24"/>
        </w:rPr>
        <w:t xml:space="preserve"> </w:t>
      </w:r>
      <w:r w:rsidR="00B310FF" w:rsidRPr="00B310FF">
        <w:rPr>
          <w:rFonts w:ascii="Times New Roman" w:hAnsi="Times New Roman" w:cs="Times New Roman"/>
          <w:sz w:val="24"/>
          <w:szCs w:val="24"/>
        </w:rPr>
        <w:t xml:space="preserve">в объеме </w:t>
      </w:r>
      <w:r w:rsidR="003F777B">
        <w:rPr>
          <w:rFonts w:ascii="Times New Roman" w:hAnsi="Times New Roman" w:cs="Times New Roman"/>
          <w:sz w:val="24"/>
          <w:szCs w:val="24"/>
        </w:rPr>
        <w:t>186 254,8</w:t>
      </w:r>
      <w:r w:rsidR="00B310FF">
        <w:rPr>
          <w:rFonts w:ascii="Times New Roman" w:hAnsi="Times New Roman" w:cs="Times New Roman"/>
          <w:sz w:val="24"/>
          <w:szCs w:val="24"/>
        </w:rPr>
        <w:t xml:space="preserve"> тыс. рублей, в том числе из федерального бюджета </w:t>
      </w:r>
      <w:r w:rsidR="003F777B">
        <w:rPr>
          <w:rFonts w:ascii="Times New Roman" w:hAnsi="Times New Roman" w:cs="Times New Roman"/>
          <w:sz w:val="24"/>
          <w:szCs w:val="24"/>
        </w:rPr>
        <w:t>124 449,6</w:t>
      </w:r>
      <w:r w:rsidR="00B310FF" w:rsidRPr="00E7450C">
        <w:rPr>
          <w:rFonts w:ascii="Times New Roman" w:hAnsi="Times New Roman" w:cs="Times New Roman"/>
          <w:sz w:val="24"/>
          <w:szCs w:val="24"/>
        </w:rPr>
        <w:t xml:space="preserve"> тыс.</w:t>
      </w:r>
      <w:r w:rsidR="00B310FF">
        <w:rPr>
          <w:rFonts w:ascii="Times New Roman" w:hAnsi="Times New Roman" w:cs="Times New Roman"/>
          <w:sz w:val="24"/>
          <w:szCs w:val="24"/>
        </w:rPr>
        <w:t xml:space="preserve"> рублей, из областного бюджета </w:t>
      </w:r>
      <w:r w:rsidR="003F777B">
        <w:rPr>
          <w:rFonts w:ascii="Times New Roman" w:hAnsi="Times New Roman" w:cs="Times New Roman"/>
          <w:sz w:val="24"/>
          <w:szCs w:val="24"/>
        </w:rPr>
        <w:t>61 296,1</w:t>
      </w:r>
      <w:r w:rsidR="00B310FF">
        <w:rPr>
          <w:rFonts w:ascii="Times New Roman" w:hAnsi="Times New Roman" w:cs="Times New Roman"/>
          <w:sz w:val="24"/>
          <w:szCs w:val="24"/>
        </w:rPr>
        <w:t xml:space="preserve"> тыс. рублей. </w:t>
      </w:r>
      <w:r w:rsidR="004B1A04">
        <w:rPr>
          <w:rFonts w:ascii="Times New Roman" w:hAnsi="Times New Roman" w:cs="Times New Roman"/>
          <w:sz w:val="24"/>
          <w:szCs w:val="24"/>
        </w:rPr>
        <w:t xml:space="preserve">За </w:t>
      </w:r>
      <w:r w:rsidR="003F777B">
        <w:rPr>
          <w:rFonts w:ascii="Times New Roman" w:hAnsi="Times New Roman" w:cs="Times New Roman"/>
          <w:sz w:val="24"/>
          <w:szCs w:val="24"/>
        </w:rPr>
        <w:t>2021 год</w:t>
      </w:r>
      <w:r w:rsidR="004B1A04">
        <w:rPr>
          <w:rFonts w:ascii="Times New Roman" w:hAnsi="Times New Roman" w:cs="Times New Roman"/>
          <w:sz w:val="24"/>
          <w:szCs w:val="24"/>
        </w:rPr>
        <w:t xml:space="preserve"> оплачены контракты на сумму </w:t>
      </w:r>
      <w:r w:rsidR="003F777B">
        <w:rPr>
          <w:rFonts w:ascii="Times New Roman" w:hAnsi="Times New Roman" w:cs="Times New Roman"/>
          <w:sz w:val="24"/>
          <w:szCs w:val="24"/>
        </w:rPr>
        <w:t>186 254,8</w:t>
      </w:r>
      <w:r w:rsidR="004B1A04">
        <w:rPr>
          <w:rFonts w:ascii="Times New Roman" w:hAnsi="Times New Roman" w:cs="Times New Roman"/>
          <w:sz w:val="24"/>
          <w:szCs w:val="24"/>
        </w:rPr>
        <w:t xml:space="preserve"> тыс. рублей, в том числе федеральный бюджет </w:t>
      </w:r>
      <w:r w:rsidR="003F777B">
        <w:rPr>
          <w:rFonts w:ascii="Times New Roman" w:hAnsi="Times New Roman" w:cs="Times New Roman"/>
          <w:sz w:val="24"/>
          <w:szCs w:val="24"/>
        </w:rPr>
        <w:t>124 449,6</w:t>
      </w:r>
      <w:r w:rsidR="004B1A04">
        <w:rPr>
          <w:rFonts w:ascii="Times New Roman" w:hAnsi="Times New Roman" w:cs="Times New Roman"/>
          <w:sz w:val="24"/>
          <w:szCs w:val="24"/>
        </w:rPr>
        <w:t xml:space="preserve"> тыс. рублей, региональный бюджет 61</w:t>
      </w:r>
      <w:r w:rsidR="00553E61">
        <w:rPr>
          <w:rFonts w:ascii="Times New Roman" w:hAnsi="Times New Roman" w:cs="Times New Roman"/>
          <w:sz w:val="24"/>
          <w:szCs w:val="24"/>
        </w:rPr>
        <w:t> 296,1</w:t>
      </w:r>
      <w:r w:rsidR="004B1A04">
        <w:rPr>
          <w:rFonts w:ascii="Times New Roman" w:hAnsi="Times New Roman" w:cs="Times New Roman"/>
          <w:sz w:val="24"/>
          <w:szCs w:val="24"/>
        </w:rPr>
        <w:t xml:space="preserve"> тыс. рублей.</w:t>
      </w:r>
    </w:p>
    <w:p w:rsidR="00B310FF" w:rsidRPr="00B310FF" w:rsidRDefault="00B310FF" w:rsidP="00B310FF">
      <w:pPr>
        <w:spacing w:line="240" w:lineRule="auto"/>
        <w:ind w:left="-567" w:firstLine="567"/>
        <w:contextualSpacing/>
        <w:jc w:val="both"/>
        <w:rPr>
          <w:rFonts w:ascii="Times New Roman" w:hAnsi="Times New Roman" w:cs="Times New Roman"/>
          <w:sz w:val="24"/>
          <w:szCs w:val="24"/>
        </w:rPr>
      </w:pPr>
      <w:r w:rsidRPr="00B310FF">
        <w:rPr>
          <w:rFonts w:ascii="Times New Roman" w:hAnsi="Times New Roman" w:cs="Times New Roman"/>
          <w:sz w:val="24"/>
          <w:szCs w:val="24"/>
        </w:rPr>
        <w:t>В рамках данного проекта реализуется 3 мероприятия:</w:t>
      </w:r>
    </w:p>
    <w:p w:rsidR="00115E22" w:rsidRDefault="00151911" w:rsidP="00B310FF">
      <w:pPr>
        <w:spacing w:line="240" w:lineRule="auto"/>
        <w:ind w:left="-567" w:firstLine="567"/>
        <w:contextualSpacing/>
        <w:jc w:val="both"/>
        <w:rPr>
          <w:rFonts w:ascii="Times New Roman" w:hAnsi="Times New Roman" w:cs="Times New Roman"/>
          <w:sz w:val="24"/>
          <w:szCs w:val="24"/>
        </w:rPr>
      </w:pPr>
      <w:r w:rsidRPr="00723651">
        <w:rPr>
          <w:rFonts w:ascii="Times New Roman" w:hAnsi="Times New Roman" w:cs="Times New Roman"/>
          <w:sz w:val="24"/>
          <w:szCs w:val="24"/>
        </w:rPr>
        <w:lastRenderedPageBreak/>
        <w:t xml:space="preserve">- </w:t>
      </w:r>
      <w:r w:rsidRPr="00723651">
        <w:rPr>
          <w:rFonts w:ascii="Times New Roman" w:hAnsi="Times New Roman" w:cs="Times New Roman"/>
          <w:b/>
          <w:i/>
          <w:sz w:val="24"/>
          <w:szCs w:val="24"/>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r w:rsidRPr="00151911">
        <w:rPr>
          <w:rFonts w:ascii="Times New Roman" w:hAnsi="Times New Roman" w:cs="Times New Roman"/>
          <w:sz w:val="24"/>
          <w:szCs w:val="24"/>
        </w:rPr>
        <w:t xml:space="preserve">. </w:t>
      </w:r>
      <w:r w:rsidR="00115E22">
        <w:rPr>
          <w:rFonts w:ascii="Times New Roman" w:hAnsi="Times New Roman" w:cs="Times New Roman"/>
          <w:sz w:val="24"/>
          <w:szCs w:val="24"/>
        </w:rPr>
        <w:t xml:space="preserve"> </w:t>
      </w:r>
    </w:p>
    <w:p w:rsidR="00476856" w:rsidRPr="00B47C76" w:rsidRDefault="00151911" w:rsidP="00B310FF">
      <w:pPr>
        <w:spacing w:line="240" w:lineRule="auto"/>
        <w:ind w:left="-567" w:firstLine="567"/>
        <w:contextualSpacing/>
        <w:jc w:val="both"/>
        <w:rPr>
          <w:rFonts w:ascii="Times New Roman" w:hAnsi="Times New Roman" w:cs="Times New Roman"/>
        </w:rPr>
      </w:pPr>
      <w:r w:rsidRPr="00151911">
        <w:rPr>
          <w:rFonts w:ascii="Times New Roman" w:hAnsi="Times New Roman" w:cs="Times New Roman"/>
          <w:sz w:val="24"/>
          <w:szCs w:val="24"/>
        </w:rPr>
        <w:t xml:space="preserve">Исполнитель – </w:t>
      </w:r>
      <w:r w:rsidR="00476856">
        <w:rPr>
          <w:rFonts w:ascii="Times New Roman" w:hAnsi="Times New Roman" w:cs="Times New Roman"/>
          <w:sz w:val="24"/>
          <w:szCs w:val="24"/>
        </w:rPr>
        <w:t>1 учреждение</w:t>
      </w:r>
      <w:r>
        <w:rPr>
          <w:rFonts w:ascii="Times New Roman" w:hAnsi="Times New Roman" w:cs="Times New Roman"/>
          <w:sz w:val="24"/>
          <w:szCs w:val="24"/>
        </w:rPr>
        <w:t xml:space="preserve">, </w:t>
      </w:r>
      <w:r w:rsidR="00476856">
        <w:rPr>
          <w:rFonts w:ascii="Times New Roman" w:hAnsi="Times New Roman" w:cs="Times New Roman"/>
          <w:sz w:val="24"/>
          <w:szCs w:val="24"/>
        </w:rPr>
        <w:t>подведомственное</w:t>
      </w:r>
      <w:r w:rsidRPr="00151911">
        <w:rPr>
          <w:rFonts w:ascii="Times New Roman" w:hAnsi="Times New Roman" w:cs="Times New Roman"/>
          <w:sz w:val="24"/>
          <w:szCs w:val="24"/>
        </w:rPr>
        <w:t xml:space="preserve"> комитету общего и профессионального образования. Предусмотрено </w:t>
      </w:r>
      <w:r w:rsidR="00476856">
        <w:rPr>
          <w:rFonts w:ascii="Times New Roman" w:hAnsi="Times New Roman" w:cs="Times New Roman"/>
          <w:sz w:val="24"/>
          <w:szCs w:val="24"/>
        </w:rPr>
        <w:t>817,0</w:t>
      </w:r>
      <w:r w:rsidRPr="00151911">
        <w:rPr>
          <w:rFonts w:ascii="Times New Roman" w:hAnsi="Times New Roman" w:cs="Times New Roman"/>
          <w:sz w:val="24"/>
          <w:szCs w:val="24"/>
        </w:rPr>
        <w:t xml:space="preserve"> тыс. рублей, в том числе из федерального бюджета </w:t>
      </w:r>
      <w:r w:rsidR="00476856">
        <w:rPr>
          <w:rFonts w:ascii="Times New Roman" w:hAnsi="Times New Roman" w:cs="Times New Roman"/>
          <w:sz w:val="24"/>
          <w:szCs w:val="24"/>
        </w:rPr>
        <w:t>547,4</w:t>
      </w:r>
      <w:r w:rsidRPr="00151911">
        <w:rPr>
          <w:rFonts w:ascii="Times New Roman" w:hAnsi="Times New Roman" w:cs="Times New Roman"/>
          <w:sz w:val="24"/>
          <w:szCs w:val="24"/>
        </w:rPr>
        <w:t xml:space="preserve"> тыс. рублей, из областного бюджета </w:t>
      </w:r>
      <w:r w:rsidR="00476856">
        <w:rPr>
          <w:rFonts w:ascii="Times New Roman" w:hAnsi="Times New Roman" w:cs="Times New Roman"/>
          <w:sz w:val="24"/>
          <w:szCs w:val="24"/>
        </w:rPr>
        <w:t>269,6</w:t>
      </w:r>
      <w:r w:rsidRPr="00151911">
        <w:rPr>
          <w:rFonts w:ascii="Times New Roman" w:hAnsi="Times New Roman" w:cs="Times New Roman"/>
          <w:sz w:val="24"/>
          <w:szCs w:val="24"/>
        </w:rPr>
        <w:t xml:space="preserve"> тыс. ру</w:t>
      </w:r>
      <w:r w:rsidR="00365A47">
        <w:rPr>
          <w:rFonts w:ascii="Times New Roman" w:hAnsi="Times New Roman" w:cs="Times New Roman"/>
          <w:sz w:val="24"/>
          <w:szCs w:val="24"/>
        </w:rPr>
        <w:t>блей.</w:t>
      </w:r>
      <w:r w:rsidR="00365A47" w:rsidRPr="00365A47">
        <w:t xml:space="preserve"> </w:t>
      </w:r>
      <w:r w:rsidR="00B47C76" w:rsidRPr="00B47C76">
        <w:rPr>
          <w:rFonts w:ascii="Times New Roman" w:hAnsi="Times New Roman" w:cs="Times New Roman"/>
        </w:rPr>
        <w:t xml:space="preserve">В 1 квартале также подготовлены технические задания, конкурсная документация для объявления конкурсных процедур. </w:t>
      </w:r>
      <w:r w:rsidR="004B1A04">
        <w:rPr>
          <w:rFonts w:ascii="Times New Roman" w:hAnsi="Times New Roman" w:cs="Times New Roman"/>
        </w:rPr>
        <w:t>Оплата контрактов составила 817,0 тыс. рублей, в том числе федеральный бюджет 547,4 тыс. рублей, областной бюджет 269,6 тыс. рублей</w:t>
      </w:r>
      <w:proofErr w:type="gramStart"/>
      <w:r w:rsidR="004B1A04">
        <w:rPr>
          <w:rFonts w:ascii="Times New Roman" w:hAnsi="Times New Roman" w:cs="Times New Roman"/>
        </w:rPr>
        <w:t xml:space="preserve"> </w:t>
      </w:r>
      <w:r w:rsidR="00B47C76" w:rsidRPr="00B47C76">
        <w:rPr>
          <w:rFonts w:ascii="Times New Roman" w:hAnsi="Times New Roman" w:cs="Times New Roman"/>
        </w:rPr>
        <w:t>;</w:t>
      </w:r>
      <w:proofErr w:type="gramEnd"/>
    </w:p>
    <w:p w:rsidR="00115E22" w:rsidRDefault="002C29CE" w:rsidP="00B310FF">
      <w:pPr>
        <w:spacing w:line="240" w:lineRule="auto"/>
        <w:ind w:left="-567"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723651">
        <w:rPr>
          <w:rFonts w:ascii="Times New Roman" w:hAnsi="Times New Roman" w:cs="Times New Roman"/>
          <w:b/>
          <w:i/>
          <w:sz w:val="24"/>
          <w:szCs w:val="24"/>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r w:rsidRPr="002C29CE">
        <w:rPr>
          <w:rFonts w:ascii="Times New Roman" w:hAnsi="Times New Roman" w:cs="Times New Roman"/>
          <w:sz w:val="24"/>
          <w:szCs w:val="24"/>
        </w:rPr>
        <w:t xml:space="preserve">. </w:t>
      </w:r>
      <w:r w:rsidR="00115E22">
        <w:rPr>
          <w:rFonts w:ascii="Times New Roman" w:hAnsi="Times New Roman" w:cs="Times New Roman"/>
          <w:sz w:val="24"/>
          <w:szCs w:val="24"/>
        </w:rPr>
        <w:t xml:space="preserve"> </w:t>
      </w:r>
    </w:p>
    <w:p w:rsidR="004B1A04" w:rsidRPr="004B1A04" w:rsidRDefault="004B1A04" w:rsidP="004B1A04">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2C29CE" w:rsidRPr="002C29CE">
        <w:rPr>
          <w:rFonts w:ascii="Times New Roman" w:hAnsi="Times New Roman" w:cs="Times New Roman"/>
          <w:sz w:val="24"/>
          <w:szCs w:val="24"/>
        </w:rPr>
        <w:t>Исполнитель –</w:t>
      </w:r>
      <w:r w:rsidR="002C29CE">
        <w:rPr>
          <w:rFonts w:ascii="Times New Roman" w:hAnsi="Times New Roman" w:cs="Times New Roman"/>
          <w:sz w:val="24"/>
          <w:szCs w:val="24"/>
        </w:rPr>
        <w:t xml:space="preserve"> </w:t>
      </w:r>
      <w:r w:rsidR="00365A47">
        <w:rPr>
          <w:rFonts w:ascii="Times New Roman" w:hAnsi="Times New Roman" w:cs="Times New Roman"/>
          <w:sz w:val="24"/>
          <w:szCs w:val="24"/>
        </w:rPr>
        <w:t>муниципальные образования</w:t>
      </w:r>
      <w:r w:rsidR="002C29CE" w:rsidRPr="002C29CE">
        <w:rPr>
          <w:rFonts w:ascii="Times New Roman" w:hAnsi="Times New Roman" w:cs="Times New Roman"/>
          <w:sz w:val="24"/>
          <w:szCs w:val="24"/>
        </w:rPr>
        <w:t xml:space="preserve">. Предусмотрено </w:t>
      </w:r>
      <w:r w:rsidR="001020C5">
        <w:rPr>
          <w:rFonts w:ascii="Times New Roman" w:hAnsi="Times New Roman" w:cs="Times New Roman"/>
          <w:sz w:val="24"/>
          <w:szCs w:val="24"/>
        </w:rPr>
        <w:t>4 775,7</w:t>
      </w:r>
      <w:r w:rsidR="002C29CE" w:rsidRPr="002C29CE">
        <w:rPr>
          <w:rFonts w:ascii="Times New Roman" w:hAnsi="Times New Roman" w:cs="Times New Roman"/>
          <w:sz w:val="24"/>
          <w:szCs w:val="24"/>
        </w:rPr>
        <w:t xml:space="preserve"> тыс. рублей, в том числе из федерального бюджета </w:t>
      </w:r>
      <w:r w:rsidR="001020C5">
        <w:rPr>
          <w:rFonts w:ascii="Times New Roman" w:hAnsi="Times New Roman" w:cs="Times New Roman"/>
          <w:sz w:val="24"/>
          <w:szCs w:val="24"/>
        </w:rPr>
        <w:t>2 858,6</w:t>
      </w:r>
      <w:r w:rsidR="002C29CE" w:rsidRPr="002C29CE">
        <w:rPr>
          <w:rFonts w:ascii="Times New Roman" w:hAnsi="Times New Roman" w:cs="Times New Roman"/>
          <w:sz w:val="24"/>
          <w:szCs w:val="24"/>
        </w:rPr>
        <w:t xml:space="preserve"> тыс. рублей, из областного бюджета </w:t>
      </w:r>
      <w:r w:rsidR="001020C5">
        <w:rPr>
          <w:rFonts w:ascii="Times New Roman" w:hAnsi="Times New Roman" w:cs="Times New Roman"/>
          <w:sz w:val="24"/>
          <w:szCs w:val="24"/>
        </w:rPr>
        <w:t>1 408,0</w:t>
      </w:r>
      <w:r w:rsidR="00365A47">
        <w:rPr>
          <w:rFonts w:ascii="Times New Roman" w:hAnsi="Times New Roman" w:cs="Times New Roman"/>
          <w:sz w:val="24"/>
          <w:szCs w:val="24"/>
        </w:rPr>
        <w:t xml:space="preserve"> тыс. рублей.</w:t>
      </w:r>
      <w:r w:rsidR="00365A47" w:rsidRPr="00365A47">
        <w:t xml:space="preserve"> </w:t>
      </w:r>
      <w:r w:rsidR="00A67271" w:rsidRPr="00A67271">
        <w:rPr>
          <w:rFonts w:ascii="Times New Roman" w:hAnsi="Times New Roman" w:cs="Times New Roman"/>
        </w:rPr>
        <w:t>В 1 квартале также подготовлены технические задания, конкурсная документация для объявления конкурсных процедур</w:t>
      </w:r>
      <w:r w:rsidR="00A67271" w:rsidRPr="00A67271">
        <w:t>.</w:t>
      </w:r>
      <w:r w:rsidRPr="004B1A04">
        <w:rPr>
          <w:rFonts w:ascii="Times New Roman" w:hAnsi="Times New Roman" w:cs="Times New Roman"/>
          <w:sz w:val="28"/>
          <w:szCs w:val="28"/>
        </w:rPr>
        <w:t xml:space="preserve"> </w:t>
      </w:r>
      <w:proofErr w:type="gramStart"/>
      <w:r w:rsidRPr="004B1A04">
        <w:rPr>
          <w:rFonts w:ascii="Times New Roman" w:hAnsi="Times New Roman" w:cs="Times New Roman"/>
          <w:sz w:val="24"/>
          <w:szCs w:val="24"/>
        </w:rPr>
        <w:t xml:space="preserve">Созданы </w:t>
      </w:r>
      <w:r w:rsidRPr="004B1A04">
        <w:rPr>
          <w:rFonts w:ascii="Times New Roman" w:hAnsi="Times New Roman" w:cs="Times New Roman"/>
          <w:b/>
          <w:sz w:val="24"/>
          <w:szCs w:val="24"/>
        </w:rPr>
        <w:t>926 новых места</w:t>
      </w:r>
      <w:r w:rsidRPr="004B1A04">
        <w:rPr>
          <w:rFonts w:ascii="Times New Roman" w:hAnsi="Times New Roman" w:cs="Times New Roman"/>
          <w:sz w:val="24"/>
          <w:szCs w:val="24"/>
        </w:rPr>
        <w:t xml:space="preserve"> в образовательных организациях различных типов для реализации </w:t>
      </w:r>
      <w:r w:rsidRPr="004B1A04">
        <w:rPr>
          <w:rFonts w:ascii="Times New Roman" w:hAnsi="Times New Roman" w:cs="Times New Roman"/>
          <w:b/>
          <w:sz w:val="24"/>
          <w:szCs w:val="24"/>
        </w:rPr>
        <w:t>дополнительных</w:t>
      </w:r>
      <w:r w:rsidRPr="004B1A04">
        <w:rPr>
          <w:rFonts w:ascii="Times New Roman" w:hAnsi="Times New Roman" w:cs="Times New Roman"/>
          <w:sz w:val="24"/>
          <w:szCs w:val="24"/>
        </w:rPr>
        <w:t xml:space="preserve"> общеразвивающих программ всех направленностей.</w:t>
      </w:r>
      <w:proofErr w:type="gramEnd"/>
      <w:r w:rsidRPr="004B1A04">
        <w:rPr>
          <w:rFonts w:ascii="Times New Roman" w:hAnsi="Times New Roman" w:cs="Times New Roman"/>
          <w:sz w:val="24"/>
          <w:szCs w:val="24"/>
        </w:rPr>
        <w:t xml:space="preserve"> Запланировано создание. В прошлом году новые места были созданы в 27 муниципальных и 2 государственных образовательных организациях. </w:t>
      </w:r>
    </w:p>
    <w:p w:rsidR="00147F12" w:rsidRDefault="004B1A04" w:rsidP="004B1A04">
      <w:pPr>
        <w:spacing w:after="0" w:line="240" w:lineRule="auto"/>
        <w:ind w:left="-567" w:firstLine="567"/>
        <w:jc w:val="both"/>
        <w:rPr>
          <w:rFonts w:ascii="Times New Roman" w:hAnsi="Times New Roman" w:cs="Times New Roman"/>
          <w:sz w:val="24"/>
          <w:szCs w:val="24"/>
        </w:rPr>
      </w:pPr>
      <w:r w:rsidRPr="004B1A04">
        <w:rPr>
          <w:rFonts w:ascii="Times New Roman" w:hAnsi="Times New Roman" w:cs="Times New Roman"/>
          <w:sz w:val="24"/>
          <w:szCs w:val="24"/>
        </w:rPr>
        <w:t xml:space="preserve">В организации поставлено новое современное оборудование и разработаны новые современные дополнительные программы, что позволило увеличить охват дополнительным образованием на </w:t>
      </w:r>
      <w:r w:rsidRPr="004B1A04">
        <w:rPr>
          <w:rFonts w:ascii="Times New Roman" w:hAnsi="Times New Roman" w:cs="Times New Roman"/>
          <w:b/>
          <w:sz w:val="24"/>
          <w:szCs w:val="24"/>
        </w:rPr>
        <w:t>5411</w:t>
      </w:r>
      <w:r w:rsidRPr="004B1A04">
        <w:rPr>
          <w:rFonts w:ascii="Times New Roman" w:hAnsi="Times New Roman" w:cs="Times New Roman"/>
          <w:sz w:val="24"/>
          <w:szCs w:val="24"/>
        </w:rPr>
        <w:t xml:space="preserve"> человек.</w:t>
      </w:r>
      <w:r w:rsidR="00B22709">
        <w:rPr>
          <w:rFonts w:ascii="Times New Roman" w:hAnsi="Times New Roman" w:cs="Times New Roman"/>
          <w:sz w:val="24"/>
          <w:szCs w:val="24"/>
        </w:rPr>
        <w:t xml:space="preserve"> </w:t>
      </w:r>
      <w:r w:rsidR="00D42B47">
        <w:rPr>
          <w:rFonts w:ascii="Times New Roman" w:hAnsi="Times New Roman" w:cs="Times New Roman"/>
          <w:sz w:val="24"/>
          <w:szCs w:val="24"/>
        </w:rPr>
        <w:t>В мероприятии участвуют 4</w:t>
      </w:r>
      <w:r w:rsidR="000208D6" w:rsidRPr="000208D6">
        <w:rPr>
          <w:rFonts w:ascii="Times New Roman" w:hAnsi="Times New Roman" w:cs="Times New Roman"/>
          <w:sz w:val="24"/>
          <w:szCs w:val="24"/>
        </w:rPr>
        <w:t xml:space="preserve"> </w:t>
      </w:r>
      <w:proofErr w:type="gramStart"/>
      <w:r w:rsidR="000208D6" w:rsidRPr="000208D6">
        <w:rPr>
          <w:rFonts w:ascii="Times New Roman" w:hAnsi="Times New Roman" w:cs="Times New Roman"/>
          <w:sz w:val="24"/>
          <w:szCs w:val="24"/>
        </w:rPr>
        <w:t>муниципальных</w:t>
      </w:r>
      <w:proofErr w:type="gramEnd"/>
      <w:r w:rsidR="000208D6" w:rsidRPr="000208D6">
        <w:rPr>
          <w:rFonts w:ascii="Times New Roman" w:hAnsi="Times New Roman" w:cs="Times New Roman"/>
          <w:sz w:val="24"/>
          <w:szCs w:val="24"/>
        </w:rPr>
        <w:t xml:space="preserve"> </w:t>
      </w:r>
      <w:r w:rsidR="00D42B47">
        <w:rPr>
          <w:rFonts w:ascii="Times New Roman" w:hAnsi="Times New Roman" w:cs="Times New Roman"/>
          <w:sz w:val="24"/>
          <w:szCs w:val="24"/>
        </w:rPr>
        <w:t>района</w:t>
      </w:r>
      <w:r w:rsidR="000208D6" w:rsidRPr="000208D6">
        <w:rPr>
          <w:rFonts w:ascii="Times New Roman" w:hAnsi="Times New Roman" w:cs="Times New Roman"/>
          <w:sz w:val="24"/>
          <w:szCs w:val="24"/>
        </w:rPr>
        <w:t xml:space="preserve"> Ленинградской области</w:t>
      </w:r>
      <w:r w:rsidR="000208D6">
        <w:rPr>
          <w:rFonts w:ascii="Times New Roman" w:hAnsi="Times New Roman" w:cs="Times New Roman"/>
          <w:sz w:val="24"/>
          <w:szCs w:val="24"/>
        </w:rPr>
        <w:t>.</w:t>
      </w:r>
      <w:r w:rsidR="000208D6" w:rsidRPr="000208D6">
        <w:rPr>
          <w:rFonts w:ascii="Times New Roman" w:hAnsi="Times New Roman" w:cs="Times New Roman"/>
          <w:sz w:val="24"/>
          <w:szCs w:val="24"/>
        </w:rPr>
        <w:t xml:space="preserve"> </w:t>
      </w:r>
      <w:r w:rsidR="00B22709">
        <w:rPr>
          <w:rFonts w:ascii="Times New Roman" w:hAnsi="Times New Roman" w:cs="Times New Roman"/>
          <w:sz w:val="24"/>
          <w:szCs w:val="24"/>
        </w:rPr>
        <w:t xml:space="preserve">Оплачены государственные контракты на сумму </w:t>
      </w:r>
      <w:r w:rsidR="001020C5">
        <w:rPr>
          <w:rFonts w:ascii="Times New Roman" w:hAnsi="Times New Roman" w:cs="Times New Roman"/>
          <w:sz w:val="24"/>
          <w:szCs w:val="24"/>
        </w:rPr>
        <w:t>4 775,7</w:t>
      </w:r>
      <w:r w:rsidR="00B22709">
        <w:rPr>
          <w:rFonts w:ascii="Times New Roman" w:hAnsi="Times New Roman" w:cs="Times New Roman"/>
          <w:sz w:val="24"/>
          <w:szCs w:val="24"/>
        </w:rPr>
        <w:t xml:space="preserve"> тыс. рублей, в том числе федеральный бюджет 2 858,6 тыс. рублей, областной бюджет 1 408,0 тыс. рублей.</w:t>
      </w:r>
    </w:p>
    <w:p w:rsidR="00AA72E1" w:rsidRDefault="00AA72E1" w:rsidP="000208D6">
      <w:pPr>
        <w:spacing w:line="240" w:lineRule="auto"/>
        <w:ind w:left="-567" w:firstLine="567"/>
        <w:contextualSpacing/>
        <w:jc w:val="both"/>
        <w:rPr>
          <w:rFonts w:ascii="Times New Roman" w:hAnsi="Times New Roman" w:cs="Times New Roman"/>
          <w:b/>
          <w:i/>
          <w:sz w:val="24"/>
          <w:szCs w:val="24"/>
        </w:rPr>
      </w:pPr>
      <w:r>
        <w:rPr>
          <w:rFonts w:ascii="Times New Roman" w:hAnsi="Times New Roman" w:cs="Times New Roman"/>
          <w:sz w:val="24"/>
          <w:szCs w:val="24"/>
        </w:rPr>
        <w:t xml:space="preserve">- </w:t>
      </w:r>
      <w:r w:rsidRPr="00AA72E1">
        <w:rPr>
          <w:rFonts w:ascii="Times New Roman" w:hAnsi="Times New Roman" w:cs="Times New Roman"/>
          <w:b/>
          <w:i/>
          <w:sz w:val="24"/>
          <w:szCs w:val="24"/>
        </w:rPr>
        <w:t>Создание центров выявления и поддержки одаренных детей</w:t>
      </w:r>
      <w:r>
        <w:rPr>
          <w:rFonts w:ascii="Times New Roman" w:hAnsi="Times New Roman" w:cs="Times New Roman"/>
          <w:b/>
          <w:i/>
          <w:sz w:val="24"/>
          <w:szCs w:val="24"/>
        </w:rPr>
        <w:t>.</w:t>
      </w:r>
    </w:p>
    <w:p w:rsidR="004B1A04" w:rsidRPr="00A87290" w:rsidRDefault="004B1A04" w:rsidP="004B1A04">
      <w:pPr>
        <w:spacing w:after="0" w:line="240" w:lineRule="auto"/>
        <w:ind w:left="-567"/>
        <w:jc w:val="both"/>
        <w:rPr>
          <w:rFonts w:ascii="Times New Roman" w:hAnsi="Times New Roman" w:cs="Times New Roman"/>
          <w:sz w:val="28"/>
          <w:szCs w:val="28"/>
        </w:rPr>
      </w:pPr>
      <w:r>
        <w:rPr>
          <w:rFonts w:ascii="Times New Roman" w:hAnsi="Times New Roman" w:cs="Times New Roman"/>
          <w:sz w:val="24"/>
          <w:szCs w:val="24"/>
        </w:rPr>
        <w:t xml:space="preserve">          </w:t>
      </w:r>
      <w:r w:rsidR="00AA72E1">
        <w:rPr>
          <w:rFonts w:ascii="Times New Roman" w:hAnsi="Times New Roman" w:cs="Times New Roman"/>
          <w:sz w:val="24"/>
          <w:szCs w:val="24"/>
        </w:rPr>
        <w:t xml:space="preserve">Исполнитель - </w:t>
      </w:r>
      <w:r w:rsidR="00AA72E1" w:rsidRPr="00AA72E1">
        <w:rPr>
          <w:rFonts w:ascii="Times New Roman" w:hAnsi="Times New Roman" w:cs="Times New Roman"/>
          <w:b/>
          <w:i/>
          <w:sz w:val="24"/>
          <w:szCs w:val="24"/>
        </w:rPr>
        <w:t xml:space="preserve">  </w:t>
      </w:r>
      <w:r w:rsidR="00AA72E1" w:rsidRPr="00AA72E1">
        <w:rPr>
          <w:rFonts w:ascii="Times New Roman" w:hAnsi="Times New Roman" w:cs="Times New Roman"/>
          <w:sz w:val="24"/>
          <w:szCs w:val="24"/>
        </w:rPr>
        <w:t xml:space="preserve">1 учреждение, подведомственное комитету общего и профессионального образования. Предусмотрено </w:t>
      </w:r>
      <w:r w:rsidR="001020C5">
        <w:rPr>
          <w:rFonts w:ascii="Times New Roman" w:hAnsi="Times New Roman" w:cs="Times New Roman"/>
          <w:sz w:val="24"/>
          <w:szCs w:val="24"/>
        </w:rPr>
        <w:t>180 662,1</w:t>
      </w:r>
      <w:r w:rsidR="00AA72E1" w:rsidRPr="00AA72E1">
        <w:rPr>
          <w:rFonts w:ascii="Times New Roman" w:hAnsi="Times New Roman" w:cs="Times New Roman"/>
          <w:sz w:val="24"/>
          <w:szCs w:val="24"/>
        </w:rPr>
        <w:t xml:space="preserve"> тыс. рублей, в том числе из федерального бюджета </w:t>
      </w:r>
      <w:r w:rsidR="001020C5">
        <w:rPr>
          <w:rFonts w:ascii="Times New Roman" w:hAnsi="Times New Roman" w:cs="Times New Roman"/>
          <w:sz w:val="24"/>
          <w:szCs w:val="24"/>
        </w:rPr>
        <w:t>121 043,6</w:t>
      </w:r>
      <w:r w:rsidR="00AA72E1" w:rsidRPr="00AA72E1">
        <w:rPr>
          <w:rFonts w:ascii="Times New Roman" w:hAnsi="Times New Roman" w:cs="Times New Roman"/>
          <w:sz w:val="24"/>
          <w:szCs w:val="24"/>
        </w:rPr>
        <w:t xml:space="preserve"> тыс. рублей, из областного бюджета </w:t>
      </w:r>
      <w:r w:rsidR="001020C5">
        <w:rPr>
          <w:rFonts w:ascii="Times New Roman" w:hAnsi="Times New Roman" w:cs="Times New Roman"/>
          <w:sz w:val="24"/>
          <w:szCs w:val="24"/>
        </w:rPr>
        <w:t>59 618,5</w:t>
      </w:r>
      <w:r w:rsidR="00AA72E1" w:rsidRPr="00AA72E1">
        <w:rPr>
          <w:rFonts w:ascii="Times New Roman" w:hAnsi="Times New Roman" w:cs="Times New Roman"/>
          <w:sz w:val="24"/>
          <w:szCs w:val="24"/>
        </w:rPr>
        <w:t xml:space="preserve"> тыс. рублей. В 1 квартале также подготовлены технические задания, конкурсная документация для</w:t>
      </w:r>
      <w:r>
        <w:rPr>
          <w:rFonts w:ascii="Times New Roman" w:hAnsi="Times New Roman" w:cs="Times New Roman"/>
          <w:sz w:val="24"/>
          <w:szCs w:val="24"/>
        </w:rPr>
        <w:t xml:space="preserve"> объявления конкурсных процедур.</w:t>
      </w:r>
      <w:r w:rsidRPr="004B1A04">
        <w:rPr>
          <w:rFonts w:ascii="Times New Roman" w:hAnsi="Times New Roman" w:cs="Times New Roman"/>
          <w:sz w:val="24"/>
          <w:szCs w:val="24"/>
        </w:rPr>
        <w:t xml:space="preserve"> В рамках мероприятия центр Интеллект оснащен высокотехнологичным оборудованием, а также реализована концепция развития центра по распределенной модели через оснащение оборудованием удаленных площадок центра во всех </w:t>
      </w:r>
      <w:r w:rsidRPr="004B1A04">
        <w:rPr>
          <w:rFonts w:ascii="Times New Roman" w:hAnsi="Times New Roman" w:cs="Times New Roman"/>
          <w:b/>
          <w:sz w:val="24"/>
          <w:szCs w:val="24"/>
        </w:rPr>
        <w:t>18 муниципальных образованиях</w:t>
      </w:r>
      <w:r w:rsidRPr="004B1A04">
        <w:rPr>
          <w:rFonts w:ascii="Times New Roman" w:hAnsi="Times New Roman" w:cs="Times New Roman"/>
          <w:sz w:val="24"/>
          <w:szCs w:val="24"/>
        </w:rPr>
        <w:t xml:space="preserve"> региона.</w:t>
      </w:r>
      <w:r>
        <w:rPr>
          <w:rFonts w:ascii="Times New Roman" w:hAnsi="Times New Roman" w:cs="Times New Roman"/>
          <w:sz w:val="24"/>
          <w:szCs w:val="24"/>
        </w:rPr>
        <w:t xml:space="preserve"> Расходы за </w:t>
      </w:r>
      <w:r w:rsidR="001020C5">
        <w:rPr>
          <w:rFonts w:ascii="Times New Roman" w:hAnsi="Times New Roman" w:cs="Times New Roman"/>
          <w:sz w:val="24"/>
          <w:szCs w:val="24"/>
        </w:rPr>
        <w:t>2021год</w:t>
      </w:r>
      <w:r>
        <w:rPr>
          <w:rFonts w:ascii="Times New Roman" w:hAnsi="Times New Roman" w:cs="Times New Roman"/>
          <w:sz w:val="24"/>
          <w:szCs w:val="24"/>
        </w:rPr>
        <w:t xml:space="preserve"> составили </w:t>
      </w:r>
      <w:r w:rsidR="001020C5">
        <w:rPr>
          <w:rFonts w:ascii="Times New Roman" w:hAnsi="Times New Roman" w:cs="Times New Roman"/>
          <w:sz w:val="24"/>
          <w:szCs w:val="24"/>
        </w:rPr>
        <w:t xml:space="preserve">180 662,1 </w:t>
      </w:r>
      <w:r>
        <w:rPr>
          <w:rFonts w:ascii="Times New Roman" w:hAnsi="Times New Roman" w:cs="Times New Roman"/>
          <w:sz w:val="24"/>
          <w:szCs w:val="24"/>
        </w:rPr>
        <w:t xml:space="preserve">тыс. рублей, в том числе федеральный бюджет </w:t>
      </w:r>
      <w:r w:rsidR="001020C5">
        <w:rPr>
          <w:rFonts w:ascii="Times New Roman" w:hAnsi="Times New Roman" w:cs="Times New Roman"/>
          <w:sz w:val="24"/>
          <w:szCs w:val="24"/>
        </w:rPr>
        <w:t>121 043,6</w:t>
      </w:r>
      <w:r>
        <w:rPr>
          <w:rFonts w:ascii="Times New Roman" w:hAnsi="Times New Roman" w:cs="Times New Roman"/>
          <w:sz w:val="24"/>
          <w:szCs w:val="24"/>
        </w:rPr>
        <w:t xml:space="preserve"> тыс. рублей, областной бюджет </w:t>
      </w:r>
      <w:r w:rsidR="001020C5">
        <w:rPr>
          <w:rFonts w:ascii="Times New Roman" w:hAnsi="Times New Roman" w:cs="Times New Roman"/>
          <w:sz w:val="24"/>
          <w:szCs w:val="24"/>
        </w:rPr>
        <w:t>59 618,5</w:t>
      </w:r>
      <w:r>
        <w:rPr>
          <w:rFonts w:ascii="Times New Roman" w:hAnsi="Times New Roman" w:cs="Times New Roman"/>
          <w:sz w:val="24"/>
          <w:szCs w:val="24"/>
        </w:rPr>
        <w:t xml:space="preserve"> тыс. рублей.</w:t>
      </w:r>
    </w:p>
    <w:p w:rsidR="00AA72E1" w:rsidRPr="00AA72E1" w:rsidRDefault="00AA72E1" w:rsidP="000208D6">
      <w:pPr>
        <w:spacing w:line="240" w:lineRule="auto"/>
        <w:ind w:left="-567" w:firstLine="567"/>
        <w:contextualSpacing/>
        <w:jc w:val="both"/>
        <w:rPr>
          <w:rFonts w:ascii="Times New Roman" w:hAnsi="Times New Roman" w:cs="Times New Roman"/>
          <w:sz w:val="24"/>
          <w:szCs w:val="24"/>
        </w:rPr>
      </w:pPr>
    </w:p>
    <w:p w:rsidR="00EB2632" w:rsidRDefault="00EB2632" w:rsidP="00EB2632">
      <w:pPr>
        <w:spacing w:line="240" w:lineRule="auto"/>
        <w:ind w:left="-567" w:firstLine="567"/>
        <w:contextualSpacing/>
        <w:jc w:val="both"/>
        <w:rPr>
          <w:rFonts w:ascii="Times New Roman" w:hAnsi="Times New Roman"/>
          <w:sz w:val="24"/>
          <w:szCs w:val="24"/>
        </w:rPr>
      </w:pPr>
    </w:p>
    <w:p w:rsidR="006701E2" w:rsidRDefault="006701E2" w:rsidP="006701E2">
      <w:pPr>
        <w:spacing w:after="0" w:line="240" w:lineRule="auto"/>
        <w:ind w:firstLine="567"/>
        <w:jc w:val="center"/>
        <w:rPr>
          <w:rFonts w:ascii="Times New Roman" w:hAnsi="Times New Roman"/>
          <w:b/>
          <w:sz w:val="24"/>
          <w:szCs w:val="24"/>
        </w:rPr>
      </w:pPr>
      <w:r w:rsidRPr="00070013">
        <w:rPr>
          <w:rFonts w:ascii="Times New Roman" w:hAnsi="Times New Roman"/>
          <w:b/>
          <w:sz w:val="24"/>
          <w:szCs w:val="24"/>
        </w:rPr>
        <w:t>Подпрограмма 4 «</w:t>
      </w:r>
      <w:r w:rsidR="00A74A19" w:rsidRPr="00070013">
        <w:rPr>
          <w:rFonts w:ascii="Times New Roman" w:hAnsi="Times New Roman"/>
          <w:b/>
          <w:sz w:val="24"/>
          <w:szCs w:val="24"/>
        </w:rPr>
        <w:t>Воспитание и социализация</w:t>
      </w:r>
      <w:r w:rsidRPr="00070013">
        <w:rPr>
          <w:rFonts w:ascii="Times New Roman" w:hAnsi="Times New Roman"/>
          <w:b/>
          <w:sz w:val="24"/>
          <w:szCs w:val="24"/>
        </w:rPr>
        <w:t xml:space="preserve"> детей-сирот и детей, оставшихся без попечения родителей</w:t>
      </w:r>
      <w:r w:rsidR="00A74A19" w:rsidRPr="00070013">
        <w:rPr>
          <w:rFonts w:ascii="Times New Roman" w:hAnsi="Times New Roman"/>
          <w:b/>
          <w:sz w:val="24"/>
          <w:szCs w:val="24"/>
        </w:rPr>
        <w:t>, лиц из числа детей-сирот и детей, оставшихся без</w:t>
      </w:r>
      <w:r w:rsidR="00A74A19">
        <w:rPr>
          <w:rFonts w:ascii="Times New Roman" w:hAnsi="Times New Roman"/>
          <w:b/>
          <w:sz w:val="24"/>
          <w:szCs w:val="24"/>
        </w:rPr>
        <w:t xml:space="preserve"> попечения родителей</w:t>
      </w:r>
      <w:r w:rsidRPr="00A46EE2">
        <w:rPr>
          <w:rFonts w:ascii="Times New Roman" w:hAnsi="Times New Roman"/>
          <w:b/>
          <w:sz w:val="24"/>
          <w:szCs w:val="24"/>
        </w:rPr>
        <w:t>»</w:t>
      </w:r>
    </w:p>
    <w:p w:rsidR="00745D67" w:rsidRDefault="00745D67" w:rsidP="006701E2">
      <w:pPr>
        <w:spacing w:after="0" w:line="240" w:lineRule="auto"/>
        <w:ind w:firstLine="567"/>
        <w:jc w:val="center"/>
        <w:rPr>
          <w:rFonts w:ascii="Times New Roman" w:hAnsi="Times New Roman"/>
          <w:b/>
          <w:sz w:val="24"/>
          <w:szCs w:val="24"/>
        </w:rPr>
      </w:pPr>
    </w:p>
    <w:p w:rsidR="00745D67" w:rsidRDefault="00745D67" w:rsidP="00745D67">
      <w:pPr>
        <w:spacing w:after="0" w:line="240" w:lineRule="auto"/>
        <w:ind w:left="-567" w:firstLine="567"/>
        <w:jc w:val="both"/>
        <w:rPr>
          <w:rFonts w:ascii="Times New Roman" w:hAnsi="Times New Roman"/>
          <w:sz w:val="24"/>
          <w:szCs w:val="24"/>
        </w:rPr>
      </w:pPr>
      <w:r w:rsidRPr="000C4C1E">
        <w:rPr>
          <w:rFonts w:ascii="Times New Roman" w:hAnsi="Times New Roman"/>
          <w:sz w:val="24"/>
          <w:szCs w:val="24"/>
        </w:rPr>
        <w:t>Объем</w:t>
      </w:r>
      <w:r w:rsidRPr="00240912">
        <w:rPr>
          <w:rFonts w:ascii="Times New Roman" w:hAnsi="Times New Roman"/>
          <w:sz w:val="24"/>
          <w:szCs w:val="24"/>
        </w:rPr>
        <w:t xml:space="preserve"> финансового </w:t>
      </w:r>
      <w:r w:rsidR="00807459">
        <w:rPr>
          <w:rFonts w:ascii="Times New Roman" w:hAnsi="Times New Roman"/>
          <w:sz w:val="24"/>
          <w:szCs w:val="24"/>
        </w:rPr>
        <w:t xml:space="preserve">обеспечения </w:t>
      </w:r>
      <w:r w:rsidR="00B5066B">
        <w:rPr>
          <w:rFonts w:ascii="Times New Roman" w:hAnsi="Times New Roman"/>
          <w:sz w:val="24"/>
          <w:szCs w:val="24"/>
        </w:rPr>
        <w:t>подпрограммы на 2021</w:t>
      </w:r>
      <w:r w:rsidRPr="00240912">
        <w:rPr>
          <w:rFonts w:ascii="Times New Roman" w:hAnsi="Times New Roman"/>
          <w:sz w:val="24"/>
          <w:szCs w:val="24"/>
        </w:rPr>
        <w:t xml:space="preserve"> год  </w:t>
      </w:r>
      <w:r w:rsidR="001020C5">
        <w:rPr>
          <w:rFonts w:ascii="Times New Roman" w:hAnsi="Times New Roman"/>
          <w:sz w:val="24"/>
          <w:szCs w:val="24"/>
        </w:rPr>
        <w:t>1 247 620,0</w:t>
      </w:r>
      <w:r w:rsidRPr="00240912">
        <w:rPr>
          <w:rFonts w:ascii="Times New Roman" w:hAnsi="Times New Roman"/>
          <w:sz w:val="24"/>
          <w:szCs w:val="24"/>
        </w:rPr>
        <w:t xml:space="preserve"> тыс. рублей</w:t>
      </w:r>
      <w:r w:rsidR="00F919F7">
        <w:rPr>
          <w:rFonts w:ascii="Times New Roman" w:hAnsi="Times New Roman"/>
          <w:sz w:val="24"/>
          <w:szCs w:val="24"/>
        </w:rPr>
        <w:t xml:space="preserve">, в том числе средства федерального бюджета </w:t>
      </w:r>
      <w:r w:rsidR="005C6D94">
        <w:rPr>
          <w:rFonts w:ascii="Times New Roman" w:hAnsi="Times New Roman"/>
          <w:sz w:val="24"/>
          <w:szCs w:val="24"/>
        </w:rPr>
        <w:t>11 623,0</w:t>
      </w:r>
      <w:r w:rsidR="00F919F7">
        <w:rPr>
          <w:rFonts w:ascii="Times New Roman" w:hAnsi="Times New Roman"/>
          <w:sz w:val="24"/>
          <w:szCs w:val="24"/>
        </w:rPr>
        <w:t xml:space="preserve"> тыс. рублей</w:t>
      </w:r>
      <w:r w:rsidR="00807459">
        <w:rPr>
          <w:rFonts w:ascii="Times New Roman" w:hAnsi="Times New Roman"/>
          <w:sz w:val="24"/>
          <w:szCs w:val="24"/>
        </w:rPr>
        <w:t xml:space="preserve">, областного бюджета </w:t>
      </w:r>
      <w:r w:rsidR="001020C5">
        <w:rPr>
          <w:rFonts w:ascii="Times New Roman" w:hAnsi="Times New Roman"/>
          <w:sz w:val="24"/>
          <w:szCs w:val="24"/>
        </w:rPr>
        <w:t>1 235 997,0</w:t>
      </w:r>
      <w:r w:rsidR="00807459">
        <w:rPr>
          <w:rFonts w:ascii="Times New Roman" w:hAnsi="Times New Roman"/>
          <w:sz w:val="24"/>
          <w:szCs w:val="24"/>
        </w:rPr>
        <w:t xml:space="preserve"> тыс. рублей</w:t>
      </w:r>
      <w:r>
        <w:rPr>
          <w:rFonts w:ascii="Times New Roman" w:hAnsi="Times New Roman"/>
          <w:sz w:val="24"/>
          <w:szCs w:val="24"/>
        </w:rPr>
        <w:t xml:space="preserve">. </w:t>
      </w:r>
      <w:r w:rsidR="005C6D94">
        <w:rPr>
          <w:rFonts w:ascii="Times New Roman" w:hAnsi="Times New Roman"/>
          <w:sz w:val="24"/>
          <w:szCs w:val="24"/>
        </w:rPr>
        <w:t xml:space="preserve">За </w:t>
      </w:r>
      <w:r w:rsidR="001020C5">
        <w:rPr>
          <w:rFonts w:ascii="Times New Roman" w:hAnsi="Times New Roman"/>
          <w:sz w:val="24"/>
          <w:szCs w:val="24"/>
        </w:rPr>
        <w:t xml:space="preserve">2021 год </w:t>
      </w:r>
      <w:r w:rsidR="005C6D94">
        <w:rPr>
          <w:rFonts w:ascii="Times New Roman" w:hAnsi="Times New Roman"/>
          <w:sz w:val="24"/>
          <w:szCs w:val="24"/>
        </w:rPr>
        <w:t xml:space="preserve"> </w:t>
      </w:r>
      <w:r w:rsidRPr="00240912">
        <w:rPr>
          <w:rFonts w:ascii="Times New Roman" w:hAnsi="Times New Roman"/>
          <w:sz w:val="24"/>
          <w:szCs w:val="24"/>
        </w:rPr>
        <w:t xml:space="preserve">финансирование  подпрограммы составило </w:t>
      </w:r>
      <w:r w:rsidR="001020C5">
        <w:rPr>
          <w:rFonts w:ascii="Times New Roman" w:hAnsi="Times New Roman"/>
          <w:sz w:val="24"/>
          <w:szCs w:val="24"/>
        </w:rPr>
        <w:t>1 245 280,1</w:t>
      </w:r>
      <w:r w:rsidRPr="00240912">
        <w:rPr>
          <w:rFonts w:ascii="Times New Roman" w:hAnsi="Times New Roman"/>
          <w:sz w:val="24"/>
          <w:szCs w:val="24"/>
        </w:rPr>
        <w:t xml:space="preserve"> тыс. рублей  или  </w:t>
      </w:r>
      <w:r w:rsidR="001020C5">
        <w:rPr>
          <w:rFonts w:ascii="Times New Roman" w:hAnsi="Times New Roman"/>
          <w:sz w:val="24"/>
          <w:szCs w:val="24"/>
        </w:rPr>
        <w:t>99,8</w:t>
      </w:r>
      <w:r w:rsidRPr="00240912">
        <w:rPr>
          <w:rFonts w:ascii="Times New Roman" w:hAnsi="Times New Roman"/>
          <w:sz w:val="24"/>
          <w:szCs w:val="24"/>
        </w:rPr>
        <w:t>%  от годового объема финансового обеспечения подпрограммы</w:t>
      </w:r>
      <w:r w:rsidR="00633407">
        <w:rPr>
          <w:rFonts w:ascii="Times New Roman" w:hAnsi="Times New Roman"/>
          <w:sz w:val="24"/>
          <w:szCs w:val="24"/>
        </w:rPr>
        <w:t xml:space="preserve">, в том числе средства федерального бюджета </w:t>
      </w:r>
      <w:r w:rsidR="001020C5">
        <w:rPr>
          <w:rFonts w:ascii="Times New Roman" w:hAnsi="Times New Roman"/>
          <w:sz w:val="24"/>
          <w:szCs w:val="24"/>
        </w:rPr>
        <w:t>11 623,0</w:t>
      </w:r>
      <w:r w:rsidR="00633407">
        <w:rPr>
          <w:rFonts w:ascii="Times New Roman" w:hAnsi="Times New Roman"/>
          <w:sz w:val="24"/>
          <w:szCs w:val="24"/>
        </w:rPr>
        <w:t xml:space="preserve"> тыс. рублей, средства областного бюджета </w:t>
      </w:r>
      <w:r w:rsidR="001020C5">
        <w:rPr>
          <w:rFonts w:ascii="Times New Roman" w:hAnsi="Times New Roman"/>
          <w:sz w:val="24"/>
          <w:szCs w:val="24"/>
        </w:rPr>
        <w:t>1 233 657,1</w:t>
      </w:r>
      <w:r w:rsidR="00633407">
        <w:rPr>
          <w:rFonts w:ascii="Times New Roman" w:hAnsi="Times New Roman"/>
          <w:sz w:val="24"/>
          <w:szCs w:val="24"/>
        </w:rPr>
        <w:t xml:space="preserve"> тыс. рублей.</w:t>
      </w:r>
      <w:r w:rsidR="00727C0E">
        <w:rPr>
          <w:rFonts w:ascii="Times New Roman" w:hAnsi="Times New Roman"/>
          <w:sz w:val="24"/>
          <w:szCs w:val="24"/>
        </w:rPr>
        <w:t xml:space="preserve"> </w:t>
      </w:r>
      <w:r w:rsidRPr="00240912">
        <w:rPr>
          <w:rFonts w:ascii="Times New Roman" w:hAnsi="Times New Roman"/>
          <w:sz w:val="24"/>
          <w:szCs w:val="24"/>
        </w:rPr>
        <w:t xml:space="preserve">Выполнение подпрограммы составило </w:t>
      </w:r>
      <w:r w:rsidR="001020C5">
        <w:rPr>
          <w:rFonts w:ascii="Times New Roman" w:hAnsi="Times New Roman"/>
          <w:sz w:val="24"/>
          <w:szCs w:val="24"/>
        </w:rPr>
        <w:t>1 178 116,3</w:t>
      </w:r>
      <w:r w:rsidRPr="00240912">
        <w:rPr>
          <w:rFonts w:ascii="Times New Roman" w:hAnsi="Times New Roman"/>
          <w:sz w:val="24"/>
          <w:szCs w:val="24"/>
        </w:rPr>
        <w:t xml:space="preserve"> тыс. рублей или </w:t>
      </w:r>
      <w:r w:rsidR="001020C5">
        <w:rPr>
          <w:rFonts w:ascii="Times New Roman" w:hAnsi="Times New Roman"/>
          <w:sz w:val="24"/>
          <w:szCs w:val="24"/>
        </w:rPr>
        <w:t>94,4</w:t>
      </w:r>
      <w:r w:rsidRPr="00240912">
        <w:rPr>
          <w:rFonts w:ascii="Times New Roman" w:hAnsi="Times New Roman"/>
          <w:sz w:val="24"/>
          <w:szCs w:val="24"/>
        </w:rPr>
        <w:t xml:space="preserve">% от годового объема финансового обеспечения </w:t>
      </w:r>
      <w:r w:rsidRPr="00727C0E">
        <w:rPr>
          <w:rFonts w:ascii="Times New Roman" w:hAnsi="Times New Roman"/>
          <w:sz w:val="24"/>
          <w:szCs w:val="24"/>
        </w:rPr>
        <w:t>подпрограммы</w:t>
      </w:r>
      <w:r w:rsidR="00633407">
        <w:rPr>
          <w:rFonts w:ascii="Times New Roman" w:hAnsi="Times New Roman"/>
          <w:sz w:val="24"/>
          <w:szCs w:val="24"/>
        </w:rPr>
        <w:t xml:space="preserve">, в том числе средства </w:t>
      </w:r>
      <w:r w:rsidR="006F2989" w:rsidRPr="006F2989">
        <w:rPr>
          <w:rFonts w:ascii="Times New Roman" w:hAnsi="Times New Roman"/>
          <w:sz w:val="24"/>
          <w:szCs w:val="24"/>
        </w:rPr>
        <w:t xml:space="preserve">федерального бюджета </w:t>
      </w:r>
      <w:r w:rsidR="001020C5">
        <w:rPr>
          <w:rFonts w:ascii="Times New Roman" w:hAnsi="Times New Roman"/>
          <w:sz w:val="24"/>
          <w:szCs w:val="24"/>
        </w:rPr>
        <w:t>11 623,0</w:t>
      </w:r>
      <w:r w:rsidR="006F2989" w:rsidRPr="006F2989">
        <w:rPr>
          <w:rFonts w:ascii="Times New Roman" w:hAnsi="Times New Roman"/>
          <w:sz w:val="24"/>
          <w:szCs w:val="24"/>
        </w:rPr>
        <w:t xml:space="preserve"> тыс. рублей, средства областного бюджета </w:t>
      </w:r>
      <w:r w:rsidR="001020C5">
        <w:rPr>
          <w:rFonts w:ascii="Times New Roman" w:hAnsi="Times New Roman"/>
          <w:sz w:val="24"/>
          <w:szCs w:val="24"/>
        </w:rPr>
        <w:t>1 166 493,3</w:t>
      </w:r>
      <w:r w:rsidR="006F2989" w:rsidRPr="006F2989">
        <w:rPr>
          <w:rFonts w:ascii="Times New Roman" w:hAnsi="Times New Roman"/>
          <w:sz w:val="24"/>
          <w:szCs w:val="24"/>
        </w:rPr>
        <w:t xml:space="preserve"> тыс. рублей.</w:t>
      </w:r>
    </w:p>
    <w:p w:rsidR="001020C5" w:rsidRPr="00C8465B" w:rsidRDefault="001020C5" w:rsidP="001020C5">
      <w:pPr>
        <w:spacing w:after="0" w:line="240" w:lineRule="auto"/>
        <w:ind w:left="-567" w:firstLine="567"/>
        <w:jc w:val="both"/>
        <w:rPr>
          <w:rFonts w:ascii="Times New Roman" w:hAnsi="Times New Roman"/>
          <w:sz w:val="24"/>
          <w:szCs w:val="24"/>
        </w:rPr>
      </w:pPr>
      <w:r w:rsidRPr="00C8465B">
        <w:rPr>
          <w:rFonts w:ascii="Times New Roman" w:hAnsi="Times New Roman"/>
          <w:b/>
          <w:sz w:val="24"/>
          <w:szCs w:val="24"/>
        </w:rPr>
        <w:t>В рамках основного мероприятия «Обеспечение и развитие функционирования системы организации устройства детей-сирот, детей, оставшихся без попечения, в семьи граждан Российской Федерации»</w:t>
      </w:r>
      <w:r w:rsidRPr="00C8465B">
        <w:rPr>
          <w:rFonts w:ascii="Times New Roman" w:hAnsi="Times New Roman"/>
          <w:sz w:val="24"/>
          <w:szCs w:val="24"/>
        </w:rPr>
        <w:t xml:space="preserve"> из областного бюджета произведено финансирование:</w:t>
      </w:r>
    </w:p>
    <w:p w:rsidR="001020C5" w:rsidRPr="00C8465B" w:rsidRDefault="001020C5" w:rsidP="001020C5">
      <w:pPr>
        <w:spacing w:after="0" w:line="240" w:lineRule="auto"/>
        <w:ind w:left="-567" w:firstLine="567"/>
        <w:jc w:val="both"/>
        <w:outlineLvl w:val="1"/>
        <w:rPr>
          <w:rFonts w:ascii="Times New Roman" w:hAnsi="Times New Roman"/>
          <w:sz w:val="24"/>
          <w:szCs w:val="24"/>
        </w:rPr>
      </w:pPr>
      <w:r w:rsidRPr="00C8465B">
        <w:rPr>
          <w:rFonts w:ascii="Times New Roman" w:hAnsi="Times New Roman"/>
          <w:sz w:val="24"/>
          <w:szCs w:val="24"/>
        </w:rPr>
        <w:t xml:space="preserve">- направлены субсидии на государственное задание 10 организациям для детей-сирот </w:t>
      </w:r>
      <w:r>
        <w:rPr>
          <w:rFonts w:ascii="Times New Roman" w:hAnsi="Times New Roman"/>
          <w:sz w:val="24"/>
          <w:szCs w:val="24"/>
        </w:rPr>
        <w:br/>
      </w:r>
      <w:r w:rsidRPr="00C8465B">
        <w:rPr>
          <w:rFonts w:ascii="Times New Roman" w:hAnsi="Times New Roman"/>
          <w:sz w:val="24"/>
          <w:szCs w:val="24"/>
        </w:rPr>
        <w:t xml:space="preserve">и детей, оставшихся без попечения родителей, в объеме </w:t>
      </w:r>
      <w:r w:rsidRPr="00796C7E">
        <w:rPr>
          <w:rFonts w:ascii="Times New Roman" w:eastAsia="Times New Roman" w:hAnsi="Times New Roman" w:cs="Times New Roman"/>
          <w:bCs/>
          <w:sz w:val="24"/>
          <w:szCs w:val="24"/>
          <w:lang w:eastAsia="ru-RU"/>
        </w:rPr>
        <w:t>438</w:t>
      </w:r>
      <w:r w:rsidRPr="00C8465B">
        <w:rPr>
          <w:rFonts w:ascii="Times New Roman" w:eastAsia="Times New Roman" w:hAnsi="Times New Roman" w:cs="Times New Roman"/>
          <w:bCs/>
          <w:sz w:val="24"/>
          <w:szCs w:val="24"/>
          <w:lang w:eastAsia="ru-RU"/>
        </w:rPr>
        <w:t> </w:t>
      </w:r>
      <w:r w:rsidRPr="00796C7E">
        <w:rPr>
          <w:rFonts w:ascii="Times New Roman" w:eastAsia="Times New Roman" w:hAnsi="Times New Roman" w:cs="Times New Roman"/>
          <w:bCs/>
          <w:sz w:val="24"/>
          <w:szCs w:val="24"/>
          <w:lang w:eastAsia="ru-RU"/>
        </w:rPr>
        <w:t>521</w:t>
      </w:r>
      <w:r w:rsidRPr="00C8465B">
        <w:rPr>
          <w:rFonts w:ascii="Times New Roman" w:eastAsia="Times New Roman" w:hAnsi="Times New Roman" w:cs="Times New Roman"/>
          <w:bCs/>
          <w:sz w:val="24"/>
          <w:szCs w:val="24"/>
          <w:lang w:eastAsia="ru-RU"/>
        </w:rPr>
        <w:t>,</w:t>
      </w:r>
      <w:r w:rsidRPr="00796C7E">
        <w:rPr>
          <w:rFonts w:ascii="Times New Roman" w:eastAsia="Times New Roman" w:hAnsi="Times New Roman" w:cs="Times New Roman"/>
          <w:bCs/>
          <w:sz w:val="24"/>
          <w:szCs w:val="24"/>
          <w:lang w:eastAsia="ru-RU"/>
        </w:rPr>
        <w:t>00</w:t>
      </w:r>
      <w:r w:rsidRPr="00C8465B">
        <w:rPr>
          <w:rFonts w:ascii="Times New Roman" w:eastAsia="Times New Roman" w:hAnsi="Times New Roman" w:cs="Times New Roman"/>
          <w:b/>
          <w:bCs/>
          <w:sz w:val="24"/>
          <w:szCs w:val="24"/>
          <w:lang w:eastAsia="ru-RU"/>
        </w:rPr>
        <w:t xml:space="preserve"> </w:t>
      </w:r>
      <w:r w:rsidRPr="00C8465B">
        <w:rPr>
          <w:rFonts w:ascii="Times New Roman" w:hAnsi="Times New Roman"/>
          <w:sz w:val="24"/>
          <w:szCs w:val="24"/>
        </w:rPr>
        <w:t xml:space="preserve">тыс. рублей. Исполнение </w:t>
      </w:r>
      <w:r>
        <w:rPr>
          <w:rFonts w:ascii="Times New Roman" w:eastAsia="Times New Roman" w:hAnsi="Times New Roman" w:cs="Times New Roman"/>
          <w:bCs/>
          <w:sz w:val="24"/>
          <w:szCs w:val="24"/>
          <w:lang w:eastAsia="ru-RU"/>
        </w:rPr>
        <w:lastRenderedPageBreak/>
        <w:t>436 321,2</w:t>
      </w:r>
      <w:r w:rsidRPr="00C8465B">
        <w:rPr>
          <w:rFonts w:ascii="Times New Roman" w:eastAsia="Times New Roman" w:hAnsi="Times New Roman" w:cs="Times New Roman"/>
          <w:bCs/>
          <w:sz w:val="24"/>
          <w:szCs w:val="24"/>
          <w:lang w:eastAsia="ru-RU"/>
        </w:rPr>
        <w:t>,</w:t>
      </w:r>
      <w:r w:rsidRPr="00796C7E">
        <w:rPr>
          <w:rFonts w:ascii="Times New Roman" w:eastAsia="Times New Roman" w:hAnsi="Times New Roman" w:cs="Times New Roman"/>
          <w:bCs/>
          <w:sz w:val="24"/>
          <w:szCs w:val="24"/>
          <w:lang w:eastAsia="ru-RU"/>
        </w:rPr>
        <w:t>00</w:t>
      </w:r>
      <w:r w:rsidRPr="00C8465B">
        <w:rPr>
          <w:rFonts w:ascii="Times New Roman" w:eastAsia="Times New Roman" w:hAnsi="Times New Roman" w:cs="Times New Roman"/>
          <w:b/>
          <w:bCs/>
          <w:sz w:val="24"/>
          <w:szCs w:val="24"/>
          <w:lang w:eastAsia="ru-RU"/>
        </w:rPr>
        <w:t xml:space="preserve"> </w:t>
      </w:r>
      <w:r w:rsidRPr="00C8465B">
        <w:rPr>
          <w:rFonts w:ascii="Times New Roman" w:hAnsi="Times New Roman"/>
          <w:sz w:val="24"/>
          <w:szCs w:val="24"/>
        </w:rPr>
        <w:t>тыс. рублей. В данных организациях проживают 562 ребенка-сироты и ребенка, оставшегося без попечения родителей.</w:t>
      </w:r>
    </w:p>
    <w:p w:rsidR="001020C5" w:rsidRPr="00C8465B" w:rsidRDefault="001020C5" w:rsidP="001020C5">
      <w:pPr>
        <w:spacing w:after="0" w:line="240" w:lineRule="auto"/>
        <w:ind w:left="-567" w:firstLine="567"/>
        <w:jc w:val="both"/>
        <w:rPr>
          <w:rFonts w:ascii="Times New Roman" w:hAnsi="Times New Roman"/>
          <w:sz w:val="24"/>
          <w:szCs w:val="24"/>
        </w:rPr>
      </w:pPr>
      <w:r w:rsidRPr="00C8465B">
        <w:rPr>
          <w:rFonts w:ascii="Times New Roman" w:hAnsi="Times New Roman"/>
          <w:b/>
          <w:sz w:val="24"/>
          <w:szCs w:val="24"/>
        </w:rPr>
        <w:t>В рамках основного мероприятия «Обеспечение и развитие деятельности организаций для детей-сирот и детей, оставшихся без попечения родителей»</w:t>
      </w:r>
      <w:r w:rsidRPr="00C8465B">
        <w:rPr>
          <w:rFonts w:ascii="Times New Roman" w:hAnsi="Times New Roman"/>
          <w:sz w:val="24"/>
          <w:szCs w:val="24"/>
        </w:rPr>
        <w:t xml:space="preserve"> направлены субвенции в бюджеты муниципальных образований Ленинградской области на осуществление переданных полномочий по опеке и попечительству в объеме </w:t>
      </w:r>
      <w:r>
        <w:rPr>
          <w:rFonts w:ascii="Times New Roman" w:hAnsi="Times New Roman"/>
          <w:sz w:val="24"/>
          <w:szCs w:val="24"/>
        </w:rPr>
        <w:t>236 450,3</w:t>
      </w:r>
      <w:r w:rsidRPr="00C8465B">
        <w:rPr>
          <w:rFonts w:ascii="Times New Roman" w:hAnsi="Times New Roman"/>
          <w:sz w:val="24"/>
          <w:szCs w:val="24"/>
        </w:rPr>
        <w:t xml:space="preserve"> тыс. рублей. Количество муниципальных служащих органов опеки 18 муниципальных образований Ленинградской области, по состоянию на 31.12.2021 составляет 202,95 человек.</w:t>
      </w:r>
    </w:p>
    <w:p w:rsidR="001020C5" w:rsidRDefault="001020C5" w:rsidP="001020C5">
      <w:pPr>
        <w:spacing w:after="0" w:line="240" w:lineRule="auto"/>
        <w:ind w:left="-567" w:firstLine="567"/>
        <w:jc w:val="both"/>
        <w:rPr>
          <w:rFonts w:ascii="Times New Roman" w:hAnsi="Times New Roman"/>
          <w:sz w:val="24"/>
          <w:szCs w:val="24"/>
        </w:rPr>
      </w:pPr>
      <w:r w:rsidRPr="00C8465B">
        <w:rPr>
          <w:rFonts w:ascii="Times New Roman" w:hAnsi="Times New Roman"/>
          <w:sz w:val="24"/>
          <w:szCs w:val="24"/>
        </w:rPr>
        <w:t xml:space="preserve">По мероприятию «Создание системы раннего выявления и сопровождения одаренных воспитанников организаций для детей-сирот и детей, оставшихся без попечения родителей» направлена субсидия государственному подведомственному учреждению в сумме </w:t>
      </w:r>
      <w:r w:rsidRPr="00C8465B">
        <w:rPr>
          <w:rFonts w:ascii="Times New Roman" w:hAnsi="Times New Roman"/>
          <w:sz w:val="24"/>
          <w:szCs w:val="24"/>
        </w:rPr>
        <w:br/>
        <w:t>1 144,0 тыс. рублей. Мероприятие реализуется в течение года.</w:t>
      </w:r>
    </w:p>
    <w:p w:rsidR="001020C5" w:rsidRPr="00C8465B" w:rsidRDefault="001020C5" w:rsidP="001020C5">
      <w:pPr>
        <w:spacing w:after="0" w:line="240" w:lineRule="auto"/>
        <w:ind w:left="-567" w:firstLine="567"/>
        <w:jc w:val="both"/>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рамках мероприятия о</w:t>
      </w:r>
      <w:r w:rsidRPr="00C8465B">
        <w:rPr>
          <w:rFonts w:ascii="Times New Roman" w:eastAsia="Times New Roman" w:hAnsi="Times New Roman" w:cs="Times New Roman"/>
          <w:color w:val="000000"/>
          <w:sz w:val="24"/>
          <w:szCs w:val="24"/>
          <w:lang w:eastAsia="ru-RU"/>
        </w:rPr>
        <w:t>рганиз</w:t>
      </w:r>
      <w:r>
        <w:rPr>
          <w:rFonts w:ascii="Times New Roman" w:eastAsia="Times New Roman" w:hAnsi="Times New Roman" w:cs="Times New Roman"/>
          <w:color w:val="000000"/>
          <w:sz w:val="24"/>
          <w:szCs w:val="24"/>
          <w:lang w:eastAsia="ru-RU"/>
        </w:rPr>
        <w:t xml:space="preserve">ована </w:t>
      </w:r>
      <w:r w:rsidRPr="00C8465B">
        <w:rPr>
          <w:rFonts w:ascii="Times New Roman" w:eastAsia="Times New Roman" w:hAnsi="Times New Roman" w:cs="Times New Roman"/>
          <w:color w:val="000000"/>
          <w:sz w:val="24"/>
          <w:szCs w:val="24"/>
          <w:lang w:eastAsia="ru-RU"/>
        </w:rPr>
        <w:t>деятельност</w:t>
      </w:r>
      <w:r>
        <w:rPr>
          <w:rFonts w:ascii="Times New Roman" w:eastAsia="Times New Roman" w:hAnsi="Times New Roman" w:cs="Times New Roman"/>
          <w:color w:val="000000"/>
          <w:sz w:val="24"/>
          <w:szCs w:val="24"/>
          <w:lang w:eastAsia="ru-RU"/>
        </w:rPr>
        <w:t>ь</w:t>
      </w:r>
      <w:r w:rsidRPr="00C8465B">
        <w:rPr>
          <w:rFonts w:ascii="Times New Roman" w:eastAsia="Times New Roman" w:hAnsi="Times New Roman" w:cs="Times New Roman"/>
          <w:color w:val="000000"/>
          <w:sz w:val="24"/>
          <w:szCs w:val="24"/>
          <w:lang w:eastAsia="ru-RU"/>
        </w:rPr>
        <w:t xml:space="preserve"> структурного подразделения на базе ГБУ ЛО центра помощи детям-сиротам и детям, оставшимся без попечения родителей </w:t>
      </w:r>
      <w:r>
        <w:rPr>
          <w:rFonts w:ascii="Times New Roman" w:eastAsia="Times New Roman" w:hAnsi="Times New Roman" w:cs="Times New Roman"/>
          <w:color w:val="000000"/>
          <w:sz w:val="24"/>
          <w:szCs w:val="24"/>
          <w:lang w:eastAsia="ru-RU"/>
        </w:rPr>
        <w:br/>
      </w:r>
      <w:r w:rsidRPr="00C8465B">
        <w:rPr>
          <w:rFonts w:ascii="Times New Roman" w:eastAsia="Times New Roman" w:hAnsi="Times New Roman" w:cs="Times New Roman"/>
          <w:color w:val="000000"/>
          <w:sz w:val="24"/>
          <w:szCs w:val="24"/>
          <w:lang w:eastAsia="ru-RU"/>
        </w:rPr>
        <w:t>с ограниченными возможностями здоровья "Сиверский ресурсный центр по содействию семейному устройству»</w:t>
      </w:r>
      <w:r>
        <w:rPr>
          <w:rFonts w:ascii="Times New Roman" w:eastAsia="Times New Roman" w:hAnsi="Times New Roman" w:cs="Times New Roman"/>
          <w:color w:val="000000"/>
          <w:sz w:val="24"/>
          <w:szCs w:val="24"/>
          <w:lang w:eastAsia="ru-RU"/>
        </w:rPr>
        <w:t>.</w:t>
      </w:r>
    </w:p>
    <w:p w:rsidR="001020C5" w:rsidRPr="00C8465B" w:rsidRDefault="001020C5" w:rsidP="001020C5">
      <w:pPr>
        <w:spacing w:after="0" w:line="240" w:lineRule="auto"/>
        <w:ind w:left="-567" w:firstLine="567"/>
        <w:jc w:val="both"/>
        <w:rPr>
          <w:rFonts w:ascii="Times New Roman" w:hAnsi="Times New Roman"/>
          <w:sz w:val="24"/>
          <w:szCs w:val="24"/>
        </w:rPr>
      </w:pPr>
      <w:r w:rsidRPr="00C8465B">
        <w:rPr>
          <w:rFonts w:ascii="Times New Roman" w:hAnsi="Times New Roman"/>
          <w:b/>
          <w:sz w:val="24"/>
          <w:szCs w:val="24"/>
        </w:rPr>
        <w:t>В рамках основного мероприятия «Обеспечение детей-сирот, детей, оставшихся без попечения родителей, лиц из числа детей-сирот и детей, оставшихся без попечения родителей, благоустроенными жилыми помещениями»</w:t>
      </w:r>
      <w:r w:rsidRPr="00C8465B">
        <w:rPr>
          <w:rFonts w:ascii="Times New Roman" w:hAnsi="Times New Roman"/>
          <w:sz w:val="24"/>
          <w:szCs w:val="24"/>
        </w:rPr>
        <w:t xml:space="preserve"> в 2021 году профинансировано </w:t>
      </w:r>
      <w:r>
        <w:rPr>
          <w:rFonts w:ascii="Times New Roman" w:hAnsi="Times New Roman"/>
          <w:sz w:val="24"/>
          <w:szCs w:val="24"/>
        </w:rPr>
        <w:t>521 379,1</w:t>
      </w:r>
      <w:r w:rsidRPr="00C8465B">
        <w:rPr>
          <w:rFonts w:ascii="Times New Roman" w:hAnsi="Times New Roman"/>
          <w:sz w:val="24"/>
          <w:szCs w:val="24"/>
        </w:rPr>
        <w:t xml:space="preserve"> тыс.</w:t>
      </w:r>
      <w:r>
        <w:rPr>
          <w:rFonts w:ascii="Times New Roman" w:hAnsi="Times New Roman"/>
          <w:sz w:val="24"/>
          <w:szCs w:val="24"/>
        </w:rPr>
        <w:t xml:space="preserve"> </w:t>
      </w:r>
      <w:r w:rsidRPr="00C8465B">
        <w:rPr>
          <w:rFonts w:ascii="Times New Roman" w:hAnsi="Times New Roman"/>
          <w:sz w:val="24"/>
          <w:szCs w:val="24"/>
        </w:rPr>
        <w:t xml:space="preserve">рублей, в том числе средства федерального бюджета 11 623,00 </w:t>
      </w:r>
      <w:proofErr w:type="spellStart"/>
      <w:r w:rsidRPr="00C8465B">
        <w:rPr>
          <w:rFonts w:ascii="Times New Roman" w:hAnsi="Times New Roman"/>
          <w:sz w:val="24"/>
          <w:szCs w:val="24"/>
        </w:rPr>
        <w:t>тыс</w:t>
      </w:r>
      <w:proofErr w:type="gramStart"/>
      <w:r w:rsidRPr="00C8465B">
        <w:rPr>
          <w:rFonts w:ascii="Times New Roman" w:hAnsi="Times New Roman"/>
          <w:sz w:val="24"/>
          <w:szCs w:val="24"/>
        </w:rPr>
        <w:t>.р</w:t>
      </w:r>
      <w:proofErr w:type="gramEnd"/>
      <w:r w:rsidRPr="00C8465B">
        <w:rPr>
          <w:rFonts w:ascii="Times New Roman" w:hAnsi="Times New Roman"/>
          <w:sz w:val="24"/>
          <w:szCs w:val="24"/>
        </w:rPr>
        <w:t>ублей</w:t>
      </w:r>
      <w:proofErr w:type="spellEnd"/>
      <w:r w:rsidRPr="00C8465B">
        <w:rPr>
          <w:rFonts w:ascii="Times New Roman" w:hAnsi="Times New Roman"/>
          <w:sz w:val="24"/>
          <w:szCs w:val="24"/>
        </w:rPr>
        <w:t xml:space="preserve">. Исполнение составило </w:t>
      </w:r>
      <w:r>
        <w:rPr>
          <w:rFonts w:ascii="Times New Roman" w:hAnsi="Times New Roman"/>
          <w:sz w:val="24"/>
          <w:szCs w:val="24"/>
        </w:rPr>
        <w:t>476  807,5</w:t>
      </w:r>
      <w:r w:rsidRPr="00C8465B">
        <w:rPr>
          <w:rFonts w:ascii="Times New Roman" w:hAnsi="Times New Roman"/>
          <w:sz w:val="24"/>
          <w:szCs w:val="24"/>
        </w:rPr>
        <w:t xml:space="preserve"> </w:t>
      </w:r>
      <w:proofErr w:type="spellStart"/>
      <w:r w:rsidRPr="00C8465B">
        <w:rPr>
          <w:rFonts w:ascii="Times New Roman" w:hAnsi="Times New Roman"/>
          <w:sz w:val="24"/>
          <w:szCs w:val="24"/>
        </w:rPr>
        <w:t>тыс</w:t>
      </w:r>
      <w:proofErr w:type="gramStart"/>
      <w:r w:rsidRPr="00C8465B">
        <w:rPr>
          <w:rFonts w:ascii="Times New Roman" w:hAnsi="Times New Roman"/>
          <w:sz w:val="24"/>
          <w:szCs w:val="24"/>
        </w:rPr>
        <w:t>.р</w:t>
      </w:r>
      <w:proofErr w:type="gramEnd"/>
      <w:r w:rsidRPr="00C8465B">
        <w:rPr>
          <w:rFonts w:ascii="Times New Roman" w:hAnsi="Times New Roman"/>
          <w:sz w:val="24"/>
          <w:szCs w:val="24"/>
        </w:rPr>
        <w:t>ублей</w:t>
      </w:r>
      <w:proofErr w:type="spellEnd"/>
      <w:r w:rsidRPr="00C8465B">
        <w:rPr>
          <w:rFonts w:ascii="Times New Roman" w:hAnsi="Times New Roman"/>
          <w:sz w:val="24"/>
          <w:szCs w:val="24"/>
        </w:rPr>
        <w:t xml:space="preserve">, из федерального бюджета средства израсходованы в полном объеме в размере 11 623,00 </w:t>
      </w:r>
      <w:proofErr w:type="spellStart"/>
      <w:r w:rsidRPr="00C8465B">
        <w:rPr>
          <w:rFonts w:ascii="Times New Roman" w:hAnsi="Times New Roman"/>
          <w:sz w:val="24"/>
          <w:szCs w:val="24"/>
        </w:rPr>
        <w:t>тыс.рублей</w:t>
      </w:r>
      <w:proofErr w:type="spellEnd"/>
      <w:r w:rsidRPr="00C8465B">
        <w:rPr>
          <w:rFonts w:ascii="Times New Roman" w:hAnsi="Times New Roman"/>
          <w:sz w:val="24"/>
          <w:szCs w:val="24"/>
        </w:rPr>
        <w:t>, приобретено 259 благоустроенных квартир, обеспечено 280 человек, состоящих в списке лиц, подлежащих обеспечению жилыми помещениями.</w:t>
      </w:r>
    </w:p>
    <w:p w:rsidR="001020C5" w:rsidRPr="00C8465B" w:rsidRDefault="001020C5" w:rsidP="001020C5">
      <w:pPr>
        <w:spacing w:after="0" w:line="240" w:lineRule="auto"/>
        <w:ind w:left="-567" w:firstLine="567"/>
        <w:jc w:val="both"/>
        <w:rPr>
          <w:rFonts w:ascii="Times New Roman" w:hAnsi="Times New Roman"/>
          <w:sz w:val="24"/>
          <w:szCs w:val="24"/>
        </w:rPr>
      </w:pPr>
      <w:r>
        <w:rPr>
          <w:rFonts w:ascii="Times New Roman" w:eastAsia="Times New Roman" w:hAnsi="Times New Roman" w:cs="Times New Roman"/>
          <w:color w:val="000000"/>
          <w:sz w:val="24"/>
          <w:szCs w:val="24"/>
          <w:lang w:eastAsia="ru-RU"/>
        </w:rPr>
        <w:t>В рамках мероприятия м</w:t>
      </w:r>
      <w:r w:rsidRPr="00C8465B">
        <w:rPr>
          <w:rFonts w:ascii="Times New Roman" w:eastAsia="Times New Roman" w:hAnsi="Times New Roman" w:cs="Times New Roman"/>
          <w:color w:val="000000"/>
          <w:sz w:val="24"/>
          <w:szCs w:val="24"/>
          <w:lang w:eastAsia="ru-RU"/>
        </w:rPr>
        <w:t>одерниз</w:t>
      </w:r>
      <w:r>
        <w:rPr>
          <w:rFonts w:ascii="Times New Roman" w:eastAsia="Times New Roman" w:hAnsi="Times New Roman" w:cs="Times New Roman"/>
          <w:color w:val="000000"/>
          <w:sz w:val="24"/>
          <w:szCs w:val="24"/>
          <w:lang w:eastAsia="ru-RU"/>
        </w:rPr>
        <w:t>ирована база</w:t>
      </w:r>
      <w:r w:rsidRPr="00C8465B">
        <w:rPr>
          <w:rFonts w:ascii="Times New Roman" w:eastAsia="Times New Roman" w:hAnsi="Times New Roman" w:cs="Times New Roman"/>
          <w:color w:val="000000"/>
          <w:sz w:val="24"/>
          <w:szCs w:val="24"/>
          <w:lang w:eastAsia="ru-RU"/>
        </w:rPr>
        <w:t xml:space="preserve"> данных АИС-жилье детей-сирот</w:t>
      </w:r>
      <w:r>
        <w:rPr>
          <w:rFonts w:ascii="Times New Roman" w:eastAsia="Times New Roman" w:hAnsi="Times New Roman" w:cs="Times New Roman"/>
          <w:color w:val="000000"/>
          <w:sz w:val="24"/>
          <w:szCs w:val="24"/>
          <w:lang w:eastAsia="ru-RU"/>
        </w:rPr>
        <w:t xml:space="preserve">, работы проведены </w:t>
      </w:r>
      <w:r w:rsidRPr="00C8465B">
        <w:rPr>
          <w:rFonts w:ascii="Times New Roman" w:eastAsia="Times New Roman" w:hAnsi="Times New Roman" w:cs="Times New Roman"/>
          <w:color w:val="000000"/>
          <w:sz w:val="24"/>
          <w:szCs w:val="24"/>
          <w:lang w:eastAsia="ru-RU"/>
        </w:rPr>
        <w:t>ГБУ ЛО центр помощи детям-сиротам и детям, оставшимся без попечения родителей «</w:t>
      </w:r>
      <w:proofErr w:type="spellStart"/>
      <w:r w:rsidRPr="00C8465B">
        <w:rPr>
          <w:rFonts w:ascii="Times New Roman" w:eastAsia="Times New Roman" w:hAnsi="Times New Roman" w:cs="Times New Roman"/>
          <w:color w:val="000000"/>
          <w:sz w:val="24"/>
          <w:szCs w:val="24"/>
          <w:lang w:eastAsia="ru-RU"/>
        </w:rPr>
        <w:t>Кингисеппский</w:t>
      </w:r>
      <w:proofErr w:type="spellEnd"/>
      <w:r w:rsidRPr="00C8465B">
        <w:rPr>
          <w:rFonts w:ascii="Times New Roman" w:eastAsia="Times New Roman" w:hAnsi="Times New Roman" w:cs="Times New Roman"/>
          <w:color w:val="000000"/>
          <w:sz w:val="24"/>
          <w:szCs w:val="24"/>
          <w:lang w:eastAsia="ru-RU"/>
        </w:rPr>
        <w:t xml:space="preserve"> ресурсный центр по содействию семейному устройству»</w:t>
      </w:r>
      <w:r>
        <w:rPr>
          <w:rFonts w:ascii="Times New Roman" w:eastAsia="Times New Roman" w:hAnsi="Times New Roman" w:cs="Times New Roman"/>
          <w:color w:val="000000"/>
          <w:sz w:val="24"/>
          <w:szCs w:val="24"/>
          <w:lang w:eastAsia="ru-RU"/>
        </w:rPr>
        <w:t>.</w:t>
      </w:r>
    </w:p>
    <w:p w:rsidR="001020C5" w:rsidRPr="00C8465B" w:rsidRDefault="001020C5" w:rsidP="001020C5">
      <w:pPr>
        <w:spacing w:after="0" w:line="240" w:lineRule="auto"/>
        <w:ind w:left="-567" w:firstLine="567"/>
        <w:jc w:val="both"/>
        <w:rPr>
          <w:rFonts w:ascii="Times New Roman" w:hAnsi="Times New Roman"/>
          <w:sz w:val="24"/>
          <w:szCs w:val="24"/>
        </w:rPr>
      </w:pPr>
      <w:r>
        <w:rPr>
          <w:rFonts w:ascii="Times New Roman" w:eastAsia="Times New Roman" w:hAnsi="Times New Roman" w:cs="Times New Roman"/>
          <w:color w:val="000000"/>
          <w:sz w:val="24"/>
          <w:szCs w:val="24"/>
          <w:lang w:eastAsia="ru-RU"/>
        </w:rPr>
        <w:t>Организована д</w:t>
      </w:r>
      <w:r w:rsidRPr="00C8465B">
        <w:rPr>
          <w:rFonts w:ascii="Times New Roman" w:eastAsia="Times New Roman" w:hAnsi="Times New Roman" w:cs="Times New Roman"/>
          <w:color w:val="000000"/>
          <w:sz w:val="24"/>
          <w:szCs w:val="24"/>
          <w:lang w:eastAsia="ru-RU"/>
        </w:rPr>
        <w:t>еятельност</w:t>
      </w:r>
      <w:r>
        <w:rPr>
          <w:rFonts w:ascii="Times New Roman" w:eastAsia="Times New Roman" w:hAnsi="Times New Roman" w:cs="Times New Roman"/>
          <w:color w:val="000000"/>
          <w:sz w:val="24"/>
          <w:szCs w:val="24"/>
          <w:lang w:eastAsia="ru-RU"/>
        </w:rPr>
        <w:t>ь</w:t>
      </w:r>
      <w:r w:rsidRPr="00C8465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r w:rsidRPr="00C8465B">
        <w:rPr>
          <w:rFonts w:ascii="Times New Roman" w:eastAsia="Times New Roman" w:hAnsi="Times New Roman" w:cs="Times New Roman"/>
          <w:color w:val="000000"/>
          <w:sz w:val="24"/>
          <w:szCs w:val="24"/>
          <w:lang w:eastAsia="ru-RU"/>
        </w:rPr>
        <w:t>Регионального методического центра по организации обеспечения жилыми помещениями детей-сирот и детей, оставшихся без попечения родителей, лиц из их числа</w:t>
      </w:r>
      <w:r>
        <w:rPr>
          <w:rFonts w:ascii="Times New Roman" w:eastAsia="Times New Roman" w:hAnsi="Times New Roman" w:cs="Times New Roman"/>
          <w:color w:val="000000"/>
          <w:sz w:val="24"/>
          <w:szCs w:val="24"/>
          <w:lang w:eastAsia="ru-RU"/>
        </w:rPr>
        <w:t xml:space="preserve">» на базе </w:t>
      </w:r>
      <w:r w:rsidRPr="00C8465B">
        <w:rPr>
          <w:rFonts w:ascii="Times New Roman" w:eastAsia="Times New Roman" w:hAnsi="Times New Roman" w:cs="Times New Roman"/>
          <w:color w:val="000000"/>
          <w:sz w:val="24"/>
          <w:szCs w:val="24"/>
          <w:lang w:eastAsia="ru-RU"/>
        </w:rPr>
        <w:t>ГБУ ЛО центр помощи детям-сиротам и детям, оставшимся без попечения родителей «</w:t>
      </w:r>
      <w:proofErr w:type="spellStart"/>
      <w:r w:rsidRPr="00C8465B">
        <w:rPr>
          <w:rFonts w:ascii="Times New Roman" w:eastAsia="Times New Roman" w:hAnsi="Times New Roman" w:cs="Times New Roman"/>
          <w:color w:val="000000"/>
          <w:sz w:val="24"/>
          <w:szCs w:val="24"/>
          <w:lang w:eastAsia="ru-RU"/>
        </w:rPr>
        <w:t>Кингисеппский</w:t>
      </w:r>
      <w:proofErr w:type="spellEnd"/>
      <w:r w:rsidRPr="00C8465B">
        <w:rPr>
          <w:rFonts w:ascii="Times New Roman" w:eastAsia="Times New Roman" w:hAnsi="Times New Roman" w:cs="Times New Roman"/>
          <w:color w:val="000000"/>
          <w:sz w:val="24"/>
          <w:szCs w:val="24"/>
          <w:lang w:eastAsia="ru-RU"/>
        </w:rPr>
        <w:t xml:space="preserve"> ресурсный центр по содействию семейному устройству»</w:t>
      </w:r>
      <w:r>
        <w:rPr>
          <w:rFonts w:ascii="Times New Roman" w:eastAsia="Times New Roman" w:hAnsi="Times New Roman" w:cs="Times New Roman"/>
          <w:color w:val="000000"/>
          <w:sz w:val="24"/>
          <w:szCs w:val="24"/>
          <w:lang w:eastAsia="ru-RU"/>
        </w:rPr>
        <w:t>.</w:t>
      </w:r>
    </w:p>
    <w:p w:rsidR="001020C5" w:rsidRPr="00240912" w:rsidRDefault="001020C5" w:rsidP="00745D67">
      <w:pPr>
        <w:spacing w:after="0" w:line="240" w:lineRule="auto"/>
        <w:ind w:left="-567" w:firstLine="567"/>
        <w:jc w:val="both"/>
        <w:rPr>
          <w:rFonts w:ascii="Times New Roman" w:hAnsi="Times New Roman"/>
          <w:sz w:val="24"/>
          <w:szCs w:val="24"/>
        </w:rPr>
      </w:pPr>
    </w:p>
    <w:p w:rsidR="00BC2AFB" w:rsidRDefault="00BC2AFB" w:rsidP="00BC2AFB">
      <w:pPr>
        <w:spacing w:after="0" w:line="240" w:lineRule="auto"/>
        <w:ind w:firstLine="567"/>
        <w:jc w:val="center"/>
        <w:rPr>
          <w:rFonts w:ascii="Times New Roman" w:hAnsi="Times New Roman"/>
          <w:b/>
          <w:sz w:val="24"/>
          <w:szCs w:val="24"/>
        </w:rPr>
      </w:pPr>
      <w:r>
        <w:rPr>
          <w:rFonts w:ascii="Times New Roman" w:hAnsi="Times New Roman"/>
          <w:b/>
          <w:sz w:val="24"/>
          <w:szCs w:val="24"/>
        </w:rPr>
        <w:t>Подпрограмма 5</w:t>
      </w:r>
      <w:r w:rsidRPr="00A46EE2">
        <w:rPr>
          <w:rFonts w:ascii="Times New Roman" w:hAnsi="Times New Roman"/>
          <w:b/>
          <w:sz w:val="24"/>
          <w:szCs w:val="24"/>
        </w:rPr>
        <w:t xml:space="preserve"> «</w:t>
      </w:r>
      <w:r>
        <w:rPr>
          <w:rFonts w:ascii="Times New Roman" w:hAnsi="Times New Roman"/>
          <w:b/>
          <w:sz w:val="24"/>
          <w:szCs w:val="24"/>
        </w:rPr>
        <w:t xml:space="preserve">Развитие </w:t>
      </w:r>
      <w:r w:rsidR="00A3592B">
        <w:rPr>
          <w:rFonts w:ascii="Times New Roman" w:hAnsi="Times New Roman"/>
          <w:b/>
          <w:sz w:val="24"/>
          <w:szCs w:val="24"/>
        </w:rPr>
        <w:t>системы отдыха, оздоровления, занятости детей, подростков и молодежи, в том числе детей, находящихся в трудной жизненной ситуации</w:t>
      </w:r>
      <w:r>
        <w:rPr>
          <w:rFonts w:ascii="Times New Roman" w:hAnsi="Times New Roman"/>
          <w:b/>
          <w:sz w:val="24"/>
          <w:szCs w:val="24"/>
        </w:rPr>
        <w:t>»</w:t>
      </w:r>
    </w:p>
    <w:p w:rsidR="002D2C7B" w:rsidRDefault="002D2C7B" w:rsidP="002D2C7B">
      <w:pPr>
        <w:spacing w:after="0"/>
        <w:ind w:left="-567" w:firstLine="567"/>
        <w:jc w:val="both"/>
        <w:rPr>
          <w:rFonts w:ascii="Times New Roman" w:hAnsi="Times New Roman"/>
          <w:sz w:val="24"/>
          <w:szCs w:val="24"/>
        </w:rPr>
      </w:pPr>
      <w:r w:rsidRPr="002D2C7B">
        <w:rPr>
          <w:rFonts w:ascii="Times New Roman" w:hAnsi="Times New Roman"/>
          <w:sz w:val="24"/>
          <w:szCs w:val="24"/>
        </w:rPr>
        <w:t xml:space="preserve">Объем финансового </w:t>
      </w:r>
      <w:r w:rsidR="00706D78">
        <w:rPr>
          <w:rFonts w:ascii="Times New Roman" w:hAnsi="Times New Roman"/>
          <w:sz w:val="24"/>
          <w:szCs w:val="24"/>
        </w:rPr>
        <w:t>обеспечения подпрограммы на 2021</w:t>
      </w:r>
      <w:r w:rsidRPr="002D2C7B">
        <w:rPr>
          <w:rFonts w:ascii="Times New Roman" w:hAnsi="Times New Roman"/>
          <w:sz w:val="24"/>
          <w:szCs w:val="24"/>
        </w:rPr>
        <w:t xml:space="preserve"> год  </w:t>
      </w:r>
      <w:r w:rsidR="004A4143">
        <w:rPr>
          <w:rFonts w:ascii="Times New Roman" w:hAnsi="Times New Roman"/>
          <w:sz w:val="24"/>
          <w:szCs w:val="24"/>
        </w:rPr>
        <w:t>587 283,7</w:t>
      </w:r>
      <w:r w:rsidRPr="002D2C7B">
        <w:rPr>
          <w:rFonts w:ascii="Times New Roman" w:hAnsi="Times New Roman"/>
          <w:sz w:val="24"/>
          <w:szCs w:val="24"/>
        </w:rPr>
        <w:t xml:space="preserve"> тыс. рублей, в том числе за счет средств </w:t>
      </w:r>
      <w:r w:rsidR="001F60BF">
        <w:rPr>
          <w:rFonts w:ascii="Times New Roman" w:hAnsi="Times New Roman"/>
          <w:sz w:val="24"/>
          <w:szCs w:val="24"/>
        </w:rPr>
        <w:t xml:space="preserve">областного бюджета </w:t>
      </w:r>
      <w:r w:rsidR="004A4143">
        <w:rPr>
          <w:rFonts w:ascii="Times New Roman" w:hAnsi="Times New Roman"/>
          <w:sz w:val="24"/>
          <w:szCs w:val="24"/>
        </w:rPr>
        <w:t>566 242,4</w:t>
      </w:r>
      <w:r w:rsidR="001F60BF">
        <w:rPr>
          <w:rFonts w:ascii="Times New Roman" w:hAnsi="Times New Roman"/>
          <w:sz w:val="24"/>
          <w:szCs w:val="24"/>
        </w:rPr>
        <w:t xml:space="preserve"> тыс. рублей, </w:t>
      </w:r>
      <w:r w:rsidRPr="002D2C7B">
        <w:rPr>
          <w:rFonts w:ascii="Times New Roman" w:hAnsi="Times New Roman"/>
          <w:sz w:val="24"/>
          <w:szCs w:val="24"/>
        </w:rPr>
        <w:t xml:space="preserve">местных бюджетов </w:t>
      </w:r>
      <w:r w:rsidR="004A4143">
        <w:rPr>
          <w:rFonts w:ascii="Times New Roman" w:hAnsi="Times New Roman"/>
          <w:sz w:val="24"/>
          <w:szCs w:val="24"/>
        </w:rPr>
        <w:t>21 041,3</w:t>
      </w:r>
      <w:r w:rsidRPr="002D2C7B">
        <w:rPr>
          <w:rFonts w:ascii="Times New Roman" w:hAnsi="Times New Roman"/>
          <w:sz w:val="24"/>
          <w:szCs w:val="24"/>
        </w:rPr>
        <w:t xml:space="preserve"> тыс. рублей. </w:t>
      </w:r>
      <w:r w:rsidR="00205157">
        <w:rPr>
          <w:rFonts w:ascii="Times New Roman" w:hAnsi="Times New Roman"/>
          <w:sz w:val="24"/>
          <w:szCs w:val="24"/>
        </w:rPr>
        <w:t xml:space="preserve">За </w:t>
      </w:r>
      <w:r w:rsidR="004A4143">
        <w:rPr>
          <w:rFonts w:ascii="Times New Roman" w:hAnsi="Times New Roman"/>
          <w:sz w:val="24"/>
          <w:szCs w:val="24"/>
        </w:rPr>
        <w:t>2021 год</w:t>
      </w:r>
      <w:r w:rsidRPr="002D2C7B">
        <w:rPr>
          <w:rFonts w:ascii="Times New Roman" w:hAnsi="Times New Roman"/>
          <w:sz w:val="24"/>
          <w:szCs w:val="24"/>
        </w:rPr>
        <w:t xml:space="preserve"> финансирование  подпрограммы составило </w:t>
      </w:r>
      <w:r w:rsidR="004A4143">
        <w:rPr>
          <w:rFonts w:ascii="Times New Roman" w:hAnsi="Times New Roman"/>
          <w:sz w:val="24"/>
          <w:szCs w:val="24"/>
        </w:rPr>
        <w:t>550 612,7</w:t>
      </w:r>
      <w:r w:rsidRPr="002D2C7B">
        <w:rPr>
          <w:rFonts w:ascii="Times New Roman" w:hAnsi="Times New Roman"/>
          <w:sz w:val="24"/>
          <w:szCs w:val="24"/>
        </w:rPr>
        <w:t xml:space="preserve"> тыс. рублей  или  </w:t>
      </w:r>
      <w:r w:rsidR="004A4143">
        <w:rPr>
          <w:rFonts w:ascii="Times New Roman" w:hAnsi="Times New Roman"/>
          <w:sz w:val="24"/>
          <w:szCs w:val="24"/>
        </w:rPr>
        <w:t>93,6</w:t>
      </w:r>
      <w:r w:rsidRPr="002D2C7B">
        <w:rPr>
          <w:rFonts w:ascii="Times New Roman" w:hAnsi="Times New Roman"/>
          <w:sz w:val="24"/>
          <w:szCs w:val="24"/>
        </w:rPr>
        <w:t>%  от годового объема финансового обеспечения подпрограммы</w:t>
      </w:r>
      <w:r w:rsidR="003D29A1">
        <w:rPr>
          <w:rFonts w:ascii="Times New Roman" w:hAnsi="Times New Roman"/>
          <w:sz w:val="24"/>
          <w:szCs w:val="24"/>
        </w:rPr>
        <w:t xml:space="preserve">, в том числе средства областного бюджета </w:t>
      </w:r>
      <w:r w:rsidR="004A4143">
        <w:rPr>
          <w:rFonts w:ascii="Times New Roman" w:hAnsi="Times New Roman"/>
          <w:sz w:val="24"/>
          <w:szCs w:val="24"/>
        </w:rPr>
        <w:t>533 402,3</w:t>
      </w:r>
      <w:r w:rsidR="003D29A1">
        <w:rPr>
          <w:rFonts w:ascii="Times New Roman" w:hAnsi="Times New Roman"/>
          <w:sz w:val="24"/>
          <w:szCs w:val="24"/>
        </w:rPr>
        <w:t xml:space="preserve"> тыс. рублей</w:t>
      </w:r>
      <w:r w:rsidR="00DD43ED">
        <w:rPr>
          <w:rFonts w:ascii="Times New Roman" w:hAnsi="Times New Roman"/>
          <w:sz w:val="24"/>
          <w:szCs w:val="24"/>
        </w:rPr>
        <w:t xml:space="preserve">, местных бюджетов </w:t>
      </w:r>
      <w:r w:rsidR="004A4143">
        <w:rPr>
          <w:rFonts w:ascii="Times New Roman" w:hAnsi="Times New Roman"/>
          <w:sz w:val="24"/>
          <w:szCs w:val="24"/>
        </w:rPr>
        <w:t>17 210,4</w:t>
      </w:r>
      <w:r w:rsidR="00DD43ED">
        <w:rPr>
          <w:rFonts w:ascii="Times New Roman" w:hAnsi="Times New Roman"/>
          <w:sz w:val="24"/>
          <w:szCs w:val="24"/>
        </w:rPr>
        <w:t xml:space="preserve"> тыс. рублей</w:t>
      </w:r>
      <w:r w:rsidR="00706D78">
        <w:rPr>
          <w:rFonts w:ascii="Times New Roman" w:hAnsi="Times New Roman"/>
          <w:sz w:val="24"/>
          <w:szCs w:val="24"/>
        </w:rPr>
        <w:t xml:space="preserve">. </w:t>
      </w:r>
      <w:r w:rsidRPr="002D2C7B">
        <w:rPr>
          <w:rFonts w:ascii="Times New Roman" w:hAnsi="Times New Roman"/>
          <w:sz w:val="24"/>
          <w:szCs w:val="24"/>
        </w:rPr>
        <w:t xml:space="preserve">Выполнение подпрограммы составило </w:t>
      </w:r>
      <w:r w:rsidR="004A4143">
        <w:rPr>
          <w:rFonts w:ascii="Times New Roman" w:hAnsi="Times New Roman"/>
          <w:sz w:val="24"/>
          <w:szCs w:val="24"/>
        </w:rPr>
        <w:t>531 322,0</w:t>
      </w:r>
      <w:r w:rsidRPr="002D2C7B">
        <w:rPr>
          <w:rFonts w:ascii="Times New Roman" w:hAnsi="Times New Roman"/>
          <w:sz w:val="24"/>
          <w:szCs w:val="24"/>
        </w:rPr>
        <w:t xml:space="preserve"> тыс. рублей или </w:t>
      </w:r>
      <w:r w:rsidR="004A4143">
        <w:rPr>
          <w:rFonts w:ascii="Times New Roman" w:hAnsi="Times New Roman"/>
          <w:sz w:val="24"/>
          <w:szCs w:val="24"/>
        </w:rPr>
        <w:t>90,5</w:t>
      </w:r>
      <w:r w:rsidRPr="002D2C7B">
        <w:rPr>
          <w:rFonts w:ascii="Times New Roman" w:hAnsi="Times New Roman"/>
          <w:sz w:val="24"/>
          <w:szCs w:val="24"/>
        </w:rPr>
        <w:t>% от годового объема финансового обеспечения подпрограммы</w:t>
      </w:r>
      <w:r w:rsidR="003D29A1">
        <w:rPr>
          <w:rFonts w:ascii="Times New Roman" w:hAnsi="Times New Roman"/>
          <w:sz w:val="24"/>
          <w:szCs w:val="24"/>
        </w:rPr>
        <w:t xml:space="preserve">, </w:t>
      </w:r>
      <w:r w:rsidR="003D29A1" w:rsidRPr="003D29A1">
        <w:rPr>
          <w:rFonts w:ascii="Times New Roman" w:hAnsi="Times New Roman"/>
          <w:sz w:val="24"/>
          <w:szCs w:val="24"/>
        </w:rPr>
        <w:t xml:space="preserve">в том числе средства областного бюджета </w:t>
      </w:r>
      <w:r w:rsidR="004A4143">
        <w:rPr>
          <w:rFonts w:ascii="Times New Roman" w:hAnsi="Times New Roman"/>
          <w:sz w:val="24"/>
          <w:szCs w:val="24"/>
        </w:rPr>
        <w:t>514 111,6</w:t>
      </w:r>
      <w:r w:rsidR="00706D78">
        <w:rPr>
          <w:rFonts w:ascii="Times New Roman" w:hAnsi="Times New Roman"/>
          <w:sz w:val="24"/>
          <w:szCs w:val="24"/>
        </w:rPr>
        <w:t xml:space="preserve"> тыс. рублей</w:t>
      </w:r>
      <w:r w:rsidR="00DD43ED">
        <w:rPr>
          <w:rFonts w:ascii="Times New Roman" w:hAnsi="Times New Roman"/>
          <w:sz w:val="24"/>
          <w:szCs w:val="24"/>
        </w:rPr>
        <w:t xml:space="preserve">, местных бюджетов </w:t>
      </w:r>
      <w:r w:rsidR="004A4143">
        <w:rPr>
          <w:rFonts w:ascii="Times New Roman" w:hAnsi="Times New Roman"/>
          <w:sz w:val="24"/>
          <w:szCs w:val="24"/>
        </w:rPr>
        <w:t>17 210,4</w:t>
      </w:r>
      <w:r w:rsidR="00DD43ED">
        <w:rPr>
          <w:rFonts w:ascii="Times New Roman" w:hAnsi="Times New Roman"/>
          <w:sz w:val="24"/>
          <w:szCs w:val="24"/>
        </w:rPr>
        <w:t xml:space="preserve"> тыс. рублей.</w:t>
      </w:r>
      <w:r w:rsidRPr="002D2C7B">
        <w:rPr>
          <w:rFonts w:ascii="Times New Roman" w:hAnsi="Times New Roman"/>
          <w:sz w:val="24"/>
          <w:szCs w:val="24"/>
        </w:rPr>
        <w:t xml:space="preserve">  </w:t>
      </w:r>
    </w:p>
    <w:p w:rsidR="00E96D57" w:rsidRDefault="00E96D57" w:rsidP="007E7F29">
      <w:pPr>
        <w:spacing w:after="0"/>
        <w:ind w:left="-567" w:firstLine="567"/>
        <w:jc w:val="both"/>
        <w:rPr>
          <w:rFonts w:ascii="Times New Roman" w:hAnsi="Times New Roman"/>
          <w:sz w:val="24"/>
          <w:szCs w:val="24"/>
        </w:rPr>
      </w:pPr>
      <w:r w:rsidRPr="00D608CB">
        <w:rPr>
          <w:rFonts w:ascii="Times New Roman" w:hAnsi="Times New Roman"/>
          <w:b/>
          <w:sz w:val="24"/>
          <w:szCs w:val="24"/>
        </w:rPr>
        <w:t>В рамках основного мероприятия «Обеспечение отдыха, оздоровления, занятости детей, подростков и молодежи»</w:t>
      </w:r>
      <w:r>
        <w:rPr>
          <w:rFonts w:ascii="Times New Roman" w:hAnsi="Times New Roman"/>
          <w:sz w:val="24"/>
          <w:szCs w:val="24"/>
        </w:rPr>
        <w:t xml:space="preserve"> перечислены субсидии на государственное задание </w:t>
      </w:r>
      <w:r w:rsidR="00A14222">
        <w:rPr>
          <w:rFonts w:ascii="Times New Roman" w:hAnsi="Times New Roman"/>
          <w:sz w:val="24"/>
          <w:szCs w:val="24"/>
        </w:rPr>
        <w:t>четырем</w:t>
      </w:r>
      <w:r w:rsidR="002D2C7B">
        <w:rPr>
          <w:rFonts w:ascii="Times New Roman" w:hAnsi="Times New Roman"/>
          <w:sz w:val="24"/>
          <w:szCs w:val="24"/>
        </w:rPr>
        <w:t xml:space="preserve"> </w:t>
      </w:r>
      <w:r>
        <w:rPr>
          <w:rFonts w:ascii="Times New Roman" w:hAnsi="Times New Roman"/>
          <w:sz w:val="24"/>
          <w:szCs w:val="24"/>
        </w:rPr>
        <w:t xml:space="preserve">образовательным организациям, реализующим мероприятия по оздоровлению детей, в том числе на организацию отдыха детей-сирот, в объеме </w:t>
      </w:r>
      <w:r w:rsidR="0073692F">
        <w:rPr>
          <w:rFonts w:ascii="Times New Roman" w:hAnsi="Times New Roman"/>
          <w:sz w:val="24"/>
          <w:szCs w:val="24"/>
        </w:rPr>
        <w:t>224 570,6</w:t>
      </w:r>
      <w:r w:rsidR="002D2C7B">
        <w:rPr>
          <w:rFonts w:ascii="Times New Roman" w:hAnsi="Times New Roman"/>
          <w:sz w:val="24"/>
          <w:szCs w:val="24"/>
        </w:rPr>
        <w:t xml:space="preserve"> тыс. рублей. </w:t>
      </w:r>
      <w:r w:rsidR="00A14222">
        <w:rPr>
          <w:rFonts w:ascii="Times New Roman" w:hAnsi="Times New Roman"/>
          <w:sz w:val="24"/>
          <w:szCs w:val="24"/>
        </w:rPr>
        <w:t xml:space="preserve">Исполнение составило </w:t>
      </w:r>
      <w:r w:rsidR="0073692F">
        <w:rPr>
          <w:rFonts w:ascii="Times New Roman" w:hAnsi="Times New Roman"/>
          <w:sz w:val="24"/>
          <w:szCs w:val="24"/>
        </w:rPr>
        <w:t>224 570,2</w:t>
      </w:r>
      <w:r w:rsidR="00A14222">
        <w:rPr>
          <w:rFonts w:ascii="Times New Roman" w:hAnsi="Times New Roman"/>
          <w:sz w:val="24"/>
          <w:szCs w:val="24"/>
        </w:rPr>
        <w:t xml:space="preserve"> тыс. рублей.</w:t>
      </w:r>
    </w:p>
    <w:p w:rsidR="0073692F" w:rsidRPr="0073692F" w:rsidRDefault="0073692F" w:rsidP="0073692F">
      <w:pPr>
        <w:spacing w:after="0" w:line="240" w:lineRule="atLeast"/>
        <w:ind w:left="-567" w:firstLine="567"/>
        <w:jc w:val="both"/>
        <w:rPr>
          <w:rFonts w:ascii="Times New Roman" w:hAnsi="Times New Roman" w:cs="Times New Roman"/>
          <w:sz w:val="24"/>
          <w:szCs w:val="24"/>
        </w:rPr>
      </w:pPr>
      <w:r w:rsidRPr="0073692F">
        <w:rPr>
          <w:rFonts w:ascii="Times New Roman" w:hAnsi="Times New Roman" w:cs="Times New Roman"/>
          <w:sz w:val="24"/>
          <w:szCs w:val="24"/>
        </w:rPr>
        <w:lastRenderedPageBreak/>
        <w:t>В 2021 году осуществляли деятельность 537 организаций отдыха детей и их оздоровления, из них:</w:t>
      </w:r>
    </w:p>
    <w:p w:rsidR="0073692F" w:rsidRPr="0073692F" w:rsidRDefault="0073692F" w:rsidP="0073692F">
      <w:pPr>
        <w:spacing w:after="0" w:line="240" w:lineRule="atLeast"/>
        <w:ind w:left="-567" w:firstLine="567"/>
        <w:jc w:val="both"/>
        <w:rPr>
          <w:rFonts w:ascii="Times New Roman" w:hAnsi="Times New Roman" w:cs="Times New Roman"/>
          <w:sz w:val="24"/>
          <w:szCs w:val="24"/>
        </w:rPr>
      </w:pPr>
      <w:r w:rsidRPr="0073692F">
        <w:rPr>
          <w:rFonts w:ascii="Times New Roman" w:hAnsi="Times New Roman" w:cs="Times New Roman"/>
          <w:sz w:val="24"/>
          <w:szCs w:val="24"/>
        </w:rPr>
        <w:t xml:space="preserve">        60 стационарных организаций отдыха детей сезонного действия или круглосуточного действия;</w:t>
      </w:r>
    </w:p>
    <w:p w:rsidR="0073692F" w:rsidRPr="0073692F" w:rsidRDefault="0073692F" w:rsidP="0073692F">
      <w:pPr>
        <w:spacing w:after="0" w:line="240" w:lineRule="atLeast"/>
        <w:ind w:left="-567" w:firstLine="567"/>
        <w:jc w:val="both"/>
        <w:rPr>
          <w:rFonts w:ascii="Times New Roman" w:hAnsi="Times New Roman" w:cs="Times New Roman"/>
          <w:sz w:val="24"/>
          <w:szCs w:val="24"/>
        </w:rPr>
      </w:pPr>
      <w:r w:rsidRPr="0073692F">
        <w:rPr>
          <w:rFonts w:ascii="Times New Roman" w:hAnsi="Times New Roman" w:cs="Times New Roman"/>
          <w:sz w:val="24"/>
          <w:szCs w:val="24"/>
        </w:rPr>
        <w:t xml:space="preserve">        13 лагерей, образованных образовательными организациями, с круглосуточным пребыванием;</w:t>
      </w:r>
    </w:p>
    <w:p w:rsidR="0073692F" w:rsidRPr="0073692F" w:rsidRDefault="0073692F" w:rsidP="0073692F">
      <w:pPr>
        <w:spacing w:after="0" w:line="240" w:lineRule="atLeast"/>
        <w:ind w:left="-567" w:firstLine="567"/>
        <w:jc w:val="both"/>
        <w:rPr>
          <w:rFonts w:ascii="Times New Roman" w:hAnsi="Times New Roman" w:cs="Times New Roman"/>
          <w:sz w:val="24"/>
          <w:szCs w:val="24"/>
        </w:rPr>
      </w:pPr>
      <w:r w:rsidRPr="0073692F">
        <w:rPr>
          <w:rFonts w:ascii="Times New Roman" w:hAnsi="Times New Roman" w:cs="Times New Roman"/>
          <w:sz w:val="24"/>
          <w:szCs w:val="24"/>
        </w:rPr>
        <w:t xml:space="preserve">        1 лагерь палаточного типа;</w:t>
      </w:r>
    </w:p>
    <w:p w:rsidR="0073692F" w:rsidRPr="0073692F" w:rsidRDefault="0073692F" w:rsidP="0073692F">
      <w:pPr>
        <w:spacing w:after="0" w:line="240" w:lineRule="atLeast"/>
        <w:ind w:left="-567" w:firstLine="567"/>
        <w:jc w:val="both"/>
        <w:rPr>
          <w:rFonts w:ascii="Times New Roman" w:hAnsi="Times New Roman" w:cs="Times New Roman"/>
          <w:sz w:val="24"/>
          <w:szCs w:val="24"/>
        </w:rPr>
      </w:pPr>
      <w:r w:rsidRPr="0073692F">
        <w:rPr>
          <w:rFonts w:ascii="Times New Roman" w:hAnsi="Times New Roman" w:cs="Times New Roman"/>
          <w:sz w:val="24"/>
          <w:szCs w:val="24"/>
        </w:rPr>
        <w:t xml:space="preserve">        440 лагерей, образованных образовательными организациями, с дневным пребыванием;</w:t>
      </w:r>
    </w:p>
    <w:p w:rsidR="0073692F" w:rsidRPr="0073692F" w:rsidRDefault="0073692F" w:rsidP="0073692F">
      <w:pPr>
        <w:spacing w:after="0" w:line="240" w:lineRule="atLeast"/>
        <w:ind w:left="-567" w:firstLine="567"/>
        <w:jc w:val="both"/>
        <w:rPr>
          <w:rFonts w:ascii="Times New Roman" w:hAnsi="Times New Roman" w:cs="Times New Roman"/>
          <w:sz w:val="24"/>
          <w:szCs w:val="24"/>
        </w:rPr>
      </w:pPr>
      <w:r w:rsidRPr="0073692F">
        <w:rPr>
          <w:rFonts w:ascii="Times New Roman" w:hAnsi="Times New Roman" w:cs="Times New Roman"/>
          <w:sz w:val="24"/>
          <w:szCs w:val="24"/>
        </w:rPr>
        <w:t xml:space="preserve">         23 лагеря труда и отдыха.</w:t>
      </w:r>
    </w:p>
    <w:p w:rsidR="0073692F" w:rsidRPr="0073692F" w:rsidRDefault="0073692F" w:rsidP="0073692F">
      <w:pPr>
        <w:spacing w:after="0" w:line="240" w:lineRule="atLeast"/>
        <w:ind w:left="-567" w:firstLine="567"/>
        <w:jc w:val="both"/>
        <w:rPr>
          <w:rFonts w:ascii="Times New Roman" w:hAnsi="Times New Roman" w:cs="Times New Roman"/>
          <w:sz w:val="24"/>
          <w:szCs w:val="24"/>
        </w:rPr>
      </w:pPr>
      <w:r w:rsidRPr="0073692F">
        <w:rPr>
          <w:rFonts w:ascii="Times New Roman" w:hAnsi="Times New Roman" w:cs="Times New Roman"/>
          <w:sz w:val="24"/>
          <w:szCs w:val="24"/>
        </w:rPr>
        <w:t xml:space="preserve">         Все организации состоят  в Реестре организаций отдыха и оздоровления детей на территории Ленинградской области, который размещен на сайте комитета.</w:t>
      </w:r>
    </w:p>
    <w:p w:rsidR="0073692F" w:rsidRPr="0073692F" w:rsidRDefault="0073692F" w:rsidP="0073692F">
      <w:pPr>
        <w:spacing w:after="0" w:line="240" w:lineRule="atLeast"/>
        <w:ind w:left="-567" w:firstLine="567"/>
        <w:jc w:val="both"/>
        <w:rPr>
          <w:rFonts w:ascii="Times New Roman" w:hAnsi="Times New Roman" w:cs="Times New Roman"/>
          <w:sz w:val="24"/>
          <w:szCs w:val="24"/>
        </w:rPr>
      </w:pPr>
      <w:r w:rsidRPr="0073692F">
        <w:rPr>
          <w:rFonts w:ascii="Times New Roman" w:hAnsi="Times New Roman" w:cs="Times New Roman"/>
          <w:sz w:val="24"/>
          <w:szCs w:val="24"/>
        </w:rPr>
        <w:t xml:space="preserve">          Охват организованным отдыхом и оздоровлением составляет 94 202 ребенка.</w:t>
      </w:r>
    </w:p>
    <w:p w:rsidR="0073692F" w:rsidRPr="0073692F" w:rsidRDefault="0073692F" w:rsidP="0073692F">
      <w:pPr>
        <w:spacing w:after="0" w:line="240" w:lineRule="atLeast"/>
        <w:ind w:left="-567" w:firstLine="567"/>
        <w:jc w:val="both"/>
        <w:rPr>
          <w:rFonts w:ascii="Times New Roman" w:hAnsi="Times New Roman" w:cs="Times New Roman"/>
          <w:sz w:val="24"/>
          <w:szCs w:val="24"/>
        </w:rPr>
      </w:pPr>
      <w:r w:rsidRPr="0073692F">
        <w:rPr>
          <w:rFonts w:ascii="Times New Roman" w:hAnsi="Times New Roman" w:cs="Times New Roman"/>
          <w:sz w:val="24"/>
          <w:szCs w:val="24"/>
        </w:rPr>
        <w:t xml:space="preserve">         Государственные задания образовательным организациям, реализующим мероприятия по оздоровлению детей, в том числе на организацию отдыха детей-сирот, выполнены.</w:t>
      </w:r>
    </w:p>
    <w:p w:rsidR="0073692F" w:rsidRPr="0073692F" w:rsidRDefault="0073692F" w:rsidP="0073692F">
      <w:pPr>
        <w:spacing w:after="0" w:line="240" w:lineRule="atLeast"/>
        <w:ind w:left="-567" w:firstLine="567"/>
        <w:jc w:val="both"/>
        <w:rPr>
          <w:rFonts w:ascii="Times New Roman" w:hAnsi="Times New Roman" w:cs="Times New Roman"/>
          <w:sz w:val="24"/>
          <w:szCs w:val="24"/>
        </w:rPr>
      </w:pPr>
      <w:r w:rsidRPr="0073692F">
        <w:rPr>
          <w:rFonts w:ascii="Times New Roman" w:hAnsi="Times New Roman" w:cs="Times New Roman"/>
          <w:sz w:val="24"/>
          <w:szCs w:val="24"/>
        </w:rPr>
        <w:t xml:space="preserve">        По плану   численность обучающихся (воспитанников) государственных учреждений из числа детей-сирот и детей, оставшихся без попечения родителей, и численность детей Ленинградской области школьного возраста  до 17 лет (включительно), работающих граждан, получателей услуги по организации отдыха детей и молодежи составляла 4302 человек, фактическое значение – 4302 человек.</w:t>
      </w:r>
    </w:p>
    <w:p w:rsidR="0073692F" w:rsidRDefault="0073692F" w:rsidP="007E7F29">
      <w:pPr>
        <w:spacing w:after="0"/>
        <w:ind w:left="-567" w:firstLine="567"/>
        <w:jc w:val="both"/>
        <w:rPr>
          <w:rFonts w:ascii="Times New Roman" w:hAnsi="Times New Roman"/>
          <w:sz w:val="24"/>
          <w:szCs w:val="24"/>
        </w:rPr>
      </w:pPr>
    </w:p>
    <w:p w:rsidR="00E96D57" w:rsidRPr="00A402B8" w:rsidRDefault="00E96D57" w:rsidP="00E96D57">
      <w:pPr>
        <w:spacing w:after="0"/>
        <w:ind w:left="-567"/>
        <w:jc w:val="both"/>
        <w:rPr>
          <w:rFonts w:ascii="Times New Roman" w:hAnsi="Times New Roman"/>
          <w:sz w:val="24"/>
          <w:szCs w:val="24"/>
        </w:rPr>
      </w:pPr>
      <w:r>
        <w:rPr>
          <w:rFonts w:ascii="Times New Roman" w:hAnsi="Times New Roman"/>
          <w:sz w:val="24"/>
          <w:szCs w:val="24"/>
        </w:rPr>
        <w:t xml:space="preserve">        Предоставлена частичная компенсация стоимости путевок в детские санатории, санаторные</w:t>
      </w:r>
      <w:r w:rsidRPr="005D06C2">
        <w:rPr>
          <w:rFonts w:ascii="Times New Roman" w:hAnsi="Times New Roman"/>
          <w:sz w:val="24"/>
          <w:szCs w:val="24"/>
        </w:rPr>
        <w:t xml:space="preserve"> оздоровительные лагеря круглогодичного действия и загородные стационарные оздоровительные лагеря</w:t>
      </w:r>
      <w:r>
        <w:rPr>
          <w:rFonts w:ascii="Times New Roman" w:hAnsi="Times New Roman"/>
          <w:sz w:val="24"/>
          <w:szCs w:val="24"/>
        </w:rPr>
        <w:t xml:space="preserve"> на </w:t>
      </w:r>
      <w:r w:rsidR="00F72079" w:rsidRPr="00F72079">
        <w:rPr>
          <w:rFonts w:ascii="Times New Roman" w:hAnsi="Times New Roman"/>
          <w:sz w:val="24"/>
          <w:szCs w:val="24"/>
        </w:rPr>
        <w:t>2 874</w:t>
      </w:r>
      <w:r w:rsidR="005A768D">
        <w:rPr>
          <w:rFonts w:ascii="Times New Roman" w:hAnsi="Times New Roman"/>
          <w:sz w:val="24"/>
          <w:szCs w:val="24"/>
        </w:rPr>
        <w:t xml:space="preserve"> </w:t>
      </w:r>
      <w:r w:rsidR="006C0E49">
        <w:rPr>
          <w:rFonts w:ascii="Times New Roman" w:hAnsi="Times New Roman"/>
          <w:sz w:val="24"/>
          <w:szCs w:val="24"/>
        </w:rPr>
        <w:t>детей</w:t>
      </w:r>
      <w:r w:rsidR="00B36949">
        <w:rPr>
          <w:rFonts w:ascii="Times New Roman" w:hAnsi="Times New Roman"/>
          <w:sz w:val="24"/>
          <w:szCs w:val="24"/>
        </w:rPr>
        <w:t xml:space="preserve"> в объеме </w:t>
      </w:r>
      <w:r w:rsidR="00F72079" w:rsidRPr="00F72079">
        <w:rPr>
          <w:rFonts w:ascii="Times New Roman" w:hAnsi="Times New Roman"/>
          <w:sz w:val="24"/>
          <w:szCs w:val="24"/>
        </w:rPr>
        <w:t>39</w:t>
      </w:r>
      <w:r w:rsidR="00032B97">
        <w:rPr>
          <w:rFonts w:ascii="Times New Roman" w:hAnsi="Times New Roman"/>
          <w:sz w:val="24"/>
          <w:szCs w:val="24"/>
          <w:lang w:val="en-US"/>
        </w:rPr>
        <w:t> </w:t>
      </w:r>
      <w:r w:rsidR="00F72079" w:rsidRPr="00F72079">
        <w:rPr>
          <w:rFonts w:ascii="Times New Roman" w:hAnsi="Times New Roman"/>
          <w:sz w:val="24"/>
          <w:szCs w:val="24"/>
        </w:rPr>
        <w:t>100</w:t>
      </w:r>
      <w:r w:rsidR="00032B97">
        <w:rPr>
          <w:rFonts w:ascii="Times New Roman" w:hAnsi="Times New Roman"/>
          <w:sz w:val="24"/>
          <w:szCs w:val="24"/>
        </w:rPr>
        <w:t>,</w:t>
      </w:r>
      <w:r w:rsidR="00F72079" w:rsidRPr="00F72079">
        <w:rPr>
          <w:rFonts w:ascii="Times New Roman" w:hAnsi="Times New Roman"/>
          <w:sz w:val="24"/>
          <w:szCs w:val="24"/>
        </w:rPr>
        <w:t>6</w:t>
      </w:r>
      <w:r w:rsidR="00B36949">
        <w:rPr>
          <w:rFonts w:ascii="Times New Roman" w:hAnsi="Times New Roman"/>
          <w:sz w:val="24"/>
          <w:szCs w:val="24"/>
        </w:rPr>
        <w:t xml:space="preserve"> тыс. рублей</w:t>
      </w:r>
      <w:r w:rsidR="005A768D">
        <w:rPr>
          <w:rFonts w:ascii="Times New Roman" w:hAnsi="Times New Roman"/>
          <w:sz w:val="24"/>
          <w:szCs w:val="24"/>
        </w:rPr>
        <w:t xml:space="preserve">. </w:t>
      </w:r>
    </w:p>
    <w:p w:rsidR="00032B97" w:rsidRPr="00032B97" w:rsidRDefault="00E96D57" w:rsidP="00032B97">
      <w:pPr>
        <w:spacing w:after="0" w:line="240" w:lineRule="auto"/>
        <w:ind w:left="-567" w:firstLine="567"/>
        <w:jc w:val="both"/>
        <w:rPr>
          <w:rFonts w:ascii="Times New Roman" w:hAnsi="Times New Roman" w:cs="Times New Roman"/>
          <w:sz w:val="24"/>
          <w:szCs w:val="24"/>
        </w:rPr>
      </w:pPr>
      <w:r>
        <w:rPr>
          <w:rFonts w:ascii="Times New Roman" w:hAnsi="Times New Roman"/>
          <w:sz w:val="24"/>
          <w:szCs w:val="24"/>
        </w:rPr>
        <w:t xml:space="preserve">В 1 квартале заключены Соглашения </w:t>
      </w:r>
      <w:proofErr w:type="gramStart"/>
      <w:r>
        <w:rPr>
          <w:rFonts w:ascii="Times New Roman" w:hAnsi="Times New Roman"/>
          <w:sz w:val="24"/>
          <w:szCs w:val="24"/>
        </w:rPr>
        <w:t>с муниципальными образованиями Ленинградской области на предоставление из областного бюджета субсидий на содержание муниципальных загородных стационарных детских оздоровительных лагерей в каникулярное время</w:t>
      </w:r>
      <w:proofErr w:type="gramEnd"/>
      <w:r>
        <w:rPr>
          <w:rFonts w:ascii="Times New Roman" w:hAnsi="Times New Roman"/>
          <w:sz w:val="24"/>
          <w:szCs w:val="24"/>
        </w:rPr>
        <w:t xml:space="preserve">. Объем финансового обеспечения на эти цели составляет </w:t>
      </w:r>
      <w:r w:rsidR="00032B97">
        <w:rPr>
          <w:rFonts w:ascii="Times New Roman" w:hAnsi="Times New Roman"/>
          <w:sz w:val="24"/>
          <w:szCs w:val="24"/>
        </w:rPr>
        <w:t>57 461,0</w:t>
      </w:r>
      <w:r>
        <w:rPr>
          <w:rFonts w:ascii="Times New Roman" w:hAnsi="Times New Roman"/>
          <w:sz w:val="24"/>
          <w:szCs w:val="24"/>
        </w:rPr>
        <w:t xml:space="preserve"> тыс. рублей</w:t>
      </w:r>
      <w:r w:rsidR="00F23661">
        <w:rPr>
          <w:rFonts w:ascii="Times New Roman" w:hAnsi="Times New Roman"/>
          <w:sz w:val="24"/>
          <w:szCs w:val="24"/>
        </w:rPr>
        <w:t xml:space="preserve">, в том числе средства </w:t>
      </w:r>
      <w:r w:rsidR="007E7B1F">
        <w:rPr>
          <w:rFonts w:ascii="Times New Roman" w:hAnsi="Times New Roman"/>
          <w:sz w:val="24"/>
          <w:szCs w:val="24"/>
        </w:rPr>
        <w:t xml:space="preserve">областного бюджета </w:t>
      </w:r>
      <w:r w:rsidR="00032B97">
        <w:rPr>
          <w:rFonts w:ascii="Times New Roman" w:hAnsi="Times New Roman"/>
          <w:sz w:val="24"/>
          <w:szCs w:val="24"/>
        </w:rPr>
        <w:t>51 163,2</w:t>
      </w:r>
      <w:r w:rsidR="007E7B1F">
        <w:rPr>
          <w:rFonts w:ascii="Times New Roman" w:hAnsi="Times New Roman"/>
          <w:sz w:val="24"/>
          <w:szCs w:val="24"/>
        </w:rPr>
        <w:t xml:space="preserve"> тыс. рублей, </w:t>
      </w:r>
      <w:r w:rsidR="00F23661">
        <w:rPr>
          <w:rFonts w:ascii="Times New Roman" w:hAnsi="Times New Roman"/>
          <w:sz w:val="24"/>
          <w:szCs w:val="24"/>
        </w:rPr>
        <w:t xml:space="preserve">местных бюджетов </w:t>
      </w:r>
      <w:r w:rsidR="00032B97">
        <w:rPr>
          <w:rFonts w:ascii="Times New Roman" w:hAnsi="Times New Roman"/>
          <w:sz w:val="24"/>
          <w:szCs w:val="24"/>
        </w:rPr>
        <w:t>6 297,8</w:t>
      </w:r>
      <w:r w:rsidR="00F23661">
        <w:rPr>
          <w:rFonts w:ascii="Times New Roman" w:hAnsi="Times New Roman"/>
          <w:sz w:val="24"/>
          <w:szCs w:val="24"/>
        </w:rPr>
        <w:t xml:space="preserve"> тыс. рублей.</w:t>
      </w:r>
      <w:r>
        <w:rPr>
          <w:rFonts w:ascii="Times New Roman" w:hAnsi="Times New Roman"/>
          <w:sz w:val="24"/>
          <w:szCs w:val="24"/>
        </w:rPr>
        <w:t xml:space="preserve"> </w:t>
      </w:r>
      <w:proofErr w:type="gramStart"/>
      <w:r w:rsidR="0007604F">
        <w:rPr>
          <w:rFonts w:ascii="Times New Roman" w:hAnsi="Times New Roman"/>
          <w:sz w:val="24"/>
          <w:szCs w:val="24"/>
        </w:rPr>
        <w:t xml:space="preserve">Расходы за </w:t>
      </w:r>
      <w:r w:rsidR="00032B97">
        <w:rPr>
          <w:rFonts w:ascii="Times New Roman" w:hAnsi="Times New Roman"/>
          <w:sz w:val="24"/>
          <w:szCs w:val="24"/>
        </w:rPr>
        <w:t>2021 год</w:t>
      </w:r>
      <w:r w:rsidR="0007604F">
        <w:rPr>
          <w:rFonts w:ascii="Times New Roman" w:hAnsi="Times New Roman"/>
          <w:sz w:val="24"/>
          <w:szCs w:val="24"/>
        </w:rPr>
        <w:t xml:space="preserve"> составили </w:t>
      </w:r>
      <w:r w:rsidR="00032B97">
        <w:rPr>
          <w:rFonts w:ascii="Times New Roman" w:hAnsi="Times New Roman"/>
          <w:sz w:val="24"/>
          <w:szCs w:val="24"/>
        </w:rPr>
        <w:t>51 397,3</w:t>
      </w:r>
      <w:r w:rsidR="0007604F">
        <w:rPr>
          <w:rFonts w:ascii="Times New Roman" w:hAnsi="Times New Roman"/>
          <w:sz w:val="24"/>
          <w:szCs w:val="24"/>
        </w:rPr>
        <w:t xml:space="preserve"> тыс. рублей, в том числе областной бюджет </w:t>
      </w:r>
      <w:r w:rsidR="00032B97">
        <w:rPr>
          <w:rFonts w:ascii="Times New Roman" w:hAnsi="Times New Roman"/>
          <w:sz w:val="24"/>
          <w:szCs w:val="24"/>
        </w:rPr>
        <w:t>46 285,0</w:t>
      </w:r>
      <w:r w:rsidR="0007604F">
        <w:rPr>
          <w:rFonts w:ascii="Times New Roman" w:hAnsi="Times New Roman"/>
          <w:sz w:val="24"/>
          <w:szCs w:val="24"/>
        </w:rPr>
        <w:t xml:space="preserve"> тыс. рублей, местные бюджеты </w:t>
      </w:r>
      <w:r w:rsidR="00032B97">
        <w:rPr>
          <w:rFonts w:ascii="Times New Roman" w:hAnsi="Times New Roman"/>
          <w:sz w:val="24"/>
          <w:szCs w:val="24"/>
        </w:rPr>
        <w:t>5 112,3</w:t>
      </w:r>
      <w:r w:rsidR="006962AC">
        <w:rPr>
          <w:rFonts w:ascii="Times New Roman" w:hAnsi="Times New Roman"/>
          <w:sz w:val="24"/>
          <w:szCs w:val="24"/>
        </w:rPr>
        <w:t>.</w:t>
      </w:r>
      <w:r w:rsidR="00032B97">
        <w:rPr>
          <w:rFonts w:ascii="Times New Roman" w:hAnsi="Times New Roman"/>
          <w:sz w:val="24"/>
          <w:szCs w:val="24"/>
        </w:rPr>
        <w:t>С</w:t>
      </w:r>
      <w:r w:rsidR="00032B97" w:rsidRPr="00032B97">
        <w:rPr>
          <w:rFonts w:ascii="Times New Roman" w:hAnsi="Times New Roman" w:cs="Times New Roman"/>
          <w:sz w:val="24"/>
          <w:szCs w:val="24"/>
        </w:rPr>
        <w:t>убсидий направлены  в муниципальные районы и городской округ для 3491 ребенка школьного возраста от 6 до 17 лет (включительно) на отдых и оздоровление в каникулярное время, чьи родители работают.</w:t>
      </w:r>
      <w:proofErr w:type="gramEnd"/>
    </w:p>
    <w:p w:rsidR="00032B97" w:rsidRDefault="00032B97" w:rsidP="00032B97">
      <w:pPr>
        <w:spacing w:after="0" w:line="240" w:lineRule="atLeast"/>
        <w:ind w:left="-567"/>
        <w:jc w:val="both"/>
        <w:rPr>
          <w:rFonts w:ascii="Times New Roman" w:hAnsi="Times New Roman" w:cs="Times New Roman"/>
          <w:sz w:val="28"/>
          <w:szCs w:val="28"/>
        </w:rPr>
      </w:pPr>
      <w:r w:rsidRPr="00032B97">
        <w:rPr>
          <w:rFonts w:ascii="Times New Roman" w:hAnsi="Times New Roman" w:cs="Times New Roman"/>
          <w:sz w:val="24"/>
          <w:szCs w:val="24"/>
        </w:rPr>
        <w:t xml:space="preserve">        В оздоровительных лагерях всех типов и видов </w:t>
      </w:r>
      <w:proofErr w:type="gramStart"/>
      <w:r w:rsidRPr="00032B97">
        <w:rPr>
          <w:rFonts w:ascii="Times New Roman" w:hAnsi="Times New Roman" w:cs="Times New Roman"/>
          <w:sz w:val="24"/>
          <w:szCs w:val="24"/>
        </w:rPr>
        <w:t>проведена</w:t>
      </w:r>
      <w:proofErr w:type="gramEnd"/>
      <w:r w:rsidRPr="00032B97">
        <w:rPr>
          <w:rFonts w:ascii="Times New Roman" w:hAnsi="Times New Roman" w:cs="Times New Roman"/>
          <w:sz w:val="24"/>
          <w:szCs w:val="24"/>
        </w:rPr>
        <w:t xml:space="preserve"> с-витаминизации третьих блюд</w:t>
      </w:r>
      <w:r>
        <w:rPr>
          <w:rFonts w:ascii="Times New Roman" w:hAnsi="Times New Roman" w:cs="Times New Roman"/>
          <w:sz w:val="28"/>
          <w:szCs w:val="28"/>
        </w:rPr>
        <w:t>.</w:t>
      </w:r>
    </w:p>
    <w:p w:rsidR="000D697B" w:rsidRPr="000D697B" w:rsidRDefault="000D697B" w:rsidP="000D697B">
      <w:pPr>
        <w:spacing w:after="0" w:line="240" w:lineRule="atLeast"/>
        <w:ind w:hanging="567"/>
        <w:jc w:val="both"/>
        <w:rPr>
          <w:rFonts w:ascii="Times New Roman" w:eastAsia="Times New Roman" w:hAnsi="Times New Roman" w:cs="Times New Roman"/>
          <w:sz w:val="24"/>
          <w:szCs w:val="24"/>
          <w:lang w:eastAsia="ru-RU"/>
        </w:rPr>
      </w:pPr>
      <w:r w:rsidRPr="000D697B">
        <w:rPr>
          <w:rFonts w:ascii="Times New Roman" w:eastAsia="Times New Roman" w:hAnsi="Times New Roman" w:cs="Times New Roman"/>
          <w:sz w:val="24"/>
          <w:szCs w:val="24"/>
          <w:lang w:eastAsia="ru-RU"/>
        </w:rPr>
        <w:t xml:space="preserve">ГАОУ </w:t>
      </w:r>
      <w:proofErr w:type="gramStart"/>
      <w:r w:rsidRPr="000D697B">
        <w:rPr>
          <w:rFonts w:ascii="Times New Roman" w:eastAsia="Times New Roman" w:hAnsi="Times New Roman" w:cs="Times New Roman"/>
          <w:sz w:val="24"/>
          <w:szCs w:val="24"/>
          <w:lang w:eastAsia="ru-RU"/>
        </w:rPr>
        <w:t>ВО</w:t>
      </w:r>
      <w:proofErr w:type="gramEnd"/>
      <w:r w:rsidRPr="000D697B">
        <w:rPr>
          <w:rFonts w:ascii="Times New Roman" w:eastAsia="Times New Roman" w:hAnsi="Times New Roman" w:cs="Times New Roman"/>
          <w:sz w:val="24"/>
          <w:szCs w:val="24"/>
          <w:lang w:eastAsia="ru-RU"/>
        </w:rPr>
        <w:t xml:space="preserve"> Ленинградской области «Ленинградский государственный университет им. А.С. Пушкина» проведена  Школа вожатых Ленинградской области для 135 слушателей.</w:t>
      </w:r>
    </w:p>
    <w:p w:rsidR="000D697B" w:rsidRPr="000D697B" w:rsidRDefault="000D697B" w:rsidP="000D697B">
      <w:pPr>
        <w:tabs>
          <w:tab w:val="left" w:pos="993"/>
        </w:tabs>
        <w:suppressAutoHyphens/>
        <w:spacing w:after="0" w:line="240" w:lineRule="atLeast"/>
        <w:ind w:left="-567" w:firstLine="567"/>
        <w:jc w:val="both"/>
        <w:rPr>
          <w:rFonts w:ascii="Times New Roman" w:hAnsi="Times New Roman" w:cs="Times New Roman"/>
          <w:sz w:val="24"/>
          <w:szCs w:val="24"/>
        </w:rPr>
      </w:pPr>
      <w:r w:rsidRPr="000D697B">
        <w:rPr>
          <w:rFonts w:ascii="Times New Roman" w:hAnsi="Times New Roman" w:cs="Times New Roman"/>
          <w:sz w:val="24"/>
          <w:szCs w:val="24"/>
        </w:rPr>
        <w:t xml:space="preserve">         В рамках мероприятия «Реализация проекта «</w:t>
      </w:r>
      <w:proofErr w:type="spellStart"/>
      <w:r w:rsidRPr="000D697B">
        <w:rPr>
          <w:rFonts w:ascii="Times New Roman" w:hAnsi="Times New Roman" w:cs="Times New Roman"/>
          <w:sz w:val="24"/>
          <w:szCs w:val="24"/>
        </w:rPr>
        <w:t>Киноканикулы</w:t>
      </w:r>
      <w:proofErr w:type="spellEnd"/>
      <w:r w:rsidRPr="000D697B">
        <w:rPr>
          <w:rFonts w:ascii="Times New Roman" w:hAnsi="Times New Roman" w:cs="Times New Roman"/>
          <w:sz w:val="24"/>
          <w:szCs w:val="24"/>
        </w:rPr>
        <w:t>» в организациях отдыха и оздоровления детей Ленинградской области» комитетом общего и профессионального образования Ленинградской области  и Санкт-Петербургским Государственным Институтом Кино и Телевидения реализован  проект «</w:t>
      </w:r>
      <w:proofErr w:type="spellStart"/>
      <w:r w:rsidRPr="000D697B">
        <w:rPr>
          <w:rFonts w:ascii="Times New Roman" w:hAnsi="Times New Roman" w:cs="Times New Roman"/>
          <w:sz w:val="24"/>
          <w:szCs w:val="24"/>
        </w:rPr>
        <w:t>Киноканикулы</w:t>
      </w:r>
      <w:proofErr w:type="spellEnd"/>
      <w:r w:rsidRPr="000D697B">
        <w:rPr>
          <w:rFonts w:ascii="Times New Roman" w:hAnsi="Times New Roman" w:cs="Times New Roman"/>
          <w:sz w:val="24"/>
          <w:szCs w:val="24"/>
        </w:rPr>
        <w:t xml:space="preserve">» в оздоровительных лагерях Ленинградской области.  2 </w:t>
      </w:r>
      <w:proofErr w:type="spellStart"/>
      <w:r w:rsidRPr="000D697B">
        <w:rPr>
          <w:rFonts w:ascii="Times New Roman" w:hAnsi="Times New Roman" w:cs="Times New Roman"/>
          <w:sz w:val="24"/>
          <w:szCs w:val="24"/>
        </w:rPr>
        <w:t>киносмены</w:t>
      </w:r>
      <w:proofErr w:type="spellEnd"/>
      <w:r w:rsidRPr="000D697B">
        <w:rPr>
          <w:rFonts w:ascii="Times New Roman" w:hAnsi="Times New Roman" w:cs="Times New Roman"/>
          <w:sz w:val="24"/>
          <w:szCs w:val="24"/>
        </w:rPr>
        <w:t xml:space="preserve"> проведены в оздоровительном  центре  «Маяк» и оздоровительном центре «</w:t>
      </w:r>
      <w:proofErr w:type="spellStart"/>
      <w:r w:rsidRPr="000D697B">
        <w:rPr>
          <w:rFonts w:ascii="Times New Roman" w:hAnsi="Times New Roman" w:cs="Times New Roman"/>
          <w:sz w:val="24"/>
          <w:szCs w:val="24"/>
        </w:rPr>
        <w:t>Россонь</w:t>
      </w:r>
      <w:proofErr w:type="spellEnd"/>
      <w:r w:rsidRPr="000D697B">
        <w:rPr>
          <w:rFonts w:ascii="Times New Roman" w:hAnsi="Times New Roman" w:cs="Times New Roman"/>
          <w:sz w:val="24"/>
          <w:szCs w:val="24"/>
        </w:rPr>
        <w:t>».</w:t>
      </w:r>
    </w:p>
    <w:p w:rsidR="000D697B" w:rsidRPr="000D697B" w:rsidRDefault="000D697B" w:rsidP="000D697B">
      <w:pPr>
        <w:tabs>
          <w:tab w:val="left" w:pos="993"/>
        </w:tabs>
        <w:suppressAutoHyphens/>
        <w:spacing w:after="0" w:line="240" w:lineRule="atLeast"/>
        <w:ind w:hanging="567"/>
        <w:jc w:val="both"/>
        <w:rPr>
          <w:rFonts w:ascii="Times New Roman" w:hAnsi="Times New Roman" w:cs="Times New Roman"/>
          <w:sz w:val="24"/>
          <w:szCs w:val="24"/>
        </w:rPr>
      </w:pPr>
      <w:r w:rsidRPr="000D697B">
        <w:rPr>
          <w:rFonts w:ascii="Times New Roman" w:hAnsi="Times New Roman" w:cs="Times New Roman"/>
          <w:sz w:val="24"/>
          <w:szCs w:val="24"/>
        </w:rPr>
        <w:t xml:space="preserve">       В 2021 году в Ленинградской области проведены региональные ежегодные конкурсы:</w:t>
      </w:r>
    </w:p>
    <w:p w:rsidR="000D697B" w:rsidRPr="000D697B" w:rsidRDefault="000D697B" w:rsidP="000D697B">
      <w:pPr>
        <w:tabs>
          <w:tab w:val="left" w:pos="993"/>
        </w:tabs>
        <w:suppressAutoHyphens/>
        <w:spacing w:after="0" w:line="240" w:lineRule="atLeast"/>
        <w:ind w:hanging="567"/>
        <w:jc w:val="both"/>
        <w:rPr>
          <w:rFonts w:ascii="Times New Roman" w:hAnsi="Times New Roman" w:cs="Times New Roman"/>
          <w:sz w:val="24"/>
          <w:szCs w:val="24"/>
        </w:rPr>
      </w:pPr>
      <w:r w:rsidRPr="000D697B">
        <w:rPr>
          <w:rFonts w:ascii="Times New Roman" w:hAnsi="Times New Roman" w:cs="Times New Roman"/>
          <w:sz w:val="24"/>
          <w:szCs w:val="24"/>
        </w:rPr>
        <w:t xml:space="preserve">«Лучший оздоровительный лагерь Ленинградской области», </w:t>
      </w:r>
    </w:p>
    <w:p w:rsidR="000D697B" w:rsidRPr="000D697B" w:rsidRDefault="000D697B" w:rsidP="000D697B">
      <w:pPr>
        <w:tabs>
          <w:tab w:val="left" w:pos="993"/>
        </w:tabs>
        <w:suppressAutoHyphens/>
        <w:spacing w:after="0" w:line="240" w:lineRule="atLeast"/>
        <w:ind w:hanging="567"/>
        <w:jc w:val="both"/>
        <w:rPr>
          <w:rFonts w:ascii="Times New Roman" w:hAnsi="Times New Roman" w:cs="Times New Roman"/>
          <w:sz w:val="24"/>
          <w:szCs w:val="24"/>
        </w:rPr>
      </w:pPr>
      <w:r w:rsidRPr="000D697B">
        <w:rPr>
          <w:rFonts w:ascii="Times New Roman" w:hAnsi="Times New Roman" w:cs="Times New Roman"/>
          <w:sz w:val="24"/>
          <w:szCs w:val="24"/>
        </w:rPr>
        <w:t>воспитательных программ оздоровительных организаций для детей, находящихся в трудной жизненной ситуации,</w:t>
      </w:r>
      <w:r w:rsidRPr="000D697B">
        <w:rPr>
          <w:sz w:val="24"/>
          <w:szCs w:val="24"/>
        </w:rPr>
        <w:t xml:space="preserve"> </w:t>
      </w:r>
      <w:r w:rsidRPr="000D697B">
        <w:rPr>
          <w:rFonts w:ascii="Times New Roman" w:hAnsi="Times New Roman" w:cs="Times New Roman"/>
          <w:sz w:val="24"/>
          <w:szCs w:val="24"/>
        </w:rPr>
        <w:t xml:space="preserve"> </w:t>
      </w:r>
    </w:p>
    <w:p w:rsidR="0073692F" w:rsidRPr="000D697B" w:rsidRDefault="000D697B" w:rsidP="000D697B">
      <w:pPr>
        <w:tabs>
          <w:tab w:val="left" w:pos="993"/>
        </w:tabs>
        <w:suppressAutoHyphens/>
        <w:spacing w:after="0" w:line="240" w:lineRule="atLeast"/>
        <w:ind w:hanging="567"/>
        <w:jc w:val="both"/>
        <w:rPr>
          <w:rFonts w:ascii="Times New Roman" w:hAnsi="Times New Roman"/>
          <w:sz w:val="24"/>
          <w:szCs w:val="24"/>
        </w:rPr>
      </w:pPr>
      <w:r w:rsidRPr="000D697B">
        <w:rPr>
          <w:rFonts w:ascii="Times New Roman" w:hAnsi="Times New Roman" w:cs="Times New Roman"/>
          <w:sz w:val="24"/>
          <w:szCs w:val="24"/>
        </w:rPr>
        <w:t>вожатых детских загородных стационарных оздоровительных лагерей.   Победители конкурсов награждены</w:t>
      </w:r>
      <w:r w:rsidRPr="000D697B">
        <w:rPr>
          <w:sz w:val="24"/>
          <w:szCs w:val="24"/>
        </w:rPr>
        <w:t xml:space="preserve"> </w:t>
      </w:r>
      <w:r w:rsidRPr="000D697B">
        <w:rPr>
          <w:rFonts w:ascii="Times New Roman" w:hAnsi="Times New Roman" w:cs="Times New Roman"/>
          <w:sz w:val="24"/>
          <w:szCs w:val="24"/>
        </w:rPr>
        <w:t>дипломами и</w:t>
      </w:r>
      <w:r w:rsidRPr="000D697B">
        <w:rPr>
          <w:sz w:val="24"/>
          <w:szCs w:val="24"/>
        </w:rPr>
        <w:t xml:space="preserve"> </w:t>
      </w:r>
      <w:r w:rsidRPr="000D697B">
        <w:rPr>
          <w:rFonts w:ascii="Times New Roman" w:hAnsi="Times New Roman" w:cs="Times New Roman"/>
          <w:sz w:val="24"/>
          <w:szCs w:val="24"/>
        </w:rPr>
        <w:t>ценными подарками. В ноябре 2021 года организован  и проведен областной слет вожатых и педагогов детских оздоровительных лагерей.</w:t>
      </w:r>
    </w:p>
    <w:p w:rsidR="0053033D" w:rsidRDefault="0053033D" w:rsidP="0053033D">
      <w:pPr>
        <w:spacing w:after="0" w:line="240" w:lineRule="auto"/>
        <w:ind w:left="-567" w:firstLine="567"/>
        <w:jc w:val="both"/>
        <w:rPr>
          <w:rFonts w:ascii="Times New Roman" w:hAnsi="Times New Roman"/>
          <w:sz w:val="24"/>
          <w:szCs w:val="24"/>
        </w:rPr>
      </w:pPr>
    </w:p>
    <w:p w:rsidR="00A05CCD" w:rsidRDefault="00E61C8B" w:rsidP="002F6EB8">
      <w:pPr>
        <w:spacing w:after="0"/>
        <w:ind w:left="-567"/>
        <w:jc w:val="both"/>
        <w:rPr>
          <w:rFonts w:ascii="Times New Roman" w:hAnsi="Times New Roman"/>
          <w:b/>
          <w:sz w:val="24"/>
          <w:szCs w:val="24"/>
        </w:rPr>
      </w:pPr>
      <w:r>
        <w:rPr>
          <w:rFonts w:ascii="Times New Roman" w:hAnsi="Times New Roman"/>
          <w:sz w:val="24"/>
          <w:szCs w:val="24"/>
        </w:rPr>
        <w:t xml:space="preserve">         </w:t>
      </w:r>
      <w:r w:rsidR="002F6EB8">
        <w:rPr>
          <w:rFonts w:ascii="Times New Roman" w:hAnsi="Times New Roman"/>
          <w:sz w:val="24"/>
          <w:szCs w:val="24"/>
        </w:rPr>
        <w:t xml:space="preserve">                            </w:t>
      </w:r>
      <w:r w:rsidR="00A05CCD">
        <w:rPr>
          <w:rFonts w:ascii="Times New Roman" w:hAnsi="Times New Roman"/>
          <w:b/>
          <w:sz w:val="24"/>
          <w:szCs w:val="24"/>
        </w:rPr>
        <w:t>Подпрограмма 6</w:t>
      </w:r>
      <w:r w:rsidR="00A05CCD" w:rsidRPr="00A46EE2">
        <w:rPr>
          <w:rFonts w:ascii="Times New Roman" w:hAnsi="Times New Roman"/>
          <w:b/>
          <w:sz w:val="24"/>
          <w:szCs w:val="24"/>
        </w:rPr>
        <w:t xml:space="preserve"> «</w:t>
      </w:r>
      <w:r w:rsidR="00A05CCD">
        <w:rPr>
          <w:rFonts w:ascii="Times New Roman" w:hAnsi="Times New Roman"/>
          <w:b/>
          <w:sz w:val="24"/>
          <w:szCs w:val="24"/>
        </w:rPr>
        <w:t>Развитие профессионального образования»</w:t>
      </w:r>
    </w:p>
    <w:p w:rsidR="00592412" w:rsidRDefault="00592412" w:rsidP="00592412">
      <w:pPr>
        <w:spacing w:after="0" w:line="240" w:lineRule="auto"/>
        <w:ind w:left="-567" w:firstLine="567"/>
        <w:jc w:val="both"/>
        <w:rPr>
          <w:rFonts w:ascii="Times New Roman" w:hAnsi="Times New Roman"/>
          <w:sz w:val="24"/>
          <w:szCs w:val="24"/>
        </w:rPr>
      </w:pPr>
      <w:r w:rsidRPr="00240912">
        <w:rPr>
          <w:rFonts w:ascii="Times New Roman" w:hAnsi="Times New Roman"/>
          <w:sz w:val="24"/>
          <w:szCs w:val="24"/>
        </w:rPr>
        <w:lastRenderedPageBreak/>
        <w:t xml:space="preserve">Объем финансового </w:t>
      </w:r>
      <w:r w:rsidR="00104E28">
        <w:rPr>
          <w:rFonts w:ascii="Times New Roman" w:hAnsi="Times New Roman"/>
          <w:sz w:val="24"/>
          <w:szCs w:val="24"/>
        </w:rPr>
        <w:t>обеспечения подпрограммы на 2021</w:t>
      </w:r>
      <w:r w:rsidRPr="00240912">
        <w:rPr>
          <w:rFonts w:ascii="Times New Roman" w:hAnsi="Times New Roman"/>
          <w:sz w:val="24"/>
          <w:szCs w:val="24"/>
        </w:rPr>
        <w:t xml:space="preserve"> год  </w:t>
      </w:r>
      <w:r w:rsidR="00CF4731">
        <w:rPr>
          <w:rFonts w:ascii="Times New Roman" w:hAnsi="Times New Roman"/>
          <w:sz w:val="24"/>
          <w:szCs w:val="24"/>
        </w:rPr>
        <w:t>4 463 704,6</w:t>
      </w:r>
      <w:r w:rsidRPr="00240912">
        <w:rPr>
          <w:rFonts w:ascii="Times New Roman" w:hAnsi="Times New Roman"/>
          <w:sz w:val="24"/>
          <w:szCs w:val="24"/>
        </w:rPr>
        <w:t xml:space="preserve"> тыс. рублей</w:t>
      </w:r>
      <w:r w:rsidR="00C90A00">
        <w:rPr>
          <w:rFonts w:ascii="Times New Roman" w:hAnsi="Times New Roman"/>
          <w:sz w:val="24"/>
          <w:szCs w:val="24"/>
        </w:rPr>
        <w:t xml:space="preserve">, в том числе из федерального бюджета </w:t>
      </w:r>
      <w:r w:rsidR="0007604F">
        <w:rPr>
          <w:rFonts w:ascii="Times New Roman" w:hAnsi="Times New Roman"/>
          <w:sz w:val="24"/>
          <w:szCs w:val="24"/>
        </w:rPr>
        <w:t>18 470,5</w:t>
      </w:r>
      <w:r w:rsidR="00C90A00">
        <w:rPr>
          <w:rFonts w:ascii="Times New Roman" w:hAnsi="Times New Roman"/>
          <w:sz w:val="24"/>
          <w:szCs w:val="24"/>
        </w:rPr>
        <w:t xml:space="preserve"> тыс. рублей, из областного бюджета </w:t>
      </w:r>
      <w:r w:rsidR="0007604F">
        <w:rPr>
          <w:rFonts w:ascii="Times New Roman" w:hAnsi="Times New Roman"/>
          <w:sz w:val="24"/>
          <w:szCs w:val="24"/>
        </w:rPr>
        <w:t xml:space="preserve"> </w:t>
      </w:r>
      <w:r w:rsidR="00CF4731">
        <w:rPr>
          <w:rFonts w:ascii="Times New Roman" w:hAnsi="Times New Roman"/>
          <w:sz w:val="24"/>
          <w:szCs w:val="24"/>
        </w:rPr>
        <w:t>4 445 234,1</w:t>
      </w:r>
      <w:r w:rsidR="00C90A00">
        <w:rPr>
          <w:rFonts w:ascii="Times New Roman" w:hAnsi="Times New Roman"/>
          <w:sz w:val="24"/>
          <w:szCs w:val="24"/>
        </w:rPr>
        <w:t xml:space="preserve"> тыс. рублей</w:t>
      </w:r>
      <w:r>
        <w:rPr>
          <w:rFonts w:ascii="Times New Roman" w:hAnsi="Times New Roman"/>
          <w:sz w:val="24"/>
          <w:szCs w:val="24"/>
        </w:rPr>
        <w:t xml:space="preserve">. </w:t>
      </w:r>
      <w:r w:rsidR="0007604F">
        <w:rPr>
          <w:rFonts w:ascii="Times New Roman" w:hAnsi="Times New Roman"/>
          <w:sz w:val="24"/>
          <w:szCs w:val="24"/>
        </w:rPr>
        <w:t xml:space="preserve">За </w:t>
      </w:r>
      <w:r w:rsidR="00CF4731">
        <w:rPr>
          <w:rFonts w:ascii="Times New Roman" w:hAnsi="Times New Roman"/>
          <w:sz w:val="24"/>
          <w:szCs w:val="24"/>
        </w:rPr>
        <w:t>2021 год</w:t>
      </w:r>
      <w:r w:rsidR="0007604F">
        <w:rPr>
          <w:rFonts w:ascii="Times New Roman" w:hAnsi="Times New Roman"/>
          <w:sz w:val="24"/>
          <w:szCs w:val="24"/>
        </w:rPr>
        <w:t xml:space="preserve"> </w:t>
      </w:r>
      <w:r w:rsidR="00303A9E">
        <w:rPr>
          <w:rFonts w:ascii="Times New Roman" w:hAnsi="Times New Roman"/>
          <w:sz w:val="24"/>
          <w:szCs w:val="24"/>
        </w:rPr>
        <w:t xml:space="preserve"> </w:t>
      </w:r>
      <w:r w:rsidRPr="00240912">
        <w:rPr>
          <w:rFonts w:ascii="Times New Roman" w:hAnsi="Times New Roman"/>
          <w:sz w:val="24"/>
          <w:szCs w:val="24"/>
        </w:rPr>
        <w:t xml:space="preserve">финансирование  подпрограммы </w:t>
      </w:r>
      <w:r w:rsidR="009070B7">
        <w:rPr>
          <w:rFonts w:ascii="Times New Roman" w:hAnsi="Times New Roman"/>
          <w:sz w:val="24"/>
          <w:szCs w:val="24"/>
        </w:rPr>
        <w:t xml:space="preserve">из областного бюджета </w:t>
      </w:r>
      <w:r w:rsidRPr="00240912">
        <w:rPr>
          <w:rFonts w:ascii="Times New Roman" w:hAnsi="Times New Roman"/>
          <w:sz w:val="24"/>
          <w:szCs w:val="24"/>
        </w:rPr>
        <w:t xml:space="preserve">составило </w:t>
      </w:r>
      <w:r w:rsidR="00CF4731">
        <w:rPr>
          <w:rFonts w:ascii="Times New Roman" w:hAnsi="Times New Roman"/>
          <w:sz w:val="24"/>
          <w:szCs w:val="24"/>
        </w:rPr>
        <w:t>4 411 240,6</w:t>
      </w:r>
      <w:r w:rsidRPr="00240912">
        <w:rPr>
          <w:rFonts w:ascii="Times New Roman" w:hAnsi="Times New Roman"/>
          <w:sz w:val="24"/>
          <w:szCs w:val="24"/>
        </w:rPr>
        <w:t xml:space="preserve"> тыс. рублей  или  </w:t>
      </w:r>
      <w:r w:rsidR="00CF4731">
        <w:rPr>
          <w:rFonts w:ascii="Times New Roman" w:hAnsi="Times New Roman"/>
          <w:sz w:val="24"/>
          <w:szCs w:val="24"/>
        </w:rPr>
        <w:t>98,8</w:t>
      </w:r>
      <w:r w:rsidRPr="00240912">
        <w:rPr>
          <w:rFonts w:ascii="Times New Roman" w:hAnsi="Times New Roman"/>
          <w:sz w:val="24"/>
          <w:szCs w:val="24"/>
        </w:rPr>
        <w:t>%  от годового объема финансового обеспечения подпрограммы</w:t>
      </w:r>
      <w:r w:rsidR="009A4996">
        <w:rPr>
          <w:rFonts w:ascii="Times New Roman" w:hAnsi="Times New Roman"/>
          <w:sz w:val="24"/>
          <w:szCs w:val="24"/>
        </w:rPr>
        <w:t xml:space="preserve">. </w:t>
      </w:r>
      <w:r>
        <w:rPr>
          <w:rFonts w:ascii="Times New Roman" w:hAnsi="Times New Roman"/>
          <w:sz w:val="24"/>
          <w:szCs w:val="24"/>
        </w:rPr>
        <w:t xml:space="preserve"> </w:t>
      </w:r>
      <w:r w:rsidRPr="00240912">
        <w:rPr>
          <w:rFonts w:ascii="Times New Roman" w:hAnsi="Times New Roman"/>
          <w:sz w:val="24"/>
          <w:szCs w:val="24"/>
        </w:rPr>
        <w:t xml:space="preserve">Выполнение подпрограммы составило </w:t>
      </w:r>
      <w:r w:rsidR="00CF4731">
        <w:rPr>
          <w:rFonts w:ascii="Times New Roman" w:hAnsi="Times New Roman"/>
          <w:sz w:val="24"/>
          <w:szCs w:val="24"/>
        </w:rPr>
        <w:t>4 046 119,8</w:t>
      </w:r>
      <w:r w:rsidRPr="00240912">
        <w:rPr>
          <w:rFonts w:ascii="Times New Roman" w:hAnsi="Times New Roman"/>
          <w:sz w:val="24"/>
          <w:szCs w:val="24"/>
        </w:rPr>
        <w:t xml:space="preserve"> тыс. рублей или </w:t>
      </w:r>
      <w:r w:rsidR="00CF4731">
        <w:rPr>
          <w:rFonts w:ascii="Times New Roman" w:hAnsi="Times New Roman"/>
          <w:sz w:val="24"/>
          <w:szCs w:val="24"/>
        </w:rPr>
        <w:t xml:space="preserve">90,6 </w:t>
      </w:r>
      <w:r w:rsidR="00B642B2">
        <w:rPr>
          <w:rFonts w:ascii="Times New Roman" w:hAnsi="Times New Roman"/>
          <w:sz w:val="24"/>
          <w:szCs w:val="24"/>
        </w:rPr>
        <w:t>7</w:t>
      </w:r>
      <w:r w:rsidRPr="00240912">
        <w:rPr>
          <w:rFonts w:ascii="Times New Roman" w:hAnsi="Times New Roman"/>
          <w:sz w:val="24"/>
          <w:szCs w:val="24"/>
        </w:rPr>
        <w:t>% от годового объема финансового обеспечения подпрограммы</w:t>
      </w:r>
      <w:r w:rsidR="00104E28">
        <w:rPr>
          <w:rFonts w:ascii="Times New Roman" w:hAnsi="Times New Roman"/>
          <w:sz w:val="24"/>
          <w:szCs w:val="24"/>
        </w:rPr>
        <w:t>.</w:t>
      </w:r>
    </w:p>
    <w:p w:rsidR="00A06CD6" w:rsidRDefault="00A06CD6" w:rsidP="00592412">
      <w:pPr>
        <w:spacing w:after="0" w:line="240" w:lineRule="auto"/>
        <w:ind w:left="-567" w:firstLine="567"/>
        <w:jc w:val="both"/>
        <w:rPr>
          <w:rFonts w:ascii="Times New Roman" w:hAnsi="Times New Roman"/>
          <w:sz w:val="24"/>
          <w:szCs w:val="24"/>
        </w:rPr>
      </w:pPr>
      <w:r w:rsidRPr="00F01058">
        <w:rPr>
          <w:rFonts w:ascii="Times New Roman" w:hAnsi="Times New Roman"/>
          <w:b/>
          <w:sz w:val="24"/>
          <w:szCs w:val="24"/>
        </w:rPr>
        <w:t>В рамках основного мероприятия «Обеспечение баланса спроса и предложений на профессиональное образование»</w:t>
      </w:r>
      <w:r>
        <w:rPr>
          <w:rFonts w:ascii="Times New Roman" w:hAnsi="Times New Roman"/>
          <w:sz w:val="24"/>
          <w:szCs w:val="24"/>
        </w:rPr>
        <w:t xml:space="preserve"> профинансированы мероприятия </w:t>
      </w:r>
      <w:r w:rsidR="00720369">
        <w:rPr>
          <w:rFonts w:ascii="Times New Roman" w:hAnsi="Times New Roman"/>
          <w:sz w:val="24"/>
          <w:szCs w:val="24"/>
        </w:rPr>
        <w:t xml:space="preserve">на сумму 3 253 791,4 тыс. рублей, федеральный бюджет 17 707,2 </w:t>
      </w:r>
      <w:proofErr w:type="spellStart"/>
      <w:r w:rsidR="00720369">
        <w:rPr>
          <w:rFonts w:ascii="Times New Roman" w:hAnsi="Times New Roman"/>
          <w:sz w:val="24"/>
          <w:szCs w:val="24"/>
        </w:rPr>
        <w:t>тыс</w:t>
      </w:r>
      <w:proofErr w:type="gramStart"/>
      <w:r w:rsidR="00720369">
        <w:rPr>
          <w:rFonts w:ascii="Times New Roman" w:hAnsi="Times New Roman"/>
          <w:sz w:val="24"/>
          <w:szCs w:val="24"/>
        </w:rPr>
        <w:t>.р</w:t>
      </w:r>
      <w:proofErr w:type="gramEnd"/>
      <w:r w:rsidR="00720369">
        <w:rPr>
          <w:rFonts w:ascii="Times New Roman" w:hAnsi="Times New Roman"/>
          <w:sz w:val="24"/>
          <w:szCs w:val="24"/>
        </w:rPr>
        <w:t>ублей</w:t>
      </w:r>
      <w:proofErr w:type="spellEnd"/>
      <w:r w:rsidR="00720369">
        <w:rPr>
          <w:rFonts w:ascii="Times New Roman" w:hAnsi="Times New Roman"/>
          <w:sz w:val="24"/>
          <w:szCs w:val="24"/>
        </w:rPr>
        <w:t>, областной бюджет 3 236 084,2 тыс. рублей</w:t>
      </w:r>
      <w:r w:rsidR="00FA0EB2">
        <w:rPr>
          <w:rFonts w:ascii="Times New Roman" w:hAnsi="Times New Roman"/>
          <w:sz w:val="24"/>
          <w:szCs w:val="24"/>
        </w:rPr>
        <w:t xml:space="preserve">. </w:t>
      </w:r>
    </w:p>
    <w:p w:rsidR="00B84232" w:rsidRDefault="00B84232" w:rsidP="00592412">
      <w:pPr>
        <w:spacing w:after="0" w:line="240" w:lineRule="auto"/>
        <w:ind w:left="-567" w:firstLine="567"/>
        <w:jc w:val="both"/>
        <w:rPr>
          <w:rFonts w:ascii="Times New Roman" w:hAnsi="Times New Roman"/>
          <w:sz w:val="24"/>
          <w:szCs w:val="24"/>
        </w:rPr>
      </w:pPr>
      <w:r w:rsidRPr="003E0E5C">
        <w:rPr>
          <w:rFonts w:ascii="Times New Roman" w:hAnsi="Times New Roman"/>
          <w:b/>
          <w:sz w:val="24"/>
          <w:szCs w:val="24"/>
        </w:rPr>
        <w:t xml:space="preserve">В рамках основного мероприятия  </w:t>
      </w:r>
      <w:r>
        <w:rPr>
          <w:rFonts w:ascii="Times New Roman" w:hAnsi="Times New Roman"/>
          <w:b/>
          <w:sz w:val="24"/>
          <w:szCs w:val="24"/>
        </w:rPr>
        <w:t xml:space="preserve">- </w:t>
      </w:r>
      <w:r w:rsidRPr="003E0E5C">
        <w:rPr>
          <w:rFonts w:ascii="Times New Roman" w:hAnsi="Times New Roman"/>
          <w:sz w:val="24"/>
          <w:szCs w:val="24"/>
        </w:rPr>
        <w:t xml:space="preserve">исполнитель комитет </w:t>
      </w:r>
      <w:r>
        <w:rPr>
          <w:rFonts w:ascii="Times New Roman" w:hAnsi="Times New Roman"/>
          <w:sz w:val="24"/>
          <w:szCs w:val="24"/>
        </w:rPr>
        <w:t xml:space="preserve">общего и профессионального образования </w:t>
      </w:r>
      <w:r>
        <w:rPr>
          <w:rFonts w:ascii="Times New Roman" w:hAnsi="Times New Roman"/>
          <w:sz w:val="24"/>
          <w:szCs w:val="24"/>
        </w:rPr>
        <w:t xml:space="preserve"> </w:t>
      </w:r>
      <w:r>
        <w:rPr>
          <w:rFonts w:ascii="Times New Roman" w:hAnsi="Times New Roman"/>
          <w:b/>
          <w:sz w:val="24"/>
          <w:szCs w:val="24"/>
        </w:rPr>
        <w:t xml:space="preserve"> – </w:t>
      </w:r>
      <w:r w:rsidRPr="003B438E">
        <w:rPr>
          <w:rFonts w:ascii="Times New Roman" w:hAnsi="Times New Roman"/>
          <w:sz w:val="24"/>
          <w:szCs w:val="24"/>
        </w:rPr>
        <w:t>объем</w:t>
      </w:r>
      <w:r>
        <w:rPr>
          <w:rFonts w:ascii="Times New Roman" w:hAnsi="Times New Roman"/>
          <w:sz w:val="24"/>
          <w:szCs w:val="24"/>
        </w:rPr>
        <w:t xml:space="preserve"> финансового обеспечения составил </w:t>
      </w:r>
      <w:r>
        <w:rPr>
          <w:rFonts w:ascii="Times New Roman" w:hAnsi="Times New Roman"/>
          <w:sz w:val="24"/>
          <w:szCs w:val="24"/>
        </w:rPr>
        <w:t>2 768 607,5</w:t>
      </w:r>
      <w:r>
        <w:rPr>
          <w:rFonts w:ascii="Times New Roman" w:hAnsi="Times New Roman"/>
          <w:sz w:val="24"/>
          <w:szCs w:val="24"/>
        </w:rPr>
        <w:t xml:space="preserve"> тыс. рублей, профинансированы мероприятия на за 2021 год </w:t>
      </w:r>
      <w:r>
        <w:rPr>
          <w:rFonts w:ascii="Times New Roman" w:hAnsi="Times New Roman"/>
          <w:sz w:val="24"/>
          <w:szCs w:val="24"/>
        </w:rPr>
        <w:t>2 768 264,8</w:t>
      </w:r>
      <w:r>
        <w:rPr>
          <w:rFonts w:ascii="Times New Roman" w:hAnsi="Times New Roman"/>
          <w:sz w:val="24"/>
          <w:szCs w:val="24"/>
        </w:rPr>
        <w:t xml:space="preserve"> тыс. рублей.</w:t>
      </w:r>
    </w:p>
    <w:p w:rsidR="00B84232" w:rsidRPr="00B84232" w:rsidRDefault="00B84232" w:rsidP="00B84232">
      <w:pPr>
        <w:tabs>
          <w:tab w:val="left" w:pos="1134"/>
        </w:tabs>
        <w:spacing w:after="0" w:line="240" w:lineRule="auto"/>
        <w:ind w:left="-567" w:firstLine="1276"/>
        <w:jc w:val="both"/>
        <w:rPr>
          <w:rFonts w:ascii="Times New Roman" w:hAnsi="Times New Roman" w:cs="Times New Roman"/>
          <w:sz w:val="24"/>
          <w:szCs w:val="24"/>
        </w:rPr>
      </w:pPr>
      <w:r w:rsidRPr="00B84232">
        <w:rPr>
          <w:rFonts w:ascii="Times New Roman" w:hAnsi="Times New Roman" w:cs="Times New Roman"/>
          <w:sz w:val="24"/>
          <w:szCs w:val="24"/>
        </w:rPr>
        <w:t xml:space="preserve">Мероприятия в системе профессионального образования проводятся в соответствии с подпрограммой «Развитие профессионального образования» государственной программы Ленинградской области «Современное образование Ленинградской области». </w:t>
      </w:r>
    </w:p>
    <w:p w:rsidR="00B84232" w:rsidRPr="00B84232" w:rsidRDefault="00B84232" w:rsidP="00B84232">
      <w:pPr>
        <w:tabs>
          <w:tab w:val="left" w:pos="1134"/>
        </w:tabs>
        <w:spacing w:after="0" w:line="240" w:lineRule="auto"/>
        <w:ind w:left="-567" w:firstLine="1276"/>
        <w:jc w:val="both"/>
        <w:rPr>
          <w:rFonts w:ascii="Times New Roman" w:hAnsi="Times New Roman" w:cs="Times New Roman"/>
          <w:sz w:val="24"/>
          <w:szCs w:val="24"/>
        </w:rPr>
      </w:pPr>
      <w:r w:rsidRPr="00B84232">
        <w:rPr>
          <w:rFonts w:ascii="Times New Roman" w:hAnsi="Times New Roman" w:cs="Times New Roman"/>
          <w:sz w:val="24"/>
          <w:szCs w:val="24"/>
        </w:rPr>
        <w:t>В 2021 году организован и проведен V Региональный чемпионат «</w:t>
      </w:r>
      <w:proofErr w:type="spellStart"/>
      <w:r w:rsidRPr="00B84232">
        <w:rPr>
          <w:rFonts w:ascii="Times New Roman" w:hAnsi="Times New Roman" w:cs="Times New Roman"/>
          <w:sz w:val="24"/>
          <w:szCs w:val="24"/>
        </w:rPr>
        <w:t>Ворлскиллс</w:t>
      </w:r>
      <w:proofErr w:type="spellEnd"/>
      <w:r w:rsidRPr="00B84232">
        <w:rPr>
          <w:rFonts w:ascii="Times New Roman" w:hAnsi="Times New Roman" w:cs="Times New Roman"/>
          <w:sz w:val="24"/>
          <w:szCs w:val="24"/>
        </w:rPr>
        <w:t xml:space="preserve">» – по 53 компетенциям, на 19 площадках. Количество участников от Ленинградской области – 386 человек; количество экспертов – 473 человек. </w:t>
      </w:r>
      <w:r w:rsidR="00782A10">
        <w:rPr>
          <w:rFonts w:ascii="Times New Roman" w:hAnsi="Times New Roman" w:cs="Times New Roman"/>
          <w:sz w:val="24"/>
          <w:szCs w:val="24"/>
        </w:rPr>
        <w:t xml:space="preserve">Средства в сумме 4 100,00 тыс. рублей перечислены призерам и победителям конкурса. </w:t>
      </w:r>
      <w:r w:rsidRPr="00B84232">
        <w:rPr>
          <w:rFonts w:ascii="Times New Roman" w:hAnsi="Times New Roman" w:cs="Times New Roman"/>
          <w:sz w:val="24"/>
          <w:szCs w:val="24"/>
        </w:rPr>
        <w:t>Общее количество всех участников, экспертов чемпионата, волонтеров - 1243 человека.</w:t>
      </w:r>
    </w:p>
    <w:p w:rsidR="00B84232" w:rsidRPr="00B84232" w:rsidRDefault="00B84232" w:rsidP="00B84232">
      <w:pPr>
        <w:tabs>
          <w:tab w:val="left" w:pos="1134"/>
        </w:tabs>
        <w:spacing w:after="0" w:line="240" w:lineRule="auto"/>
        <w:ind w:left="-567" w:firstLine="1276"/>
        <w:jc w:val="both"/>
        <w:rPr>
          <w:rFonts w:ascii="Times New Roman" w:hAnsi="Times New Roman" w:cs="Times New Roman"/>
          <w:sz w:val="24"/>
          <w:szCs w:val="24"/>
        </w:rPr>
      </w:pPr>
      <w:r w:rsidRPr="00B84232">
        <w:rPr>
          <w:rFonts w:ascii="Times New Roman" w:hAnsi="Times New Roman" w:cs="Times New Roman"/>
          <w:sz w:val="24"/>
          <w:szCs w:val="24"/>
        </w:rPr>
        <w:t>Организован и проведен V</w:t>
      </w:r>
      <w:r w:rsidRPr="00B84232">
        <w:rPr>
          <w:rFonts w:ascii="Times New Roman" w:hAnsi="Times New Roman" w:cs="Times New Roman"/>
          <w:sz w:val="24"/>
          <w:szCs w:val="24"/>
          <w:lang w:val="en-US"/>
        </w:rPr>
        <w:t>I</w:t>
      </w:r>
      <w:r w:rsidRPr="00B84232">
        <w:rPr>
          <w:rFonts w:ascii="Times New Roman" w:hAnsi="Times New Roman" w:cs="Times New Roman"/>
          <w:sz w:val="24"/>
          <w:szCs w:val="24"/>
        </w:rPr>
        <w:t xml:space="preserve"> Региональный этап чемпионат «</w:t>
      </w:r>
      <w:proofErr w:type="spellStart"/>
      <w:r w:rsidRPr="00B84232">
        <w:rPr>
          <w:rFonts w:ascii="Times New Roman" w:hAnsi="Times New Roman" w:cs="Times New Roman"/>
          <w:sz w:val="24"/>
          <w:szCs w:val="24"/>
        </w:rPr>
        <w:t>Абилимпикс</w:t>
      </w:r>
      <w:proofErr w:type="spellEnd"/>
      <w:r w:rsidRPr="00B84232">
        <w:rPr>
          <w:rFonts w:ascii="Times New Roman" w:hAnsi="Times New Roman" w:cs="Times New Roman"/>
          <w:sz w:val="24"/>
          <w:szCs w:val="24"/>
        </w:rPr>
        <w:t>»  среди обучающихся образовательных организаций Ленинградской области по 54 компетенциям. Количество участников во всех заявленных категориях (специалисты, студенты, школьники) – 300, более 280 экспертов (из них 54 главных эксперта) оценивали работу участников, свыше 270 волонтеров оказывали  помощь и поддержку конкурсантам.</w:t>
      </w:r>
    </w:p>
    <w:p w:rsidR="00B84232" w:rsidRPr="00B84232" w:rsidRDefault="00B84232" w:rsidP="00B84232">
      <w:pPr>
        <w:tabs>
          <w:tab w:val="left" w:pos="1134"/>
        </w:tabs>
        <w:spacing w:after="0" w:line="240" w:lineRule="auto"/>
        <w:ind w:left="-567" w:firstLine="1276"/>
        <w:jc w:val="both"/>
        <w:rPr>
          <w:rFonts w:ascii="Times New Roman" w:hAnsi="Times New Roman" w:cs="Times New Roman"/>
          <w:sz w:val="24"/>
          <w:szCs w:val="24"/>
        </w:rPr>
      </w:pPr>
      <w:r w:rsidRPr="00B84232">
        <w:rPr>
          <w:rFonts w:ascii="Times New Roman" w:hAnsi="Times New Roman" w:cs="Times New Roman"/>
          <w:sz w:val="24"/>
          <w:szCs w:val="24"/>
        </w:rPr>
        <w:t>В рамках мероприятия 6.4.4. «Организация стажировок и повышения квалификации профессорско-преподавательского состава» прошли повышение квалификации 32 человек профессорско-преподавательского состава ГИЭФПТ.</w:t>
      </w:r>
    </w:p>
    <w:p w:rsidR="00B84232" w:rsidRPr="00B84232" w:rsidRDefault="00B84232" w:rsidP="00B84232">
      <w:pPr>
        <w:tabs>
          <w:tab w:val="left" w:pos="1560"/>
        </w:tabs>
        <w:autoSpaceDE w:val="0"/>
        <w:autoSpaceDN w:val="0"/>
        <w:adjustRightInd w:val="0"/>
        <w:spacing w:after="0" w:line="240" w:lineRule="auto"/>
        <w:ind w:left="-567" w:firstLine="1276"/>
        <w:jc w:val="both"/>
        <w:rPr>
          <w:rFonts w:ascii="Times New Roman" w:hAnsi="Times New Roman" w:cs="Times New Roman"/>
          <w:sz w:val="24"/>
          <w:szCs w:val="24"/>
        </w:rPr>
      </w:pPr>
      <w:r w:rsidRPr="00B84232">
        <w:rPr>
          <w:rFonts w:ascii="Times New Roman" w:hAnsi="Times New Roman" w:cs="Times New Roman"/>
          <w:sz w:val="24"/>
          <w:szCs w:val="24"/>
        </w:rPr>
        <w:t xml:space="preserve">           В рамках мероприятия 6.5.28.  Поощрение победителей, призеров, наставников национальных и международных чемпионатов по профессиональному мастерству по стандартам «</w:t>
      </w:r>
      <w:proofErr w:type="spellStart"/>
      <w:r w:rsidRPr="00B84232">
        <w:rPr>
          <w:rFonts w:ascii="Times New Roman" w:hAnsi="Times New Roman" w:cs="Times New Roman"/>
          <w:sz w:val="24"/>
          <w:szCs w:val="24"/>
        </w:rPr>
        <w:t>World</w:t>
      </w:r>
      <w:proofErr w:type="spellEnd"/>
      <w:r w:rsidRPr="00B84232">
        <w:rPr>
          <w:rFonts w:ascii="Times New Roman" w:hAnsi="Times New Roman" w:cs="Times New Roman"/>
          <w:sz w:val="24"/>
          <w:szCs w:val="24"/>
        </w:rPr>
        <w:t xml:space="preserve"> </w:t>
      </w:r>
      <w:proofErr w:type="spellStart"/>
      <w:r w:rsidRPr="00B84232">
        <w:rPr>
          <w:rFonts w:ascii="Times New Roman" w:hAnsi="Times New Roman" w:cs="Times New Roman"/>
          <w:sz w:val="24"/>
          <w:szCs w:val="24"/>
        </w:rPr>
        <w:t>Skills</w:t>
      </w:r>
      <w:proofErr w:type="spellEnd"/>
      <w:r w:rsidRPr="00B84232">
        <w:rPr>
          <w:rFonts w:ascii="Times New Roman" w:hAnsi="Times New Roman" w:cs="Times New Roman"/>
          <w:sz w:val="24"/>
          <w:szCs w:val="24"/>
        </w:rPr>
        <w:t>» выплачены премии Губернатора 29 участникам и наставникам национального этапа «</w:t>
      </w:r>
      <w:proofErr w:type="spellStart"/>
      <w:r w:rsidRPr="00B84232">
        <w:rPr>
          <w:rFonts w:ascii="Times New Roman" w:hAnsi="Times New Roman" w:cs="Times New Roman"/>
          <w:sz w:val="24"/>
          <w:szCs w:val="24"/>
        </w:rPr>
        <w:t>Ворлдскиллс</w:t>
      </w:r>
      <w:proofErr w:type="spellEnd"/>
      <w:r w:rsidRPr="00B84232">
        <w:rPr>
          <w:rFonts w:ascii="Times New Roman" w:hAnsi="Times New Roman" w:cs="Times New Roman"/>
          <w:sz w:val="24"/>
          <w:szCs w:val="24"/>
        </w:rPr>
        <w:t>».</w:t>
      </w:r>
    </w:p>
    <w:p w:rsidR="00B84232" w:rsidRPr="00B84232" w:rsidRDefault="00B84232" w:rsidP="00B84232">
      <w:pPr>
        <w:tabs>
          <w:tab w:val="left" w:pos="1560"/>
        </w:tabs>
        <w:autoSpaceDE w:val="0"/>
        <w:autoSpaceDN w:val="0"/>
        <w:adjustRightInd w:val="0"/>
        <w:spacing w:after="0" w:line="240" w:lineRule="auto"/>
        <w:ind w:left="-567" w:firstLine="1276"/>
        <w:jc w:val="both"/>
        <w:rPr>
          <w:rFonts w:ascii="Times New Roman" w:eastAsia="Times New Roman" w:hAnsi="Times New Roman" w:cs="Times New Roman"/>
          <w:sz w:val="24"/>
          <w:szCs w:val="24"/>
          <w:lang w:eastAsia="ru-RU"/>
        </w:rPr>
      </w:pPr>
      <w:r w:rsidRPr="00B84232">
        <w:rPr>
          <w:rFonts w:ascii="Times New Roman" w:eastAsia="Times New Roman" w:hAnsi="Times New Roman" w:cs="Times New Roman"/>
          <w:sz w:val="24"/>
          <w:szCs w:val="24"/>
          <w:lang w:eastAsia="ru-RU"/>
        </w:rPr>
        <w:t xml:space="preserve">          В соответствии </w:t>
      </w:r>
      <w:r w:rsidRPr="00B84232">
        <w:rPr>
          <w:rFonts w:ascii="Times New Roman" w:eastAsia="Times New Roman" w:hAnsi="Times New Roman" w:cs="Times New Roman"/>
          <w:sz w:val="24"/>
          <w:szCs w:val="24"/>
          <w:lang w:eastAsia="ru-RU"/>
        </w:rPr>
        <w:tab/>
        <w:t>с мероприятием 6.2.20. Поощрение победителей, призеров и экспертов чемпионата «</w:t>
      </w:r>
      <w:proofErr w:type="spellStart"/>
      <w:r w:rsidRPr="00B84232">
        <w:rPr>
          <w:rFonts w:ascii="Times New Roman" w:eastAsia="Times New Roman" w:hAnsi="Times New Roman" w:cs="Times New Roman"/>
          <w:sz w:val="24"/>
          <w:szCs w:val="24"/>
          <w:lang w:eastAsia="ru-RU"/>
        </w:rPr>
        <w:t>Абилимпикс</w:t>
      </w:r>
      <w:proofErr w:type="spellEnd"/>
      <w:r w:rsidRPr="00B84232">
        <w:rPr>
          <w:rFonts w:ascii="Times New Roman" w:eastAsia="Times New Roman" w:hAnsi="Times New Roman" w:cs="Times New Roman"/>
          <w:sz w:val="24"/>
          <w:szCs w:val="24"/>
          <w:lang w:eastAsia="ru-RU"/>
        </w:rPr>
        <w:t>» выплачена премия Губернатора для 126 участников и 83 наставников конкурса профессионального мастерства для лиц с инвалидностью и ОВЗ «</w:t>
      </w:r>
      <w:proofErr w:type="spellStart"/>
      <w:r w:rsidRPr="00B84232">
        <w:rPr>
          <w:rFonts w:ascii="Times New Roman" w:eastAsia="Times New Roman" w:hAnsi="Times New Roman" w:cs="Times New Roman"/>
          <w:sz w:val="24"/>
          <w:szCs w:val="24"/>
          <w:lang w:eastAsia="ru-RU"/>
        </w:rPr>
        <w:t>Абилимпикс</w:t>
      </w:r>
      <w:proofErr w:type="spellEnd"/>
      <w:r w:rsidRPr="00B84232">
        <w:rPr>
          <w:rFonts w:ascii="Times New Roman" w:eastAsia="Times New Roman" w:hAnsi="Times New Roman" w:cs="Times New Roman"/>
          <w:sz w:val="24"/>
          <w:szCs w:val="24"/>
          <w:lang w:eastAsia="ru-RU"/>
        </w:rPr>
        <w:t>».</w:t>
      </w:r>
    </w:p>
    <w:p w:rsidR="00B84232" w:rsidRDefault="00B84232" w:rsidP="00B84232">
      <w:pPr>
        <w:tabs>
          <w:tab w:val="left" w:pos="1560"/>
        </w:tabs>
        <w:autoSpaceDE w:val="0"/>
        <w:autoSpaceDN w:val="0"/>
        <w:adjustRightInd w:val="0"/>
        <w:spacing w:after="0" w:line="240" w:lineRule="auto"/>
        <w:ind w:left="-567" w:firstLine="1276"/>
        <w:jc w:val="both"/>
        <w:rPr>
          <w:rFonts w:ascii="Times New Roman" w:eastAsia="Times New Roman" w:hAnsi="Times New Roman" w:cs="Times New Roman"/>
          <w:sz w:val="24"/>
          <w:szCs w:val="24"/>
          <w:lang w:eastAsia="ru-RU"/>
        </w:rPr>
      </w:pPr>
      <w:r w:rsidRPr="00B84232">
        <w:rPr>
          <w:rFonts w:ascii="Times New Roman" w:eastAsia="Times New Roman" w:hAnsi="Times New Roman" w:cs="Times New Roman"/>
          <w:sz w:val="24"/>
          <w:szCs w:val="24"/>
          <w:lang w:eastAsia="ru-RU"/>
        </w:rPr>
        <w:t xml:space="preserve">          Кроме этого, проведена областная спартакиада по 7 компетенциям, для 810 участников (25 команд) Ленинградской области, а также областная ярмарка военных профессий «Профессии настоящих мужчин», в которой приняли участие 465 человек.</w:t>
      </w:r>
    </w:p>
    <w:p w:rsidR="00FE57C3" w:rsidRDefault="00FE57C3" w:rsidP="00B84232">
      <w:pPr>
        <w:tabs>
          <w:tab w:val="left" w:pos="1560"/>
        </w:tabs>
        <w:autoSpaceDE w:val="0"/>
        <w:autoSpaceDN w:val="0"/>
        <w:adjustRightInd w:val="0"/>
        <w:spacing w:after="0" w:line="240" w:lineRule="auto"/>
        <w:ind w:left="-567" w:firstLine="12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Стипендиальное обеспечение обучающихся по программам профессионального образования </w:t>
      </w:r>
      <w:proofErr w:type="gramStart"/>
      <w:r>
        <w:rPr>
          <w:rFonts w:ascii="Times New Roman" w:eastAsia="Times New Roman" w:hAnsi="Times New Roman" w:cs="Times New Roman"/>
          <w:sz w:val="24"/>
          <w:szCs w:val="24"/>
          <w:lang w:eastAsia="ru-RU"/>
        </w:rPr>
        <w:t>выплачена</w:t>
      </w:r>
      <w:proofErr w:type="gramEnd"/>
      <w:r>
        <w:rPr>
          <w:rFonts w:ascii="Times New Roman" w:eastAsia="Times New Roman" w:hAnsi="Times New Roman" w:cs="Times New Roman"/>
          <w:sz w:val="24"/>
          <w:szCs w:val="24"/>
          <w:lang w:eastAsia="ru-RU"/>
        </w:rPr>
        <w:t xml:space="preserve"> в сумме 63 135,8 тыс. рублей.</w:t>
      </w:r>
    </w:p>
    <w:p w:rsidR="00FE57C3" w:rsidRDefault="00FE57C3" w:rsidP="00FE57C3">
      <w:pPr>
        <w:tabs>
          <w:tab w:val="left" w:pos="1560"/>
        </w:tabs>
        <w:autoSpaceDE w:val="0"/>
        <w:autoSpaceDN w:val="0"/>
        <w:adjustRightInd w:val="0"/>
        <w:spacing w:after="0" w:line="240" w:lineRule="auto"/>
        <w:ind w:left="-567" w:firstLine="12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Стипендиальное обеспечение обучающихся по программам </w:t>
      </w:r>
      <w:r>
        <w:rPr>
          <w:rFonts w:ascii="Times New Roman" w:eastAsia="Times New Roman" w:hAnsi="Times New Roman" w:cs="Times New Roman"/>
          <w:sz w:val="24"/>
          <w:szCs w:val="24"/>
          <w:lang w:eastAsia="ru-RU"/>
        </w:rPr>
        <w:t>высшего</w:t>
      </w:r>
      <w:r>
        <w:rPr>
          <w:rFonts w:ascii="Times New Roman" w:eastAsia="Times New Roman" w:hAnsi="Times New Roman" w:cs="Times New Roman"/>
          <w:sz w:val="24"/>
          <w:szCs w:val="24"/>
          <w:lang w:eastAsia="ru-RU"/>
        </w:rPr>
        <w:t xml:space="preserve"> образования </w:t>
      </w:r>
      <w:proofErr w:type="gramStart"/>
      <w:r>
        <w:rPr>
          <w:rFonts w:ascii="Times New Roman" w:eastAsia="Times New Roman" w:hAnsi="Times New Roman" w:cs="Times New Roman"/>
          <w:sz w:val="24"/>
          <w:szCs w:val="24"/>
          <w:lang w:eastAsia="ru-RU"/>
        </w:rPr>
        <w:t>выплачена</w:t>
      </w:r>
      <w:proofErr w:type="gramEnd"/>
      <w:r>
        <w:rPr>
          <w:rFonts w:ascii="Times New Roman" w:eastAsia="Times New Roman" w:hAnsi="Times New Roman" w:cs="Times New Roman"/>
          <w:sz w:val="24"/>
          <w:szCs w:val="24"/>
          <w:lang w:eastAsia="ru-RU"/>
        </w:rPr>
        <w:t xml:space="preserve"> в сумме </w:t>
      </w:r>
      <w:r>
        <w:rPr>
          <w:rFonts w:ascii="Times New Roman" w:eastAsia="Times New Roman" w:hAnsi="Times New Roman" w:cs="Times New Roman"/>
          <w:sz w:val="24"/>
          <w:szCs w:val="24"/>
          <w:lang w:eastAsia="ru-RU"/>
        </w:rPr>
        <w:t>51 236,0</w:t>
      </w:r>
      <w:r>
        <w:rPr>
          <w:rFonts w:ascii="Times New Roman" w:eastAsia="Times New Roman" w:hAnsi="Times New Roman" w:cs="Times New Roman"/>
          <w:sz w:val="24"/>
          <w:szCs w:val="24"/>
          <w:lang w:eastAsia="ru-RU"/>
        </w:rPr>
        <w:t xml:space="preserve"> тыс. рублей.</w:t>
      </w:r>
    </w:p>
    <w:p w:rsidR="00B84232" w:rsidRDefault="00B84232" w:rsidP="00B84232">
      <w:pPr>
        <w:tabs>
          <w:tab w:val="left" w:pos="1560"/>
        </w:tabs>
        <w:autoSpaceDE w:val="0"/>
        <w:autoSpaceDN w:val="0"/>
        <w:adjustRightInd w:val="0"/>
        <w:spacing w:after="0" w:line="240" w:lineRule="auto"/>
        <w:ind w:left="-567" w:firstLine="1276"/>
        <w:jc w:val="both"/>
        <w:rPr>
          <w:rFonts w:ascii="Times New Roman" w:hAnsi="Times New Roman"/>
          <w:sz w:val="24"/>
          <w:szCs w:val="24"/>
        </w:rPr>
      </w:pPr>
      <w:r w:rsidRPr="00B84232">
        <w:rPr>
          <w:rFonts w:ascii="Times New Roman" w:eastAsia="Times New Roman" w:hAnsi="Times New Roman" w:cs="Times New Roman"/>
          <w:sz w:val="24"/>
          <w:szCs w:val="24"/>
          <w:lang w:eastAsia="ru-RU"/>
        </w:rPr>
        <w:t xml:space="preserve">          Выплачена стипендия Губернатора Ленинградской области для студентов-инвалидов, обучающихся в государственных профессиональных образовательных организациях и образовательных организациях высшего образования Ленинградской области, реализующих образовательные программы среднего профессионального образования для 77 обучающихся, для одаренных детей-сирот и детей – 209 обучающихся, для одаренных детей-сирот и детей, оставшихся без попечения родителей, а также для лиц из числа детей-сирот и детей, оставшихся без попечения родителей, обучающихся в образовательных организациях высшего образования – 108 обучающихся. </w:t>
      </w:r>
    </w:p>
    <w:p w:rsidR="00B84232" w:rsidRDefault="00B84232" w:rsidP="00592412">
      <w:pPr>
        <w:spacing w:after="0" w:line="240" w:lineRule="auto"/>
        <w:ind w:left="-567" w:firstLine="567"/>
        <w:jc w:val="both"/>
        <w:rPr>
          <w:rFonts w:ascii="Times New Roman" w:hAnsi="Times New Roman"/>
          <w:sz w:val="24"/>
          <w:szCs w:val="24"/>
        </w:rPr>
      </w:pPr>
    </w:p>
    <w:p w:rsidR="000D697B" w:rsidRPr="000D697B" w:rsidRDefault="003B438E" w:rsidP="000D697B">
      <w:pPr>
        <w:ind w:left="-567" w:firstLine="1275"/>
        <w:jc w:val="both"/>
        <w:rPr>
          <w:rFonts w:ascii="Times New Roman" w:hAnsi="Times New Roman" w:cs="Times New Roman"/>
          <w:sz w:val="24"/>
          <w:szCs w:val="24"/>
        </w:rPr>
      </w:pPr>
      <w:r>
        <w:rPr>
          <w:rFonts w:ascii="Times New Roman" w:hAnsi="Times New Roman"/>
          <w:b/>
          <w:sz w:val="24"/>
          <w:szCs w:val="24"/>
        </w:rPr>
        <w:lastRenderedPageBreak/>
        <w:t xml:space="preserve">       </w:t>
      </w:r>
      <w:r w:rsidRPr="003E0E5C">
        <w:rPr>
          <w:rFonts w:ascii="Times New Roman" w:hAnsi="Times New Roman"/>
          <w:b/>
          <w:sz w:val="24"/>
          <w:szCs w:val="24"/>
        </w:rPr>
        <w:t>В рамках основного мероприятия «</w:t>
      </w:r>
      <w:r w:rsidRPr="00F01058">
        <w:rPr>
          <w:rFonts w:ascii="Times New Roman" w:hAnsi="Times New Roman"/>
          <w:b/>
          <w:sz w:val="24"/>
          <w:szCs w:val="24"/>
        </w:rPr>
        <w:t>Обеспечение баланса спроса и предложений на профессиональное образование»</w:t>
      </w:r>
      <w:r w:rsidRPr="003E0E5C">
        <w:rPr>
          <w:rFonts w:ascii="Times New Roman" w:hAnsi="Times New Roman"/>
          <w:b/>
          <w:sz w:val="24"/>
          <w:szCs w:val="24"/>
        </w:rPr>
        <w:t xml:space="preserve">  </w:t>
      </w:r>
      <w:r>
        <w:rPr>
          <w:rFonts w:ascii="Times New Roman" w:hAnsi="Times New Roman"/>
          <w:b/>
          <w:sz w:val="24"/>
          <w:szCs w:val="24"/>
        </w:rPr>
        <w:t xml:space="preserve">- </w:t>
      </w:r>
      <w:r w:rsidRPr="003E0E5C">
        <w:rPr>
          <w:rFonts w:ascii="Times New Roman" w:hAnsi="Times New Roman"/>
          <w:sz w:val="24"/>
          <w:szCs w:val="24"/>
        </w:rPr>
        <w:t xml:space="preserve">исполнитель комитет </w:t>
      </w:r>
      <w:r w:rsidR="007C19DF">
        <w:rPr>
          <w:rFonts w:ascii="Times New Roman" w:hAnsi="Times New Roman"/>
          <w:sz w:val="24"/>
          <w:szCs w:val="24"/>
        </w:rPr>
        <w:t xml:space="preserve">правопорядка и безопасности </w:t>
      </w:r>
      <w:r>
        <w:rPr>
          <w:rFonts w:ascii="Times New Roman" w:hAnsi="Times New Roman"/>
          <w:b/>
          <w:sz w:val="24"/>
          <w:szCs w:val="24"/>
        </w:rPr>
        <w:t xml:space="preserve"> – </w:t>
      </w:r>
      <w:r w:rsidRPr="003B438E">
        <w:rPr>
          <w:rFonts w:ascii="Times New Roman" w:hAnsi="Times New Roman"/>
          <w:sz w:val="24"/>
          <w:szCs w:val="24"/>
        </w:rPr>
        <w:t>объем</w:t>
      </w:r>
      <w:r>
        <w:rPr>
          <w:rFonts w:ascii="Times New Roman" w:hAnsi="Times New Roman"/>
          <w:sz w:val="24"/>
          <w:szCs w:val="24"/>
        </w:rPr>
        <w:t xml:space="preserve"> </w:t>
      </w:r>
      <w:r w:rsidR="007C19DF">
        <w:rPr>
          <w:rFonts w:ascii="Times New Roman" w:hAnsi="Times New Roman"/>
          <w:sz w:val="24"/>
          <w:szCs w:val="24"/>
        </w:rPr>
        <w:t>финансового обеспечения составил 22 149,9 тыс. рублей, профинансированы мероприятия на обеспечение реализации государственн</w:t>
      </w:r>
      <w:r w:rsidR="002F4895">
        <w:rPr>
          <w:rFonts w:ascii="Times New Roman" w:hAnsi="Times New Roman"/>
          <w:sz w:val="24"/>
          <w:szCs w:val="24"/>
        </w:rPr>
        <w:t>ого</w:t>
      </w:r>
      <w:r w:rsidR="007C19DF">
        <w:rPr>
          <w:rFonts w:ascii="Times New Roman" w:hAnsi="Times New Roman"/>
          <w:sz w:val="24"/>
          <w:szCs w:val="24"/>
        </w:rPr>
        <w:t xml:space="preserve"> задани</w:t>
      </w:r>
      <w:r w:rsidR="002F4895">
        <w:rPr>
          <w:rFonts w:ascii="Times New Roman" w:hAnsi="Times New Roman"/>
          <w:sz w:val="24"/>
          <w:szCs w:val="24"/>
        </w:rPr>
        <w:t>я</w:t>
      </w:r>
      <w:r w:rsidR="007C19DF">
        <w:rPr>
          <w:rFonts w:ascii="Times New Roman" w:hAnsi="Times New Roman"/>
          <w:sz w:val="24"/>
          <w:szCs w:val="24"/>
        </w:rPr>
        <w:t xml:space="preserve"> за </w:t>
      </w:r>
      <w:r w:rsidR="00720369">
        <w:rPr>
          <w:rFonts w:ascii="Times New Roman" w:hAnsi="Times New Roman"/>
          <w:sz w:val="24"/>
          <w:szCs w:val="24"/>
        </w:rPr>
        <w:t>2021 год 22 149,9</w:t>
      </w:r>
      <w:r w:rsidR="007C19DF">
        <w:rPr>
          <w:rFonts w:ascii="Times New Roman" w:hAnsi="Times New Roman"/>
          <w:sz w:val="24"/>
          <w:szCs w:val="24"/>
        </w:rPr>
        <w:t xml:space="preserve"> тыс. рублей.</w:t>
      </w:r>
      <w:r w:rsidR="000D697B" w:rsidRPr="000D697B">
        <w:rPr>
          <w:sz w:val="28"/>
          <w:szCs w:val="28"/>
        </w:rPr>
        <w:t xml:space="preserve"> </w:t>
      </w:r>
      <w:r w:rsidR="000D697B" w:rsidRPr="000D697B">
        <w:rPr>
          <w:rFonts w:ascii="Times New Roman" w:hAnsi="Times New Roman" w:cs="Times New Roman"/>
          <w:sz w:val="24"/>
          <w:szCs w:val="24"/>
        </w:rPr>
        <w:t xml:space="preserve">В ведении Комитета правопорядка и безопасности Ленинградской области находится одно автономное учреждение: </w:t>
      </w:r>
      <w:proofErr w:type="gramStart"/>
      <w:r w:rsidR="000D697B" w:rsidRPr="000D697B">
        <w:rPr>
          <w:rFonts w:ascii="Times New Roman" w:hAnsi="Times New Roman" w:cs="Times New Roman"/>
          <w:sz w:val="24"/>
          <w:szCs w:val="24"/>
        </w:rPr>
        <w:t>Государственное автономное  учреждение дополнительного профессионального образования «</w:t>
      </w:r>
      <w:proofErr w:type="spellStart"/>
      <w:r w:rsidR="000D697B" w:rsidRPr="000D697B">
        <w:rPr>
          <w:rFonts w:ascii="Times New Roman" w:hAnsi="Times New Roman" w:cs="Times New Roman"/>
          <w:sz w:val="24"/>
          <w:szCs w:val="24"/>
        </w:rPr>
        <w:t>Учебно</w:t>
      </w:r>
      <w:proofErr w:type="spellEnd"/>
      <w:r w:rsidR="000D697B" w:rsidRPr="000D697B">
        <w:rPr>
          <w:rFonts w:ascii="Times New Roman" w:hAnsi="Times New Roman" w:cs="Times New Roman"/>
          <w:sz w:val="24"/>
          <w:szCs w:val="24"/>
        </w:rPr>
        <w:t xml:space="preserve"> – методический центр по гражданской обороне, чрезвычайным ситуациям и пожарной безопасности Ленинградской области» (далее - ГАУ ДПО «УМЦ ГОЧС и ПБ Ленинградской области»), которому определено государственное задание по оказанию государственной услуги по реализации основных программ профессионального обучения и реализации дополнительных профессиональных программ в сфере защиты в чрезвычайных ситуациях и пожарной безопасности.</w:t>
      </w:r>
      <w:proofErr w:type="gramEnd"/>
    </w:p>
    <w:p w:rsidR="000D697B" w:rsidRPr="000D697B" w:rsidRDefault="000D697B" w:rsidP="000D697B">
      <w:pPr>
        <w:widowControl w:val="0"/>
        <w:autoSpaceDE w:val="0"/>
        <w:autoSpaceDN w:val="0"/>
        <w:adjustRightInd w:val="0"/>
        <w:ind w:left="-567" w:firstLine="1275"/>
        <w:jc w:val="both"/>
        <w:rPr>
          <w:rFonts w:ascii="Times New Roman" w:hAnsi="Times New Roman" w:cs="Times New Roman"/>
          <w:sz w:val="24"/>
          <w:szCs w:val="24"/>
        </w:rPr>
      </w:pPr>
      <w:proofErr w:type="gramStart"/>
      <w:r w:rsidRPr="000D697B">
        <w:rPr>
          <w:rFonts w:ascii="Times New Roman" w:hAnsi="Times New Roman" w:cs="Times New Roman"/>
          <w:sz w:val="24"/>
          <w:szCs w:val="24"/>
        </w:rPr>
        <w:t>ГАУ ДПО «УМЦ ГОЧС и ПБ Ленинградской области» получает бюджетные ассигнования в рамках реализации основного мероприятия «Обеспечение баланса спроса и предложений на профессиональное образование» подпрограммы «Развитие профессионального образования» государственной программы Ленинградской области «Современное образование в Ленинградской области» на 2018 - 2025 гг. (постановление Правительства Ленинградской области от 14 ноября 2013 года            № 398 «О государственной программе Ленинградской области «Современное образование Ленинградской области</w:t>
      </w:r>
      <w:proofErr w:type="gramEnd"/>
      <w:r w:rsidRPr="000D697B">
        <w:rPr>
          <w:rFonts w:ascii="Times New Roman" w:hAnsi="Times New Roman" w:cs="Times New Roman"/>
          <w:sz w:val="24"/>
          <w:szCs w:val="24"/>
        </w:rPr>
        <w:t>» (</w:t>
      </w:r>
      <w:proofErr w:type="gramStart"/>
      <w:r w:rsidRPr="000D697B">
        <w:rPr>
          <w:rFonts w:ascii="Times New Roman" w:hAnsi="Times New Roman" w:cs="Times New Roman"/>
          <w:sz w:val="24"/>
          <w:szCs w:val="24"/>
        </w:rPr>
        <w:t>с изменениями) в виде субсидии на выполнение государственного задания).</w:t>
      </w:r>
      <w:proofErr w:type="gramEnd"/>
    </w:p>
    <w:p w:rsidR="000D697B" w:rsidRPr="000D697B" w:rsidRDefault="000D697B" w:rsidP="000D697B">
      <w:pPr>
        <w:autoSpaceDE w:val="0"/>
        <w:autoSpaceDN w:val="0"/>
        <w:adjustRightInd w:val="0"/>
        <w:ind w:left="-567" w:firstLine="1275"/>
        <w:jc w:val="both"/>
        <w:rPr>
          <w:rFonts w:ascii="Times New Roman" w:hAnsi="Times New Roman" w:cs="Times New Roman"/>
          <w:sz w:val="24"/>
          <w:szCs w:val="24"/>
        </w:rPr>
      </w:pPr>
      <w:r w:rsidRPr="000D697B">
        <w:rPr>
          <w:rFonts w:ascii="Times New Roman" w:hAnsi="Times New Roman" w:cs="Times New Roman"/>
          <w:sz w:val="24"/>
          <w:szCs w:val="24"/>
        </w:rPr>
        <w:t xml:space="preserve">Объем финансового обеспечения государственного задания ГАУ ДПО «УМЦ ГОЧС и ПБ Ленинградской области» на оказание государственных услуг на 2021 год составляет 22149,9 тыс. рублей. </w:t>
      </w:r>
    </w:p>
    <w:p w:rsidR="000D697B" w:rsidRPr="000D697B" w:rsidRDefault="000D697B" w:rsidP="000D697B">
      <w:pPr>
        <w:pStyle w:val="a5"/>
        <w:spacing w:before="0" w:beforeAutospacing="0" w:after="0" w:afterAutospacing="0"/>
        <w:ind w:left="-567" w:firstLine="1275"/>
        <w:jc w:val="both"/>
        <w:textAlignment w:val="top"/>
      </w:pPr>
      <w:r w:rsidRPr="000D697B">
        <w:t>За 2021 год  ГАУ ДПО «УМЦ ГОЧС и ПБ Ленинградской области» было перечислено 100% от общего размера субсидии, исполнено 100%.</w:t>
      </w:r>
    </w:p>
    <w:p w:rsidR="000D697B" w:rsidRPr="000D697B" w:rsidRDefault="000D697B" w:rsidP="000D697B">
      <w:pPr>
        <w:pStyle w:val="a5"/>
        <w:spacing w:before="0" w:beforeAutospacing="0" w:after="0" w:afterAutospacing="0"/>
        <w:ind w:left="-567" w:firstLine="1275"/>
        <w:jc w:val="both"/>
        <w:textAlignment w:val="top"/>
      </w:pPr>
      <w:r w:rsidRPr="000D697B">
        <w:t>Значение показателя объёма государственных услуг, утвержденное в государственном задании ГАУ ДПО «УМЦ ГОЧС и ПБ Ленинградской области» на 2021 год составляет:</w:t>
      </w:r>
    </w:p>
    <w:p w:rsidR="000D697B" w:rsidRPr="000D697B" w:rsidRDefault="000D697B" w:rsidP="000D697B">
      <w:pPr>
        <w:autoSpaceDE w:val="0"/>
        <w:autoSpaceDN w:val="0"/>
        <w:adjustRightInd w:val="0"/>
        <w:ind w:left="-567" w:firstLine="1275"/>
        <w:jc w:val="both"/>
        <w:rPr>
          <w:rFonts w:ascii="Times New Roman" w:hAnsi="Times New Roman" w:cs="Times New Roman"/>
          <w:sz w:val="24"/>
          <w:szCs w:val="24"/>
        </w:rPr>
      </w:pPr>
      <w:r w:rsidRPr="000D697B">
        <w:rPr>
          <w:rFonts w:ascii="Times New Roman" w:hAnsi="Times New Roman" w:cs="Times New Roman"/>
          <w:sz w:val="24"/>
          <w:szCs w:val="24"/>
        </w:rPr>
        <w:t xml:space="preserve">Подготовка руководителей и специалистов противопожарной службы (программы 36,72,113,250 и 484 часов), показатель объема услуги - 131584 </w:t>
      </w:r>
      <w:proofErr w:type="spellStart"/>
      <w:r w:rsidRPr="000D697B">
        <w:rPr>
          <w:rFonts w:ascii="Times New Roman" w:hAnsi="Times New Roman" w:cs="Times New Roman"/>
          <w:sz w:val="24"/>
          <w:szCs w:val="24"/>
        </w:rPr>
        <w:t>чел.×час</w:t>
      </w:r>
      <w:proofErr w:type="spellEnd"/>
      <w:r w:rsidRPr="000D697B">
        <w:rPr>
          <w:rFonts w:ascii="Times New Roman" w:hAnsi="Times New Roman" w:cs="Times New Roman"/>
          <w:sz w:val="24"/>
          <w:szCs w:val="24"/>
        </w:rPr>
        <w:t>;</w:t>
      </w:r>
    </w:p>
    <w:p w:rsidR="000D697B" w:rsidRPr="000D697B" w:rsidRDefault="000D697B" w:rsidP="000D697B">
      <w:pPr>
        <w:autoSpaceDE w:val="0"/>
        <w:autoSpaceDN w:val="0"/>
        <w:adjustRightInd w:val="0"/>
        <w:ind w:left="-567" w:firstLine="1275"/>
        <w:jc w:val="both"/>
        <w:rPr>
          <w:rFonts w:ascii="Times New Roman" w:hAnsi="Times New Roman" w:cs="Times New Roman"/>
          <w:sz w:val="24"/>
          <w:szCs w:val="24"/>
        </w:rPr>
      </w:pPr>
      <w:r w:rsidRPr="000D697B">
        <w:rPr>
          <w:rFonts w:ascii="Times New Roman" w:hAnsi="Times New Roman" w:cs="Times New Roman"/>
          <w:sz w:val="24"/>
          <w:szCs w:val="24"/>
        </w:rPr>
        <w:t xml:space="preserve">Подготовка руководителей и специалистов спасательной службы (программы 36,76,113 и 250 часов), показатель объема услуги -8006 </w:t>
      </w:r>
      <w:proofErr w:type="spellStart"/>
      <w:r w:rsidRPr="000D697B">
        <w:rPr>
          <w:rFonts w:ascii="Times New Roman" w:hAnsi="Times New Roman" w:cs="Times New Roman"/>
          <w:sz w:val="24"/>
          <w:szCs w:val="24"/>
        </w:rPr>
        <w:t>чел.×час</w:t>
      </w:r>
      <w:proofErr w:type="spellEnd"/>
      <w:r w:rsidRPr="000D697B">
        <w:rPr>
          <w:rFonts w:ascii="Times New Roman" w:hAnsi="Times New Roman" w:cs="Times New Roman"/>
          <w:sz w:val="24"/>
          <w:szCs w:val="24"/>
        </w:rPr>
        <w:t>;</w:t>
      </w:r>
    </w:p>
    <w:p w:rsidR="000D697B" w:rsidRPr="000D697B" w:rsidRDefault="000D697B" w:rsidP="000D697B">
      <w:pPr>
        <w:autoSpaceDE w:val="0"/>
        <w:autoSpaceDN w:val="0"/>
        <w:adjustRightInd w:val="0"/>
        <w:ind w:left="-567" w:firstLine="1275"/>
        <w:jc w:val="both"/>
        <w:rPr>
          <w:rFonts w:ascii="Times New Roman" w:hAnsi="Times New Roman" w:cs="Times New Roman"/>
          <w:sz w:val="24"/>
          <w:szCs w:val="24"/>
        </w:rPr>
      </w:pPr>
      <w:r w:rsidRPr="000D697B">
        <w:rPr>
          <w:rFonts w:ascii="Times New Roman" w:hAnsi="Times New Roman" w:cs="Times New Roman"/>
          <w:sz w:val="24"/>
          <w:szCs w:val="24"/>
        </w:rPr>
        <w:t xml:space="preserve">Подготовка должностных лиц и специалистов гражданской обороны и РСЧС органов исполнительной власти Ленинградской области, органов местного самоуправления и организаций (программы 16,24,36, 72 часа) - 768 </w:t>
      </w:r>
      <w:proofErr w:type="spellStart"/>
      <w:r w:rsidRPr="000D697B">
        <w:rPr>
          <w:rFonts w:ascii="Times New Roman" w:hAnsi="Times New Roman" w:cs="Times New Roman"/>
          <w:sz w:val="24"/>
          <w:szCs w:val="24"/>
        </w:rPr>
        <w:t>чел.×час</w:t>
      </w:r>
      <w:proofErr w:type="spellEnd"/>
      <w:r w:rsidRPr="000D697B">
        <w:rPr>
          <w:rFonts w:ascii="Times New Roman" w:hAnsi="Times New Roman" w:cs="Times New Roman"/>
          <w:sz w:val="24"/>
          <w:szCs w:val="24"/>
        </w:rPr>
        <w:t>.</w:t>
      </w:r>
    </w:p>
    <w:p w:rsidR="000D697B" w:rsidRPr="000D697B" w:rsidRDefault="000D697B" w:rsidP="000D697B">
      <w:pPr>
        <w:autoSpaceDE w:val="0"/>
        <w:autoSpaceDN w:val="0"/>
        <w:adjustRightInd w:val="0"/>
        <w:ind w:left="-567" w:firstLine="1275"/>
        <w:jc w:val="both"/>
        <w:rPr>
          <w:rFonts w:ascii="Times New Roman" w:hAnsi="Times New Roman" w:cs="Times New Roman"/>
          <w:sz w:val="24"/>
          <w:szCs w:val="24"/>
        </w:rPr>
      </w:pPr>
      <w:r w:rsidRPr="000D697B">
        <w:rPr>
          <w:rFonts w:ascii="Times New Roman" w:hAnsi="Times New Roman" w:cs="Times New Roman"/>
          <w:sz w:val="24"/>
          <w:szCs w:val="24"/>
        </w:rPr>
        <w:t xml:space="preserve">Фактическое значение показателя объёма оказанных государственных услуг за  2021 </w:t>
      </w:r>
      <w:proofErr w:type="spellStart"/>
      <w:r w:rsidRPr="000D697B">
        <w:rPr>
          <w:rFonts w:ascii="Times New Roman" w:hAnsi="Times New Roman" w:cs="Times New Roman"/>
          <w:sz w:val="24"/>
          <w:szCs w:val="24"/>
        </w:rPr>
        <w:t>год</w:t>
      </w:r>
      <w:proofErr w:type="gramStart"/>
      <w:r w:rsidRPr="000D697B">
        <w:rPr>
          <w:rFonts w:ascii="Times New Roman" w:hAnsi="Times New Roman" w:cs="Times New Roman"/>
          <w:sz w:val="24"/>
          <w:szCs w:val="24"/>
        </w:rPr>
        <w:t>:П</w:t>
      </w:r>
      <w:proofErr w:type="gramEnd"/>
      <w:r w:rsidRPr="000D697B">
        <w:rPr>
          <w:rFonts w:ascii="Times New Roman" w:hAnsi="Times New Roman" w:cs="Times New Roman"/>
          <w:sz w:val="24"/>
          <w:szCs w:val="24"/>
        </w:rPr>
        <w:t>одготовка</w:t>
      </w:r>
      <w:proofErr w:type="spellEnd"/>
      <w:r w:rsidRPr="000D697B">
        <w:rPr>
          <w:rFonts w:ascii="Times New Roman" w:hAnsi="Times New Roman" w:cs="Times New Roman"/>
          <w:sz w:val="24"/>
          <w:szCs w:val="24"/>
        </w:rPr>
        <w:t xml:space="preserve"> руководителей и специалистов противопожарной службы - 131584 чел.×</w:t>
      </w:r>
      <w:proofErr w:type="spellStart"/>
      <w:r w:rsidRPr="000D697B">
        <w:rPr>
          <w:rFonts w:ascii="Times New Roman" w:hAnsi="Times New Roman" w:cs="Times New Roman"/>
          <w:sz w:val="24"/>
          <w:szCs w:val="24"/>
        </w:rPr>
        <w:t>час;Подготовка</w:t>
      </w:r>
      <w:proofErr w:type="spellEnd"/>
      <w:r w:rsidRPr="000D697B">
        <w:rPr>
          <w:rFonts w:ascii="Times New Roman" w:hAnsi="Times New Roman" w:cs="Times New Roman"/>
          <w:sz w:val="24"/>
          <w:szCs w:val="24"/>
        </w:rPr>
        <w:t xml:space="preserve"> руководителей и специалистов спасательной службы - 8006 </w:t>
      </w:r>
      <w:proofErr w:type="spellStart"/>
      <w:r w:rsidRPr="000D697B">
        <w:rPr>
          <w:rFonts w:ascii="Times New Roman" w:hAnsi="Times New Roman" w:cs="Times New Roman"/>
          <w:sz w:val="24"/>
          <w:szCs w:val="24"/>
        </w:rPr>
        <w:t>чел.×час</w:t>
      </w:r>
      <w:proofErr w:type="spellEnd"/>
      <w:r w:rsidRPr="000D697B">
        <w:rPr>
          <w:rFonts w:ascii="Times New Roman" w:hAnsi="Times New Roman" w:cs="Times New Roman"/>
          <w:sz w:val="24"/>
          <w:szCs w:val="24"/>
        </w:rPr>
        <w:t>;</w:t>
      </w:r>
    </w:p>
    <w:p w:rsidR="000D697B" w:rsidRPr="000D697B" w:rsidRDefault="000D697B" w:rsidP="000D697B">
      <w:pPr>
        <w:autoSpaceDE w:val="0"/>
        <w:autoSpaceDN w:val="0"/>
        <w:adjustRightInd w:val="0"/>
        <w:ind w:left="-567" w:firstLine="1275"/>
        <w:jc w:val="both"/>
        <w:rPr>
          <w:rFonts w:ascii="Times New Roman" w:hAnsi="Times New Roman" w:cs="Times New Roman"/>
          <w:sz w:val="24"/>
          <w:szCs w:val="24"/>
        </w:rPr>
      </w:pPr>
      <w:r w:rsidRPr="000D697B">
        <w:rPr>
          <w:rFonts w:ascii="Times New Roman" w:hAnsi="Times New Roman" w:cs="Times New Roman"/>
          <w:sz w:val="24"/>
          <w:szCs w:val="24"/>
        </w:rPr>
        <w:t xml:space="preserve">Подготовка должностных лиц и специалистов гражданской обороны и РСЧС органов исполнительной власти Ленинградской области, органов местного самоуправления и организаций - 768 </w:t>
      </w:r>
      <w:proofErr w:type="spellStart"/>
      <w:r w:rsidRPr="000D697B">
        <w:rPr>
          <w:rFonts w:ascii="Times New Roman" w:hAnsi="Times New Roman" w:cs="Times New Roman"/>
          <w:sz w:val="24"/>
          <w:szCs w:val="24"/>
        </w:rPr>
        <w:t>чел.×час</w:t>
      </w:r>
      <w:proofErr w:type="spellEnd"/>
      <w:r w:rsidRPr="000D697B">
        <w:rPr>
          <w:rFonts w:ascii="Times New Roman" w:hAnsi="Times New Roman" w:cs="Times New Roman"/>
          <w:sz w:val="24"/>
          <w:szCs w:val="24"/>
        </w:rPr>
        <w:t>.</w:t>
      </w:r>
    </w:p>
    <w:p w:rsidR="000D697B" w:rsidRPr="000D697B" w:rsidRDefault="000D697B" w:rsidP="000D697B">
      <w:pPr>
        <w:ind w:left="-567" w:firstLine="1275"/>
        <w:jc w:val="both"/>
        <w:rPr>
          <w:rFonts w:ascii="Times New Roman" w:hAnsi="Times New Roman" w:cs="Times New Roman"/>
          <w:sz w:val="24"/>
          <w:szCs w:val="24"/>
        </w:rPr>
      </w:pPr>
      <w:r w:rsidRPr="000D697B">
        <w:rPr>
          <w:rFonts w:ascii="Times New Roman" w:hAnsi="Times New Roman" w:cs="Times New Roman"/>
          <w:sz w:val="24"/>
          <w:szCs w:val="24"/>
        </w:rPr>
        <w:lastRenderedPageBreak/>
        <w:t>По дополнительным профессиональным программам повышения квалификации подготовлено 417 слушателей, из них:</w:t>
      </w:r>
    </w:p>
    <w:p w:rsidR="000D697B" w:rsidRPr="000D697B" w:rsidRDefault="000D697B" w:rsidP="000D697B">
      <w:pPr>
        <w:ind w:left="-567" w:firstLine="1275"/>
        <w:jc w:val="both"/>
        <w:rPr>
          <w:rFonts w:ascii="Times New Roman" w:hAnsi="Times New Roman" w:cs="Times New Roman"/>
          <w:sz w:val="24"/>
          <w:szCs w:val="24"/>
        </w:rPr>
      </w:pPr>
      <w:r w:rsidRPr="000D697B">
        <w:rPr>
          <w:rFonts w:ascii="Times New Roman" w:hAnsi="Times New Roman" w:cs="Times New Roman"/>
          <w:sz w:val="24"/>
          <w:szCs w:val="24"/>
        </w:rPr>
        <w:t xml:space="preserve">Члены эвакуационных комиссий  ОИВ </w:t>
      </w:r>
      <w:proofErr w:type="gramStart"/>
      <w:r w:rsidRPr="000D697B">
        <w:rPr>
          <w:rFonts w:ascii="Times New Roman" w:hAnsi="Times New Roman" w:cs="Times New Roman"/>
          <w:sz w:val="24"/>
          <w:szCs w:val="24"/>
        </w:rPr>
        <w:t>Ленинградской</w:t>
      </w:r>
      <w:proofErr w:type="gramEnd"/>
      <w:r w:rsidRPr="000D697B">
        <w:rPr>
          <w:rFonts w:ascii="Times New Roman" w:hAnsi="Times New Roman" w:cs="Times New Roman"/>
          <w:sz w:val="24"/>
          <w:szCs w:val="24"/>
        </w:rPr>
        <w:t xml:space="preserve"> области-3 чел.;</w:t>
      </w:r>
    </w:p>
    <w:p w:rsidR="000D697B" w:rsidRPr="000D697B" w:rsidRDefault="000D697B" w:rsidP="000D697B">
      <w:pPr>
        <w:ind w:left="-567" w:firstLine="1275"/>
        <w:jc w:val="both"/>
        <w:rPr>
          <w:rFonts w:ascii="Times New Roman" w:hAnsi="Times New Roman" w:cs="Times New Roman"/>
          <w:sz w:val="24"/>
          <w:szCs w:val="24"/>
        </w:rPr>
      </w:pPr>
      <w:r w:rsidRPr="000D697B">
        <w:rPr>
          <w:rFonts w:ascii="Times New Roman" w:hAnsi="Times New Roman" w:cs="Times New Roman"/>
          <w:sz w:val="24"/>
          <w:szCs w:val="24"/>
        </w:rPr>
        <w:t>Руководители и члены комиссий ПУФ ОИВ ЛО- 6 чел.;</w:t>
      </w:r>
    </w:p>
    <w:p w:rsidR="000D697B" w:rsidRPr="000D697B" w:rsidRDefault="000D697B" w:rsidP="000D697B">
      <w:pPr>
        <w:ind w:left="-567" w:firstLine="1275"/>
        <w:jc w:val="both"/>
        <w:rPr>
          <w:rFonts w:ascii="Times New Roman" w:hAnsi="Times New Roman" w:cs="Times New Roman"/>
          <w:sz w:val="24"/>
          <w:szCs w:val="24"/>
        </w:rPr>
      </w:pPr>
      <w:r w:rsidRPr="000D697B">
        <w:rPr>
          <w:rFonts w:ascii="Times New Roman" w:hAnsi="Times New Roman" w:cs="Times New Roman"/>
          <w:sz w:val="24"/>
          <w:szCs w:val="24"/>
        </w:rPr>
        <w:t>Члены КЧС и ОПБ ОИВ ЛО -7;</w:t>
      </w:r>
    </w:p>
    <w:p w:rsidR="000D697B" w:rsidRPr="000D697B" w:rsidRDefault="000D697B" w:rsidP="000D697B">
      <w:pPr>
        <w:ind w:left="-567" w:firstLine="1275"/>
        <w:jc w:val="both"/>
        <w:textAlignment w:val="top"/>
        <w:rPr>
          <w:rFonts w:ascii="Times New Roman" w:hAnsi="Times New Roman" w:cs="Times New Roman"/>
          <w:sz w:val="24"/>
          <w:szCs w:val="24"/>
        </w:rPr>
      </w:pPr>
      <w:r w:rsidRPr="000D697B">
        <w:rPr>
          <w:rFonts w:ascii="Times New Roman" w:hAnsi="Times New Roman" w:cs="Times New Roman"/>
          <w:sz w:val="24"/>
          <w:szCs w:val="24"/>
        </w:rPr>
        <w:t>Руководитель спасательной службы – 1 чел.;</w:t>
      </w:r>
    </w:p>
    <w:p w:rsidR="000D697B" w:rsidRPr="000D697B" w:rsidRDefault="000D697B" w:rsidP="000D697B">
      <w:pPr>
        <w:ind w:left="-567" w:firstLine="1275"/>
        <w:jc w:val="both"/>
        <w:textAlignment w:val="top"/>
        <w:rPr>
          <w:rFonts w:ascii="Times New Roman" w:hAnsi="Times New Roman" w:cs="Times New Roman"/>
          <w:sz w:val="24"/>
          <w:szCs w:val="24"/>
        </w:rPr>
      </w:pPr>
      <w:r w:rsidRPr="000D697B">
        <w:rPr>
          <w:rFonts w:ascii="Times New Roman" w:hAnsi="Times New Roman" w:cs="Times New Roman"/>
          <w:sz w:val="24"/>
          <w:szCs w:val="24"/>
        </w:rPr>
        <w:t>Инструктор противопожарной профилактики -125 чел.;</w:t>
      </w:r>
    </w:p>
    <w:p w:rsidR="000D697B" w:rsidRPr="000D697B" w:rsidRDefault="000D697B" w:rsidP="000D697B">
      <w:pPr>
        <w:ind w:left="-567" w:firstLine="1275"/>
        <w:jc w:val="both"/>
        <w:textAlignment w:val="top"/>
        <w:rPr>
          <w:rFonts w:ascii="Times New Roman" w:hAnsi="Times New Roman" w:cs="Times New Roman"/>
          <w:sz w:val="24"/>
          <w:szCs w:val="24"/>
        </w:rPr>
      </w:pPr>
      <w:r w:rsidRPr="000D697B">
        <w:rPr>
          <w:rFonts w:ascii="Times New Roman" w:hAnsi="Times New Roman" w:cs="Times New Roman"/>
          <w:sz w:val="24"/>
          <w:szCs w:val="24"/>
        </w:rPr>
        <w:t>Руководители и ответственные за пожарную безопасность в учреждениях (офисах)-2 чел.;</w:t>
      </w:r>
    </w:p>
    <w:p w:rsidR="000D697B" w:rsidRPr="000D697B" w:rsidRDefault="000D697B" w:rsidP="000D697B">
      <w:pPr>
        <w:ind w:left="-567" w:firstLine="1275"/>
        <w:jc w:val="both"/>
        <w:textAlignment w:val="top"/>
        <w:rPr>
          <w:rFonts w:ascii="Times New Roman" w:hAnsi="Times New Roman" w:cs="Times New Roman"/>
          <w:sz w:val="24"/>
          <w:szCs w:val="24"/>
        </w:rPr>
      </w:pPr>
      <w:r w:rsidRPr="000D697B">
        <w:rPr>
          <w:rFonts w:ascii="Times New Roman" w:hAnsi="Times New Roman" w:cs="Times New Roman"/>
          <w:sz w:val="24"/>
          <w:szCs w:val="24"/>
        </w:rPr>
        <w:t>Командиры отделений -28 чел;</w:t>
      </w:r>
    </w:p>
    <w:p w:rsidR="000D697B" w:rsidRPr="000D697B" w:rsidRDefault="000D697B" w:rsidP="000D697B">
      <w:pPr>
        <w:ind w:left="-567" w:firstLine="1275"/>
        <w:jc w:val="both"/>
        <w:textAlignment w:val="top"/>
        <w:rPr>
          <w:rFonts w:ascii="Times New Roman" w:hAnsi="Times New Roman" w:cs="Times New Roman"/>
          <w:sz w:val="24"/>
          <w:szCs w:val="24"/>
        </w:rPr>
      </w:pPr>
      <w:r w:rsidRPr="000D697B">
        <w:rPr>
          <w:rFonts w:ascii="Times New Roman" w:hAnsi="Times New Roman" w:cs="Times New Roman"/>
          <w:sz w:val="24"/>
          <w:szCs w:val="24"/>
        </w:rPr>
        <w:t>Начальники караула -27 чел;</w:t>
      </w:r>
    </w:p>
    <w:p w:rsidR="000D697B" w:rsidRPr="000D697B" w:rsidRDefault="000D697B" w:rsidP="000D697B">
      <w:pPr>
        <w:ind w:left="-567" w:firstLine="1275"/>
        <w:jc w:val="both"/>
        <w:textAlignment w:val="top"/>
        <w:rPr>
          <w:rFonts w:ascii="Times New Roman" w:hAnsi="Times New Roman" w:cs="Times New Roman"/>
          <w:sz w:val="24"/>
          <w:szCs w:val="24"/>
        </w:rPr>
      </w:pPr>
      <w:r w:rsidRPr="000D697B">
        <w:rPr>
          <w:rFonts w:ascii="Times New Roman" w:hAnsi="Times New Roman" w:cs="Times New Roman"/>
          <w:sz w:val="24"/>
          <w:szCs w:val="24"/>
        </w:rPr>
        <w:t>Спасатели, участвующие в проведении аварийно-спасательных работ -58 чел.;</w:t>
      </w:r>
    </w:p>
    <w:p w:rsidR="000D697B" w:rsidRPr="000D697B" w:rsidRDefault="000D697B" w:rsidP="000D697B">
      <w:pPr>
        <w:ind w:left="-567" w:firstLine="1275"/>
        <w:jc w:val="both"/>
        <w:textAlignment w:val="top"/>
        <w:rPr>
          <w:rFonts w:ascii="Times New Roman" w:hAnsi="Times New Roman" w:cs="Times New Roman"/>
          <w:sz w:val="24"/>
          <w:szCs w:val="24"/>
        </w:rPr>
      </w:pPr>
      <w:r w:rsidRPr="000D697B">
        <w:rPr>
          <w:rFonts w:ascii="Times New Roman" w:hAnsi="Times New Roman" w:cs="Times New Roman"/>
          <w:sz w:val="24"/>
          <w:szCs w:val="24"/>
        </w:rPr>
        <w:t xml:space="preserve">Диспетчер единой дежурно-диспетчерской службы, дежурно-диспетчерской службы экстренных оперативных и аварийных служб, интегрированных с «системой-112» - 65 чел.; </w:t>
      </w:r>
    </w:p>
    <w:p w:rsidR="000D697B" w:rsidRPr="000D697B" w:rsidRDefault="000D697B" w:rsidP="000D697B">
      <w:pPr>
        <w:ind w:left="-567" w:firstLine="1275"/>
        <w:jc w:val="both"/>
        <w:textAlignment w:val="top"/>
        <w:rPr>
          <w:rFonts w:ascii="Times New Roman" w:hAnsi="Times New Roman" w:cs="Times New Roman"/>
          <w:sz w:val="24"/>
          <w:szCs w:val="24"/>
        </w:rPr>
      </w:pPr>
      <w:r w:rsidRPr="000D697B">
        <w:rPr>
          <w:rFonts w:ascii="Times New Roman" w:hAnsi="Times New Roman" w:cs="Times New Roman"/>
          <w:sz w:val="24"/>
          <w:szCs w:val="24"/>
        </w:rPr>
        <w:t xml:space="preserve">Водитель для работы на специальных агрегатах </w:t>
      </w:r>
      <w:proofErr w:type="spellStart"/>
      <w:r w:rsidRPr="000D697B">
        <w:rPr>
          <w:rFonts w:ascii="Times New Roman" w:hAnsi="Times New Roman" w:cs="Times New Roman"/>
          <w:sz w:val="24"/>
          <w:szCs w:val="24"/>
        </w:rPr>
        <w:t>автолестниц</w:t>
      </w:r>
      <w:proofErr w:type="spellEnd"/>
      <w:r w:rsidRPr="000D697B">
        <w:rPr>
          <w:rFonts w:ascii="Times New Roman" w:hAnsi="Times New Roman" w:cs="Times New Roman"/>
          <w:sz w:val="24"/>
          <w:szCs w:val="24"/>
        </w:rPr>
        <w:t xml:space="preserve"> -24 чел.;</w:t>
      </w:r>
    </w:p>
    <w:p w:rsidR="000D697B" w:rsidRPr="000D697B" w:rsidRDefault="000D697B" w:rsidP="000D697B">
      <w:pPr>
        <w:ind w:left="-567" w:firstLine="1275"/>
        <w:jc w:val="both"/>
        <w:textAlignment w:val="top"/>
        <w:rPr>
          <w:rFonts w:ascii="Times New Roman" w:hAnsi="Times New Roman" w:cs="Times New Roman"/>
          <w:sz w:val="24"/>
          <w:szCs w:val="24"/>
        </w:rPr>
      </w:pPr>
      <w:r w:rsidRPr="000D697B">
        <w:rPr>
          <w:rFonts w:ascii="Times New Roman" w:hAnsi="Times New Roman" w:cs="Times New Roman"/>
          <w:sz w:val="24"/>
          <w:szCs w:val="24"/>
        </w:rPr>
        <w:t>Водитель транспортных средств категории «В», оборудованных устройствами для подачи специальных световых и звуковых сигналов – 19 чел.;</w:t>
      </w:r>
    </w:p>
    <w:p w:rsidR="000D697B" w:rsidRPr="000D697B" w:rsidRDefault="000D697B" w:rsidP="000D697B">
      <w:pPr>
        <w:ind w:left="-567" w:firstLine="1275"/>
        <w:jc w:val="both"/>
        <w:textAlignment w:val="top"/>
        <w:rPr>
          <w:rFonts w:ascii="Times New Roman" w:hAnsi="Times New Roman" w:cs="Times New Roman"/>
          <w:sz w:val="24"/>
          <w:szCs w:val="24"/>
        </w:rPr>
      </w:pPr>
      <w:r w:rsidRPr="000D697B">
        <w:rPr>
          <w:rFonts w:ascii="Times New Roman" w:hAnsi="Times New Roman" w:cs="Times New Roman"/>
          <w:sz w:val="24"/>
          <w:szCs w:val="24"/>
        </w:rPr>
        <w:t>Водитель транспортных средств категории «С», оборудованных устройствами для подачи специальных световых и звуковых сигналов – 52 чел.</w:t>
      </w:r>
    </w:p>
    <w:p w:rsidR="000D697B" w:rsidRPr="000D697B" w:rsidRDefault="000D697B" w:rsidP="000D697B">
      <w:pPr>
        <w:ind w:left="-567" w:firstLine="1275"/>
        <w:jc w:val="both"/>
        <w:textAlignment w:val="top"/>
        <w:rPr>
          <w:rFonts w:ascii="Times New Roman" w:hAnsi="Times New Roman" w:cs="Times New Roman"/>
          <w:sz w:val="24"/>
          <w:szCs w:val="24"/>
        </w:rPr>
      </w:pPr>
      <w:r w:rsidRPr="000D697B">
        <w:rPr>
          <w:rFonts w:ascii="Times New Roman" w:hAnsi="Times New Roman" w:cs="Times New Roman"/>
          <w:sz w:val="24"/>
          <w:szCs w:val="24"/>
        </w:rPr>
        <w:t>По дополнительным профессиональным программам профессиональной переподготовки обучено 146 слушателей, из них:</w:t>
      </w:r>
    </w:p>
    <w:p w:rsidR="000D697B" w:rsidRPr="000D697B" w:rsidRDefault="000D697B" w:rsidP="000D697B">
      <w:pPr>
        <w:ind w:left="-567" w:firstLine="1275"/>
        <w:jc w:val="both"/>
        <w:textAlignment w:val="top"/>
        <w:rPr>
          <w:rFonts w:ascii="Times New Roman" w:hAnsi="Times New Roman" w:cs="Times New Roman"/>
          <w:sz w:val="24"/>
          <w:szCs w:val="24"/>
        </w:rPr>
      </w:pPr>
      <w:r w:rsidRPr="000D697B">
        <w:rPr>
          <w:rFonts w:ascii="Times New Roman" w:hAnsi="Times New Roman" w:cs="Times New Roman"/>
          <w:sz w:val="24"/>
          <w:szCs w:val="24"/>
        </w:rPr>
        <w:t xml:space="preserve">Профессиональная переподготовка водителей для работы на специальных агрегатах </w:t>
      </w:r>
      <w:proofErr w:type="spellStart"/>
      <w:r w:rsidRPr="000D697B">
        <w:rPr>
          <w:rFonts w:ascii="Times New Roman" w:hAnsi="Times New Roman" w:cs="Times New Roman"/>
          <w:sz w:val="24"/>
          <w:szCs w:val="24"/>
        </w:rPr>
        <w:t>автолестниц</w:t>
      </w:r>
      <w:proofErr w:type="spellEnd"/>
      <w:r w:rsidRPr="000D697B">
        <w:rPr>
          <w:rFonts w:ascii="Times New Roman" w:hAnsi="Times New Roman" w:cs="Times New Roman"/>
          <w:sz w:val="24"/>
          <w:szCs w:val="24"/>
        </w:rPr>
        <w:t xml:space="preserve"> -18 чел.;</w:t>
      </w:r>
    </w:p>
    <w:p w:rsidR="000D697B" w:rsidRPr="000D697B" w:rsidRDefault="000D697B" w:rsidP="000D697B">
      <w:pPr>
        <w:ind w:left="-567" w:firstLine="1275"/>
        <w:jc w:val="both"/>
        <w:textAlignment w:val="top"/>
        <w:rPr>
          <w:rFonts w:ascii="Times New Roman" w:hAnsi="Times New Roman" w:cs="Times New Roman"/>
          <w:sz w:val="24"/>
          <w:szCs w:val="24"/>
        </w:rPr>
      </w:pPr>
      <w:r w:rsidRPr="000D697B">
        <w:rPr>
          <w:rFonts w:ascii="Times New Roman" w:hAnsi="Times New Roman" w:cs="Times New Roman"/>
          <w:sz w:val="24"/>
          <w:szCs w:val="24"/>
        </w:rPr>
        <w:t>Профессиональной переподготовки старших диспетчеров, диспетчеров служб пожарной связи -44 чел.;</w:t>
      </w:r>
    </w:p>
    <w:p w:rsidR="000D697B" w:rsidRPr="000D697B" w:rsidRDefault="000D697B" w:rsidP="000D697B">
      <w:pPr>
        <w:ind w:left="-567" w:firstLine="1275"/>
        <w:jc w:val="both"/>
        <w:textAlignment w:val="top"/>
        <w:rPr>
          <w:rFonts w:ascii="Times New Roman" w:hAnsi="Times New Roman" w:cs="Times New Roman"/>
          <w:sz w:val="24"/>
          <w:szCs w:val="24"/>
        </w:rPr>
      </w:pPr>
      <w:r w:rsidRPr="000D697B">
        <w:rPr>
          <w:rFonts w:ascii="Times New Roman" w:hAnsi="Times New Roman" w:cs="Times New Roman"/>
          <w:sz w:val="24"/>
          <w:szCs w:val="24"/>
        </w:rPr>
        <w:t>Профессиональная переподготовка командиров отделений пожарных частей -61 чел.;</w:t>
      </w:r>
    </w:p>
    <w:p w:rsidR="000D697B" w:rsidRPr="000D697B" w:rsidRDefault="000D697B" w:rsidP="000D697B">
      <w:pPr>
        <w:ind w:left="-567" w:firstLine="1275"/>
        <w:jc w:val="both"/>
        <w:textAlignment w:val="top"/>
        <w:rPr>
          <w:rFonts w:ascii="Times New Roman" w:hAnsi="Times New Roman" w:cs="Times New Roman"/>
          <w:sz w:val="24"/>
          <w:szCs w:val="24"/>
        </w:rPr>
      </w:pPr>
      <w:r w:rsidRPr="000D697B">
        <w:rPr>
          <w:rFonts w:ascii="Times New Roman" w:hAnsi="Times New Roman" w:cs="Times New Roman"/>
          <w:sz w:val="24"/>
          <w:szCs w:val="24"/>
        </w:rPr>
        <w:t>Профессиональная переподготовка начальников караула пожарных частей -10 чел.;</w:t>
      </w:r>
    </w:p>
    <w:p w:rsidR="000D697B" w:rsidRPr="000D697B" w:rsidRDefault="000D697B" w:rsidP="000D697B">
      <w:pPr>
        <w:ind w:left="-567" w:firstLine="1275"/>
        <w:jc w:val="both"/>
        <w:textAlignment w:val="top"/>
        <w:rPr>
          <w:rFonts w:ascii="Times New Roman" w:hAnsi="Times New Roman" w:cs="Times New Roman"/>
          <w:sz w:val="24"/>
          <w:szCs w:val="24"/>
        </w:rPr>
      </w:pPr>
      <w:r w:rsidRPr="000D697B">
        <w:rPr>
          <w:rFonts w:ascii="Times New Roman" w:hAnsi="Times New Roman" w:cs="Times New Roman"/>
          <w:sz w:val="24"/>
          <w:szCs w:val="24"/>
        </w:rPr>
        <w:t xml:space="preserve">Профессиональная переподготовка </w:t>
      </w:r>
      <w:proofErr w:type="gramStart"/>
      <w:r w:rsidRPr="000D697B">
        <w:rPr>
          <w:rFonts w:ascii="Times New Roman" w:hAnsi="Times New Roman" w:cs="Times New Roman"/>
          <w:sz w:val="24"/>
          <w:szCs w:val="24"/>
        </w:rPr>
        <w:t>персонала системы обеспечения вызова экстренных оперативных служб</w:t>
      </w:r>
      <w:proofErr w:type="gramEnd"/>
      <w:r w:rsidRPr="000D697B">
        <w:rPr>
          <w:rFonts w:ascii="Times New Roman" w:hAnsi="Times New Roman" w:cs="Times New Roman"/>
          <w:sz w:val="24"/>
          <w:szCs w:val="24"/>
        </w:rPr>
        <w:t xml:space="preserve"> по единому номеру «112» (специалистов по приему и обработке экстренных вызовов)-13 чел.</w:t>
      </w:r>
    </w:p>
    <w:p w:rsidR="000D697B" w:rsidRPr="000D697B" w:rsidRDefault="000D697B" w:rsidP="000D697B">
      <w:pPr>
        <w:ind w:left="-567" w:firstLine="1275"/>
        <w:jc w:val="both"/>
        <w:textAlignment w:val="top"/>
        <w:rPr>
          <w:rFonts w:ascii="Times New Roman" w:hAnsi="Times New Roman" w:cs="Times New Roman"/>
          <w:sz w:val="24"/>
          <w:szCs w:val="24"/>
        </w:rPr>
      </w:pPr>
      <w:r w:rsidRPr="000D697B">
        <w:rPr>
          <w:rFonts w:ascii="Times New Roman" w:hAnsi="Times New Roman" w:cs="Times New Roman"/>
          <w:sz w:val="24"/>
          <w:szCs w:val="24"/>
        </w:rPr>
        <w:lastRenderedPageBreak/>
        <w:t>По основным программам профессионального обучения подготовлено 273 слушателя, из них:</w:t>
      </w:r>
    </w:p>
    <w:p w:rsidR="000D697B" w:rsidRPr="000D697B" w:rsidRDefault="000D697B" w:rsidP="000D697B">
      <w:pPr>
        <w:ind w:left="-567" w:firstLine="1275"/>
        <w:jc w:val="both"/>
        <w:textAlignment w:val="top"/>
        <w:rPr>
          <w:rFonts w:ascii="Times New Roman" w:hAnsi="Times New Roman" w:cs="Times New Roman"/>
          <w:sz w:val="24"/>
          <w:szCs w:val="24"/>
        </w:rPr>
      </w:pPr>
      <w:r w:rsidRPr="000D697B">
        <w:rPr>
          <w:rFonts w:ascii="Times New Roman" w:hAnsi="Times New Roman" w:cs="Times New Roman"/>
          <w:sz w:val="24"/>
          <w:szCs w:val="24"/>
        </w:rPr>
        <w:t>По профессии «Спасатель» -162 чел, по профессии «Пожарный» -111 чел.</w:t>
      </w:r>
    </w:p>
    <w:p w:rsidR="0091099C" w:rsidRDefault="000D697B" w:rsidP="000D697B">
      <w:pPr>
        <w:ind w:left="-567" w:firstLine="1275"/>
        <w:jc w:val="both"/>
        <w:rPr>
          <w:rFonts w:ascii="Times New Roman" w:hAnsi="Times New Roman"/>
          <w:sz w:val="24"/>
          <w:szCs w:val="24"/>
        </w:rPr>
      </w:pPr>
      <w:r w:rsidRPr="000D697B">
        <w:rPr>
          <w:rFonts w:ascii="Times New Roman" w:hAnsi="Times New Roman" w:cs="Times New Roman"/>
          <w:sz w:val="24"/>
          <w:szCs w:val="24"/>
        </w:rPr>
        <w:t xml:space="preserve">Фактическое значение обученных слушателей в ГАУ ДПО «УМЦ ГОЧС и ПБ Ленинградской области» соответствует 100 % выполнению плана комплектования за 2021 год. </w:t>
      </w:r>
    </w:p>
    <w:p w:rsidR="00102FE3" w:rsidRDefault="003A4CD5" w:rsidP="006D7298">
      <w:pPr>
        <w:spacing w:after="0" w:line="240" w:lineRule="auto"/>
        <w:ind w:left="-567" w:firstLine="567"/>
        <w:jc w:val="both"/>
        <w:rPr>
          <w:rFonts w:ascii="Times New Roman" w:hAnsi="Times New Roman"/>
          <w:sz w:val="24"/>
          <w:szCs w:val="24"/>
        </w:rPr>
      </w:pPr>
      <w:r w:rsidRPr="00F64F37">
        <w:rPr>
          <w:rFonts w:ascii="Times New Roman" w:hAnsi="Times New Roman"/>
          <w:b/>
          <w:sz w:val="24"/>
          <w:szCs w:val="24"/>
        </w:rPr>
        <w:t>В рамках основного мероприятия «</w:t>
      </w:r>
      <w:r w:rsidR="00545E29" w:rsidRPr="00F64F37">
        <w:rPr>
          <w:rFonts w:ascii="Times New Roman" w:hAnsi="Times New Roman"/>
          <w:b/>
          <w:sz w:val="24"/>
          <w:szCs w:val="24"/>
        </w:rPr>
        <w:t>Обеспечение доступности и престижа системы профессионального образования Ленинградской области</w:t>
      </w:r>
      <w:r w:rsidRPr="00F64F37">
        <w:rPr>
          <w:rFonts w:ascii="Times New Roman" w:hAnsi="Times New Roman"/>
          <w:b/>
          <w:sz w:val="24"/>
          <w:szCs w:val="24"/>
        </w:rPr>
        <w:t>»</w:t>
      </w:r>
      <w:r>
        <w:rPr>
          <w:rFonts w:ascii="Times New Roman" w:hAnsi="Times New Roman"/>
          <w:sz w:val="24"/>
          <w:szCs w:val="24"/>
        </w:rPr>
        <w:t xml:space="preserve">  выплачивается ежемесячная стипендия Губернатора Ленинградской области особо одаренным студентам – выпускникам общеобразовательных учреждений, находящимся в трудной жизненной ситуации. Выплат</w:t>
      </w:r>
      <w:r w:rsidR="00545E29">
        <w:rPr>
          <w:rFonts w:ascii="Times New Roman" w:hAnsi="Times New Roman"/>
          <w:sz w:val="24"/>
          <w:szCs w:val="24"/>
        </w:rPr>
        <w:t>а производится 20 студентам по 4</w:t>
      </w:r>
      <w:r>
        <w:rPr>
          <w:rFonts w:ascii="Times New Roman" w:hAnsi="Times New Roman"/>
          <w:sz w:val="24"/>
          <w:szCs w:val="24"/>
        </w:rPr>
        <w:t>,5 тыс. рублей ежемесячно.</w:t>
      </w:r>
      <w:r w:rsidR="005575AC">
        <w:rPr>
          <w:rFonts w:ascii="Times New Roman" w:hAnsi="Times New Roman"/>
          <w:sz w:val="24"/>
          <w:szCs w:val="24"/>
        </w:rPr>
        <w:t xml:space="preserve"> </w:t>
      </w:r>
    </w:p>
    <w:p w:rsidR="00862F81" w:rsidRDefault="009E60BE" w:rsidP="00C232FC">
      <w:pPr>
        <w:spacing w:after="0" w:line="240" w:lineRule="auto"/>
        <w:ind w:left="-567" w:firstLine="567"/>
        <w:jc w:val="both"/>
        <w:rPr>
          <w:rFonts w:ascii="Times New Roman" w:hAnsi="Times New Roman"/>
          <w:sz w:val="24"/>
          <w:szCs w:val="24"/>
        </w:rPr>
      </w:pPr>
      <w:r w:rsidRPr="009E60BE">
        <w:rPr>
          <w:rFonts w:ascii="Times New Roman" w:hAnsi="Times New Roman"/>
          <w:sz w:val="24"/>
          <w:szCs w:val="24"/>
        </w:rPr>
        <w:t xml:space="preserve">По мероприятию «Приведение содержания и технологий среднего профессионального образования и высшего образования в соответствии с перспективными требованиями к квалификации работников со стороны работодателей, улучшение условий осуществления образовательной деятельности» </w:t>
      </w:r>
      <w:r w:rsidR="00807799" w:rsidRPr="00807799">
        <w:rPr>
          <w:rFonts w:ascii="Times New Roman" w:hAnsi="Times New Roman"/>
          <w:sz w:val="24"/>
          <w:szCs w:val="24"/>
        </w:rPr>
        <w:t xml:space="preserve">закуплены: </w:t>
      </w:r>
      <w:proofErr w:type="gramStart"/>
      <w:r w:rsidR="00807799" w:rsidRPr="00807799">
        <w:rPr>
          <w:rFonts w:ascii="Times New Roman" w:hAnsi="Times New Roman"/>
          <w:sz w:val="24"/>
          <w:szCs w:val="24"/>
        </w:rPr>
        <w:t>Лаборатория оборудования нефтеперерабатывающего производства, Лаборатория автоматизации технологических процессов, Лаборатория химии  и технологии нефти и газа, Лаборатория технического анализа и контроля производства; оборудование для совмещённой лаборатории общей, неорганической, аналитической химии, технического анализа, контроля производства и экологического контроля, для совмещенной лаборатории спектрального анализа, физико-химических методов анализа и технических средств измерения, для кабинета химических дисциплин;</w:t>
      </w:r>
      <w:proofErr w:type="gramEnd"/>
      <w:r w:rsidR="00807799" w:rsidRPr="00807799">
        <w:rPr>
          <w:rFonts w:ascii="Times New Roman" w:hAnsi="Times New Roman"/>
          <w:sz w:val="24"/>
          <w:szCs w:val="24"/>
        </w:rPr>
        <w:t xml:space="preserve"> Цифровая лаборатория по физике и электротехнике.</w:t>
      </w:r>
    </w:p>
    <w:p w:rsidR="00807799" w:rsidRPr="00EE198E" w:rsidRDefault="00807799" w:rsidP="00C232FC">
      <w:pPr>
        <w:spacing w:after="0" w:line="240" w:lineRule="auto"/>
        <w:ind w:left="-567" w:firstLine="567"/>
        <w:jc w:val="both"/>
        <w:rPr>
          <w:rFonts w:ascii="Times New Roman" w:hAnsi="Times New Roman"/>
          <w:sz w:val="24"/>
          <w:szCs w:val="24"/>
        </w:rPr>
      </w:pPr>
      <w:r w:rsidRPr="00807799">
        <w:rPr>
          <w:rFonts w:ascii="Times New Roman" w:hAnsi="Times New Roman"/>
          <w:b/>
          <w:sz w:val="24"/>
          <w:szCs w:val="24"/>
        </w:rPr>
        <w:t>В рамках основного мероприятия «</w:t>
      </w:r>
      <w:r>
        <w:rPr>
          <w:rFonts w:ascii="Times New Roman" w:hAnsi="Times New Roman"/>
          <w:b/>
          <w:sz w:val="24"/>
          <w:szCs w:val="24"/>
        </w:rPr>
        <w:t>Развитие инфраструктуры системы профессионального образования</w:t>
      </w:r>
      <w:r w:rsidRPr="00807799">
        <w:rPr>
          <w:rFonts w:ascii="Times New Roman" w:hAnsi="Times New Roman"/>
          <w:b/>
          <w:sz w:val="24"/>
          <w:szCs w:val="24"/>
        </w:rPr>
        <w:t xml:space="preserve">» </w:t>
      </w:r>
      <w:r w:rsidR="00EE198E" w:rsidRPr="00EE198E">
        <w:rPr>
          <w:rFonts w:ascii="Times New Roman" w:hAnsi="Times New Roman"/>
          <w:sz w:val="24"/>
          <w:szCs w:val="24"/>
        </w:rPr>
        <w:t>по мероприятию</w:t>
      </w:r>
      <w:r w:rsidRPr="00EE198E">
        <w:rPr>
          <w:rFonts w:ascii="Times New Roman" w:hAnsi="Times New Roman"/>
          <w:sz w:val="24"/>
          <w:szCs w:val="24"/>
        </w:rPr>
        <w:t xml:space="preserve"> </w:t>
      </w:r>
      <w:r w:rsidR="00EE198E">
        <w:rPr>
          <w:rFonts w:ascii="Times New Roman" w:hAnsi="Times New Roman"/>
          <w:sz w:val="24"/>
          <w:szCs w:val="24"/>
        </w:rPr>
        <w:t>«Оснащ</w:t>
      </w:r>
      <w:r w:rsidR="00EE198E" w:rsidRPr="00EE198E">
        <w:rPr>
          <w:rFonts w:ascii="Times New Roman" w:hAnsi="Times New Roman"/>
          <w:sz w:val="24"/>
          <w:szCs w:val="24"/>
        </w:rPr>
        <w:t>ение учреждений профессионального образования» были выделены денежные средства для ГАПОУ ЛО «Выборгский политехнический колледж «Александровский», АОУ ВО ЛО «Государственный институт экономики, финансов, права и технологий», ГАПОУ ЛО «Кировский политехнический техникум», ГБПОУ ЛО «Тосненский политехнический техникум», ГАОУ ВО ЛО «Ленинградский государственный университет имени А.С. Пушкина» на приобретение мебели (комплекты мебели для кабинетов информатики, физики, специальный компьютерный класс), оборудования в актовый зал (проекционное оборудование, оборудование звукоусиления, мебель президиума), приобретение трактора, приобретение оборудования в целях лицензирования новых профессий.</w:t>
      </w:r>
    </w:p>
    <w:p w:rsidR="005474B1" w:rsidRPr="005474B1" w:rsidRDefault="009E60BE" w:rsidP="005474B1">
      <w:pPr>
        <w:spacing w:after="0" w:line="240" w:lineRule="auto"/>
        <w:ind w:left="-567" w:firstLine="567"/>
        <w:jc w:val="both"/>
        <w:rPr>
          <w:rFonts w:ascii="Times New Roman" w:hAnsi="Times New Roman"/>
          <w:sz w:val="24"/>
          <w:szCs w:val="24"/>
        </w:rPr>
      </w:pPr>
      <w:r w:rsidRPr="009E60BE">
        <w:rPr>
          <w:rFonts w:ascii="Times New Roman" w:hAnsi="Times New Roman"/>
          <w:b/>
          <w:sz w:val="24"/>
          <w:szCs w:val="24"/>
        </w:rPr>
        <w:t>В рамках основного мероприятия «Повышение профессионального мастерства учащихся»</w:t>
      </w:r>
      <w:r>
        <w:rPr>
          <w:rFonts w:ascii="Times New Roman" w:hAnsi="Times New Roman"/>
          <w:sz w:val="24"/>
          <w:szCs w:val="24"/>
        </w:rPr>
        <w:t xml:space="preserve"> по мероприятию</w:t>
      </w:r>
      <w:r w:rsidRPr="009E60BE">
        <w:rPr>
          <w:rFonts w:ascii="Times New Roman" w:hAnsi="Times New Roman"/>
          <w:sz w:val="24"/>
          <w:szCs w:val="24"/>
        </w:rPr>
        <w:t xml:space="preserve"> «Развитие в Ленинградской области международного конкурсного движения «Молодые профессионалы» </w:t>
      </w:r>
      <w:r w:rsidR="005474B1">
        <w:rPr>
          <w:rFonts w:ascii="Times New Roman" w:hAnsi="Times New Roman"/>
          <w:sz w:val="24"/>
          <w:szCs w:val="24"/>
        </w:rPr>
        <w:t>в</w:t>
      </w:r>
      <w:r w:rsidR="005474B1" w:rsidRPr="005474B1">
        <w:rPr>
          <w:rFonts w:ascii="Times New Roman" w:hAnsi="Times New Roman"/>
          <w:sz w:val="24"/>
          <w:szCs w:val="24"/>
        </w:rPr>
        <w:t xml:space="preserve"> 1 квартале 2021 года (с 24 по 28 февраля) был организован и проведен V </w:t>
      </w:r>
      <w:r w:rsidR="00BB3E56">
        <w:rPr>
          <w:rFonts w:ascii="Times New Roman" w:hAnsi="Times New Roman"/>
          <w:sz w:val="24"/>
          <w:szCs w:val="24"/>
        </w:rPr>
        <w:t>Областной</w:t>
      </w:r>
      <w:r w:rsidR="005474B1" w:rsidRPr="005474B1">
        <w:rPr>
          <w:rFonts w:ascii="Times New Roman" w:hAnsi="Times New Roman"/>
          <w:sz w:val="24"/>
          <w:szCs w:val="24"/>
        </w:rPr>
        <w:t xml:space="preserve"> чемпионат «</w:t>
      </w:r>
      <w:proofErr w:type="spellStart"/>
      <w:r w:rsidR="005474B1" w:rsidRPr="005474B1">
        <w:rPr>
          <w:rFonts w:ascii="Times New Roman" w:hAnsi="Times New Roman"/>
          <w:sz w:val="24"/>
          <w:szCs w:val="24"/>
        </w:rPr>
        <w:t>Ворл</w:t>
      </w:r>
      <w:r w:rsidR="005474B1">
        <w:rPr>
          <w:rFonts w:ascii="Times New Roman" w:hAnsi="Times New Roman"/>
          <w:sz w:val="24"/>
          <w:szCs w:val="24"/>
        </w:rPr>
        <w:t>д</w:t>
      </w:r>
      <w:r w:rsidR="005474B1" w:rsidRPr="005474B1">
        <w:rPr>
          <w:rFonts w:ascii="Times New Roman" w:hAnsi="Times New Roman"/>
          <w:sz w:val="24"/>
          <w:szCs w:val="24"/>
        </w:rPr>
        <w:t>скиллс</w:t>
      </w:r>
      <w:proofErr w:type="spellEnd"/>
      <w:r w:rsidR="005474B1" w:rsidRPr="005474B1">
        <w:rPr>
          <w:rFonts w:ascii="Times New Roman" w:hAnsi="Times New Roman"/>
          <w:sz w:val="24"/>
          <w:szCs w:val="24"/>
        </w:rPr>
        <w:t>». Соревнования для конкурсантов в возрастной категории 16-22 года прошли по 41 компетенции, а для юниоров в возрасте от 14 до 16 лет - по 11 компетенциям. Также прошли соревнования по компетенции «Охрана труда – Навыки мудрых» для категории участников 50+.</w:t>
      </w:r>
    </w:p>
    <w:p w:rsidR="009E60BE" w:rsidRDefault="005474B1" w:rsidP="005474B1">
      <w:pPr>
        <w:spacing w:after="0" w:line="240" w:lineRule="auto"/>
        <w:ind w:left="-567" w:firstLine="567"/>
        <w:jc w:val="both"/>
        <w:rPr>
          <w:rFonts w:ascii="Times New Roman" w:hAnsi="Times New Roman"/>
          <w:sz w:val="24"/>
          <w:szCs w:val="24"/>
        </w:rPr>
      </w:pPr>
      <w:r w:rsidRPr="005474B1">
        <w:rPr>
          <w:rFonts w:ascii="Times New Roman" w:hAnsi="Times New Roman"/>
          <w:sz w:val="24"/>
          <w:szCs w:val="24"/>
        </w:rPr>
        <w:t xml:space="preserve">Чемпионат состоялся на площадках 19 образовательных организаций в 12 городах и населенных пунктах Ленинградской области. Общее количество конкурсантов, включая юниоров, – 386 человек; количество экспертов – 448 человек, 25 приглашенных сертифицированных экспертов </w:t>
      </w:r>
      <w:proofErr w:type="spellStart"/>
      <w:r w:rsidRPr="005474B1">
        <w:rPr>
          <w:rFonts w:ascii="Times New Roman" w:hAnsi="Times New Roman"/>
          <w:sz w:val="24"/>
          <w:szCs w:val="24"/>
        </w:rPr>
        <w:t>Ворлдскиллс</w:t>
      </w:r>
      <w:proofErr w:type="spellEnd"/>
      <w:r w:rsidRPr="005474B1">
        <w:rPr>
          <w:rFonts w:ascii="Times New Roman" w:hAnsi="Times New Roman"/>
          <w:sz w:val="24"/>
          <w:szCs w:val="24"/>
        </w:rPr>
        <w:t>, 205 волонтеров. Общее количество участников соревнований в 2021 году – 1064 человека.</w:t>
      </w:r>
      <w:r w:rsidR="00F539D1" w:rsidRPr="00F539D1">
        <w:t xml:space="preserve"> </w:t>
      </w:r>
      <w:r w:rsidR="00F539D1">
        <w:rPr>
          <w:rFonts w:ascii="Times New Roman" w:hAnsi="Times New Roman"/>
          <w:sz w:val="24"/>
          <w:szCs w:val="24"/>
        </w:rPr>
        <w:t>Было закуплено оборудование</w:t>
      </w:r>
      <w:r w:rsidR="00F539D1" w:rsidRPr="00F539D1">
        <w:rPr>
          <w:rFonts w:ascii="Times New Roman" w:hAnsi="Times New Roman"/>
          <w:sz w:val="24"/>
          <w:szCs w:val="24"/>
        </w:rPr>
        <w:t xml:space="preserve"> для оснащения следующих компетенций: Флористика, Информационные кабельные сети, Инженерный дизайн CAD, Сетевое и системное администрирование, Токарные работы на станках с ЧПУ, Фрезерные работы на станках с ЧПУ, Мехатроника, Сухое строительство и штукатурные работы, Промышленная механика и монтаж, Ремонт и обслуживание легковых автомобилей, Дошкольное воспитание, Физическая культура, спорт и фитнес, Преподавание в младших </w:t>
      </w:r>
      <w:r w:rsidR="00F539D1" w:rsidRPr="00F539D1">
        <w:rPr>
          <w:rFonts w:ascii="Times New Roman" w:hAnsi="Times New Roman"/>
          <w:sz w:val="24"/>
          <w:szCs w:val="24"/>
        </w:rPr>
        <w:lastRenderedPageBreak/>
        <w:t>классах, Администрирование отеля, Предпринимательство, Социальная работа, Облицовка плиткой, Обработка листового металла, Столярное дело, Технология моды, Сантехника и отопление, Ветеринария, Управление локомотивом, Сити-фермерство, Бухгалтерский учет, Мобильная робототехника, Аддитивное производство, Изготовление прототипов, Малярные и декоративные работы, Лабораторный химический анализ, Ландшафтный дизайн, Вальщик леса, Геоинформатика, Геодезия, Правоохранительная деятельность, Эксплуатация сельскохозяйственных машин, Электромонтаж, Холодильная техника и системы кондиционирования, Охрана труда, Сварочные технологии.</w:t>
      </w:r>
    </w:p>
    <w:p w:rsidR="004C78CA" w:rsidRDefault="00A51F6A" w:rsidP="000F0CE9">
      <w:pPr>
        <w:spacing w:after="0" w:line="240" w:lineRule="auto"/>
        <w:ind w:left="-567"/>
        <w:jc w:val="both"/>
        <w:rPr>
          <w:rFonts w:ascii="Times New Roman" w:hAnsi="Times New Roman"/>
          <w:b/>
          <w:sz w:val="24"/>
          <w:szCs w:val="24"/>
        </w:rPr>
      </w:pPr>
      <w:r>
        <w:rPr>
          <w:rFonts w:ascii="Times New Roman" w:hAnsi="Times New Roman"/>
          <w:sz w:val="24"/>
          <w:szCs w:val="24"/>
        </w:rPr>
        <w:t xml:space="preserve">      </w:t>
      </w:r>
      <w:r w:rsidR="003E0E5C">
        <w:rPr>
          <w:rFonts w:ascii="Times New Roman" w:hAnsi="Times New Roman"/>
          <w:sz w:val="24"/>
          <w:szCs w:val="24"/>
        </w:rPr>
        <w:t xml:space="preserve">    </w:t>
      </w:r>
      <w:r w:rsidR="00076199" w:rsidRPr="003E0E5C">
        <w:rPr>
          <w:rFonts w:ascii="Times New Roman" w:hAnsi="Times New Roman"/>
          <w:b/>
          <w:sz w:val="24"/>
          <w:szCs w:val="24"/>
        </w:rPr>
        <w:t>В рамках основного мероприятия «Кадровое обеспечение экономики Ленинградской области»</w:t>
      </w:r>
      <w:r w:rsidR="003E0E5C" w:rsidRPr="003E0E5C">
        <w:rPr>
          <w:rFonts w:ascii="Times New Roman" w:hAnsi="Times New Roman"/>
          <w:b/>
          <w:sz w:val="24"/>
          <w:szCs w:val="24"/>
        </w:rPr>
        <w:t xml:space="preserve"> </w:t>
      </w:r>
      <w:r w:rsidR="00076199" w:rsidRPr="003E0E5C">
        <w:rPr>
          <w:rFonts w:ascii="Times New Roman" w:hAnsi="Times New Roman"/>
          <w:b/>
          <w:sz w:val="24"/>
          <w:szCs w:val="24"/>
        </w:rPr>
        <w:t xml:space="preserve"> </w:t>
      </w:r>
      <w:r w:rsidR="003E0E5C">
        <w:rPr>
          <w:rFonts w:ascii="Times New Roman" w:hAnsi="Times New Roman"/>
          <w:b/>
          <w:sz w:val="24"/>
          <w:szCs w:val="24"/>
        </w:rPr>
        <w:t xml:space="preserve">- </w:t>
      </w:r>
      <w:r w:rsidR="003E0E5C" w:rsidRPr="003E0E5C">
        <w:rPr>
          <w:rFonts w:ascii="Times New Roman" w:hAnsi="Times New Roman"/>
          <w:sz w:val="24"/>
          <w:szCs w:val="24"/>
        </w:rPr>
        <w:t>исполнитель комитет экономического развития и инвестиционной деятельности</w:t>
      </w:r>
      <w:r w:rsidR="003E0E5C">
        <w:rPr>
          <w:rFonts w:ascii="Times New Roman" w:hAnsi="Times New Roman"/>
          <w:b/>
          <w:sz w:val="24"/>
          <w:szCs w:val="24"/>
        </w:rPr>
        <w:t xml:space="preserve"> – </w:t>
      </w:r>
      <w:r w:rsidR="00720369" w:rsidRPr="003B438E">
        <w:rPr>
          <w:rFonts w:ascii="Times New Roman" w:hAnsi="Times New Roman"/>
          <w:sz w:val="24"/>
          <w:szCs w:val="24"/>
        </w:rPr>
        <w:t>объем</w:t>
      </w:r>
      <w:r w:rsidR="00720369">
        <w:rPr>
          <w:rFonts w:ascii="Times New Roman" w:hAnsi="Times New Roman"/>
          <w:sz w:val="24"/>
          <w:szCs w:val="24"/>
        </w:rPr>
        <w:t xml:space="preserve"> финансового обеспечения составил </w:t>
      </w:r>
      <w:r w:rsidR="00720369">
        <w:rPr>
          <w:rFonts w:ascii="Times New Roman" w:hAnsi="Times New Roman"/>
          <w:sz w:val="24"/>
          <w:szCs w:val="24"/>
        </w:rPr>
        <w:t>12 253,7</w:t>
      </w:r>
      <w:r w:rsidR="00720369">
        <w:rPr>
          <w:rFonts w:ascii="Times New Roman" w:hAnsi="Times New Roman"/>
          <w:sz w:val="24"/>
          <w:szCs w:val="24"/>
        </w:rPr>
        <w:t xml:space="preserve"> тыс. рублей, </w:t>
      </w:r>
      <w:r w:rsidR="00720369">
        <w:rPr>
          <w:rFonts w:ascii="Times New Roman" w:hAnsi="Times New Roman"/>
          <w:sz w:val="24"/>
          <w:szCs w:val="24"/>
        </w:rPr>
        <w:t xml:space="preserve">исполнение </w:t>
      </w:r>
      <w:r w:rsidR="00720369">
        <w:rPr>
          <w:rFonts w:ascii="Times New Roman" w:hAnsi="Times New Roman"/>
          <w:sz w:val="24"/>
          <w:szCs w:val="24"/>
        </w:rPr>
        <w:t xml:space="preserve">за 2021 год </w:t>
      </w:r>
      <w:r w:rsidR="00720369">
        <w:rPr>
          <w:rFonts w:ascii="Times New Roman" w:hAnsi="Times New Roman"/>
          <w:sz w:val="24"/>
          <w:szCs w:val="24"/>
        </w:rPr>
        <w:t>12 016,06</w:t>
      </w:r>
      <w:r w:rsidR="00720369">
        <w:rPr>
          <w:rFonts w:ascii="Times New Roman" w:hAnsi="Times New Roman"/>
          <w:sz w:val="24"/>
          <w:szCs w:val="24"/>
        </w:rPr>
        <w:t xml:space="preserve"> тыс. рублей.</w:t>
      </w:r>
    </w:p>
    <w:p w:rsidR="00032B97" w:rsidRPr="00032B97" w:rsidRDefault="00032B97" w:rsidP="00032B97">
      <w:pPr>
        <w:ind w:left="-567" w:firstLine="1276"/>
        <w:jc w:val="both"/>
        <w:rPr>
          <w:rFonts w:ascii="Times New Roman" w:hAnsi="Times New Roman" w:cs="Times New Roman"/>
          <w:bCs/>
          <w:sz w:val="24"/>
          <w:szCs w:val="24"/>
        </w:rPr>
      </w:pPr>
      <w:r w:rsidRPr="00032B97">
        <w:rPr>
          <w:rFonts w:ascii="Times New Roman" w:hAnsi="Times New Roman" w:cs="Times New Roman"/>
          <w:b/>
          <w:sz w:val="24"/>
          <w:szCs w:val="24"/>
        </w:rPr>
        <w:t xml:space="preserve">Мероприятие 6.6.1 «Реализация Государственного плана подготовки управленческих кадров для организаций народного хозяйства Российской Федерации в </w:t>
      </w:r>
      <w:r w:rsidRPr="00720369">
        <w:rPr>
          <w:rFonts w:ascii="Times New Roman" w:hAnsi="Times New Roman" w:cs="Times New Roman"/>
          <w:b/>
          <w:sz w:val="24"/>
          <w:szCs w:val="24"/>
        </w:rPr>
        <w:t xml:space="preserve">Ленинградской </w:t>
      </w:r>
      <w:proofErr w:type="spellStart"/>
      <w:r w:rsidRPr="00720369">
        <w:rPr>
          <w:rFonts w:ascii="Times New Roman" w:hAnsi="Times New Roman" w:cs="Times New Roman"/>
          <w:b/>
          <w:sz w:val="24"/>
          <w:szCs w:val="24"/>
        </w:rPr>
        <w:t>области»</w:t>
      </w:r>
      <w:proofErr w:type="gramStart"/>
      <w:r w:rsidRPr="00720369">
        <w:rPr>
          <w:rFonts w:ascii="Times New Roman" w:hAnsi="Times New Roman" w:cs="Times New Roman"/>
          <w:b/>
          <w:sz w:val="24"/>
          <w:szCs w:val="24"/>
        </w:rPr>
        <w:t>.</w:t>
      </w:r>
      <w:r w:rsidRPr="00032B97">
        <w:rPr>
          <w:rFonts w:ascii="Times New Roman" w:hAnsi="Times New Roman" w:cs="Times New Roman"/>
          <w:bCs/>
          <w:sz w:val="24"/>
          <w:szCs w:val="24"/>
        </w:rPr>
        <w:t>В</w:t>
      </w:r>
      <w:proofErr w:type="spellEnd"/>
      <w:proofErr w:type="gramEnd"/>
      <w:r w:rsidRPr="00032B97">
        <w:rPr>
          <w:rFonts w:ascii="Times New Roman" w:hAnsi="Times New Roman" w:cs="Times New Roman"/>
          <w:bCs/>
          <w:sz w:val="24"/>
          <w:szCs w:val="24"/>
        </w:rPr>
        <w:t xml:space="preserve"> рамках реализации мероприятия «Подготовка управленческих кадров для организаций народного хозяйства Российской Федерации» (52606R0660) предусмотрена реализация Государственного плана подготовки управленческих кадров для организаций народного хозяйства Российской Федерации в Ленинградской области (план 2 245,0  тыс. рублей, исполнено 1 003,7 тыс. рублей), которая осуществляется в </w:t>
      </w:r>
      <w:proofErr w:type="gramStart"/>
      <w:r w:rsidRPr="00032B97">
        <w:rPr>
          <w:rFonts w:ascii="Times New Roman" w:hAnsi="Times New Roman" w:cs="Times New Roman"/>
          <w:bCs/>
          <w:sz w:val="24"/>
          <w:szCs w:val="24"/>
        </w:rPr>
        <w:t>соответствии с постановлением Правительства Российской Федерации от 13 февраля 2019 года № 142 «О подготовке управленческих кадров для организаций народного хозяйства Российской Федерации в 2018/19-2024/25 учебных годах и признании утратившими силу</w:t>
      </w:r>
      <w:proofErr w:type="gramEnd"/>
      <w:r w:rsidRPr="00032B97">
        <w:rPr>
          <w:rFonts w:ascii="Times New Roman" w:hAnsi="Times New Roman" w:cs="Times New Roman"/>
          <w:bCs/>
          <w:sz w:val="24"/>
          <w:szCs w:val="24"/>
        </w:rPr>
        <w:t xml:space="preserve"> </w:t>
      </w:r>
      <w:proofErr w:type="gramStart"/>
      <w:r w:rsidRPr="00032B97">
        <w:rPr>
          <w:rFonts w:ascii="Times New Roman" w:hAnsi="Times New Roman" w:cs="Times New Roman"/>
          <w:bCs/>
          <w:sz w:val="24"/>
          <w:szCs w:val="24"/>
        </w:rPr>
        <w:t>некоторых актов Правительства Российской Федерации», постановлением Правительства Ленинградской области от 18 марта 2019 года № 102 «О реализации в Ленинградской области Государственного плана подготовки управленческих кадров для организаций народного хозяйства Российской Федерации в 2018/19-2024/205 учебных годах и признании утратившими силу отдельных постановлений Правительства Ленинградской</w:t>
      </w:r>
      <w:proofErr w:type="gramEnd"/>
      <w:r w:rsidRPr="00032B97">
        <w:rPr>
          <w:rFonts w:ascii="Times New Roman" w:hAnsi="Times New Roman" w:cs="Times New Roman"/>
          <w:bCs/>
          <w:sz w:val="24"/>
          <w:szCs w:val="24"/>
        </w:rPr>
        <w:t xml:space="preserve"> области». Оплата образовательных услуг по подготовке кадров российскими образовательными организациями проводится на условиях </w:t>
      </w:r>
      <w:proofErr w:type="spellStart"/>
      <w:r w:rsidRPr="00032B97">
        <w:rPr>
          <w:rFonts w:ascii="Times New Roman" w:hAnsi="Times New Roman" w:cs="Times New Roman"/>
          <w:bCs/>
          <w:sz w:val="24"/>
          <w:szCs w:val="24"/>
        </w:rPr>
        <w:t>софинансирования</w:t>
      </w:r>
      <w:proofErr w:type="spellEnd"/>
      <w:r w:rsidRPr="00032B97">
        <w:rPr>
          <w:rFonts w:ascii="Times New Roman" w:hAnsi="Times New Roman" w:cs="Times New Roman"/>
          <w:bCs/>
          <w:sz w:val="24"/>
          <w:szCs w:val="24"/>
        </w:rPr>
        <w:t xml:space="preserve"> из федерального бюджета. </w:t>
      </w:r>
    </w:p>
    <w:p w:rsidR="00032B97" w:rsidRPr="00032B97" w:rsidRDefault="00032B97" w:rsidP="00032B97">
      <w:pPr>
        <w:ind w:left="-567" w:firstLine="1276"/>
        <w:jc w:val="both"/>
        <w:rPr>
          <w:rFonts w:ascii="Times New Roman" w:hAnsi="Times New Roman" w:cs="Times New Roman"/>
          <w:bCs/>
          <w:sz w:val="24"/>
          <w:szCs w:val="24"/>
        </w:rPr>
      </w:pPr>
      <w:r w:rsidRPr="00032B97">
        <w:rPr>
          <w:rFonts w:ascii="Times New Roman" w:hAnsi="Times New Roman" w:cs="Times New Roman"/>
          <w:bCs/>
          <w:sz w:val="24"/>
          <w:szCs w:val="24"/>
        </w:rPr>
        <w:t xml:space="preserve">В рамках реализации мероприятия заключено Соглашение о предоставлении субсидии бюджету Ленинградской области из федерального бюджета на </w:t>
      </w:r>
      <w:proofErr w:type="spellStart"/>
      <w:r w:rsidRPr="00032B97">
        <w:rPr>
          <w:rFonts w:ascii="Times New Roman" w:hAnsi="Times New Roman" w:cs="Times New Roman"/>
          <w:bCs/>
          <w:sz w:val="24"/>
          <w:szCs w:val="24"/>
        </w:rPr>
        <w:t>софинансирование</w:t>
      </w:r>
      <w:proofErr w:type="spellEnd"/>
      <w:r w:rsidRPr="00032B97">
        <w:rPr>
          <w:rFonts w:ascii="Times New Roman" w:hAnsi="Times New Roman" w:cs="Times New Roman"/>
          <w:bCs/>
          <w:sz w:val="24"/>
          <w:szCs w:val="24"/>
        </w:rPr>
        <w:t xml:space="preserve"> расходов на подготовку управленческих кадров для организаций народного хозяйства Российской Федерации на 2021 год на сумму 763,3 тыс. рублей.</w:t>
      </w:r>
    </w:p>
    <w:p w:rsidR="00032B97" w:rsidRPr="00032B97" w:rsidRDefault="00032B97" w:rsidP="00032B97">
      <w:pPr>
        <w:ind w:left="-567" w:firstLine="1276"/>
        <w:jc w:val="both"/>
        <w:rPr>
          <w:rFonts w:ascii="Times New Roman" w:hAnsi="Times New Roman" w:cs="Times New Roman"/>
          <w:bCs/>
          <w:sz w:val="24"/>
          <w:szCs w:val="24"/>
        </w:rPr>
      </w:pPr>
      <w:r w:rsidRPr="00032B97">
        <w:rPr>
          <w:rFonts w:ascii="Times New Roman" w:hAnsi="Times New Roman" w:cs="Times New Roman"/>
          <w:bCs/>
          <w:sz w:val="24"/>
          <w:szCs w:val="24"/>
        </w:rPr>
        <w:t>В 2021 году заключено 5 договоров с образовательными учреждениями на оказание услуг по реализации Государственного плана подготовки управленческих кадров для организаций народного хозяйства Российской Федерации в 2020/21 учебном году.</w:t>
      </w:r>
    </w:p>
    <w:p w:rsidR="00032B97" w:rsidRPr="00032B97" w:rsidRDefault="00032B97" w:rsidP="00032B97">
      <w:pPr>
        <w:ind w:left="-567" w:firstLine="1276"/>
        <w:jc w:val="both"/>
        <w:rPr>
          <w:rFonts w:ascii="Times New Roman" w:hAnsi="Times New Roman" w:cs="Times New Roman"/>
          <w:sz w:val="24"/>
          <w:szCs w:val="24"/>
        </w:rPr>
      </w:pPr>
      <w:r w:rsidRPr="00032B97">
        <w:rPr>
          <w:rFonts w:ascii="Times New Roman" w:hAnsi="Times New Roman" w:cs="Times New Roman"/>
          <w:sz w:val="24"/>
          <w:szCs w:val="24"/>
        </w:rPr>
        <w:t xml:space="preserve">По факту заключения договоров с учебными заведениями общая сумма составила 2 007 390,00 руб., в том числе из федерального бюджеты – 682 512,16 руб. Неизрасходованный остаток  - 237 610,00 руб., в </w:t>
      </w:r>
      <w:proofErr w:type="spellStart"/>
      <w:r w:rsidRPr="00032B97">
        <w:rPr>
          <w:rFonts w:ascii="Times New Roman" w:hAnsi="Times New Roman" w:cs="Times New Roman"/>
          <w:sz w:val="24"/>
          <w:szCs w:val="24"/>
        </w:rPr>
        <w:t>т.ч</w:t>
      </w:r>
      <w:proofErr w:type="spellEnd"/>
      <w:r w:rsidRPr="00032B97">
        <w:rPr>
          <w:rFonts w:ascii="Times New Roman" w:hAnsi="Times New Roman" w:cs="Times New Roman"/>
          <w:sz w:val="24"/>
          <w:szCs w:val="24"/>
        </w:rPr>
        <w:t>. из ФБ – 80 787,84 руб.</w:t>
      </w:r>
    </w:p>
    <w:p w:rsidR="00032B97" w:rsidRPr="00032B97" w:rsidRDefault="00032B97" w:rsidP="00032B97">
      <w:pPr>
        <w:ind w:left="-567" w:firstLine="1276"/>
        <w:jc w:val="both"/>
        <w:rPr>
          <w:rFonts w:ascii="Times New Roman" w:hAnsi="Times New Roman" w:cs="Times New Roman"/>
          <w:sz w:val="24"/>
          <w:szCs w:val="24"/>
        </w:rPr>
      </w:pPr>
      <w:r w:rsidRPr="00032B97">
        <w:rPr>
          <w:rFonts w:ascii="Times New Roman" w:hAnsi="Times New Roman" w:cs="Times New Roman"/>
          <w:sz w:val="24"/>
          <w:szCs w:val="24"/>
        </w:rPr>
        <w:t>Причина уменьшения в следующем:</w:t>
      </w:r>
    </w:p>
    <w:p w:rsidR="00032B97" w:rsidRPr="00032B97" w:rsidRDefault="00032B97" w:rsidP="00032B97">
      <w:pPr>
        <w:ind w:left="-567" w:firstLine="1276"/>
        <w:jc w:val="both"/>
        <w:rPr>
          <w:rFonts w:ascii="Times New Roman" w:hAnsi="Times New Roman" w:cs="Times New Roman"/>
          <w:sz w:val="24"/>
          <w:szCs w:val="24"/>
        </w:rPr>
      </w:pPr>
      <w:r w:rsidRPr="00032B97">
        <w:rPr>
          <w:rFonts w:ascii="Times New Roman" w:hAnsi="Times New Roman" w:cs="Times New Roman"/>
          <w:sz w:val="24"/>
          <w:szCs w:val="24"/>
        </w:rPr>
        <w:t>Расчет финансирования производился из расчета обучения 43 человек. Фактически обучилось 41 человек.</w:t>
      </w:r>
    </w:p>
    <w:p w:rsidR="00032B97" w:rsidRPr="00032B97" w:rsidRDefault="00032B97" w:rsidP="00032B97">
      <w:pPr>
        <w:ind w:left="-567" w:firstLine="1276"/>
        <w:jc w:val="both"/>
        <w:rPr>
          <w:rFonts w:ascii="Times New Roman" w:hAnsi="Times New Roman" w:cs="Times New Roman"/>
          <w:sz w:val="24"/>
          <w:szCs w:val="24"/>
        </w:rPr>
      </w:pPr>
      <w:r w:rsidRPr="00032B97">
        <w:rPr>
          <w:rFonts w:ascii="Times New Roman" w:hAnsi="Times New Roman" w:cs="Times New Roman"/>
          <w:sz w:val="24"/>
          <w:szCs w:val="24"/>
        </w:rPr>
        <w:lastRenderedPageBreak/>
        <w:t>1)</w:t>
      </w:r>
      <w:r w:rsidRPr="00032B97">
        <w:rPr>
          <w:rFonts w:ascii="Times New Roman" w:hAnsi="Times New Roman" w:cs="Times New Roman"/>
          <w:sz w:val="24"/>
          <w:szCs w:val="24"/>
        </w:rPr>
        <w:tab/>
        <w:t xml:space="preserve">По программе «Менеджмент в здравоохранении» должен был обучаться 1 человек. ДОКУКИНА  Е.А. зачислена на обучение в СПбГУ 10.02.2021 года (приказ № 1042/3) и  отчислена по собственному желанию 05.03.2021 (приказ № 2565/3). </w:t>
      </w:r>
    </w:p>
    <w:p w:rsidR="00032B97" w:rsidRPr="00032B97" w:rsidRDefault="00032B97" w:rsidP="00032B97">
      <w:pPr>
        <w:ind w:left="-567" w:firstLine="1276"/>
        <w:jc w:val="both"/>
        <w:rPr>
          <w:rFonts w:ascii="Times New Roman" w:hAnsi="Times New Roman" w:cs="Times New Roman"/>
          <w:b/>
          <w:sz w:val="24"/>
          <w:szCs w:val="24"/>
        </w:rPr>
      </w:pPr>
      <w:r w:rsidRPr="00032B97">
        <w:rPr>
          <w:rFonts w:ascii="Times New Roman" w:hAnsi="Times New Roman" w:cs="Times New Roman"/>
          <w:sz w:val="24"/>
          <w:szCs w:val="24"/>
        </w:rPr>
        <w:t>2)</w:t>
      </w:r>
      <w:r w:rsidRPr="00032B97">
        <w:rPr>
          <w:rFonts w:ascii="Times New Roman" w:hAnsi="Times New Roman" w:cs="Times New Roman"/>
          <w:sz w:val="24"/>
          <w:szCs w:val="24"/>
        </w:rPr>
        <w:tab/>
        <w:t>По программе «Стратегическое развитие компании» в НИУ ВШЭ – Санкт-Петербург зачислено 2 человека (приказ от 01.12.2020 № 6.18.1-06/0112-13). Один человек был отчислен по собственному желанию.</w:t>
      </w:r>
    </w:p>
    <w:p w:rsidR="00032B97" w:rsidRPr="00032B97" w:rsidRDefault="00032B97" w:rsidP="00032B97">
      <w:pPr>
        <w:ind w:left="-567" w:firstLine="1276"/>
        <w:jc w:val="both"/>
        <w:rPr>
          <w:rFonts w:ascii="Times New Roman" w:hAnsi="Times New Roman" w:cs="Times New Roman"/>
          <w:b/>
          <w:sz w:val="24"/>
          <w:szCs w:val="24"/>
        </w:rPr>
      </w:pPr>
      <w:r w:rsidRPr="00032B97">
        <w:rPr>
          <w:rFonts w:ascii="Times New Roman" w:hAnsi="Times New Roman" w:cs="Times New Roman"/>
          <w:b/>
          <w:sz w:val="24"/>
          <w:szCs w:val="24"/>
        </w:rPr>
        <w:t>Мероприятие 6.6.2 «Организация целевого обучения граждан Российской Федерации в образовательных организациях высшего образования путем заключения договоров о целевом обучении с гражданами Российской Федерации и договоров о целевом приеме с образовательными организациями высшего образования».</w:t>
      </w:r>
    </w:p>
    <w:p w:rsidR="00032B97" w:rsidRPr="00032B97" w:rsidRDefault="00032B97" w:rsidP="00032B97">
      <w:pPr>
        <w:ind w:left="-567" w:firstLine="1276"/>
        <w:jc w:val="both"/>
        <w:rPr>
          <w:rFonts w:ascii="Times New Roman" w:hAnsi="Times New Roman" w:cs="Times New Roman"/>
          <w:sz w:val="24"/>
          <w:szCs w:val="24"/>
        </w:rPr>
      </w:pPr>
      <w:proofErr w:type="gramStart"/>
      <w:r w:rsidRPr="00032B97">
        <w:rPr>
          <w:rFonts w:ascii="Times New Roman" w:hAnsi="Times New Roman" w:cs="Times New Roman"/>
          <w:sz w:val="24"/>
          <w:szCs w:val="24"/>
        </w:rPr>
        <w:t>Осуществлено информирование органов местного самоуправления Ленинградской области о вступившем в силу Постановление Правительства РФ от 13.10.2020 N 1681 "О целевом обучении по образовательным программам среднего профессионального и высшего образования" (вместе с "Положением о целевом обучении по образовательным программам среднего профессионального и высшего образования", "Правилами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w:t>
      </w:r>
      <w:proofErr w:type="gramEnd"/>
      <w:r w:rsidRPr="00032B97">
        <w:rPr>
          <w:rFonts w:ascii="Times New Roman" w:hAnsi="Times New Roman" w:cs="Times New Roman"/>
          <w:sz w:val="24"/>
          <w:szCs w:val="24"/>
        </w:rPr>
        <w:t xml:space="preserve"> бюджета")</w:t>
      </w:r>
    </w:p>
    <w:p w:rsidR="00032B97" w:rsidRPr="00032B97" w:rsidRDefault="00032B97" w:rsidP="00032B97">
      <w:pPr>
        <w:ind w:left="-567" w:firstLine="1276"/>
        <w:jc w:val="both"/>
        <w:rPr>
          <w:rFonts w:ascii="Times New Roman" w:hAnsi="Times New Roman" w:cs="Times New Roman"/>
          <w:b/>
          <w:sz w:val="24"/>
          <w:szCs w:val="24"/>
        </w:rPr>
      </w:pPr>
      <w:r w:rsidRPr="00032B97">
        <w:rPr>
          <w:rFonts w:ascii="Times New Roman" w:hAnsi="Times New Roman" w:cs="Times New Roman"/>
          <w:b/>
          <w:sz w:val="24"/>
          <w:szCs w:val="24"/>
        </w:rPr>
        <w:t>Мероприятие 6.6.3 «Государственная поддержка некоммерческих организаций Ленинградской области, обеспечивающих реализацию мероприятий по подготовке кадров для экономики Ленинградской области».</w:t>
      </w:r>
    </w:p>
    <w:p w:rsidR="00032B97" w:rsidRPr="00032B97" w:rsidRDefault="00032B97" w:rsidP="00032B97">
      <w:pPr>
        <w:ind w:left="-567" w:firstLine="1276"/>
        <w:jc w:val="both"/>
        <w:rPr>
          <w:rFonts w:ascii="Times New Roman" w:hAnsi="Times New Roman" w:cs="Times New Roman"/>
          <w:sz w:val="24"/>
          <w:szCs w:val="24"/>
        </w:rPr>
      </w:pPr>
      <w:r w:rsidRPr="00032B97">
        <w:rPr>
          <w:rFonts w:ascii="Times New Roman" w:hAnsi="Times New Roman" w:cs="Times New Roman"/>
          <w:sz w:val="24"/>
          <w:szCs w:val="24"/>
        </w:rPr>
        <w:t xml:space="preserve">Заключено Соглашение о предоставлении субсидии из областного бюджета Ленинградской области некоммерческим организациям, не являющимся государственными (муниципальными) учреждениями, на реализацию  мероприятий по подготовке кадров для экономики Ленинградской области от 22.01.2021 </w:t>
      </w:r>
      <w:r w:rsidRPr="00032B97">
        <w:rPr>
          <w:rFonts w:ascii="Times New Roman" w:hAnsi="Times New Roman" w:cs="Times New Roman"/>
          <w:sz w:val="24"/>
          <w:szCs w:val="24"/>
        </w:rPr>
        <w:br/>
        <w:t>№ 3/2021-КЭРиИД на сумму 10 008,67 тыс. рублей.</w:t>
      </w:r>
    </w:p>
    <w:p w:rsidR="00032B97" w:rsidRPr="00032B97" w:rsidRDefault="00032B97" w:rsidP="00032B97">
      <w:pPr>
        <w:ind w:left="-567" w:firstLine="1276"/>
        <w:jc w:val="both"/>
        <w:rPr>
          <w:rFonts w:ascii="Times New Roman" w:hAnsi="Times New Roman" w:cs="Times New Roman"/>
          <w:sz w:val="24"/>
          <w:szCs w:val="24"/>
        </w:rPr>
      </w:pPr>
      <w:r w:rsidRPr="00032B97">
        <w:rPr>
          <w:rFonts w:ascii="Times New Roman" w:hAnsi="Times New Roman" w:cs="Times New Roman"/>
          <w:sz w:val="24"/>
          <w:szCs w:val="24"/>
        </w:rPr>
        <w:t>За 2021 год получателем субсидии (ФОНД СИРИКОЭЛО) по Соглашению от 22.01.2021 № 3/2021-КЭРиИД проведены следующие мероприятия:</w:t>
      </w:r>
    </w:p>
    <w:p w:rsidR="00032B97" w:rsidRPr="00032B97" w:rsidRDefault="00032B97" w:rsidP="00032B97">
      <w:pPr>
        <w:ind w:left="-567" w:firstLine="1276"/>
        <w:jc w:val="both"/>
        <w:rPr>
          <w:rFonts w:ascii="Times New Roman" w:hAnsi="Times New Roman" w:cs="Times New Roman"/>
          <w:b/>
          <w:sz w:val="24"/>
          <w:szCs w:val="24"/>
        </w:rPr>
      </w:pPr>
      <w:r w:rsidRPr="00032B97">
        <w:rPr>
          <w:rFonts w:ascii="Times New Roman" w:hAnsi="Times New Roman" w:cs="Times New Roman"/>
          <w:b/>
          <w:sz w:val="24"/>
          <w:szCs w:val="24"/>
        </w:rPr>
        <w:t>1. Реализация Государственного плана подготовки управленческих кадров для организаций народного хозяйства Российской Федерации (далее – Президентская программа).</w:t>
      </w:r>
    </w:p>
    <w:p w:rsidR="00032B97" w:rsidRPr="00032B97" w:rsidRDefault="00032B97" w:rsidP="00032B97">
      <w:pPr>
        <w:ind w:left="-567" w:firstLine="1276"/>
        <w:jc w:val="both"/>
        <w:rPr>
          <w:rFonts w:ascii="Times New Roman" w:hAnsi="Times New Roman" w:cs="Times New Roman"/>
          <w:sz w:val="24"/>
          <w:szCs w:val="24"/>
        </w:rPr>
      </w:pPr>
      <w:r w:rsidRPr="00032B97">
        <w:rPr>
          <w:rFonts w:ascii="Times New Roman" w:hAnsi="Times New Roman" w:cs="Times New Roman"/>
          <w:sz w:val="24"/>
          <w:szCs w:val="24"/>
        </w:rPr>
        <w:t>Проведены набор и регистрация в автоматизированной информационной онлайн системе Государственного плана подготовки управленческих кадров (далее – АИС ГП) 43 кандидатов на обучение в рамках Президентской программы в 2021/22 учебном году.</w:t>
      </w:r>
    </w:p>
    <w:p w:rsidR="00032B97" w:rsidRPr="00032B97" w:rsidRDefault="00032B97" w:rsidP="00032B97">
      <w:pPr>
        <w:ind w:left="-567" w:firstLine="1276"/>
        <w:jc w:val="both"/>
        <w:rPr>
          <w:rFonts w:ascii="Times New Roman" w:hAnsi="Times New Roman" w:cs="Times New Roman"/>
          <w:sz w:val="24"/>
          <w:szCs w:val="24"/>
        </w:rPr>
      </w:pPr>
      <w:r w:rsidRPr="00032B97">
        <w:rPr>
          <w:rFonts w:ascii="Times New Roman" w:hAnsi="Times New Roman" w:cs="Times New Roman"/>
          <w:sz w:val="24"/>
          <w:szCs w:val="24"/>
        </w:rPr>
        <w:t xml:space="preserve">1.1.1. Проведено 7 коммуникативных мероприятий, в том числе: день открытых дверей для АО «ПУЛ Транс» и компаний морского торгового порта Усть-Луга; </w:t>
      </w:r>
      <w:bookmarkStart w:id="0" w:name="_Hlk75929095"/>
      <w:r w:rsidRPr="00032B97">
        <w:rPr>
          <w:rFonts w:ascii="Times New Roman" w:hAnsi="Times New Roman" w:cs="Times New Roman"/>
          <w:sz w:val="24"/>
          <w:szCs w:val="24"/>
        </w:rPr>
        <w:t xml:space="preserve">онлайн рабочее совещание с директором Высшей экономической школы ФГБОУ </w:t>
      </w:r>
      <w:proofErr w:type="gramStart"/>
      <w:r w:rsidRPr="00032B97">
        <w:rPr>
          <w:rFonts w:ascii="Times New Roman" w:hAnsi="Times New Roman" w:cs="Times New Roman"/>
          <w:sz w:val="24"/>
          <w:szCs w:val="24"/>
        </w:rPr>
        <w:t>ВО</w:t>
      </w:r>
      <w:proofErr w:type="gramEnd"/>
      <w:r w:rsidRPr="00032B97">
        <w:rPr>
          <w:rFonts w:ascii="Times New Roman" w:hAnsi="Times New Roman" w:cs="Times New Roman"/>
          <w:sz w:val="24"/>
          <w:szCs w:val="24"/>
        </w:rPr>
        <w:t xml:space="preserve"> «Санкт-Петербургский государственный экономический университет» (далее – </w:t>
      </w:r>
      <w:proofErr w:type="spellStart"/>
      <w:r w:rsidRPr="00032B97">
        <w:rPr>
          <w:rFonts w:ascii="Times New Roman" w:hAnsi="Times New Roman" w:cs="Times New Roman"/>
          <w:sz w:val="24"/>
          <w:szCs w:val="24"/>
        </w:rPr>
        <w:t>СПбГЭУ</w:t>
      </w:r>
      <w:proofErr w:type="spellEnd"/>
      <w:r w:rsidRPr="00032B97">
        <w:rPr>
          <w:rFonts w:ascii="Times New Roman" w:hAnsi="Times New Roman" w:cs="Times New Roman"/>
          <w:sz w:val="24"/>
          <w:szCs w:val="24"/>
        </w:rPr>
        <w:t xml:space="preserve">) по вопросу реализации Президентской программы в дистанционном формате; </w:t>
      </w:r>
      <w:proofErr w:type="spellStart"/>
      <w:r w:rsidRPr="00032B97">
        <w:rPr>
          <w:rFonts w:ascii="Times New Roman" w:hAnsi="Times New Roman" w:cs="Times New Roman"/>
          <w:sz w:val="24"/>
          <w:szCs w:val="24"/>
        </w:rPr>
        <w:t>профинтервью</w:t>
      </w:r>
      <w:proofErr w:type="spellEnd"/>
      <w:r w:rsidRPr="00032B97">
        <w:rPr>
          <w:rFonts w:ascii="Times New Roman" w:hAnsi="Times New Roman" w:cs="Times New Roman"/>
          <w:sz w:val="24"/>
          <w:szCs w:val="24"/>
        </w:rPr>
        <w:t xml:space="preserve"> для кандидатов на поступление на Президентскую программу, Балтийский форум выпускников Президентской программы, онлайн церемония выпуска Президентской программы 2020/21 учебного года.</w:t>
      </w:r>
    </w:p>
    <w:p w:rsidR="00032B97" w:rsidRPr="00032B97" w:rsidRDefault="00032B97" w:rsidP="00032B97">
      <w:pPr>
        <w:ind w:left="-567" w:firstLine="1276"/>
        <w:jc w:val="both"/>
        <w:rPr>
          <w:rFonts w:ascii="Times New Roman" w:hAnsi="Times New Roman" w:cs="Times New Roman"/>
          <w:sz w:val="24"/>
          <w:szCs w:val="24"/>
        </w:rPr>
      </w:pPr>
      <w:r w:rsidRPr="00032B97">
        <w:rPr>
          <w:rFonts w:ascii="Times New Roman" w:hAnsi="Times New Roman" w:cs="Times New Roman"/>
          <w:sz w:val="24"/>
          <w:szCs w:val="24"/>
        </w:rPr>
        <w:lastRenderedPageBreak/>
        <w:t xml:space="preserve">1.1.2. </w:t>
      </w:r>
      <w:proofErr w:type="gramStart"/>
      <w:r w:rsidRPr="00032B97">
        <w:rPr>
          <w:rFonts w:ascii="Times New Roman" w:hAnsi="Times New Roman" w:cs="Times New Roman"/>
          <w:sz w:val="24"/>
          <w:szCs w:val="24"/>
        </w:rPr>
        <w:t xml:space="preserve">Принято участие в 16 коммуникативных мероприятиях, в том числе в: онлайн дне открытых дверей по Президентской программе </w:t>
      </w:r>
      <w:proofErr w:type="spellStart"/>
      <w:r w:rsidRPr="00032B97">
        <w:rPr>
          <w:rFonts w:ascii="Times New Roman" w:hAnsi="Times New Roman" w:cs="Times New Roman"/>
          <w:sz w:val="24"/>
          <w:szCs w:val="24"/>
        </w:rPr>
        <w:t>СПбГЭУ</w:t>
      </w:r>
      <w:proofErr w:type="spellEnd"/>
      <w:r w:rsidRPr="00032B97">
        <w:rPr>
          <w:rFonts w:ascii="Times New Roman" w:hAnsi="Times New Roman" w:cs="Times New Roman"/>
          <w:sz w:val="24"/>
          <w:szCs w:val="24"/>
        </w:rPr>
        <w:t xml:space="preserve"> (круглый стол «Профессиональное или личное: выбор управленца»); 2х онлайн обучающих семинарах по эксплуатации АИС ГП</w:t>
      </w:r>
      <w:bookmarkStart w:id="1" w:name="_Hlk75931855"/>
      <w:bookmarkEnd w:id="0"/>
      <w:r w:rsidRPr="00032B97">
        <w:rPr>
          <w:rFonts w:ascii="Times New Roman" w:hAnsi="Times New Roman" w:cs="Times New Roman"/>
          <w:sz w:val="24"/>
          <w:szCs w:val="24"/>
        </w:rPr>
        <w:t>; ежегодном межвузовском образовательном мероприятии «Мастерская проектов» в онлайн формате; заседании Совета представителей малого бизнеса при главе администрации Кировского МР с информированием о Президентской программе;</w:t>
      </w:r>
      <w:proofErr w:type="gramEnd"/>
      <w:r w:rsidRPr="00032B97">
        <w:rPr>
          <w:rFonts w:ascii="Times New Roman" w:hAnsi="Times New Roman" w:cs="Times New Roman"/>
          <w:sz w:val="24"/>
          <w:szCs w:val="24"/>
        </w:rPr>
        <w:t xml:space="preserve"> официальном открытии Президентской программы по направлению «Стратегическое развитие компании» в Санкт-Петербургском филиале ФГАОУ </w:t>
      </w:r>
      <w:proofErr w:type="gramStart"/>
      <w:r w:rsidRPr="00032B97">
        <w:rPr>
          <w:rFonts w:ascii="Times New Roman" w:hAnsi="Times New Roman" w:cs="Times New Roman"/>
          <w:sz w:val="24"/>
          <w:szCs w:val="24"/>
        </w:rPr>
        <w:t>ВО</w:t>
      </w:r>
      <w:proofErr w:type="gramEnd"/>
      <w:r w:rsidRPr="00032B97">
        <w:rPr>
          <w:rFonts w:ascii="Times New Roman" w:hAnsi="Times New Roman" w:cs="Times New Roman"/>
          <w:sz w:val="24"/>
          <w:szCs w:val="24"/>
        </w:rPr>
        <w:t xml:space="preserve"> «Национальный исследовательский университет «Высшая школа экономики» (далее – НИУ ВШЭ); 2х онлайн организационных собраниях, посвящённых началу обучения на Президентской программе в 2021/22 учебном году (онлайн открытие Президентской программы) в </w:t>
      </w:r>
      <w:proofErr w:type="spellStart"/>
      <w:r w:rsidRPr="00032B97">
        <w:rPr>
          <w:rFonts w:ascii="Times New Roman" w:hAnsi="Times New Roman" w:cs="Times New Roman"/>
          <w:sz w:val="24"/>
          <w:szCs w:val="24"/>
        </w:rPr>
        <w:t>СПбГЭУ</w:t>
      </w:r>
      <w:proofErr w:type="spellEnd"/>
      <w:r w:rsidRPr="00032B97">
        <w:rPr>
          <w:rFonts w:ascii="Times New Roman" w:hAnsi="Times New Roman" w:cs="Times New Roman"/>
          <w:sz w:val="24"/>
          <w:szCs w:val="24"/>
        </w:rPr>
        <w:t xml:space="preserve">, ФГАОУ ВО «Санкт-Петербургский политехнический университет Петра Великого» (далее – </w:t>
      </w:r>
      <w:proofErr w:type="spellStart"/>
      <w:r w:rsidRPr="00032B97">
        <w:rPr>
          <w:rFonts w:ascii="Times New Roman" w:hAnsi="Times New Roman" w:cs="Times New Roman"/>
          <w:sz w:val="24"/>
          <w:szCs w:val="24"/>
        </w:rPr>
        <w:t>СПбПУ</w:t>
      </w:r>
      <w:proofErr w:type="spellEnd"/>
      <w:r w:rsidRPr="00032B97">
        <w:rPr>
          <w:rFonts w:ascii="Times New Roman" w:hAnsi="Times New Roman" w:cs="Times New Roman"/>
          <w:sz w:val="24"/>
          <w:szCs w:val="24"/>
        </w:rPr>
        <w:t xml:space="preserve">); </w:t>
      </w:r>
      <w:proofErr w:type="gramStart"/>
      <w:r w:rsidRPr="00032B97">
        <w:rPr>
          <w:rFonts w:ascii="Times New Roman" w:hAnsi="Times New Roman" w:cs="Times New Roman"/>
          <w:sz w:val="24"/>
          <w:szCs w:val="24"/>
        </w:rPr>
        <w:t xml:space="preserve">4х онлайн защитах выпускных аттестационных проектов (ВАП) слушателями Президентской программы 2020/21 учебного года в НИУ ВШЭ, </w:t>
      </w:r>
      <w:proofErr w:type="spellStart"/>
      <w:r w:rsidRPr="00032B97">
        <w:rPr>
          <w:rFonts w:ascii="Times New Roman" w:hAnsi="Times New Roman" w:cs="Times New Roman"/>
          <w:sz w:val="24"/>
          <w:szCs w:val="24"/>
        </w:rPr>
        <w:t>СПбПУ</w:t>
      </w:r>
      <w:proofErr w:type="spellEnd"/>
      <w:r w:rsidRPr="00032B97">
        <w:rPr>
          <w:rFonts w:ascii="Times New Roman" w:hAnsi="Times New Roman" w:cs="Times New Roman"/>
          <w:sz w:val="24"/>
          <w:szCs w:val="24"/>
        </w:rPr>
        <w:t xml:space="preserve">, </w:t>
      </w:r>
      <w:proofErr w:type="spellStart"/>
      <w:r w:rsidRPr="00032B97">
        <w:rPr>
          <w:rFonts w:ascii="Times New Roman" w:hAnsi="Times New Roman" w:cs="Times New Roman"/>
          <w:sz w:val="24"/>
          <w:szCs w:val="24"/>
        </w:rPr>
        <w:t>СПбГЭУ</w:t>
      </w:r>
      <w:proofErr w:type="spellEnd"/>
      <w:r w:rsidRPr="00032B97">
        <w:rPr>
          <w:rFonts w:ascii="Times New Roman" w:hAnsi="Times New Roman" w:cs="Times New Roman"/>
          <w:sz w:val="24"/>
          <w:szCs w:val="24"/>
        </w:rPr>
        <w:t>; онлайн церемонии единого выпуска Президентской программы Санкт-Петербурга; телемосте «Стирая границы», организованном КУ Воронежской области «Центр эффективности правительства Воронежской области» (выступление о постпрограммной работе по вопросу организации и проведения Балтийского форума выпускников Президентской программы);</w:t>
      </w:r>
      <w:proofErr w:type="gramEnd"/>
      <w:r w:rsidRPr="00032B97">
        <w:rPr>
          <w:rFonts w:ascii="Times New Roman" w:hAnsi="Times New Roman" w:cs="Times New Roman"/>
          <w:sz w:val="24"/>
          <w:szCs w:val="24"/>
        </w:rPr>
        <w:t xml:space="preserve"> </w:t>
      </w:r>
      <w:proofErr w:type="gramStart"/>
      <w:r w:rsidRPr="00032B97">
        <w:rPr>
          <w:rFonts w:ascii="Times New Roman" w:hAnsi="Times New Roman" w:cs="Times New Roman"/>
          <w:sz w:val="24"/>
          <w:szCs w:val="24"/>
        </w:rPr>
        <w:t>общероссийском онлайн круглом столе «Ассоциации выпускников Президентской программы: лучшие практики 2.0»; онлайн совещании ФБУ «Федеральный ресурсный центр» «О реализации Государственного плана подготовки управленческих кадров для организаций народного хозяйства Российской Федерации в 2021 году».</w:t>
      </w:r>
      <w:proofErr w:type="gramEnd"/>
    </w:p>
    <w:bookmarkEnd w:id="1"/>
    <w:p w:rsidR="00032B97" w:rsidRPr="00032B97" w:rsidRDefault="00032B97" w:rsidP="00032B97">
      <w:pPr>
        <w:ind w:left="-567" w:firstLine="1276"/>
        <w:jc w:val="both"/>
        <w:rPr>
          <w:rFonts w:ascii="Times New Roman" w:hAnsi="Times New Roman" w:cs="Times New Roman"/>
          <w:sz w:val="24"/>
          <w:szCs w:val="24"/>
        </w:rPr>
      </w:pPr>
      <w:r w:rsidRPr="00032B97">
        <w:rPr>
          <w:rFonts w:ascii="Times New Roman" w:hAnsi="Times New Roman" w:cs="Times New Roman"/>
          <w:sz w:val="24"/>
          <w:szCs w:val="24"/>
        </w:rPr>
        <w:t>1.</w:t>
      </w:r>
      <w:bookmarkStart w:id="2" w:name="_Hlk535277713"/>
      <w:r w:rsidRPr="00032B97">
        <w:rPr>
          <w:rFonts w:ascii="Times New Roman" w:hAnsi="Times New Roman" w:cs="Times New Roman"/>
          <w:sz w:val="24"/>
          <w:szCs w:val="24"/>
        </w:rPr>
        <w:t>2.1. Проведено 478 консультаций по вопросам участия в Президентской программе</w:t>
      </w:r>
      <w:bookmarkStart w:id="3" w:name="_Hlk44695308"/>
      <w:bookmarkEnd w:id="2"/>
      <w:r w:rsidRPr="00032B97">
        <w:rPr>
          <w:rFonts w:ascii="Times New Roman" w:hAnsi="Times New Roman" w:cs="Times New Roman"/>
          <w:sz w:val="24"/>
          <w:szCs w:val="24"/>
        </w:rPr>
        <w:t>.</w:t>
      </w:r>
    </w:p>
    <w:p w:rsidR="00032B97" w:rsidRPr="00032B97" w:rsidRDefault="00032B97" w:rsidP="00032B97">
      <w:pPr>
        <w:ind w:left="-567" w:firstLine="1276"/>
        <w:jc w:val="both"/>
        <w:rPr>
          <w:rFonts w:ascii="Times New Roman" w:hAnsi="Times New Roman" w:cs="Times New Roman"/>
          <w:sz w:val="24"/>
          <w:szCs w:val="24"/>
        </w:rPr>
      </w:pPr>
      <w:r w:rsidRPr="00032B97">
        <w:rPr>
          <w:rFonts w:ascii="Times New Roman" w:hAnsi="Times New Roman" w:cs="Times New Roman"/>
          <w:sz w:val="24"/>
          <w:szCs w:val="24"/>
        </w:rPr>
        <w:t xml:space="preserve">1.2.2. Осуществлено 13 </w:t>
      </w:r>
      <w:proofErr w:type="gramStart"/>
      <w:r w:rsidRPr="00032B97">
        <w:rPr>
          <w:rFonts w:ascii="Times New Roman" w:hAnsi="Times New Roman" w:cs="Times New Roman"/>
          <w:sz w:val="24"/>
          <w:szCs w:val="24"/>
        </w:rPr>
        <w:t>интернет-рассылок</w:t>
      </w:r>
      <w:proofErr w:type="gramEnd"/>
      <w:r w:rsidRPr="00032B97">
        <w:rPr>
          <w:rFonts w:ascii="Times New Roman" w:hAnsi="Times New Roman" w:cs="Times New Roman"/>
          <w:sz w:val="24"/>
          <w:szCs w:val="24"/>
        </w:rPr>
        <w:t xml:space="preserve"> о </w:t>
      </w:r>
      <w:bookmarkEnd w:id="3"/>
      <w:r w:rsidRPr="00032B97">
        <w:rPr>
          <w:rFonts w:ascii="Times New Roman" w:hAnsi="Times New Roman" w:cs="Times New Roman"/>
          <w:sz w:val="24"/>
          <w:szCs w:val="24"/>
        </w:rPr>
        <w:t>наборе на 2021/22 учебный год.</w:t>
      </w:r>
    </w:p>
    <w:p w:rsidR="00032B97" w:rsidRPr="00032B97" w:rsidRDefault="00032B97" w:rsidP="00032B97">
      <w:pPr>
        <w:ind w:left="-567" w:firstLine="1276"/>
        <w:jc w:val="both"/>
        <w:rPr>
          <w:rFonts w:ascii="Times New Roman" w:hAnsi="Times New Roman" w:cs="Times New Roman"/>
          <w:sz w:val="24"/>
          <w:szCs w:val="24"/>
        </w:rPr>
      </w:pPr>
      <w:bookmarkStart w:id="4" w:name="_Hlk60277182"/>
      <w:r w:rsidRPr="00032B97">
        <w:rPr>
          <w:rFonts w:ascii="Times New Roman" w:hAnsi="Times New Roman" w:cs="Times New Roman"/>
          <w:sz w:val="24"/>
          <w:szCs w:val="24"/>
        </w:rPr>
        <w:t xml:space="preserve">1.3.1. Проведено 6 онлайн обучающих семинаров по оформлению заявки на обменные стажировки в Японии и Германии для слушателей и/или выпускников Президентской программы (семинары по зарубежным стажировкам). </w:t>
      </w:r>
    </w:p>
    <w:p w:rsidR="00032B97" w:rsidRPr="00032B97" w:rsidRDefault="00032B97" w:rsidP="00032B97">
      <w:pPr>
        <w:ind w:left="-567" w:firstLine="1276"/>
        <w:jc w:val="both"/>
        <w:rPr>
          <w:rFonts w:ascii="Times New Roman" w:hAnsi="Times New Roman" w:cs="Times New Roman"/>
          <w:sz w:val="24"/>
          <w:szCs w:val="24"/>
        </w:rPr>
      </w:pPr>
      <w:r w:rsidRPr="00032B97">
        <w:rPr>
          <w:rFonts w:ascii="Times New Roman" w:hAnsi="Times New Roman" w:cs="Times New Roman"/>
          <w:sz w:val="24"/>
          <w:szCs w:val="24"/>
        </w:rPr>
        <w:t xml:space="preserve">1.3.2. Принято участие в 3 онлайн информационных встречах, посвящённых презентации нового формата стажировок в Германии и набору участников стажировок в Германии в 2021 и 2022 годах. </w:t>
      </w:r>
    </w:p>
    <w:bookmarkEnd w:id="4"/>
    <w:p w:rsidR="00032B97" w:rsidRPr="00032B97" w:rsidRDefault="00032B97" w:rsidP="00032B97">
      <w:pPr>
        <w:ind w:left="-567" w:firstLine="1276"/>
        <w:jc w:val="both"/>
        <w:rPr>
          <w:rFonts w:ascii="Times New Roman" w:hAnsi="Times New Roman" w:cs="Times New Roman"/>
          <w:sz w:val="24"/>
          <w:szCs w:val="24"/>
        </w:rPr>
      </w:pPr>
      <w:r w:rsidRPr="00032B97">
        <w:rPr>
          <w:rFonts w:ascii="Times New Roman" w:hAnsi="Times New Roman" w:cs="Times New Roman"/>
          <w:sz w:val="24"/>
          <w:szCs w:val="24"/>
        </w:rPr>
        <w:t xml:space="preserve">1.4.1. </w:t>
      </w:r>
      <w:bookmarkStart w:id="5" w:name="_Hlk60277263"/>
      <w:r w:rsidRPr="00032B97">
        <w:rPr>
          <w:rFonts w:ascii="Times New Roman" w:hAnsi="Times New Roman" w:cs="Times New Roman"/>
          <w:sz w:val="24"/>
          <w:szCs w:val="24"/>
        </w:rPr>
        <w:t xml:space="preserve">Проведено 220 консультаций по стажировкам. </w:t>
      </w:r>
      <w:bookmarkStart w:id="6" w:name="_Hlk533018654"/>
      <w:bookmarkStart w:id="7" w:name="_Hlk60277488"/>
      <w:bookmarkEnd w:id="5"/>
    </w:p>
    <w:p w:rsidR="00032B97" w:rsidRPr="00032B97" w:rsidRDefault="00032B97" w:rsidP="00032B97">
      <w:pPr>
        <w:ind w:left="-567" w:firstLine="1276"/>
        <w:jc w:val="both"/>
        <w:rPr>
          <w:rFonts w:ascii="Times New Roman" w:hAnsi="Times New Roman" w:cs="Times New Roman"/>
          <w:sz w:val="24"/>
          <w:szCs w:val="24"/>
        </w:rPr>
      </w:pPr>
      <w:r w:rsidRPr="00032B97">
        <w:rPr>
          <w:rFonts w:ascii="Times New Roman" w:hAnsi="Times New Roman" w:cs="Times New Roman"/>
          <w:sz w:val="24"/>
          <w:szCs w:val="24"/>
        </w:rPr>
        <w:t xml:space="preserve">1.4.2. Осуществлено 7 </w:t>
      </w:r>
      <w:proofErr w:type="gramStart"/>
      <w:r w:rsidRPr="00032B97">
        <w:rPr>
          <w:rFonts w:ascii="Times New Roman" w:hAnsi="Times New Roman" w:cs="Times New Roman"/>
          <w:sz w:val="24"/>
          <w:szCs w:val="24"/>
        </w:rPr>
        <w:t>информационных</w:t>
      </w:r>
      <w:proofErr w:type="gramEnd"/>
      <w:r w:rsidRPr="00032B97">
        <w:rPr>
          <w:rFonts w:ascii="Times New Roman" w:hAnsi="Times New Roman" w:cs="Times New Roman"/>
          <w:sz w:val="24"/>
          <w:szCs w:val="24"/>
        </w:rPr>
        <w:t xml:space="preserve"> интернет-рассылок по стажировкам.</w:t>
      </w:r>
    </w:p>
    <w:p w:rsidR="00032B97" w:rsidRPr="00032B97" w:rsidRDefault="00032B97" w:rsidP="00032B97">
      <w:pPr>
        <w:ind w:left="-567" w:firstLine="1276"/>
        <w:jc w:val="both"/>
        <w:rPr>
          <w:rFonts w:ascii="Times New Roman" w:hAnsi="Times New Roman" w:cs="Times New Roman"/>
          <w:sz w:val="24"/>
          <w:szCs w:val="24"/>
        </w:rPr>
      </w:pPr>
      <w:r w:rsidRPr="00032B97">
        <w:rPr>
          <w:rFonts w:ascii="Times New Roman" w:hAnsi="Times New Roman" w:cs="Times New Roman"/>
          <w:sz w:val="24"/>
          <w:szCs w:val="24"/>
        </w:rPr>
        <w:t>1.5. Отобрано 17 кандидатов для участия в стажировках в Германии и Японии.</w:t>
      </w:r>
    </w:p>
    <w:p w:rsidR="00032B97" w:rsidRPr="00032B97" w:rsidRDefault="00032B97" w:rsidP="00032B97">
      <w:pPr>
        <w:ind w:left="-567" w:firstLine="1276"/>
        <w:jc w:val="both"/>
        <w:rPr>
          <w:rFonts w:ascii="Times New Roman" w:hAnsi="Times New Roman" w:cs="Times New Roman"/>
          <w:sz w:val="24"/>
          <w:szCs w:val="24"/>
        </w:rPr>
      </w:pPr>
      <w:r w:rsidRPr="00032B97">
        <w:rPr>
          <w:rFonts w:ascii="Times New Roman" w:hAnsi="Times New Roman" w:cs="Times New Roman"/>
          <w:sz w:val="24"/>
          <w:szCs w:val="24"/>
        </w:rPr>
        <w:t xml:space="preserve">1.6. </w:t>
      </w:r>
      <w:bookmarkStart w:id="8" w:name="_Hlk76435650"/>
      <w:r w:rsidRPr="00032B97">
        <w:rPr>
          <w:rFonts w:ascii="Times New Roman" w:hAnsi="Times New Roman" w:cs="Times New Roman"/>
          <w:sz w:val="24"/>
          <w:szCs w:val="24"/>
        </w:rPr>
        <w:t>Размещено 82 публикации о Президентской программе в СМИ и (или) сети «Интернет».</w:t>
      </w:r>
    </w:p>
    <w:p w:rsidR="00032B97" w:rsidRPr="00032B97" w:rsidRDefault="00032B97" w:rsidP="00032B97">
      <w:pPr>
        <w:ind w:left="-567" w:firstLine="1276"/>
        <w:jc w:val="both"/>
        <w:rPr>
          <w:rFonts w:ascii="Times New Roman" w:hAnsi="Times New Roman" w:cs="Times New Roman"/>
          <w:sz w:val="24"/>
          <w:szCs w:val="24"/>
        </w:rPr>
      </w:pPr>
      <w:r w:rsidRPr="00032B97">
        <w:rPr>
          <w:rFonts w:ascii="Times New Roman" w:hAnsi="Times New Roman" w:cs="Times New Roman"/>
          <w:sz w:val="24"/>
          <w:szCs w:val="24"/>
        </w:rPr>
        <w:t xml:space="preserve">Дополнительно обеспечено: функционирование региональной комиссии, взаимодействие с ФБУ «Федеральный ресурсный центр» (далее – ФБУ «ФРЦ»), образовательными организациями высшего образования (далее – ООВО), реализующими Президентскую программу; проведение мониторинга реализации Президентской программы; проведение постпрограммной работы для выпускников и слушателей программы: </w:t>
      </w:r>
      <w:r w:rsidRPr="00032B97">
        <w:rPr>
          <w:rFonts w:ascii="Times New Roman" w:hAnsi="Times New Roman" w:cs="Times New Roman"/>
          <w:sz w:val="24"/>
          <w:szCs w:val="24"/>
        </w:rPr>
        <w:lastRenderedPageBreak/>
        <w:t xml:space="preserve">консультирование по вопросам обучения и прохождения зарубежных стажировок; участие в кадровом резерве для нужд экономики Ленинградской области (в резерв управленческих кадров при аппарате Губернатора Ленинградской области передано 4 комплекта документов от кандидатов – выпускников Президентской программы из ЧОУ НОО «Умный мир», АНО «Центр развития промышленности Ленинградской области» и Фонда поддержки малого бизнеса Кировского района Ленинградской области); проведение информационных </w:t>
      </w:r>
      <w:proofErr w:type="gramStart"/>
      <w:r w:rsidRPr="00032B97">
        <w:rPr>
          <w:rFonts w:ascii="Times New Roman" w:hAnsi="Times New Roman" w:cs="Times New Roman"/>
          <w:sz w:val="24"/>
          <w:szCs w:val="24"/>
        </w:rPr>
        <w:t>интернет-рассылок</w:t>
      </w:r>
      <w:proofErr w:type="gramEnd"/>
      <w:r w:rsidRPr="00032B97">
        <w:rPr>
          <w:rFonts w:ascii="Times New Roman" w:hAnsi="Times New Roman" w:cs="Times New Roman"/>
          <w:sz w:val="24"/>
          <w:szCs w:val="24"/>
        </w:rPr>
        <w:t>.</w:t>
      </w:r>
    </w:p>
    <w:bookmarkEnd w:id="6"/>
    <w:bookmarkEnd w:id="7"/>
    <w:bookmarkEnd w:id="8"/>
    <w:p w:rsidR="00032B97" w:rsidRPr="00032B97" w:rsidRDefault="00032B97" w:rsidP="00032B97">
      <w:pPr>
        <w:ind w:left="-567" w:firstLine="1276"/>
        <w:jc w:val="both"/>
        <w:rPr>
          <w:rFonts w:ascii="Times New Roman" w:hAnsi="Times New Roman" w:cs="Times New Roman"/>
          <w:b/>
          <w:sz w:val="24"/>
          <w:szCs w:val="24"/>
        </w:rPr>
      </w:pPr>
      <w:r w:rsidRPr="00032B97">
        <w:rPr>
          <w:rFonts w:ascii="Times New Roman" w:hAnsi="Times New Roman" w:cs="Times New Roman"/>
          <w:b/>
          <w:sz w:val="24"/>
          <w:szCs w:val="24"/>
        </w:rPr>
        <w:t>2. Реализация целевого обучения граждан Российской Федерации в образовательных организациях высшего образования (далее – целевое обучение).</w:t>
      </w:r>
    </w:p>
    <w:p w:rsidR="00032B97" w:rsidRPr="00032B97" w:rsidRDefault="00032B97" w:rsidP="00032B97">
      <w:pPr>
        <w:ind w:left="-567" w:firstLine="1276"/>
        <w:jc w:val="both"/>
        <w:rPr>
          <w:rFonts w:ascii="Times New Roman" w:hAnsi="Times New Roman" w:cs="Times New Roman"/>
          <w:sz w:val="24"/>
          <w:szCs w:val="24"/>
        </w:rPr>
      </w:pPr>
      <w:proofErr w:type="gramStart"/>
      <w:r w:rsidRPr="00032B97">
        <w:rPr>
          <w:rFonts w:ascii="Times New Roman" w:hAnsi="Times New Roman" w:cs="Times New Roman"/>
          <w:sz w:val="24"/>
          <w:szCs w:val="24"/>
        </w:rPr>
        <w:t>Заключено 23 договора о целевом обучении между предприятиями (организациями) Ленинградской области и абитуриентами (студентами) ООВО и профессиональных образовательных организаций (далее – ПОО) при содействии получателя субсидии, в том числе с: НИЦ «Курчатовский институт» – ПИЯФ (12 договоров), АО «Гатчинское» (4 договора), ПАО «Выборгский судостроительный завод» (4 договора), АО Племенной завод «Первомайский» (1 договор).</w:t>
      </w:r>
      <w:proofErr w:type="gramEnd"/>
    </w:p>
    <w:p w:rsidR="00032B97" w:rsidRPr="00032B97" w:rsidRDefault="00032B97" w:rsidP="00032B97">
      <w:pPr>
        <w:ind w:left="-567" w:firstLine="1276"/>
        <w:jc w:val="both"/>
        <w:rPr>
          <w:rFonts w:ascii="Times New Roman" w:hAnsi="Times New Roman" w:cs="Times New Roman"/>
          <w:sz w:val="24"/>
          <w:szCs w:val="24"/>
        </w:rPr>
      </w:pPr>
      <w:r w:rsidRPr="00032B97">
        <w:rPr>
          <w:rFonts w:ascii="Times New Roman" w:hAnsi="Times New Roman" w:cs="Times New Roman"/>
          <w:sz w:val="24"/>
          <w:szCs w:val="24"/>
        </w:rPr>
        <w:t xml:space="preserve">2.1.1. </w:t>
      </w:r>
      <w:bookmarkStart w:id="9" w:name="_Hlk75926002"/>
      <w:bookmarkStart w:id="10" w:name="_Hlk60277671"/>
      <w:proofErr w:type="gramStart"/>
      <w:r w:rsidRPr="00032B97">
        <w:rPr>
          <w:rFonts w:ascii="Times New Roman" w:hAnsi="Times New Roman" w:cs="Times New Roman"/>
          <w:sz w:val="24"/>
          <w:szCs w:val="24"/>
        </w:rPr>
        <w:t xml:space="preserve">Проведено 8 коммуникативных мероприятий, в том числе: круглый стол «Взаимодействие работодателей и образовательных организаций по подготовке и трудоустройству кадров»; рабочая встреча с заведующим отдела по работе с абитуриентами ГАОУ ВО ЛО «Ленинградский государственный университет имени А.С. Пушкина» (далее – ЛГУ имени А.С. Пушкина) </w:t>
      </w:r>
      <w:proofErr w:type="spellStart"/>
      <w:r w:rsidRPr="00032B97">
        <w:rPr>
          <w:rFonts w:ascii="Times New Roman" w:hAnsi="Times New Roman" w:cs="Times New Roman"/>
          <w:sz w:val="24"/>
          <w:szCs w:val="24"/>
        </w:rPr>
        <w:t>Штатновой</w:t>
      </w:r>
      <w:proofErr w:type="spellEnd"/>
      <w:r w:rsidRPr="00032B97">
        <w:rPr>
          <w:rFonts w:ascii="Times New Roman" w:hAnsi="Times New Roman" w:cs="Times New Roman"/>
          <w:sz w:val="24"/>
          <w:szCs w:val="24"/>
        </w:rPr>
        <w:t xml:space="preserve"> Т.В.; рабочее совещание с представителями ООВО, участвующих в программе целевого обучения граждан РФ;</w:t>
      </w:r>
      <w:bookmarkStart w:id="11" w:name="_Hlk75928462"/>
      <w:bookmarkEnd w:id="9"/>
      <w:proofErr w:type="gramEnd"/>
      <w:r w:rsidRPr="00032B97">
        <w:rPr>
          <w:rFonts w:ascii="Times New Roman" w:hAnsi="Times New Roman" w:cs="Times New Roman"/>
          <w:sz w:val="24"/>
          <w:szCs w:val="24"/>
        </w:rPr>
        <w:t xml:space="preserve"> рабочая встреча с совхозом «Гатчинское»</w:t>
      </w:r>
      <w:bookmarkEnd w:id="11"/>
      <w:r w:rsidRPr="00032B97">
        <w:rPr>
          <w:rFonts w:ascii="Times New Roman" w:hAnsi="Times New Roman" w:cs="Times New Roman"/>
          <w:sz w:val="24"/>
          <w:szCs w:val="24"/>
        </w:rPr>
        <w:t xml:space="preserve">;  </w:t>
      </w:r>
      <w:bookmarkStart w:id="12" w:name="_Hlk75930501"/>
      <w:r w:rsidRPr="00032B97">
        <w:rPr>
          <w:rFonts w:ascii="Times New Roman" w:hAnsi="Times New Roman" w:cs="Times New Roman"/>
          <w:sz w:val="24"/>
          <w:szCs w:val="24"/>
        </w:rPr>
        <w:t xml:space="preserve">онлайн совещание по вопросу подготовки квалифицированных кадров для птицеводческой отрасли Ленинградской области; 2 </w:t>
      </w:r>
      <w:proofErr w:type="spellStart"/>
      <w:r w:rsidRPr="00032B97">
        <w:rPr>
          <w:rFonts w:ascii="Times New Roman" w:hAnsi="Times New Roman" w:cs="Times New Roman"/>
          <w:sz w:val="24"/>
          <w:szCs w:val="24"/>
        </w:rPr>
        <w:t>вебинара</w:t>
      </w:r>
      <w:proofErr w:type="spellEnd"/>
      <w:r w:rsidRPr="00032B97">
        <w:rPr>
          <w:rFonts w:ascii="Times New Roman" w:hAnsi="Times New Roman" w:cs="Times New Roman"/>
          <w:sz w:val="24"/>
          <w:szCs w:val="24"/>
        </w:rPr>
        <w:t xml:space="preserve"> для выпускников СПО Ленинградской области «Особенности реализации программы целевого обучения граждан РФ в Ленинградской области»; рабочая встреча с руководством ЗАО «</w:t>
      </w:r>
      <w:proofErr w:type="spellStart"/>
      <w:r w:rsidRPr="00032B97">
        <w:rPr>
          <w:rFonts w:ascii="Times New Roman" w:hAnsi="Times New Roman" w:cs="Times New Roman"/>
          <w:sz w:val="24"/>
          <w:szCs w:val="24"/>
        </w:rPr>
        <w:t>Сосновоагропромтехника</w:t>
      </w:r>
      <w:proofErr w:type="spellEnd"/>
      <w:r w:rsidRPr="00032B97">
        <w:rPr>
          <w:rFonts w:ascii="Times New Roman" w:hAnsi="Times New Roman" w:cs="Times New Roman"/>
          <w:sz w:val="24"/>
          <w:szCs w:val="24"/>
        </w:rPr>
        <w:t>».</w:t>
      </w:r>
    </w:p>
    <w:p w:rsidR="00032B97" w:rsidRPr="00032B97" w:rsidRDefault="00032B97" w:rsidP="00032B97">
      <w:pPr>
        <w:ind w:left="-567" w:firstLine="1276"/>
        <w:jc w:val="both"/>
        <w:rPr>
          <w:rFonts w:ascii="Times New Roman" w:hAnsi="Times New Roman" w:cs="Times New Roman"/>
          <w:sz w:val="24"/>
          <w:szCs w:val="24"/>
        </w:rPr>
      </w:pPr>
      <w:bookmarkStart w:id="13" w:name="_Hlk75930908"/>
      <w:r w:rsidRPr="00032B97">
        <w:rPr>
          <w:rFonts w:ascii="Times New Roman" w:hAnsi="Times New Roman" w:cs="Times New Roman"/>
          <w:sz w:val="24"/>
          <w:szCs w:val="24"/>
        </w:rPr>
        <w:t xml:space="preserve">2.1.2. </w:t>
      </w:r>
      <w:proofErr w:type="gramStart"/>
      <w:r w:rsidRPr="00032B97">
        <w:rPr>
          <w:rFonts w:ascii="Times New Roman" w:hAnsi="Times New Roman" w:cs="Times New Roman"/>
          <w:sz w:val="24"/>
          <w:szCs w:val="24"/>
        </w:rPr>
        <w:t xml:space="preserve">Принято участие в 3 коммуникативных мероприятиях, в том числе: </w:t>
      </w:r>
      <w:bookmarkStart w:id="14" w:name="_Hlk84847922"/>
      <w:r w:rsidRPr="00032B97">
        <w:rPr>
          <w:rFonts w:ascii="Times New Roman" w:hAnsi="Times New Roman" w:cs="Times New Roman"/>
          <w:sz w:val="24"/>
          <w:szCs w:val="24"/>
        </w:rPr>
        <w:t xml:space="preserve">семинаре-совещании «Стратегия реализации аграрного образования, направленная на обеспечение отрасли квалифицированными кадрами» с выступлением «Механизмы формирования регионального заказа для подготовки кадров для отраслей экономики Ленинградской области на примере сотрудничества с ФГБОУ ВО </w:t>
      </w:r>
      <w:proofErr w:type="spellStart"/>
      <w:r w:rsidRPr="00032B97">
        <w:rPr>
          <w:rFonts w:ascii="Times New Roman" w:hAnsi="Times New Roman" w:cs="Times New Roman"/>
          <w:sz w:val="24"/>
          <w:szCs w:val="24"/>
        </w:rPr>
        <w:t>СПбГАУ</w:t>
      </w:r>
      <w:proofErr w:type="spellEnd"/>
      <w:r w:rsidRPr="00032B97">
        <w:rPr>
          <w:rFonts w:ascii="Times New Roman" w:hAnsi="Times New Roman" w:cs="Times New Roman"/>
          <w:sz w:val="24"/>
          <w:szCs w:val="24"/>
        </w:rPr>
        <w:t xml:space="preserve">» при участии Комитета по агропромышленному и </w:t>
      </w:r>
      <w:proofErr w:type="spellStart"/>
      <w:r w:rsidRPr="00032B97">
        <w:rPr>
          <w:rFonts w:ascii="Times New Roman" w:hAnsi="Times New Roman" w:cs="Times New Roman"/>
          <w:sz w:val="24"/>
          <w:szCs w:val="24"/>
        </w:rPr>
        <w:t>рыбохозяйственному</w:t>
      </w:r>
      <w:proofErr w:type="spellEnd"/>
      <w:r w:rsidRPr="00032B97">
        <w:rPr>
          <w:rFonts w:ascii="Times New Roman" w:hAnsi="Times New Roman" w:cs="Times New Roman"/>
          <w:sz w:val="24"/>
          <w:szCs w:val="24"/>
        </w:rPr>
        <w:t xml:space="preserve"> комплексу по Ленинградской области</w:t>
      </w:r>
      <w:bookmarkEnd w:id="14"/>
      <w:r w:rsidRPr="00032B97">
        <w:rPr>
          <w:rFonts w:ascii="Times New Roman" w:hAnsi="Times New Roman" w:cs="Times New Roman"/>
          <w:sz w:val="24"/>
          <w:szCs w:val="24"/>
        </w:rPr>
        <w:t>;</w:t>
      </w:r>
      <w:proofErr w:type="gramEnd"/>
      <w:r w:rsidRPr="00032B97">
        <w:rPr>
          <w:rFonts w:ascii="Times New Roman" w:hAnsi="Times New Roman" w:cs="Times New Roman"/>
          <w:sz w:val="24"/>
          <w:szCs w:val="24"/>
        </w:rPr>
        <w:t xml:space="preserve"> </w:t>
      </w:r>
      <w:proofErr w:type="spellStart"/>
      <w:r w:rsidRPr="00032B97">
        <w:rPr>
          <w:rFonts w:ascii="Times New Roman" w:hAnsi="Times New Roman" w:cs="Times New Roman"/>
          <w:sz w:val="24"/>
          <w:szCs w:val="24"/>
        </w:rPr>
        <w:t>вебинаре</w:t>
      </w:r>
      <w:proofErr w:type="spellEnd"/>
      <w:r w:rsidRPr="00032B97">
        <w:rPr>
          <w:rFonts w:ascii="Times New Roman" w:hAnsi="Times New Roman" w:cs="Times New Roman"/>
          <w:sz w:val="24"/>
          <w:szCs w:val="24"/>
        </w:rPr>
        <w:t xml:space="preserve"> департамента государственной политики в сфере высшего образования </w:t>
      </w:r>
      <w:proofErr w:type="spellStart"/>
      <w:r w:rsidRPr="00032B97">
        <w:rPr>
          <w:rFonts w:ascii="Times New Roman" w:hAnsi="Times New Roman" w:cs="Times New Roman"/>
          <w:sz w:val="24"/>
          <w:szCs w:val="24"/>
        </w:rPr>
        <w:t>Минобрнауки</w:t>
      </w:r>
      <w:proofErr w:type="spellEnd"/>
      <w:r w:rsidRPr="00032B97">
        <w:rPr>
          <w:rFonts w:ascii="Times New Roman" w:hAnsi="Times New Roman" w:cs="Times New Roman"/>
          <w:sz w:val="24"/>
          <w:szCs w:val="24"/>
        </w:rPr>
        <w:t xml:space="preserve"> России по вопросу реализации образовательными и научными организациями механизма целевого </w:t>
      </w:r>
      <w:proofErr w:type="gramStart"/>
      <w:r w:rsidRPr="00032B97">
        <w:rPr>
          <w:rFonts w:ascii="Times New Roman" w:hAnsi="Times New Roman" w:cs="Times New Roman"/>
          <w:sz w:val="24"/>
          <w:szCs w:val="24"/>
        </w:rPr>
        <w:t>обучения по</w:t>
      </w:r>
      <w:proofErr w:type="gramEnd"/>
      <w:r w:rsidRPr="00032B97">
        <w:rPr>
          <w:rFonts w:ascii="Times New Roman" w:hAnsi="Times New Roman" w:cs="Times New Roman"/>
          <w:sz w:val="24"/>
          <w:szCs w:val="24"/>
        </w:rPr>
        <w:t xml:space="preserve"> образовательным программам высшего образования; заседании совета представителей малого бизнеса при главе администрации Кировского МР с информированием о целевом обучении.</w:t>
      </w:r>
    </w:p>
    <w:bookmarkEnd w:id="12"/>
    <w:bookmarkEnd w:id="13"/>
    <w:p w:rsidR="00032B97" w:rsidRPr="00032B97" w:rsidRDefault="00032B97" w:rsidP="00032B97">
      <w:pPr>
        <w:ind w:left="-567" w:firstLine="1276"/>
        <w:jc w:val="both"/>
        <w:rPr>
          <w:rFonts w:ascii="Times New Roman" w:hAnsi="Times New Roman" w:cs="Times New Roman"/>
          <w:sz w:val="24"/>
          <w:szCs w:val="24"/>
        </w:rPr>
      </w:pPr>
      <w:r w:rsidRPr="00032B97">
        <w:rPr>
          <w:rFonts w:ascii="Times New Roman" w:hAnsi="Times New Roman" w:cs="Times New Roman"/>
          <w:sz w:val="24"/>
          <w:szCs w:val="24"/>
        </w:rPr>
        <w:t xml:space="preserve">2.1.3. Проведено </w:t>
      </w:r>
      <w:bookmarkEnd w:id="10"/>
      <w:r w:rsidRPr="00032B97">
        <w:rPr>
          <w:rFonts w:ascii="Times New Roman" w:hAnsi="Times New Roman" w:cs="Times New Roman"/>
          <w:sz w:val="24"/>
          <w:szCs w:val="24"/>
        </w:rPr>
        <w:t>135 консультаций по целевому обучению.</w:t>
      </w:r>
    </w:p>
    <w:p w:rsidR="00032B97" w:rsidRPr="00032B97" w:rsidRDefault="00032B97" w:rsidP="00032B97">
      <w:pPr>
        <w:ind w:left="-567" w:firstLine="1276"/>
        <w:jc w:val="both"/>
        <w:rPr>
          <w:rFonts w:ascii="Times New Roman" w:hAnsi="Times New Roman" w:cs="Times New Roman"/>
          <w:sz w:val="24"/>
          <w:szCs w:val="24"/>
        </w:rPr>
      </w:pPr>
      <w:r w:rsidRPr="00032B97">
        <w:rPr>
          <w:rFonts w:ascii="Times New Roman" w:hAnsi="Times New Roman" w:cs="Times New Roman"/>
          <w:sz w:val="24"/>
          <w:szCs w:val="24"/>
        </w:rPr>
        <w:t xml:space="preserve">2.2. </w:t>
      </w:r>
      <w:bookmarkStart w:id="15" w:name="_Hlk60278078"/>
      <w:r w:rsidRPr="00032B97">
        <w:rPr>
          <w:rFonts w:ascii="Times New Roman" w:hAnsi="Times New Roman" w:cs="Times New Roman"/>
          <w:sz w:val="24"/>
          <w:szCs w:val="24"/>
        </w:rPr>
        <w:t>Размещено 59 публикаций о целевом обучении в СМИ и (</w:t>
      </w:r>
      <w:proofErr w:type="gramStart"/>
      <w:r w:rsidRPr="00032B97">
        <w:rPr>
          <w:rFonts w:ascii="Times New Roman" w:hAnsi="Times New Roman" w:cs="Times New Roman"/>
          <w:sz w:val="24"/>
          <w:szCs w:val="24"/>
        </w:rPr>
        <w:t xml:space="preserve">или) </w:t>
      </w:r>
      <w:proofErr w:type="gramEnd"/>
      <w:r w:rsidRPr="00032B97">
        <w:rPr>
          <w:rFonts w:ascii="Times New Roman" w:hAnsi="Times New Roman" w:cs="Times New Roman"/>
          <w:sz w:val="24"/>
          <w:szCs w:val="24"/>
        </w:rPr>
        <w:t xml:space="preserve">сети «Интернет», </w:t>
      </w:r>
      <w:bookmarkEnd w:id="15"/>
      <w:r w:rsidRPr="00032B97">
        <w:rPr>
          <w:rFonts w:ascii="Times New Roman" w:hAnsi="Times New Roman" w:cs="Times New Roman"/>
          <w:sz w:val="24"/>
          <w:szCs w:val="24"/>
        </w:rPr>
        <w:t>сделано 2 интернет-рассылки.</w:t>
      </w:r>
    </w:p>
    <w:p w:rsidR="00032B97" w:rsidRPr="00032B97" w:rsidRDefault="00032B97" w:rsidP="00032B97">
      <w:pPr>
        <w:ind w:left="-567" w:firstLine="1276"/>
        <w:jc w:val="both"/>
        <w:rPr>
          <w:rFonts w:ascii="Times New Roman" w:hAnsi="Times New Roman" w:cs="Times New Roman"/>
          <w:sz w:val="24"/>
          <w:szCs w:val="24"/>
        </w:rPr>
      </w:pPr>
      <w:r w:rsidRPr="00032B97">
        <w:rPr>
          <w:rFonts w:ascii="Times New Roman" w:hAnsi="Times New Roman" w:cs="Times New Roman"/>
          <w:sz w:val="24"/>
          <w:szCs w:val="24"/>
        </w:rPr>
        <w:t xml:space="preserve">2.3.1. Проведено 2 коммуникативных мероприятия, в том числе: круглый стол «Навыки мудрых и профессиональное обучение граждан </w:t>
      </w:r>
      <w:proofErr w:type="spellStart"/>
      <w:r w:rsidRPr="00032B97">
        <w:rPr>
          <w:rFonts w:ascii="Times New Roman" w:hAnsi="Times New Roman" w:cs="Times New Roman"/>
          <w:sz w:val="24"/>
          <w:szCs w:val="24"/>
        </w:rPr>
        <w:t>предпенсионного</w:t>
      </w:r>
      <w:proofErr w:type="spellEnd"/>
      <w:r w:rsidRPr="00032B97">
        <w:rPr>
          <w:rFonts w:ascii="Times New Roman" w:hAnsi="Times New Roman" w:cs="Times New Roman"/>
          <w:sz w:val="24"/>
          <w:szCs w:val="24"/>
        </w:rPr>
        <w:t xml:space="preserve"> возраста как один из </w:t>
      </w:r>
      <w:r w:rsidRPr="00032B97">
        <w:rPr>
          <w:rFonts w:ascii="Times New Roman" w:hAnsi="Times New Roman" w:cs="Times New Roman"/>
          <w:sz w:val="24"/>
          <w:szCs w:val="24"/>
        </w:rPr>
        <w:lastRenderedPageBreak/>
        <w:t>инструментов подготовки серебряных кадров»; рабочее совещание: «Профессиональные кадры для развития экономики Ленинградской области».</w:t>
      </w:r>
    </w:p>
    <w:p w:rsidR="00032B97" w:rsidRPr="00032B97" w:rsidRDefault="00032B97" w:rsidP="00032B97">
      <w:pPr>
        <w:ind w:left="-567" w:firstLine="1276"/>
        <w:jc w:val="both"/>
        <w:rPr>
          <w:rFonts w:ascii="Times New Roman" w:hAnsi="Times New Roman" w:cs="Times New Roman"/>
          <w:sz w:val="24"/>
          <w:szCs w:val="24"/>
        </w:rPr>
      </w:pPr>
      <w:r w:rsidRPr="00032B97">
        <w:rPr>
          <w:rFonts w:ascii="Times New Roman" w:hAnsi="Times New Roman" w:cs="Times New Roman"/>
          <w:sz w:val="24"/>
          <w:szCs w:val="24"/>
        </w:rPr>
        <w:t xml:space="preserve">2.3.2. </w:t>
      </w:r>
      <w:proofErr w:type="gramStart"/>
      <w:r w:rsidRPr="00032B97">
        <w:rPr>
          <w:rFonts w:ascii="Times New Roman" w:hAnsi="Times New Roman" w:cs="Times New Roman"/>
          <w:sz w:val="24"/>
          <w:szCs w:val="24"/>
        </w:rPr>
        <w:t>Принято участие в 10 коммуникативных мероприятиях, в том числе: онлайн-конференции «</w:t>
      </w:r>
      <w:proofErr w:type="spellStart"/>
      <w:r w:rsidRPr="00032B97">
        <w:rPr>
          <w:rFonts w:ascii="Times New Roman" w:hAnsi="Times New Roman" w:cs="Times New Roman"/>
          <w:sz w:val="24"/>
          <w:szCs w:val="24"/>
        </w:rPr>
        <w:t>Цифровизация</w:t>
      </w:r>
      <w:proofErr w:type="spellEnd"/>
      <w:r w:rsidRPr="00032B97">
        <w:rPr>
          <w:rFonts w:ascii="Times New Roman" w:hAnsi="Times New Roman" w:cs="Times New Roman"/>
          <w:sz w:val="24"/>
          <w:szCs w:val="24"/>
        </w:rPr>
        <w:t xml:space="preserve"> бизнеса – 2021»; онлайн мероприятиях </w:t>
      </w:r>
      <w:r w:rsidRPr="00032B97">
        <w:rPr>
          <w:rFonts w:ascii="Times New Roman" w:hAnsi="Times New Roman" w:cs="Times New Roman"/>
          <w:sz w:val="24"/>
          <w:szCs w:val="24"/>
          <w:lang w:val="en-US"/>
        </w:rPr>
        <w:t>XIV</w:t>
      </w:r>
      <w:r w:rsidRPr="00032B97">
        <w:rPr>
          <w:rFonts w:ascii="Times New Roman" w:hAnsi="Times New Roman" w:cs="Times New Roman"/>
          <w:sz w:val="24"/>
          <w:szCs w:val="24"/>
        </w:rPr>
        <w:t xml:space="preserve"> Петербургского </w:t>
      </w:r>
      <w:proofErr w:type="spellStart"/>
      <w:r w:rsidRPr="00032B97">
        <w:rPr>
          <w:rFonts w:ascii="Times New Roman" w:hAnsi="Times New Roman" w:cs="Times New Roman"/>
          <w:sz w:val="24"/>
          <w:szCs w:val="24"/>
        </w:rPr>
        <w:t>партнериата</w:t>
      </w:r>
      <w:proofErr w:type="spellEnd"/>
      <w:r w:rsidRPr="00032B97">
        <w:rPr>
          <w:rFonts w:ascii="Times New Roman" w:hAnsi="Times New Roman" w:cs="Times New Roman"/>
          <w:sz w:val="24"/>
          <w:szCs w:val="24"/>
        </w:rPr>
        <w:t xml:space="preserve"> малого и среднего бизнеса; открытии Фабрики процессов на базе ГАПОУ ЛО «Кировский политехнический техникум»; Форуме труда в КВЦ «</w:t>
      </w:r>
      <w:proofErr w:type="spellStart"/>
      <w:r w:rsidRPr="00032B97">
        <w:rPr>
          <w:rFonts w:ascii="Times New Roman" w:hAnsi="Times New Roman" w:cs="Times New Roman"/>
          <w:sz w:val="24"/>
          <w:szCs w:val="24"/>
        </w:rPr>
        <w:t>Экспофорум</w:t>
      </w:r>
      <w:proofErr w:type="spellEnd"/>
      <w:r w:rsidRPr="00032B97">
        <w:rPr>
          <w:rFonts w:ascii="Times New Roman" w:hAnsi="Times New Roman" w:cs="Times New Roman"/>
          <w:sz w:val="24"/>
          <w:szCs w:val="24"/>
        </w:rPr>
        <w:t>»; V специализированной выставке в сфере безопасности труда и развития персонала «КУБ ЭКСПО 2021» в КВЦ «</w:t>
      </w:r>
      <w:proofErr w:type="spellStart"/>
      <w:r w:rsidRPr="00032B97">
        <w:rPr>
          <w:rFonts w:ascii="Times New Roman" w:hAnsi="Times New Roman" w:cs="Times New Roman"/>
          <w:sz w:val="24"/>
          <w:szCs w:val="24"/>
        </w:rPr>
        <w:t>Экспофорум</w:t>
      </w:r>
      <w:proofErr w:type="spellEnd"/>
      <w:r w:rsidRPr="00032B97">
        <w:rPr>
          <w:rFonts w:ascii="Times New Roman" w:hAnsi="Times New Roman" w:cs="Times New Roman"/>
          <w:sz w:val="24"/>
          <w:szCs w:val="24"/>
        </w:rPr>
        <w:t>»;</w:t>
      </w:r>
      <w:proofErr w:type="gramEnd"/>
      <w:r w:rsidRPr="00032B97">
        <w:rPr>
          <w:rFonts w:ascii="Times New Roman" w:hAnsi="Times New Roman" w:cs="Times New Roman"/>
          <w:sz w:val="24"/>
          <w:szCs w:val="24"/>
        </w:rPr>
        <w:t xml:space="preserve"> </w:t>
      </w:r>
      <w:proofErr w:type="gramStart"/>
      <w:r w:rsidRPr="00032B97">
        <w:rPr>
          <w:rFonts w:ascii="Times New Roman" w:hAnsi="Times New Roman" w:cs="Times New Roman"/>
          <w:sz w:val="24"/>
          <w:szCs w:val="24"/>
        </w:rPr>
        <w:t xml:space="preserve">семинаре-совещании «Стратегия реализации аграрного образования, направленном на обеспечение отрасли квалифицированными кадрами» с выступлением «Механизмы формирования регионального заказа для подготовки кадров для отраслей экономики Ленинградской области на примере сотрудничества с ФГБОУ ВО </w:t>
      </w:r>
      <w:proofErr w:type="spellStart"/>
      <w:r w:rsidRPr="00032B97">
        <w:rPr>
          <w:rFonts w:ascii="Times New Roman" w:hAnsi="Times New Roman" w:cs="Times New Roman"/>
          <w:sz w:val="24"/>
          <w:szCs w:val="24"/>
        </w:rPr>
        <w:t>СПбГАУ</w:t>
      </w:r>
      <w:proofErr w:type="spellEnd"/>
      <w:r w:rsidRPr="00032B97">
        <w:rPr>
          <w:rFonts w:ascii="Times New Roman" w:hAnsi="Times New Roman" w:cs="Times New Roman"/>
          <w:sz w:val="24"/>
          <w:szCs w:val="24"/>
        </w:rPr>
        <w:t>»; Ленинградском бизнес-форуме «Энергия возможностей»; Балтийском региональном инвестиционном форуме BRIEF’21; XIV Петербургском международном инновационном форуме «Новая промышленная политика.</w:t>
      </w:r>
      <w:proofErr w:type="gramEnd"/>
      <w:r w:rsidRPr="00032B97">
        <w:rPr>
          <w:rFonts w:ascii="Times New Roman" w:hAnsi="Times New Roman" w:cs="Times New Roman"/>
          <w:sz w:val="24"/>
          <w:szCs w:val="24"/>
        </w:rPr>
        <w:t xml:space="preserve"> Готовность к изменениям»; XXV Международном </w:t>
      </w:r>
      <w:proofErr w:type="gramStart"/>
      <w:r w:rsidRPr="00032B97">
        <w:rPr>
          <w:rFonts w:ascii="Times New Roman" w:hAnsi="Times New Roman" w:cs="Times New Roman"/>
          <w:sz w:val="24"/>
          <w:szCs w:val="24"/>
        </w:rPr>
        <w:t>форуме</w:t>
      </w:r>
      <w:proofErr w:type="gramEnd"/>
      <w:r w:rsidRPr="00032B97">
        <w:rPr>
          <w:rFonts w:ascii="Times New Roman" w:hAnsi="Times New Roman" w:cs="Times New Roman"/>
          <w:sz w:val="24"/>
          <w:szCs w:val="24"/>
        </w:rPr>
        <w:t xml:space="preserve"> «Российский промышленник».</w:t>
      </w:r>
    </w:p>
    <w:p w:rsidR="00032B97" w:rsidRPr="00032B97" w:rsidRDefault="00032B97" w:rsidP="00032B97">
      <w:pPr>
        <w:ind w:left="-567" w:firstLine="1276"/>
        <w:jc w:val="both"/>
        <w:rPr>
          <w:rFonts w:ascii="Times New Roman" w:hAnsi="Times New Roman" w:cs="Times New Roman"/>
          <w:sz w:val="24"/>
          <w:szCs w:val="24"/>
        </w:rPr>
      </w:pPr>
      <w:bookmarkStart w:id="16" w:name="_Hlk84853976"/>
      <w:r w:rsidRPr="00032B97">
        <w:rPr>
          <w:rFonts w:ascii="Times New Roman" w:hAnsi="Times New Roman" w:cs="Times New Roman"/>
          <w:sz w:val="24"/>
          <w:szCs w:val="24"/>
        </w:rPr>
        <w:t>2.3.3. Проведено 64 консультации по инновационному развитию и кадровому обеспечению.</w:t>
      </w:r>
    </w:p>
    <w:bookmarkEnd w:id="16"/>
    <w:p w:rsidR="00032B97" w:rsidRPr="00032B97" w:rsidRDefault="00032B97" w:rsidP="00032B97">
      <w:pPr>
        <w:ind w:left="-567" w:firstLine="1276"/>
        <w:jc w:val="both"/>
        <w:rPr>
          <w:rFonts w:ascii="Times New Roman" w:hAnsi="Times New Roman" w:cs="Times New Roman"/>
          <w:sz w:val="24"/>
          <w:szCs w:val="24"/>
        </w:rPr>
      </w:pPr>
      <w:r w:rsidRPr="00032B97">
        <w:rPr>
          <w:rFonts w:ascii="Times New Roman" w:hAnsi="Times New Roman" w:cs="Times New Roman"/>
          <w:sz w:val="24"/>
          <w:szCs w:val="24"/>
        </w:rPr>
        <w:t xml:space="preserve">2.4. </w:t>
      </w:r>
      <w:bookmarkStart w:id="17" w:name="_Hlk44696328"/>
      <w:bookmarkStart w:id="18" w:name="_Hlk60278463"/>
      <w:r w:rsidRPr="00032B97">
        <w:rPr>
          <w:rFonts w:ascii="Times New Roman" w:hAnsi="Times New Roman" w:cs="Times New Roman"/>
          <w:sz w:val="24"/>
          <w:szCs w:val="24"/>
        </w:rPr>
        <w:t xml:space="preserve">Размещено </w:t>
      </w:r>
      <w:bookmarkEnd w:id="17"/>
      <w:bookmarkEnd w:id="18"/>
      <w:r w:rsidRPr="00032B97">
        <w:rPr>
          <w:rFonts w:ascii="Times New Roman" w:hAnsi="Times New Roman" w:cs="Times New Roman"/>
          <w:sz w:val="24"/>
          <w:szCs w:val="24"/>
        </w:rPr>
        <w:t>190 публикаций об инновационном развитии и кадровом обеспечении экономики Ленинградской области в СМИ и (или) сети «Интернет».</w:t>
      </w:r>
    </w:p>
    <w:p w:rsidR="00032B97" w:rsidRPr="00032B97" w:rsidRDefault="00032B97" w:rsidP="00032B97">
      <w:pPr>
        <w:ind w:left="-567" w:firstLine="1276"/>
        <w:jc w:val="both"/>
        <w:rPr>
          <w:rFonts w:ascii="Times New Roman" w:hAnsi="Times New Roman" w:cs="Times New Roman"/>
          <w:sz w:val="24"/>
          <w:szCs w:val="24"/>
        </w:rPr>
      </w:pPr>
      <w:r w:rsidRPr="00032B97">
        <w:rPr>
          <w:rFonts w:ascii="Times New Roman" w:hAnsi="Times New Roman" w:cs="Times New Roman"/>
          <w:b/>
          <w:sz w:val="24"/>
          <w:szCs w:val="24"/>
        </w:rPr>
        <w:t>3. Развитие движения «Молодые профессионалы» (</w:t>
      </w:r>
      <w:proofErr w:type="spellStart"/>
      <w:r w:rsidRPr="00032B97">
        <w:rPr>
          <w:rFonts w:ascii="Times New Roman" w:hAnsi="Times New Roman" w:cs="Times New Roman"/>
          <w:b/>
          <w:sz w:val="24"/>
          <w:szCs w:val="24"/>
        </w:rPr>
        <w:t>Ворлдскиллс</w:t>
      </w:r>
      <w:proofErr w:type="spellEnd"/>
      <w:r w:rsidRPr="00032B97">
        <w:rPr>
          <w:rFonts w:ascii="Times New Roman" w:hAnsi="Times New Roman" w:cs="Times New Roman"/>
          <w:b/>
          <w:sz w:val="24"/>
          <w:szCs w:val="24"/>
        </w:rPr>
        <w:t xml:space="preserve"> Россия) в Ленинградской области» (далее – </w:t>
      </w:r>
      <w:bookmarkStart w:id="19" w:name="_Hlk68618540"/>
      <w:r w:rsidRPr="00032B97">
        <w:rPr>
          <w:rFonts w:ascii="Times New Roman" w:hAnsi="Times New Roman" w:cs="Times New Roman"/>
          <w:b/>
          <w:sz w:val="24"/>
          <w:szCs w:val="24"/>
        </w:rPr>
        <w:t xml:space="preserve">движение </w:t>
      </w:r>
      <w:proofErr w:type="spellStart"/>
      <w:r w:rsidRPr="00032B97">
        <w:rPr>
          <w:rFonts w:ascii="Times New Roman" w:hAnsi="Times New Roman" w:cs="Times New Roman"/>
          <w:b/>
          <w:sz w:val="24"/>
          <w:szCs w:val="24"/>
        </w:rPr>
        <w:t>Ворлдскиллс</w:t>
      </w:r>
      <w:bookmarkEnd w:id="19"/>
      <w:proofErr w:type="spellEnd"/>
      <w:r w:rsidRPr="00032B97">
        <w:rPr>
          <w:rFonts w:ascii="Times New Roman" w:hAnsi="Times New Roman" w:cs="Times New Roman"/>
          <w:b/>
          <w:sz w:val="24"/>
          <w:szCs w:val="24"/>
        </w:rPr>
        <w:t xml:space="preserve">). </w:t>
      </w:r>
    </w:p>
    <w:p w:rsidR="00032B97" w:rsidRPr="00032B97" w:rsidRDefault="00032B97" w:rsidP="00032B97">
      <w:pPr>
        <w:ind w:left="-567" w:firstLine="1276"/>
        <w:jc w:val="both"/>
        <w:rPr>
          <w:rFonts w:ascii="Times New Roman" w:hAnsi="Times New Roman" w:cs="Times New Roman"/>
          <w:bCs/>
          <w:sz w:val="24"/>
          <w:szCs w:val="24"/>
        </w:rPr>
      </w:pPr>
      <w:bookmarkStart w:id="20" w:name="_Hlk76399613"/>
      <w:r w:rsidRPr="00032B97">
        <w:rPr>
          <w:rFonts w:ascii="Times New Roman" w:hAnsi="Times New Roman" w:cs="Times New Roman"/>
          <w:bCs/>
          <w:sz w:val="24"/>
          <w:szCs w:val="24"/>
        </w:rPr>
        <w:t xml:space="preserve">Участники (конкурсанты) от Ленинградской области в расширенном составе национальной сборной </w:t>
      </w:r>
      <w:proofErr w:type="spellStart"/>
      <w:r w:rsidRPr="00032B97">
        <w:rPr>
          <w:rFonts w:ascii="Times New Roman" w:hAnsi="Times New Roman" w:cs="Times New Roman"/>
          <w:bCs/>
          <w:sz w:val="24"/>
          <w:szCs w:val="24"/>
        </w:rPr>
        <w:t>Ворлдскиллс</w:t>
      </w:r>
      <w:proofErr w:type="spellEnd"/>
      <w:r w:rsidRPr="00032B97">
        <w:rPr>
          <w:rFonts w:ascii="Times New Roman" w:hAnsi="Times New Roman" w:cs="Times New Roman"/>
          <w:bCs/>
          <w:sz w:val="24"/>
          <w:szCs w:val="24"/>
        </w:rPr>
        <w:t xml:space="preserve"> Россия: </w:t>
      </w:r>
      <w:bookmarkStart w:id="21" w:name="_Hlk76399840"/>
      <w:r w:rsidRPr="00032B97">
        <w:rPr>
          <w:rFonts w:ascii="Times New Roman" w:hAnsi="Times New Roman" w:cs="Times New Roman"/>
          <w:bCs/>
          <w:sz w:val="24"/>
          <w:szCs w:val="24"/>
        </w:rPr>
        <w:t xml:space="preserve">1) Коломиец Н.Н., студент </w:t>
      </w:r>
      <w:r w:rsidRPr="00032B97">
        <w:rPr>
          <w:rFonts w:ascii="Times New Roman" w:hAnsi="Times New Roman" w:cs="Times New Roman"/>
          <w:bCs/>
          <w:sz w:val="24"/>
          <w:szCs w:val="24"/>
        </w:rPr>
        <w:br/>
        <w:t xml:space="preserve">ГАПОУ ЛО «Тихвинский промышленно-технологический техникум имени </w:t>
      </w:r>
      <w:r w:rsidRPr="00032B97">
        <w:rPr>
          <w:rFonts w:ascii="Times New Roman" w:hAnsi="Times New Roman" w:cs="Times New Roman"/>
          <w:bCs/>
          <w:sz w:val="24"/>
          <w:szCs w:val="24"/>
        </w:rPr>
        <w:br/>
        <w:t xml:space="preserve">Е.И. Лебедева», компетенция «Производство металлоконструкций»; </w:t>
      </w:r>
      <w:r w:rsidRPr="00032B97">
        <w:rPr>
          <w:rFonts w:ascii="Times New Roman" w:hAnsi="Times New Roman" w:cs="Times New Roman"/>
          <w:bCs/>
          <w:sz w:val="24"/>
          <w:szCs w:val="24"/>
        </w:rPr>
        <w:br/>
        <w:t xml:space="preserve">2) Никитин В.В., студент </w:t>
      </w:r>
      <w:proofErr w:type="gramStart"/>
      <w:r w:rsidRPr="00032B97">
        <w:rPr>
          <w:rFonts w:ascii="Times New Roman" w:hAnsi="Times New Roman" w:cs="Times New Roman"/>
          <w:bCs/>
          <w:sz w:val="24"/>
          <w:szCs w:val="24"/>
        </w:rPr>
        <w:t>ГА</w:t>
      </w:r>
      <w:proofErr w:type="gramEnd"/>
      <w:r w:rsidRPr="00032B97">
        <w:rPr>
          <w:rFonts w:ascii="Times New Roman" w:hAnsi="Times New Roman" w:cs="Times New Roman"/>
          <w:bCs/>
          <w:sz w:val="24"/>
          <w:szCs w:val="24"/>
        </w:rPr>
        <w:t xml:space="preserve"> ПОУ ЛО «</w:t>
      </w:r>
      <w:proofErr w:type="spellStart"/>
      <w:r w:rsidRPr="00032B97">
        <w:rPr>
          <w:rFonts w:ascii="Times New Roman" w:hAnsi="Times New Roman" w:cs="Times New Roman"/>
          <w:bCs/>
          <w:sz w:val="24"/>
          <w:szCs w:val="24"/>
        </w:rPr>
        <w:t>Сосновоборский</w:t>
      </w:r>
      <w:proofErr w:type="spellEnd"/>
      <w:r w:rsidRPr="00032B97">
        <w:rPr>
          <w:rFonts w:ascii="Times New Roman" w:hAnsi="Times New Roman" w:cs="Times New Roman"/>
          <w:bCs/>
          <w:sz w:val="24"/>
          <w:szCs w:val="24"/>
        </w:rPr>
        <w:t xml:space="preserve"> политехнический колледж», компетенция «Электромонтаж».</w:t>
      </w:r>
    </w:p>
    <w:p w:rsidR="00032B97" w:rsidRPr="00032B97" w:rsidRDefault="00032B97" w:rsidP="00032B97">
      <w:pPr>
        <w:ind w:left="-567" w:firstLine="1276"/>
        <w:jc w:val="both"/>
        <w:rPr>
          <w:rFonts w:ascii="Times New Roman" w:hAnsi="Times New Roman" w:cs="Times New Roman"/>
          <w:bCs/>
          <w:sz w:val="24"/>
          <w:szCs w:val="24"/>
        </w:rPr>
      </w:pPr>
      <w:bookmarkStart w:id="22" w:name="_Hlk76419224"/>
      <w:bookmarkEnd w:id="21"/>
      <w:r w:rsidRPr="00032B97">
        <w:rPr>
          <w:rFonts w:ascii="Times New Roman" w:hAnsi="Times New Roman" w:cs="Times New Roman"/>
          <w:bCs/>
          <w:sz w:val="24"/>
          <w:szCs w:val="24"/>
        </w:rPr>
        <w:t xml:space="preserve">В </w:t>
      </w:r>
      <w:r w:rsidRPr="00032B97">
        <w:rPr>
          <w:rFonts w:ascii="Times New Roman" w:hAnsi="Times New Roman" w:cs="Times New Roman"/>
          <w:sz w:val="24"/>
          <w:szCs w:val="24"/>
        </w:rPr>
        <w:t>V Открытом региональном чемпионате «Молодые профессионалы» (</w:t>
      </w:r>
      <w:proofErr w:type="spellStart"/>
      <w:r w:rsidRPr="00032B97">
        <w:rPr>
          <w:rFonts w:ascii="Times New Roman" w:hAnsi="Times New Roman" w:cs="Times New Roman"/>
          <w:sz w:val="24"/>
          <w:szCs w:val="24"/>
        </w:rPr>
        <w:t>WorldSkills</w:t>
      </w:r>
      <w:proofErr w:type="spellEnd"/>
      <w:r w:rsidRPr="00032B97">
        <w:rPr>
          <w:rFonts w:ascii="Times New Roman" w:hAnsi="Times New Roman" w:cs="Times New Roman"/>
          <w:sz w:val="24"/>
          <w:szCs w:val="24"/>
        </w:rPr>
        <w:t xml:space="preserve"> </w:t>
      </w:r>
      <w:proofErr w:type="spellStart"/>
      <w:r w:rsidRPr="00032B97">
        <w:rPr>
          <w:rFonts w:ascii="Times New Roman" w:hAnsi="Times New Roman" w:cs="Times New Roman"/>
          <w:sz w:val="24"/>
          <w:szCs w:val="24"/>
        </w:rPr>
        <w:t>Russia</w:t>
      </w:r>
      <w:proofErr w:type="spellEnd"/>
      <w:r w:rsidRPr="00032B97">
        <w:rPr>
          <w:rFonts w:ascii="Times New Roman" w:hAnsi="Times New Roman" w:cs="Times New Roman"/>
          <w:sz w:val="24"/>
          <w:szCs w:val="24"/>
        </w:rPr>
        <w:t xml:space="preserve">) Ленинградской области – 2021 (далее – V РЧ </w:t>
      </w:r>
      <w:proofErr w:type="spellStart"/>
      <w:r w:rsidRPr="00032B97">
        <w:rPr>
          <w:rFonts w:ascii="Times New Roman" w:hAnsi="Times New Roman" w:cs="Times New Roman"/>
          <w:sz w:val="24"/>
          <w:szCs w:val="24"/>
        </w:rPr>
        <w:t>Ворлдскиллс</w:t>
      </w:r>
      <w:proofErr w:type="spellEnd"/>
      <w:r w:rsidRPr="00032B97">
        <w:rPr>
          <w:rFonts w:ascii="Times New Roman" w:hAnsi="Times New Roman" w:cs="Times New Roman"/>
          <w:sz w:val="24"/>
          <w:szCs w:val="24"/>
        </w:rPr>
        <w:t>)</w:t>
      </w:r>
      <w:r w:rsidRPr="00032B97">
        <w:rPr>
          <w:rFonts w:ascii="Times New Roman" w:hAnsi="Times New Roman" w:cs="Times New Roman"/>
          <w:bCs/>
          <w:sz w:val="24"/>
          <w:szCs w:val="24"/>
        </w:rPr>
        <w:t xml:space="preserve"> приняли участие более 30 предприятий  и организаций Ленинградской области, в том числе: </w:t>
      </w:r>
      <w:proofErr w:type="gramStart"/>
      <w:r w:rsidRPr="00032B97">
        <w:rPr>
          <w:rFonts w:ascii="Times New Roman" w:hAnsi="Times New Roman" w:cs="Times New Roman"/>
          <w:bCs/>
          <w:sz w:val="24"/>
          <w:szCs w:val="24"/>
        </w:rPr>
        <w:t>ООО «</w:t>
      </w:r>
      <w:proofErr w:type="spellStart"/>
      <w:r w:rsidRPr="00032B97">
        <w:rPr>
          <w:rFonts w:ascii="Times New Roman" w:hAnsi="Times New Roman" w:cs="Times New Roman"/>
          <w:bCs/>
          <w:sz w:val="24"/>
          <w:szCs w:val="24"/>
        </w:rPr>
        <w:t>Транснефть</w:t>
      </w:r>
      <w:proofErr w:type="spellEnd"/>
      <w:r w:rsidRPr="00032B97">
        <w:rPr>
          <w:rFonts w:ascii="Times New Roman" w:hAnsi="Times New Roman" w:cs="Times New Roman"/>
          <w:bCs/>
          <w:sz w:val="24"/>
          <w:szCs w:val="24"/>
        </w:rPr>
        <w:t xml:space="preserve"> – Балтика» филиал Ленинградское РНУ ЛПДС «Невская», ЛОГБУ «</w:t>
      </w:r>
      <w:proofErr w:type="spellStart"/>
      <w:r w:rsidRPr="00032B97">
        <w:rPr>
          <w:rFonts w:ascii="Times New Roman" w:hAnsi="Times New Roman" w:cs="Times New Roman"/>
          <w:bCs/>
          <w:sz w:val="24"/>
          <w:szCs w:val="24"/>
        </w:rPr>
        <w:t>Волосовский</w:t>
      </w:r>
      <w:proofErr w:type="spellEnd"/>
      <w:r w:rsidRPr="00032B97">
        <w:rPr>
          <w:rFonts w:ascii="Times New Roman" w:hAnsi="Times New Roman" w:cs="Times New Roman"/>
          <w:bCs/>
          <w:sz w:val="24"/>
          <w:szCs w:val="24"/>
        </w:rPr>
        <w:t xml:space="preserve"> ПНИ», АО «Тихвинский вагоностроительный завод», ПАО «Выборгский судостроительный завод», НИЦ «Курчатовский Институт» – ПИЯФ (г. Гатчина), ГАОУ ВО ЛО «Ленинградской государственный университет им. А.С. Пушкина», ГАУДО ЛО «Центр опережающей профессиональной подготовки «</w:t>
      </w:r>
      <w:proofErr w:type="spellStart"/>
      <w:r w:rsidRPr="00032B97">
        <w:rPr>
          <w:rFonts w:ascii="Times New Roman" w:hAnsi="Times New Roman" w:cs="Times New Roman"/>
          <w:bCs/>
          <w:sz w:val="24"/>
          <w:szCs w:val="24"/>
        </w:rPr>
        <w:t>Профстандарт</w:t>
      </w:r>
      <w:proofErr w:type="spellEnd"/>
      <w:r w:rsidRPr="00032B97">
        <w:rPr>
          <w:rFonts w:ascii="Times New Roman" w:hAnsi="Times New Roman" w:cs="Times New Roman"/>
          <w:bCs/>
          <w:sz w:val="24"/>
          <w:szCs w:val="24"/>
        </w:rPr>
        <w:t>», ООО «Гостиница «Выборг», Бизнес-центр «Виктория», АНО «МКК «Выборгский центр поддержки предпринимательства», ОАО «Гостиничный комплекс «Дружба», ООО «Волхов-Моторс», 11</w:t>
      </w:r>
      <w:proofErr w:type="gramEnd"/>
      <w:r w:rsidRPr="00032B97">
        <w:rPr>
          <w:rFonts w:ascii="Times New Roman" w:hAnsi="Times New Roman" w:cs="Times New Roman"/>
          <w:bCs/>
          <w:sz w:val="24"/>
          <w:szCs w:val="24"/>
        </w:rPr>
        <w:t xml:space="preserve"> </w:t>
      </w:r>
      <w:proofErr w:type="gramStart"/>
      <w:r w:rsidRPr="00032B97">
        <w:rPr>
          <w:rFonts w:ascii="Times New Roman" w:hAnsi="Times New Roman" w:cs="Times New Roman"/>
          <w:bCs/>
          <w:sz w:val="24"/>
          <w:szCs w:val="24"/>
        </w:rPr>
        <w:t xml:space="preserve">областных станций по борьбе с болезнями животных (ГБУ ЛО </w:t>
      </w:r>
      <w:proofErr w:type="spellStart"/>
      <w:r w:rsidRPr="00032B97">
        <w:rPr>
          <w:rFonts w:ascii="Times New Roman" w:hAnsi="Times New Roman" w:cs="Times New Roman"/>
          <w:bCs/>
          <w:sz w:val="24"/>
          <w:szCs w:val="24"/>
        </w:rPr>
        <w:t>Волосовского</w:t>
      </w:r>
      <w:proofErr w:type="spellEnd"/>
      <w:r w:rsidRPr="00032B97">
        <w:rPr>
          <w:rFonts w:ascii="Times New Roman" w:hAnsi="Times New Roman" w:cs="Times New Roman"/>
          <w:bCs/>
          <w:sz w:val="24"/>
          <w:szCs w:val="24"/>
        </w:rPr>
        <w:t xml:space="preserve">, </w:t>
      </w:r>
      <w:proofErr w:type="spellStart"/>
      <w:r w:rsidRPr="00032B97">
        <w:rPr>
          <w:rFonts w:ascii="Times New Roman" w:hAnsi="Times New Roman" w:cs="Times New Roman"/>
          <w:bCs/>
          <w:sz w:val="24"/>
          <w:szCs w:val="24"/>
        </w:rPr>
        <w:t>Волховского</w:t>
      </w:r>
      <w:proofErr w:type="spellEnd"/>
      <w:r w:rsidRPr="00032B97">
        <w:rPr>
          <w:rFonts w:ascii="Times New Roman" w:hAnsi="Times New Roman" w:cs="Times New Roman"/>
          <w:bCs/>
          <w:sz w:val="24"/>
          <w:szCs w:val="24"/>
        </w:rPr>
        <w:t xml:space="preserve">, Всеволожского, Выборгского, Гатчинского, </w:t>
      </w:r>
      <w:proofErr w:type="spellStart"/>
      <w:r w:rsidRPr="00032B97">
        <w:rPr>
          <w:rFonts w:ascii="Times New Roman" w:hAnsi="Times New Roman" w:cs="Times New Roman"/>
          <w:bCs/>
          <w:sz w:val="24"/>
          <w:szCs w:val="24"/>
        </w:rPr>
        <w:t>Кингисеппского</w:t>
      </w:r>
      <w:proofErr w:type="spellEnd"/>
      <w:r w:rsidRPr="00032B97">
        <w:rPr>
          <w:rFonts w:ascii="Times New Roman" w:hAnsi="Times New Roman" w:cs="Times New Roman"/>
          <w:bCs/>
          <w:sz w:val="24"/>
          <w:szCs w:val="24"/>
        </w:rPr>
        <w:t xml:space="preserve">, </w:t>
      </w:r>
      <w:proofErr w:type="spellStart"/>
      <w:r w:rsidRPr="00032B97">
        <w:rPr>
          <w:rFonts w:ascii="Times New Roman" w:hAnsi="Times New Roman" w:cs="Times New Roman"/>
          <w:bCs/>
          <w:sz w:val="24"/>
          <w:szCs w:val="24"/>
        </w:rPr>
        <w:t>Киришского</w:t>
      </w:r>
      <w:proofErr w:type="spellEnd"/>
      <w:r w:rsidRPr="00032B97">
        <w:rPr>
          <w:rFonts w:ascii="Times New Roman" w:hAnsi="Times New Roman" w:cs="Times New Roman"/>
          <w:bCs/>
          <w:sz w:val="24"/>
          <w:szCs w:val="24"/>
        </w:rPr>
        <w:t xml:space="preserve">, Кировского, </w:t>
      </w:r>
      <w:proofErr w:type="spellStart"/>
      <w:r w:rsidRPr="00032B97">
        <w:rPr>
          <w:rFonts w:ascii="Times New Roman" w:hAnsi="Times New Roman" w:cs="Times New Roman"/>
          <w:bCs/>
          <w:sz w:val="24"/>
          <w:szCs w:val="24"/>
        </w:rPr>
        <w:t>Лодейнопольского</w:t>
      </w:r>
      <w:proofErr w:type="spellEnd"/>
      <w:r w:rsidRPr="00032B97">
        <w:rPr>
          <w:rFonts w:ascii="Times New Roman" w:hAnsi="Times New Roman" w:cs="Times New Roman"/>
          <w:bCs/>
          <w:sz w:val="24"/>
          <w:szCs w:val="24"/>
        </w:rPr>
        <w:t xml:space="preserve">, Ломоносовского, </w:t>
      </w:r>
      <w:proofErr w:type="spellStart"/>
      <w:r w:rsidRPr="00032B97">
        <w:rPr>
          <w:rFonts w:ascii="Times New Roman" w:hAnsi="Times New Roman" w:cs="Times New Roman"/>
          <w:bCs/>
          <w:sz w:val="24"/>
          <w:szCs w:val="24"/>
        </w:rPr>
        <w:t>Лужского</w:t>
      </w:r>
      <w:proofErr w:type="spellEnd"/>
      <w:r w:rsidRPr="00032B97">
        <w:rPr>
          <w:rFonts w:ascii="Times New Roman" w:hAnsi="Times New Roman" w:cs="Times New Roman"/>
          <w:bCs/>
          <w:sz w:val="24"/>
          <w:szCs w:val="24"/>
        </w:rPr>
        <w:t xml:space="preserve">, </w:t>
      </w:r>
      <w:proofErr w:type="spellStart"/>
      <w:r w:rsidRPr="00032B97">
        <w:rPr>
          <w:rFonts w:ascii="Times New Roman" w:hAnsi="Times New Roman" w:cs="Times New Roman"/>
          <w:bCs/>
          <w:sz w:val="24"/>
          <w:szCs w:val="24"/>
        </w:rPr>
        <w:t>Подпорожского</w:t>
      </w:r>
      <w:proofErr w:type="spellEnd"/>
      <w:r w:rsidRPr="00032B97">
        <w:rPr>
          <w:rFonts w:ascii="Times New Roman" w:hAnsi="Times New Roman" w:cs="Times New Roman"/>
          <w:bCs/>
          <w:sz w:val="24"/>
          <w:szCs w:val="24"/>
        </w:rPr>
        <w:t xml:space="preserve">, </w:t>
      </w:r>
      <w:proofErr w:type="spellStart"/>
      <w:r w:rsidRPr="00032B97">
        <w:rPr>
          <w:rFonts w:ascii="Times New Roman" w:hAnsi="Times New Roman" w:cs="Times New Roman"/>
          <w:bCs/>
          <w:sz w:val="24"/>
          <w:szCs w:val="24"/>
        </w:rPr>
        <w:t>Приозерского</w:t>
      </w:r>
      <w:proofErr w:type="spellEnd"/>
      <w:r w:rsidRPr="00032B97">
        <w:rPr>
          <w:rFonts w:ascii="Times New Roman" w:hAnsi="Times New Roman" w:cs="Times New Roman"/>
          <w:bCs/>
          <w:sz w:val="24"/>
          <w:szCs w:val="24"/>
        </w:rPr>
        <w:t xml:space="preserve">, </w:t>
      </w:r>
      <w:proofErr w:type="spellStart"/>
      <w:r w:rsidRPr="00032B97">
        <w:rPr>
          <w:rFonts w:ascii="Times New Roman" w:hAnsi="Times New Roman" w:cs="Times New Roman"/>
          <w:bCs/>
          <w:sz w:val="24"/>
          <w:szCs w:val="24"/>
        </w:rPr>
        <w:t>Сланцевского</w:t>
      </w:r>
      <w:proofErr w:type="spellEnd"/>
      <w:r w:rsidRPr="00032B97">
        <w:rPr>
          <w:rFonts w:ascii="Times New Roman" w:hAnsi="Times New Roman" w:cs="Times New Roman"/>
          <w:bCs/>
          <w:sz w:val="24"/>
          <w:szCs w:val="24"/>
        </w:rPr>
        <w:t xml:space="preserve"> и </w:t>
      </w:r>
      <w:proofErr w:type="spellStart"/>
      <w:r w:rsidRPr="00032B97">
        <w:rPr>
          <w:rFonts w:ascii="Times New Roman" w:hAnsi="Times New Roman" w:cs="Times New Roman"/>
          <w:bCs/>
          <w:sz w:val="24"/>
          <w:szCs w:val="24"/>
        </w:rPr>
        <w:t>Тосненского</w:t>
      </w:r>
      <w:proofErr w:type="spellEnd"/>
      <w:r w:rsidRPr="00032B97">
        <w:rPr>
          <w:rFonts w:ascii="Times New Roman" w:hAnsi="Times New Roman" w:cs="Times New Roman"/>
          <w:bCs/>
          <w:sz w:val="24"/>
          <w:szCs w:val="24"/>
        </w:rPr>
        <w:t xml:space="preserve"> районов Ленинградской области), ГБУ ЛО «Ленинградский областной эпизоотический (противоэпизоотический) отряд», Управление ветеринарии Ленинградской области, </w:t>
      </w:r>
      <w:r w:rsidRPr="00032B97">
        <w:rPr>
          <w:rFonts w:ascii="Times New Roman" w:hAnsi="Times New Roman" w:cs="Times New Roman"/>
          <w:bCs/>
          <w:sz w:val="24"/>
          <w:szCs w:val="24"/>
        </w:rPr>
        <w:lastRenderedPageBreak/>
        <w:t xml:space="preserve">Фермерское хозяйство </w:t>
      </w:r>
      <w:proofErr w:type="spellStart"/>
      <w:r w:rsidRPr="00032B97">
        <w:rPr>
          <w:rFonts w:ascii="Times New Roman" w:hAnsi="Times New Roman" w:cs="Times New Roman"/>
          <w:bCs/>
          <w:sz w:val="24"/>
          <w:szCs w:val="24"/>
        </w:rPr>
        <w:t>Волховского</w:t>
      </w:r>
      <w:proofErr w:type="spellEnd"/>
      <w:r w:rsidRPr="00032B97">
        <w:rPr>
          <w:rFonts w:ascii="Times New Roman" w:hAnsi="Times New Roman" w:cs="Times New Roman"/>
          <w:bCs/>
          <w:sz w:val="24"/>
          <w:szCs w:val="24"/>
        </w:rPr>
        <w:t xml:space="preserve"> района, Фонд «Всеволожский центр поддержки предпринимательства – бизнес-инкубатор», ИП </w:t>
      </w:r>
      <w:proofErr w:type="spellStart"/>
      <w:r w:rsidRPr="00032B97">
        <w:rPr>
          <w:rFonts w:ascii="Times New Roman" w:hAnsi="Times New Roman" w:cs="Times New Roman"/>
          <w:bCs/>
          <w:sz w:val="24"/>
          <w:szCs w:val="24"/>
        </w:rPr>
        <w:t>Салакина</w:t>
      </w:r>
      <w:proofErr w:type="spellEnd"/>
      <w:r w:rsidRPr="00032B97">
        <w:rPr>
          <w:rFonts w:ascii="Times New Roman" w:hAnsi="Times New Roman" w:cs="Times New Roman"/>
          <w:bCs/>
          <w:sz w:val="24"/>
          <w:szCs w:val="24"/>
        </w:rPr>
        <w:t xml:space="preserve"> Анна Викторовна, ООО «КНАУФ ГИПС», АО «</w:t>
      </w:r>
      <w:proofErr w:type="spellStart"/>
      <w:r w:rsidRPr="00032B97">
        <w:rPr>
          <w:rFonts w:ascii="Times New Roman" w:hAnsi="Times New Roman" w:cs="Times New Roman"/>
          <w:bCs/>
          <w:sz w:val="24"/>
          <w:szCs w:val="24"/>
        </w:rPr>
        <w:t>Русал</w:t>
      </w:r>
      <w:proofErr w:type="spellEnd"/>
      <w:r w:rsidRPr="00032B97">
        <w:rPr>
          <w:rFonts w:ascii="Times New Roman" w:hAnsi="Times New Roman" w:cs="Times New Roman"/>
          <w:bCs/>
          <w:sz w:val="24"/>
          <w:szCs w:val="24"/>
        </w:rPr>
        <w:t>-Бокситогорск», ООО «</w:t>
      </w:r>
      <w:proofErr w:type="spellStart"/>
      <w:r w:rsidRPr="00032B97">
        <w:rPr>
          <w:rFonts w:ascii="Times New Roman" w:hAnsi="Times New Roman" w:cs="Times New Roman"/>
          <w:bCs/>
          <w:sz w:val="24"/>
          <w:szCs w:val="24"/>
        </w:rPr>
        <w:t>Пикалёвский</w:t>
      </w:r>
      <w:proofErr w:type="spellEnd"/>
      <w:proofErr w:type="gramEnd"/>
      <w:r w:rsidRPr="00032B97">
        <w:rPr>
          <w:rFonts w:ascii="Times New Roman" w:hAnsi="Times New Roman" w:cs="Times New Roman"/>
          <w:bCs/>
          <w:sz w:val="24"/>
          <w:szCs w:val="24"/>
        </w:rPr>
        <w:t xml:space="preserve"> глинозёмный завод», 2 эксплуатационных депо (вагонное и локомотивное) Волховстрой Октябрьской дирекции инфраструктуры – структурное подразделение Центральной дирекции инфраструктуры – филиала ОАО «РЖД»,  ООО «КИНЕФ», ОАО «Завод «Буревестник».</w:t>
      </w:r>
      <w:bookmarkEnd w:id="22"/>
    </w:p>
    <w:p w:rsidR="00032B97" w:rsidRPr="00032B97" w:rsidRDefault="00032B97" w:rsidP="00032B97">
      <w:pPr>
        <w:ind w:left="-567" w:firstLine="1276"/>
        <w:jc w:val="both"/>
        <w:rPr>
          <w:rFonts w:ascii="Times New Roman" w:hAnsi="Times New Roman" w:cs="Times New Roman"/>
          <w:sz w:val="24"/>
          <w:szCs w:val="24"/>
        </w:rPr>
      </w:pPr>
      <w:bookmarkStart w:id="23" w:name="_Hlk60278563"/>
      <w:bookmarkEnd w:id="20"/>
      <w:r w:rsidRPr="00032B97">
        <w:rPr>
          <w:rFonts w:ascii="Times New Roman" w:hAnsi="Times New Roman" w:cs="Times New Roman"/>
          <w:sz w:val="24"/>
          <w:szCs w:val="24"/>
        </w:rPr>
        <w:t xml:space="preserve">3.1.1. По развитию движения </w:t>
      </w:r>
      <w:proofErr w:type="spellStart"/>
      <w:r w:rsidRPr="00032B97">
        <w:rPr>
          <w:rFonts w:ascii="Times New Roman" w:hAnsi="Times New Roman" w:cs="Times New Roman"/>
          <w:sz w:val="24"/>
          <w:szCs w:val="24"/>
        </w:rPr>
        <w:t>Ворлдскиллс</w:t>
      </w:r>
      <w:proofErr w:type="spellEnd"/>
      <w:r w:rsidRPr="00032B97">
        <w:rPr>
          <w:rFonts w:ascii="Times New Roman" w:hAnsi="Times New Roman" w:cs="Times New Roman"/>
          <w:sz w:val="24"/>
          <w:szCs w:val="24"/>
        </w:rPr>
        <w:t xml:space="preserve"> в Ленинградской области организовано и проведено 15 коммуникативных мероприятий, в том числе: </w:t>
      </w:r>
      <w:proofErr w:type="gramStart"/>
      <w:r w:rsidRPr="00032B97">
        <w:rPr>
          <w:rFonts w:ascii="Times New Roman" w:hAnsi="Times New Roman" w:cs="Times New Roman"/>
          <w:sz w:val="24"/>
          <w:szCs w:val="24"/>
        </w:rPr>
        <w:t xml:space="preserve">V РЧ </w:t>
      </w:r>
      <w:proofErr w:type="spellStart"/>
      <w:r w:rsidRPr="00032B97">
        <w:rPr>
          <w:rFonts w:ascii="Times New Roman" w:hAnsi="Times New Roman" w:cs="Times New Roman"/>
          <w:sz w:val="24"/>
          <w:szCs w:val="24"/>
        </w:rPr>
        <w:t>Ворлдскиллс</w:t>
      </w:r>
      <w:proofErr w:type="spellEnd"/>
      <w:r w:rsidRPr="00032B97">
        <w:rPr>
          <w:rFonts w:ascii="Times New Roman" w:hAnsi="Times New Roman" w:cs="Times New Roman"/>
          <w:sz w:val="24"/>
          <w:szCs w:val="24"/>
        </w:rPr>
        <w:t xml:space="preserve">; круглый стол «Актуальные вопросы развития движения </w:t>
      </w:r>
      <w:proofErr w:type="spellStart"/>
      <w:r w:rsidRPr="00032B97">
        <w:rPr>
          <w:rFonts w:ascii="Times New Roman" w:hAnsi="Times New Roman" w:cs="Times New Roman"/>
          <w:sz w:val="24"/>
          <w:szCs w:val="24"/>
        </w:rPr>
        <w:t>Ворлдскиллс</w:t>
      </w:r>
      <w:proofErr w:type="spellEnd"/>
      <w:r w:rsidRPr="00032B97">
        <w:rPr>
          <w:rFonts w:ascii="Times New Roman" w:hAnsi="Times New Roman" w:cs="Times New Roman"/>
          <w:sz w:val="24"/>
          <w:szCs w:val="24"/>
        </w:rPr>
        <w:t xml:space="preserve"> в Ленинградской области»; 7 рабочих встреч с руководителями ПОО Ленинградской области; рабочая встреча с сертифицированным экспертом </w:t>
      </w:r>
      <w:proofErr w:type="spellStart"/>
      <w:r w:rsidRPr="00032B97">
        <w:rPr>
          <w:rFonts w:ascii="Times New Roman" w:hAnsi="Times New Roman" w:cs="Times New Roman"/>
          <w:sz w:val="24"/>
          <w:szCs w:val="24"/>
        </w:rPr>
        <w:t>Ворлдскиллс</w:t>
      </w:r>
      <w:proofErr w:type="spellEnd"/>
      <w:r w:rsidRPr="00032B97">
        <w:rPr>
          <w:rFonts w:ascii="Times New Roman" w:hAnsi="Times New Roman" w:cs="Times New Roman"/>
          <w:sz w:val="24"/>
          <w:szCs w:val="24"/>
        </w:rPr>
        <w:t xml:space="preserve"> по компетенции «Мобильная робототехника»; онлайн рабочая встреча (</w:t>
      </w:r>
      <w:proofErr w:type="spellStart"/>
      <w:r w:rsidRPr="00032B97">
        <w:rPr>
          <w:rFonts w:ascii="Times New Roman" w:hAnsi="Times New Roman" w:cs="Times New Roman"/>
          <w:sz w:val="24"/>
          <w:szCs w:val="24"/>
        </w:rPr>
        <w:t>вебинар</w:t>
      </w:r>
      <w:proofErr w:type="spellEnd"/>
      <w:r w:rsidRPr="00032B97">
        <w:rPr>
          <w:rFonts w:ascii="Times New Roman" w:hAnsi="Times New Roman" w:cs="Times New Roman"/>
          <w:sz w:val="24"/>
          <w:szCs w:val="24"/>
        </w:rPr>
        <w:t xml:space="preserve">) с командой </w:t>
      </w:r>
      <w:proofErr w:type="spellStart"/>
      <w:r w:rsidRPr="00032B97">
        <w:rPr>
          <w:rFonts w:ascii="Times New Roman" w:hAnsi="Times New Roman" w:cs="Times New Roman"/>
          <w:sz w:val="24"/>
          <w:szCs w:val="24"/>
        </w:rPr>
        <w:t>Ворлдскиллс</w:t>
      </w:r>
      <w:proofErr w:type="spellEnd"/>
      <w:r w:rsidRPr="00032B97">
        <w:rPr>
          <w:rFonts w:ascii="Times New Roman" w:hAnsi="Times New Roman" w:cs="Times New Roman"/>
          <w:sz w:val="24"/>
          <w:szCs w:val="24"/>
        </w:rPr>
        <w:t xml:space="preserve"> Ленинградской области, выезжающей на Финал IX Национального чемпионата «Молодые профессионалы» (</w:t>
      </w:r>
      <w:proofErr w:type="spellStart"/>
      <w:r w:rsidRPr="00032B97">
        <w:rPr>
          <w:rFonts w:ascii="Times New Roman" w:hAnsi="Times New Roman" w:cs="Times New Roman"/>
          <w:sz w:val="24"/>
          <w:szCs w:val="24"/>
        </w:rPr>
        <w:t>WorldSkills</w:t>
      </w:r>
      <w:proofErr w:type="spellEnd"/>
      <w:r w:rsidRPr="00032B97">
        <w:rPr>
          <w:rFonts w:ascii="Times New Roman" w:hAnsi="Times New Roman" w:cs="Times New Roman"/>
          <w:sz w:val="24"/>
          <w:szCs w:val="24"/>
        </w:rPr>
        <w:t xml:space="preserve"> </w:t>
      </w:r>
      <w:proofErr w:type="spellStart"/>
      <w:r w:rsidRPr="00032B97">
        <w:rPr>
          <w:rFonts w:ascii="Times New Roman" w:hAnsi="Times New Roman" w:cs="Times New Roman"/>
          <w:sz w:val="24"/>
          <w:szCs w:val="24"/>
        </w:rPr>
        <w:t>Russia</w:t>
      </w:r>
      <w:proofErr w:type="spellEnd"/>
      <w:r w:rsidRPr="00032B97">
        <w:rPr>
          <w:rFonts w:ascii="Times New Roman" w:hAnsi="Times New Roman" w:cs="Times New Roman"/>
          <w:sz w:val="24"/>
          <w:szCs w:val="24"/>
        </w:rPr>
        <w:t xml:space="preserve">) в г. Уфа (далее – IX ФНЧ     </w:t>
      </w:r>
      <w:proofErr w:type="spellStart"/>
      <w:r w:rsidRPr="00032B97">
        <w:rPr>
          <w:rFonts w:ascii="Times New Roman" w:hAnsi="Times New Roman" w:cs="Times New Roman"/>
          <w:sz w:val="24"/>
          <w:szCs w:val="24"/>
        </w:rPr>
        <w:t>Ворлдскиллс</w:t>
      </w:r>
      <w:proofErr w:type="spellEnd"/>
      <w:r w:rsidRPr="00032B97">
        <w:rPr>
          <w:rFonts w:ascii="Times New Roman" w:hAnsi="Times New Roman" w:cs="Times New Roman"/>
          <w:sz w:val="24"/>
          <w:szCs w:val="24"/>
        </w:rPr>
        <w:t>);</w:t>
      </w:r>
      <w:proofErr w:type="gramEnd"/>
      <w:r w:rsidRPr="00032B97">
        <w:rPr>
          <w:rFonts w:ascii="Times New Roman" w:hAnsi="Times New Roman" w:cs="Times New Roman"/>
          <w:sz w:val="24"/>
          <w:szCs w:val="24"/>
        </w:rPr>
        <w:t xml:space="preserve"> 3 рабочих встречи с: менеджером компетенции «Токарные работы на станках с ЧПУ – юниоры» Крапивиным А.Ю.; </w:t>
      </w:r>
      <w:proofErr w:type="spellStart"/>
      <w:r w:rsidRPr="00032B97">
        <w:rPr>
          <w:rFonts w:ascii="Times New Roman" w:hAnsi="Times New Roman" w:cs="Times New Roman"/>
          <w:sz w:val="24"/>
          <w:szCs w:val="24"/>
        </w:rPr>
        <w:t>и.о</w:t>
      </w:r>
      <w:proofErr w:type="spellEnd"/>
      <w:r w:rsidRPr="00032B97">
        <w:rPr>
          <w:rFonts w:ascii="Times New Roman" w:hAnsi="Times New Roman" w:cs="Times New Roman"/>
          <w:sz w:val="24"/>
          <w:szCs w:val="24"/>
        </w:rPr>
        <w:t xml:space="preserve">. директора ГАПОУ ЛО «Выборгский техникум агропромышленного и лесного комплекса» Шишкиным Н.А.; директором ГАПОУ ЛО «Кировский политехнический техникум» Горчаковым О.Л.; </w:t>
      </w:r>
      <w:proofErr w:type="spellStart"/>
      <w:r w:rsidRPr="00032B97">
        <w:rPr>
          <w:rFonts w:ascii="Times New Roman" w:hAnsi="Times New Roman" w:cs="Times New Roman"/>
          <w:sz w:val="24"/>
          <w:szCs w:val="24"/>
        </w:rPr>
        <w:t>вебинар</w:t>
      </w:r>
      <w:proofErr w:type="spellEnd"/>
      <w:r w:rsidRPr="00032B97">
        <w:rPr>
          <w:rFonts w:ascii="Times New Roman" w:hAnsi="Times New Roman" w:cs="Times New Roman"/>
          <w:sz w:val="24"/>
          <w:szCs w:val="24"/>
        </w:rPr>
        <w:t xml:space="preserve"> «Подготовка к демонстрационным экзаменам 2022 года».</w:t>
      </w:r>
    </w:p>
    <w:p w:rsidR="00032B97" w:rsidRPr="00032B97" w:rsidRDefault="00032B97" w:rsidP="00032B97">
      <w:pPr>
        <w:ind w:left="-567" w:firstLine="1276"/>
        <w:jc w:val="both"/>
        <w:rPr>
          <w:rFonts w:ascii="Times New Roman" w:hAnsi="Times New Roman" w:cs="Times New Roman"/>
          <w:sz w:val="24"/>
          <w:szCs w:val="24"/>
        </w:rPr>
      </w:pPr>
      <w:r w:rsidRPr="00032B97">
        <w:rPr>
          <w:rFonts w:ascii="Times New Roman" w:hAnsi="Times New Roman" w:cs="Times New Roman"/>
          <w:sz w:val="24"/>
          <w:szCs w:val="24"/>
        </w:rPr>
        <w:t xml:space="preserve">3.1.2. </w:t>
      </w:r>
      <w:proofErr w:type="gramStart"/>
      <w:r w:rsidRPr="00032B97">
        <w:rPr>
          <w:rFonts w:ascii="Times New Roman" w:hAnsi="Times New Roman" w:cs="Times New Roman"/>
          <w:sz w:val="24"/>
          <w:szCs w:val="24"/>
        </w:rPr>
        <w:t xml:space="preserve">Принято участие в 22 коммуникативных мероприятиях по развитию движения </w:t>
      </w:r>
      <w:proofErr w:type="spellStart"/>
      <w:r w:rsidRPr="00032B97">
        <w:rPr>
          <w:rFonts w:ascii="Times New Roman" w:hAnsi="Times New Roman" w:cs="Times New Roman"/>
          <w:sz w:val="24"/>
          <w:szCs w:val="24"/>
        </w:rPr>
        <w:t>Ворлдскиллс</w:t>
      </w:r>
      <w:proofErr w:type="spellEnd"/>
      <w:r w:rsidRPr="00032B97">
        <w:rPr>
          <w:rFonts w:ascii="Times New Roman" w:hAnsi="Times New Roman" w:cs="Times New Roman"/>
          <w:sz w:val="24"/>
          <w:szCs w:val="24"/>
        </w:rPr>
        <w:t xml:space="preserve"> в Ленинградской области, в том числе в: </w:t>
      </w:r>
      <w:bookmarkStart w:id="24" w:name="_Hlk76420965"/>
      <w:bookmarkStart w:id="25" w:name="_Hlk44696467"/>
      <w:bookmarkEnd w:id="23"/>
      <w:r w:rsidRPr="00032B97">
        <w:rPr>
          <w:rFonts w:ascii="Times New Roman" w:hAnsi="Times New Roman" w:cs="Times New Roman"/>
          <w:sz w:val="24"/>
          <w:szCs w:val="24"/>
        </w:rPr>
        <w:t xml:space="preserve">онлайн-церемонии приветствия Губернатора Ленинградской области участникам V РЧ </w:t>
      </w:r>
      <w:proofErr w:type="spellStart"/>
      <w:r w:rsidRPr="00032B97">
        <w:rPr>
          <w:rFonts w:ascii="Times New Roman" w:hAnsi="Times New Roman" w:cs="Times New Roman"/>
          <w:sz w:val="24"/>
          <w:szCs w:val="24"/>
        </w:rPr>
        <w:t>Ворлдскиллс</w:t>
      </w:r>
      <w:proofErr w:type="spellEnd"/>
      <w:r w:rsidRPr="00032B97">
        <w:rPr>
          <w:rFonts w:ascii="Times New Roman" w:hAnsi="Times New Roman" w:cs="Times New Roman"/>
          <w:sz w:val="24"/>
          <w:szCs w:val="24"/>
        </w:rPr>
        <w:t xml:space="preserve">, торжественной церемонии открытия V РЧ </w:t>
      </w:r>
      <w:proofErr w:type="spellStart"/>
      <w:r w:rsidRPr="00032B97">
        <w:rPr>
          <w:rFonts w:ascii="Times New Roman" w:hAnsi="Times New Roman" w:cs="Times New Roman"/>
          <w:sz w:val="24"/>
          <w:szCs w:val="24"/>
        </w:rPr>
        <w:t>Ворлдскиллс</w:t>
      </w:r>
      <w:proofErr w:type="spellEnd"/>
      <w:r w:rsidRPr="00032B97">
        <w:rPr>
          <w:rFonts w:ascii="Times New Roman" w:hAnsi="Times New Roman" w:cs="Times New Roman"/>
          <w:sz w:val="24"/>
          <w:szCs w:val="24"/>
        </w:rPr>
        <w:t xml:space="preserve">; торжественной церемонии чествования победителей V РЧ </w:t>
      </w:r>
      <w:proofErr w:type="spellStart"/>
      <w:r w:rsidRPr="00032B97">
        <w:rPr>
          <w:rFonts w:ascii="Times New Roman" w:hAnsi="Times New Roman" w:cs="Times New Roman"/>
          <w:sz w:val="24"/>
          <w:szCs w:val="24"/>
        </w:rPr>
        <w:t>Ворлдскиллс</w:t>
      </w:r>
      <w:proofErr w:type="spellEnd"/>
      <w:r w:rsidRPr="00032B97">
        <w:rPr>
          <w:rFonts w:ascii="Times New Roman" w:hAnsi="Times New Roman" w:cs="Times New Roman"/>
          <w:sz w:val="24"/>
          <w:szCs w:val="24"/>
        </w:rPr>
        <w:t xml:space="preserve">; мероприятиях деловой программы V РЧ </w:t>
      </w:r>
      <w:proofErr w:type="spellStart"/>
      <w:r w:rsidRPr="00032B97">
        <w:rPr>
          <w:rFonts w:ascii="Times New Roman" w:hAnsi="Times New Roman" w:cs="Times New Roman"/>
          <w:sz w:val="24"/>
          <w:szCs w:val="24"/>
        </w:rPr>
        <w:t>Ворлдскиллс</w:t>
      </w:r>
      <w:proofErr w:type="spellEnd"/>
      <w:r w:rsidRPr="00032B97">
        <w:rPr>
          <w:rFonts w:ascii="Times New Roman" w:hAnsi="Times New Roman" w:cs="Times New Roman"/>
          <w:sz w:val="24"/>
          <w:szCs w:val="24"/>
        </w:rPr>
        <w:t xml:space="preserve"> комитета общего и профессионального образования Ленинградской области (далее – КОПО ЛО);</w:t>
      </w:r>
      <w:proofErr w:type="gramEnd"/>
      <w:r w:rsidRPr="00032B97">
        <w:rPr>
          <w:rFonts w:ascii="Times New Roman" w:hAnsi="Times New Roman" w:cs="Times New Roman"/>
          <w:sz w:val="24"/>
          <w:szCs w:val="24"/>
        </w:rPr>
        <w:t xml:space="preserve"> </w:t>
      </w:r>
      <w:proofErr w:type="gramStart"/>
      <w:r w:rsidRPr="00032B97">
        <w:rPr>
          <w:rFonts w:ascii="Times New Roman" w:hAnsi="Times New Roman" w:cs="Times New Roman"/>
          <w:sz w:val="24"/>
          <w:szCs w:val="24"/>
        </w:rPr>
        <w:t xml:space="preserve">мероприятиях Межрегиональной научно-практической конференции КОПО ЛО «Качество профессионального образования: компетенции современного рынка труда»; </w:t>
      </w:r>
      <w:proofErr w:type="spellStart"/>
      <w:r w:rsidRPr="00032B97">
        <w:rPr>
          <w:rFonts w:ascii="Times New Roman" w:hAnsi="Times New Roman" w:cs="Times New Roman"/>
          <w:sz w:val="24"/>
          <w:szCs w:val="24"/>
        </w:rPr>
        <w:t>вебинаре</w:t>
      </w:r>
      <w:proofErr w:type="spellEnd"/>
      <w:r w:rsidRPr="00032B97">
        <w:rPr>
          <w:rFonts w:ascii="Times New Roman" w:hAnsi="Times New Roman" w:cs="Times New Roman"/>
          <w:sz w:val="24"/>
          <w:szCs w:val="24"/>
        </w:rPr>
        <w:t xml:space="preserve"> по вопросу организации и проведения региональных чемпионатов «Молодые профессионалы» (</w:t>
      </w:r>
      <w:proofErr w:type="spellStart"/>
      <w:r w:rsidRPr="00032B97">
        <w:rPr>
          <w:rFonts w:ascii="Times New Roman" w:hAnsi="Times New Roman" w:cs="Times New Roman"/>
          <w:sz w:val="24"/>
          <w:szCs w:val="24"/>
        </w:rPr>
        <w:t>WorldSkiIls</w:t>
      </w:r>
      <w:proofErr w:type="spellEnd"/>
      <w:r w:rsidRPr="00032B97">
        <w:rPr>
          <w:rFonts w:ascii="Times New Roman" w:hAnsi="Times New Roman" w:cs="Times New Roman"/>
          <w:sz w:val="24"/>
          <w:szCs w:val="24"/>
        </w:rPr>
        <w:t xml:space="preserve"> </w:t>
      </w:r>
      <w:proofErr w:type="spellStart"/>
      <w:r w:rsidRPr="00032B97">
        <w:rPr>
          <w:rFonts w:ascii="Times New Roman" w:hAnsi="Times New Roman" w:cs="Times New Roman"/>
          <w:sz w:val="24"/>
          <w:szCs w:val="24"/>
        </w:rPr>
        <w:t>Russia</w:t>
      </w:r>
      <w:proofErr w:type="spellEnd"/>
      <w:r w:rsidRPr="00032B97">
        <w:rPr>
          <w:rFonts w:ascii="Times New Roman" w:hAnsi="Times New Roman" w:cs="Times New Roman"/>
          <w:sz w:val="24"/>
          <w:szCs w:val="24"/>
        </w:rPr>
        <w:t>) в чемпионатном цикле 2020 – 2021; выездной встрече (совещании) КОПО ЛО с победителями и призёрами чемпионатов «Молодые профессионалы» (</w:t>
      </w:r>
      <w:proofErr w:type="spellStart"/>
      <w:r w:rsidRPr="00032B97">
        <w:rPr>
          <w:rFonts w:ascii="Times New Roman" w:hAnsi="Times New Roman" w:cs="Times New Roman"/>
          <w:sz w:val="24"/>
          <w:szCs w:val="24"/>
        </w:rPr>
        <w:t>WorldSkills</w:t>
      </w:r>
      <w:proofErr w:type="spellEnd"/>
      <w:r w:rsidRPr="00032B97">
        <w:rPr>
          <w:rFonts w:ascii="Times New Roman" w:hAnsi="Times New Roman" w:cs="Times New Roman"/>
          <w:sz w:val="24"/>
          <w:szCs w:val="24"/>
        </w:rPr>
        <w:t xml:space="preserve"> </w:t>
      </w:r>
      <w:proofErr w:type="spellStart"/>
      <w:r w:rsidRPr="00032B97">
        <w:rPr>
          <w:rFonts w:ascii="Times New Roman" w:hAnsi="Times New Roman" w:cs="Times New Roman"/>
          <w:sz w:val="24"/>
          <w:szCs w:val="24"/>
        </w:rPr>
        <w:t>Russia</w:t>
      </w:r>
      <w:proofErr w:type="spellEnd"/>
      <w:r w:rsidRPr="00032B97">
        <w:rPr>
          <w:rFonts w:ascii="Times New Roman" w:hAnsi="Times New Roman" w:cs="Times New Roman"/>
          <w:sz w:val="24"/>
          <w:szCs w:val="24"/>
        </w:rPr>
        <w:t>);</w:t>
      </w:r>
      <w:proofErr w:type="gramEnd"/>
      <w:r w:rsidRPr="00032B97">
        <w:rPr>
          <w:rFonts w:ascii="Times New Roman" w:hAnsi="Times New Roman" w:cs="Times New Roman"/>
          <w:sz w:val="24"/>
          <w:szCs w:val="24"/>
        </w:rPr>
        <w:t xml:space="preserve"> </w:t>
      </w:r>
      <w:proofErr w:type="gramStart"/>
      <w:r w:rsidRPr="00032B97">
        <w:rPr>
          <w:rFonts w:ascii="Times New Roman" w:hAnsi="Times New Roman" w:cs="Times New Roman"/>
          <w:sz w:val="24"/>
          <w:szCs w:val="24"/>
        </w:rPr>
        <w:t>окружной сессии «Планы и перспективы сетевого, межведомственного и межрегионального взаимодействия в реализации проектов движения «</w:t>
      </w:r>
      <w:proofErr w:type="spellStart"/>
      <w:r w:rsidRPr="00032B97">
        <w:rPr>
          <w:rFonts w:ascii="Times New Roman" w:hAnsi="Times New Roman" w:cs="Times New Roman"/>
          <w:sz w:val="24"/>
          <w:szCs w:val="24"/>
        </w:rPr>
        <w:t>Ворлдскиллс</w:t>
      </w:r>
      <w:proofErr w:type="spellEnd"/>
      <w:r w:rsidRPr="00032B97">
        <w:rPr>
          <w:rFonts w:ascii="Times New Roman" w:hAnsi="Times New Roman" w:cs="Times New Roman"/>
          <w:sz w:val="24"/>
          <w:szCs w:val="24"/>
        </w:rPr>
        <w:t xml:space="preserve">» в субъектах Российской Федерации» в рамках Отборочных соревнований для участия в IX ФНЧ </w:t>
      </w:r>
      <w:proofErr w:type="spellStart"/>
      <w:r w:rsidRPr="00032B97">
        <w:rPr>
          <w:rFonts w:ascii="Times New Roman" w:hAnsi="Times New Roman" w:cs="Times New Roman"/>
          <w:sz w:val="24"/>
          <w:szCs w:val="24"/>
        </w:rPr>
        <w:t>Ворлдскиллс</w:t>
      </w:r>
      <w:proofErr w:type="spellEnd"/>
      <w:r w:rsidRPr="00032B97">
        <w:rPr>
          <w:rFonts w:ascii="Times New Roman" w:hAnsi="Times New Roman" w:cs="Times New Roman"/>
          <w:sz w:val="24"/>
          <w:szCs w:val="24"/>
        </w:rPr>
        <w:t xml:space="preserve">; </w:t>
      </w:r>
      <w:proofErr w:type="spellStart"/>
      <w:r w:rsidRPr="00032B97">
        <w:rPr>
          <w:rFonts w:ascii="Times New Roman" w:hAnsi="Times New Roman" w:cs="Times New Roman"/>
          <w:sz w:val="24"/>
          <w:szCs w:val="24"/>
        </w:rPr>
        <w:t>WorldSkills</w:t>
      </w:r>
      <w:proofErr w:type="spellEnd"/>
      <w:r w:rsidRPr="00032B97">
        <w:rPr>
          <w:rFonts w:ascii="Times New Roman" w:hAnsi="Times New Roman" w:cs="Times New Roman"/>
          <w:sz w:val="24"/>
          <w:szCs w:val="24"/>
        </w:rPr>
        <w:t xml:space="preserve"> </w:t>
      </w:r>
      <w:proofErr w:type="spellStart"/>
      <w:r w:rsidRPr="00032B97">
        <w:rPr>
          <w:rFonts w:ascii="Times New Roman" w:hAnsi="Times New Roman" w:cs="Times New Roman"/>
          <w:sz w:val="24"/>
          <w:szCs w:val="24"/>
        </w:rPr>
        <w:t>Fest</w:t>
      </w:r>
      <w:proofErr w:type="spellEnd"/>
      <w:r w:rsidRPr="00032B97">
        <w:rPr>
          <w:rFonts w:ascii="Times New Roman" w:hAnsi="Times New Roman" w:cs="Times New Roman"/>
          <w:sz w:val="24"/>
          <w:szCs w:val="24"/>
        </w:rPr>
        <w:t xml:space="preserve"> в детском технопарке «</w:t>
      </w:r>
      <w:proofErr w:type="spellStart"/>
      <w:r w:rsidRPr="00032B97">
        <w:rPr>
          <w:rFonts w:ascii="Times New Roman" w:hAnsi="Times New Roman" w:cs="Times New Roman"/>
          <w:sz w:val="24"/>
          <w:szCs w:val="24"/>
        </w:rPr>
        <w:t>Кванториум</w:t>
      </w:r>
      <w:proofErr w:type="spellEnd"/>
      <w:r w:rsidRPr="00032B97">
        <w:rPr>
          <w:rFonts w:ascii="Times New Roman" w:hAnsi="Times New Roman" w:cs="Times New Roman"/>
          <w:sz w:val="24"/>
          <w:szCs w:val="24"/>
        </w:rPr>
        <w:t xml:space="preserve">» ГАПОУ ЛО «Всеволожский агропромышленный техникум»; проектно-аналитической сессии «Демонстрационный экзамен по стандартам </w:t>
      </w:r>
      <w:proofErr w:type="spellStart"/>
      <w:r w:rsidRPr="00032B97">
        <w:rPr>
          <w:rFonts w:ascii="Times New Roman" w:hAnsi="Times New Roman" w:cs="Times New Roman"/>
          <w:sz w:val="24"/>
          <w:szCs w:val="24"/>
        </w:rPr>
        <w:t>Ворлдскиллс</w:t>
      </w:r>
      <w:proofErr w:type="spellEnd"/>
      <w:r w:rsidRPr="00032B97">
        <w:rPr>
          <w:rFonts w:ascii="Times New Roman" w:hAnsi="Times New Roman" w:cs="Times New Roman"/>
          <w:sz w:val="24"/>
          <w:szCs w:val="24"/>
        </w:rPr>
        <w:t xml:space="preserve"> по программам СПО в 2021 году: актуальные требования, проблемы и решения»;</w:t>
      </w:r>
      <w:proofErr w:type="gramEnd"/>
      <w:r w:rsidRPr="00032B97">
        <w:rPr>
          <w:rFonts w:ascii="Times New Roman" w:hAnsi="Times New Roman" w:cs="Times New Roman"/>
          <w:sz w:val="24"/>
          <w:szCs w:val="24"/>
        </w:rPr>
        <w:t xml:space="preserve"> </w:t>
      </w:r>
      <w:proofErr w:type="gramStart"/>
      <w:r w:rsidRPr="00032B97">
        <w:rPr>
          <w:rFonts w:ascii="Times New Roman" w:hAnsi="Times New Roman" w:cs="Times New Roman"/>
          <w:sz w:val="24"/>
          <w:szCs w:val="24"/>
        </w:rPr>
        <w:t xml:space="preserve">онлайн рабочем совещании о ходе реализации программы повышения квалификации мастеров производственного обучения и преподавателей в Академии </w:t>
      </w:r>
      <w:proofErr w:type="spellStart"/>
      <w:r w:rsidRPr="00032B97">
        <w:rPr>
          <w:rFonts w:ascii="Times New Roman" w:hAnsi="Times New Roman" w:cs="Times New Roman"/>
          <w:sz w:val="24"/>
          <w:szCs w:val="24"/>
        </w:rPr>
        <w:t>Ворлдскиллс</w:t>
      </w:r>
      <w:proofErr w:type="spellEnd"/>
      <w:r w:rsidRPr="00032B97">
        <w:rPr>
          <w:rFonts w:ascii="Times New Roman" w:hAnsi="Times New Roman" w:cs="Times New Roman"/>
          <w:sz w:val="24"/>
          <w:szCs w:val="24"/>
        </w:rPr>
        <w:t xml:space="preserve"> для уполномоченных от регионов; </w:t>
      </w:r>
      <w:proofErr w:type="spellStart"/>
      <w:r w:rsidRPr="00032B97">
        <w:rPr>
          <w:rFonts w:ascii="Times New Roman" w:hAnsi="Times New Roman" w:cs="Times New Roman"/>
          <w:sz w:val="24"/>
          <w:szCs w:val="24"/>
        </w:rPr>
        <w:t>вебинаре</w:t>
      </w:r>
      <w:proofErr w:type="spellEnd"/>
      <w:r w:rsidRPr="00032B97">
        <w:rPr>
          <w:rFonts w:ascii="Times New Roman" w:hAnsi="Times New Roman" w:cs="Times New Roman"/>
          <w:sz w:val="24"/>
          <w:szCs w:val="24"/>
        </w:rPr>
        <w:t xml:space="preserve"> «Механизмы регистрации и работы в Платформе «Профессионал»; </w:t>
      </w:r>
      <w:proofErr w:type="spellStart"/>
      <w:r w:rsidRPr="00032B97">
        <w:rPr>
          <w:rFonts w:ascii="Times New Roman" w:hAnsi="Times New Roman" w:cs="Times New Roman"/>
          <w:sz w:val="24"/>
          <w:szCs w:val="24"/>
        </w:rPr>
        <w:t>вебинаре</w:t>
      </w:r>
      <w:proofErr w:type="spellEnd"/>
      <w:r w:rsidRPr="00032B97">
        <w:rPr>
          <w:rFonts w:ascii="Times New Roman" w:hAnsi="Times New Roman" w:cs="Times New Roman"/>
          <w:sz w:val="24"/>
          <w:szCs w:val="24"/>
        </w:rPr>
        <w:t xml:space="preserve"> по вопросу организации и проведения IX ФНЧ </w:t>
      </w:r>
      <w:proofErr w:type="spellStart"/>
      <w:r w:rsidRPr="00032B97">
        <w:rPr>
          <w:rFonts w:ascii="Times New Roman" w:hAnsi="Times New Roman" w:cs="Times New Roman"/>
          <w:sz w:val="24"/>
          <w:szCs w:val="24"/>
        </w:rPr>
        <w:t>Ворлдскиллс</w:t>
      </w:r>
      <w:proofErr w:type="spellEnd"/>
      <w:r w:rsidRPr="00032B97">
        <w:rPr>
          <w:rFonts w:ascii="Times New Roman" w:hAnsi="Times New Roman" w:cs="Times New Roman"/>
          <w:sz w:val="24"/>
          <w:szCs w:val="24"/>
        </w:rPr>
        <w:t xml:space="preserve">; торжественных церемониях открытия (очно) и закрытия (онлайн) IX ФНЧ </w:t>
      </w:r>
      <w:proofErr w:type="spellStart"/>
      <w:r w:rsidRPr="00032B97">
        <w:rPr>
          <w:rFonts w:ascii="Times New Roman" w:hAnsi="Times New Roman" w:cs="Times New Roman"/>
          <w:sz w:val="24"/>
          <w:szCs w:val="24"/>
        </w:rPr>
        <w:t>Ворлдскиллс</w:t>
      </w:r>
      <w:proofErr w:type="spellEnd"/>
      <w:r w:rsidRPr="00032B97">
        <w:rPr>
          <w:rFonts w:ascii="Times New Roman" w:hAnsi="Times New Roman" w:cs="Times New Roman"/>
          <w:sz w:val="24"/>
          <w:szCs w:val="24"/>
        </w:rPr>
        <w:t xml:space="preserve">;  мероприятиях деловой программы IX ФНЧ </w:t>
      </w:r>
      <w:proofErr w:type="spellStart"/>
      <w:r w:rsidRPr="00032B97">
        <w:rPr>
          <w:rFonts w:ascii="Times New Roman" w:hAnsi="Times New Roman" w:cs="Times New Roman"/>
          <w:sz w:val="24"/>
          <w:szCs w:val="24"/>
        </w:rPr>
        <w:t>Ворлдскиллс</w:t>
      </w:r>
      <w:proofErr w:type="spellEnd"/>
      <w:r w:rsidRPr="00032B97">
        <w:rPr>
          <w:rFonts w:ascii="Times New Roman" w:hAnsi="Times New Roman" w:cs="Times New Roman"/>
          <w:sz w:val="24"/>
          <w:szCs w:val="24"/>
        </w:rPr>
        <w:t>;</w:t>
      </w:r>
      <w:proofErr w:type="gramEnd"/>
      <w:r w:rsidRPr="00032B97">
        <w:rPr>
          <w:rFonts w:ascii="Times New Roman" w:hAnsi="Times New Roman" w:cs="Times New Roman"/>
          <w:sz w:val="24"/>
          <w:szCs w:val="24"/>
        </w:rPr>
        <w:t xml:space="preserve"> </w:t>
      </w:r>
      <w:proofErr w:type="spellStart"/>
      <w:proofErr w:type="gramStart"/>
      <w:r w:rsidRPr="00032B97">
        <w:rPr>
          <w:rFonts w:ascii="Times New Roman" w:hAnsi="Times New Roman" w:cs="Times New Roman"/>
          <w:sz w:val="24"/>
          <w:szCs w:val="24"/>
        </w:rPr>
        <w:t>вебинарах</w:t>
      </w:r>
      <w:proofErr w:type="spellEnd"/>
      <w:r w:rsidRPr="00032B97">
        <w:rPr>
          <w:rFonts w:ascii="Times New Roman" w:hAnsi="Times New Roman" w:cs="Times New Roman"/>
          <w:sz w:val="24"/>
          <w:szCs w:val="24"/>
        </w:rPr>
        <w:t xml:space="preserve">: по вопросам организации и проведения Финала IV Национального чемпионата «Навыки Мудрых» (далее – IV ФНЧ </w:t>
      </w:r>
      <w:proofErr w:type="spellStart"/>
      <w:r w:rsidRPr="00032B97">
        <w:rPr>
          <w:rFonts w:ascii="Times New Roman" w:hAnsi="Times New Roman" w:cs="Times New Roman"/>
          <w:sz w:val="24"/>
          <w:szCs w:val="24"/>
        </w:rPr>
        <w:t>Ворлдскиллс</w:t>
      </w:r>
      <w:proofErr w:type="spellEnd"/>
      <w:r w:rsidRPr="00032B97">
        <w:rPr>
          <w:rFonts w:ascii="Times New Roman" w:hAnsi="Times New Roman" w:cs="Times New Roman"/>
          <w:sz w:val="24"/>
          <w:szCs w:val="24"/>
        </w:rPr>
        <w:t xml:space="preserve"> НМ) и для технических администраторов площадок (</w:t>
      </w:r>
      <w:proofErr w:type="spellStart"/>
      <w:r w:rsidRPr="00032B97">
        <w:rPr>
          <w:rFonts w:ascii="Times New Roman" w:hAnsi="Times New Roman" w:cs="Times New Roman"/>
          <w:sz w:val="24"/>
          <w:szCs w:val="24"/>
        </w:rPr>
        <w:t>ТАПов</w:t>
      </w:r>
      <w:proofErr w:type="spellEnd"/>
      <w:r w:rsidRPr="00032B97">
        <w:rPr>
          <w:rFonts w:ascii="Times New Roman" w:hAnsi="Times New Roman" w:cs="Times New Roman"/>
          <w:sz w:val="24"/>
          <w:szCs w:val="24"/>
        </w:rPr>
        <w:t xml:space="preserve">) IV ФНЧ </w:t>
      </w:r>
      <w:proofErr w:type="spellStart"/>
      <w:r w:rsidRPr="00032B97">
        <w:rPr>
          <w:rFonts w:ascii="Times New Roman" w:hAnsi="Times New Roman" w:cs="Times New Roman"/>
          <w:sz w:val="24"/>
          <w:szCs w:val="24"/>
        </w:rPr>
        <w:t>Ворлдскиллс</w:t>
      </w:r>
      <w:proofErr w:type="spellEnd"/>
      <w:r w:rsidRPr="00032B97">
        <w:rPr>
          <w:rFonts w:ascii="Times New Roman" w:hAnsi="Times New Roman" w:cs="Times New Roman"/>
          <w:sz w:val="24"/>
          <w:szCs w:val="24"/>
        </w:rPr>
        <w:t xml:space="preserve"> НМ; торжественных церемониях открытия и закрытия (онлайн) IV ФНЧ </w:t>
      </w:r>
      <w:proofErr w:type="spellStart"/>
      <w:r w:rsidRPr="00032B97">
        <w:rPr>
          <w:rFonts w:ascii="Times New Roman" w:hAnsi="Times New Roman" w:cs="Times New Roman"/>
          <w:sz w:val="24"/>
          <w:szCs w:val="24"/>
        </w:rPr>
        <w:lastRenderedPageBreak/>
        <w:t>Ворлдскиллс</w:t>
      </w:r>
      <w:proofErr w:type="spellEnd"/>
      <w:r w:rsidRPr="00032B97">
        <w:rPr>
          <w:rFonts w:ascii="Times New Roman" w:hAnsi="Times New Roman" w:cs="Times New Roman"/>
          <w:sz w:val="24"/>
          <w:szCs w:val="24"/>
        </w:rPr>
        <w:t xml:space="preserve"> НМ; мероприятиях деловой программы IV ФНЧ </w:t>
      </w:r>
      <w:proofErr w:type="spellStart"/>
      <w:r w:rsidRPr="00032B97">
        <w:rPr>
          <w:rFonts w:ascii="Times New Roman" w:hAnsi="Times New Roman" w:cs="Times New Roman"/>
          <w:sz w:val="24"/>
          <w:szCs w:val="24"/>
        </w:rPr>
        <w:t>Ворлдскиллс</w:t>
      </w:r>
      <w:proofErr w:type="spellEnd"/>
      <w:r w:rsidRPr="00032B97">
        <w:rPr>
          <w:rFonts w:ascii="Times New Roman" w:hAnsi="Times New Roman" w:cs="Times New Roman"/>
          <w:sz w:val="24"/>
          <w:szCs w:val="24"/>
        </w:rPr>
        <w:t xml:space="preserve"> НМ; онлайн пленарном заседании «Марафон рационализаторов» в рамках «Кубка по рационализации и производительности»;</w:t>
      </w:r>
      <w:proofErr w:type="gramEnd"/>
      <w:r w:rsidRPr="00032B97">
        <w:rPr>
          <w:rFonts w:ascii="Times New Roman" w:hAnsi="Times New Roman" w:cs="Times New Roman"/>
          <w:sz w:val="24"/>
          <w:szCs w:val="24"/>
        </w:rPr>
        <w:t xml:space="preserve"> онлайн </w:t>
      </w:r>
      <w:proofErr w:type="gramStart"/>
      <w:r w:rsidRPr="00032B97">
        <w:rPr>
          <w:rFonts w:ascii="Times New Roman" w:hAnsi="Times New Roman" w:cs="Times New Roman"/>
          <w:sz w:val="24"/>
          <w:szCs w:val="24"/>
        </w:rPr>
        <w:t>мастер-классе</w:t>
      </w:r>
      <w:proofErr w:type="gramEnd"/>
      <w:r w:rsidRPr="00032B97">
        <w:rPr>
          <w:rFonts w:ascii="Times New Roman" w:hAnsi="Times New Roman" w:cs="Times New Roman"/>
          <w:sz w:val="24"/>
          <w:szCs w:val="24"/>
        </w:rPr>
        <w:t xml:space="preserve"> «</w:t>
      </w:r>
      <w:proofErr w:type="spellStart"/>
      <w:r w:rsidRPr="00032B97">
        <w:rPr>
          <w:rFonts w:ascii="Times New Roman" w:hAnsi="Times New Roman" w:cs="Times New Roman"/>
          <w:sz w:val="24"/>
          <w:szCs w:val="24"/>
        </w:rPr>
        <w:t>Industrial</w:t>
      </w:r>
      <w:proofErr w:type="spellEnd"/>
      <w:r w:rsidRPr="00032B97">
        <w:rPr>
          <w:rFonts w:ascii="Times New Roman" w:hAnsi="Times New Roman" w:cs="Times New Roman"/>
          <w:sz w:val="24"/>
          <w:szCs w:val="24"/>
        </w:rPr>
        <w:t xml:space="preserve"> </w:t>
      </w:r>
      <w:proofErr w:type="spellStart"/>
      <w:r w:rsidRPr="00032B97">
        <w:rPr>
          <w:rFonts w:ascii="Times New Roman" w:hAnsi="Times New Roman" w:cs="Times New Roman"/>
          <w:sz w:val="24"/>
          <w:szCs w:val="24"/>
        </w:rPr>
        <w:t>day</w:t>
      </w:r>
      <w:proofErr w:type="spellEnd"/>
      <w:r w:rsidRPr="00032B97">
        <w:rPr>
          <w:rFonts w:ascii="Times New Roman" w:hAnsi="Times New Roman" w:cs="Times New Roman"/>
          <w:sz w:val="24"/>
          <w:szCs w:val="24"/>
        </w:rPr>
        <w:t xml:space="preserve">» с информацией о мероприятиях движения </w:t>
      </w:r>
      <w:proofErr w:type="spellStart"/>
      <w:r w:rsidRPr="00032B97">
        <w:rPr>
          <w:rFonts w:ascii="Times New Roman" w:hAnsi="Times New Roman" w:cs="Times New Roman"/>
          <w:sz w:val="24"/>
          <w:szCs w:val="24"/>
        </w:rPr>
        <w:t>Ворлдскиллс</w:t>
      </w:r>
      <w:proofErr w:type="spellEnd"/>
      <w:r w:rsidRPr="00032B97">
        <w:rPr>
          <w:rFonts w:ascii="Times New Roman" w:hAnsi="Times New Roman" w:cs="Times New Roman"/>
          <w:sz w:val="24"/>
          <w:szCs w:val="24"/>
        </w:rPr>
        <w:t xml:space="preserve"> Россия в Ленинградской области; круглом столе «Навыки будущего. Что нужно знать и уметь в новом сложном мире» для победителей и призёров чемпионатов «Молодые профессионалы» (</w:t>
      </w:r>
      <w:proofErr w:type="spellStart"/>
      <w:r w:rsidRPr="00032B97">
        <w:rPr>
          <w:rFonts w:ascii="Times New Roman" w:hAnsi="Times New Roman" w:cs="Times New Roman"/>
          <w:sz w:val="24"/>
          <w:szCs w:val="24"/>
        </w:rPr>
        <w:t>WorldSkills</w:t>
      </w:r>
      <w:proofErr w:type="spellEnd"/>
      <w:r w:rsidRPr="00032B97">
        <w:rPr>
          <w:rFonts w:ascii="Times New Roman" w:hAnsi="Times New Roman" w:cs="Times New Roman"/>
          <w:sz w:val="24"/>
          <w:szCs w:val="24"/>
        </w:rPr>
        <w:t xml:space="preserve"> </w:t>
      </w:r>
      <w:proofErr w:type="spellStart"/>
      <w:r w:rsidRPr="00032B97">
        <w:rPr>
          <w:rFonts w:ascii="Times New Roman" w:hAnsi="Times New Roman" w:cs="Times New Roman"/>
          <w:sz w:val="24"/>
          <w:szCs w:val="24"/>
        </w:rPr>
        <w:t>Russia</w:t>
      </w:r>
      <w:proofErr w:type="spellEnd"/>
      <w:r w:rsidRPr="00032B97">
        <w:rPr>
          <w:rFonts w:ascii="Times New Roman" w:hAnsi="Times New Roman" w:cs="Times New Roman"/>
          <w:sz w:val="24"/>
          <w:szCs w:val="24"/>
        </w:rPr>
        <w:t xml:space="preserve">); </w:t>
      </w:r>
      <w:proofErr w:type="spellStart"/>
      <w:r w:rsidRPr="00032B97">
        <w:rPr>
          <w:rFonts w:ascii="Times New Roman" w:hAnsi="Times New Roman" w:cs="Times New Roman"/>
          <w:sz w:val="24"/>
          <w:szCs w:val="24"/>
        </w:rPr>
        <w:t>вебинаре</w:t>
      </w:r>
      <w:proofErr w:type="spellEnd"/>
      <w:r w:rsidRPr="00032B97">
        <w:rPr>
          <w:rFonts w:ascii="Times New Roman" w:hAnsi="Times New Roman" w:cs="Times New Roman"/>
          <w:sz w:val="24"/>
          <w:szCs w:val="24"/>
        </w:rPr>
        <w:t xml:space="preserve"> по вопросу организации и проведения отборочных соревнований для участия в Финале X Национального чемпионата «Молодые профессионалы» (</w:t>
      </w:r>
      <w:proofErr w:type="spellStart"/>
      <w:r w:rsidRPr="00032B97">
        <w:rPr>
          <w:rFonts w:ascii="Times New Roman" w:hAnsi="Times New Roman" w:cs="Times New Roman"/>
          <w:sz w:val="24"/>
          <w:szCs w:val="24"/>
        </w:rPr>
        <w:t>WorldSkills</w:t>
      </w:r>
      <w:proofErr w:type="spellEnd"/>
      <w:r w:rsidRPr="00032B97">
        <w:rPr>
          <w:rFonts w:ascii="Times New Roman" w:hAnsi="Times New Roman" w:cs="Times New Roman"/>
          <w:sz w:val="24"/>
          <w:szCs w:val="24"/>
        </w:rPr>
        <w:t xml:space="preserve"> </w:t>
      </w:r>
      <w:proofErr w:type="spellStart"/>
      <w:r w:rsidRPr="00032B97">
        <w:rPr>
          <w:rFonts w:ascii="Times New Roman" w:hAnsi="Times New Roman" w:cs="Times New Roman"/>
          <w:sz w:val="24"/>
          <w:szCs w:val="24"/>
        </w:rPr>
        <w:t>Russia</w:t>
      </w:r>
      <w:proofErr w:type="spellEnd"/>
      <w:r w:rsidRPr="00032B97">
        <w:rPr>
          <w:rFonts w:ascii="Times New Roman" w:hAnsi="Times New Roman" w:cs="Times New Roman"/>
          <w:sz w:val="24"/>
          <w:szCs w:val="24"/>
        </w:rPr>
        <w:t>).</w:t>
      </w:r>
    </w:p>
    <w:p w:rsidR="00032B97" w:rsidRPr="00032B97" w:rsidRDefault="00032B97" w:rsidP="00032B97">
      <w:pPr>
        <w:ind w:left="-567" w:firstLine="1276"/>
        <w:jc w:val="both"/>
        <w:rPr>
          <w:rFonts w:ascii="Times New Roman" w:hAnsi="Times New Roman" w:cs="Times New Roman"/>
          <w:sz w:val="24"/>
          <w:szCs w:val="24"/>
        </w:rPr>
      </w:pPr>
      <w:r w:rsidRPr="00032B97">
        <w:rPr>
          <w:rFonts w:ascii="Times New Roman" w:hAnsi="Times New Roman" w:cs="Times New Roman"/>
          <w:sz w:val="24"/>
          <w:szCs w:val="24"/>
        </w:rPr>
        <w:t xml:space="preserve">3.1.3. Проведено 521 консультаций ПОО по реализации мероприятий движения </w:t>
      </w:r>
      <w:proofErr w:type="spellStart"/>
      <w:r w:rsidRPr="00032B97">
        <w:rPr>
          <w:rFonts w:ascii="Times New Roman" w:hAnsi="Times New Roman" w:cs="Times New Roman"/>
          <w:sz w:val="24"/>
          <w:szCs w:val="24"/>
        </w:rPr>
        <w:t>Ворлдскиллс</w:t>
      </w:r>
      <w:proofErr w:type="spellEnd"/>
      <w:r w:rsidRPr="00032B97">
        <w:rPr>
          <w:rFonts w:ascii="Times New Roman" w:hAnsi="Times New Roman" w:cs="Times New Roman"/>
          <w:sz w:val="24"/>
          <w:szCs w:val="24"/>
        </w:rPr>
        <w:t xml:space="preserve"> в Ленинградской области.</w:t>
      </w:r>
    </w:p>
    <w:p w:rsidR="00032B97" w:rsidRPr="00032B97" w:rsidRDefault="00032B97" w:rsidP="00032B97">
      <w:pPr>
        <w:ind w:left="-567" w:firstLine="1276"/>
        <w:jc w:val="both"/>
        <w:rPr>
          <w:rFonts w:ascii="Times New Roman" w:hAnsi="Times New Roman" w:cs="Times New Roman"/>
          <w:sz w:val="24"/>
          <w:szCs w:val="24"/>
        </w:rPr>
      </w:pPr>
      <w:r w:rsidRPr="00032B97">
        <w:rPr>
          <w:rFonts w:ascii="Times New Roman" w:hAnsi="Times New Roman" w:cs="Times New Roman"/>
          <w:sz w:val="24"/>
          <w:szCs w:val="24"/>
        </w:rPr>
        <w:t xml:space="preserve">3.2. </w:t>
      </w:r>
      <w:bookmarkStart w:id="26" w:name="_Hlk84855436"/>
      <w:proofErr w:type="gramStart"/>
      <w:r w:rsidRPr="00032B97">
        <w:rPr>
          <w:rFonts w:ascii="Times New Roman" w:hAnsi="Times New Roman" w:cs="Times New Roman"/>
          <w:sz w:val="24"/>
          <w:szCs w:val="24"/>
        </w:rPr>
        <w:t xml:space="preserve">Организованы и проведены 3 тренинга и 2 семинара, в том числе: тренинг «Эксперт чемпионата </w:t>
      </w:r>
      <w:proofErr w:type="spellStart"/>
      <w:r w:rsidRPr="00032B97">
        <w:rPr>
          <w:rFonts w:ascii="Times New Roman" w:hAnsi="Times New Roman" w:cs="Times New Roman"/>
          <w:sz w:val="24"/>
          <w:szCs w:val="24"/>
        </w:rPr>
        <w:t>Ворлдскиллс</w:t>
      </w:r>
      <w:proofErr w:type="spellEnd"/>
      <w:r w:rsidRPr="00032B97">
        <w:rPr>
          <w:rFonts w:ascii="Times New Roman" w:hAnsi="Times New Roman" w:cs="Times New Roman"/>
          <w:sz w:val="24"/>
          <w:szCs w:val="24"/>
        </w:rPr>
        <w:t xml:space="preserve">» по компетенции «Бухгалтерский учёт» для экспертов (2 чел.); 2 обучающих семинара для экспертов демонстрационного экзамена (далее – ДЭ) по стандартам </w:t>
      </w:r>
      <w:proofErr w:type="spellStart"/>
      <w:r w:rsidRPr="00032B97">
        <w:rPr>
          <w:rFonts w:ascii="Times New Roman" w:hAnsi="Times New Roman" w:cs="Times New Roman"/>
          <w:sz w:val="24"/>
          <w:szCs w:val="24"/>
        </w:rPr>
        <w:t>Ворлдскиллс</w:t>
      </w:r>
      <w:proofErr w:type="spellEnd"/>
      <w:r w:rsidRPr="00032B97">
        <w:rPr>
          <w:rFonts w:ascii="Times New Roman" w:hAnsi="Times New Roman" w:cs="Times New Roman"/>
          <w:sz w:val="24"/>
          <w:szCs w:val="24"/>
        </w:rPr>
        <w:t xml:space="preserve"> по компетенциям:</w:t>
      </w:r>
      <w:proofErr w:type="gramEnd"/>
      <w:r w:rsidRPr="00032B97">
        <w:rPr>
          <w:rFonts w:ascii="Times New Roman" w:hAnsi="Times New Roman" w:cs="Times New Roman"/>
          <w:sz w:val="24"/>
          <w:szCs w:val="24"/>
        </w:rPr>
        <w:t xml:space="preserve"> «Поварское дело» (11 чел.) и «Бухгалтерский учёт» (14 чел.); онлайн тренинг для главных экспертов VI Регионального чемпионата «Молодые профессионалы» (</w:t>
      </w:r>
      <w:proofErr w:type="spellStart"/>
      <w:r w:rsidRPr="00032B97">
        <w:rPr>
          <w:rFonts w:ascii="Times New Roman" w:hAnsi="Times New Roman" w:cs="Times New Roman"/>
          <w:sz w:val="24"/>
          <w:szCs w:val="24"/>
        </w:rPr>
        <w:t>WorldSkills</w:t>
      </w:r>
      <w:proofErr w:type="spellEnd"/>
      <w:r w:rsidRPr="00032B97">
        <w:rPr>
          <w:rFonts w:ascii="Times New Roman" w:hAnsi="Times New Roman" w:cs="Times New Roman"/>
          <w:sz w:val="24"/>
          <w:szCs w:val="24"/>
        </w:rPr>
        <w:t xml:space="preserve"> </w:t>
      </w:r>
      <w:proofErr w:type="spellStart"/>
      <w:r w:rsidRPr="00032B97">
        <w:rPr>
          <w:rFonts w:ascii="Times New Roman" w:hAnsi="Times New Roman" w:cs="Times New Roman"/>
          <w:sz w:val="24"/>
          <w:szCs w:val="24"/>
        </w:rPr>
        <w:t>Russia</w:t>
      </w:r>
      <w:proofErr w:type="spellEnd"/>
      <w:r w:rsidRPr="00032B97">
        <w:rPr>
          <w:rFonts w:ascii="Times New Roman" w:hAnsi="Times New Roman" w:cs="Times New Roman"/>
          <w:sz w:val="24"/>
          <w:szCs w:val="24"/>
        </w:rPr>
        <w:t xml:space="preserve">) Ленинградской области – 2022 (32 чел.); онлайн тренинг «Эксперт чемпионата </w:t>
      </w:r>
      <w:proofErr w:type="spellStart"/>
      <w:r w:rsidRPr="00032B97">
        <w:rPr>
          <w:rFonts w:ascii="Times New Roman" w:hAnsi="Times New Roman" w:cs="Times New Roman"/>
          <w:sz w:val="24"/>
          <w:szCs w:val="24"/>
        </w:rPr>
        <w:t>Ворлдскиллс</w:t>
      </w:r>
      <w:proofErr w:type="spellEnd"/>
      <w:r w:rsidRPr="00032B97">
        <w:rPr>
          <w:rFonts w:ascii="Times New Roman" w:hAnsi="Times New Roman" w:cs="Times New Roman"/>
          <w:sz w:val="24"/>
          <w:szCs w:val="24"/>
        </w:rPr>
        <w:t>» (43 чел.).</w:t>
      </w:r>
    </w:p>
    <w:bookmarkEnd w:id="24"/>
    <w:bookmarkEnd w:id="26"/>
    <w:p w:rsidR="00032B97" w:rsidRPr="00032B97" w:rsidRDefault="00032B97" w:rsidP="00032B97">
      <w:pPr>
        <w:ind w:left="-567" w:firstLine="1276"/>
        <w:jc w:val="both"/>
        <w:rPr>
          <w:rFonts w:ascii="Times New Roman" w:hAnsi="Times New Roman" w:cs="Times New Roman"/>
          <w:sz w:val="24"/>
          <w:szCs w:val="24"/>
        </w:rPr>
      </w:pPr>
      <w:r w:rsidRPr="00032B97">
        <w:rPr>
          <w:rFonts w:ascii="Times New Roman" w:hAnsi="Times New Roman" w:cs="Times New Roman"/>
          <w:sz w:val="24"/>
          <w:szCs w:val="24"/>
        </w:rPr>
        <w:t>3.3. Организованы и проведены, в том числе:</w:t>
      </w:r>
      <w:r w:rsidR="000D697B">
        <w:rPr>
          <w:rFonts w:ascii="Times New Roman" w:hAnsi="Times New Roman" w:cs="Times New Roman"/>
          <w:sz w:val="24"/>
          <w:szCs w:val="24"/>
        </w:rPr>
        <w:t xml:space="preserve"> </w:t>
      </w:r>
      <w:r w:rsidRPr="00032B97">
        <w:rPr>
          <w:rFonts w:ascii="Times New Roman" w:hAnsi="Times New Roman" w:cs="Times New Roman"/>
          <w:sz w:val="24"/>
          <w:szCs w:val="24"/>
        </w:rPr>
        <w:t xml:space="preserve">тренинг для сборной Ленинградской области для участия в IX ФНЧ </w:t>
      </w:r>
      <w:proofErr w:type="spellStart"/>
      <w:r w:rsidRPr="00032B97">
        <w:rPr>
          <w:rFonts w:ascii="Times New Roman" w:hAnsi="Times New Roman" w:cs="Times New Roman"/>
          <w:sz w:val="24"/>
          <w:szCs w:val="24"/>
        </w:rPr>
        <w:t>Ворлдскиллс</w:t>
      </w:r>
      <w:proofErr w:type="spellEnd"/>
      <w:r w:rsidRPr="00032B97">
        <w:rPr>
          <w:rFonts w:ascii="Times New Roman" w:hAnsi="Times New Roman" w:cs="Times New Roman"/>
          <w:sz w:val="24"/>
          <w:szCs w:val="24"/>
        </w:rPr>
        <w:t xml:space="preserve"> в ГАПОУ ЛО «Кировский политехнический техникум»; 4 тренинга для подготовки участников к IV Региональному чемпионату «Молодые профессионалы» (</w:t>
      </w:r>
      <w:proofErr w:type="spellStart"/>
      <w:r w:rsidRPr="00032B97">
        <w:rPr>
          <w:rFonts w:ascii="Times New Roman" w:hAnsi="Times New Roman" w:cs="Times New Roman"/>
          <w:sz w:val="24"/>
          <w:szCs w:val="24"/>
        </w:rPr>
        <w:t>WorldSkills</w:t>
      </w:r>
      <w:proofErr w:type="spellEnd"/>
      <w:r w:rsidRPr="00032B97">
        <w:rPr>
          <w:rFonts w:ascii="Times New Roman" w:hAnsi="Times New Roman" w:cs="Times New Roman"/>
          <w:sz w:val="24"/>
          <w:szCs w:val="24"/>
        </w:rPr>
        <w:t xml:space="preserve"> </w:t>
      </w:r>
      <w:proofErr w:type="spellStart"/>
      <w:r w:rsidRPr="00032B97">
        <w:rPr>
          <w:rFonts w:ascii="Times New Roman" w:hAnsi="Times New Roman" w:cs="Times New Roman"/>
          <w:sz w:val="24"/>
          <w:szCs w:val="24"/>
        </w:rPr>
        <w:t>Russia</w:t>
      </w:r>
      <w:proofErr w:type="spellEnd"/>
      <w:r w:rsidRPr="00032B97">
        <w:rPr>
          <w:rFonts w:ascii="Times New Roman" w:hAnsi="Times New Roman" w:cs="Times New Roman"/>
          <w:sz w:val="24"/>
          <w:szCs w:val="24"/>
        </w:rPr>
        <w:t xml:space="preserve">) Ленинградской области – 2022 (ГАПОУ ЛО «Кировский политехнический техникум», ГБПОУ ЛО «Гатчинский педагогический колледж имени К.Д. Ушинского», ГАПОУ ЛО «Всеволожский агропромышленный техникум», ГАПОУ ЛО «Выборгский политехнический колледж «Александровский»). Дополнительно оказано содействие обучению мастеров производственного обучения и преподавателей СПО Ленинградской области по программам повышения квалификации в Академии </w:t>
      </w:r>
      <w:proofErr w:type="spellStart"/>
      <w:r w:rsidRPr="00032B97">
        <w:rPr>
          <w:rFonts w:ascii="Times New Roman" w:hAnsi="Times New Roman" w:cs="Times New Roman"/>
          <w:sz w:val="24"/>
          <w:szCs w:val="24"/>
        </w:rPr>
        <w:t>Ворлдскиллс</w:t>
      </w:r>
      <w:proofErr w:type="spellEnd"/>
      <w:r w:rsidRPr="00032B97">
        <w:rPr>
          <w:rFonts w:ascii="Times New Roman" w:hAnsi="Times New Roman" w:cs="Times New Roman"/>
          <w:sz w:val="24"/>
          <w:szCs w:val="24"/>
        </w:rPr>
        <w:t>. Целевой показатель региона – 54 чел.</w:t>
      </w:r>
    </w:p>
    <w:p w:rsidR="00032B97" w:rsidRPr="00032B97" w:rsidRDefault="00032B97" w:rsidP="00032B97">
      <w:pPr>
        <w:ind w:left="-567" w:firstLine="1276"/>
        <w:jc w:val="both"/>
        <w:rPr>
          <w:rFonts w:ascii="Times New Roman" w:hAnsi="Times New Roman" w:cs="Times New Roman"/>
          <w:sz w:val="24"/>
          <w:szCs w:val="24"/>
        </w:rPr>
      </w:pPr>
      <w:r w:rsidRPr="00032B97">
        <w:rPr>
          <w:rFonts w:ascii="Times New Roman" w:hAnsi="Times New Roman" w:cs="Times New Roman"/>
          <w:sz w:val="24"/>
          <w:szCs w:val="24"/>
        </w:rPr>
        <w:t xml:space="preserve">3.4. </w:t>
      </w:r>
      <w:bookmarkStart w:id="27" w:name="_Hlk60279090"/>
      <w:bookmarkStart w:id="28" w:name="_Hlk44696574"/>
      <w:bookmarkEnd w:id="25"/>
      <w:r w:rsidRPr="00032B97">
        <w:rPr>
          <w:rFonts w:ascii="Times New Roman" w:hAnsi="Times New Roman" w:cs="Times New Roman"/>
          <w:sz w:val="24"/>
          <w:szCs w:val="24"/>
        </w:rPr>
        <w:t>Размещено</w:t>
      </w:r>
      <w:bookmarkEnd w:id="27"/>
      <w:r w:rsidRPr="00032B97">
        <w:rPr>
          <w:rFonts w:ascii="Times New Roman" w:hAnsi="Times New Roman" w:cs="Times New Roman"/>
          <w:sz w:val="24"/>
          <w:szCs w:val="24"/>
        </w:rPr>
        <w:t xml:space="preserve"> 455 публикаций о движении </w:t>
      </w:r>
      <w:proofErr w:type="spellStart"/>
      <w:r w:rsidRPr="00032B97">
        <w:rPr>
          <w:rFonts w:ascii="Times New Roman" w:hAnsi="Times New Roman" w:cs="Times New Roman"/>
          <w:sz w:val="24"/>
          <w:szCs w:val="24"/>
        </w:rPr>
        <w:t>Ворлдскиллс</w:t>
      </w:r>
      <w:proofErr w:type="spellEnd"/>
      <w:r w:rsidRPr="00032B97">
        <w:rPr>
          <w:rFonts w:ascii="Times New Roman" w:hAnsi="Times New Roman" w:cs="Times New Roman"/>
          <w:sz w:val="24"/>
          <w:szCs w:val="24"/>
        </w:rPr>
        <w:t xml:space="preserve"> в Ленинградской области СМИ и (или) сети «Интернет»</w:t>
      </w:r>
    </w:p>
    <w:p w:rsidR="000D697B" w:rsidRDefault="00032B97" w:rsidP="00032B97">
      <w:pPr>
        <w:ind w:left="-567" w:firstLine="1276"/>
        <w:jc w:val="both"/>
        <w:rPr>
          <w:rFonts w:ascii="Times New Roman" w:hAnsi="Times New Roman" w:cs="Times New Roman"/>
          <w:sz w:val="24"/>
          <w:szCs w:val="24"/>
        </w:rPr>
      </w:pPr>
      <w:r w:rsidRPr="00032B97">
        <w:rPr>
          <w:rFonts w:ascii="Times New Roman" w:hAnsi="Times New Roman" w:cs="Times New Roman"/>
          <w:sz w:val="24"/>
          <w:szCs w:val="24"/>
        </w:rPr>
        <w:t xml:space="preserve">3.5. </w:t>
      </w:r>
      <w:proofErr w:type="gramStart"/>
      <w:r w:rsidRPr="00032B97">
        <w:rPr>
          <w:rFonts w:ascii="Times New Roman" w:hAnsi="Times New Roman" w:cs="Times New Roman"/>
          <w:sz w:val="24"/>
          <w:szCs w:val="24"/>
        </w:rPr>
        <w:t xml:space="preserve">Заключено 10 соглашений о сотрудничестве между </w:t>
      </w:r>
      <w:proofErr w:type="spellStart"/>
      <w:r w:rsidRPr="00032B97">
        <w:rPr>
          <w:rFonts w:ascii="Times New Roman" w:hAnsi="Times New Roman" w:cs="Times New Roman"/>
          <w:sz w:val="24"/>
          <w:szCs w:val="24"/>
        </w:rPr>
        <w:t>ФОНДом</w:t>
      </w:r>
      <w:proofErr w:type="spellEnd"/>
      <w:r w:rsidRPr="00032B97">
        <w:rPr>
          <w:rFonts w:ascii="Times New Roman" w:hAnsi="Times New Roman" w:cs="Times New Roman"/>
          <w:sz w:val="24"/>
          <w:szCs w:val="24"/>
        </w:rPr>
        <w:t xml:space="preserve"> СИРИКОЭЛО и предприятиями (организациями) Ленинградской области в рамках развития в регионе движения </w:t>
      </w:r>
      <w:proofErr w:type="spellStart"/>
      <w:r w:rsidRPr="00032B97">
        <w:rPr>
          <w:rFonts w:ascii="Times New Roman" w:hAnsi="Times New Roman" w:cs="Times New Roman"/>
          <w:sz w:val="24"/>
          <w:szCs w:val="24"/>
        </w:rPr>
        <w:t>Ворлдскиллс</w:t>
      </w:r>
      <w:proofErr w:type="spellEnd"/>
      <w:r w:rsidRPr="00032B97">
        <w:rPr>
          <w:rFonts w:ascii="Times New Roman" w:hAnsi="Times New Roman" w:cs="Times New Roman"/>
          <w:sz w:val="24"/>
          <w:szCs w:val="24"/>
        </w:rPr>
        <w:t>,</w:t>
      </w:r>
      <w:r w:rsidR="000D697B">
        <w:rPr>
          <w:rFonts w:ascii="Times New Roman" w:hAnsi="Times New Roman" w:cs="Times New Roman"/>
          <w:sz w:val="24"/>
          <w:szCs w:val="24"/>
        </w:rPr>
        <w:t xml:space="preserve"> </w:t>
      </w:r>
      <w:r w:rsidRPr="00032B97">
        <w:rPr>
          <w:rFonts w:ascii="Times New Roman" w:hAnsi="Times New Roman" w:cs="Times New Roman"/>
          <w:sz w:val="24"/>
          <w:szCs w:val="24"/>
        </w:rPr>
        <w:t xml:space="preserve">в том числе с: АО «Гатчинское», </w:t>
      </w:r>
      <w:r w:rsidRPr="00032B97">
        <w:rPr>
          <w:rFonts w:ascii="Times New Roman" w:hAnsi="Times New Roman" w:cs="Times New Roman"/>
          <w:sz w:val="24"/>
          <w:szCs w:val="24"/>
        </w:rPr>
        <w:br/>
        <w:t>АО «Победа», НИЦ «Курчатовский институт» – ПИЯФ, ПАО «Выборгский судостроительный завод», ООО «МВ Кингисепп», ООО «</w:t>
      </w:r>
      <w:proofErr w:type="spellStart"/>
      <w:r w:rsidRPr="00032B97">
        <w:rPr>
          <w:rFonts w:ascii="Times New Roman" w:hAnsi="Times New Roman" w:cs="Times New Roman"/>
          <w:sz w:val="24"/>
          <w:szCs w:val="24"/>
        </w:rPr>
        <w:t>Тритмент</w:t>
      </w:r>
      <w:proofErr w:type="spellEnd"/>
      <w:r w:rsidRPr="00032B97">
        <w:rPr>
          <w:rFonts w:ascii="Times New Roman" w:hAnsi="Times New Roman" w:cs="Times New Roman"/>
          <w:sz w:val="24"/>
          <w:szCs w:val="24"/>
        </w:rPr>
        <w:t xml:space="preserve">», </w:t>
      </w:r>
      <w:r w:rsidRPr="00032B97">
        <w:rPr>
          <w:rFonts w:ascii="Times New Roman" w:hAnsi="Times New Roman" w:cs="Times New Roman"/>
          <w:sz w:val="24"/>
          <w:szCs w:val="24"/>
        </w:rPr>
        <w:br/>
        <w:t>ООО «</w:t>
      </w:r>
      <w:proofErr w:type="spellStart"/>
      <w:r w:rsidRPr="00032B97">
        <w:rPr>
          <w:rFonts w:ascii="Times New Roman" w:hAnsi="Times New Roman" w:cs="Times New Roman"/>
          <w:sz w:val="24"/>
          <w:szCs w:val="24"/>
        </w:rPr>
        <w:t>Экотехнология</w:t>
      </w:r>
      <w:proofErr w:type="spellEnd"/>
      <w:r w:rsidRPr="00032B97">
        <w:rPr>
          <w:rFonts w:ascii="Times New Roman" w:hAnsi="Times New Roman" w:cs="Times New Roman"/>
          <w:sz w:val="24"/>
          <w:szCs w:val="24"/>
        </w:rPr>
        <w:t>», ЗАО «</w:t>
      </w:r>
      <w:proofErr w:type="spellStart"/>
      <w:r w:rsidRPr="00032B97">
        <w:rPr>
          <w:rFonts w:ascii="Times New Roman" w:hAnsi="Times New Roman" w:cs="Times New Roman"/>
          <w:sz w:val="24"/>
          <w:szCs w:val="24"/>
        </w:rPr>
        <w:t>Сосновоагропромтехника</w:t>
      </w:r>
      <w:proofErr w:type="spellEnd"/>
      <w:r w:rsidRPr="00032B97">
        <w:rPr>
          <w:rFonts w:ascii="Times New Roman" w:hAnsi="Times New Roman" w:cs="Times New Roman"/>
          <w:sz w:val="24"/>
          <w:szCs w:val="24"/>
        </w:rPr>
        <w:t>», ООО «</w:t>
      </w:r>
      <w:proofErr w:type="spellStart"/>
      <w:r w:rsidRPr="00032B97">
        <w:rPr>
          <w:rFonts w:ascii="Times New Roman" w:hAnsi="Times New Roman" w:cs="Times New Roman"/>
          <w:sz w:val="24"/>
          <w:szCs w:val="24"/>
        </w:rPr>
        <w:t>Ланшафт</w:t>
      </w:r>
      <w:proofErr w:type="spellEnd"/>
      <w:r w:rsidRPr="00032B97">
        <w:rPr>
          <w:rFonts w:ascii="Times New Roman" w:hAnsi="Times New Roman" w:cs="Times New Roman"/>
          <w:sz w:val="24"/>
          <w:szCs w:val="24"/>
        </w:rPr>
        <w:t xml:space="preserve"> – ЭКО», ООО «УК «СосновоАгроПромТехника».</w:t>
      </w:r>
      <w:proofErr w:type="gramEnd"/>
    </w:p>
    <w:p w:rsidR="00032B97" w:rsidRPr="000D697B" w:rsidRDefault="00032B97" w:rsidP="00032B97">
      <w:pPr>
        <w:ind w:left="-567" w:firstLine="1276"/>
        <w:jc w:val="both"/>
        <w:rPr>
          <w:rFonts w:ascii="Times New Roman" w:hAnsi="Times New Roman" w:cs="Times New Roman"/>
          <w:sz w:val="24"/>
          <w:szCs w:val="24"/>
        </w:rPr>
      </w:pPr>
      <w:r w:rsidRPr="00032B97">
        <w:rPr>
          <w:rFonts w:ascii="Times New Roman" w:hAnsi="Times New Roman" w:cs="Times New Roman"/>
          <w:sz w:val="24"/>
          <w:szCs w:val="24"/>
        </w:rPr>
        <w:t xml:space="preserve">3.6. </w:t>
      </w:r>
      <w:bookmarkStart w:id="29" w:name="_Hlk60279146"/>
      <w:r w:rsidRPr="00032B97">
        <w:rPr>
          <w:rFonts w:ascii="Times New Roman" w:hAnsi="Times New Roman" w:cs="Times New Roman"/>
          <w:sz w:val="24"/>
          <w:szCs w:val="24"/>
        </w:rPr>
        <w:t xml:space="preserve">В V РЧ </w:t>
      </w:r>
      <w:proofErr w:type="spellStart"/>
      <w:r w:rsidRPr="00032B97">
        <w:rPr>
          <w:rFonts w:ascii="Times New Roman" w:hAnsi="Times New Roman" w:cs="Times New Roman"/>
          <w:sz w:val="24"/>
          <w:szCs w:val="24"/>
        </w:rPr>
        <w:t>Ворлдскиллс</w:t>
      </w:r>
      <w:proofErr w:type="spellEnd"/>
      <w:r w:rsidRPr="00032B97">
        <w:rPr>
          <w:rFonts w:ascii="Times New Roman" w:hAnsi="Times New Roman" w:cs="Times New Roman"/>
          <w:sz w:val="24"/>
          <w:szCs w:val="24"/>
        </w:rPr>
        <w:t xml:space="preserve"> приняли участие более 30 предприятий и организаций Ленинградской </w:t>
      </w:r>
      <w:proofErr w:type="spellStart"/>
      <w:r w:rsidRPr="00032B97">
        <w:rPr>
          <w:rFonts w:ascii="Times New Roman" w:hAnsi="Times New Roman" w:cs="Times New Roman"/>
          <w:sz w:val="24"/>
          <w:szCs w:val="24"/>
        </w:rPr>
        <w:t>области</w:t>
      </w:r>
      <w:proofErr w:type="gramStart"/>
      <w:r w:rsidRPr="00032B97">
        <w:rPr>
          <w:rFonts w:ascii="Times New Roman" w:hAnsi="Times New Roman" w:cs="Times New Roman"/>
          <w:sz w:val="24"/>
          <w:szCs w:val="24"/>
        </w:rPr>
        <w:t>.</w:t>
      </w:r>
      <w:bookmarkEnd w:id="28"/>
      <w:bookmarkEnd w:id="29"/>
      <w:r w:rsidRPr="00032B97">
        <w:rPr>
          <w:rFonts w:ascii="Times New Roman" w:hAnsi="Times New Roman" w:cs="Times New Roman"/>
          <w:sz w:val="24"/>
          <w:szCs w:val="24"/>
        </w:rPr>
        <w:t>Д</w:t>
      </w:r>
      <w:proofErr w:type="gramEnd"/>
      <w:r w:rsidRPr="00032B97">
        <w:rPr>
          <w:rFonts w:ascii="Times New Roman" w:hAnsi="Times New Roman" w:cs="Times New Roman"/>
          <w:sz w:val="24"/>
          <w:szCs w:val="24"/>
        </w:rPr>
        <w:t>ополнительно</w:t>
      </w:r>
      <w:proofErr w:type="spellEnd"/>
      <w:r w:rsidRPr="00032B97">
        <w:rPr>
          <w:rFonts w:ascii="Times New Roman" w:hAnsi="Times New Roman" w:cs="Times New Roman"/>
          <w:sz w:val="24"/>
          <w:szCs w:val="24"/>
        </w:rPr>
        <w:t xml:space="preserve"> по развитию движения </w:t>
      </w:r>
      <w:proofErr w:type="spellStart"/>
      <w:r w:rsidRPr="00032B97">
        <w:rPr>
          <w:rFonts w:ascii="Times New Roman" w:hAnsi="Times New Roman" w:cs="Times New Roman"/>
          <w:sz w:val="24"/>
          <w:szCs w:val="24"/>
        </w:rPr>
        <w:t>Ворлдскиллс</w:t>
      </w:r>
      <w:proofErr w:type="spellEnd"/>
      <w:r w:rsidRPr="00032B97">
        <w:rPr>
          <w:rFonts w:ascii="Times New Roman" w:hAnsi="Times New Roman" w:cs="Times New Roman"/>
          <w:sz w:val="24"/>
          <w:szCs w:val="24"/>
        </w:rPr>
        <w:t xml:space="preserve"> в Ленинградской области обеспечено: работа Регионального координационного центра движения </w:t>
      </w:r>
      <w:proofErr w:type="spellStart"/>
      <w:r w:rsidRPr="00032B97">
        <w:rPr>
          <w:rFonts w:ascii="Times New Roman" w:hAnsi="Times New Roman" w:cs="Times New Roman"/>
          <w:sz w:val="24"/>
          <w:szCs w:val="24"/>
        </w:rPr>
        <w:t>Ворлдскиллс</w:t>
      </w:r>
      <w:proofErr w:type="spellEnd"/>
      <w:r w:rsidRPr="00032B97">
        <w:rPr>
          <w:rFonts w:ascii="Times New Roman" w:hAnsi="Times New Roman" w:cs="Times New Roman"/>
          <w:sz w:val="24"/>
          <w:szCs w:val="24"/>
        </w:rPr>
        <w:t xml:space="preserve"> Ленинградской области (далее – РКЦ ЛО); оперативное взаимодействие между участниками движения </w:t>
      </w:r>
      <w:proofErr w:type="spellStart"/>
      <w:r w:rsidRPr="00032B97">
        <w:rPr>
          <w:rFonts w:ascii="Times New Roman" w:hAnsi="Times New Roman" w:cs="Times New Roman"/>
          <w:sz w:val="24"/>
          <w:szCs w:val="24"/>
        </w:rPr>
        <w:t>Ворлдскиллс</w:t>
      </w:r>
      <w:proofErr w:type="spellEnd"/>
      <w:r w:rsidRPr="00032B97">
        <w:rPr>
          <w:rFonts w:ascii="Times New Roman" w:hAnsi="Times New Roman" w:cs="Times New Roman"/>
          <w:sz w:val="24"/>
          <w:szCs w:val="24"/>
        </w:rPr>
        <w:t xml:space="preserve">: Агентством </w:t>
      </w:r>
      <w:proofErr w:type="spellStart"/>
      <w:r w:rsidRPr="00032B97">
        <w:rPr>
          <w:rFonts w:ascii="Times New Roman" w:hAnsi="Times New Roman" w:cs="Times New Roman"/>
          <w:sz w:val="24"/>
          <w:szCs w:val="24"/>
        </w:rPr>
        <w:t>Ворлдскиллс</w:t>
      </w:r>
      <w:proofErr w:type="spellEnd"/>
      <w:r w:rsidRPr="00032B97">
        <w:rPr>
          <w:rFonts w:ascii="Times New Roman" w:hAnsi="Times New Roman" w:cs="Times New Roman"/>
          <w:sz w:val="24"/>
          <w:szCs w:val="24"/>
        </w:rPr>
        <w:t xml:space="preserve">, КОПО ЛО, КТЗН ЛО, ПОО, ООВО; подписание соглашения с Агентством </w:t>
      </w:r>
      <w:proofErr w:type="spellStart"/>
      <w:r w:rsidRPr="00032B97">
        <w:rPr>
          <w:rFonts w:ascii="Times New Roman" w:hAnsi="Times New Roman" w:cs="Times New Roman"/>
          <w:sz w:val="24"/>
          <w:szCs w:val="24"/>
        </w:rPr>
        <w:t>Ворлдскиллс</w:t>
      </w:r>
      <w:proofErr w:type="spellEnd"/>
      <w:r w:rsidRPr="00032B97">
        <w:rPr>
          <w:rFonts w:ascii="Times New Roman" w:hAnsi="Times New Roman" w:cs="Times New Roman"/>
          <w:sz w:val="24"/>
          <w:szCs w:val="24"/>
        </w:rPr>
        <w:t xml:space="preserve"> по вопросам совместной организации и </w:t>
      </w:r>
      <w:r w:rsidRPr="00032B97">
        <w:rPr>
          <w:rFonts w:ascii="Times New Roman" w:hAnsi="Times New Roman" w:cs="Times New Roman"/>
          <w:sz w:val="24"/>
          <w:szCs w:val="24"/>
        </w:rPr>
        <w:lastRenderedPageBreak/>
        <w:t xml:space="preserve">проведения ДЭ по стандартам </w:t>
      </w:r>
      <w:proofErr w:type="spellStart"/>
      <w:r w:rsidRPr="00032B97">
        <w:rPr>
          <w:rFonts w:ascii="Times New Roman" w:hAnsi="Times New Roman" w:cs="Times New Roman"/>
          <w:sz w:val="24"/>
          <w:szCs w:val="24"/>
        </w:rPr>
        <w:t>Ворлдскиллс</w:t>
      </w:r>
      <w:proofErr w:type="spellEnd"/>
      <w:r w:rsidRPr="00032B97">
        <w:rPr>
          <w:rFonts w:ascii="Times New Roman" w:hAnsi="Times New Roman" w:cs="Times New Roman"/>
          <w:sz w:val="24"/>
          <w:szCs w:val="24"/>
        </w:rPr>
        <w:t xml:space="preserve"> и определение РКЦ ЛО уполномоченной организацией по проведению ДЭ на территории Ленинградской области; консультационное сопровождение организации и проведения ДЭ в качестве государственной итоговой аттестации в ПОО; </w:t>
      </w:r>
      <w:proofErr w:type="gramStart"/>
      <w:r w:rsidRPr="00032B97">
        <w:rPr>
          <w:rFonts w:ascii="Times New Roman" w:hAnsi="Times New Roman" w:cs="Times New Roman"/>
          <w:sz w:val="24"/>
          <w:szCs w:val="24"/>
        </w:rPr>
        <w:t xml:space="preserve">консультационное сопровождение реализации программ повышения квалификации для экспертов ПОО в Академии </w:t>
      </w:r>
      <w:proofErr w:type="spellStart"/>
      <w:r w:rsidRPr="00032B97">
        <w:rPr>
          <w:rFonts w:ascii="Times New Roman" w:hAnsi="Times New Roman" w:cs="Times New Roman"/>
          <w:sz w:val="24"/>
          <w:szCs w:val="24"/>
        </w:rPr>
        <w:t>Ворлдскиллс</w:t>
      </w:r>
      <w:proofErr w:type="spellEnd"/>
      <w:r w:rsidRPr="00032B97">
        <w:rPr>
          <w:rFonts w:ascii="Times New Roman" w:hAnsi="Times New Roman" w:cs="Times New Roman"/>
          <w:sz w:val="24"/>
          <w:szCs w:val="24"/>
        </w:rPr>
        <w:t xml:space="preserve">; запуск работы регионального Клуба болельщиков в рамках V РЧ </w:t>
      </w:r>
      <w:proofErr w:type="spellStart"/>
      <w:r w:rsidRPr="00032B97">
        <w:rPr>
          <w:rFonts w:ascii="Times New Roman" w:hAnsi="Times New Roman" w:cs="Times New Roman"/>
          <w:sz w:val="24"/>
          <w:szCs w:val="24"/>
        </w:rPr>
        <w:t>Ворлдскиллс</w:t>
      </w:r>
      <w:proofErr w:type="spellEnd"/>
      <w:r w:rsidRPr="00032B97">
        <w:rPr>
          <w:rFonts w:ascii="Times New Roman" w:hAnsi="Times New Roman" w:cs="Times New Roman"/>
          <w:sz w:val="24"/>
          <w:szCs w:val="24"/>
        </w:rPr>
        <w:t xml:space="preserve">;  консультационное сопровождение обучения экспертов (мастеров производственного обучения и преподавателей ПОО) на программы повышения квалификации в Академии </w:t>
      </w:r>
      <w:proofErr w:type="spellStart"/>
      <w:r w:rsidRPr="00032B97">
        <w:rPr>
          <w:rFonts w:ascii="Times New Roman" w:hAnsi="Times New Roman" w:cs="Times New Roman"/>
          <w:sz w:val="24"/>
          <w:szCs w:val="24"/>
        </w:rPr>
        <w:t>Ворлдскиллс</w:t>
      </w:r>
      <w:proofErr w:type="spellEnd"/>
      <w:r w:rsidRPr="00032B97">
        <w:rPr>
          <w:rFonts w:ascii="Times New Roman" w:hAnsi="Times New Roman" w:cs="Times New Roman"/>
          <w:sz w:val="24"/>
          <w:szCs w:val="24"/>
        </w:rPr>
        <w:t xml:space="preserve"> Агентства </w:t>
      </w:r>
      <w:proofErr w:type="spellStart"/>
      <w:r w:rsidRPr="00032B97">
        <w:rPr>
          <w:rFonts w:ascii="Times New Roman" w:hAnsi="Times New Roman" w:cs="Times New Roman"/>
          <w:sz w:val="24"/>
          <w:szCs w:val="24"/>
        </w:rPr>
        <w:t>Ворлдскиллс</w:t>
      </w:r>
      <w:proofErr w:type="spellEnd"/>
      <w:r w:rsidRPr="00032B97">
        <w:rPr>
          <w:rFonts w:ascii="Times New Roman" w:hAnsi="Times New Roman" w:cs="Times New Roman"/>
          <w:sz w:val="24"/>
          <w:szCs w:val="24"/>
        </w:rPr>
        <w:t xml:space="preserve">; подготовка к проведению </w:t>
      </w:r>
      <w:r w:rsidRPr="00032B97">
        <w:rPr>
          <w:rFonts w:ascii="Times New Roman" w:hAnsi="Times New Roman" w:cs="Times New Roman"/>
          <w:sz w:val="24"/>
          <w:szCs w:val="24"/>
        </w:rPr>
        <w:br/>
        <w:t>VI Открытого регионального чемпионата «Молодые профессионалы» (</w:t>
      </w:r>
      <w:proofErr w:type="spellStart"/>
      <w:r w:rsidRPr="00032B97">
        <w:rPr>
          <w:rFonts w:ascii="Times New Roman" w:hAnsi="Times New Roman" w:cs="Times New Roman"/>
          <w:sz w:val="24"/>
          <w:szCs w:val="24"/>
        </w:rPr>
        <w:t>WorldSkills</w:t>
      </w:r>
      <w:proofErr w:type="spellEnd"/>
      <w:r w:rsidRPr="00032B97">
        <w:rPr>
          <w:rFonts w:ascii="Times New Roman" w:hAnsi="Times New Roman" w:cs="Times New Roman"/>
          <w:sz w:val="24"/>
          <w:szCs w:val="24"/>
        </w:rPr>
        <w:t xml:space="preserve"> </w:t>
      </w:r>
      <w:proofErr w:type="spellStart"/>
      <w:r w:rsidRPr="00032B97">
        <w:rPr>
          <w:rFonts w:ascii="Times New Roman" w:hAnsi="Times New Roman" w:cs="Times New Roman"/>
          <w:sz w:val="24"/>
          <w:szCs w:val="24"/>
        </w:rPr>
        <w:t>Russia</w:t>
      </w:r>
      <w:proofErr w:type="spellEnd"/>
      <w:r w:rsidRPr="00032B97">
        <w:rPr>
          <w:rFonts w:ascii="Times New Roman" w:hAnsi="Times New Roman" w:cs="Times New Roman"/>
          <w:sz w:val="24"/>
          <w:szCs w:val="24"/>
        </w:rPr>
        <w:t>) Ленинградской области – 2022;</w:t>
      </w:r>
      <w:proofErr w:type="gramEnd"/>
      <w:r w:rsidRPr="00032B97">
        <w:rPr>
          <w:rFonts w:ascii="Times New Roman" w:hAnsi="Times New Roman" w:cs="Times New Roman"/>
          <w:sz w:val="24"/>
          <w:szCs w:val="24"/>
        </w:rPr>
        <w:t xml:space="preserve"> сбор предложений ПОО по планируемым компетенциям; посещение, осмотр и проверка готовности конкурсных площадок в ПОО к V РЧ </w:t>
      </w:r>
      <w:proofErr w:type="spellStart"/>
      <w:r w:rsidRPr="00032B97">
        <w:rPr>
          <w:rFonts w:ascii="Times New Roman" w:hAnsi="Times New Roman" w:cs="Times New Roman"/>
          <w:sz w:val="24"/>
          <w:szCs w:val="24"/>
        </w:rPr>
        <w:t>Ворлдскиллс</w:t>
      </w:r>
      <w:proofErr w:type="spellEnd"/>
      <w:r w:rsidRPr="00032B97">
        <w:rPr>
          <w:rFonts w:ascii="Times New Roman" w:hAnsi="Times New Roman" w:cs="Times New Roman"/>
          <w:sz w:val="24"/>
          <w:szCs w:val="24"/>
        </w:rPr>
        <w:t xml:space="preserve">, ДЭ; обеспечение (администрирование) участия победителей V РЧ </w:t>
      </w:r>
      <w:proofErr w:type="spellStart"/>
      <w:r w:rsidRPr="000D697B">
        <w:rPr>
          <w:rFonts w:ascii="Times New Roman" w:hAnsi="Times New Roman" w:cs="Times New Roman"/>
          <w:sz w:val="24"/>
          <w:szCs w:val="24"/>
        </w:rPr>
        <w:t>Ворлдскиллс</w:t>
      </w:r>
      <w:proofErr w:type="spellEnd"/>
      <w:r w:rsidRPr="000D697B">
        <w:rPr>
          <w:rFonts w:ascii="Times New Roman" w:hAnsi="Times New Roman" w:cs="Times New Roman"/>
          <w:sz w:val="24"/>
          <w:szCs w:val="24"/>
        </w:rPr>
        <w:t xml:space="preserve"> в отборочных соревнованиях для участия в IX ФНЧ </w:t>
      </w:r>
      <w:proofErr w:type="spellStart"/>
      <w:r w:rsidRPr="000D697B">
        <w:rPr>
          <w:rFonts w:ascii="Times New Roman" w:hAnsi="Times New Roman" w:cs="Times New Roman"/>
          <w:sz w:val="24"/>
          <w:szCs w:val="24"/>
        </w:rPr>
        <w:t>Ворлдскиллс</w:t>
      </w:r>
      <w:proofErr w:type="spellEnd"/>
      <w:r w:rsidRPr="000D697B">
        <w:rPr>
          <w:rFonts w:ascii="Times New Roman" w:hAnsi="Times New Roman" w:cs="Times New Roman"/>
          <w:sz w:val="24"/>
          <w:szCs w:val="24"/>
        </w:rPr>
        <w:t>.</w:t>
      </w:r>
    </w:p>
    <w:p w:rsidR="00032B97" w:rsidRDefault="00032B97" w:rsidP="000F0CE9">
      <w:pPr>
        <w:spacing w:after="0" w:line="240" w:lineRule="auto"/>
        <w:ind w:left="-567"/>
        <w:jc w:val="both"/>
        <w:rPr>
          <w:rFonts w:ascii="Times New Roman" w:hAnsi="Times New Roman"/>
          <w:b/>
          <w:sz w:val="24"/>
          <w:szCs w:val="24"/>
        </w:rPr>
      </w:pPr>
    </w:p>
    <w:p w:rsidR="003E0E5C" w:rsidRPr="003E0E5C" w:rsidRDefault="003E0E5C" w:rsidP="003E0E5C">
      <w:pPr>
        <w:spacing w:after="0" w:line="240" w:lineRule="auto"/>
        <w:ind w:left="-567"/>
        <w:jc w:val="both"/>
        <w:rPr>
          <w:rFonts w:ascii="Times New Roman" w:eastAsia="Times New Roman" w:hAnsi="Times New Roman" w:cs="Times New Roman"/>
          <w:bCs/>
          <w:sz w:val="24"/>
          <w:szCs w:val="24"/>
          <w:lang w:eastAsia="ru-RU"/>
        </w:rPr>
      </w:pPr>
    </w:p>
    <w:p w:rsidR="00FF1D0F" w:rsidRDefault="000F7A36" w:rsidP="000F7A36">
      <w:pPr>
        <w:spacing w:after="0" w:line="240" w:lineRule="auto"/>
        <w:rPr>
          <w:rFonts w:ascii="Times New Roman" w:hAnsi="Times New Roman"/>
          <w:b/>
          <w:sz w:val="24"/>
          <w:szCs w:val="24"/>
        </w:rPr>
      </w:pPr>
      <w:r>
        <w:rPr>
          <w:rFonts w:ascii="Times New Roman" w:hAnsi="Times New Roman"/>
          <w:b/>
          <w:sz w:val="24"/>
          <w:szCs w:val="24"/>
        </w:rPr>
        <w:t>Подпрограмма 7</w:t>
      </w:r>
      <w:r w:rsidR="00FF1D0F" w:rsidRPr="00A46EE2">
        <w:rPr>
          <w:rFonts w:ascii="Times New Roman" w:hAnsi="Times New Roman"/>
          <w:b/>
          <w:sz w:val="24"/>
          <w:szCs w:val="24"/>
        </w:rPr>
        <w:t xml:space="preserve"> «</w:t>
      </w:r>
      <w:r>
        <w:rPr>
          <w:rFonts w:ascii="Times New Roman" w:hAnsi="Times New Roman"/>
          <w:b/>
          <w:sz w:val="24"/>
          <w:szCs w:val="24"/>
        </w:rPr>
        <w:t xml:space="preserve">Управление ресурсами и качеством </w:t>
      </w:r>
      <w:r w:rsidR="00FF1D0F">
        <w:rPr>
          <w:rFonts w:ascii="Times New Roman" w:hAnsi="Times New Roman"/>
          <w:b/>
          <w:sz w:val="24"/>
          <w:szCs w:val="24"/>
        </w:rPr>
        <w:t>системы образования»</w:t>
      </w:r>
    </w:p>
    <w:p w:rsidR="003E0E5C" w:rsidRDefault="003E0E5C" w:rsidP="000F7A36">
      <w:pPr>
        <w:spacing w:after="0" w:line="240" w:lineRule="auto"/>
        <w:rPr>
          <w:rFonts w:ascii="Times New Roman" w:hAnsi="Times New Roman"/>
          <w:b/>
          <w:sz w:val="24"/>
          <w:szCs w:val="24"/>
        </w:rPr>
      </w:pPr>
    </w:p>
    <w:p w:rsidR="00AF76A7" w:rsidRDefault="00AF76A7" w:rsidP="00AF76A7">
      <w:pPr>
        <w:spacing w:after="0" w:line="240" w:lineRule="auto"/>
        <w:ind w:left="-567" w:firstLine="567"/>
        <w:jc w:val="both"/>
        <w:rPr>
          <w:rFonts w:ascii="Times New Roman" w:hAnsi="Times New Roman"/>
          <w:sz w:val="24"/>
          <w:szCs w:val="24"/>
        </w:rPr>
      </w:pPr>
      <w:r w:rsidRPr="00240912">
        <w:rPr>
          <w:rFonts w:ascii="Times New Roman" w:hAnsi="Times New Roman"/>
          <w:sz w:val="24"/>
          <w:szCs w:val="24"/>
        </w:rPr>
        <w:t xml:space="preserve">Объем финансового </w:t>
      </w:r>
      <w:r w:rsidR="00D75387">
        <w:rPr>
          <w:rFonts w:ascii="Times New Roman" w:hAnsi="Times New Roman"/>
          <w:sz w:val="24"/>
          <w:szCs w:val="24"/>
        </w:rPr>
        <w:t>обеспечения подпрограммы на 2021</w:t>
      </w:r>
      <w:r w:rsidRPr="00240912">
        <w:rPr>
          <w:rFonts w:ascii="Times New Roman" w:hAnsi="Times New Roman"/>
          <w:sz w:val="24"/>
          <w:szCs w:val="24"/>
        </w:rPr>
        <w:t xml:space="preserve"> год  </w:t>
      </w:r>
      <w:r w:rsidR="009D7B3D">
        <w:rPr>
          <w:rFonts w:ascii="Times New Roman" w:hAnsi="Times New Roman"/>
          <w:sz w:val="24"/>
          <w:szCs w:val="24"/>
        </w:rPr>
        <w:t>605 994,8</w:t>
      </w:r>
      <w:r w:rsidRPr="00240912">
        <w:rPr>
          <w:rFonts w:ascii="Times New Roman" w:hAnsi="Times New Roman"/>
          <w:sz w:val="24"/>
          <w:szCs w:val="24"/>
        </w:rPr>
        <w:t xml:space="preserve"> тыс. рублей</w:t>
      </w:r>
      <w:r w:rsidR="00087086">
        <w:rPr>
          <w:rFonts w:ascii="Times New Roman" w:hAnsi="Times New Roman"/>
          <w:sz w:val="24"/>
          <w:szCs w:val="24"/>
        </w:rPr>
        <w:t>, в том числе средства</w:t>
      </w:r>
      <w:r w:rsidR="002C2332">
        <w:rPr>
          <w:rFonts w:ascii="Times New Roman" w:hAnsi="Times New Roman"/>
          <w:sz w:val="24"/>
          <w:szCs w:val="24"/>
        </w:rPr>
        <w:t xml:space="preserve"> федерального бюджета </w:t>
      </w:r>
      <w:r w:rsidR="009D7B3D">
        <w:rPr>
          <w:rFonts w:ascii="Times New Roman" w:hAnsi="Times New Roman"/>
          <w:sz w:val="24"/>
          <w:szCs w:val="24"/>
        </w:rPr>
        <w:t>52 934,0</w:t>
      </w:r>
      <w:r w:rsidR="002C2332">
        <w:rPr>
          <w:rFonts w:ascii="Times New Roman" w:hAnsi="Times New Roman"/>
          <w:sz w:val="24"/>
          <w:szCs w:val="24"/>
        </w:rPr>
        <w:t xml:space="preserve"> тыс. рублей, областного бюджета </w:t>
      </w:r>
      <w:r w:rsidR="009D7B3D">
        <w:rPr>
          <w:rFonts w:ascii="Times New Roman" w:hAnsi="Times New Roman"/>
          <w:sz w:val="24"/>
          <w:szCs w:val="24"/>
        </w:rPr>
        <w:t>541 195,4</w:t>
      </w:r>
      <w:r w:rsidR="002C2332">
        <w:rPr>
          <w:rFonts w:ascii="Times New Roman" w:hAnsi="Times New Roman"/>
          <w:sz w:val="24"/>
          <w:szCs w:val="24"/>
        </w:rPr>
        <w:t xml:space="preserve"> тыс. рублей,</w:t>
      </w:r>
      <w:r w:rsidR="00087086">
        <w:rPr>
          <w:rFonts w:ascii="Times New Roman" w:hAnsi="Times New Roman"/>
          <w:sz w:val="24"/>
          <w:szCs w:val="24"/>
        </w:rPr>
        <w:t xml:space="preserve"> местных бюджетов </w:t>
      </w:r>
      <w:r w:rsidR="009D7B3D">
        <w:rPr>
          <w:rFonts w:ascii="Times New Roman" w:hAnsi="Times New Roman"/>
          <w:sz w:val="24"/>
          <w:szCs w:val="24"/>
        </w:rPr>
        <w:t>11 865,4</w:t>
      </w:r>
      <w:r w:rsidR="00087086">
        <w:rPr>
          <w:rFonts w:ascii="Times New Roman" w:hAnsi="Times New Roman"/>
          <w:sz w:val="24"/>
          <w:szCs w:val="24"/>
        </w:rPr>
        <w:t xml:space="preserve"> тыс.</w:t>
      </w:r>
      <w:r w:rsidR="00191F76">
        <w:rPr>
          <w:rFonts w:ascii="Times New Roman" w:hAnsi="Times New Roman"/>
          <w:sz w:val="24"/>
          <w:szCs w:val="24"/>
        </w:rPr>
        <w:t xml:space="preserve"> </w:t>
      </w:r>
      <w:r w:rsidR="00087086">
        <w:rPr>
          <w:rFonts w:ascii="Times New Roman" w:hAnsi="Times New Roman"/>
          <w:sz w:val="24"/>
          <w:szCs w:val="24"/>
        </w:rPr>
        <w:t>рублей</w:t>
      </w:r>
      <w:r>
        <w:rPr>
          <w:rFonts w:ascii="Times New Roman" w:hAnsi="Times New Roman"/>
          <w:sz w:val="24"/>
          <w:szCs w:val="24"/>
        </w:rPr>
        <w:t xml:space="preserve">. </w:t>
      </w:r>
      <w:r w:rsidR="00E8363E">
        <w:rPr>
          <w:rFonts w:ascii="Times New Roman" w:hAnsi="Times New Roman"/>
          <w:sz w:val="24"/>
          <w:szCs w:val="24"/>
        </w:rPr>
        <w:t xml:space="preserve">За </w:t>
      </w:r>
      <w:r w:rsidR="009D7B3D">
        <w:rPr>
          <w:rFonts w:ascii="Times New Roman" w:hAnsi="Times New Roman"/>
          <w:sz w:val="24"/>
          <w:szCs w:val="24"/>
        </w:rPr>
        <w:t>2021 год</w:t>
      </w:r>
      <w:r w:rsidR="00E8363E">
        <w:rPr>
          <w:rFonts w:ascii="Times New Roman" w:hAnsi="Times New Roman"/>
          <w:sz w:val="24"/>
          <w:szCs w:val="24"/>
        </w:rPr>
        <w:t xml:space="preserve"> </w:t>
      </w:r>
      <w:r w:rsidRPr="00240912">
        <w:rPr>
          <w:rFonts w:ascii="Times New Roman" w:hAnsi="Times New Roman"/>
          <w:sz w:val="24"/>
          <w:szCs w:val="24"/>
        </w:rPr>
        <w:t xml:space="preserve">финансирование  подпрограммы составило </w:t>
      </w:r>
      <w:r w:rsidR="009D7B3D">
        <w:rPr>
          <w:rFonts w:ascii="Times New Roman" w:hAnsi="Times New Roman"/>
          <w:sz w:val="24"/>
          <w:szCs w:val="24"/>
        </w:rPr>
        <w:t>603 711,8</w:t>
      </w:r>
      <w:r w:rsidRPr="00240912">
        <w:rPr>
          <w:rFonts w:ascii="Times New Roman" w:hAnsi="Times New Roman"/>
          <w:sz w:val="24"/>
          <w:szCs w:val="24"/>
        </w:rPr>
        <w:t xml:space="preserve"> тыс. рублей  или  </w:t>
      </w:r>
      <w:r w:rsidR="009D7B3D">
        <w:rPr>
          <w:rFonts w:ascii="Times New Roman" w:hAnsi="Times New Roman"/>
          <w:sz w:val="24"/>
          <w:szCs w:val="24"/>
        </w:rPr>
        <w:t>99,6</w:t>
      </w:r>
      <w:r w:rsidRPr="00240912">
        <w:rPr>
          <w:rFonts w:ascii="Times New Roman" w:hAnsi="Times New Roman"/>
          <w:sz w:val="24"/>
          <w:szCs w:val="24"/>
        </w:rPr>
        <w:t>%  от годового объема финансового обеспечения подпрограммы</w:t>
      </w:r>
      <w:r w:rsidR="00087086">
        <w:rPr>
          <w:rFonts w:ascii="Times New Roman" w:hAnsi="Times New Roman"/>
          <w:sz w:val="24"/>
          <w:szCs w:val="24"/>
        </w:rPr>
        <w:t xml:space="preserve">, в том числе за счет средств </w:t>
      </w:r>
      <w:r w:rsidR="002C2332">
        <w:rPr>
          <w:rFonts w:ascii="Times New Roman" w:hAnsi="Times New Roman"/>
          <w:sz w:val="24"/>
          <w:szCs w:val="24"/>
        </w:rPr>
        <w:t xml:space="preserve">федерального бюджета </w:t>
      </w:r>
      <w:r w:rsidR="009D7B3D">
        <w:rPr>
          <w:rFonts w:ascii="Times New Roman" w:hAnsi="Times New Roman"/>
          <w:sz w:val="24"/>
          <w:szCs w:val="24"/>
        </w:rPr>
        <w:t>52 714,9</w:t>
      </w:r>
      <w:r w:rsidR="002C2332">
        <w:rPr>
          <w:rFonts w:ascii="Times New Roman" w:hAnsi="Times New Roman"/>
          <w:sz w:val="24"/>
          <w:szCs w:val="24"/>
        </w:rPr>
        <w:t xml:space="preserve"> тыс. рублей, областного бюджета </w:t>
      </w:r>
      <w:r w:rsidR="009D7B3D">
        <w:rPr>
          <w:rFonts w:ascii="Times New Roman" w:hAnsi="Times New Roman"/>
          <w:sz w:val="24"/>
          <w:szCs w:val="24"/>
        </w:rPr>
        <w:t>539 035,8</w:t>
      </w:r>
      <w:r w:rsidR="002C2332">
        <w:rPr>
          <w:rFonts w:ascii="Times New Roman" w:hAnsi="Times New Roman"/>
          <w:sz w:val="24"/>
          <w:szCs w:val="24"/>
        </w:rPr>
        <w:t xml:space="preserve"> тыс. рублей</w:t>
      </w:r>
      <w:r w:rsidR="00547802">
        <w:rPr>
          <w:rFonts w:ascii="Times New Roman" w:hAnsi="Times New Roman"/>
          <w:sz w:val="24"/>
          <w:szCs w:val="24"/>
        </w:rPr>
        <w:t xml:space="preserve">, местных бюджетов </w:t>
      </w:r>
      <w:r w:rsidR="009D7B3D">
        <w:rPr>
          <w:rFonts w:ascii="Times New Roman" w:hAnsi="Times New Roman"/>
          <w:sz w:val="24"/>
          <w:szCs w:val="24"/>
        </w:rPr>
        <w:t>11 961,1</w:t>
      </w:r>
      <w:r w:rsidR="00547802">
        <w:rPr>
          <w:rFonts w:ascii="Times New Roman" w:hAnsi="Times New Roman"/>
          <w:sz w:val="24"/>
          <w:szCs w:val="24"/>
        </w:rPr>
        <w:t xml:space="preserve"> тыс. рублей</w:t>
      </w:r>
      <w:r>
        <w:rPr>
          <w:rFonts w:ascii="Times New Roman" w:hAnsi="Times New Roman"/>
          <w:sz w:val="24"/>
          <w:szCs w:val="24"/>
        </w:rPr>
        <w:t xml:space="preserve">. </w:t>
      </w:r>
      <w:r w:rsidRPr="00240912">
        <w:rPr>
          <w:rFonts w:ascii="Times New Roman" w:hAnsi="Times New Roman"/>
          <w:sz w:val="24"/>
          <w:szCs w:val="24"/>
        </w:rPr>
        <w:t xml:space="preserve">Выполнение подпрограммы составило </w:t>
      </w:r>
      <w:r w:rsidR="009D7B3D">
        <w:rPr>
          <w:rFonts w:ascii="Times New Roman" w:hAnsi="Times New Roman"/>
          <w:sz w:val="24"/>
          <w:szCs w:val="24"/>
        </w:rPr>
        <w:t>599 048,6</w:t>
      </w:r>
      <w:r w:rsidRPr="00240912">
        <w:rPr>
          <w:rFonts w:ascii="Times New Roman" w:hAnsi="Times New Roman"/>
          <w:sz w:val="24"/>
          <w:szCs w:val="24"/>
        </w:rPr>
        <w:t xml:space="preserve"> тыс. рублей или </w:t>
      </w:r>
      <w:r w:rsidR="009D7B3D">
        <w:rPr>
          <w:rFonts w:ascii="Times New Roman" w:hAnsi="Times New Roman"/>
          <w:sz w:val="24"/>
          <w:szCs w:val="24"/>
        </w:rPr>
        <w:t xml:space="preserve">98,8 </w:t>
      </w:r>
      <w:r w:rsidRPr="00240912">
        <w:rPr>
          <w:rFonts w:ascii="Times New Roman" w:hAnsi="Times New Roman"/>
          <w:sz w:val="24"/>
          <w:szCs w:val="24"/>
        </w:rPr>
        <w:t>% от годового объема финансового обеспечения подпрограммы</w:t>
      </w:r>
      <w:r w:rsidR="00087086">
        <w:rPr>
          <w:rFonts w:ascii="Times New Roman" w:hAnsi="Times New Roman"/>
          <w:sz w:val="24"/>
          <w:szCs w:val="24"/>
        </w:rPr>
        <w:t>,</w:t>
      </w:r>
      <w:r w:rsidR="00087086" w:rsidRPr="00087086">
        <w:rPr>
          <w:rFonts w:ascii="Times New Roman" w:hAnsi="Times New Roman"/>
          <w:sz w:val="24"/>
          <w:szCs w:val="24"/>
        </w:rPr>
        <w:t xml:space="preserve"> </w:t>
      </w:r>
      <w:r w:rsidR="00087086">
        <w:rPr>
          <w:rFonts w:ascii="Times New Roman" w:hAnsi="Times New Roman"/>
          <w:sz w:val="24"/>
          <w:szCs w:val="24"/>
        </w:rPr>
        <w:t xml:space="preserve">в том числе за счет средств </w:t>
      </w:r>
      <w:r w:rsidR="002C2332">
        <w:rPr>
          <w:rFonts w:ascii="Times New Roman" w:hAnsi="Times New Roman"/>
          <w:sz w:val="24"/>
          <w:szCs w:val="24"/>
        </w:rPr>
        <w:t xml:space="preserve">федерального бюджета </w:t>
      </w:r>
      <w:r w:rsidR="009D7B3D">
        <w:rPr>
          <w:rFonts w:ascii="Times New Roman" w:hAnsi="Times New Roman"/>
          <w:sz w:val="24"/>
          <w:szCs w:val="24"/>
        </w:rPr>
        <w:t>52717,9</w:t>
      </w:r>
      <w:r w:rsidR="002C2332">
        <w:rPr>
          <w:rFonts w:ascii="Times New Roman" w:hAnsi="Times New Roman"/>
          <w:sz w:val="24"/>
          <w:szCs w:val="24"/>
        </w:rPr>
        <w:t xml:space="preserve"> тыс. рублей, областного бюджета </w:t>
      </w:r>
      <w:r w:rsidR="009D7B3D">
        <w:rPr>
          <w:rFonts w:ascii="Times New Roman" w:hAnsi="Times New Roman"/>
          <w:sz w:val="24"/>
          <w:szCs w:val="24"/>
        </w:rPr>
        <w:t>534 369,6</w:t>
      </w:r>
      <w:r w:rsidR="002C2332">
        <w:rPr>
          <w:rFonts w:ascii="Times New Roman" w:hAnsi="Times New Roman"/>
          <w:sz w:val="24"/>
          <w:szCs w:val="24"/>
        </w:rPr>
        <w:t xml:space="preserve"> тыс. рублей</w:t>
      </w:r>
      <w:r w:rsidR="00547802">
        <w:rPr>
          <w:rFonts w:ascii="Times New Roman" w:hAnsi="Times New Roman"/>
          <w:sz w:val="24"/>
          <w:szCs w:val="24"/>
        </w:rPr>
        <w:t>,</w:t>
      </w:r>
      <w:r w:rsidR="00547802" w:rsidRPr="00547802">
        <w:t xml:space="preserve"> </w:t>
      </w:r>
      <w:r w:rsidR="00547802" w:rsidRPr="00547802">
        <w:rPr>
          <w:rFonts w:ascii="Times New Roman" w:hAnsi="Times New Roman"/>
          <w:sz w:val="24"/>
          <w:szCs w:val="24"/>
        </w:rPr>
        <w:t xml:space="preserve">местных бюджетов </w:t>
      </w:r>
      <w:r w:rsidR="009D7B3D">
        <w:rPr>
          <w:rFonts w:ascii="Times New Roman" w:hAnsi="Times New Roman"/>
          <w:sz w:val="24"/>
          <w:szCs w:val="24"/>
        </w:rPr>
        <w:t>11 961,1</w:t>
      </w:r>
      <w:r w:rsidR="00547802" w:rsidRPr="00547802">
        <w:rPr>
          <w:rFonts w:ascii="Times New Roman" w:hAnsi="Times New Roman"/>
          <w:sz w:val="24"/>
          <w:szCs w:val="24"/>
        </w:rPr>
        <w:t xml:space="preserve"> тыс. рублей</w:t>
      </w:r>
      <w:r w:rsidR="00547802">
        <w:rPr>
          <w:rFonts w:ascii="Times New Roman" w:hAnsi="Times New Roman"/>
          <w:sz w:val="24"/>
          <w:szCs w:val="24"/>
        </w:rPr>
        <w:t>.</w:t>
      </w:r>
    </w:p>
    <w:p w:rsidR="00E460AD" w:rsidRDefault="00213229" w:rsidP="00AF76A7">
      <w:pPr>
        <w:spacing w:after="0" w:line="240" w:lineRule="auto"/>
        <w:ind w:left="-567" w:firstLine="567"/>
        <w:jc w:val="both"/>
        <w:rPr>
          <w:rFonts w:ascii="Times New Roman" w:hAnsi="Times New Roman"/>
          <w:sz w:val="24"/>
          <w:szCs w:val="24"/>
        </w:rPr>
      </w:pPr>
      <w:r w:rsidRPr="00213229">
        <w:rPr>
          <w:rFonts w:ascii="Times New Roman" w:hAnsi="Times New Roman"/>
          <w:b/>
          <w:sz w:val="24"/>
          <w:szCs w:val="24"/>
        </w:rPr>
        <w:t>В рамках основного мероприятия «Развитие системы независимой оценки качества образования»</w:t>
      </w:r>
      <w:r>
        <w:rPr>
          <w:rFonts w:ascii="Times New Roman" w:hAnsi="Times New Roman"/>
          <w:b/>
          <w:sz w:val="24"/>
          <w:szCs w:val="24"/>
        </w:rPr>
        <w:t xml:space="preserve"> </w:t>
      </w:r>
      <w:r w:rsidR="009D7B3D">
        <w:rPr>
          <w:rFonts w:ascii="Times New Roman" w:hAnsi="Times New Roman"/>
          <w:b/>
          <w:sz w:val="24"/>
          <w:szCs w:val="24"/>
        </w:rPr>
        <w:t>средства предусмотрены</w:t>
      </w:r>
      <w:r w:rsidR="009D7B3D">
        <w:rPr>
          <w:rFonts w:ascii="Times New Roman" w:hAnsi="Times New Roman"/>
          <w:sz w:val="24"/>
          <w:szCs w:val="24"/>
        </w:rPr>
        <w:t>:</w:t>
      </w:r>
      <w:r w:rsidR="002E2302">
        <w:rPr>
          <w:rFonts w:ascii="Times New Roman" w:hAnsi="Times New Roman"/>
          <w:sz w:val="24"/>
          <w:szCs w:val="24"/>
        </w:rPr>
        <w:t xml:space="preserve"> на</w:t>
      </w:r>
      <w:r w:rsidR="009D7B3D">
        <w:rPr>
          <w:rFonts w:ascii="Times New Roman" w:hAnsi="Times New Roman"/>
          <w:sz w:val="24"/>
          <w:szCs w:val="24"/>
        </w:rPr>
        <w:t xml:space="preserve"> </w:t>
      </w:r>
      <w:r w:rsidR="009D7B3D" w:rsidRPr="009D7B3D">
        <w:rPr>
          <w:rFonts w:ascii="Times New Roman" w:hAnsi="Times New Roman"/>
          <w:sz w:val="24"/>
          <w:szCs w:val="24"/>
        </w:rPr>
        <w:t xml:space="preserve"> </w:t>
      </w:r>
      <w:r w:rsidR="002E2302">
        <w:rPr>
          <w:rFonts w:ascii="Times New Roman" w:hAnsi="Times New Roman"/>
          <w:sz w:val="24"/>
          <w:szCs w:val="24"/>
        </w:rPr>
        <w:t>т</w:t>
      </w:r>
      <w:r w:rsidR="009D7B3D" w:rsidRPr="009D7B3D">
        <w:rPr>
          <w:rFonts w:ascii="Times New Roman" w:hAnsi="Times New Roman"/>
          <w:sz w:val="24"/>
          <w:szCs w:val="24"/>
        </w:rPr>
        <w:t>ехнологическое обеспечение процедур оценки качества образования</w:t>
      </w:r>
      <w:r w:rsidR="009D7B3D">
        <w:rPr>
          <w:rFonts w:ascii="Times New Roman" w:hAnsi="Times New Roman"/>
          <w:sz w:val="24"/>
          <w:szCs w:val="24"/>
        </w:rPr>
        <w:t xml:space="preserve">; </w:t>
      </w:r>
      <w:r w:rsidR="002E2302">
        <w:rPr>
          <w:rFonts w:ascii="Times New Roman" w:hAnsi="Times New Roman"/>
          <w:sz w:val="24"/>
          <w:szCs w:val="24"/>
        </w:rPr>
        <w:t>с</w:t>
      </w:r>
      <w:r w:rsidR="009D7B3D" w:rsidRPr="009D7B3D">
        <w:rPr>
          <w:rFonts w:ascii="Times New Roman" w:hAnsi="Times New Roman"/>
          <w:sz w:val="24"/>
          <w:szCs w:val="24"/>
        </w:rPr>
        <w:t xml:space="preserve">оздание региональных оценочных инструментов для проведения </w:t>
      </w:r>
      <w:proofErr w:type="spellStart"/>
      <w:r w:rsidR="009D7B3D" w:rsidRPr="009D7B3D">
        <w:rPr>
          <w:rFonts w:ascii="Times New Roman" w:hAnsi="Times New Roman"/>
          <w:sz w:val="24"/>
          <w:szCs w:val="24"/>
        </w:rPr>
        <w:t>внутрирегионального</w:t>
      </w:r>
      <w:proofErr w:type="spellEnd"/>
      <w:r w:rsidR="009D7B3D" w:rsidRPr="009D7B3D">
        <w:rPr>
          <w:rFonts w:ascii="Times New Roman" w:hAnsi="Times New Roman"/>
          <w:sz w:val="24"/>
          <w:szCs w:val="24"/>
        </w:rPr>
        <w:t xml:space="preserve"> анализа оценки качества образования</w:t>
      </w:r>
      <w:r w:rsidR="002E2302">
        <w:rPr>
          <w:rFonts w:ascii="Times New Roman" w:hAnsi="Times New Roman"/>
          <w:sz w:val="24"/>
          <w:szCs w:val="24"/>
        </w:rPr>
        <w:t>; на и</w:t>
      </w:r>
      <w:r w:rsidR="002E2302" w:rsidRPr="002E2302">
        <w:rPr>
          <w:rFonts w:ascii="Times New Roman" w:hAnsi="Times New Roman"/>
          <w:sz w:val="24"/>
          <w:szCs w:val="24"/>
        </w:rPr>
        <w:t>нформационно-методическое сопровождение системы управления и оценки качества образования,  проведение национально-региональных оценочных процедур</w:t>
      </w:r>
      <w:r w:rsidR="002E2302">
        <w:rPr>
          <w:rFonts w:ascii="Times New Roman" w:hAnsi="Times New Roman"/>
          <w:sz w:val="24"/>
          <w:szCs w:val="24"/>
        </w:rPr>
        <w:t>; п</w:t>
      </w:r>
      <w:r w:rsidR="002E2302" w:rsidRPr="002E2302">
        <w:rPr>
          <w:rFonts w:ascii="Times New Roman" w:hAnsi="Times New Roman"/>
          <w:sz w:val="24"/>
          <w:szCs w:val="24"/>
        </w:rPr>
        <w:t xml:space="preserve">роведение и сопровождение </w:t>
      </w:r>
      <w:proofErr w:type="gramStart"/>
      <w:r w:rsidR="002E2302" w:rsidRPr="002E2302">
        <w:rPr>
          <w:rFonts w:ascii="Times New Roman" w:hAnsi="Times New Roman"/>
          <w:sz w:val="24"/>
          <w:szCs w:val="24"/>
        </w:rPr>
        <w:t>функционирования системы независимой оценки качества образовательной деятельности</w:t>
      </w:r>
      <w:proofErr w:type="gramEnd"/>
      <w:r w:rsidR="002E2302">
        <w:rPr>
          <w:rFonts w:ascii="Times New Roman" w:hAnsi="Times New Roman"/>
          <w:sz w:val="24"/>
          <w:szCs w:val="24"/>
        </w:rPr>
        <w:t xml:space="preserve"> и </w:t>
      </w:r>
      <w:r w:rsidR="002E2302" w:rsidRPr="002E2302">
        <w:rPr>
          <w:rFonts w:ascii="Times New Roman" w:hAnsi="Times New Roman"/>
          <w:sz w:val="24"/>
          <w:szCs w:val="24"/>
        </w:rPr>
        <w:t>социологически</w:t>
      </w:r>
      <w:r w:rsidR="002E2302">
        <w:rPr>
          <w:rFonts w:ascii="Times New Roman" w:hAnsi="Times New Roman"/>
          <w:sz w:val="24"/>
          <w:szCs w:val="24"/>
        </w:rPr>
        <w:t>е</w:t>
      </w:r>
      <w:r w:rsidR="002E2302" w:rsidRPr="002E2302">
        <w:rPr>
          <w:rFonts w:ascii="Times New Roman" w:hAnsi="Times New Roman"/>
          <w:sz w:val="24"/>
          <w:szCs w:val="24"/>
        </w:rPr>
        <w:t xml:space="preserve">  исследовани</w:t>
      </w:r>
      <w:r w:rsidR="002E2302">
        <w:rPr>
          <w:rFonts w:ascii="Times New Roman" w:hAnsi="Times New Roman"/>
          <w:sz w:val="24"/>
          <w:szCs w:val="24"/>
        </w:rPr>
        <w:t>я</w:t>
      </w:r>
      <w:r w:rsidR="002E2302" w:rsidRPr="002E2302">
        <w:rPr>
          <w:rFonts w:ascii="Times New Roman" w:hAnsi="Times New Roman"/>
          <w:sz w:val="24"/>
          <w:szCs w:val="24"/>
        </w:rPr>
        <w:t xml:space="preserve"> по  оценке удовлетворенности  потребителей качеством предоставляемых образовательных услуг в Ленинградской области</w:t>
      </w:r>
      <w:r w:rsidR="002E2302">
        <w:rPr>
          <w:rFonts w:ascii="Times New Roman" w:hAnsi="Times New Roman"/>
          <w:sz w:val="24"/>
          <w:szCs w:val="24"/>
        </w:rPr>
        <w:t>; п</w:t>
      </w:r>
      <w:r w:rsidR="002E2302" w:rsidRPr="002E2302">
        <w:rPr>
          <w:rFonts w:ascii="Times New Roman" w:hAnsi="Times New Roman"/>
          <w:sz w:val="24"/>
          <w:szCs w:val="24"/>
        </w:rPr>
        <w:t xml:space="preserve">овышение качества образования в школах с низким результатом обучения и в </w:t>
      </w:r>
      <w:proofErr w:type="gramStart"/>
      <w:r w:rsidR="002E2302" w:rsidRPr="002E2302">
        <w:rPr>
          <w:rFonts w:ascii="Times New Roman" w:hAnsi="Times New Roman"/>
          <w:sz w:val="24"/>
          <w:szCs w:val="24"/>
        </w:rPr>
        <w:t>школах, функционирующих в неблагоприятных социальных условиях</w:t>
      </w:r>
      <w:r w:rsidR="009D7B3D">
        <w:rPr>
          <w:rFonts w:ascii="Times New Roman" w:hAnsi="Times New Roman"/>
          <w:sz w:val="24"/>
          <w:szCs w:val="24"/>
        </w:rPr>
        <w:t xml:space="preserve"> </w:t>
      </w:r>
      <w:r w:rsidR="003F778B">
        <w:rPr>
          <w:rFonts w:ascii="Times New Roman" w:hAnsi="Times New Roman"/>
          <w:sz w:val="24"/>
          <w:szCs w:val="24"/>
        </w:rPr>
        <w:t xml:space="preserve">за </w:t>
      </w:r>
      <w:r w:rsidR="009D7B3D">
        <w:rPr>
          <w:rFonts w:ascii="Times New Roman" w:hAnsi="Times New Roman"/>
          <w:sz w:val="24"/>
          <w:szCs w:val="24"/>
        </w:rPr>
        <w:t>2021 год</w:t>
      </w:r>
      <w:r>
        <w:rPr>
          <w:rFonts w:ascii="Times New Roman" w:hAnsi="Times New Roman"/>
          <w:sz w:val="24"/>
          <w:szCs w:val="24"/>
        </w:rPr>
        <w:t xml:space="preserve"> профинансированы</w:t>
      </w:r>
      <w:proofErr w:type="gramEnd"/>
      <w:r>
        <w:rPr>
          <w:rFonts w:ascii="Times New Roman" w:hAnsi="Times New Roman"/>
          <w:sz w:val="24"/>
          <w:szCs w:val="24"/>
        </w:rPr>
        <w:t xml:space="preserve"> мероприятия</w:t>
      </w:r>
      <w:r w:rsidR="009D7B3D">
        <w:rPr>
          <w:rFonts w:ascii="Times New Roman" w:hAnsi="Times New Roman"/>
          <w:sz w:val="24"/>
          <w:szCs w:val="24"/>
        </w:rPr>
        <w:t xml:space="preserve"> в сумме 109 389,6 тыс.</w:t>
      </w:r>
      <w:r w:rsidR="002E2302">
        <w:rPr>
          <w:rFonts w:ascii="Times New Roman" w:hAnsi="Times New Roman"/>
          <w:sz w:val="24"/>
          <w:szCs w:val="24"/>
        </w:rPr>
        <w:t xml:space="preserve"> </w:t>
      </w:r>
      <w:r w:rsidR="009D7B3D">
        <w:rPr>
          <w:rFonts w:ascii="Times New Roman" w:hAnsi="Times New Roman"/>
          <w:sz w:val="24"/>
          <w:szCs w:val="24"/>
        </w:rPr>
        <w:t>рублей</w:t>
      </w:r>
      <w:r>
        <w:rPr>
          <w:rFonts w:ascii="Times New Roman" w:hAnsi="Times New Roman"/>
          <w:sz w:val="24"/>
          <w:szCs w:val="24"/>
        </w:rPr>
        <w:t xml:space="preserve">, </w:t>
      </w:r>
      <w:r w:rsidR="009D7B3D">
        <w:rPr>
          <w:rFonts w:ascii="Times New Roman" w:hAnsi="Times New Roman"/>
          <w:sz w:val="24"/>
          <w:szCs w:val="24"/>
        </w:rPr>
        <w:t>что составляет 100% ,</w:t>
      </w:r>
      <w:r>
        <w:rPr>
          <w:rFonts w:ascii="Times New Roman" w:hAnsi="Times New Roman"/>
          <w:sz w:val="24"/>
          <w:szCs w:val="24"/>
        </w:rPr>
        <w:t xml:space="preserve">исполнение </w:t>
      </w:r>
      <w:r w:rsidR="009D7B3D">
        <w:rPr>
          <w:rFonts w:ascii="Times New Roman" w:hAnsi="Times New Roman"/>
          <w:sz w:val="24"/>
          <w:szCs w:val="24"/>
        </w:rPr>
        <w:t>составляет 109 387,6 тыс. рублей</w:t>
      </w:r>
      <w:r>
        <w:rPr>
          <w:rFonts w:ascii="Times New Roman" w:hAnsi="Times New Roman"/>
          <w:sz w:val="24"/>
          <w:szCs w:val="24"/>
        </w:rPr>
        <w:t>.</w:t>
      </w:r>
    </w:p>
    <w:p w:rsidR="00213229" w:rsidRPr="007D656D" w:rsidRDefault="00213229" w:rsidP="00AF76A7">
      <w:pPr>
        <w:spacing w:after="0" w:line="240" w:lineRule="auto"/>
        <w:ind w:left="-567" w:firstLine="567"/>
        <w:jc w:val="both"/>
        <w:rPr>
          <w:rFonts w:ascii="Times New Roman" w:hAnsi="Times New Roman"/>
          <w:sz w:val="24"/>
          <w:szCs w:val="24"/>
        </w:rPr>
      </w:pPr>
      <w:r>
        <w:rPr>
          <w:rFonts w:ascii="Times New Roman" w:hAnsi="Times New Roman"/>
          <w:b/>
          <w:sz w:val="24"/>
          <w:szCs w:val="24"/>
        </w:rPr>
        <w:t>В рамках основного мероприятия «Реализация программ дополнительного профессионального образования</w:t>
      </w:r>
      <w:r w:rsidR="00637520">
        <w:rPr>
          <w:rFonts w:ascii="Times New Roman" w:hAnsi="Times New Roman"/>
          <w:b/>
          <w:sz w:val="24"/>
          <w:szCs w:val="24"/>
        </w:rPr>
        <w:t xml:space="preserve"> для развития кадрового потенциала</w:t>
      </w:r>
      <w:r>
        <w:rPr>
          <w:rFonts w:ascii="Times New Roman" w:hAnsi="Times New Roman"/>
          <w:b/>
          <w:sz w:val="24"/>
          <w:szCs w:val="24"/>
        </w:rPr>
        <w:t>»</w:t>
      </w:r>
      <w:r w:rsidR="00637520">
        <w:rPr>
          <w:rFonts w:ascii="Times New Roman" w:hAnsi="Times New Roman"/>
          <w:b/>
          <w:sz w:val="24"/>
          <w:szCs w:val="24"/>
        </w:rPr>
        <w:t xml:space="preserve"> </w:t>
      </w:r>
      <w:r w:rsidR="00637520" w:rsidRPr="00637520">
        <w:rPr>
          <w:rFonts w:ascii="Times New Roman" w:hAnsi="Times New Roman"/>
          <w:sz w:val="24"/>
          <w:szCs w:val="24"/>
        </w:rPr>
        <w:t>в 1 квартале</w:t>
      </w:r>
      <w:r w:rsidR="00637520">
        <w:rPr>
          <w:rFonts w:ascii="Times New Roman" w:hAnsi="Times New Roman"/>
          <w:sz w:val="24"/>
          <w:szCs w:val="24"/>
        </w:rPr>
        <w:t xml:space="preserve"> заключены Соглашения</w:t>
      </w:r>
      <w:r w:rsidR="00637520" w:rsidRPr="00637520">
        <w:rPr>
          <w:rFonts w:ascii="Times New Roman" w:hAnsi="Times New Roman"/>
          <w:sz w:val="24"/>
          <w:szCs w:val="24"/>
        </w:rPr>
        <w:t xml:space="preserve"> </w:t>
      </w:r>
      <w:r w:rsidR="00637520">
        <w:rPr>
          <w:rFonts w:ascii="Times New Roman" w:hAnsi="Times New Roman"/>
          <w:sz w:val="24"/>
          <w:szCs w:val="24"/>
        </w:rPr>
        <w:t xml:space="preserve">с муниципальными районами на обеспечение повышения квалификации педагогических работников по персонифицированной модели. Финансирование </w:t>
      </w:r>
      <w:r w:rsidR="00EB19B7">
        <w:rPr>
          <w:rFonts w:ascii="Times New Roman" w:hAnsi="Times New Roman"/>
          <w:sz w:val="24"/>
          <w:szCs w:val="24"/>
        </w:rPr>
        <w:t>производится по фактической потребности муниципальных образований. И</w:t>
      </w:r>
      <w:r w:rsidR="00EE2DE9">
        <w:rPr>
          <w:rFonts w:ascii="Times New Roman" w:hAnsi="Times New Roman"/>
          <w:sz w:val="24"/>
          <w:szCs w:val="24"/>
        </w:rPr>
        <w:t xml:space="preserve">сполнение </w:t>
      </w:r>
      <w:r w:rsidR="00D77609">
        <w:rPr>
          <w:rFonts w:ascii="Times New Roman" w:hAnsi="Times New Roman"/>
          <w:sz w:val="24"/>
          <w:szCs w:val="24"/>
        </w:rPr>
        <w:t xml:space="preserve">составило 213 404,9 </w:t>
      </w:r>
      <w:proofErr w:type="spellStart"/>
      <w:r w:rsidR="00D77609">
        <w:rPr>
          <w:rFonts w:ascii="Times New Roman" w:hAnsi="Times New Roman"/>
          <w:sz w:val="24"/>
          <w:szCs w:val="24"/>
        </w:rPr>
        <w:t>тыс</w:t>
      </w:r>
      <w:proofErr w:type="gramStart"/>
      <w:r w:rsidR="00D77609">
        <w:rPr>
          <w:rFonts w:ascii="Times New Roman" w:hAnsi="Times New Roman"/>
          <w:sz w:val="24"/>
          <w:szCs w:val="24"/>
        </w:rPr>
        <w:t>.р</w:t>
      </w:r>
      <w:proofErr w:type="gramEnd"/>
      <w:r w:rsidR="00D77609">
        <w:rPr>
          <w:rFonts w:ascii="Times New Roman" w:hAnsi="Times New Roman"/>
          <w:sz w:val="24"/>
          <w:szCs w:val="24"/>
        </w:rPr>
        <w:t>ублей</w:t>
      </w:r>
      <w:proofErr w:type="spellEnd"/>
      <w:r w:rsidR="00F83260">
        <w:rPr>
          <w:rFonts w:ascii="Times New Roman" w:hAnsi="Times New Roman"/>
          <w:sz w:val="24"/>
          <w:szCs w:val="24"/>
        </w:rPr>
        <w:t>.</w:t>
      </w:r>
    </w:p>
    <w:p w:rsidR="003C1A5B" w:rsidRDefault="007F71F5" w:rsidP="007F71F5">
      <w:pPr>
        <w:spacing w:after="0" w:line="240" w:lineRule="auto"/>
        <w:ind w:left="-567" w:firstLine="567"/>
        <w:jc w:val="both"/>
        <w:rPr>
          <w:rFonts w:ascii="Times New Roman" w:hAnsi="Times New Roman"/>
          <w:b/>
          <w:sz w:val="24"/>
          <w:szCs w:val="24"/>
        </w:rPr>
      </w:pPr>
      <w:r w:rsidRPr="007D656D">
        <w:rPr>
          <w:rFonts w:ascii="Times New Roman" w:hAnsi="Times New Roman"/>
          <w:b/>
          <w:sz w:val="24"/>
          <w:szCs w:val="24"/>
        </w:rPr>
        <w:t xml:space="preserve">По данной подпрограмме </w:t>
      </w:r>
      <w:r w:rsidR="003268A2" w:rsidRPr="007D656D">
        <w:rPr>
          <w:rFonts w:ascii="Times New Roman" w:hAnsi="Times New Roman"/>
          <w:b/>
          <w:sz w:val="24"/>
          <w:szCs w:val="24"/>
        </w:rPr>
        <w:t>реализуе</w:t>
      </w:r>
      <w:r w:rsidRPr="007D656D">
        <w:rPr>
          <w:rFonts w:ascii="Times New Roman" w:hAnsi="Times New Roman"/>
          <w:b/>
          <w:sz w:val="24"/>
          <w:szCs w:val="24"/>
        </w:rPr>
        <w:t xml:space="preserve">тся </w:t>
      </w:r>
      <w:r w:rsidR="003C1A5B">
        <w:rPr>
          <w:rFonts w:ascii="Times New Roman" w:hAnsi="Times New Roman"/>
          <w:b/>
          <w:sz w:val="24"/>
          <w:szCs w:val="24"/>
        </w:rPr>
        <w:t>2 Федеральных</w:t>
      </w:r>
      <w:r w:rsidR="003268A2" w:rsidRPr="007D656D">
        <w:rPr>
          <w:rFonts w:ascii="Times New Roman" w:hAnsi="Times New Roman"/>
          <w:b/>
          <w:sz w:val="24"/>
          <w:szCs w:val="24"/>
        </w:rPr>
        <w:t xml:space="preserve"> проект</w:t>
      </w:r>
      <w:r w:rsidR="003C1A5B">
        <w:rPr>
          <w:rFonts w:ascii="Times New Roman" w:hAnsi="Times New Roman"/>
          <w:b/>
          <w:sz w:val="24"/>
          <w:szCs w:val="24"/>
        </w:rPr>
        <w:t>а:</w:t>
      </w:r>
    </w:p>
    <w:p w:rsidR="00ED1258" w:rsidRPr="003C1A5B" w:rsidRDefault="007F71F5" w:rsidP="003C1A5B">
      <w:pPr>
        <w:pStyle w:val="a3"/>
        <w:numPr>
          <w:ilvl w:val="0"/>
          <w:numId w:val="15"/>
        </w:numPr>
        <w:spacing w:after="0" w:line="240" w:lineRule="auto"/>
        <w:ind w:left="-567" w:firstLine="1287"/>
        <w:jc w:val="both"/>
        <w:rPr>
          <w:rFonts w:ascii="Times New Roman" w:hAnsi="Times New Roman"/>
          <w:sz w:val="24"/>
          <w:szCs w:val="24"/>
        </w:rPr>
      </w:pPr>
      <w:r w:rsidRPr="003C1A5B">
        <w:rPr>
          <w:rFonts w:ascii="Times New Roman" w:hAnsi="Times New Roman"/>
          <w:b/>
          <w:sz w:val="24"/>
          <w:szCs w:val="24"/>
        </w:rPr>
        <w:t>«Цифровая образовательная среда»</w:t>
      </w:r>
      <w:r w:rsidRPr="003C1A5B">
        <w:rPr>
          <w:rFonts w:ascii="Times New Roman" w:hAnsi="Times New Roman"/>
          <w:sz w:val="24"/>
          <w:szCs w:val="24"/>
        </w:rPr>
        <w:t xml:space="preserve"> в объеме </w:t>
      </w:r>
      <w:r w:rsidR="00A0478D">
        <w:rPr>
          <w:rFonts w:ascii="Times New Roman" w:hAnsi="Times New Roman"/>
          <w:sz w:val="24"/>
          <w:szCs w:val="24"/>
        </w:rPr>
        <w:t>74 425 ,2</w:t>
      </w:r>
      <w:r w:rsidRPr="003C1A5B">
        <w:rPr>
          <w:rFonts w:ascii="Times New Roman" w:hAnsi="Times New Roman"/>
          <w:sz w:val="24"/>
          <w:szCs w:val="24"/>
        </w:rPr>
        <w:t xml:space="preserve"> тыс. рублей, в том числе из федерального бюджета </w:t>
      </w:r>
      <w:r w:rsidR="00A0478D">
        <w:rPr>
          <w:rFonts w:ascii="Times New Roman" w:hAnsi="Times New Roman"/>
          <w:sz w:val="24"/>
          <w:szCs w:val="24"/>
        </w:rPr>
        <w:t>43 567,3</w:t>
      </w:r>
      <w:r w:rsidRPr="003C1A5B">
        <w:rPr>
          <w:rFonts w:ascii="Times New Roman" w:hAnsi="Times New Roman"/>
          <w:sz w:val="24"/>
          <w:szCs w:val="24"/>
        </w:rPr>
        <w:t xml:space="preserve"> тыс. рублей, из областного бюджета </w:t>
      </w:r>
      <w:r w:rsidR="00A0478D">
        <w:rPr>
          <w:rFonts w:ascii="Times New Roman" w:hAnsi="Times New Roman"/>
          <w:sz w:val="24"/>
          <w:szCs w:val="24"/>
        </w:rPr>
        <w:t>21 458 ,6</w:t>
      </w:r>
      <w:r w:rsidRPr="003C1A5B">
        <w:rPr>
          <w:rFonts w:ascii="Times New Roman" w:hAnsi="Times New Roman"/>
          <w:sz w:val="24"/>
          <w:szCs w:val="24"/>
        </w:rPr>
        <w:t xml:space="preserve"> тыс. рублей</w:t>
      </w:r>
      <w:r w:rsidR="00B7713D">
        <w:rPr>
          <w:rFonts w:ascii="Times New Roman" w:hAnsi="Times New Roman"/>
          <w:sz w:val="24"/>
          <w:szCs w:val="24"/>
        </w:rPr>
        <w:t>, муниципальные бюджеты 9 399,3 тыс. рублей</w:t>
      </w:r>
      <w:r w:rsidRPr="003C1A5B">
        <w:rPr>
          <w:rFonts w:ascii="Times New Roman" w:hAnsi="Times New Roman"/>
          <w:sz w:val="24"/>
          <w:szCs w:val="24"/>
        </w:rPr>
        <w:t xml:space="preserve">. </w:t>
      </w:r>
    </w:p>
    <w:p w:rsidR="007F71F5" w:rsidRPr="007F71F5" w:rsidRDefault="007F71F5" w:rsidP="00E56506">
      <w:pPr>
        <w:spacing w:after="0" w:line="240" w:lineRule="auto"/>
        <w:ind w:left="-567" w:firstLine="567"/>
        <w:jc w:val="both"/>
        <w:rPr>
          <w:rFonts w:ascii="Times New Roman" w:hAnsi="Times New Roman"/>
          <w:sz w:val="24"/>
          <w:szCs w:val="24"/>
        </w:rPr>
      </w:pPr>
      <w:r w:rsidRPr="007F71F5">
        <w:rPr>
          <w:rFonts w:ascii="Times New Roman" w:hAnsi="Times New Roman"/>
          <w:sz w:val="24"/>
          <w:szCs w:val="24"/>
        </w:rPr>
        <w:t>В рамк</w:t>
      </w:r>
      <w:r w:rsidR="00293948">
        <w:rPr>
          <w:rFonts w:ascii="Times New Roman" w:hAnsi="Times New Roman"/>
          <w:sz w:val="24"/>
          <w:szCs w:val="24"/>
        </w:rPr>
        <w:t>ах данного проекта реализуется 2</w:t>
      </w:r>
      <w:r w:rsidRPr="007F71F5">
        <w:rPr>
          <w:rFonts w:ascii="Times New Roman" w:hAnsi="Times New Roman"/>
          <w:sz w:val="24"/>
          <w:szCs w:val="24"/>
        </w:rPr>
        <w:t xml:space="preserve"> мероприятия:</w:t>
      </w:r>
    </w:p>
    <w:p w:rsidR="000D06D4" w:rsidRDefault="007F71F5" w:rsidP="00F83260">
      <w:pPr>
        <w:spacing w:after="0" w:line="240" w:lineRule="auto"/>
        <w:ind w:left="-567" w:firstLine="567"/>
        <w:jc w:val="both"/>
        <w:rPr>
          <w:rFonts w:ascii="Times New Roman" w:hAnsi="Times New Roman"/>
          <w:sz w:val="24"/>
          <w:szCs w:val="24"/>
        </w:rPr>
      </w:pPr>
      <w:r w:rsidRPr="007F71F5">
        <w:rPr>
          <w:rFonts w:ascii="Times New Roman" w:hAnsi="Times New Roman"/>
          <w:sz w:val="24"/>
          <w:szCs w:val="24"/>
        </w:rPr>
        <w:lastRenderedPageBreak/>
        <w:t xml:space="preserve">- </w:t>
      </w:r>
      <w:r w:rsidR="00293948" w:rsidRPr="00252B04">
        <w:rPr>
          <w:rFonts w:ascii="Times New Roman" w:hAnsi="Times New Roman"/>
          <w:b/>
          <w:i/>
          <w:sz w:val="24"/>
          <w:szCs w:val="24"/>
        </w:rPr>
        <w:t>Внедрение целевой модели цифровой образовательной среды в общеобразовательных организациях и профессиональных образовательных организациях.</w:t>
      </w:r>
      <w:r w:rsidR="00293948">
        <w:rPr>
          <w:rFonts w:ascii="Times New Roman" w:hAnsi="Times New Roman"/>
          <w:sz w:val="24"/>
          <w:szCs w:val="24"/>
        </w:rPr>
        <w:t xml:space="preserve"> </w:t>
      </w:r>
      <w:r w:rsidRPr="007F71F5">
        <w:rPr>
          <w:rFonts w:ascii="Times New Roman" w:hAnsi="Times New Roman"/>
          <w:sz w:val="24"/>
          <w:szCs w:val="24"/>
        </w:rPr>
        <w:t xml:space="preserve"> Предусмотрено </w:t>
      </w:r>
      <w:r w:rsidR="00B7713D">
        <w:rPr>
          <w:rFonts w:ascii="Times New Roman" w:hAnsi="Times New Roman"/>
          <w:sz w:val="24"/>
          <w:szCs w:val="24"/>
        </w:rPr>
        <w:t>62 939,0</w:t>
      </w:r>
      <w:r w:rsidRPr="007F71F5">
        <w:rPr>
          <w:rFonts w:ascii="Times New Roman" w:hAnsi="Times New Roman"/>
          <w:sz w:val="24"/>
          <w:szCs w:val="24"/>
        </w:rPr>
        <w:t xml:space="preserve"> тыс. рублей, в том числе из федерального бюджета </w:t>
      </w:r>
      <w:r w:rsidR="00B7713D">
        <w:rPr>
          <w:rFonts w:ascii="Times New Roman" w:hAnsi="Times New Roman"/>
          <w:sz w:val="24"/>
          <w:szCs w:val="24"/>
        </w:rPr>
        <w:t>36 641,0</w:t>
      </w:r>
      <w:r w:rsidRPr="007F71F5">
        <w:rPr>
          <w:rFonts w:ascii="Times New Roman" w:hAnsi="Times New Roman"/>
          <w:sz w:val="24"/>
          <w:szCs w:val="24"/>
        </w:rPr>
        <w:t xml:space="preserve"> тыс. рублей, из областного бюджета </w:t>
      </w:r>
      <w:r w:rsidR="00B7713D">
        <w:rPr>
          <w:rFonts w:ascii="Times New Roman" w:hAnsi="Times New Roman"/>
          <w:sz w:val="24"/>
          <w:szCs w:val="24"/>
        </w:rPr>
        <w:t>18 047,2</w:t>
      </w:r>
      <w:r w:rsidR="00057E54">
        <w:rPr>
          <w:rFonts w:ascii="Times New Roman" w:hAnsi="Times New Roman"/>
          <w:sz w:val="24"/>
          <w:szCs w:val="24"/>
        </w:rPr>
        <w:t xml:space="preserve"> тыс. рублей. </w:t>
      </w:r>
      <w:r w:rsidR="003F778B">
        <w:rPr>
          <w:rFonts w:ascii="Times New Roman" w:hAnsi="Times New Roman"/>
          <w:sz w:val="24"/>
          <w:szCs w:val="24"/>
        </w:rPr>
        <w:t xml:space="preserve">Исполнение за </w:t>
      </w:r>
      <w:r w:rsidR="00B7713D">
        <w:rPr>
          <w:rFonts w:ascii="Times New Roman" w:hAnsi="Times New Roman"/>
          <w:sz w:val="24"/>
          <w:szCs w:val="24"/>
        </w:rPr>
        <w:t>2021 год</w:t>
      </w:r>
      <w:r w:rsidR="003F778B">
        <w:rPr>
          <w:rFonts w:ascii="Times New Roman" w:hAnsi="Times New Roman"/>
          <w:sz w:val="24"/>
          <w:szCs w:val="24"/>
        </w:rPr>
        <w:t xml:space="preserve"> составило </w:t>
      </w:r>
      <w:r w:rsidR="00B7713D">
        <w:rPr>
          <w:rFonts w:ascii="Times New Roman" w:hAnsi="Times New Roman"/>
          <w:sz w:val="24"/>
          <w:szCs w:val="24"/>
        </w:rPr>
        <w:t>63 090,1</w:t>
      </w:r>
      <w:r w:rsidR="003F778B">
        <w:rPr>
          <w:rFonts w:ascii="Times New Roman" w:hAnsi="Times New Roman"/>
          <w:sz w:val="24"/>
          <w:szCs w:val="24"/>
        </w:rPr>
        <w:t xml:space="preserve"> тыс. рублей, в том числе федеральный бюджет </w:t>
      </w:r>
      <w:r w:rsidR="00B7713D">
        <w:rPr>
          <w:rFonts w:ascii="Times New Roman" w:hAnsi="Times New Roman"/>
          <w:sz w:val="24"/>
          <w:szCs w:val="24"/>
        </w:rPr>
        <w:t>36 641,1</w:t>
      </w:r>
      <w:r w:rsidR="003F778B">
        <w:rPr>
          <w:rFonts w:ascii="Times New Roman" w:hAnsi="Times New Roman"/>
          <w:sz w:val="24"/>
          <w:szCs w:val="24"/>
        </w:rPr>
        <w:t xml:space="preserve"> тыс. рублей, областной бюджет </w:t>
      </w:r>
      <w:r w:rsidR="00B7713D">
        <w:rPr>
          <w:rFonts w:ascii="Times New Roman" w:hAnsi="Times New Roman"/>
          <w:sz w:val="24"/>
          <w:szCs w:val="24"/>
        </w:rPr>
        <w:t>18 047,1</w:t>
      </w:r>
      <w:r w:rsidR="003F778B">
        <w:rPr>
          <w:rFonts w:ascii="Times New Roman" w:hAnsi="Times New Roman"/>
          <w:sz w:val="24"/>
          <w:szCs w:val="24"/>
        </w:rPr>
        <w:t xml:space="preserve"> тыс. рублей, муниципальные бюджеты </w:t>
      </w:r>
      <w:r w:rsidR="00B7713D">
        <w:rPr>
          <w:rFonts w:ascii="Times New Roman" w:hAnsi="Times New Roman"/>
          <w:sz w:val="24"/>
          <w:szCs w:val="24"/>
        </w:rPr>
        <w:t>8 401,9</w:t>
      </w:r>
      <w:r w:rsidR="003F778B">
        <w:rPr>
          <w:rFonts w:ascii="Times New Roman" w:hAnsi="Times New Roman"/>
          <w:sz w:val="24"/>
          <w:szCs w:val="24"/>
        </w:rPr>
        <w:t xml:space="preserve"> тыс. рублей.</w:t>
      </w:r>
    </w:p>
    <w:p w:rsidR="003F778B" w:rsidRPr="003F778B" w:rsidRDefault="000D06D4" w:rsidP="003F778B">
      <w:pPr>
        <w:spacing w:after="0" w:line="240" w:lineRule="auto"/>
        <w:ind w:left="-567" w:firstLine="1276"/>
        <w:jc w:val="both"/>
        <w:rPr>
          <w:rFonts w:ascii="Times New Roman" w:hAnsi="Times New Roman" w:cs="Times New Roman"/>
          <w:sz w:val="24"/>
          <w:szCs w:val="24"/>
        </w:rPr>
      </w:pPr>
      <w:r w:rsidRPr="000D06D4">
        <w:rPr>
          <w:rFonts w:ascii="Times New Roman" w:hAnsi="Times New Roman"/>
          <w:sz w:val="24"/>
          <w:szCs w:val="24"/>
        </w:rPr>
        <w:t xml:space="preserve">Исполнитель – Всеволожский муниципальный район. </w:t>
      </w:r>
      <w:r w:rsidR="003C1A5B" w:rsidRPr="003C1A5B">
        <w:rPr>
          <w:rFonts w:ascii="Times New Roman" w:hAnsi="Times New Roman"/>
          <w:sz w:val="24"/>
          <w:szCs w:val="24"/>
        </w:rPr>
        <w:t>В 1 квартале подготовлены технические задания, конкурсная документация для объявления конкурсных процедур.</w:t>
      </w:r>
      <w:r w:rsidR="003F778B" w:rsidRPr="003F778B">
        <w:rPr>
          <w:rFonts w:ascii="Times New Roman" w:hAnsi="Times New Roman" w:cs="Times New Roman"/>
          <w:sz w:val="28"/>
          <w:szCs w:val="28"/>
        </w:rPr>
        <w:t xml:space="preserve"> </w:t>
      </w:r>
      <w:r w:rsidR="003F778B" w:rsidRPr="003F778B">
        <w:rPr>
          <w:rFonts w:ascii="Times New Roman" w:hAnsi="Times New Roman" w:cs="Times New Roman"/>
          <w:sz w:val="24"/>
          <w:szCs w:val="24"/>
        </w:rPr>
        <w:t xml:space="preserve">По проекту «Цифровая образовательная среда» были реализованы 2 мероприятия в </w:t>
      </w:r>
      <w:proofErr w:type="gramStart"/>
      <w:r w:rsidR="003F778B" w:rsidRPr="003F778B">
        <w:rPr>
          <w:rFonts w:ascii="Times New Roman" w:hAnsi="Times New Roman" w:cs="Times New Roman"/>
          <w:sz w:val="24"/>
          <w:szCs w:val="24"/>
        </w:rPr>
        <w:t>рамках</w:t>
      </w:r>
      <w:proofErr w:type="gramEnd"/>
      <w:r w:rsidR="003F778B" w:rsidRPr="003F778B">
        <w:rPr>
          <w:rFonts w:ascii="Times New Roman" w:hAnsi="Times New Roman" w:cs="Times New Roman"/>
          <w:sz w:val="24"/>
          <w:szCs w:val="24"/>
        </w:rPr>
        <w:t xml:space="preserve"> которых:</w:t>
      </w:r>
    </w:p>
    <w:p w:rsidR="003F778B" w:rsidRPr="003F778B" w:rsidRDefault="003F778B" w:rsidP="003F778B">
      <w:pPr>
        <w:spacing w:after="0" w:line="240" w:lineRule="auto"/>
        <w:ind w:left="-567" w:firstLine="1276"/>
        <w:jc w:val="both"/>
        <w:rPr>
          <w:rFonts w:ascii="Times New Roman" w:hAnsi="Times New Roman" w:cs="Times New Roman"/>
          <w:sz w:val="24"/>
          <w:szCs w:val="24"/>
        </w:rPr>
      </w:pPr>
      <w:r w:rsidRPr="003F778B">
        <w:rPr>
          <w:rFonts w:ascii="Times New Roman" w:hAnsi="Times New Roman" w:cs="Times New Roman"/>
          <w:sz w:val="24"/>
          <w:szCs w:val="24"/>
        </w:rPr>
        <w:t>1.</w:t>
      </w:r>
      <w:r w:rsidRPr="003F778B">
        <w:rPr>
          <w:rFonts w:ascii="Times New Roman" w:hAnsi="Times New Roman" w:cs="Times New Roman"/>
          <w:sz w:val="24"/>
          <w:szCs w:val="24"/>
        </w:rPr>
        <w:tab/>
        <w:t>Внедрена целевая модель цифровой образовательной среды в 30</w:t>
      </w:r>
      <w:r>
        <w:rPr>
          <w:rFonts w:ascii="Times New Roman" w:hAnsi="Times New Roman" w:cs="Times New Roman"/>
          <w:sz w:val="24"/>
          <w:szCs w:val="24"/>
        </w:rPr>
        <w:t xml:space="preserve"> </w:t>
      </w:r>
      <w:r w:rsidRPr="003F778B">
        <w:rPr>
          <w:rFonts w:ascii="Times New Roman" w:hAnsi="Times New Roman" w:cs="Times New Roman"/>
          <w:sz w:val="24"/>
          <w:szCs w:val="24"/>
        </w:rPr>
        <w:t>общеобразовательных организациях. В  школах модернизирована материально-техническая база, поставлено современное интерактивное и компьютерное оборудование;</w:t>
      </w:r>
    </w:p>
    <w:p w:rsidR="003F778B" w:rsidRPr="003F778B" w:rsidRDefault="003F778B" w:rsidP="003F778B">
      <w:pPr>
        <w:spacing w:after="0" w:line="240" w:lineRule="auto"/>
        <w:ind w:left="-567" w:firstLine="1276"/>
        <w:jc w:val="both"/>
        <w:rPr>
          <w:rFonts w:ascii="Times New Roman" w:hAnsi="Times New Roman" w:cs="Times New Roman"/>
          <w:sz w:val="24"/>
          <w:szCs w:val="24"/>
        </w:rPr>
      </w:pPr>
      <w:r w:rsidRPr="003F778B">
        <w:rPr>
          <w:rFonts w:ascii="Times New Roman" w:hAnsi="Times New Roman" w:cs="Times New Roman"/>
          <w:sz w:val="24"/>
          <w:szCs w:val="24"/>
        </w:rPr>
        <w:t>Всего за 2 года реализации мероприятия  модернизирована материально-техническая база в 88 общеобразовательных организаций и 5 профессиональных образовательных организаций.</w:t>
      </w:r>
      <w:r>
        <w:rPr>
          <w:rFonts w:ascii="Times New Roman" w:hAnsi="Times New Roman" w:cs="Times New Roman"/>
          <w:sz w:val="24"/>
          <w:szCs w:val="24"/>
        </w:rPr>
        <w:t xml:space="preserve"> </w:t>
      </w:r>
    </w:p>
    <w:p w:rsidR="000D06D4" w:rsidRDefault="006F568E" w:rsidP="000D06D4">
      <w:pPr>
        <w:spacing w:after="0" w:line="240" w:lineRule="auto"/>
        <w:ind w:left="-567" w:firstLine="567"/>
        <w:jc w:val="both"/>
        <w:rPr>
          <w:rFonts w:ascii="Times New Roman" w:hAnsi="Times New Roman"/>
          <w:sz w:val="24"/>
          <w:szCs w:val="24"/>
        </w:rPr>
      </w:pPr>
      <w:r w:rsidRPr="00A37664">
        <w:rPr>
          <w:rFonts w:ascii="Times New Roman" w:hAnsi="Times New Roman"/>
          <w:sz w:val="24"/>
          <w:szCs w:val="24"/>
        </w:rPr>
        <w:t xml:space="preserve">- </w:t>
      </w:r>
      <w:r w:rsidRPr="00A37664">
        <w:rPr>
          <w:rFonts w:ascii="Times New Roman" w:hAnsi="Times New Roman"/>
          <w:b/>
          <w:i/>
          <w:sz w:val="24"/>
          <w:szCs w:val="24"/>
        </w:rPr>
        <w:t>Создание центров цифрового образования детей.</w:t>
      </w:r>
      <w:r w:rsidRPr="00A37664">
        <w:rPr>
          <w:rFonts w:ascii="Times New Roman" w:hAnsi="Times New Roman"/>
          <w:sz w:val="24"/>
          <w:szCs w:val="24"/>
        </w:rPr>
        <w:t xml:space="preserve"> Предусмотрено </w:t>
      </w:r>
      <w:r w:rsidR="00B7713D">
        <w:rPr>
          <w:rFonts w:ascii="Times New Roman" w:hAnsi="Times New Roman"/>
          <w:sz w:val="24"/>
          <w:szCs w:val="24"/>
        </w:rPr>
        <w:t xml:space="preserve">11 486,2 </w:t>
      </w:r>
      <w:r w:rsidRPr="00A37664">
        <w:rPr>
          <w:rFonts w:ascii="Times New Roman" w:hAnsi="Times New Roman"/>
          <w:sz w:val="24"/>
          <w:szCs w:val="24"/>
        </w:rPr>
        <w:t xml:space="preserve">тыс. рублей, в том числе из федерального бюджета </w:t>
      </w:r>
      <w:r w:rsidR="00B7713D">
        <w:rPr>
          <w:rFonts w:ascii="Times New Roman" w:hAnsi="Times New Roman"/>
          <w:sz w:val="24"/>
          <w:szCs w:val="24"/>
        </w:rPr>
        <w:t>6 929,2</w:t>
      </w:r>
      <w:r w:rsidRPr="00A37664">
        <w:rPr>
          <w:rFonts w:ascii="Times New Roman" w:hAnsi="Times New Roman"/>
          <w:sz w:val="24"/>
          <w:szCs w:val="24"/>
        </w:rPr>
        <w:t xml:space="preserve"> тыс. рублей, из областного бюджета </w:t>
      </w:r>
      <w:r w:rsidR="00B7713D">
        <w:rPr>
          <w:rFonts w:ascii="Times New Roman" w:hAnsi="Times New Roman"/>
          <w:sz w:val="24"/>
          <w:szCs w:val="24"/>
        </w:rPr>
        <w:t>3 411,1</w:t>
      </w:r>
      <w:r w:rsidRPr="00A37664">
        <w:rPr>
          <w:rFonts w:ascii="Times New Roman" w:hAnsi="Times New Roman"/>
          <w:sz w:val="24"/>
          <w:szCs w:val="24"/>
        </w:rPr>
        <w:t xml:space="preserve"> тыс. рублей</w:t>
      </w:r>
      <w:r w:rsidR="00B7713D">
        <w:rPr>
          <w:rFonts w:ascii="Times New Roman" w:hAnsi="Times New Roman"/>
          <w:sz w:val="24"/>
          <w:szCs w:val="24"/>
        </w:rPr>
        <w:t>, местный бюджет 1 148,6 тыс. рублей</w:t>
      </w:r>
      <w:r w:rsidR="00C05A1E" w:rsidRPr="00A37664">
        <w:rPr>
          <w:rFonts w:ascii="Times New Roman" w:hAnsi="Times New Roman"/>
          <w:sz w:val="24"/>
          <w:szCs w:val="24"/>
        </w:rPr>
        <w:t>.</w:t>
      </w:r>
      <w:r w:rsidR="008D7F0B" w:rsidRPr="00A37664">
        <w:rPr>
          <w:rFonts w:ascii="Times New Roman" w:hAnsi="Times New Roman"/>
          <w:sz w:val="24"/>
          <w:szCs w:val="24"/>
        </w:rPr>
        <w:t xml:space="preserve"> </w:t>
      </w:r>
      <w:r w:rsidR="007B078C">
        <w:rPr>
          <w:rFonts w:ascii="Times New Roman" w:hAnsi="Times New Roman"/>
          <w:sz w:val="24"/>
          <w:szCs w:val="24"/>
        </w:rPr>
        <w:t xml:space="preserve">Исполнение за </w:t>
      </w:r>
      <w:r w:rsidR="00B7713D">
        <w:rPr>
          <w:rFonts w:ascii="Times New Roman" w:hAnsi="Times New Roman"/>
          <w:sz w:val="24"/>
          <w:szCs w:val="24"/>
        </w:rPr>
        <w:t>2021 год</w:t>
      </w:r>
      <w:r w:rsidR="007B078C">
        <w:rPr>
          <w:rFonts w:ascii="Times New Roman" w:hAnsi="Times New Roman"/>
          <w:sz w:val="24"/>
          <w:szCs w:val="24"/>
        </w:rPr>
        <w:t xml:space="preserve"> составило </w:t>
      </w:r>
      <w:r w:rsidR="00B7713D">
        <w:rPr>
          <w:rFonts w:ascii="Times New Roman" w:hAnsi="Times New Roman"/>
          <w:sz w:val="24"/>
          <w:szCs w:val="24"/>
        </w:rPr>
        <w:t>11 486,2</w:t>
      </w:r>
      <w:r w:rsidR="007B078C">
        <w:rPr>
          <w:rFonts w:ascii="Times New Roman" w:hAnsi="Times New Roman"/>
          <w:sz w:val="24"/>
          <w:szCs w:val="24"/>
        </w:rPr>
        <w:t xml:space="preserve"> тыс. рублей, в том числе федеральный бюджет </w:t>
      </w:r>
      <w:r w:rsidR="00B7713D">
        <w:rPr>
          <w:rFonts w:ascii="Times New Roman" w:hAnsi="Times New Roman"/>
          <w:sz w:val="24"/>
          <w:szCs w:val="24"/>
        </w:rPr>
        <w:t>6 926,2</w:t>
      </w:r>
      <w:r w:rsidR="007B078C">
        <w:rPr>
          <w:rFonts w:ascii="Times New Roman" w:hAnsi="Times New Roman"/>
          <w:sz w:val="24"/>
          <w:szCs w:val="24"/>
        </w:rPr>
        <w:t xml:space="preserve"> тыс. рублей, областной бюджет 3 411,4 тыс. рублей</w:t>
      </w:r>
      <w:r w:rsidR="00B7713D">
        <w:rPr>
          <w:rFonts w:ascii="Times New Roman" w:hAnsi="Times New Roman"/>
          <w:sz w:val="24"/>
          <w:szCs w:val="24"/>
        </w:rPr>
        <w:t>, местный бюджет 1 148,6 тыс. рублей</w:t>
      </w:r>
      <w:r w:rsidR="007B078C">
        <w:rPr>
          <w:rFonts w:ascii="Times New Roman" w:hAnsi="Times New Roman"/>
          <w:sz w:val="24"/>
          <w:szCs w:val="24"/>
        </w:rPr>
        <w:t>.</w:t>
      </w:r>
    </w:p>
    <w:p w:rsidR="007B078C" w:rsidRPr="007B078C" w:rsidRDefault="000D06D4" w:rsidP="007B078C">
      <w:pPr>
        <w:spacing w:after="0" w:line="240" w:lineRule="auto"/>
        <w:ind w:left="-567" w:firstLine="1276"/>
        <w:jc w:val="both"/>
        <w:rPr>
          <w:rFonts w:ascii="Times New Roman" w:hAnsi="Times New Roman" w:cs="Times New Roman"/>
          <w:sz w:val="24"/>
          <w:szCs w:val="24"/>
        </w:rPr>
      </w:pPr>
      <w:r>
        <w:rPr>
          <w:rFonts w:ascii="Times New Roman" w:hAnsi="Times New Roman"/>
          <w:sz w:val="24"/>
          <w:szCs w:val="24"/>
        </w:rPr>
        <w:t xml:space="preserve">Исполнитель – Выборгский муниципальный район. </w:t>
      </w:r>
      <w:r w:rsidR="003C1A5B" w:rsidRPr="003C1A5B">
        <w:rPr>
          <w:rFonts w:ascii="Times New Roman" w:hAnsi="Times New Roman"/>
          <w:sz w:val="24"/>
          <w:szCs w:val="24"/>
        </w:rPr>
        <w:t>В 1 квартале подготовлены технические задания, конкурсная документация для объявления конкурсных процедур.</w:t>
      </w:r>
      <w:r w:rsidR="007B078C" w:rsidRPr="007B078C">
        <w:rPr>
          <w:rFonts w:ascii="Times New Roman" w:hAnsi="Times New Roman" w:cs="Times New Roman"/>
          <w:sz w:val="28"/>
          <w:szCs w:val="28"/>
        </w:rPr>
        <w:t xml:space="preserve"> </w:t>
      </w:r>
      <w:r w:rsidR="007B078C" w:rsidRPr="007B078C">
        <w:rPr>
          <w:rFonts w:ascii="Times New Roman" w:hAnsi="Times New Roman" w:cs="Times New Roman"/>
          <w:sz w:val="24"/>
          <w:szCs w:val="24"/>
        </w:rPr>
        <w:t xml:space="preserve">Создан центр цифрового образования детей «IT-куб». Центр открыт в МОУ СОШ </w:t>
      </w:r>
      <w:proofErr w:type="spellStart"/>
      <w:r w:rsidR="007B078C" w:rsidRPr="007B078C">
        <w:rPr>
          <w:rFonts w:ascii="Times New Roman" w:hAnsi="Times New Roman" w:cs="Times New Roman"/>
          <w:sz w:val="24"/>
          <w:szCs w:val="24"/>
        </w:rPr>
        <w:t>Бугровской</w:t>
      </w:r>
      <w:proofErr w:type="spellEnd"/>
      <w:r w:rsidR="007B078C" w:rsidRPr="007B078C">
        <w:rPr>
          <w:rFonts w:ascii="Times New Roman" w:hAnsi="Times New Roman" w:cs="Times New Roman"/>
          <w:sz w:val="24"/>
          <w:szCs w:val="24"/>
        </w:rPr>
        <w:t xml:space="preserve"> СОШ №3.</w:t>
      </w:r>
    </w:p>
    <w:p w:rsidR="007B078C" w:rsidRPr="007B078C" w:rsidRDefault="007B078C" w:rsidP="007B078C">
      <w:pPr>
        <w:spacing w:after="0" w:line="240" w:lineRule="auto"/>
        <w:ind w:left="-567" w:firstLine="1276"/>
        <w:jc w:val="both"/>
        <w:rPr>
          <w:rFonts w:ascii="Times New Roman" w:hAnsi="Times New Roman" w:cs="Times New Roman"/>
          <w:sz w:val="24"/>
          <w:szCs w:val="24"/>
        </w:rPr>
      </w:pPr>
      <w:r w:rsidRPr="007B078C">
        <w:rPr>
          <w:rFonts w:ascii="Times New Roman" w:hAnsi="Times New Roman" w:cs="Times New Roman"/>
          <w:sz w:val="24"/>
          <w:szCs w:val="24"/>
        </w:rPr>
        <w:t>В 2020 году центр был создан на базе ГАПОУ ЛО «</w:t>
      </w:r>
      <w:proofErr w:type="spellStart"/>
      <w:r w:rsidRPr="007B078C">
        <w:rPr>
          <w:rFonts w:ascii="Times New Roman" w:hAnsi="Times New Roman" w:cs="Times New Roman"/>
          <w:sz w:val="24"/>
          <w:szCs w:val="24"/>
        </w:rPr>
        <w:t>Киришский</w:t>
      </w:r>
      <w:proofErr w:type="spellEnd"/>
      <w:r w:rsidRPr="007B078C">
        <w:rPr>
          <w:rFonts w:ascii="Times New Roman" w:hAnsi="Times New Roman" w:cs="Times New Roman"/>
          <w:sz w:val="24"/>
          <w:szCs w:val="24"/>
        </w:rPr>
        <w:t xml:space="preserve"> политехнический техникум» В центре ежегодно обучатся не менее 400 детей и не менее 1500 детей принимают участие в мероприятиях.</w:t>
      </w:r>
    </w:p>
    <w:p w:rsidR="00E22509" w:rsidRDefault="00E22509" w:rsidP="000D06D4">
      <w:pPr>
        <w:spacing w:after="0" w:line="240" w:lineRule="auto"/>
        <w:ind w:left="-567" w:firstLine="567"/>
        <w:jc w:val="both"/>
        <w:rPr>
          <w:rFonts w:ascii="Times New Roman" w:hAnsi="Times New Roman"/>
          <w:sz w:val="24"/>
          <w:szCs w:val="24"/>
        </w:rPr>
      </w:pPr>
    </w:p>
    <w:p w:rsidR="00266173" w:rsidRPr="00266173" w:rsidRDefault="003C1A5B" w:rsidP="00266173">
      <w:pPr>
        <w:pStyle w:val="a3"/>
        <w:numPr>
          <w:ilvl w:val="0"/>
          <w:numId w:val="15"/>
        </w:numPr>
        <w:spacing w:after="0" w:line="240" w:lineRule="auto"/>
        <w:ind w:left="-567" w:firstLine="567"/>
        <w:jc w:val="both"/>
        <w:rPr>
          <w:rFonts w:ascii="Times New Roman" w:hAnsi="Times New Roman"/>
          <w:sz w:val="24"/>
          <w:szCs w:val="24"/>
        </w:rPr>
      </w:pPr>
      <w:r w:rsidRPr="003C1A5B">
        <w:rPr>
          <w:rFonts w:ascii="Times New Roman" w:hAnsi="Times New Roman"/>
          <w:b/>
          <w:sz w:val="24"/>
          <w:szCs w:val="24"/>
        </w:rPr>
        <w:t>«Учитель будущего»</w:t>
      </w:r>
      <w:r>
        <w:rPr>
          <w:rFonts w:ascii="Times New Roman" w:hAnsi="Times New Roman"/>
          <w:sz w:val="24"/>
          <w:szCs w:val="24"/>
        </w:rPr>
        <w:t xml:space="preserve"> в объеме </w:t>
      </w:r>
      <w:r w:rsidR="00266173">
        <w:rPr>
          <w:rFonts w:ascii="Times New Roman" w:hAnsi="Times New Roman"/>
          <w:sz w:val="24"/>
          <w:szCs w:val="24"/>
        </w:rPr>
        <w:t>11</w:t>
      </w:r>
      <w:r w:rsidR="0033246B">
        <w:rPr>
          <w:rFonts w:ascii="Times New Roman" w:hAnsi="Times New Roman"/>
          <w:sz w:val="24"/>
          <w:szCs w:val="24"/>
        </w:rPr>
        <w:t xml:space="preserve"> </w:t>
      </w:r>
      <w:r w:rsidR="00266173">
        <w:rPr>
          <w:rFonts w:ascii="Times New Roman" w:hAnsi="Times New Roman"/>
          <w:sz w:val="24"/>
          <w:szCs w:val="24"/>
        </w:rPr>
        <w:t>024,9</w:t>
      </w:r>
      <w:r>
        <w:rPr>
          <w:rFonts w:ascii="Times New Roman" w:hAnsi="Times New Roman"/>
          <w:sz w:val="24"/>
          <w:szCs w:val="24"/>
        </w:rPr>
        <w:t xml:space="preserve"> тыс. рублей, </w:t>
      </w:r>
      <w:r w:rsidRPr="003C1A5B">
        <w:rPr>
          <w:rFonts w:ascii="Times New Roman" w:hAnsi="Times New Roman"/>
          <w:sz w:val="24"/>
          <w:szCs w:val="24"/>
        </w:rPr>
        <w:t xml:space="preserve">в том числе из федерального бюджета </w:t>
      </w:r>
      <w:r>
        <w:rPr>
          <w:rFonts w:ascii="Times New Roman" w:hAnsi="Times New Roman"/>
          <w:sz w:val="24"/>
          <w:szCs w:val="24"/>
        </w:rPr>
        <w:t>7</w:t>
      </w:r>
      <w:r w:rsidR="0033246B">
        <w:rPr>
          <w:rFonts w:ascii="Times New Roman" w:hAnsi="Times New Roman"/>
          <w:sz w:val="24"/>
          <w:szCs w:val="24"/>
        </w:rPr>
        <w:t xml:space="preserve"> </w:t>
      </w:r>
      <w:r>
        <w:rPr>
          <w:rFonts w:ascii="Times New Roman" w:hAnsi="Times New Roman"/>
          <w:sz w:val="24"/>
          <w:szCs w:val="24"/>
        </w:rPr>
        <w:t>386,7</w:t>
      </w:r>
      <w:r w:rsidRPr="003C1A5B">
        <w:rPr>
          <w:rFonts w:ascii="Times New Roman" w:hAnsi="Times New Roman"/>
          <w:sz w:val="24"/>
          <w:szCs w:val="24"/>
        </w:rPr>
        <w:t xml:space="preserve"> тыс. рублей, из областного бюджета </w:t>
      </w:r>
      <w:r>
        <w:rPr>
          <w:rFonts w:ascii="Times New Roman" w:hAnsi="Times New Roman"/>
          <w:sz w:val="24"/>
          <w:szCs w:val="24"/>
        </w:rPr>
        <w:t>3</w:t>
      </w:r>
      <w:r w:rsidR="0033246B">
        <w:rPr>
          <w:rFonts w:ascii="Times New Roman" w:hAnsi="Times New Roman"/>
          <w:sz w:val="24"/>
          <w:szCs w:val="24"/>
        </w:rPr>
        <w:t xml:space="preserve"> </w:t>
      </w:r>
      <w:r>
        <w:rPr>
          <w:rFonts w:ascii="Times New Roman" w:hAnsi="Times New Roman"/>
          <w:sz w:val="24"/>
          <w:szCs w:val="24"/>
        </w:rPr>
        <w:t>638</w:t>
      </w:r>
      <w:r w:rsidRPr="00266173">
        <w:rPr>
          <w:rFonts w:ascii="Times New Roman" w:hAnsi="Times New Roman"/>
          <w:sz w:val="24"/>
          <w:szCs w:val="24"/>
        </w:rPr>
        <w:t>,2 тыс. рублей.</w:t>
      </w:r>
      <w:r w:rsidR="00266173" w:rsidRPr="00266173">
        <w:rPr>
          <w:rFonts w:ascii="Times New Roman" w:hAnsi="Times New Roman"/>
          <w:sz w:val="24"/>
          <w:szCs w:val="24"/>
        </w:rPr>
        <w:t xml:space="preserve"> </w:t>
      </w:r>
    </w:p>
    <w:p w:rsidR="000D06D4" w:rsidRDefault="00266173" w:rsidP="00266173">
      <w:pPr>
        <w:pStyle w:val="a3"/>
        <w:spacing w:after="0" w:line="240" w:lineRule="auto"/>
        <w:ind w:left="-567" w:firstLine="567"/>
        <w:jc w:val="both"/>
        <w:rPr>
          <w:rFonts w:ascii="Times New Roman" w:hAnsi="Times New Roman"/>
          <w:sz w:val="24"/>
          <w:szCs w:val="24"/>
        </w:rPr>
      </w:pPr>
      <w:r>
        <w:rPr>
          <w:rFonts w:ascii="Times New Roman" w:hAnsi="Times New Roman"/>
          <w:sz w:val="24"/>
          <w:szCs w:val="24"/>
        </w:rPr>
        <w:t>В 2021 году в рамках проекта реализуется мероприятие «</w:t>
      </w:r>
      <w:r w:rsidRPr="00266173">
        <w:rPr>
          <w:rFonts w:ascii="Times New Roman" w:hAnsi="Times New Roman"/>
          <w:sz w:val="24"/>
          <w:szCs w:val="24"/>
        </w:rPr>
        <w:t>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w:t>
      </w:r>
      <w:r>
        <w:rPr>
          <w:rFonts w:ascii="Times New Roman" w:hAnsi="Times New Roman"/>
          <w:sz w:val="24"/>
          <w:szCs w:val="24"/>
        </w:rPr>
        <w:t xml:space="preserve">». </w:t>
      </w:r>
      <w:r w:rsidR="002216B5" w:rsidRPr="002216B5">
        <w:rPr>
          <w:rFonts w:ascii="Times New Roman" w:hAnsi="Times New Roman"/>
          <w:sz w:val="24"/>
          <w:szCs w:val="24"/>
        </w:rPr>
        <w:t>В рамках функционирования Единой федеральной системы научно-методического сопровождения педагогических работников планируется, что доля педагогических работников общеобразовательных организаций Ленинградской области, прошедших повышение квалификации, в том числе в центрах непрерывного повышения профессионального мастерства</w:t>
      </w:r>
      <w:bookmarkStart w:id="30" w:name="_GoBack"/>
      <w:bookmarkEnd w:id="30"/>
      <w:r w:rsidR="002216B5" w:rsidRPr="002216B5">
        <w:rPr>
          <w:rFonts w:ascii="Times New Roman" w:hAnsi="Times New Roman"/>
          <w:sz w:val="24"/>
          <w:szCs w:val="24"/>
        </w:rPr>
        <w:t>.</w:t>
      </w:r>
    </w:p>
    <w:p w:rsidR="00E460AD" w:rsidRDefault="000D06D4" w:rsidP="004D6101">
      <w:pPr>
        <w:spacing w:after="0" w:line="240" w:lineRule="auto"/>
        <w:ind w:left="-567"/>
        <w:jc w:val="both"/>
        <w:rPr>
          <w:rFonts w:ascii="Times New Roman" w:hAnsi="Times New Roman"/>
          <w:sz w:val="24"/>
          <w:szCs w:val="24"/>
        </w:rPr>
      </w:pPr>
      <w:r>
        <w:rPr>
          <w:rFonts w:ascii="Times New Roman" w:hAnsi="Times New Roman"/>
          <w:sz w:val="24"/>
          <w:szCs w:val="24"/>
        </w:rPr>
        <w:t xml:space="preserve">     Исполнитель – государственное учреждение, подведомственное комитету.</w:t>
      </w:r>
      <w:r w:rsidR="003C1A5B" w:rsidRPr="000D06D4">
        <w:rPr>
          <w:rFonts w:ascii="Times New Roman" w:hAnsi="Times New Roman"/>
          <w:sz w:val="24"/>
          <w:szCs w:val="24"/>
        </w:rPr>
        <w:t xml:space="preserve"> В 1 квартале подготовлены технические задания, конкурсная документация для объявления конкурсных процедур. Финансирование </w:t>
      </w:r>
      <w:r w:rsidR="00266173">
        <w:rPr>
          <w:rFonts w:ascii="Times New Roman" w:hAnsi="Times New Roman"/>
          <w:sz w:val="24"/>
          <w:szCs w:val="24"/>
        </w:rPr>
        <w:t xml:space="preserve">и исполнение </w:t>
      </w:r>
      <w:r w:rsidR="002216B5">
        <w:rPr>
          <w:rFonts w:ascii="Times New Roman" w:hAnsi="Times New Roman"/>
          <w:sz w:val="24"/>
          <w:szCs w:val="24"/>
        </w:rPr>
        <w:t xml:space="preserve">в июне </w:t>
      </w:r>
      <w:r w:rsidR="00266173">
        <w:rPr>
          <w:rFonts w:ascii="Times New Roman" w:hAnsi="Times New Roman"/>
          <w:sz w:val="24"/>
          <w:szCs w:val="24"/>
        </w:rPr>
        <w:t xml:space="preserve">составило 100%. </w:t>
      </w:r>
    </w:p>
    <w:p w:rsidR="00E460AD" w:rsidRDefault="00E460AD" w:rsidP="00AF76A7">
      <w:pPr>
        <w:spacing w:after="0" w:line="240" w:lineRule="auto"/>
        <w:ind w:left="-567" w:firstLine="567"/>
        <w:jc w:val="both"/>
        <w:rPr>
          <w:rFonts w:ascii="Times New Roman" w:hAnsi="Times New Roman"/>
          <w:sz w:val="24"/>
          <w:szCs w:val="24"/>
        </w:rPr>
      </w:pPr>
    </w:p>
    <w:p w:rsidR="00E460AD" w:rsidRDefault="00E460AD" w:rsidP="00AF76A7">
      <w:pPr>
        <w:spacing w:after="0" w:line="240" w:lineRule="auto"/>
        <w:ind w:left="-567" w:firstLine="567"/>
        <w:jc w:val="both"/>
        <w:rPr>
          <w:rFonts w:ascii="Times New Roman" w:hAnsi="Times New Roman"/>
          <w:sz w:val="24"/>
          <w:szCs w:val="24"/>
        </w:rPr>
      </w:pPr>
    </w:p>
    <w:p w:rsidR="00E460AD" w:rsidRDefault="00E460AD" w:rsidP="00AF76A7">
      <w:pPr>
        <w:spacing w:after="0" w:line="240" w:lineRule="auto"/>
        <w:ind w:left="-567" w:firstLine="567"/>
        <w:jc w:val="both"/>
        <w:rPr>
          <w:rFonts w:ascii="Times New Roman" w:hAnsi="Times New Roman"/>
          <w:sz w:val="24"/>
          <w:szCs w:val="24"/>
        </w:rPr>
      </w:pPr>
    </w:p>
    <w:p w:rsidR="00E460AD" w:rsidRDefault="00E460AD" w:rsidP="00AF76A7">
      <w:pPr>
        <w:spacing w:after="0" w:line="240" w:lineRule="auto"/>
        <w:ind w:left="-567" w:firstLine="567"/>
        <w:jc w:val="both"/>
        <w:rPr>
          <w:rFonts w:ascii="Times New Roman" w:hAnsi="Times New Roman"/>
          <w:sz w:val="24"/>
          <w:szCs w:val="24"/>
        </w:rPr>
      </w:pPr>
    </w:p>
    <w:p w:rsidR="00E460AD" w:rsidRDefault="00E460AD" w:rsidP="00AF76A7">
      <w:pPr>
        <w:spacing w:after="0" w:line="240" w:lineRule="auto"/>
        <w:ind w:left="-567" w:firstLine="567"/>
        <w:jc w:val="both"/>
        <w:rPr>
          <w:rFonts w:ascii="Times New Roman" w:hAnsi="Times New Roman"/>
          <w:sz w:val="24"/>
          <w:szCs w:val="24"/>
        </w:rPr>
      </w:pPr>
    </w:p>
    <w:sectPr w:rsidR="00E460AD" w:rsidSect="00C85C5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3655B"/>
    <w:multiLevelType w:val="hybridMultilevel"/>
    <w:tmpl w:val="3170002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nsid w:val="18CA3EEE"/>
    <w:multiLevelType w:val="hybridMultilevel"/>
    <w:tmpl w:val="49EA22C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2210898D"/>
    <w:multiLevelType w:val="hybridMultilevel"/>
    <w:tmpl w:val="FFFFFFFF"/>
    <w:lvl w:ilvl="0" w:tplc="522AE990">
      <w:start w:val="1"/>
      <w:numFmt w:val="bullet"/>
      <w:lvlText w:val="·"/>
      <w:lvlJc w:val="left"/>
      <w:pPr>
        <w:ind w:left="720" w:hanging="360"/>
      </w:pPr>
      <w:rPr>
        <w:rFonts w:ascii="Symbol" w:hAnsi="Symbol" w:cs="Symbol"/>
      </w:rPr>
    </w:lvl>
    <w:lvl w:ilvl="1" w:tplc="7F436131">
      <w:start w:val="1"/>
      <w:numFmt w:val="bullet"/>
      <w:lvlText w:val="o"/>
      <w:lvlJc w:val="left"/>
      <w:pPr>
        <w:ind w:left="1440" w:hanging="360"/>
      </w:pPr>
      <w:rPr>
        <w:rFonts w:ascii="Symbol" w:hAnsi="Symbol" w:cs="Symbol"/>
      </w:rPr>
    </w:lvl>
    <w:lvl w:ilvl="2" w:tplc="56361B9B">
      <w:start w:val="1"/>
      <w:numFmt w:val="bullet"/>
      <w:lvlText w:val="·"/>
      <w:lvlJc w:val="left"/>
      <w:pPr>
        <w:ind w:left="2160" w:hanging="360"/>
      </w:pPr>
      <w:rPr>
        <w:rFonts w:ascii="Symbol" w:hAnsi="Symbol" w:cs="Symbol"/>
      </w:rPr>
    </w:lvl>
    <w:lvl w:ilvl="3" w:tplc="3CBEBE3C">
      <w:start w:val="1"/>
      <w:numFmt w:val="bullet"/>
      <w:lvlText w:val="o"/>
      <w:lvlJc w:val="left"/>
      <w:pPr>
        <w:ind w:left="2880" w:hanging="360"/>
      </w:pPr>
      <w:rPr>
        <w:rFonts w:ascii="Symbol" w:hAnsi="Symbol" w:cs="Symbol"/>
      </w:rPr>
    </w:lvl>
    <w:lvl w:ilvl="4" w:tplc="66D986B0">
      <w:start w:val="1"/>
      <w:numFmt w:val="bullet"/>
      <w:lvlText w:val="·"/>
      <w:lvlJc w:val="left"/>
      <w:pPr>
        <w:ind w:left="3600" w:hanging="360"/>
      </w:pPr>
      <w:rPr>
        <w:rFonts w:ascii="Symbol" w:hAnsi="Symbol" w:cs="Symbol"/>
      </w:rPr>
    </w:lvl>
    <w:lvl w:ilvl="5" w:tplc="328DBAFA">
      <w:start w:val="1"/>
      <w:numFmt w:val="bullet"/>
      <w:lvlText w:val="o"/>
      <w:lvlJc w:val="left"/>
      <w:pPr>
        <w:ind w:left="4320" w:hanging="360"/>
      </w:pPr>
      <w:rPr>
        <w:rFonts w:ascii="Symbol" w:hAnsi="Symbol" w:cs="Symbol"/>
      </w:rPr>
    </w:lvl>
    <w:lvl w:ilvl="6" w:tplc="54F30BD0">
      <w:start w:val="1"/>
      <w:numFmt w:val="bullet"/>
      <w:lvlText w:val="·"/>
      <w:lvlJc w:val="left"/>
      <w:pPr>
        <w:ind w:left="5040" w:hanging="360"/>
      </w:pPr>
      <w:rPr>
        <w:rFonts w:ascii="Symbol" w:hAnsi="Symbol" w:cs="Symbol"/>
      </w:rPr>
    </w:lvl>
    <w:lvl w:ilvl="7" w:tplc="2396795E">
      <w:start w:val="1"/>
      <w:numFmt w:val="bullet"/>
      <w:lvlText w:val="o"/>
      <w:lvlJc w:val="left"/>
      <w:pPr>
        <w:ind w:left="5760" w:hanging="360"/>
      </w:pPr>
      <w:rPr>
        <w:rFonts w:ascii="Symbol" w:hAnsi="Symbol" w:cs="Symbol"/>
      </w:rPr>
    </w:lvl>
    <w:lvl w:ilvl="8" w:tplc="3955CBAA">
      <w:start w:val="1"/>
      <w:numFmt w:val="bullet"/>
      <w:lvlText w:val="·"/>
      <w:lvlJc w:val="left"/>
      <w:pPr>
        <w:ind w:left="6480" w:hanging="360"/>
      </w:pPr>
      <w:rPr>
        <w:rFonts w:ascii="Symbol" w:hAnsi="Symbol" w:cs="Symbol"/>
      </w:rPr>
    </w:lvl>
  </w:abstractNum>
  <w:abstractNum w:abstractNumId="3">
    <w:nsid w:val="263A2873"/>
    <w:multiLevelType w:val="hybridMultilevel"/>
    <w:tmpl w:val="F3161C56"/>
    <w:lvl w:ilvl="0" w:tplc="0419000F">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4">
    <w:nsid w:val="266234F3"/>
    <w:multiLevelType w:val="hybridMultilevel"/>
    <w:tmpl w:val="1210654E"/>
    <w:lvl w:ilvl="0" w:tplc="0419000D">
      <w:start w:val="1"/>
      <w:numFmt w:val="bullet"/>
      <w:lvlText w:val=""/>
      <w:lvlJc w:val="left"/>
      <w:pPr>
        <w:tabs>
          <w:tab w:val="num" w:pos="928"/>
        </w:tabs>
        <w:ind w:left="928"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9E04230"/>
    <w:multiLevelType w:val="hybridMultilevel"/>
    <w:tmpl w:val="384E7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3D35D8"/>
    <w:multiLevelType w:val="hybridMultilevel"/>
    <w:tmpl w:val="B636B824"/>
    <w:lvl w:ilvl="0" w:tplc="45007E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17DAB59"/>
    <w:multiLevelType w:val="hybridMultilevel"/>
    <w:tmpl w:val="FFFFFFFF"/>
    <w:lvl w:ilvl="0" w:tplc="29A7CB76">
      <w:start w:val="1"/>
      <w:numFmt w:val="bullet"/>
      <w:lvlText w:val="·"/>
      <w:lvlJc w:val="left"/>
      <w:pPr>
        <w:ind w:left="720" w:hanging="360"/>
      </w:pPr>
      <w:rPr>
        <w:rFonts w:ascii="Symbol" w:hAnsi="Symbol" w:cs="Symbol"/>
      </w:rPr>
    </w:lvl>
    <w:lvl w:ilvl="1" w:tplc="189536A6">
      <w:start w:val="1"/>
      <w:numFmt w:val="bullet"/>
      <w:lvlText w:val="o"/>
      <w:lvlJc w:val="left"/>
      <w:pPr>
        <w:ind w:left="1440" w:hanging="360"/>
      </w:pPr>
      <w:rPr>
        <w:rFonts w:ascii="Symbol" w:hAnsi="Symbol" w:cs="Symbol"/>
      </w:rPr>
    </w:lvl>
    <w:lvl w:ilvl="2" w:tplc="0B68921F">
      <w:start w:val="1"/>
      <w:numFmt w:val="bullet"/>
      <w:lvlText w:val="·"/>
      <w:lvlJc w:val="left"/>
      <w:pPr>
        <w:ind w:left="2160" w:hanging="360"/>
      </w:pPr>
      <w:rPr>
        <w:rFonts w:ascii="Symbol" w:hAnsi="Symbol" w:cs="Symbol"/>
      </w:rPr>
    </w:lvl>
    <w:lvl w:ilvl="3" w:tplc="692A704E">
      <w:start w:val="1"/>
      <w:numFmt w:val="bullet"/>
      <w:lvlText w:val="o"/>
      <w:lvlJc w:val="left"/>
      <w:pPr>
        <w:ind w:left="2880" w:hanging="360"/>
      </w:pPr>
      <w:rPr>
        <w:rFonts w:ascii="Symbol" w:hAnsi="Symbol" w:cs="Symbol"/>
      </w:rPr>
    </w:lvl>
    <w:lvl w:ilvl="4" w:tplc="3A2F9DA4">
      <w:start w:val="1"/>
      <w:numFmt w:val="bullet"/>
      <w:lvlText w:val="·"/>
      <w:lvlJc w:val="left"/>
      <w:pPr>
        <w:ind w:left="3600" w:hanging="360"/>
      </w:pPr>
      <w:rPr>
        <w:rFonts w:ascii="Symbol" w:hAnsi="Symbol" w:cs="Symbol"/>
      </w:rPr>
    </w:lvl>
    <w:lvl w:ilvl="5" w:tplc="0D14ED8D">
      <w:start w:val="1"/>
      <w:numFmt w:val="bullet"/>
      <w:lvlText w:val="o"/>
      <w:lvlJc w:val="left"/>
      <w:pPr>
        <w:ind w:left="4320" w:hanging="360"/>
      </w:pPr>
      <w:rPr>
        <w:rFonts w:ascii="Symbol" w:hAnsi="Symbol" w:cs="Symbol"/>
      </w:rPr>
    </w:lvl>
    <w:lvl w:ilvl="6" w:tplc="5A84C162">
      <w:start w:val="1"/>
      <w:numFmt w:val="bullet"/>
      <w:lvlText w:val="·"/>
      <w:lvlJc w:val="left"/>
      <w:pPr>
        <w:ind w:left="5040" w:hanging="360"/>
      </w:pPr>
      <w:rPr>
        <w:rFonts w:ascii="Symbol" w:hAnsi="Symbol" w:cs="Symbol"/>
      </w:rPr>
    </w:lvl>
    <w:lvl w:ilvl="7" w:tplc="52ED5585">
      <w:start w:val="1"/>
      <w:numFmt w:val="bullet"/>
      <w:lvlText w:val="o"/>
      <w:lvlJc w:val="left"/>
      <w:pPr>
        <w:ind w:left="5760" w:hanging="360"/>
      </w:pPr>
      <w:rPr>
        <w:rFonts w:ascii="Symbol" w:hAnsi="Symbol" w:cs="Symbol"/>
      </w:rPr>
    </w:lvl>
    <w:lvl w:ilvl="8" w:tplc="237787F5">
      <w:start w:val="1"/>
      <w:numFmt w:val="bullet"/>
      <w:lvlText w:val="·"/>
      <w:lvlJc w:val="left"/>
      <w:pPr>
        <w:ind w:left="6480" w:hanging="360"/>
      </w:pPr>
      <w:rPr>
        <w:rFonts w:ascii="Symbol" w:hAnsi="Symbol" w:cs="Symbol"/>
      </w:rPr>
    </w:lvl>
  </w:abstractNum>
  <w:abstractNum w:abstractNumId="8">
    <w:nsid w:val="3D1C0A62"/>
    <w:multiLevelType w:val="hybridMultilevel"/>
    <w:tmpl w:val="FEE43D1A"/>
    <w:lvl w:ilvl="0" w:tplc="5D94554C">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2B679A7"/>
    <w:multiLevelType w:val="hybridMultilevel"/>
    <w:tmpl w:val="5A306EEA"/>
    <w:lvl w:ilvl="0" w:tplc="50D8F8D8">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CB04AFF"/>
    <w:multiLevelType w:val="hybridMultilevel"/>
    <w:tmpl w:val="B4B4E654"/>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1">
    <w:nsid w:val="52140B68"/>
    <w:multiLevelType w:val="hybridMultilevel"/>
    <w:tmpl w:val="07B62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5B7204"/>
    <w:multiLevelType w:val="hybridMultilevel"/>
    <w:tmpl w:val="B11E4446"/>
    <w:lvl w:ilvl="0" w:tplc="04190001">
      <w:start w:val="1"/>
      <w:numFmt w:val="bullet"/>
      <w:lvlText w:val=""/>
      <w:lvlJc w:val="left"/>
      <w:pPr>
        <w:ind w:left="630" w:hanging="360"/>
      </w:pPr>
      <w:rPr>
        <w:rFonts w:ascii="Symbol" w:hAnsi="Symbol" w:hint="default"/>
      </w:rPr>
    </w:lvl>
    <w:lvl w:ilvl="1" w:tplc="04190003" w:tentative="1">
      <w:start w:val="1"/>
      <w:numFmt w:val="bullet"/>
      <w:lvlText w:val="o"/>
      <w:lvlJc w:val="left"/>
      <w:pPr>
        <w:ind w:left="1350" w:hanging="360"/>
      </w:pPr>
      <w:rPr>
        <w:rFonts w:ascii="Courier New" w:hAnsi="Courier New" w:cs="Courier New" w:hint="default"/>
      </w:rPr>
    </w:lvl>
    <w:lvl w:ilvl="2" w:tplc="04190005" w:tentative="1">
      <w:start w:val="1"/>
      <w:numFmt w:val="bullet"/>
      <w:lvlText w:val=""/>
      <w:lvlJc w:val="left"/>
      <w:pPr>
        <w:ind w:left="2070" w:hanging="360"/>
      </w:pPr>
      <w:rPr>
        <w:rFonts w:ascii="Wingdings" w:hAnsi="Wingdings" w:hint="default"/>
      </w:rPr>
    </w:lvl>
    <w:lvl w:ilvl="3" w:tplc="04190001" w:tentative="1">
      <w:start w:val="1"/>
      <w:numFmt w:val="bullet"/>
      <w:lvlText w:val=""/>
      <w:lvlJc w:val="left"/>
      <w:pPr>
        <w:ind w:left="2790" w:hanging="360"/>
      </w:pPr>
      <w:rPr>
        <w:rFonts w:ascii="Symbol" w:hAnsi="Symbol" w:hint="default"/>
      </w:rPr>
    </w:lvl>
    <w:lvl w:ilvl="4" w:tplc="04190003" w:tentative="1">
      <w:start w:val="1"/>
      <w:numFmt w:val="bullet"/>
      <w:lvlText w:val="o"/>
      <w:lvlJc w:val="left"/>
      <w:pPr>
        <w:ind w:left="3510" w:hanging="360"/>
      </w:pPr>
      <w:rPr>
        <w:rFonts w:ascii="Courier New" w:hAnsi="Courier New" w:cs="Courier New" w:hint="default"/>
      </w:rPr>
    </w:lvl>
    <w:lvl w:ilvl="5" w:tplc="04190005" w:tentative="1">
      <w:start w:val="1"/>
      <w:numFmt w:val="bullet"/>
      <w:lvlText w:val=""/>
      <w:lvlJc w:val="left"/>
      <w:pPr>
        <w:ind w:left="4230" w:hanging="360"/>
      </w:pPr>
      <w:rPr>
        <w:rFonts w:ascii="Wingdings" w:hAnsi="Wingdings" w:hint="default"/>
      </w:rPr>
    </w:lvl>
    <w:lvl w:ilvl="6" w:tplc="04190001" w:tentative="1">
      <w:start w:val="1"/>
      <w:numFmt w:val="bullet"/>
      <w:lvlText w:val=""/>
      <w:lvlJc w:val="left"/>
      <w:pPr>
        <w:ind w:left="4950" w:hanging="360"/>
      </w:pPr>
      <w:rPr>
        <w:rFonts w:ascii="Symbol" w:hAnsi="Symbol" w:hint="default"/>
      </w:rPr>
    </w:lvl>
    <w:lvl w:ilvl="7" w:tplc="04190003" w:tentative="1">
      <w:start w:val="1"/>
      <w:numFmt w:val="bullet"/>
      <w:lvlText w:val="o"/>
      <w:lvlJc w:val="left"/>
      <w:pPr>
        <w:ind w:left="5670" w:hanging="360"/>
      </w:pPr>
      <w:rPr>
        <w:rFonts w:ascii="Courier New" w:hAnsi="Courier New" w:cs="Courier New" w:hint="default"/>
      </w:rPr>
    </w:lvl>
    <w:lvl w:ilvl="8" w:tplc="04190005" w:tentative="1">
      <w:start w:val="1"/>
      <w:numFmt w:val="bullet"/>
      <w:lvlText w:val=""/>
      <w:lvlJc w:val="left"/>
      <w:pPr>
        <w:ind w:left="6390" w:hanging="360"/>
      </w:pPr>
      <w:rPr>
        <w:rFonts w:ascii="Wingdings" w:hAnsi="Wingdings" w:hint="default"/>
      </w:rPr>
    </w:lvl>
  </w:abstractNum>
  <w:abstractNum w:abstractNumId="13">
    <w:nsid w:val="674DF2E2"/>
    <w:multiLevelType w:val="hybridMultilevel"/>
    <w:tmpl w:val="FFFFFFFF"/>
    <w:lvl w:ilvl="0" w:tplc="75F89EDB">
      <w:start w:val="1"/>
      <w:numFmt w:val="bullet"/>
      <w:lvlText w:val="·"/>
      <w:lvlJc w:val="left"/>
      <w:pPr>
        <w:ind w:left="720" w:hanging="360"/>
      </w:pPr>
      <w:rPr>
        <w:rFonts w:ascii="Symbol" w:hAnsi="Symbol" w:cs="Symbol"/>
      </w:rPr>
    </w:lvl>
    <w:lvl w:ilvl="1" w:tplc="608BAB79">
      <w:start w:val="1"/>
      <w:numFmt w:val="bullet"/>
      <w:lvlText w:val="o"/>
      <w:lvlJc w:val="left"/>
      <w:pPr>
        <w:ind w:left="1440" w:hanging="360"/>
      </w:pPr>
      <w:rPr>
        <w:rFonts w:ascii="Symbol" w:hAnsi="Symbol" w:cs="Symbol"/>
      </w:rPr>
    </w:lvl>
    <w:lvl w:ilvl="2" w:tplc="7625478B">
      <w:start w:val="1"/>
      <w:numFmt w:val="bullet"/>
      <w:lvlText w:val="·"/>
      <w:lvlJc w:val="left"/>
      <w:pPr>
        <w:ind w:left="2160" w:hanging="360"/>
      </w:pPr>
      <w:rPr>
        <w:rFonts w:ascii="Symbol" w:hAnsi="Symbol" w:cs="Symbol"/>
      </w:rPr>
    </w:lvl>
    <w:lvl w:ilvl="3" w:tplc="798BE4DD">
      <w:start w:val="1"/>
      <w:numFmt w:val="bullet"/>
      <w:lvlText w:val="o"/>
      <w:lvlJc w:val="left"/>
      <w:pPr>
        <w:ind w:left="2880" w:hanging="360"/>
      </w:pPr>
      <w:rPr>
        <w:rFonts w:ascii="Symbol" w:hAnsi="Symbol" w:cs="Symbol"/>
      </w:rPr>
    </w:lvl>
    <w:lvl w:ilvl="4" w:tplc="33A81CA0">
      <w:start w:val="1"/>
      <w:numFmt w:val="bullet"/>
      <w:lvlText w:val="·"/>
      <w:lvlJc w:val="left"/>
      <w:pPr>
        <w:ind w:left="3600" w:hanging="360"/>
      </w:pPr>
      <w:rPr>
        <w:rFonts w:ascii="Symbol" w:hAnsi="Symbol" w:cs="Symbol"/>
      </w:rPr>
    </w:lvl>
    <w:lvl w:ilvl="5" w:tplc="5622896A">
      <w:start w:val="1"/>
      <w:numFmt w:val="bullet"/>
      <w:lvlText w:val="o"/>
      <w:lvlJc w:val="left"/>
      <w:pPr>
        <w:ind w:left="4320" w:hanging="360"/>
      </w:pPr>
      <w:rPr>
        <w:rFonts w:ascii="Symbol" w:hAnsi="Symbol" w:cs="Symbol"/>
      </w:rPr>
    </w:lvl>
    <w:lvl w:ilvl="6" w:tplc="7BC50513">
      <w:start w:val="1"/>
      <w:numFmt w:val="bullet"/>
      <w:lvlText w:val="·"/>
      <w:lvlJc w:val="left"/>
      <w:pPr>
        <w:ind w:left="5040" w:hanging="360"/>
      </w:pPr>
      <w:rPr>
        <w:rFonts w:ascii="Symbol" w:hAnsi="Symbol" w:cs="Symbol"/>
      </w:rPr>
    </w:lvl>
    <w:lvl w:ilvl="7" w:tplc="299CC6BF">
      <w:start w:val="1"/>
      <w:numFmt w:val="bullet"/>
      <w:lvlText w:val="o"/>
      <w:lvlJc w:val="left"/>
      <w:pPr>
        <w:ind w:left="5760" w:hanging="360"/>
      </w:pPr>
      <w:rPr>
        <w:rFonts w:ascii="Symbol" w:hAnsi="Symbol" w:cs="Symbol"/>
      </w:rPr>
    </w:lvl>
    <w:lvl w:ilvl="8" w:tplc="4D22BFD3">
      <w:start w:val="1"/>
      <w:numFmt w:val="bullet"/>
      <w:lvlText w:val="·"/>
      <w:lvlJc w:val="left"/>
      <w:pPr>
        <w:ind w:left="6480" w:hanging="360"/>
      </w:pPr>
      <w:rPr>
        <w:rFonts w:ascii="Symbol" w:hAnsi="Symbol" w:cs="Symbol"/>
      </w:rPr>
    </w:lvl>
  </w:abstractNum>
  <w:abstractNum w:abstractNumId="14">
    <w:nsid w:val="682B013F"/>
    <w:multiLevelType w:val="hybridMultilevel"/>
    <w:tmpl w:val="304402F0"/>
    <w:lvl w:ilvl="0" w:tplc="D8442BA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74A813AE"/>
    <w:multiLevelType w:val="hybridMultilevel"/>
    <w:tmpl w:val="69E851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9"/>
  </w:num>
  <w:num w:numId="4">
    <w:abstractNumId w:val="0"/>
  </w:num>
  <w:num w:numId="5">
    <w:abstractNumId w:val="4"/>
  </w:num>
  <w:num w:numId="6">
    <w:abstractNumId w:val="12"/>
  </w:num>
  <w:num w:numId="7">
    <w:abstractNumId w:val="13"/>
  </w:num>
  <w:num w:numId="8">
    <w:abstractNumId w:val="2"/>
  </w:num>
  <w:num w:numId="9">
    <w:abstractNumId w:val="7"/>
  </w:num>
  <w:num w:numId="10">
    <w:abstractNumId w:val="10"/>
  </w:num>
  <w:num w:numId="11">
    <w:abstractNumId w:val="1"/>
  </w:num>
  <w:num w:numId="12">
    <w:abstractNumId w:val="15"/>
  </w:num>
  <w:num w:numId="13">
    <w:abstractNumId w:val="3"/>
  </w:num>
  <w:num w:numId="14">
    <w:abstractNumId w:val="5"/>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793"/>
    <w:rsid w:val="00005661"/>
    <w:rsid w:val="000066B9"/>
    <w:rsid w:val="000068D3"/>
    <w:rsid w:val="00010000"/>
    <w:rsid w:val="000103E7"/>
    <w:rsid w:val="00012FA1"/>
    <w:rsid w:val="000136E6"/>
    <w:rsid w:val="00013DCA"/>
    <w:rsid w:val="0001443D"/>
    <w:rsid w:val="0001459B"/>
    <w:rsid w:val="00014A2E"/>
    <w:rsid w:val="000208D6"/>
    <w:rsid w:val="00021C9B"/>
    <w:rsid w:val="00023D2E"/>
    <w:rsid w:val="00027FD4"/>
    <w:rsid w:val="00030CAC"/>
    <w:rsid w:val="00032B97"/>
    <w:rsid w:val="00033E9E"/>
    <w:rsid w:val="000368B2"/>
    <w:rsid w:val="000379C0"/>
    <w:rsid w:val="000414B4"/>
    <w:rsid w:val="00043FE0"/>
    <w:rsid w:val="000441E2"/>
    <w:rsid w:val="00044CE0"/>
    <w:rsid w:val="0004580B"/>
    <w:rsid w:val="000504F0"/>
    <w:rsid w:val="00050A85"/>
    <w:rsid w:val="00051751"/>
    <w:rsid w:val="00051D30"/>
    <w:rsid w:val="00052360"/>
    <w:rsid w:val="0005259E"/>
    <w:rsid w:val="00052F02"/>
    <w:rsid w:val="00053676"/>
    <w:rsid w:val="00057E54"/>
    <w:rsid w:val="00062CFA"/>
    <w:rsid w:val="00070013"/>
    <w:rsid w:val="0007061E"/>
    <w:rsid w:val="0007604F"/>
    <w:rsid w:val="00076199"/>
    <w:rsid w:val="0007653E"/>
    <w:rsid w:val="00077F04"/>
    <w:rsid w:val="000842D2"/>
    <w:rsid w:val="00084FD2"/>
    <w:rsid w:val="0008642E"/>
    <w:rsid w:val="00087086"/>
    <w:rsid w:val="00092692"/>
    <w:rsid w:val="00092FFB"/>
    <w:rsid w:val="00093B1A"/>
    <w:rsid w:val="00094674"/>
    <w:rsid w:val="000976B6"/>
    <w:rsid w:val="000977DA"/>
    <w:rsid w:val="000A2ADD"/>
    <w:rsid w:val="000A32E0"/>
    <w:rsid w:val="000A7068"/>
    <w:rsid w:val="000A7B8A"/>
    <w:rsid w:val="000B1E09"/>
    <w:rsid w:val="000C0D95"/>
    <w:rsid w:val="000C1216"/>
    <w:rsid w:val="000C4C1E"/>
    <w:rsid w:val="000C5A59"/>
    <w:rsid w:val="000D06D4"/>
    <w:rsid w:val="000D34A9"/>
    <w:rsid w:val="000D3FDE"/>
    <w:rsid w:val="000D56CE"/>
    <w:rsid w:val="000D697B"/>
    <w:rsid w:val="000D78FF"/>
    <w:rsid w:val="000D7C3C"/>
    <w:rsid w:val="000E3222"/>
    <w:rsid w:val="000E42E7"/>
    <w:rsid w:val="000E6E2D"/>
    <w:rsid w:val="000F0CE9"/>
    <w:rsid w:val="000F5898"/>
    <w:rsid w:val="000F6251"/>
    <w:rsid w:val="000F7A36"/>
    <w:rsid w:val="001020C5"/>
    <w:rsid w:val="00102FE3"/>
    <w:rsid w:val="001047FC"/>
    <w:rsid w:val="00104E28"/>
    <w:rsid w:val="00105E97"/>
    <w:rsid w:val="00110C64"/>
    <w:rsid w:val="0011158E"/>
    <w:rsid w:val="00111642"/>
    <w:rsid w:val="0011266D"/>
    <w:rsid w:val="001140CE"/>
    <w:rsid w:val="00115E22"/>
    <w:rsid w:val="00116606"/>
    <w:rsid w:val="00127033"/>
    <w:rsid w:val="001346B9"/>
    <w:rsid w:val="001353B4"/>
    <w:rsid w:val="00145052"/>
    <w:rsid w:val="00145BED"/>
    <w:rsid w:val="00147F12"/>
    <w:rsid w:val="0015078A"/>
    <w:rsid w:val="00151911"/>
    <w:rsid w:val="00152094"/>
    <w:rsid w:val="00153C9F"/>
    <w:rsid w:val="001602F2"/>
    <w:rsid w:val="001616E7"/>
    <w:rsid w:val="00162627"/>
    <w:rsid w:val="001637E6"/>
    <w:rsid w:val="001664BE"/>
    <w:rsid w:val="001702EF"/>
    <w:rsid w:val="001725AA"/>
    <w:rsid w:val="00172E79"/>
    <w:rsid w:val="001738DC"/>
    <w:rsid w:val="00174377"/>
    <w:rsid w:val="00174CA6"/>
    <w:rsid w:val="00182BBF"/>
    <w:rsid w:val="00186854"/>
    <w:rsid w:val="00191F76"/>
    <w:rsid w:val="00194FD4"/>
    <w:rsid w:val="00195F03"/>
    <w:rsid w:val="001962FD"/>
    <w:rsid w:val="00197A0B"/>
    <w:rsid w:val="001A11BE"/>
    <w:rsid w:val="001A4848"/>
    <w:rsid w:val="001B02CB"/>
    <w:rsid w:val="001B7179"/>
    <w:rsid w:val="001C24E0"/>
    <w:rsid w:val="001C356C"/>
    <w:rsid w:val="001C5B41"/>
    <w:rsid w:val="001D01E1"/>
    <w:rsid w:val="001D0212"/>
    <w:rsid w:val="001D0348"/>
    <w:rsid w:val="001D1B61"/>
    <w:rsid w:val="001D3060"/>
    <w:rsid w:val="001D62C3"/>
    <w:rsid w:val="001E1640"/>
    <w:rsid w:val="001E1B20"/>
    <w:rsid w:val="001E240C"/>
    <w:rsid w:val="001E28CD"/>
    <w:rsid w:val="001E367D"/>
    <w:rsid w:val="001E64A9"/>
    <w:rsid w:val="001E6539"/>
    <w:rsid w:val="001F0A67"/>
    <w:rsid w:val="001F103D"/>
    <w:rsid w:val="001F4DD6"/>
    <w:rsid w:val="001F60BF"/>
    <w:rsid w:val="001F6283"/>
    <w:rsid w:val="00203EF5"/>
    <w:rsid w:val="0020433A"/>
    <w:rsid w:val="00205157"/>
    <w:rsid w:val="002065F0"/>
    <w:rsid w:val="00213229"/>
    <w:rsid w:val="0021572B"/>
    <w:rsid w:val="00215BCA"/>
    <w:rsid w:val="00216B05"/>
    <w:rsid w:val="00220AFC"/>
    <w:rsid w:val="00221438"/>
    <w:rsid w:val="002216B5"/>
    <w:rsid w:val="002220BE"/>
    <w:rsid w:val="002237F7"/>
    <w:rsid w:val="002240A7"/>
    <w:rsid w:val="00224A44"/>
    <w:rsid w:val="002262F2"/>
    <w:rsid w:val="002317A4"/>
    <w:rsid w:val="00233F88"/>
    <w:rsid w:val="002350A2"/>
    <w:rsid w:val="002406EE"/>
    <w:rsid w:val="00240912"/>
    <w:rsid w:val="00242158"/>
    <w:rsid w:val="002428A5"/>
    <w:rsid w:val="00244E4E"/>
    <w:rsid w:val="0024649D"/>
    <w:rsid w:val="00252B04"/>
    <w:rsid w:val="002547E5"/>
    <w:rsid w:val="002577EF"/>
    <w:rsid w:val="0026025A"/>
    <w:rsid w:val="00262DB7"/>
    <w:rsid w:val="00263469"/>
    <w:rsid w:val="00265815"/>
    <w:rsid w:val="00266173"/>
    <w:rsid w:val="00270F88"/>
    <w:rsid w:val="00272B39"/>
    <w:rsid w:val="00273AE2"/>
    <w:rsid w:val="0027543D"/>
    <w:rsid w:val="002754D2"/>
    <w:rsid w:val="002759E2"/>
    <w:rsid w:val="0027607F"/>
    <w:rsid w:val="00276E20"/>
    <w:rsid w:val="00280FB9"/>
    <w:rsid w:val="00285350"/>
    <w:rsid w:val="002869E7"/>
    <w:rsid w:val="00292F09"/>
    <w:rsid w:val="00293948"/>
    <w:rsid w:val="0029500D"/>
    <w:rsid w:val="00296580"/>
    <w:rsid w:val="00297374"/>
    <w:rsid w:val="002977DB"/>
    <w:rsid w:val="002A0B1F"/>
    <w:rsid w:val="002A25D0"/>
    <w:rsid w:val="002B1958"/>
    <w:rsid w:val="002B4214"/>
    <w:rsid w:val="002C1880"/>
    <w:rsid w:val="002C1E01"/>
    <w:rsid w:val="002C2332"/>
    <w:rsid w:val="002C29CE"/>
    <w:rsid w:val="002C4DF7"/>
    <w:rsid w:val="002C5128"/>
    <w:rsid w:val="002C51F8"/>
    <w:rsid w:val="002C554D"/>
    <w:rsid w:val="002C729F"/>
    <w:rsid w:val="002D0962"/>
    <w:rsid w:val="002D1479"/>
    <w:rsid w:val="002D2793"/>
    <w:rsid w:val="002D2C7B"/>
    <w:rsid w:val="002D759B"/>
    <w:rsid w:val="002E0F2C"/>
    <w:rsid w:val="002E2302"/>
    <w:rsid w:val="002E45BA"/>
    <w:rsid w:val="002F0F0C"/>
    <w:rsid w:val="002F4895"/>
    <w:rsid w:val="002F6EB8"/>
    <w:rsid w:val="0030090F"/>
    <w:rsid w:val="00301A8E"/>
    <w:rsid w:val="003038A3"/>
    <w:rsid w:val="00303A9E"/>
    <w:rsid w:val="00303E54"/>
    <w:rsid w:val="0030423A"/>
    <w:rsid w:val="00304993"/>
    <w:rsid w:val="0031185B"/>
    <w:rsid w:val="0031465D"/>
    <w:rsid w:val="003225CA"/>
    <w:rsid w:val="003249A0"/>
    <w:rsid w:val="003268A2"/>
    <w:rsid w:val="003274C0"/>
    <w:rsid w:val="00331D05"/>
    <w:rsid w:val="0033246B"/>
    <w:rsid w:val="003335A8"/>
    <w:rsid w:val="00333DBB"/>
    <w:rsid w:val="003340C8"/>
    <w:rsid w:val="00335EAC"/>
    <w:rsid w:val="00336A2B"/>
    <w:rsid w:val="00345D6E"/>
    <w:rsid w:val="00346B4F"/>
    <w:rsid w:val="00346D47"/>
    <w:rsid w:val="003472CC"/>
    <w:rsid w:val="00347587"/>
    <w:rsid w:val="00347599"/>
    <w:rsid w:val="00350063"/>
    <w:rsid w:val="0035007D"/>
    <w:rsid w:val="003512C0"/>
    <w:rsid w:val="003515F6"/>
    <w:rsid w:val="00351A2E"/>
    <w:rsid w:val="00351C38"/>
    <w:rsid w:val="00352D79"/>
    <w:rsid w:val="00353195"/>
    <w:rsid w:val="00353228"/>
    <w:rsid w:val="003532A2"/>
    <w:rsid w:val="003543A8"/>
    <w:rsid w:val="00355E33"/>
    <w:rsid w:val="0036351D"/>
    <w:rsid w:val="00365A47"/>
    <w:rsid w:val="0037072F"/>
    <w:rsid w:val="0037696C"/>
    <w:rsid w:val="00377466"/>
    <w:rsid w:val="0037788B"/>
    <w:rsid w:val="003804C5"/>
    <w:rsid w:val="00384A58"/>
    <w:rsid w:val="0038556D"/>
    <w:rsid w:val="00385C3C"/>
    <w:rsid w:val="0038720E"/>
    <w:rsid w:val="003879CE"/>
    <w:rsid w:val="00387D10"/>
    <w:rsid w:val="003907D3"/>
    <w:rsid w:val="0039142B"/>
    <w:rsid w:val="003926FF"/>
    <w:rsid w:val="00395198"/>
    <w:rsid w:val="00397446"/>
    <w:rsid w:val="00397867"/>
    <w:rsid w:val="003A4CD5"/>
    <w:rsid w:val="003A61AC"/>
    <w:rsid w:val="003B4040"/>
    <w:rsid w:val="003B438E"/>
    <w:rsid w:val="003B583A"/>
    <w:rsid w:val="003B6A1F"/>
    <w:rsid w:val="003C149F"/>
    <w:rsid w:val="003C155C"/>
    <w:rsid w:val="003C1A5B"/>
    <w:rsid w:val="003C1F78"/>
    <w:rsid w:val="003C20DA"/>
    <w:rsid w:val="003D29A1"/>
    <w:rsid w:val="003D305B"/>
    <w:rsid w:val="003D40AA"/>
    <w:rsid w:val="003D7FF0"/>
    <w:rsid w:val="003E0E5C"/>
    <w:rsid w:val="003E1120"/>
    <w:rsid w:val="003E203B"/>
    <w:rsid w:val="003E605B"/>
    <w:rsid w:val="003E76D6"/>
    <w:rsid w:val="003F02E3"/>
    <w:rsid w:val="003F4E8E"/>
    <w:rsid w:val="003F6EEA"/>
    <w:rsid w:val="003F777B"/>
    <w:rsid w:val="003F778B"/>
    <w:rsid w:val="00400118"/>
    <w:rsid w:val="004006F7"/>
    <w:rsid w:val="004032DA"/>
    <w:rsid w:val="004077AB"/>
    <w:rsid w:val="00414C84"/>
    <w:rsid w:val="004171DA"/>
    <w:rsid w:val="004215C8"/>
    <w:rsid w:val="00421955"/>
    <w:rsid w:val="00425A73"/>
    <w:rsid w:val="00432480"/>
    <w:rsid w:val="00437CF9"/>
    <w:rsid w:val="0044658A"/>
    <w:rsid w:val="004471A7"/>
    <w:rsid w:val="004471DB"/>
    <w:rsid w:val="004503D0"/>
    <w:rsid w:val="00453FD7"/>
    <w:rsid w:val="0045768D"/>
    <w:rsid w:val="00457A6D"/>
    <w:rsid w:val="00457DFB"/>
    <w:rsid w:val="00460779"/>
    <w:rsid w:val="00461A04"/>
    <w:rsid w:val="00464839"/>
    <w:rsid w:val="00467CBA"/>
    <w:rsid w:val="004705C4"/>
    <w:rsid w:val="00470D79"/>
    <w:rsid w:val="004718F0"/>
    <w:rsid w:val="00476856"/>
    <w:rsid w:val="00477374"/>
    <w:rsid w:val="004824FA"/>
    <w:rsid w:val="004835E2"/>
    <w:rsid w:val="0048700F"/>
    <w:rsid w:val="0049233A"/>
    <w:rsid w:val="004931BB"/>
    <w:rsid w:val="0049656E"/>
    <w:rsid w:val="00496793"/>
    <w:rsid w:val="004A0ABB"/>
    <w:rsid w:val="004A2CA0"/>
    <w:rsid w:val="004A3230"/>
    <w:rsid w:val="004A3820"/>
    <w:rsid w:val="004A4143"/>
    <w:rsid w:val="004A5261"/>
    <w:rsid w:val="004A5F48"/>
    <w:rsid w:val="004B1A04"/>
    <w:rsid w:val="004B4C98"/>
    <w:rsid w:val="004B792A"/>
    <w:rsid w:val="004B7A94"/>
    <w:rsid w:val="004C1D46"/>
    <w:rsid w:val="004C4DA6"/>
    <w:rsid w:val="004C4EDA"/>
    <w:rsid w:val="004C56C9"/>
    <w:rsid w:val="004C578F"/>
    <w:rsid w:val="004C5F44"/>
    <w:rsid w:val="004C78CA"/>
    <w:rsid w:val="004C79FC"/>
    <w:rsid w:val="004D0D9F"/>
    <w:rsid w:val="004D1AD3"/>
    <w:rsid w:val="004D1CA9"/>
    <w:rsid w:val="004D226B"/>
    <w:rsid w:val="004D3754"/>
    <w:rsid w:val="004D4957"/>
    <w:rsid w:val="004D6101"/>
    <w:rsid w:val="004F779D"/>
    <w:rsid w:val="00502C66"/>
    <w:rsid w:val="0051154F"/>
    <w:rsid w:val="0051569B"/>
    <w:rsid w:val="005158AE"/>
    <w:rsid w:val="00520FAC"/>
    <w:rsid w:val="00521B2C"/>
    <w:rsid w:val="00523E59"/>
    <w:rsid w:val="0053033D"/>
    <w:rsid w:val="005329A4"/>
    <w:rsid w:val="00537D86"/>
    <w:rsid w:val="00541730"/>
    <w:rsid w:val="0054187C"/>
    <w:rsid w:val="00544104"/>
    <w:rsid w:val="00545596"/>
    <w:rsid w:val="00545E29"/>
    <w:rsid w:val="0054658B"/>
    <w:rsid w:val="00546A7F"/>
    <w:rsid w:val="005474B1"/>
    <w:rsid w:val="00547802"/>
    <w:rsid w:val="005535CD"/>
    <w:rsid w:val="00553E61"/>
    <w:rsid w:val="00556576"/>
    <w:rsid w:val="005575AC"/>
    <w:rsid w:val="00557BF6"/>
    <w:rsid w:val="00562B2D"/>
    <w:rsid w:val="005646BC"/>
    <w:rsid w:val="005666FC"/>
    <w:rsid w:val="00566E73"/>
    <w:rsid w:val="00570A82"/>
    <w:rsid w:val="005730F3"/>
    <w:rsid w:val="0057324C"/>
    <w:rsid w:val="00573F07"/>
    <w:rsid w:val="00575287"/>
    <w:rsid w:val="00575CFE"/>
    <w:rsid w:val="0058360C"/>
    <w:rsid w:val="00583A90"/>
    <w:rsid w:val="005910D6"/>
    <w:rsid w:val="00592412"/>
    <w:rsid w:val="00597553"/>
    <w:rsid w:val="005A3B74"/>
    <w:rsid w:val="005A768D"/>
    <w:rsid w:val="005A7E45"/>
    <w:rsid w:val="005B070D"/>
    <w:rsid w:val="005B2018"/>
    <w:rsid w:val="005B2503"/>
    <w:rsid w:val="005B614B"/>
    <w:rsid w:val="005C536E"/>
    <w:rsid w:val="005C548C"/>
    <w:rsid w:val="005C6D94"/>
    <w:rsid w:val="005C7AD1"/>
    <w:rsid w:val="005D06C2"/>
    <w:rsid w:val="005D0799"/>
    <w:rsid w:val="005D44FC"/>
    <w:rsid w:val="005D5CCC"/>
    <w:rsid w:val="005D649C"/>
    <w:rsid w:val="005D72EB"/>
    <w:rsid w:val="005D7C6B"/>
    <w:rsid w:val="005E001E"/>
    <w:rsid w:val="005E0B08"/>
    <w:rsid w:val="005E380B"/>
    <w:rsid w:val="005E3B3F"/>
    <w:rsid w:val="005E69B7"/>
    <w:rsid w:val="005F2F03"/>
    <w:rsid w:val="005F42C8"/>
    <w:rsid w:val="005F4498"/>
    <w:rsid w:val="006028AE"/>
    <w:rsid w:val="00604C6D"/>
    <w:rsid w:val="0060571E"/>
    <w:rsid w:val="00606970"/>
    <w:rsid w:val="00606E82"/>
    <w:rsid w:val="0060743B"/>
    <w:rsid w:val="0061437C"/>
    <w:rsid w:val="006242AB"/>
    <w:rsid w:val="00625150"/>
    <w:rsid w:val="00626CBF"/>
    <w:rsid w:val="006273B6"/>
    <w:rsid w:val="006279BA"/>
    <w:rsid w:val="00630945"/>
    <w:rsid w:val="00630CB2"/>
    <w:rsid w:val="00631333"/>
    <w:rsid w:val="00631BCA"/>
    <w:rsid w:val="00631F7D"/>
    <w:rsid w:val="00633407"/>
    <w:rsid w:val="00634D82"/>
    <w:rsid w:val="0063705C"/>
    <w:rsid w:val="00637520"/>
    <w:rsid w:val="006408BD"/>
    <w:rsid w:val="00642B86"/>
    <w:rsid w:val="00644BB0"/>
    <w:rsid w:val="006514A1"/>
    <w:rsid w:val="00654252"/>
    <w:rsid w:val="006553F6"/>
    <w:rsid w:val="006565FD"/>
    <w:rsid w:val="00656673"/>
    <w:rsid w:val="00656D12"/>
    <w:rsid w:val="00657B8B"/>
    <w:rsid w:val="0066240F"/>
    <w:rsid w:val="00662FC2"/>
    <w:rsid w:val="00665015"/>
    <w:rsid w:val="006701E2"/>
    <w:rsid w:val="00671FD8"/>
    <w:rsid w:val="00674A19"/>
    <w:rsid w:val="0067733C"/>
    <w:rsid w:val="006773E6"/>
    <w:rsid w:val="00680C59"/>
    <w:rsid w:val="006831CA"/>
    <w:rsid w:val="006850A8"/>
    <w:rsid w:val="00685401"/>
    <w:rsid w:val="00687004"/>
    <w:rsid w:val="00687B14"/>
    <w:rsid w:val="0069012A"/>
    <w:rsid w:val="00690682"/>
    <w:rsid w:val="00694758"/>
    <w:rsid w:val="0069566C"/>
    <w:rsid w:val="006962AC"/>
    <w:rsid w:val="006977AC"/>
    <w:rsid w:val="006A14BB"/>
    <w:rsid w:val="006A1E22"/>
    <w:rsid w:val="006A486A"/>
    <w:rsid w:val="006A590E"/>
    <w:rsid w:val="006A62D3"/>
    <w:rsid w:val="006B1917"/>
    <w:rsid w:val="006B28A4"/>
    <w:rsid w:val="006B51EB"/>
    <w:rsid w:val="006B5529"/>
    <w:rsid w:val="006C0E49"/>
    <w:rsid w:val="006C16EE"/>
    <w:rsid w:val="006C1ED9"/>
    <w:rsid w:val="006C2877"/>
    <w:rsid w:val="006C417D"/>
    <w:rsid w:val="006C5A7D"/>
    <w:rsid w:val="006C7577"/>
    <w:rsid w:val="006D2144"/>
    <w:rsid w:val="006D2E20"/>
    <w:rsid w:val="006D7298"/>
    <w:rsid w:val="006E219F"/>
    <w:rsid w:val="006E26D6"/>
    <w:rsid w:val="006F2989"/>
    <w:rsid w:val="006F2B13"/>
    <w:rsid w:val="006F568E"/>
    <w:rsid w:val="006F57DB"/>
    <w:rsid w:val="006F7DCE"/>
    <w:rsid w:val="00700124"/>
    <w:rsid w:val="00700883"/>
    <w:rsid w:val="00702566"/>
    <w:rsid w:val="00704690"/>
    <w:rsid w:val="00706D78"/>
    <w:rsid w:val="00710520"/>
    <w:rsid w:val="0071097B"/>
    <w:rsid w:val="0071197B"/>
    <w:rsid w:val="0071598C"/>
    <w:rsid w:val="00716085"/>
    <w:rsid w:val="00717123"/>
    <w:rsid w:val="00720369"/>
    <w:rsid w:val="00722D7C"/>
    <w:rsid w:val="00723651"/>
    <w:rsid w:val="00723B27"/>
    <w:rsid w:val="00724E19"/>
    <w:rsid w:val="00726199"/>
    <w:rsid w:val="00727C0E"/>
    <w:rsid w:val="00730E85"/>
    <w:rsid w:val="00732A46"/>
    <w:rsid w:val="007336A6"/>
    <w:rsid w:val="00735348"/>
    <w:rsid w:val="0073568B"/>
    <w:rsid w:val="00736435"/>
    <w:rsid w:val="0073692F"/>
    <w:rsid w:val="00737716"/>
    <w:rsid w:val="007425EB"/>
    <w:rsid w:val="007447B1"/>
    <w:rsid w:val="00745D67"/>
    <w:rsid w:val="00751239"/>
    <w:rsid w:val="007560DF"/>
    <w:rsid w:val="0076710A"/>
    <w:rsid w:val="007737C3"/>
    <w:rsid w:val="00775103"/>
    <w:rsid w:val="007765E2"/>
    <w:rsid w:val="00782A10"/>
    <w:rsid w:val="007836CC"/>
    <w:rsid w:val="007914BD"/>
    <w:rsid w:val="00793924"/>
    <w:rsid w:val="00796022"/>
    <w:rsid w:val="007A4F0F"/>
    <w:rsid w:val="007A5A38"/>
    <w:rsid w:val="007B078C"/>
    <w:rsid w:val="007B1731"/>
    <w:rsid w:val="007B2887"/>
    <w:rsid w:val="007C12D2"/>
    <w:rsid w:val="007C19DF"/>
    <w:rsid w:val="007C2CC4"/>
    <w:rsid w:val="007C319D"/>
    <w:rsid w:val="007C3C23"/>
    <w:rsid w:val="007C4C7F"/>
    <w:rsid w:val="007C5596"/>
    <w:rsid w:val="007D0D3C"/>
    <w:rsid w:val="007D1100"/>
    <w:rsid w:val="007D4549"/>
    <w:rsid w:val="007D485E"/>
    <w:rsid w:val="007D5A5E"/>
    <w:rsid w:val="007D6465"/>
    <w:rsid w:val="007D656D"/>
    <w:rsid w:val="007D6684"/>
    <w:rsid w:val="007E2CF2"/>
    <w:rsid w:val="007E6AC6"/>
    <w:rsid w:val="007E78BF"/>
    <w:rsid w:val="007E7B1F"/>
    <w:rsid w:val="007E7F29"/>
    <w:rsid w:val="007F6288"/>
    <w:rsid w:val="007F71F5"/>
    <w:rsid w:val="007F764D"/>
    <w:rsid w:val="00800D34"/>
    <w:rsid w:val="008014B1"/>
    <w:rsid w:val="00802535"/>
    <w:rsid w:val="00802C07"/>
    <w:rsid w:val="00807459"/>
    <w:rsid w:val="00807799"/>
    <w:rsid w:val="008219F8"/>
    <w:rsid w:val="00824537"/>
    <w:rsid w:val="00824E02"/>
    <w:rsid w:val="00826669"/>
    <w:rsid w:val="00832365"/>
    <w:rsid w:val="00833B0C"/>
    <w:rsid w:val="0083636E"/>
    <w:rsid w:val="00836BA9"/>
    <w:rsid w:val="00836E11"/>
    <w:rsid w:val="00840919"/>
    <w:rsid w:val="00841E30"/>
    <w:rsid w:val="00846CF5"/>
    <w:rsid w:val="00847949"/>
    <w:rsid w:val="00852132"/>
    <w:rsid w:val="008549B8"/>
    <w:rsid w:val="00854E91"/>
    <w:rsid w:val="008551E7"/>
    <w:rsid w:val="008560E8"/>
    <w:rsid w:val="008600F7"/>
    <w:rsid w:val="00861F85"/>
    <w:rsid w:val="00862AAE"/>
    <w:rsid w:val="00862F81"/>
    <w:rsid w:val="00864069"/>
    <w:rsid w:val="00864B3B"/>
    <w:rsid w:val="00865749"/>
    <w:rsid w:val="008755EC"/>
    <w:rsid w:val="00875F54"/>
    <w:rsid w:val="0087744C"/>
    <w:rsid w:val="00881173"/>
    <w:rsid w:val="0088153C"/>
    <w:rsid w:val="00881C4A"/>
    <w:rsid w:val="008825FD"/>
    <w:rsid w:val="00882B6E"/>
    <w:rsid w:val="0088547F"/>
    <w:rsid w:val="00886D4A"/>
    <w:rsid w:val="00887635"/>
    <w:rsid w:val="00890766"/>
    <w:rsid w:val="00890FD9"/>
    <w:rsid w:val="008910A6"/>
    <w:rsid w:val="0089118A"/>
    <w:rsid w:val="008941C7"/>
    <w:rsid w:val="008A097B"/>
    <w:rsid w:val="008A35DC"/>
    <w:rsid w:val="008A463B"/>
    <w:rsid w:val="008A492A"/>
    <w:rsid w:val="008A4A72"/>
    <w:rsid w:val="008A53AF"/>
    <w:rsid w:val="008A591C"/>
    <w:rsid w:val="008A67D1"/>
    <w:rsid w:val="008B0976"/>
    <w:rsid w:val="008B26E4"/>
    <w:rsid w:val="008B2F8F"/>
    <w:rsid w:val="008B337A"/>
    <w:rsid w:val="008B63E3"/>
    <w:rsid w:val="008B7501"/>
    <w:rsid w:val="008C0F13"/>
    <w:rsid w:val="008C36F2"/>
    <w:rsid w:val="008C4BBD"/>
    <w:rsid w:val="008C4CDA"/>
    <w:rsid w:val="008C5A43"/>
    <w:rsid w:val="008C6125"/>
    <w:rsid w:val="008C668B"/>
    <w:rsid w:val="008C7EAF"/>
    <w:rsid w:val="008D2AFD"/>
    <w:rsid w:val="008D2FE0"/>
    <w:rsid w:val="008D4023"/>
    <w:rsid w:val="008D4087"/>
    <w:rsid w:val="008D50CA"/>
    <w:rsid w:val="008D5BB1"/>
    <w:rsid w:val="008D6AC5"/>
    <w:rsid w:val="008D79D5"/>
    <w:rsid w:val="008D7F0B"/>
    <w:rsid w:val="008E080C"/>
    <w:rsid w:val="008E2138"/>
    <w:rsid w:val="008E37FD"/>
    <w:rsid w:val="008E43F3"/>
    <w:rsid w:val="008E751F"/>
    <w:rsid w:val="009055DC"/>
    <w:rsid w:val="00905AC2"/>
    <w:rsid w:val="00905C6D"/>
    <w:rsid w:val="00907099"/>
    <w:rsid w:val="009070B7"/>
    <w:rsid w:val="0091099C"/>
    <w:rsid w:val="009119E6"/>
    <w:rsid w:val="0092066A"/>
    <w:rsid w:val="00920FCC"/>
    <w:rsid w:val="009239F4"/>
    <w:rsid w:val="00927081"/>
    <w:rsid w:val="0093050E"/>
    <w:rsid w:val="009354CF"/>
    <w:rsid w:val="009365FA"/>
    <w:rsid w:val="009414E9"/>
    <w:rsid w:val="009436C1"/>
    <w:rsid w:val="0094637F"/>
    <w:rsid w:val="00950671"/>
    <w:rsid w:val="00951242"/>
    <w:rsid w:val="0095228F"/>
    <w:rsid w:val="00954141"/>
    <w:rsid w:val="0096147D"/>
    <w:rsid w:val="009619BD"/>
    <w:rsid w:val="0096407D"/>
    <w:rsid w:val="00964607"/>
    <w:rsid w:val="009647DF"/>
    <w:rsid w:val="00965063"/>
    <w:rsid w:val="0096585D"/>
    <w:rsid w:val="00965C92"/>
    <w:rsid w:val="009717C5"/>
    <w:rsid w:val="00972356"/>
    <w:rsid w:val="00973F79"/>
    <w:rsid w:val="00975395"/>
    <w:rsid w:val="009762EA"/>
    <w:rsid w:val="00981EEB"/>
    <w:rsid w:val="00983A38"/>
    <w:rsid w:val="009852CF"/>
    <w:rsid w:val="00985899"/>
    <w:rsid w:val="00986504"/>
    <w:rsid w:val="009866CA"/>
    <w:rsid w:val="00990D0A"/>
    <w:rsid w:val="0099450F"/>
    <w:rsid w:val="00997447"/>
    <w:rsid w:val="009A449A"/>
    <w:rsid w:val="009A4996"/>
    <w:rsid w:val="009A5986"/>
    <w:rsid w:val="009A648C"/>
    <w:rsid w:val="009B1000"/>
    <w:rsid w:val="009B1A9E"/>
    <w:rsid w:val="009B3681"/>
    <w:rsid w:val="009B4F13"/>
    <w:rsid w:val="009B63F5"/>
    <w:rsid w:val="009B667C"/>
    <w:rsid w:val="009B68DD"/>
    <w:rsid w:val="009B7AAB"/>
    <w:rsid w:val="009C2016"/>
    <w:rsid w:val="009C6C8B"/>
    <w:rsid w:val="009C79C5"/>
    <w:rsid w:val="009D3271"/>
    <w:rsid w:val="009D7B3D"/>
    <w:rsid w:val="009E0355"/>
    <w:rsid w:val="009E204D"/>
    <w:rsid w:val="009E2242"/>
    <w:rsid w:val="009E43B9"/>
    <w:rsid w:val="009E60BE"/>
    <w:rsid w:val="009E6BF8"/>
    <w:rsid w:val="009F1EF1"/>
    <w:rsid w:val="009F336C"/>
    <w:rsid w:val="009F416D"/>
    <w:rsid w:val="009F4F5D"/>
    <w:rsid w:val="00A004B1"/>
    <w:rsid w:val="00A01D31"/>
    <w:rsid w:val="00A03E09"/>
    <w:rsid w:val="00A0478D"/>
    <w:rsid w:val="00A04937"/>
    <w:rsid w:val="00A05CCD"/>
    <w:rsid w:val="00A06CD6"/>
    <w:rsid w:val="00A06D69"/>
    <w:rsid w:val="00A074CB"/>
    <w:rsid w:val="00A124FD"/>
    <w:rsid w:val="00A12842"/>
    <w:rsid w:val="00A13E4B"/>
    <w:rsid w:val="00A140E6"/>
    <w:rsid w:val="00A14222"/>
    <w:rsid w:val="00A14A36"/>
    <w:rsid w:val="00A156D2"/>
    <w:rsid w:val="00A16791"/>
    <w:rsid w:val="00A16850"/>
    <w:rsid w:val="00A16FAB"/>
    <w:rsid w:val="00A27876"/>
    <w:rsid w:val="00A30992"/>
    <w:rsid w:val="00A31602"/>
    <w:rsid w:val="00A32685"/>
    <w:rsid w:val="00A3592B"/>
    <w:rsid w:val="00A35A13"/>
    <w:rsid w:val="00A368F2"/>
    <w:rsid w:val="00A37664"/>
    <w:rsid w:val="00A40029"/>
    <w:rsid w:val="00A414BF"/>
    <w:rsid w:val="00A445BF"/>
    <w:rsid w:val="00A45B1F"/>
    <w:rsid w:val="00A46EE2"/>
    <w:rsid w:val="00A508DB"/>
    <w:rsid w:val="00A508FB"/>
    <w:rsid w:val="00A51F6A"/>
    <w:rsid w:val="00A5640F"/>
    <w:rsid w:val="00A5698A"/>
    <w:rsid w:val="00A57955"/>
    <w:rsid w:val="00A600EC"/>
    <w:rsid w:val="00A6146B"/>
    <w:rsid w:val="00A6260D"/>
    <w:rsid w:val="00A62B39"/>
    <w:rsid w:val="00A62C50"/>
    <w:rsid w:val="00A67271"/>
    <w:rsid w:val="00A72773"/>
    <w:rsid w:val="00A74A19"/>
    <w:rsid w:val="00A762AD"/>
    <w:rsid w:val="00A77C75"/>
    <w:rsid w:val="00A8095B"/>
    <w:rsid w:val="00A81FA5"/>
    <w:rsid w:val="00A82200"/>
    <w:rsid w:val="00A82649"/>
    <w:rsid w:val="00A82ADB"/>
    <w:rsid w:val="00A8362B"/>
    <w:rsid w:val="00A911ED"/>
    <w:rsid w:val="00A94997"/>
    <w:rsid w:val="00A96B07"/>
    <w:rsid w:val="00AA2B0C"/>
    <w:rsid w:val="00AA67F3"/>
    <w:rsid w:val="00AA72E1"/>
    <w:rsid w:val="00AA7DF9"/>
    <w:rsid w:val="00AB7DDC"/>
    <w:rsid w:val="00AC07DB"/>
    <w:rsid w:val="00AC3569"/>
    <w:rsid w:val="00AC4E48"/>
    <w:rsid w:val="00AC602D"/>
    <w:rsid w:val="00AC62B6"/>
    <w:rsid w:val="00AD1E08"/>
    <w:rsid w:val="00AD29F6"/>
    <w:rsid w:val="00AD3CA5"/>
    <w:rsid w:val="00AD53BE"/>
    <w:rsid w:val="00AD5910"/>
    <w:rsid w:val="00AD6455"/>
    <w:rsid w:val="00AD682B"/>
    <w:rsid w:val="00AD74AA"/>
    <w:rsid w:val="00AE6F93"/>
    <w:rsid w:val="00AF65AF"/>
    <w:rsid w:val="00AF76A7"/>
    <w:rsid w:val="00B006E1"/>
    <w:rsid w:val="00B04531"/>
    <w:rsid w:val="00B11698"/>
    <w:rsid w:val="00B11946"/>
    <w:rsid w:val="00B11AA7"/>
    <w:rsid w:val="00B16170"/>
    <w:rsid w:val="00B22709"/>
    <w:rsid w:val="00B310FF"/>
    <w:rsid w:val="00B315CE"/>
    <w:rsid w:val="00B33727"/>
    <w:rsid w:val="00B33ED7"/>
    <w:rsid w:val="00B36949"/>
    <w:rsid w:val="00B36B46"/>
    <w:rsid w:val="00B40120"/>
    <w:rsid w:val="00B405FD"/>
    <w:rsid w:val="00B41036"/>
    <w:rsid w:val="00B411FD"/>
    <w:rsid w:val="00B451E6"/>
    <w:rsid w:val="00B45F9C"/>
    <w:rsid w:val="00B46EAD"/>
    <w:rsid w:val="00B472A0"/>
    <w:rsid w:val="00B47C76"/>
    <w:rsid w:val="00B5066B"/>
    <w:rsid w:val="00B52198"/>
    <w:rsid w:val="00B52D5B"/>
    <w:rsid w:val="00B5457D"/>
    <w:rsid w:val="00B5582D"/>
    <w:rsid w:val="00B57C4F"/>
    <w:rsid w:val="00B62A93"/>
    <w:rsid w:val="00B636C3"/>
    <w:rsid w:val="00B63C72"/>
    <w:rsid w:val="00B642B2"/>
    <w:rsid w:val="00B7100F"/>
    <w:rsid w:val="00B727C5"/>
    <w:rsid w:val="00B74A32"/>
    <w:rsid w:val="00B75719"/>
    <w:rsid w:val="00B7713D"/>
    <w:rsid w:val="00B80131"/>
    <w:rsid w:val="00B80522"/>
    <w:rsid w:val="00B8129F"/>
    <w:rsid w:val="00B84232"/>
    <w:rsid w:val="00B85D1E"/>
    <w:rsid w:val="00B90525"/>
    <w:rsid w:val="00B907B3"/>
    <w:rsid w:val="00B91818"/>
    <w:rsid w:val="00B9580B"/>
    <w:rsid w:val="00B95E34"/>
    <w:rsid w:val="00BA3B3C"/>
    <w:rsid w:val="00BA4369"/>
    <w:rsid w:val="00BA4AAC"/>
    <w:rsid w:val="00BA5327"/>
    <w:rsid w:val="00BA5B1B"/>
    <w:rsid w:val="00BA794D"/>
    <w:rsid w:val="00BB00F7"/>
    <w:rsid w:val="00BB166C"/>
    <w:rsid w:val="00BB204E"/>
    <w:rsid w:val="00BB2955"/>
    <w:rsid w:val="00BB2C83"/>
    <w:rsid w:val="00BB31D8"/>
    <w:rsid w:val="00BB3DEC"/>
    <w:rsid w:val="00BB3E56"/>
    <w:rsid w:val="00BB4127"/>
    <w:rsid w:val="00BB7FD9"/>
    <w:rsid w:val="00BC026E"/>
    <w:rsid w:val="00BC2AFB"/>
    <w:rsid w:val="00BC467F"/>
    <w:rsid w:val="00BC5C51"/>
    <w:rsid w:val="00BD3A62"/>
    <w:rsid w:val="00BE0E09"/>
    <w:rsid w:val="00BE6399"/>
    <w:rsid w:val="00BE658A"/>
    <w:rsid w:val="00BE6F5D"/>
    <w:rsid w:val="00BF0C46"/>
    <w:rsid w:val="00BF123A"/>
    <w:rsid w:val="00BF2185"/>
    <w:rsid w:val="00BF6384"/>
    <w:rsid w:val="00BF7D22"/>
    <w:rsid w:val="00C021AC"/>
    <w:rsid w:val="00C03840"/>
    <w:rsid w:val="00C05A1E"/>
    <w:rsid w:val="00C06C70"/>
    <w:rsid w:val="00C06EF6"/>
    <w:rsid w:val="00C107B7"/>
    <w:rsid w:val="00C1182D"/>
    <w:rsid w:val="00C11E3B"/>
    <w:rsid w:val="00C11F2E"/>
    <w:rsid w:val="00C1206E"/>
    <w:rsid w:val="00C13F49"/>
    <w:rsid w:val="00C179CC"/>
    <w:rsid w:val="00C232FC"/>
    <w:rsid w:val="00C23377"/>
    <w:rsid w:val="00C235F2"/>
    <w:rsid w:val="00C30471"/>
    <w:rsid w:val="00C3064E"/>
    <w:rsid w:val="00C34F90"/>
    <w:rsid w:val="00C35039"/>
    <w:rsid w:val="00C35BAE"/>
    <w:rsid w:val="00C41E2A"/>
    <w:rsid w:val="00C429A3"/>
    <w:rsid w:val="00C432FA"/>
    <w:rsid w:val="00C4663D"/>
    <w:rsid w:val="00C4694E"/>
    <w:rsid w:val="00C5610F"/>
    <w:rsid w:val="00C57615"/>
    <w:rsid w:val="00C62885"/>
    <w:rsid w:val="00C6586D"/>
    <w:rsid w:val="00C65F53"/>
    <w:rsid w:val="00C66653"/>
    <w:rsid w:val="00C66B33"/>
    <w:rsid w:val="00C678D4"/>
    <w:rsid w:val="00C7005C"/>
    <w:rsid w:val="00C714B6"/>
    <w:rsid w:val="00C7485C"/>
    <w:rsid w:val="00C820A0"/>
    <w:rsid w:val="00C84C7D"/>
    <w:rsid w:val="00C84CE5"/>
    <w:rsid w:val="00C85C54"/>
    <w:rsid w:val="00C86271"/>
    <w:rsid w:val="00C8635B"/>
    <w:rsid w:val="00C90A00"/>
    <w:rsid w:val="00C91765"/>
    <w:rsid w:val="00C955EC"/>
    <w:rsid w:val="00C960C7"/>
    <w:rsid w:val="00C962C6"/>
    <w:rsid w:val="00CA147D"/>
    <w:rsid w:val="00CA1F21"/>
    <w:rsid w:val="00CA676A"/>
    <w:rsid w:val="00CC2E88"/>
    <w:rsid w:val="00CC49C2"/>
    <w:rsid w:val="00CC6E95"/>
    <w:rsid w:val="00CD11D8"/>
    <w:rsid w:val="00CD16A2"/>
    <w:rsid w:val="00CD2730"/>
    <w:rsid w:val="00CD596D"/>
    <w:rsid w:val="00CD6EBB"/>
    <w:rsid w:val="00CD73DF"/>
    <w:rsid w:val="00CD7D5D"/>
    <w:rsid w:val="00CE0E4A"/>
    <w:rsid w:val="00CE101C"/>
    <w:rsid w:val="00CE4A6A"/>
    <w:rsid w:val="00CE5BD0"/>
    <w:rsid w:val="00CF3A06"/>
    <w:rsid w:val="00CF4731"/>
    <w:rsid w:val="00CF4D9B"/>
    <w:rsid w:val="00CF54BC"/>
    <w:rsid w:val="00CF5C73"/>
    <w:rsid w:val="00CF5CB9"/>
    <w:rsid w:val="00D00A17"/>
    <w:rsid w:val="00D01202"/>
    <w:rsid w:val="00D01E2B"/>
    <w:rsid w:val="00D12C9F"/>
    <w:rsid w:val="00D13A9A"/>
    <w:rsid w:val="00D1406D"/>
    <w:rsid w:val="00D15CE8"/>
    <w:rsid w:val="00D17F15"/>
    <w:rsid w:val="00D22AAF"/>
    <w:rsid w:val="00D23E05"/>
    <w:rsid w:val="00D25676"/>
    <w:rsid w:val="00D26E5E"/>
    <w:rsid w:val="00D3048B"/>
    <w:rsid w:val="00D30A05"/>
    <w:rsid w:val="00D318A9"/>
    <w:rsid w:val="00D36877"/>
    <w:rsid w:val="00D37521"/>
    <w:rsid w:val="00D41B45"/>
    <w:rsid w:val="00D42B47"/>
    <w:rsid w:val="00D43BD7"/>
    <w:rsid w:val="00D44EDE"/>
    <w:rsid w:val="00D50190"/>
    <w:rsid w:val="00D51BFF"/>
    <w:rsid w:val="00D52255"/>
    <w:rsid w:val="00D54260"/>
    <w:rsid w:val="00D608CB"/>
    <w:rsid w:val="00D611C9"/>
    <w:rsid w:val="00D6323E"/>
    <w:rsid w:val="00D74F66"/>
    <w:rsid w:val="00D75387"/>
    <w:rsid w:val="00D75CD1"/>
    <w:rsid w:val="00D77609"/>
    <w:rsid w:val="00D82533"/>
    <w:rsid w:val="00D82CFC"/>
    <w:rsid w:val="00D84E81"/>
    <w:rsid w:val="00D85316"/>
    <w:rsid w:val="00D8567B"/>
    <w:rsid w:val="00D85A24"/>
    <w:rsid w:val="00D872A8"/>
    <w:rsid w:val="00D879F4"/>
    <w:rsid w:val="00D87EA0"/>
    <w:rsid w:val="00D901D5"/>
    <w:rsid w:val="00D90AFB"/>
    <w:rsid w:val="00D9110B"/>
    <w:rsid w:val="00D91A9F"/>
    <w:rsid w:val="00D92067"/>
    <w:rsid w:val="00D95341"/>
    <w:rsid w:val="00D95C5E"/>
    <w:rsid w:val="00DA12C3"/>
    <w:rsid w:val="00DA1939"/>
    <w:rsid w:val="00DA22FD"/>
    <w:rsid w:val="00DA2A81"/>
    <w:rsid w:val="00DA2F65"/>
    <w:rsid w:val="00DB3F29"/>
    <w:rsid w:val="00DB56A1"/>
    <w:rsid w:val="00DB5D4B"/>
    <w:rsid w:val="00DC1387"/>
    <w:rsid w:val="00DD144D"/>
    <w:rsid w:val="00DD43ED"/>
    <w:rsid w:val="00DE1C22"/>
    <w:rsid w:val="00DE5288"/>
    <w:rsid w:val="00DF1781"/>
    <w:rsid w:val="00DF1A3E"/>
    <w:rsid w:val="00DF3D9B"/>
    <w:rsid w:val="00DF5609"/>
    <w:rsid w:val="00E00B3F"/>
    <w:rsid w:val="00E0248C"/>
    <w:rsid w:val="00E12904"/>
    <w:rsid w:val="00E172E1"/>
    <w:rsid w:val="00E22509"/>
    <w:rsid w:val="00E23F55"/>
    <w:rsid w:val="00E25ABD"/>
    <w:rsid w:val="00E25B30"/>
    <w:rsid w:val="00E43BF2"/>
    <w:rsid w:val="00E460AD"/>
    <w:rsid w:val="00E46E35"/>
    <w:rsid w:val="00E477A4"/>
    <w:rsid w:val="00E5194D"/>
    <w:rsid w:val="00E540FD"/>
    <w:rsid w:val="00E56072"/>
    <w:rsid w:val="00E56506"/>
    <w:rsid w:val="00E56E57"/>
    <w:rsid w:val="00E576AE"/>
    <w:rsid w:val="00E6122F"/>
    <w:rsid w:val="00E61C14"/>
    <w:rsid w:val="00E61C8B"/>
    <w:rsid w:val="00E7160F"/>
    <w:rsid w:val="00E71C74"/>
    <w:rsid w:val="00E721B6"/>
    <w:rsid w:val="00E731B7"/>
    <w:rsid w:val="00E7450C"/>
    <w:rsid w:val="00E767FC"/>
    <w:rsid w:val="00E76A64"/>
    <w:rsid w:val="00E81ADE"/>
    <w:rsid w:val="00E81C0B"/>
    <w:rsid w:val="00E8363E"/>
    <w:rsid w:val="00E84892"/>
    <w:rsid w:val="00E85B7C"/>
    <w:rsid w:val="00E85CAC"/>
    <w:rsid w:val="00E90036"/>
    <w:rsid w:val="00E91F23"/>
    <w:rsid w:val="00E92A50"/>
    <w:rsid w:val="00E947D1"/>
    <w:rsid w:val="00E96D57"/>
    <w:rsid w:val="00EA0EFC"/>
    <w:rsid w:val="00EA1FBA"/>
    <w:rsid w:val="00EB19B7"/>
    <w:rsid w:val="00EB2632"/>
    <w:rsid w:val="00EB3A30"/>
    <w:rsid w:val="00EB6020"/>
    <w:rsid w:val="00EC1168"/>
    <w:rsid w:val="00EC14A2"/>
    <w:rsid w:val="00EC59BB"/>
    <w:rsid w:val="00EC62A4"/>
    <w:rsid w:val="00EC7C11"/>
    <w:rsid w:val="00ED1258"/>
    <w:rsid w:val="00ED2530"/>
    <w:rsid w:val="00ED30A0"/>
    <w:rsid w:val="00ED32BD"/>
    <w:rsid w:val="00ED3405"/>
    <w:rsid w:val="00ED37D1"/>
    <w:rsid w:val="00ED3B5C"/>
    <w:rsid w:val="00ED7771"/>
    <w:rsid w:val="00ED795D"/>
    <w:rsid w:val="00EE198E"/>
    <w:rsid w:val="00EE2DE9"/>
    <w:rsid w:val="00EE583A"/>
    <w:rsid w:val="00EE685D"/>
    <w:rsid w:val="00EE7627"/>
    <w:rsid w:val="00EF2CAF"/>
    <w:rsid w:val="00EF5954"/>
    <w:rsid w:val="00EF61A0"/>
    <w:rsid w:val="00EF6403"/>
    <w:rsid w:val="00EF76CF"/>
    <w:rsid w:val="00F01058"/>
    <w:rsid w:val="00F01E06"/>
    <w:rsid w:val="00F02410"/>
    <w:rsid w:val="00F033DD"/>
    <w:rsid w:val="00F035B3"/>
    <w:rsid w:val="00F07A8B"/>
    <w:rsid w:val="00F103ED"/>
    <w:rsid w:val="00F10B03"/>
    <w:rsid w:val="00F11D67"/>
    <w:rsid w:val="00F1274B"/>
    <w:rsid w:val="00F17DB5"/>
    <w:rsid w:val="00F20551"/>
    <w:rsid w:val="00F23661"/>
    <w:rsid w:val="00F23858"/>
    <w:rsid w:val="00F23A91"/>
    <w:rsid w:val="00F270D6"/>
    <w:rsid w:val="00F3084A"/>
    <w:rsid w:val="00F310FE"/>
    <w:rsid w:val="00F36123"/>
    <w:rsid w:val="00F403EB"/>
    <w:rsid w:val="00F44BA7"/>
    <w:rsid w:val="00F539D1"/>
    <w:rsid w:val="00F54F57"/>
    <w:rsid w:val="00F55845"/>
    <w:rsid w:val="00F55E6B"/>
    <w:rsid w:val="00F57D75"/>
    <w:rsid w:val="00F57E36"/>
    <w:rsid w:val="00F64F37"/>
    <w:rsid w:val="00F715F6"/>
    <w:rsid w:val="00F72079"/>
    <w:rsid w:val="00F81BEE"/>
    <w:rsid w:val="00F82D95"/>
    <w:rsid w:val="00F83260"/>
    <w:rsid w:val="00F87BD9"/>
    <w:rsid w:val="00F90558"/>
    <w:rsid w:val="00F90EF4"/>
    <w:rsid w:val="00F919F7"/>
    <w:rsid w:val="00F91ADA"/>
    <w:rsid w:val="00F92E2B"/>
    <w:rsid w:val="00F957A5"/>
    <w:rsid w:val="00F96020"/>
    <w:rsid w:val="00F9727C"/>
    <w:rsid w:val="00F972DA"/>
    <w:rsid w:val="00F97B8C"/>
    <w:rsid w:val="00F97EF4"/>
    <w:rsid w:val="00FA0EB2"/>
    <w:rsid w:val="00FA25D9"/>
    <w:rsid w:val="00FA2B77"/>
    <w:rsid w:val="00FA4735"/>
    <w:rsid w:val="00FB15B8"/>
    <w:rsid w:val="00FB488C"/>
    <w:rsid w:val="00FC19B8"/>
    <w:rsid w:val="00FC28F4"/>
    <w:rsid w:val="00FC619C"/>
    <w:rsid w:val="00FC6A24"/>
    <w:rsid w:val="00FC7A49"/>
    <w:rsid w:val="00FD10E2"/>
    <w:rsid w:val="00FE3C73"/>
    <w:rsid w:val="00FE493B"/>
    <w:rsid w:val="00FE57C3"/>
    <w:rsid w:val="00FF1356"/>
    <w:rsid w:val="00FF1D0F"/>
    <w:rsid w:val="00FF215B"/>
    <w:rsid w:val="00FF273F"/>
    <w:rsid w:val="00FF42F6"/>
    <w:rsid w:val="00FF487C"/>
    <w:rsid w:val="00FF5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4E4E"/>
    <w:pPr>
      <w:ind w:left="720"/>
      <w:contextualSpacing/>
    </w:pPr>
  </w:style>
  <w:style w:type="table" w:styleId="a4">
    <w:name w:val="Table Grid"/>
    <w:basedOn w:val="a1"/>
    <w:uiPriority w:val="59"/>
    <w:rsid w:val="00864B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95C5E"/>
    <w:pPr>
      <w:autoSpaceDE w:val="0"/>
      <w:autoSpaceDN w:val="0"/>
      <w:adjustRightInd w:val="0"/>
      <w:spacing w:after="0" w:line="240" w:lineRule="auto"/>
    </w:pPr>
    <w:rPr>
      <w:rFonts w:ascii="Arial" w:eastAsia="Calibri" w:hAnsi="Arial" w:cs="Arial"/>
      <w:sz w:val="20"/>
      <w:szCs w:val="20"/>
    </w:rPr>
  </w:style>
  <w:style w:type="paragraph" w:customStyle="1" w:styleId="ConsPlusTitle">
    <w:name w:val="ConsPlusTitle"/>
    <w:rsid w:val="00D95C5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4">
    <w:name w:val="Основной текст (4)_"/>
    <w:link w:val="40"/>
    <w:locked/>
    <w:rsid w:val="00D95C5E"/>
    <w:rPr>
      <w:b/>
      <w:bCs/>
      <w:sz w:val="28"/>
      <w:szCs w:val="28"/>
      <w:shd w:val="clear" w:color="auto" w:fill="FFFFFF"/>
    </w:rPr>
  </w:style>
  <w:style w:type="paragraph" w:customStyle="1" w:styleId="40">
    <w:name w:val="Основной текст (4)"/>
    <w:basedOn w:val="a"/>
    <w:link w:val="4"/>
    <w:rsid w:val="00D95C5E"/>
    <w:pPr>
      <w:widowControl w:val="0"/>
      <w:shd w:val="clear" w:color="auto" w:fill="FFFFFF"/>
      <w:spacing w:after="640" w:line="317" w:lineRule="exact"/>
      <w:jc w:val="center"/>
    </w:pPr>
    <w:rPr>
      <w:b/>
      <w:bCs/>
      <w:sz w:val="28"/>
      <w:szCs w:val="28"/>
    </w:rPr>
  </w:style>
  <w:style w:type="paragraph" w:styleId="a5">
    <w:name w:val="Normal (Web)"/>
    <w:basedOn w:val="a"/>
    <w:uiPriority w:val="99"/>
    <w:rsid w:val="00D95C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
    <w:name w:val="Основной текст + 7"/>
    <w:aliases w:val="5 pt4,Полужирный3"/>
    <w:uiPriority w:val="99"/>
    <w:rsid w:val="00D95C5E"/>
    <w:rPr>
      <w:rFonts w:ascii="Times New Roman" w:hAnsi="Times New Roman"/>
      <w:b/>
      <w:sz w:val="15"/>
      <w:u w:val="none"/>
      <w:lang w:val="ru-RU" w:eastAsia="ru-RU"/>
    </w:rPr>
  </w:style>
  <w:style w:type="paragraph" w:styleId="a6">
    <w:name w:val="Balloon Text"/>
    <w:basedOn w:val="a"/>
    <w:link w:val="a7"/>
    <w:uiPriority w:val="99"/>
    <w:semiHidden/>
    <w:unhideWhenUsed/>
    <w:rsid w:val="00C85C5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85C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4E4E"/>
    <w:pPr>
      <w:ind w:left="720"/>
      <w:contextualSpacing/>
    </w:pPr>
  </w:style>
  <w:style w:type="table" w:styleId="a4">
    <w:name w:val="Table Grid"/>
    <w:basedOn w:val="a1"/>
    <w:uiPriority w:val="59"/>
    <w:rsid w:val="00864B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95C5E"/>
    <w:pPr>
      <w:autoSpaceDE w:val="0"/>
      <w:autoSpaceDN w:val="0"/>
      <w:adjustRightInd w:val="0"/>
      <w:spacing w:after="0" w:line="240" w:lineRule="auto"/>
    </w:pPr>
    <w:rPr>
      <w:rFonts w:ascii="Arial" w:eastAsia="Calibri" w:hAnsi="Arial" w:cs="Arial"/>
      <w:sz w:val="20"/>
      <w:szCs w:val="20"/>
    </w:rPr>
  </w:style>
  <w:style w:type="paragraph" w:customStyle="1" w:styleId="ConsPlusTitle">
    <w:name w:val="ConsPlusTitle"/>
    <w:rsid w:val="00D95C5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4">
    <w:name w:val="Основной текст (4)_"/>
    <w:link w:val="40"/>
    <w:locked/>
    <w:rsid w:val="00D95C5E"/>
    <w:rPr>
      <w:b/>
      <w:bCs/>
      <w:sz w:val="28"/>
      <w:szCs w:val="28"/>
      <w:shd w:val="clear" w:color="auto" w:fill="FFFFFF"/>
    </w:rPr>
  </w:style>
  <w:style w:type="paragraph" w:customStyle="1" w:styleId="40">
    <w:name w:val="Основной текст (4)"/>
    <w:basedOn w:val="a"/>
    <w:link w:val="4"/>
    <w:rsid w:val="00D95C5E"/>
    <w:pPr>
      <w:widowControl w:val="0"/>
      <w:shd w:val="clear" w:color="auto" w:fill="FFFFFF"/>
      <w:spacing w:after="640" w:line="317" w:lineRule="exact"/>
      <w:jc w:val="center"/>
    </w:pPr>
    <w:rPr>
      <w:b/>
      <w:bCs/>
      <w:sz w:val="28"/>
      <w:szCs w:val="28"/>
    </w:rPr>
  </w:style>
  <w:style w:type="paragraph" w:styleId="a5">
    <w:name w:val="Normal (Web)"/>
    <w:basedOn w:val="a"/>
    <w:uiPriority w:val="99"/>
    <w:rsid w:val="00D95C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
    <w:name w:val="Основной текст + 7"/>
    <w:aliases w:val="5 pt4,Полужирный3"/>
    <w:uiPriority w:val="99"/>
    <w:rsid w:val="00D95C5E"/>
    <w:rPr>
      <w:rFonts w:ascii="Times New Roman" w:hAnsi="Times New Roman"/>
      <w:b/>
      <w:sz w:val="15"/>
      <w:u w:val="none"/>
      <w:lang w:val="ru-RU" w:eastAsia="ru-RU"/>
    </w:rPr>
  </w:style>
  <w:style w:type="paragraph" w:styleId="a6">
    <w:name w:val="Balloon Text"/>
    <w:basedOn w:val="a"/>
    <w:link w:val="a7"/>
    <w:uiPriority w:val="99"/>
    <w:semiHidden/>
    <w:unhideWhenUsed/>
    <w:rsid w:val="00C85C5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85C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761427">
      <w:bodyDiv w:val="1"/>
      <w:marLeft w:val="0"/>
      <w:marRight w:val="0"/>
      <w:marTop w:val="0"/>
      <w:marBottom w:val="0"/>
      <w:divBdr>
        <w:top w:val="none" w:sz="0" w:space="0" w:color="auto"/>
        <w:left w:val="none" w:sz="0" w:space="0" w:color="auto"/>
        <w:bottom w:val="none" w:sz="0" w:space="0" w:color="auto"/>
        <w:right w:val="none" w:sz="0" w:space="0" w:color="auto"/>
      </w:divBdr>
    </w:div>
    <w:div w:id="118956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4AE46-8631-4FCD-B269-9E51DCFBC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25</Pages>
  <Words>12549</Words>
  <Characters>71535</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Васильевна Юрик</dc:creator>
  <cp:lastModifiedBy>Светлана Николаевна Вересова</cp:lastModifiedBy>
  <cp:revision>36</cp:revision>
  <cp:lastPrinted>2019-04-16T13:18:00Z</cp:lastPrinted>
  <dcterms:created xsi:type="dcterms:W3CDTF">2022-02-24T05:19:00Z</dcterms:created>
  <dcterms:modified xsi:type="dcterms:W3CDTF">2022-02-24T09:24:00Z</dcterms:modified>
</cp:coreProperties>
</file>