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76" w:rsidRPr="005873CC" w:rsidRDefault="00962376" w:rsidP="009E2C1C">
      <w:pPr>
        <w:keepNext/>
        <w:keepLines/>
        <w:widowControl w:val="0"/>
        <w:spacing w:after="0" w:line="240" w:lineRule="auto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1"/>
      <w:r w:rsidRPr="00587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СОГЛАШЕНИЕ</w:t>
      </w:r>
      <w:bookmarkEnd w:id="0"/>
    </w:p>
    <w:p w:rsidR="006E41CD" w:rsidRDefault="00962376" w:rsidP="009E2C1C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873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1270" distL="63500" distR="63500" simplePos="0" relativeHeight="251659264" behindDoc="1" locked="0" layoutInCell="1" allowOverlap="1" wp14:anchorId="482B4E43" wp14:editId="40664E8F">
                <wp:simplePos x="0" y="0"/>
                <wp:positionH relativeFrom="margin">
                  <wp:posOffset>5919470</wp:posOffset>
                </wp:positionH>
                <wp:positionV relativeFrom="paragraph">
                  <wp:posOffset>1061720</wp:posOffset>
                </wp:positionV>
                <wp:extent cx="509270" cy="177800"/>
                <wp:effectExtent l="0" t="0" r="5080" b="12700"/>
                <wp:wrapTopAndBottom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376" w:rsidRDefault="00962376" w:rsidP="00962376">
                            <w:pPr>
                              <w:pStyle w:val="12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82B4E43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66.1pt;margin-top:83.6pt;width:40.1pt;height:14pt;z-index:-251657216;visibility:visible;mso-wrap-style:square;mso-width-percent:0;mso-height-percent:0;mso-wrap-distance-left:5pt;mso-wrap-distance-top:0;mso-wrap-distance-right:5pt;mso-wrap-distance-bottom: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" filled="f" stroked="f">
                <v:textbox style="mso-fit-shape-to-text:t" inset="0,0,0,0">
                  <w:txbxContent>
                    <w:p w:rsidR="00962376" w:rsidRDefault="00962376" w:rsidP="00962376">
                      <w:pPr>
                        <w:pStyle w:val="12"/>
                        <w:keepNext/>
                        <w:keepLines/>
                        <w:shd w:val="clear" w:color="auto" w:fill="auto"/>
                        <w:spacing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33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 </w:t>
      </w:r>
      <w:r w:rsidRPr="00633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сотрудничестве в сфере </w:t>
      </w:r>
      <w:r w:rsidR="00071B92" w:rsidRPr="00633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реализации в Ленинградской области </w:t>
      </w:r>
      <w:proofErr w:type="gramStart"/>
      <w:r w:rsidR="00071B92" w:rsidRPr="00633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образовательных</w:t>
      </w:r>
      <w:proofErr w:type="gramEnd"/>
      <w:r w:rsidR="00071B92" w:rsidRPr="00633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071B92" w:rsidRPr="00633C03" w:rsidRDefault="00071B92" w:rsidP="009E2C1C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33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 культурно-просветительских проектов между Правительством Ленинградской </w:t>
      </w:r>
      <w:r w:rsidR="00557A50" w:rsidRPr="00633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области и Федеральным государственным бюджетным учреждением культуры</w:t>
      </w:r>
    </w:p>
    <w:p w:rsidR="00557A50" w:rsidRDefault="00557A50" w:rsidP="009E2C1C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33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«Государственный Русский музей» </w:t>
      </w:r>
    </w:p>
    <w:p w:rsidR="009E2C1C" w:rsidRPr="00633C03" w:rsidRDefault="009E2C1C" w:rsidP="009E2C1C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62376" w:rsidRPr="00636644" w:rsidRDefault="00962376" w:rsidP="009E2C1C">
      <w:pPr>
        <w:widowControl w:val="0"/>
        <w:spacing w:after="0" w:line="240" w:lineRule="auto"/>
        <w:ind w:left="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644">
        <w:rPr>
          <w:rFonts w:ascii="Times New Roman" w:eastAsia="Times New Roman" w:hAnsi="Times New Roman" w:cs="Times New Roman"/>
          <w:bCs/>
          <w:sz w:val="24"/>
          <w:szCs w:val="24"/>
        </w:rPr>
        <w:t>Санкт-Петербург</w:t>
      </w:r>
      <w:r w:rsidR="00636644" w:rsidRPr="0063664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36644" w:rsidRPr="0063664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36644" w:rsidRPr="0063664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36644" w:rsidRPr="0063664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36644" w:rsidRPr="0063664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36644" w:rsidRPr="0063664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36644" w:rsidRPr="0063664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«</w:t>
      </w:r>
      <w:r w:rsidR="00636644" w:rsidRPr="0063664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  <w:t>»</w:t>
      </w:r>
      <w:r w:rsidR="00636644" w:rsidRPr="0063664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636644" w:rsidRPr="0063664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636644" w:rsidRPr="0063664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636644">
        <w:rPr>
          <w:rFonts w:ascii="Times New Roman" w:eastAsia="Times New Roman" w:hAnsi="Times New Roman" w:cs="Times New Roman"/>
          <w:bCs/>
          <w:sz w:val="24"/>
          <w:szCs w:val="24"/>
        </w:rPr>
        <w:t>2018</w:t>
      </w:r>
      <w:r w:rsidR="006366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36644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962376" w:rsidRPr="005873CC" w:rsidRDefault="00962376" w:rsidP="006E41CD">
      <w:pPr>
        <w:widowControl w:val="0"/>
        <w:spacing w:after="0" w:line="322" w:lineRule="exact"/>
        <w:ind w:left="4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7A50" w:rsidRDefault="00557A50" w:rsidP="006366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Правительство Ленинградской области (далее – «Правительство») в лице Губернатора Ленинградской области </w:t>
      </w:r>
      <w:r w:rsidRPr="00633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Дрозденко Александра Юрьевича,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действующего </w:t>
      </w:r>
      <w:r w:rsidR="00C2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основании Устава Ленинградской области</w:t>
      </w:r>
      <w:r w:rsidR="0061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C2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Федеральное государственное бюджетное учреждение культуры «Государственный Русский музей» (далее – «Музей») в лице директора </w:t>
      </w:r>
      <w:r w:rsidR="00C27E9F" w:rsidRPr="00633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Гусева Владимира Александровича</w:t>
      </w:r>
      <w:r w:rsidR="00C2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действующего на основании Устава</w:t>
      </w:r>
      <w:r w:rsidR="0024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C2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«Стороны») заключили настоящее Соглашение о сотрудничестве в области эстетического </w:t>
      </w:r>
      <w:r w:rsidR="0048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духовно-нравственного воспитания</w:t>
      </w:r>
      <w:r w:rsidR="00C2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гуманитарного и художественного образования</w:t>
      </w:r>
      <w:r w:rsidR="0048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творческого развития.  </w:t>
      </w:r>
      <w:proofErr w:type="gramEnd"/>
    </w:p>
    <w:p w:rsidR="00DF538D" w:rsidRDefault="00DF538D" w:rsidP="006366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2376" w:rsidRPr="00E24A9D" w:rsidRDefault="00962376" w:rsidP="00636644">
      <w:pPr>
        <w:pStyle w:val="a6"/>
        <w:widowControl w:val="0"/>
        <w:numPr>
          <w:ilvl w:val="0"/>
          <w:numId w:val="4"/>
        </w:numPr>
        <w:spacing w:after="0" w:line="322" w:lineRule="exact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2"/>
      <w:r w:rsidRPr="00E24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1"/>
    </w:p>
    <w:p w:rsidR="00E24A9D" w:rsidRPr="00E24A9D" w:rsidRDefault="00962376" w:rsidP="00636644">
      <w:pPr>
        <w:widowControl w:val="0"/>
        <w:numPr>
          <w:ilvl w:val="0"/>
          <w:numId w:val="2"/>
        </w:numPr>
        <w:tabs>
          <w:tab w:val="left" w:pos="1369"/>
        </w:tabs>
        <w:spacing w:after="0" w:line="240" w:lineRule="auto"/>
        <w:ind w:left="40" w:right="60" w:firstLine="567"/>
        <w:jc w:val="both"/>
        <w:rPr>
          <w:rFonts w:eastAsia="Calibri"/>
          <w:sz w:val="28"/>
          <w:szCs w:val="28"/>
        </w:rPr>
      </w:pPr>
      <w:proofErr w:type="gramStart"/>
      <w:r w:rsidRPr="00E2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Предметом настоящего Соглашения является сотрудничество в сфере эстетического </w:t>
      </w:r>
      <w:r w:rsidR="00484BC8" w:rsidRPr="00E2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духовно-нравственного воспитания</w:t>
      </w:r>
      <w:r w:rsidRPr="00E2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гуманитарного и художественного образования, </w:t>
      </w:r>
      <w:r w:rsidR="0094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том числе развитие эффективной </w:t>
      </w:r>
      <w:r w:rsidRPr="00E2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</w:t>
      </w:r>
      <w:r w:rsidR="0094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E2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реализации в </w:t>
      </w:r>
      <w:r w:rsidR="00484BC8" w:rsidRPr="00E2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Ленинградской области</w:t>
      </w:r>
      <w:r w:rsidRPr="00E2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образовательных и культурно-просветительских проектов и программ, </w:t>
      </w:r>
      <w:r w:rsidR="0094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создании </w:t>
      </w:r>
      <w:r w:rsidR="002B77DE" w:rsidRPr="00E2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единого культурного и информационного пространства, решени</w:t>
      </w:r>
      <w:r w:rsidR="0094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2B77DE" w:rsidRPr="00E2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организационных вопросов, связанных с повышением квалификации педагогических работников Ленинградской области, а также эффективн</w:t>
      </w:r>
      <w:r w:rsidR="003D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996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2B77DE" w:rsidRPr="00E2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использовани</w:t>
      </w:r>
      <w:r w:rsidR="00996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2B77DE" w:rsidRPr="00E2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="002B77DE" w:rsidRPr="00E2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образовательной и просветительской деятельности информационных технологий и информационных проектов в сфере культу</w:t>
      </w:r>
      <w:r w:rsidR="00E24A9D" w:rsidRPr="00E2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ры</w:t>
      </w:r>
      <w:r w:rsidR="002B77DE" w:rsidRPr="00E2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искусства.</w:t>
      </w:r>
    </w:p>
    <w:p w:rsidR="00E24A9D" w:rsidRPr="00E24A9D" w:rsidRDefault="00E24A9D" w:rsidP="00636644">
      <w:pPr>
        <w:widowControl w:val="0"/>
        <w:numPr>
          <w:ilvl w:val="0"/>
          <w:numId w:val="2"/>
        </w:numPr>
        <w:tabs>
          <w:tab w:val="left" w:pos="1369"/>
        </w:tabs>
        <w:spacing w:after="0" w:line="240" w:lineRule="auto"/>
        <w:ind w:left="40" w:right="6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A9D">
        <w:rPr>
          <w:rFonts w:ascii="Times New Roman" w:eastAsia="Calibri" w:hAnsi="Times New Roman" w:cs="Times New Roman"/>
          <w:sz w:val="28"/>
          <w:szCs w:val="28"/>
        </w:rPr>
        <w:t>Сотрудничество «Правительства» и «Музея» направлено на эффективное распространение в Ленинградской области национальных культурных традиций и художественных ценностей, интеграцию культурного и образовательного пространств Ленинградской области.</w:t>
      </w:r>
    </w:p>
    <w:p w:rsidR="00E24A9D" w:rsidRPr="00E24A9D" w:rsidRDefault="00E24A9D" w:rsidP="00636644">
      <w:pPr>
        <w:widowControl w:val="0"/>
        <w:numPr>
          <w:ilvl w:val="0"/>
          <w:numId w:val="2"/>
        </w:numPr>
        <w:tabs>
          <w:tab w:val="left" w:pos="1369"/>
        </w:tabs>
        <w:spacing w:after="0" w:line="240" w:lineRule="auto"/>
        <w:ind w:left="40" w:right="6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A9D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99671D">
        <w:rPr>
          <w:rFonts w:ascii="Times New Roman" w:eastAsia="Calibri" w:hAnsi="Times New Roman" w:cs="Times New Roman"/>
          <w:sz w:val="28"/>
          <w:szCs w:val="28"/>
        </w:rPr>
        <w:t>Со</w:t>
      </w:r>
      <w:r w:rsidRPr="00E24A9D">
        <w:rPr>
          <w:rFonts w:ascii="Times New Roman" w:eastAsia="Calibri" w:hAnsi="Times New Roman" w:cs="Times New Roman"/>
          <w:sz w:val="28"/>
          <w:szCs w:val="28"/>
        </w:rPr>
        <w:t xml:space="preserve">глашение направлено на реализацию государственной политики в сфере образования в рамках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(протокол </w:t>
      </w:r>
      <w:r w:rsidR="0099671D">
        <w:rPr>
          <w:rFonts w:ascii="Times New Roman" w:eastAsia="Calibri" w:hAnsi="Times New Roman" w:cs="Times New Roman"/>
          <w:sz w:val="28"/>
          <w:szCs w:val="28"/>
        </w:rPr>
        <w:t xml:space="preserve">№10 </w:t>
      </w:r>
      <w:r w:rsidRPr="00E24A9D">
        <w:rPr>
          <w:rFonts w:ascii="Times New Roman" w:eastAsia="Calibri" w:hAnsi="Times New Roman" w:cs="Times New Roman"/>
          <w:sz w:val="28"/>
          <w:szCs w:val="28"/>
        </w:rPr>
        <w:t>от 3 сентября 2018 года).</w:t>
      </w:r>
    </w:p>
    <w:p w:rsidR="00E24A9D" w:rsidRPr="006909F2" w:rsidRDefault="00E24A9D" w:rsidP="00636644">
      <w:pPr>
        <w:pStyle w:val="13"/>
        <w:shd w:val="clear" w:color="auto" w:fill="auto"/>
        <w:spacing w:before="0" w:after="0" w:line="240" w:lineRule="auto"/>
        <w:ind w:left="780" w:right="60" w:firstLine="567"/>
        <w:rPr>
          <w:rFonts w:eastAsia="Calibri"/>
          <w:spacing w:val="0"/>
          <w:sz w:val="28"/>
          <w:szCs w:val="28"/>
        </w:rPr>
      </w:pPr>
    </w:p>
    <w:p w:rsidR="00E24A9D" w:rsidRPr="00E24A9D" w:rsidRDefault="00E24A9D" w:rsidP="00636644">
      <w:pPr>
        <w:pStyle w:val="22"/>
        <w:shd w:val="clear" w:color="auto" w:fill="auto"/>
        <w:spacing w:line="240" w:lineRule="auto"/>
        <w:jc w:val="center"/>
        <w:rPr>
          <w:b/>
        </w:rPr>
      </w:pPr>
      <w:r>
        <w:rPr>
          <w:b/>
        </w:rPr>
        <w:t xml:space="preserve">2. </w:t>
      </w:r>
      <w:r w:rsidRPr="00E24A9D">
        <w:rPr>
          <w:b/>
        </w:rPr>
        <w:t>Приоритеты и направления сотрудничества</w:t>
      </w:r>
    </w:p>
    <w:p w:rsidR="00E24A9D" w:rsidRPr="006909F2" w:rsidRDefault="00E24A9D" w:rsidP="00636644">
      <w:pPr>
        <w:pStyle w:val="13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rFonts w:eastAsia="Calibri"/>
          <w:spacing w:val="0"/>
          <w:sz w:val="28"/>
          <w:szCs w:val="28"/>
        </w:rPr>
      </w:pPr>
      <w:r w:rsidRPr="006909F2">
        <w:rPr>
          <w:rFonts w:eastAsia="Calibri"/>
          <w:spacing w:val="0"/>
          <w:sz w:val="28"/>
          <w:szCs w:val="28"/>
        </w:rPr>
        <w:t>«Правительство» и «Музей» определили следующие приоритеты и направления сотрудничества:</w:t>
      </w:r>
    </w:p>
    <w:p w:rsidR="00E24A9D" w:rsidRPr="0060237B" w:rsidRDefault="00C17534" w:rsidP="00636644">
      <w:pPr>
        <w:pStyle w:val="13"/>
        <w:shd w:val="clear" w:color="auto" w:fill="auto"/>
        <w:spacing w:before="0" w:after="0" w:line="240" w:lineRule="auto"/>
        <w:ind w:left="40" w:right="60" w:firstLine="567"/>
        <w:rPr>
          <w:rFonts w:eastAsia="Calibri"/>
          <w:spacing w:val="0"/>
          <w:sz w:val="28"/>
          <w:szCs w:val="28"/>
        </w:rPr>
      </w:pPr>
      <w:r w:rsidRPr="00240BCC">
        <w:rPr>
          <w:rFonts w:eastAsia="Calibri"/>
          <w:spacing w:val="0"/>
          <w:sz w:val="24"/>
          <w:szCs w:val="24"/>
        </w:rPr>
        <w:t>2.</w:t>
      </w:r>
      <w:r w:rsidR="00633C03" w:rsidRPr="00240BCC">
        <w:rPr>
          <w:rFonts w:eastAsia="Calibri"/>
          <w:spacing w:val="0"/>
          <w:sz w:val="24"/>
          <w:szCs w:val="24"/>
        </w:rPr>
        <w:t>1</w:t>
      </w:r>
      <w:r>
        <w:rPr>
          <w:rFonts w:eastAsia="Calibri"/>
          <w:spacing w:val="0"/>
          <w:sz w:val="28"/>
          <w:szCs w:val="28"/>
        </w:rPr>
        <w:t xml:space="preserve"> </w:t>
      </w:r>
      <w:r w:rsidR="00E24A9D" w:rsidRPr="006909F2">
        <w:rPr>
          <w:rFonts w:eastAsia="Calibri"/>
          <w:spacing w:val="0"/>
          <w:sz w:val="28"/>
          <w:szCs w:val="28"/>
        </w:rPr>
        <w:t xml:space="preserve">создание эффективной системы реализации в Ленинградской </w:t>
      </w:r>
      <w:r w:rsidR="00E24A9D" w:rsidRPr="0060237B">
        <w:rPr>
          <w:rFonts w:eastAsia="Calibri"/>
          <w:spacing w:val="0"/>
          <w:sz w:val="28"/>
          <w:szCs w:val="28"/>
        </w:rPr>
        <w:t>области образовательных и культурно-просветительских проектов;</w:t>
      </w:r>
    </w:p>
    <w:p w:rsidR="00E24A9D" w:rsidRPr="0060237B" w:rsidRDefault="00633C03" w:rsidP="00636644">
      <w:pPr>
        <w:pStyle w:val="13"/>
        <w:shd w:val="clear" w:color="auto" w:fill="auto"/>
        <w:spacing w:before="0" w:after="0" w:line="240" w:lineRule="auto"/>
        <w:ind w:left="40" w:right="60" w:firstLine="567"/>
        <w:rPr>
          <w:rFonts w:eastAsia="Calibri"/>
          <w:spacing w:val="0"/>
          <w:sz w:val="28"/>
          <w:szCs w:val="28"/>
        </w:rPr>
      </w:pPr>
      <w:r w:rsidRPr="00240BCC">
        <w:rPr>
          <w:rFonts w:eastAsia="Calibri"/>
          <w:spacing w:val="0"/>
          <w:sz w:val="24"/>
          <w:szCs w:val="24"/>
        </w:rPr>
        <w:t>2.2</w:t>
      </w:r>
      <w:r w:rsidR="00C17534" w:rsidRPr="0060237B">
        <w:rPr>
          <w:rFonts w:eastAsia="Calibri"/>
          <w:spacing w:val="0"/>
          <w:sz w:val="28"/>
          <w:szCs w:val="28"/>
        </w:rPr>
        <w:t xml:space="preserve"> </w:t>
      </w:r>
      <w:r w:rsidR="00E24A9D" w:rsidRPr="0060237B">
        <w:rPr>
          <w:rFonts w:eastAsia="Calibri"/>
          <w:spacing w:val="0"/>
          <w:sz w:val="28"/>
          <w:szCs w:val="28"/>
        </w:rPr>
        <w:t xml:space="preserve">преемственность музейно-педагогической инновационной </w:t>
      </w:r>
      <w:r w:rsidR="00E24A9D" w:rsidRPr="0060237B">
        <w:rPr>
          <w:rFonts w:eastAsia="Calibri"/>
          <w:spacing w:val="0"/>
          <w:sz w:val="28"/>
          <w:szCs w:val="28"/>
        </w:rPr>
        <w:lastRenderedPageBreak/>
        <w:t>деятельности в образовательной системе Ленинградской области;</w:t>
      </w:r>
    </w:p>
    <w:p w:rsidR="00E24A9D" w:rsidRPr="0060237B" w:rsidRDefault="00633C03" w:rsidP="00636644">
      <w:pPr>
        <w:pStyle w:val="13"/>
        <w:shd w:val="clear" w:color="auto" w:fill="auto"/>
        <w:spacing w:before="0" w:after="0" w:line="240" w:lineRule="auto"/>
        <w:ind w:left="40" w:firstLine="567"/>
        <w:rPr>
          <w:rFonts w:eastAsia="Calibri"/>
          <w:spacing w:val="0"/>
          <w:sz w:val="28"/>
          <w:szCs w:val="28"/>
        </w:rPr>
      </w:pPr>
      <w:r w:rsidRPr="00240BCC">
        <w:rPr>
          <w:rFonts w:eastAsia="Calibri"/>
          <w:spacing w:val="0"/>
          <w:sz w:val="24"/>
          <w:szCs w:val="24"/>
        </w:rPr>
        <w:t>2.3</w:t>
      </w:r>
      <w:r w:rsidR="00C17534" w:rsidRPr="0060237B">
        <w:rPr>
          <w:rFonts w:eastAsia="Calibri"/>
          <w:spacing w:val="0"/>
          <w:sz w:val="28"/>
          <w:szCs w:val="28"/>
        </w:rPr>
        <w:t xml:space="preserve"> </w:t>
      </w:r>
      <w:r w:rsidR="00E24A9D" w:rsidRPr="0060237B">
        <w:rPr>
          <w:rFonts w:eastAsia="Calibri"/>
          <w:spacing w:val="0"/>
          <w:sz w:val="28"/>
          <w:szCs w:val="28"/>
        </w:rPr>
        <w:t xml:space="preserve">эффективное приобщение </w:t>
      </w:r>
      <w:proofErr w:type="gramStart"/>
      <w:r w:rsidR="00E24A9D" w:rsidRPr="0060237B">
        <w:rPr>
          <w:rFonts w:eastAsia="Calibri"/>
          <w:spacing w:val="0"/>
          <w:sz w:val="28"/>
          <w:szCs w:val="28"/>
        </w:rPr>
        <w:t>обучающихся</w:t>
      </w:r>
      <w:proofErr w:type="gramEnd"/>
      <w:r w:rsidR="00E24A9D" w:rsidRPr="0060237B">
        <w:rPr>
          <w:rFonts w:eastAsia="Calibri"/>
          <w:spacing w:val="0"/>
          <w:sz w:val="28"/>
          <w:szCs w:val="28"/>
        </w:rPr>
        <w:t xml:space="preserve"> к ценностям русской культуры;</w:t>
      </w:r>
    </w:p>
    <w:p w:rsidR="00E24A9D" w:rsidRPr="0060237B" w:rsidRDefault="00633C03" w:rsidP="00636644">
      <w:pPr>
        <w:pStyle w:val="13"/>
        <w:shd w:val="clear" w:color="auto" w:fill="auto"/>
        <w:spacing w:before="0" w:after="0" w:line="240" w:lineRule="auto"/>
        <w:ind w:left="40" w:firstLine="567"/>
        <w:rPr>
          <w:rFonts w:eastAsia="Calibri"/>
          <w:spacing w:val="0"/>
          <w:sz w:val="28"/>
          <w:szCs w:val="28"/>
        </w:rPr>
      </w:pPr>
      <w:r w:rsidRPr="00240BCC">
        <w:rPr>
          <w:rFonts w:eastAsia="Calibri"/>
          <w:spacing w:val="0"/>
          <w:sz w:val="24"/>
          <w:szCs w:val="24"/>
        </w:rPr>
        <w:t>2.4</w:t>
      </w:r>
      <w:r w:rsidR="00C17534" w:rsidRPr="0060237B">
        <w:rPr>
          <w:rFonts w:eastAsia="Calibri"/>
          <w:spacing w:val="0"/>
          <w:sz w:val="28"/>
          <w:szCs w:val="28"/>
        </w:rPr>
        <w:t xml:space="preserve"> </w:t>
      </w:r>
      <w:r w:rsidR="00E24A9D" w:rsidRPr="0060237B">
        <w:rPr>
          <w:rFonts w:eastAsia="Calibri"/>
          <w:spacing w:val="0"/>
          <w:sz w:val="28"/>
          <w:szCs w:val="28"/>
        </w:rPr>
        <w:t>расширение и углубление знаний обучающихся об истории русского искусства;</w:t>
      </w:r>
    </w:p>
    <w:p w:rsidR="00E24A9D" w:rsidRPr="0060237B" w:rsidRDefault="00633C03" w:rsidP="00636644">
      <w:pPr>
        <w:pStyle w:val="13"/>
        <w:shd w:val="clear" w:color="auto" w:fill="auto"/>
        <w:spacing w:before="0" w:after="0" w:line="240" w:lineRule="auto"/>
        <w:ind w:left="40" w:firstLine="567"/>
        <w:rPr>
          <w:rFonts w:eastAsia="Calibri"/>
          <w:spacing w:val="0"/>
          <w:sz w:val="28"/>
          <w:szCs w:val="28"/>
        </w:rPr>
      </w:pPr>
      <w:r w:rsidRPr="00240BCC">
        <w:rPr>
          <w:rFonts w:eastAsia="Calibri"/>
          <w:spacing w:val="0"/>
          <w:sz w:val="24"/>
          <w:szCs w:val="24"/>
        </w:rPr>
        <w:t>2.5</w:t>
      </w:r>
      <w:r w:rsidR="00C17534" w:rsidRPr="0060237B">
        <w:rPr>
          <w:rFonts w:eastAsia="Calibri"/>
          <w:spacing w:val="0"/>
          <w:sz w:val="28"/>
          <w:szCs w:val="28"/>
        </w:rPr>
        <w:t xml:space="preserve"> </w:t>
      </w:r>
      <w:r w:rsidR="00E24A9D" w:rsidRPr="0060237B">
        <w:rPr>
          <w:rFonts w:eastAsia="Calibri"/>
          <w:spacing w:val="0"/>
          <w:sz w:val="28"/>
          <w:szCs w:val="28"/>
        </w:rPr>
        <w:t>создание единого культурного информационного пространства в Ленинградской области;</w:t>
      </w:r>
    </w:p>
    <w:p w:rsidR="00E24A9D" w:rsidRPr="0060237B" w:rsidRDefault="00633C03" w:rsidP="00636644">
      <w:pPr>
        <w:pStyle w:val="13"/>
        <w:shd w:val="clear" w:color="auto" w:fill="auto"/>
        <w:spacing w:before="0" w:after="0" w:line="240" w:lineRule="auto"/>
        <w:ind w:left="40" w:right="60" w:firstLine="567"/>
        <w:rPr>
          <w:rFonts w:eastAsia="Calibri"/>
          <w:spacing w:val="0"/>
          <w:sz w:val="28"/>
          <w:szCs w:val="28"/>
        </w:rPr>
      </w:pPr>
      <w:r w:rsidRPr="00240BCC">
        <w:rPr>
          <w:rFonts w:eastAsia="Calibri"/>
          <w:spacing w:val="0"/>
          <w:sz w:val="24"/>
          <w:szCs w:val="24"/>
        </w:rPr>
        <w:t>2.6</w:t>
      </w:r>
      <w:r>
        <w:rPr>
          <w:rFonts w:eastAsia="Calibri"/>
          <w:spacing w:val="0"/>
          <w:sz w:val="28"/>
          <w:szCs w:val="28"/>
        </w:rPr>
        <w:t xml:space="preserve"> </w:t>
      </w:r>
      <w:r w:rsidR="00E24A9D" w:rsidRPr="0060237B">
        <w:rPr>
          <w:rFonts w:eastAsia="Calibri"/>
          <w:spacing w:val="0"/>
          <w:sz w:val="28"/>
          <w:szCs w:val="28"/>
        </w:rPr>
        <w:t>взаимодействие в решении организационных вопросов, связанных с повышением квалификации педагогических работников Ленинградской области, а также организация методической помощи по вопросам применения ресурсов «Музея» в образовательном процессе;</w:t>
      </w:r>
    </w:p>
    <w:p w:rsidR="00E24A9D" w:rsidRPr="0060237B" w:rsidRDefault="006C2911" w:rsidP="00636644">
      <w:pPr>
        <w:pStyle w:val="13"/>
        <w:shd w:val="clear" w:color="auto" w:fill="auto"/>
        <w:spacing w:before="0" w:after="0" w:line="240" w:lineRule="auto"/>
        <w:ind w:left="40" w:firstLine="567"/>
        <w:rPr>
          <w:rFonts w:eastAsia="Calibri"/>
          <w:spacing w:val="0"/>
          <w:sz w:val="28"/>
          <w:szCs w:val="28"/>
        </w:rPr>
      </w:pPr>
      <w:r w:rsidRPr="00240BCC">
        <w:rPr>
          <w:rFonts w:eastAsia="Calibri"/>
          <w:spacing w:val="0"/>
          <w:sz w:val="24"/>
          <w:szCs w:val="24"/>
        </w:rPr>
        <w:t>2.7</w:t>
      </w:r>
      <w:r w:rsidR="00C17534" w:rsidRPr="0060237B">
        <w:rPr>
          <w:rFonts w:eastAsia="Calibri"/>
          <w:spacing w:val="0"/>
          <w:sz w:val="28"/>
          <w:szCs w:val="28"/>
        </w:rPr>
        <w:t xml:space="preserve"> </w:t>
      </w:r>
      <w:r w:rsidR="00E24A9D" w:rsidRPr="0060237B">
        <w:rPr>
          <w:rFonts w:eastAsia="Calibri"/>
          <w:spacing w:val="0"/>
          <w:sz w:val="28"/>
          <w:szCs w:val="28"/>
        </w:rPr>
        <w:t>эффективное внедрение новых информационных образовательных технологий в образовательный процесс;</w:t>
      </w:r>
    </w:p>
    <w:p w:rsidR="00C17534" w:rsidRPr="0060237B" w:rsidRDefault="006C2911" w:rsidP="00636644">
      <w:pPr>
        <w:widowControl w:val="0"/>
        <w:tabs>
          <w:tab w:val="left" w:pos="1487"/>
        </w:tabs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0BCC">
        <w:rPr>
          <w:rFonts w:ascii="Times New Roman" w:eastAsia="Calibri" w:hAnsi="Times New Roman" w:cs="Times New Roman"/>
          <w:sz w:val="24"/>
          <w:szCs w:val="24"/>
        </w:rPr>
        <w:t>2.8</w:t>
      </w:r>
      <w:r w:rsidR="00C17534" w:rsidRPr="00602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A9D" w:rsidRPr="0060237B">
        <w:rPr>
          <w:rFonts w:ascii="Times New Roman" w:eastAsia="Calibri" w:hAnsi="Times New Roman" w:cs="Times New Roman"/>
          <w:sz w:val="28"/>
          <w:szCs w:val="28"/>
        </w:rPr>
        <w:t>разработка и реализация совместных программ и проектов в области культурного, духовно-нравственного, гражданско-патриотического воспитания и обучения;</w:t>
      </w:r>
      <w:r w:rsidR="00C17534" w:rsidRPr="0060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17534" w:rsidRPr="0060237B" w:rsidRDefault="006C2911" w:rsidP="00636644">
      <w:pPr>
        <w:widowControl w:val="0"/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0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2.9</w:t>
      </w:r>
      <w:r w:rsidR="00C17534" w:rsidRPr="0060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совместная разработка и реализация инновационной музейно-педагогической деятельности в образовательной системе Ленинградской области; </w:t>
      </w:r>
    </w:p>
    <w:p w:rsidR="0060237B" w:rsidRPr="0060237B" w:rsidRDefault="006C2911" w:rsidP="00636644">
      <w:pPr>
        <w:pStyle w:val="13"/>
        <w:shd w:val="clear" w:color="auto" w:fill="auto"/>
        <w:spacing w:before="0" w:after="0" w:line="240" w:lineRule="auto"/>
        <w:ind w:left="40" w:right="60" w:firstLine="567"/>
        <w:rPr>
          <w:color w:val="000000"/>
          <w:sz w:val="28"/>
          <w:szCs w:val="28"/>
          <w:lang w:eastAsia="ru-RU" w:bidi="ru-RU"/>
        </w:rPr>
      </w:pPr>
      <w:r w:rsidRPr="00240BCC">
        <w:rPr>
          <w:color w:val="000000"/>
          <w:sz w:val="24"/>
          <w:szCs w:val="24"/>
          <w:lang w:eastAsia="ru-RU" w:bidi="ru-RU"/>
        </w:rPr>
        <w:t>2.10</w:t>
      </w:r>
      <w:r w:rsidR="00C17534" w:rsidRPr="0060237B">
        <w:rPr>
          <w:color w:val="000000"/>
          <w:sz w:val="28"/>
          <w:szCs w:val="28"/>
          <w:lang w:eastAsia="ru-RU" w:bidi="ru-RU"/>
        </w:rPr>
        <w:t xml:space="preserve"> научно-методическая поддержка педагогических работников государственных образовательных учреждений Ленинградской области;</w:t>
      </w:r>
    </w:p>
    <w:p w:rsidR="00E24A9D" w:rsidRPr="0060237B" w:rsidRDefault="006C2911" w:rsidP="00636644">
      <w:pPr>
        <w:pStyle w:val="13"/>
        <w:shd w:val="clear" w:color="auto" w:fill="auto"/>
        <w:spacing w:before="0" w:after="0" w:line="240" w:lineRule="auto"/>
        <w:ind w:left="40" w:right="60" w:firstLine="567"/>
        <w:rPr>
          <w:rFonts w:eastAsia="Calibri"/>
          <w:spacing w:val="0"/>
          <w:sz w:val="28"/>
          <w:szCs w:val="28"/>
        </w:rPr>
      </w:pPr>
      <w:r w:rsidRPr="00240BCC">
        <w:rPr>
          <w:color w:val="000000"/>
          <w:sz w:val="24"/>
          <w:szCs w:val="24"/>
          <w:lang w:eastAsia="ru-RU" w:bidi="ru-RU"/>
        </w:rPr>
        <w:t>2.11</w:t>
      </w:r>
      <w:r w:rsidR="0060237B" w:rsidRPr="0060237B">
        <w:rPr>
          <w:color w:val="000000"/>
          <w:sz w:val="28"/>
          <w:szCs w:val="28"/>
          <w:lang w:eastAsia="ru-RU" w:bidi="ru-RU"/>
        </w:rPr>
        <w:t xml:space="preserve"> эффективное внедрение разработанных в музее программ дистанционного обучения в образовательный процесс государственных образовательных учреждений Ленинградской области;</w:t>
      </w:r>
    </w:p>
    <w:p w:rsidR="00E24A9D" w:rsidRDefault="00C17534" w:rsidP="00636644">
      <w:pPr>
        <w:pStyle w:val="13"/>
        <w:shd w:val="clear" w:color="auto" w:fill="auto"/>
        <w:spacing w:before="0" w:after="0" w:line="240" w:lineRule="auto"/>
        <w:ind w:left="40" w:right="60" w:firstLine="567"/>
        <w:rPr>
          <w:rFonts w:eastAsia="Calibri"/>
          <w:spacing w:val="0"/>
          <w:sz w:val="28"/>
          <w:szCs w:val="28"/>
        </w:rPr>
      </w:pPr>
      <w:r w:rsidRPr="00240BCC">
        <w:rPr>
          <w:rFonts w:eastAsia="Calibri"/>
          <w:spacing w:val="0"/>
          <w:sz w:val="24"/>
          <w:szCs w:val="24"/>
        </w:rPr>
        <w:t>2.1</w:t>
      </w:r>
      <w:r w:rsidR="006C2911" w:rsidRPr="00240BCC">
        <w:rPr>
          <w:rFonts w:eastAsia="Calibri"/>
          <w:spacing w:val="0"/>
          <w:sz w:val="24"/>
          <w:szCs w:val="24"/>
        </w:rPr>
        <w:t>2</w:t>
      </w:r>
      <w:r w:rsidRPr="0060237B">
        <w:rPr>
          <w:rFonts w:eastAsia="Calibri"/>
          <w:spacing w:val="0"/>
          <w:sz w:val="28"/>
          <w:szCs w:val="28"/>
        </w:rPr>
        <w:t xml:space="preserve"> </w:t>
      </w:r>
      <w:r w:rsidR="00E24A9D" w:rsidRPr="0060237B">
        <w:rPr>
          <w:rFonts w:eastAsia="Calibri"/>
          <w:spacing w:val="0"/>
          <w:sz w:val="28"/>
          <w:szCs w:val="28"/>
        </w:rPr>
        <w:t>обобщение опыта совместной работы в области образования,</w:t>
      </w:r>
      <w:r w:rsidR="00E24A9D" w:rsidRPr="006909F2">
        <w:rPr>
          <w:rFonts w:eastAsia="Calibri"/>
          <w:spacing w:val="0"/>
          <w:sz w:val="28"/>
          <w:szCs w:val="28"/>
        </w:rPr>
        <w:t xml:space="preserve"> культурно-просветительской деятельности, гражданско-патриотического и духовно-нравственного воспитания, перспективное планирование этой работы, а также размещение информации о сотрудничестве в средст</w:t>
      </w:r>
      <w:r>
        <w:rPr>
          <w:rFonts w:eastAsia="Calibri"/>
          <w:spacing w:val="0"/>
          <w:sz w:val="28"/>
          <w:szCs w:val="28"/>
        </w:rPr>
        <w:t>вах массовой информации</w:t>
      </w:r>
      <w:r w:rsidR="004B031C">
        <w:rPr>
          <w:rFonts w:eastAsia="Calibri"/>
          <w:spacing w:val="0"/>
          <w:sz w:val="28"/>
          <w:szCs w:val="28"/>
        </w:rPr>
        <w:t>.</w:t>
      </w:r>
    </w:p>
    <w:p w:rsidR="00E24A9D" w:rsidRPr="006909F2" w:rsidRDefault="00E24A9D" w:rsidP="00636644">
      <w:pPr>
        <w:pStyle w:val="13"/>
        <w:shd w:val="clear" w:color="auto" w:fill="auto"/>
        <w:spacing w:before="0" w:after="0" w:line="240" w:lineRule="auto"/>
        <w:ind w:left="40" w:right="60" w:firstLine="567"/>
        <w:rPr>
          <w:rFonts w:eastAsia="Calibri"/>
          <w:spacing w:val="0"/>
          <w:sz w:val="28"/>
          <w:szCs w:val="28"/>
        </w:rPr>
      </w:pPr>
    </w:p>
    <w:p w:rsidR="00E24A9D" w:rsidRDefault="009E2C1C" w:rsidP="00636644">
      <w:pPr>
        <w:pStyle w:val="12"/>
        <w:shd w:val="clear" w:color="auto" w:fill="auto"/>
        <w:spacing w:line="240" w:lineRule="auto"/>
        <w:rPr>
          <w:rFonts w:eastAsia="Calibri"/>
          <w:bCs w:val="0"/>
        </w:rPr>
      </w:pPr>
      <w:bookmarkStart w:id="2" w:name="bookmark0"/>
      <w:r>
        <w:rPr>
          <w:rFonts w:eastAsia="Calibri"/>
          <w:bCs w:val="0"/>
        </w:rPr>
        <w:t xml:space="preserve">3. </w:t>
      </w:r>
      <w:r w:rsidR="00E24A9D" w:rsidRPr="006909F2">
        <w:rPr>
          <w:rFonts w:eastAsia="Calibri"/>
          <w:bCs w:val="0"/>
        </w:rPr>
        <w:t>Обязательства сторон</w:t>
      </w:r>
      <w:bookmarkEnd w:id="2"/>
    </w:p>
    <w:p w:rsidR="00E24A9D" w:rsidRPr="006909F2" w:rsidRDefault="00E24A9D" w:rsidP="00636644">
      <w:pPr>
        <w:pStyle w:val="13"/>
        <w:shd w:val="clear" w:color="auto" w:fill="auto"/>
        <w:spacing w:before="0" w:after="0" w:line="240" w:lineRule="auto"/>
        <w:ind w:right="60" w:firstLine="567"/>
        <w:rPr>
          <w:rFonts w:eastAsia="Calibri"/>
          <w:spacing w:val="0"/>
          <w:sz w:val="28"/>
          <w:szCs w:val="28"/>
        </w:rPr>
      </w:pPr>
      <w:r w:rsidRPr="006909F2">
        <w:rPr>
          <w:rFonts w:eastAsia="Calibri"/>
          <w:spacing w:val="0"/>
          <w:sz w:val="28"/>
          <w:szCs w:val="28"/>
        </w:rPr>
        <w:t>«Правительство» и «Музей» принимают на себя следующие обязательства по определенным настоящим Соглашением направлениям сотрудничества и обеспечивают их реализацию:</w:t>
      </w:r>
    </w:p>
    <w:p w:rsidR="00E24A9D" w:rsidRPr="006909F2" w:rsidRDefault="00A50594" w:rsidP="00636644">
      <w:pPr>
        <w:pStyle w:val="13"/>
        <w:shd w:val="clear" w:color="auto" w:fill="auto"/>
        <w:spacing w:before="0" w:after="0" w:line="240" w:lineRule="auto"/>
        <w:ind w:left="40" w:right="60" w:firstLine="567"/>
        <w:rPr>
          <w:rFonts w:eastAsia="Calibri"/>
          <w:spacing w:val="0"/>
          <w:sz w:val="28"/>
          <w:szCs w:val="28"/>
        </w:rPr>
      </w:pPr>
      <w:r w:rsidRPr="00240BCC">
        <w:rPr>
          <w:rFonts w:eastAsia="Calibri"/>
          <w:spacing w:val="0"/>
          <w:sz w:val="24"/>
          <w:szCs w:val="24"/>
        </w:rPr>
        <w:t>3.</w:t>
      </w:r>
      <w:r w:rsidR="004B031C">
        <w:rPr>
          <w:rFonts w:eastAsia="Calibri"/>
          <w:spacing w:val="0"/>
          <w:sz w:val="24"/>
          <w:szCs w:val="24"/>
        </w:rPr>
        <w:t>1</w:t>
      </w:r>
      <w:r>
        <w:rPr>
          <w:rFonts w:eastAsia="Calibri"/>
          <w:spacing w:val="0"/>
          <w:sz w:val="28"/>
          <w:szCs w:val="28"/>
        </w:rPr>
        <w:t xml:space="preserve"> </w:t>
      </w:r>
      <w:r w:rsidR="00E24A9D" w:rsidRPr="006909F2">
        <w:rPr>
          <w:rFonts w:eastAsia="Calibri"/>
          <w:spacing w:val="0"/>
          <w:sz w:val="28"/>
          <w:szCs w:val="28"/>
        </w:rPr>
        <w:t>разработать план совместной работы, предусматривающий реализацию направлений данного Соглашения;</w:t>
      </w:r>
    </w:p>
    <w:p w:rsidR="00E24A9D" w:rsidRPr="006909F2" w:rsidRDefault="00A50594" w:rsidP="00636644">
      <w:pPr>
        <w:pStyle w:val="13"/>
        <w:shd w:val="clear" w:color="auto" w:fill="auto"/>
        <w:spacing w:before="0" w:after="0" w:line="240" w:lineRule="auto"/>
        <w:ind w:left="40" w:right="60" w:firstLine="567"/>
        <w:rPr>
          <w:rFonts w:eastAsia="Calibri"/>
          <w:spacing w:val="0"/>
          <w:sz w:val="28"/>
          <w:szCs w:val="28"/>
        </w:rPr>
      </w:pPr>
      <w:r w:rsidRPr="00240BCC">
        <w:rPr>
          <w:rFonts w:eastAsia="Calibri"/>
          <w:spacing w:val="0"/>
          <w:sz w:val="24"/>
          <w:szCs w:val="24"/>
        </w:rPr>
        <w:t>3.</w:t>
      </w:r>
      <w:r w:rsidR="004B031C">
        <w:rPr>
          <w:rFonts w:eastAsia="Calibri"/>
          <w:spacing w:val="0"/>
          <w:sz w:val="24"/>
          <w:szCs w:val="24"/>
        </w:rPr>
        <w:t>2</w:t>
      </w:r>
      <w:r>
        <w:rPr>
          <w:rFonts w:eastAsia="Calibri"/>
          <w:spacing w:val="0"/>
          <w:sz w:val="28"/>
          <w:szCs w:val="28"/>
        </w:rPr>
        <w:t xml:space="preserve"> </w:t>
      </w:r>
      <w:r w:rsidR="00E24A9D" w:rsidRPr="006909F2">
        <w:rPr>
          <w:rFonts w:eastAsia="Calibri"/>
          <w:spacing w:val="0"/>
          <w:sz w:val="28"/>
          <w:szCs w:val="28"/>
        </w:rPr>
        <w:t>сотрудничать в рамках подготовки и повышения квалификации педагогических работников в области художественного образования и музейной педагогики;</w:t>
      </w:r>
    </w:p>
    <w:p w:rsidR="00E24A9D" w:rsidRPr="006909F2" w:rsidRDefault="00A50594" w:rsidP="00636644">
      <w:pPr>
        <w:pStyle w:val="13"/>
        <w:shd w:val="clear" w:color="auto" w:fill="auto"/>
        <w:spacing w:before="0" w:after="0" w:line="240" w:lineRule="auto"/>
        <w:ind w:left="40" w:right="60" w:firstLine="567"/>
        <w:rPr>
          <w:rFonts w:eastAsia="Calibri"/>
          <w:spacing w:val="0"/>
          <w:sz w:val="28"/>
          <w:szCs w:val="28"/>
        </w:rPr>
      </w:pPr>
      <w:r w:rsidRPr="00240BCC">
        <w:rPr>
          <w:rFonts w:eastAsia="Calibri"/>
          <w:spacing w:val="0"/>
          <w:sz w:val="24"/>
          <w:szCs w:val="24"/>
        </w:rPr>
        <w:t>3.</w:t>
      </w:r>
      <w:r w:rsidR="004B031C">
        <w:rPr>
          <w:rFonts w:eastAsia="Calibri"/>
          <w:spacing w:val="0"/>
          <w:sz w:val="24"/>
          <w:szCs w:val="24"/>
        </w:rPr>
        <w:t>3</w:t>
      </w:r>
      <w:r>
        <w:rPr>
          <w:rFonts w:eastAsia="Calibri"/>
          <w:spacing w:val="0"/>
          <w:sz w:val="28"/>
          <w:szCs w:val="28"/>
        </w:rPr>
        <w:t xml:space="preserve"> </w:t>
      </w:r>
      <w:r w:rsidR="00E24A9D" w:rsidRPr="006909F2">
        <w:rPr>
          <w:rFonts w:eastAsia="Calibri"/>
          <w:spacing w:val="0"/>
          <w:sz w:val="28"/>
          <w:szCs w:val="28"/>
        </w:rPr>
        <w:t>совместно разрабатывать проекты и программы, направленные на приобщение населения к музейным и культурно-образовательным программам в рамках реализации про</w:t>
      </w:r>
      <w:r w:rsidR="0060237B">
        <w:rPr>
          <w:rFonts w:eastAsia="Calibri"/>
          <w:spacing w:val="0"/>
          <w:sz w:val="28"/>
          <w:szCs w:val="28"/>
        </w:rPr>
        <w:t>екта</w:t>
      </w:r>
      <w:r w:rsidR="00E24A9D" w:rsidRPr="006909F2">
        <w:rPr>
          <w:rFonts w:eastAsia="Calibri"/>
          <w:spacing w:val="0"/>
          <w:sz w:val="28"/>
          <w:szCs w:val="28"/>
        </w:rPr>
        <w:t xml:space="preserve"> «Русский музей</w:t>
      </w:r>
      <w:r w:rsidR="004B031C">
        <w:rPr>
          <w:rFonts w:eastAsia="Calibri"/>
          <w:spacing w:val="0"/>
          <w:sz w:val="28"/>
          <w:szCs w:val="28"/>
        </w:rPr>
        <w:t xml:space="preserve">: </w:t>
      </w:r>
      <w:r w:rsidR="00E24A9D" w:rsidRPr="006909F2">
        <w:rPr>
          <w:rFonts w:eastAsia="Calibri"/>
          <w:spacing w:val="0"/>
          <w:sz w:val="28"/>
          <w:szCs w:val="28"/>
        </w:rPr>
        <w:t>виртуальный филиал»;</w:t>
      </w:r>
    </w:p>
    <w:p w:rsidR="00E24A9D" w:rsidRDefault="00A50594" w:rsidP="00636644">
      <w:pPr>
        <w:pStyle w:val="13"/>
        <w:shd w:val="clear" w:color="auto" w:fill="auto"/>
        <w:spacing w:before="0" w:after="0" w:line="240" w:lineRule="auto"/>
        <w:ind w:left="40" w:right="60" w:firstLine="567"/>
        <w:rPr>
          <w:rFonts w:eastAsia="Calibri"/>
          <w:spacing w:val="0"/>
          <w:sz w:val="28"/>
          <w:szCs w:val="28"/>
        </w:rPr>
      </w:pPr>
      <w:r w:rsidRPr="00240BCC">
        <w:rPr>
          <w:rFonts w:eastAsia="Calibri"/>
          <w:spacing w:val="0"/>
          <w:sz w:val="24"/>
          <w:szCs w:val="24"/>
        </w:rPr>
        <w:t>3.</w:t>
      </w:r>
      <w:r w:rsidR="004B031C">
        <w:rPr>
          <w:rFonts w:eastAsia="Calibri"/>
          <w:spacing w:val="0"/>
          <w:sz w:val="24"/>
          <w:szCs w:val="24"/>
        </w:rPr>
        <w:t>4</w:t>
      </w:r>
      <w:r>
        <w:rPr>
          <w:rFonts w:eastAsia="Calibri"/>
          <w:spacing w:val="0"/>
          <w:sz w:val="28"/>
          <w:szCs w:val="28"/>
        </w:rPr>
        <w:t xml:space="preserve"> </w:t>
      </w:r>
      <w:r w:rsidR="00E24A9D" w:rsidRPr="006909F2">
        <w:rPr>
          <w:rFonts w:eastAsia="Calibri"/>
          <w:spacing w:val="0"/>
          <w:sz w:val="28"/>
          <w:szCs w:val="28"/>
        </w:rPr>
        <w:t>организовывать обобщение и распространение опыта инновационной музейно-педагогической деятельности на реги</w:t>
      </w:r>
      <w:r>
        <w:rPr>
          <w:rFonts w:eastAsia="Calibri"/>
          <w:spacing w:val="0"/>
          <w:sz w:val="28"/>
          <w:szCs w:val="28"/>
        </w:rPr>
        <w:t xml:space="preserve">ональном </w:t>
      </w:r>
      <w:r>
        <w:rPr>
          <w:rFonts w:eastAsia="Calibri"/>
          <w:spacing w:val="0"/>
          <w:sz w:val="28"/>
          <w:szCs w:val="28"/>
        </w:rPr>
        <w:lastRenderedPageBreak/>
        <w:t>уровне;</w:t>
      </w:r>
    </w:p>
    <w:p w:rsidR="00672E76" w:rsidRDefault="0086480D" w:rsidP="00F81400">
      <w:pPr>
        <w:widowControl w:val="0"/>
        <w:shd w:val="clear" w:color="auto" w:fill="FFFFFF"/>
        <w:tabs>
          <w:tab w:val="left" w:pos="173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0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4B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86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50594" w:rsidRPr="0086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сотрудничать в рамках научно-методической поддержки</w:t>
      </w:r>
      <w:r w:rsidR="00B1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повышения квалификации</w:t>
      </w:r>
      <w:r w:rsidR="00A50594" w:rsidRPr="0086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педагогических работников государственных образовательных учреждений в области художественного образования и музейной педагогики</w:t>
      </w:r>
      <w:r w:rsidR="0067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15B52" w:rsidRDefault="00B15B52" w:rsidP="00F81400">
      <w:pPr>
        <w:widowControl w:val="0"/>
        <w:shd w:val="clear" w:color="auto" w:fill="FFFFFF"/>
        <w:tabs>
          <w:tab w:val="left" w:pos="173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3" w:name="_GoBack"/>
      <w:bookmarkEnd w:id="3"/>
    </w:p>
    <w:p w:rsidR="00151D0A" w:rsidRDefault="00151D0A" w:rsidP="00636644">
      <w:pPr>
        <w:pStyle w:val="12"/>
        <w:shd w:val="clear" w:color="auto" w:fill="auto"/>
        <w:spacing w:line="240" w:lineRule="auto"/>
        <w:rPr>
          <w:rFonts w:eastAsia="Calibri"/>
          <w:bCs w:val="0"/>
        </w:rPr>
      </w:pPr>
    </w:p>
    <w:p w:rsidR="00E24A9D" w:rsidRDefault="009E2C1C" w:rsidP="00636644">
      <w:pPr>
        <w:pStyle w:val="12"/>
        <w:shd w:val="clear" w:color="auto" w:fill="auto"/>
        <w:spacing w:line="240" w:lineRule="auto"/>
        <w:rPr>
          <w:rFonts w:eastAsia="Calibri"/>
          <w:bCs w:val="0"/>
        </w:rPr>
      </w:pPr>
      <w:r>
        <w:rPr>
          <w:rFonts w:eastAsia="Calibri"/>
          <w:bCs w:val="0"/>
        </w:rPr>
        <w:t>4.</w:t>
      </w:r>
      <w:r w:rsidR="00636644">
        <w:rPr>
          <w:rFonts w:eastAsia="Calibri"/>
          <w:bCs w:val="0"/>
        </w:rPr>
        <w:t xml:space="preserve"> </w:t>
      </w:r>
      <w:r w:rsidR="00E24A9D" w:rsidRPr="006909F2">
        <w:rPr>
          <w:rFonts w:eastAsia="Calibri"/>
          <w:bCs w:val="0"/>
        </w:rPr>
        <w:t>Заключительные положения</w:t>
      </w:r>
    </w:p>
    <w:p w:rsidR="00E24A9D" w:rsidRPr="006909F2" w:rsidRDefault="0086480D" w:rsidP="00976DF5">
      <w:pPr>
        <w:pStyle w:val="13"/>
        <w:shd w:val="clear" w:color="auto" w:fill="auto"/>
        <w:spacing w:before="0" w:after="0" w:line="240" w:lineRule="auto"/>
        <w:ind w:right="60" w:firstLine="567"/>
        <w:rPr>
          <w:rFonts w:eastAsia="Calibri"/>
          <w:spacing w:val="0"/>
          <w:sz w:val="28"/>
          <w:szCs w:val="28"/>
        </w:rPr>
      </w:pPr>
      <w:r w:rsidRPr="00240BCC">
        <w:rPr>
          <w:rFonts w:eastAsia="Calibri"/>
          <w:spacing w:val="0"/>
          <w:sz w:val="24"/>
          <w:szCs w:val="24"/>
        </w:rPr>
        <w:t>4.1</w:t>
      </w:r>
      <w:r w:rsidR="00E24A9D" w:rsidRPr="006909F2">
        <w:rPr>
          <w:rFonts w:eastAsia="Calibri"/>
          <w:spacing w:val="0"/>
          <w:sz w:val="28"/>
          <w:szCs w:val="28"/>
        </w:rPr>
        <w:t xml:space="preserve"> Соглашение заключается сроком на 5 лет и вступает в силу со дня его подписания.</w:t>
      </w:r>
      <w:r w:rsidR="00976DF5">
        <w:rPr>
          <w:rFonts w:eastAsia="Calibri"/>
          <w:spacing w:val="0"/>
          <w:sz w:val="28"/>
          <w:szCs w:val="28"/>
        </w:rPr>
        <w:t xml:space="preserve"> </w:t>
      </w:r>
      <w:r w:rsidR="00E24A9D" w:rsidRPr="006909F2">
        <w:rPr>
          <w:rFonts w:eastAsia="Calibri"/>
          <w:spacing w:val="0"/>
          <w:sz w:val="28"/>
          <w:szCs w:val="28"/>
        </w:rPr>
        <w:t>Если до истечения этого срока ни одна из Сторон не выразит желание о его расторжении, настоящее Соглашение автоматически продлевается на тот же срок.</w:t>
      </w:r>
    </w:p>
    <w:p w:rsidR="00E24A9D" w:rsidRPr="006909F2" w:rsidRDefault="0086480D" w:rsidP="00636644">
      <w:pPr>
        <w:pStyle w:val="13"/>
        <w:shd w:val="clear" w:color="auto" w:fill="auto"/>
        <w:spacing w:before="0" w:after="0" w:line="240" w:lineRule="auto"/>
        <w:ind w:right="60" w:firstLine="567"/>
        <w:rPr>
          <w:rFonts w:eastAsia="Calibri"/>
          <w:spacing w:val="0"/>
          <w:sz w:val="28"/>
          <w:szCs w:val="28"/>
        </w:rPr>
      </w:pPr>
      <w:r w:rsidRPr="00240BCC">
        <w:rPr>
          <w:rFonts w:eastAsia="Calibri"/>
          <w:spacing w:val="0"/>
          <w:sz w:val="24"/>
          <w:szCs w:val="24"/>
        </w:rPr>
        <w:t>4.2</w:t>
      </w:r>
      <w:r w:rsidR="00E24A9D" w:rsidRPr="006909F2">
        <w:rPr>
          <w:rFonts w:eastAsia="Calibri"/>
          <w:spacing w:val="0"/>
          <w:sz w:val="28"/>
          <w:szCs w:val="28"/>
        </w:rPr>
        <w:t xml:space="preserve"> Соглашение может быть расторгнуто по договоренности Сторон, либо по инициативе одной из Сторон с предупреждением в письменной форме другой Стороны не менее чем за 30 календарных дней до расторжения настоящего Соглашения.</w:t>
      </w:r>
    </w:p>
    <w:p w:rsidR="00E24A9D" w:rsidRPr="006909F2" w:rsidRDefault="0086480D" w:rsidP="00636644">
      <w:pPr>
        <w:pStyle w:val="13"/>
        <w:shd w:val="clear" w:color="auto" w:fill="auto"/>
        <w:spacing w:before="0" w:after="0" w:line="240" w:lineRule="auto"/>
        <w:ind w:right="20" w:firstLine="567"/>
        <w:rPr>
          <w:rFonts w:eastAsia="Calibri"/>
          <w:spacing w:val="0"/>
          <w:sz w:val="28"/>
          <w:szCs w:val="28"/>
        </w:rPr>
      </w:pPr>
      <w:r w:rsidRPr="00240BCC">
        <w:rPr>
          <w:rFonts w:eastAsia="Calibri"/>
          <w:spacing w:val="0"/>
          <w:sz w:val="24"/>
          <w:szCs w:val="24"/>
        </w:rPr>
        <w:t>4.3</w:t>
      </w:r>
      <w:r w:rsidR="00E24A9D" w:rsidRPr="006909F2">
        <w:rPr>
          <w:rFonts w:eastAsia="Calibri"/>
          <w:spacing w:val="0"/>
          <w:sz w:val="28"/>
          <w:szCs w:val="28"/>
        </w:rPr>
        <w:t xml:space="preserve"> Разногласия, связанные с исполнением, изменением или толкованием настоящего </w:t>
      </w:r>
      <w:r w:rsidR="00976DF5">
        <w:rPr>
          <w:rFonts w:eastAsia="Calibri"/>
          <w:spacing w:val="0"/>
          <w:sz w:val="28"/>
          <w:szCs w:val="28"/>
        </w:rPr>
        <w:t>С</w:t>
      </w:r>
      <w:r w:rsidR="00E24A9D" w:rsidRPr="006909F2">
        <w:rPr>
          <w:rFonts w:eastAsia="Calibri"/>
          <w:spacing w:val="0"/>
          <w:sz w:val="28"/>
          <w:szCs w:val="28"/>
        </w:rPr>
        <w:t>оглашения, разрешаются Сторонами путем консультаций и переговоров.</w:t>
      </w:r>
    </w:p>
    <w:p w:rsidR="00E24A9D" w:rsidRPr="006909F2" w:rsidRDefault="0086480D" w:rsidP="00636644">
      <w:pPr>
        <w:pStyle w:val="13"/>
        <w:shd w:val="clear" w:color="auto" w:fill="auto"/>
        <w:spacing w:before="0" w:after="0" w:line="240" w:lineRule="auto"/>
        <w:ind w:right="20" w:firstLine="567"/>
        <w:rPr>
          <w:rFonts w:eastAsia="Calibri"/>
          <w:spacing w:val="0"/>
          <w:sz w:val="28"/>
          <w:szCs w:val="28"/>
        </w:rPr>
      </w:pPr>
      <w:r w:rsidRPr="00240BCC">
        <w:rPr>
          <w:rFonts w:eastAsia="Calibri"/>
          <w:spacing w:val="0"/>
          <w:sz w:val="24"/>
          <w:szCs w:val="24"/>
        </w:rPr>
        <w:t>4.4</w:t>
      </w:r>
      <w:r w:rsidR="00E24A9D" w:rsidRPr="006909F2">
        <w:rPr>
          <w:rFonts w:eastAsia="Calibri"/>
          <w:spacing w:val="0"/>
          <w:sz w:val="28"/>
          <w:szCs w:val="28"/>
        </w:rPr>
        <w:t xml:space="preserve"> Изменения и дополнения в настоящее Соглашение вносятся по согласованию Сторон, оформляются в письменной форме и являются неотъемлемой частью настоящего Соглашения.</w:t>
      </w:r>
    </w:p>
    <w:p w:rsidR="00E24A9D" w:rsidRDefault="0086480D" w:rsidP="00636644">
      <w:pPr>
        <w:pStyle w:val="13"/>
        <w:shd w:val="clear" w:color="auto" w:fill="auto"/>
        <w:spacing w:before="0" w:after="0" w:line="240" w:lineRule="auto"/>
        <w:ind w:right="20" w:firstLine="567"/>
        <w:rPr>
          <w:rFonts w:eastAsia="Calibri"/>
          <w:spacing w:val="0"/>
          <w:sz w:val="28"/>
          <w:szCs w:val="28"/>
        </w:rPr>
      </w:pPr>
      <w:r w:rsidRPr="00240BCC">
        <w:rPr>
          <w:rFonts w:eastAsia="Calibri"/>
          <w:spacing w:val="0"/>
          <w:sz w:val="24"/>
          <w:szCs w:val="24"/>
        </w:rPr>
        <w:t>4.5</w:t>
      </w:r>
      <w:r w:rsidR="00E24A9D" w:rsidRPr="006909F2">
        <w:rPr>
          <w:rFonts w:eastAsia="Calibri"/>
          <w:spacing w:val="0"/>
          <w:sz w:val="28"/>
          <w:szCs w:val="28"/>
        </w:rPr>
        <w:t xml:space="preserve"> Соглашение составлено в двух экземплярах, по одному для каждой из Сторон, имеющих одинаковую юридическую силу.</w:t>
      </w:r>
    </w:p>
    <w:p w:rsidR="00E24A9D" w:rsidRDefault="0086480D" w:rsidP="00636644">
      <w:pPr>
        <w:pStyle w:val="13"/>
        <w:shd w:val="clear" w:color="auto" w:fill="auto"/>
        <w:spacing w:before="0" w:after="0" w:line="240" w:lineRule="auto"/>
        <w:jc w:val="center"/>
        <w:rPr>
          <w:rFonts w:eastAsia="Calibri"/>
          <w:b/>
          <w:spacing w:val="0"/>
          <w:sz w:val="28"/>
          <w:szCs w:val="28"/>
        </w:rPr>
      </w:pPr>
      <w:r w:rsidRPr="0086480D">
        <w:rPr>
          <w:rFonts w:eastAsia="Calibri"/>
          <w:b/>
          <w:spacing w:val="0"/>
          <w:sz w:val="28"/>
          <w:szCs w:val="28"/>
        </w:rPr>
        <w:t>5. Юридические адреса сторон</w:t>
      </w:r>
    </w:p>
    <w:p w:rsidR="00636644" w:rsidRPr="0086480D" w:rsidRDefault="00636644" w:rsidP="00636644">
      <w:pPr>
        <w:pStyle w:val="13"/>
        <w:shd w:val="clear" w:color="auto" w:fill="auto"/>
        <w:spacing w:before="0" w:after="0" w:line="240" w:lineRule="auto"/>
        <w:jc w:val="center"/>
        <w:rPr>
          <w:rFonts w:eastAsia="Calibri"/>
          <w:b/>
          <w:spacing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846"/>
      </w:tblGrid>
      <w:tr w:rsidR="00E24A9D" w:rsidRPr="006909F2" w:rsidTr="00AD543E">
        <w:tc>
          <w:tcPr>
            <w:tcW w:w="5068" w:type="dxa"/>
          </w:tcPr>
          <w:p w:rsidR="00E24A9D" w:rsidRPr="006909F2" w:rsidRDefault="00E24A9D" w:rsidP="006E41CD">
            <w:pPr>
              <w:pStyle w:val="13"/>
              <w:shd w:val="clear" w:color="auto" w:fill="auto"/>
              <w:spacing w:before="0" w:after="0" w:line="240" w:lineRule="auto"/>
              <w:rPr>
                <w:rFonts w:eastAsia="Calibri"/>
                <w:spacing w:val="0"/>
                <w:sz w:val="28"/>
                <w:szCs w:val="28"/>
                <w:lang w:eastAsia="en-US" w:bidi="ar-SA"/>
              </w:rPr>
            </w:pPr>
            <w:r w:rsidRPr="006909F2">
              <w:rPr>
                <w:rFonts w:eastAsia="Calibri"/>
                <w:spacing w:val="0"/>
                <w:sz w:val="28"/>
                <w:szCs w:val="28"/>
                <w:lang w:eastAsia="en-US" w:bidi="ar-SA"/>
              </w:rPr>
              <w:t xml:space="preserve">Правительство </w:t>
            </w:r>
            <w:r>
              <w:rPr>
                <w:rFonts w:eastAsia="Calibri"/>
                <w:spacing w:val="0"/>
                <w:sz w:val="28"/>
                <w:szCs w:val="28"/>
                <w:lang w:eastAsia="en-US" w:bidi="ar-SA"/>
              </w:rPr>
              <w:br/>
            </w:r>
            <w:r w:rsidRPr="006909F2">
              <w:rPr>
                <w:rFonts w:eastAsia="Calibri"/>
                <w:spacing w:val="0"/>
                <w:sz w:val="28"/>
                <w:szCs w:val="28"/>
                <w:lang w:eastAsia="en-US" w:bidi="ar-SA"/>
              </w:rPr>
              <w:t>Ленинградской области:</w:t>
            </w:r>
          </w:p>
          <w:p w:rsidR="00E24A9D" w:rsidRPr="006909F2" w:rsidRDefault="00E24A9D" w:rsidP="00636644">
            <w:pPr>
              <w:pStyle w:val="13"/>
              <w:shd w:val="clear" w:color="auto" w:fill="auto"/>
              <w:spacing w:before="0" w:after="0" w:line="240" w:lineRule="auto"/>
              <w:ind w:left="20" w:right="1254"/>
              <w:rPr>
                <w:rFonts w:eastAsia="Calibri"/>
                <w:spacing w:val="0"/>
                <w:sz w:val="28"/>
                <w:szCs w:val="28"/>
                <w:lang w:eastAsia="en-US" w:bidi="ar-SA"/>
              </w:rPr>
            </w:pPr>
            <w:r w:rsidRPr="006909F2">
              <w:rPr>
                <w:rFonts w:eastAsia="Calibri"/>
                <w:spacing w:val="0"/>
                <w:sz w:val="28"/>
                <w:szCs w:val="28"/>
                <w:lang w:eastAsia="en-US" w:bidi="ar-SA"/>
              </w:rPr>
              <w:t>191311, Санкт-Петербург,</w:t>
            </w:r>
            <w:r w:rsidR="009E2C1C">
              <w:rPr>
                <w:rFonts w:eastAsia="Calibri"/>
                <w:spacing w:val="0"/>
                <w:sz w:val="28"/>
                <w:szCs w:val="28"/>
                <w:lang w:eastAsia="en-US" w:bidi="ar-SA"/>
              </w:rPr>
              <w:t xml:space="preserve"> </w:t>
            </w:r>
            <w:r w:rsidRPr="006909F2">
              <w:rPr>
                <w:rFonts w:eastAsia="Calibri"/>
                <w:spacing w:val="0"/>
                <w:sz w:val="28"/>
                <w:szCs w:val="28"/>
                <w:lang w:eastAsia="en-US" w:bidi="ar-SA"/>
              </w:rPr>
              <w:t>Суворовский</w:t>
            </w:r>
            <w:r w:rsidR="009E2C1C">
              <w:rPr>
                <w:rFonts w:eastAsia="Calibri"/>
                <w:spacing w:val="0"/>
                <w:sz w:val="28"/>
                <w:szCs w:val="28"/>
                <w:lang w:eastAsia="en-US" w:bidi="ar-SA"/>
              </w:rPr>
              <w:t xml:space="preserve"> пр.</w:t>
            </w:r>
            <w:r w:rsidRPr="006909F2">
              <w:rPr>
                <w:rFonts w:eastAsia="Calibri"/>
                <w:spacing w:val="0"/>
                <w:sz w:val="28"/>
                <w:szCs w:val="28"/>
                <w:lang w:eastAsia="en-US" w:bidi="ar-SA"/>
              </w:rPr>
              <w:t>, дом 67</w:t>
            </w:r>
          </w:p>
          <w:p w:rsidR="00E24A9D" w:rsidRPr="006909F2" w:rsidRDefault="00E24A9D" w:rsidP="006E41CD">
            <w:pPr>
              <w:pStyle w:val="13"/>
              <w:shd w:val="clear" w:color="auto" w:fill="auto"/>
              <w:spacing w:before="0" w:after="0" w:line="240" w:lineRule="auto"/>
              <w:rPr>
                <w:rFonts w:eastAsia="Calibri"/>
                <w:spacing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5069" w:type="dxa"/>
          </w:tcPr>
          <w:p w:rsidR="00E24A9D" w:rsidRPr="006909F2" w:rsidRDefault="00E24A9D" w:rsidP="006E41CD">
            <w:pPr>
              <w:pStyle w:val="13"/>
              <w:shd w:val="clear" w:color="auto" w:fill="auto"/>
              <w:tabs>
                <w:tab w:val="right" w:pos="4440"/>
              </w:tabs>
              <w:spacing w:before="0" w:after="0" w:line="240" w:lineRule="auto"/>
              <w:jc w:val="left"/>
              <w:rPr>
                <w:rFonts w:eastAsia="Calibri"/>
                <w:spacing w:val="0"/>
                <w:sz w:val="28"/>
                <w:szCs w:val="28"/>
                <w:lang w:eastAsia="en-US" w:bidi="ar-SA"/>
              </w:rPr>
            </w:pPr>
            <w:r w:rsidRPr="006909F2">
              <w:rPr>
                <w:rFonts w:eastAsia="Calibri"/>
                <w:spacing w:val="0"/>
                <w:sz w:val="28"/>
                <w:szCs w:val="28"/>
                <w:lang w:eastAsia="en-US" w:bidi="ar-SA"/>
              </w:rPr>
              <w:t>Федеральное</w:t>
            </w:r>
            <w:r>
              <w:rPr>
                <w:rFonts w:eastAsia="Calibri"/>
                <w:spacing w:val="0"/>
                <w:sz w:val="28"/>
                <w:szCs w:val="28"/>
                <w:lang w:eastAsia="en-US" w:bidi="ar-SA"/>
              </w:rPr>
              <w:t xml:space="preserve"> </w:t>
            </w:r>
            <w:r w:rsidRPr="006909F2">
              <w:rPr>
                <w:rFonts w:eastAsia="Calibri"/>
                <w:spacing w:val="0"/>
                <w:sz w:val="28"/>
                <w:szCs w:val="28"/>
                <w:lang w:eastAsia="en-US" w:bidi="ar-SA"/>
              </w:rPr>
              <w:t>государственное</w:t>
            </w:r>
            <w:r>
              <w:rPr>
                <w:rFonts w:eastAsia="Calibri"/>
                <w:spacing w:val="0"/>
                <w:sz w:val="28"/>
                <w:szCs w:val="28"/>
                <w:lang w:eastAsia="en-US" w:bidi="ar-SA"/>
              </w:rPr>
              <w:t xml:space="preserve"> </w:t>
            </w:r>
            <w:r w:rsidRPr="006909F2">
              <w:rPr>
                <w:rFonts w:eastAsia="Calibri"/>
                <w:spacing w:val="0"/>
                <w:sz w:val="28"/>
                <w:szCs w:val="28"/>
                <w:lang w:eastAsia="en-US" w:bidi="ar-SA"/>
              </w:rPr>
              <w:t xml:space="preserve">бюджетное учреждение культуры «Государственный Русский музей» 191186, Санкт-Петербург, </w:t>
            </w:r>
            <w:proofErr w:type="gramStart"/>
            <w:r w:rsidRPr="006909F2">
              <w:rPr>
                <w:rFonts w:eastAsia="Calibri"/>
                <w:spacing w:val="0"/>
                <w:sz w:val="28"/>
                <w:szCs w:val="28"/>
                <w:lang w:eastAsia="en-US" w:bidi="ar-SA"/>
              </w:rPr>
              <w:t>Инженерная</w:t>
            </w:r>
            <w:proofErr w:type="gramEnd"/>
            <w:r w:rsidRPr="006909F2">
              <w:rPr>
                <w:rFonts w:eastAsia="Calibri"/>
                <w:spacing w:val="0"/>
                <w:sz w:val="28"/>
                <w:szCs w:val="28"/>
                <w:lang w:eastAsia="en-US" w:bidi="ar-SA"/>
              </w:rPr>
              <w:t xml:space="preserve"> ул., дом 4</w:t>
            </w:r>
          </w:p>
          <w:p w:rsidR="00E24A9D" w:rsidRPr="006909F2" w:rsidRDefault="00E24A9D" w:rsidP="006E41CD">
            <w:pPr>
              <w:pStyle w:val="13"/>
              <w:shd w:val="clear" w:color="auto" w:fill="auto"/>
              <w:spacing w:before="0" w:after="0" w:line="240" w:lineRule="auto"/>
              <w:rPr>
                <w:rFonts w:eastAsia="Calibri"/>
                <w:spacing w:val="0"/>
                <w:sz w:val="28"/>
                <w:szCs w:val="28"/>
                <w:lang w:eastAsia="en-US" w:bidi="ar-SA"/>
              </w:rPr>
            </w:pPr>
          </w:p>
        </w:tc>
      </w:tr>
      <w:tr w:rsidR="00E24A9D" w:rsidRPr="006909F2" w:rsidTr="00AD543E">
        <w:tc>
          <w:tcPr>
            <w:tcW w:w="10137" w:type="dxa"/>
            <w:gridSpan w:val="2"/>
          </w:tcPr>
          <w:p w:rsidR="00E24A9D" w:rsidRPr="005F6B82" w:rsidRDefault="00E24A9D" w:rsidP="006E41CD">
            <w:pPr>
              <w:pStyle w:val="22"/>
              <w:shd w:val="clear" w:color="auto" w:fill="auto"/>
              <w:spacing w:line="240" w:lineRule="auto"/>
              <w:rPr>
                <w:rFonts w:eastAsia="Calibri"/>
                <w:bCs/>
                <w:lang w:eastAsia="en-US" w:bidi="ar-SA"/>
              </w:rPr>
            </w:pPr>
            <w:r w:rsidRPr="005F6B82">
              <w:rPr>
                <w:rFonts w:eastAsia="Calibri"/>
                <w:lang w:eastAsia="en-US" w:bidi="ar-SA"/>
              </w:rPr>
              <w:t>Подписи сторон</w:t>
            </w:r>
          </w:p>
          <w:p w:rsidR="00E24A9D" w:rsidRPr="00240BCC" w:rsidRDefault="00E24A9D" w:rsidP="006E41CD">
            <w:pPr>
              <w:pStyle w:val="13"/>
              <w:shd w:val="clear" w:color="auto" w:fill="auto"/>
              <w:tabs>
                <w:tab w:val="right" w:pos="4440"/>
              </w:tabs>
              <w:spacing w:before="0" w:after="0" w:line="240" w:lineRule="auto"/>
              <w:rPr>
                <w:rFonts w:eastAsia="Calibri"/>
                <w:b/>
                <w:i/>
                <w:spacing w:val="0"/>
                <w:sz w:val="28"/>
                <w:szCs w:val="28"/>
                <w:lang w:eastAsia="en-US" w:bidi="ar-SA"/>
              </w:rPr>
            </w:pPr>
          </w:p>
        </w:tc>
      </w:tr>
      <w:tr w:rsidR="00E24A9D" w:rsidRPr="006909F2" w:rsidTr="00AD543E">
        <w:tc>
          <w:tcPr>
            <w:tcW w:w="5068" w:type="dxa"/>
          </w:tcPr>
          <w:p w:rsidR="00E24A9D" w:rsidRPr="006909F2" w:rsidRDefault="00E24A9D" w:rsidP="006E41CD">
            <w:pPr>
              <w:pStyle w:val="22"/>
              <w:shd w:val="clear" w:color="auto" w:fill="auto"/>
              <w:spacing w:line="240" w:lineRule="auto"/>
              <w:rPr>
                <w:rFonts w:eastAsia="Calibri"/>
                <w:b/>
                <w:bCs/>
                <w:lang w:eastAsia="en-US" w:bidi="ar-SA"/>
              </w:rPr>
            </w:pPr>
            <w:r w:rsidRPr="006909F2">
              <w:rPr>
                <w:rFonts w:eastAsia="Calibri"/>
                <w:lang w:eastAsia="en-US" w:bidi="ar-SA"/>
              </w:rPr>
              <w:t>Губернатор Ленинградской области</w:t>
            </w:r>
          </w:p>
          <w:p w:rsidR="00E24A9D" w:rsidRDefault="00E24A9D" w:rsidP="006E41CD">
            <w:pPr>
              <w:pStyle w:val="13"/>
              <w:shd w:val="clear" w:color="auto" w:fill="auto"/>
              <w:spacing w:before="0" w:after="0" w:line="240" w:lineRule="auto"/>
              <w:jc w:val="left"/>
              <w:rPr>
                <w:rFonts w:eastAsia="Calibri"/>
                <w:spacing w:val="0"/>
                <w:sz w:val="28"/>
                <w:szCs w:val="28"/>
                <w:lang w:eastAsia="en-US" w:bidi="ar-SA"/>
              </w:rPr>
            </w:pPr>
          </w:p>
          <w:p w:rsidR="00E24A9D" w:rsidRDefault="00E24A9D" w:rsidP="006E41CD">
            <w:pPr>
              <w:pStyle w:val="13"/>
              <w:shd w:val="clear" w:color="auto" w:fill="auto"/>
              <w:spacing w:before="0" w:after="0" w:line="240" w:lineRule="auto"/>
              <w:jc w:val="left"/>
              <w:rPr>
                <w:rFonts w:eastAsia="Calibri"/>
                <w:spacing w:val="0"/>
                <w:sz w:val="28"/>
                <w:szCs w:val="28"/>
                <w:lang w:eastAsia="en-US" w:bidi="ar-SA"/>
              </w:rPr>
            </w:pPr>
          </w:p>
          <w:p w:rsidR="005F6B82" w:rsidRDefault="005F6B82" w:rsidP="006E41CD">
            <w:pPr>
              <w:pStyle w:val="13"/>
              <w:shd w:val="clear" w:color="auto" w:fill="auto"/>
              <w:spacing w:before="0" w:after="0" w:line="240" w:lineRule="auto"/>
              <w:jc w:val="left"/>
              <w:rPr>
                <w:rFonts w:eastAsia="Calibri"/>
                <w:spacing w:val="0"/>
                <w:sz w:val="28"/>
                <w:szCs w:val="28"/>
                <w:lang w:eastAsia="en-US" w:bidi="ar-SA"/>
              </w:rPr>
            </w:pPr>
          </w:p>
          <w:p w:rsidR="00E24A9D" w:rsidRPr="006909F2" w:rsidRDefault="00E24A9D" w:rsidP="006E41CD">
            <w:pPr>
              <w:pStyle w:val="13"/>
              <w:shd w:val="clear" w:color="auto" w:fill="auto"/>
              <w:spacing w:before="0" w:after="0" w:line="240" w:lineRule="auto"/>
              <w:jc w:val="left"/>
              <w:rPr>
                <w:rFonts w:eastAsia="Calibri"/>
                <w:spacing w:val="0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pacing w:val="0"/>
                <w:sz w:val="28"/>
                <w:szCs w:val="28"/>
                <w:lang w:eastAsia="en-US" w:bidi="ar-SA"/>
              </w:rPr>
              <w:t>________________</w:t>
            </w:r>
            <w:r w:rsidRPr="006909F2">
              <w:rPr>
                <w:rFonts w:eastAsia="Calibri"/>
                <w:spacing w:val="0"/>
                <w:sz w:val="28"/>
                <w:szCs w:val="28"/>
                <w:lang w:eastAsia="en-US" w:bidi="ar-SA"/>
              </w:rPr>
              <w:t>А.Ю. Дрозденко</w:t>
            </w:r>
          </w:p>
          <w:p w:rsidR="00E24A9D" w:rsidRPr="006909F2" w:rsidRDefault="00E24A9D" w:rsidP="006E41CD">
            <w:pPr>
              <w:pStyle w:val="13"/>
              <w:shd w:val="clear" w:color="auto" w:fill="auto"/>
              <w:spacing w:before="0" w:after="0" w:line="240" w:lineRule="auto"/>
              <w:rPr>
                <w:rFonts w:eastAsia="Calibri"/>
                <w:spacing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5069" w:type="dxa"/>
          </w:tcPr>
          <w:p w:rsidR="00E24A9D" w:rsidRDefault="00E24A9D" w:rsidP="006E41CD">
            <w:pPr>
              <w:pStyle w:val="22"/>
              <w:shd w:val="clear" w:color="auto" w:fill="auto"/>
              <w:spacing w:line="240" w:lineRule="auto"/>
              <w:ind w:left="100"/>
              <w:rPr>
                <w:rFonts w:eastAsia="Calibri"/>
                <w:b/>
                <w:bCs/>
                <w:lang w:eastAsia="en-US" w:bidi="ar-SA"/>
              </w:rPr>
            </w:pPr>
            <w:r w:rsidRPr="006909F2">
              <w:rPr>
                <w:rFonts w:eastAsia="Calibri"/>
                <w:lang w:eastAsia="en-US" w:bidi="ar-SA"/>
              </w:rPr>
              <w:t>Директор ФГБУ</w:t>
            </w:r>
            <w:r w:rsidR="00636644">
              <w:rPr>
                <w:rFonts w:eastAsia="Calibri"/>
                <w:lang w:eastAsia="en-US" w:bidi="ar-SA"/>
              </w:rPr>
              <w:t>К</w:t>
            </w:r>
            <w:r w:rsidRPr="006909F2">
              <w:rPr>
                <w:rFonts w:eastAsia="Calibri"/>
                <w:lang w:eastAsia="en-US" w:bidi="ar-SA"/>
              </w:rPr>
              <w:t xml:space="preserve"> «Государственный Русский музей» </w:t>
            </w:r>
          </w:p>
          <w:p w:rsidR="00E24A9D" w:rsidRDefault="00E24A9D" w:rsidP="006E41CD">
            <w:pPr>
              <w:pStyle w:val="22"/>
              <w:shd w:val="clear" w:color="auto" w:fill="auto"/>
              <w:spacing w:line="240" w:lineRule="auto"/>
              <w:ind w:left="100"/>
              <w:rPr>
                <w:rFonts w:eastAsia="Calibri"/>
                <w:b/>
                <w:bCs/>
                <w:lang w:eastAsia="en-US" w:bidi="ar-SA"/>
              </w:rPr>
            </w:pPr>
          </w:p>
          <w:p w:rsidR="005F6B82" w:rsidRDefault="005F6B82" w:rsidP="006E41CD">
            <w:pPr>
              <w:pStyle w:val="22"/>
              <w:shd w:val="clear" w:color="auto" w:fill="auto"/>
              <w:spacing w:line="240" w:lineRule="auto"/>
              <w:ind w:left="100"/>
              <w:rPr>
                <w:rFonts w:eastAsia="Calibri"/>
                <w:b/>
                <w:bCs/>
                <w:lang w:eastAsia="en-US" w:bidi="ar-SA"/>
              </w:rPr>
            </w:pPr>
          </w:p>
          <w:p w:rsidR="00E24A9D" w:rsidRPr="006909F2" w:rsidRDefault="00E24A9D" w:rsidP="009464D6">
            <w:pPr>
              <w:pStyle w:val="22"/>
              <w:shd w:val="clear" w:color="auto" w:fill="auto"/>
              <w:spacing w:line="240" w:lineRule="auto"/>
              <w:ind w:left="100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_____________________</w:t>
            </w:r>
            <w:r w:rsidRPr="006909F2">
              <w:rPr>
                <w:rFonts w:eastAsia="Calibri"/>
                <w:lang w:eastAsia="en-US" w:bidi="ar-SA"/>
              </w:rPr>
              <w:t>В.А. Гусев</w:t>
            </w:r>
          </w:p>
        </w:tc>
      </w:tr>
    </w:tbl>
    <w:p w:rsidR="00E24A9D" w:rsidRPr="006909F2" w:rsidRDefault="00E24A9D" w:rsidP="009E2C1C">
      <w:pPr>
        <w:pStyle w:val="13"/>
        <w:shd w:val="clear" w:color="auto" w:fill="auto"/>
        <w:spacing w:before="0" w:after="0" w:line="240" w:lineRule="auto"/>
        <w:rPr>
          <w:rFonts w:eastAsia="Calibri"/>
          <w:sz w:val="28"/>
          <w:szCs w:val="28"/>
        </w:rPr>
      </w:pPr>
    </w:p>
    <w:sectPr w:rsidR="00E24A9D" w:rsidRPr="006909F2" w:rsidSect="001912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B0" w:rsidRDefault="009142B0" w:rsidP="00191265">
      <w:pPr>
        <w:spacing w:after="0" w:line="240" w:lineRule="auto"/>
      </w:pPr>
      <w:r>
        <w:separator/>
      </w:r>
    </w:p>
  </w:endnote>
  <w:endnote w:type="continuationSeparator" w:id="0">
    <w:p w:rsidR="009142B0" w:rsidRDefault="009142B0" w:rsidP="0019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B0" w:rsidRDefault="009142B0" w:rsidP="00191265">
      <w:pPr>
        <w:spacing w:after="0" w:line="240" w:lineRule="auto"/>
      </w:pPr>
      <w:r>
        <w:separator/>
      </w:r>
    </w:p>
  </w:footnote>
  <w:footnote w:type="continuationSeparator" w:id="0">
    <w:p w:rsidR="009142B0" w:rsidRDefault="009142B0" w:rsidP="00191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6EC"/>
    <w:multiLevelType w:val="multilevel"/>
    <w:tmpl w:val="978A2F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82E7D"/>
    <w:multiLevelType w:val="multilevel"/>
    <w:tmpl w:val="6C486D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115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  <w:color w:val="000000"/>
      </w:rPr>
    </w:lvl>
  </w:abstractNum>
  <w:abstractNum w:abstractNumId="2">
    <w:nsid w:val="2EE368A0"/>
    <w:multiLevelType w:val="multilevel"/>
    <w:tmpl w:val="0BAE7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B04575"/>
    <w:multiLevelType w:val="hybridMultilevel"/>
    <w:tmpl w:val="7D4AE99E"/>
    <w:lvl w:ilvl="0" w:tplc="DDACBFB8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79D25DD"/>
    <w:multiLevelType w:val="multilevel"/>
    <w:tmpl w:val="B1BC2C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54"/>
    <w:rsid w:val="00047452"/>
    <w:rsid w:val="00071B92"/>
    <w:rsid w:val="00151D0A"/>
    <w:rsid w:val="00191265"/>
    <w:rsid w:val="00240BCC"/>
    <w:rsid w:val="002B77DE"/>
    <w:rsid w:val="003B2E26"/>
    <w:rsid w:val="003D3829"/>
    <w:rsid w:val="003D64F8"/>
    <w:rsid w:val="00464C3F"/>
    <w:rsid w:val="00484BC8"/>
    <w:rsid w:val="00491E18"/>
    <w:rsid w:val="004B031C"/>
    <w:rsid w:val="00557A50"/>
    <w:rsid w:val="005F6B82"/>
    <w:rsid w:val="0060237B"/>
    <w:rsid w:val="0060584D"/>
    <w:rsid w:val="006111DC"/>
    <w:rsid w:val="00633C03"/>
    <w:rsid w:val="00636644"/>
    <w:rsid w:val="00672E76"/>
    <w:rsid w:val="006C2911"/>
    <w:rsid w:val="006E2688"/>
    <w:rsid w:val="006E41CD"/>
    <w:rsid w:val="007A7A85"/>
    <w:rsid w:val="0086480D"/>
    <w:rsid w:val="008C3F11"/>
    <w:rsid w:val="009142B0"/>
    <w:rsid w:val="00924049"/>
    <w:rsid w:val="009464D6"/>
    <w:rsid w:val="00962376"/>
    <w:rsid w:val="00976DF5"/>
    <w:rsid w:val="0099671D"/>
    <w:rsid w:val="009B7654"/>
    <w:rsid w:val="009C4711"/>
    <w:rsid w:val="009E2C1C"/>
    <w:rsid w:val="00A50594"/>
    <w:rsid w:val="00B15B52"/>
    <w:rsid w:val="00C17534"/>
    <w:rsid w:val="00C27E9F"/>
    <w:rsid w:val="00C473AE"/>
    <w:rsid w:val="00CC6C87"/>
    <w:rsid w:val="00DF538D"/>
    <w:rsid w:val="00E1679E"/>
    <w:rsid w:val="00E24A9D"/>
    <w:rsid w:val="00F8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76"/>
  </w:style>
  <w:style w:type="paragraph" w:styleId="1">
    <w:name w:val="heading 1"/>
    <w:basedOn w:val="a"/>
    <w:next w:val="a"/>
    <w:link w:val="10"/>
    <w:uiPriority w:val="9"/>
    <w:qFormat/>
    <w:rsid w:val="003B2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2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2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B2E26"/>
    <w:pPr>
      <w:spacing w:after="0" w:line="240" w:lineRule="auto"/>
    </w:pPr>
  </w:style>
  <w:style w:type="character" w:customStyle="1" w:styleId="11">
    <w:name w:val="Заголовок №1_"/>
    <w:basedOn w:val="a0"/>
    <w:link w:val="12"/>
    <w:rsid w:val="009623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623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237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962376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_"/>
    <w:basedOn w:val="a0"/>
    <w:link w:val="13"/>
    <w:rsid w:val="00E24A9D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3">
    <w:name w:val="Основной текст1"/>
    <w:basedOn w:val="a"/>
    <w:link w:val="a4"/>
    <w:rsid w:val="00E24A9D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5"/>
    </w:rPr>
  </w:style>
  <w:style w:type="table" w:styleId="a5">
    <w:name w:val="Table Grid"/>
    <w:basedOn w:val="a1"/>
    <w:uiPriority w:val="59"/>
    <w:rsid w:val="00E24A9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4A9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1265"/>
  </w:style>
  <w:style w:type="paragraph" w:styleId="a9">
    <w:name w:val="footer"/>
    <w:basedOn w:val="a"/>
    <w:link w:val="aa"/>
    <w:uiPriority w:val="99"/>
    <w:unhideWhenUsed/>
    <w:rsid w:val="0019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1265"/>
  </w:style>
  <w:style w:type="paragraph" w:styleId="ab">
    <w:name w:val="Balloon Text"/>
    <w:basedOn w:val="a"/>
    <w:link w:val="ac"/>
    <w:uiPriority w:val="99"/>
    <w:semiHidden/>
    <w:unhideWhenUsed/>
    <w:rsid w:val="005F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6B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76"/>
  </w:style>
  <w:style w:type="paragraph" w:styleId="1">
    <w:name w:val="heading 1"/>
    <w:basedOn w:val="a"/>
    <w:next w:val="a"/>
    <w:link w:val="10"/>
    <w:uiPriority w:val="9"/>
    <w:qFormat/>
    <w:rsid w:val="003B2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2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2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B2E26"/>
    <w:pPr>
      <w:spacing w:after="0" w:line="240" w:lineRule="auto"/>
    </w:pPr>
  </w:style>
  <w:style w:type="character" w:customStyle="1" w:styleId="11">
    <w:name w:val="Заголовок №1_"/>
    <w:basedOn w:val="a0"/>
    <w:link w:val="12"/>
    <w:rsid w:val="009623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623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237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962376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_"/>
    <w:basedOn w:val="a0"/>
    <w:link w:val="13"/>
    <w:rsid w:val="00E24A9D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3">
    <w:name w:val="Основной текст1"/>
    <w:basedOn w:val="a"/>
    <w:link w:val="a4"/>
    <w:rsid w:val="00E24A9D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5"/>
    </w:rPr>
  </w:style>
  <w:style w:type="table" w:styleId="a5">
    <w:name w:val="Table Grid"/>
    <w:basedOn w:val="a1"/>
    <w:uiPriority w:val="59"/>
    <w:rsid w:val="00E24A9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4A9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1265"/>
  </w:style>
  <w:style w:type="paragraph" w:styleId="a9">
    <w:name w:val="footer"/>
    <w:basedOn w:val="a"/>
    <w:link w:val="aa"/>
    <w:uiPriority w:val="99"/>
    <w:unhideWhenUsed/>
    <w:rsid w:val="0019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1265"/>
  </w:style>
  <w:style w:type="paragraph" w:styleId="ab">
    <w:name w:val="Balloon Text"/>
    <w:basedOn w:val="a"/>
    <w:link w:val="ac"/>
    <w:uiPriority w:val="99"/>
    <w:semiHidden/>
    <w:unhideWhenUsed/>
    <w:rsid w:val="005F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6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Luzeor</dc:creator>
  <cp:lastModifiedBy>Марина Ивановна Орлова</cp:lastModifiedBy>
  <cp:revision>3</cp:revision>
  <cp:lastPrinted>2018-11-12T13:21:00Z</cp:lastPrinted>
  <dcterms:created xsi:type="dcterms:W3CDTF">2018-11-12T14:10:00Z</dcterms:created>
  <dcterms:modified xsi:type="dcterms:W3CDTF">2018-11-16T15:13:00Z</dcterms:modified>
</cp:coreProperties>
</file>