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5B" w:rsidRPr="001B0948" w:rsidRDefault="00C50B5B">
      <w:pPr>
        <w:pStyle w:val="ConsPlusNormal"/>
        <w:jc w:val="right"/>
        <w:outlineLvl w:val="0"/>
        <w:rPr>
          <w:rFonts w:ascii="Times New Roman" w:hAnsi="Times New Roman" w:cs="Times New Roman"/>
          <w:sz w:val="20"/>
          <w:szCs w:val="20"/>
        </w:rPr>
      </w:pPr>
      <w:r w:rsidRPr="001B0948">
        <w:rPr>
          <w:rFonts w:ascii="Times New Roman" w:hAnsi="Times New Roman" w:cs="Times New Roman"/>
          <w:sz w:val="20"/>
          <w:szCs w:val="20"/>
        </w:rPr>
        <w:t xml:space="preserve">Приложение </w:t>
      </w:r>
      <w:r w:rsidR="001B0948" w:rsidRPr="001B0948">
        <w:rPr>
          <w:rFonts w:ascii="Times New Roman" w:hAnsi="Times New Roman" w:cs="Times New Roman"/>
          <w:sz w:val="20"/>
          <w:szCs w:val="20"/>
        </w:rPr>
        <w:t>№</w:t>
      </w:r>
      <w:r w:rsidRPr="001B0948">
        <w:rPr>
          <w:rFonts w:ascii="Times New Roman" w:hAnsi="Times New Roman" w:cs="Times New Roman"/>
          <w:sz w:val="20"/>
          <w:szCs w:val="20"/>
        </w:rPr>
        <w:t xml:space="preserve"> 2</w:t>
      </w:r>
    </w:p>
    <w:p w:rsidR="00C50B5B" w:rsidRPr="001B0948" w:rsidRDefault="00C50B5B">
      <w:pPr>
        <w:pStyle w:val="ConsPlusNormal"/>
        <w:jc w:val="both"/>
        <w:rPr>
          <w:rFonts w:ascii="Times New Roman" w:hAnsi="Times New Roman" w:cs="Times New Roman"/>
          <w:sz w:val="20"/>
          <w:szCs w:val="20"/>
        </w:rPr>
      </w:pPr>
    </w:p>
    <w:p w:rsidR="00C50B5B" w:rsidRPr="001B0948" w:rsidRDefault="00C50B5B">
      <w:pPr>
        <w:pStyle w:val="ConsPlusNormal"/>
        <w:jc w:val="right"/>
        <w:rPr>
          <w:rFonts w:ascii="Times New Roman" w:hAnsi="Times New Roman" w:cs="Times New Roman"/>
          <w:sz w:val="20"/>
          <w:szCs w:val="20"/>
        </w:rPr>
      </w:pPr>
      <w:r w:rsidRPr="001B0948">
        <w:rPr>
          <w:rFonts w:ascii="Times New Roman" w:hAnsi="Times New Roman" w:cs="Times New Roman"/>
          <w:sz w:val="20"/>
          <w:szCs w:val="20"/>
        </w:rPr>
        <w:t>Утверждены</w:t>
      </w:r>
    </w:p>
    <w:p w:rsidR="00C50B5B" w:rsidRPr="001B0948" w:rsidRDefault="00C50B5B">
      <w:pPr>
        <w:pStyle w:val="ConsPlusNormal"/>
        <w:jc w:val="right"/>
        <w:rPr>
          <w:rFonts w:ascii="Times New Roman" w:hAnsi="Times New Roman" w:cs="Times New Roman"/>
          <w:sz w:val="20"/>
          <w:szCs w:val="20"/>
        </w:rPr>
      </w:pPr>
      <w:r w:rsidRPr="001B0948">
        <w:rPr>
          <w:rFonts w:ascii="Times New Roman" w:hAnsi="Times New Roman" w:cs="Times New Roman"/>
          <w:sz w:val="20"/>
          <w:szCs w:val="20"/>
        </w:rPr>
        <w:t>приказом Федеральной службы</w:t>
      </w:r>
    </w:p>
    <w:p w:rsidR="00C50B5B" w:rsidRPr="001B0948" w:rsidRDefault="00C50B5B">
      <w:pPr>
        <w:pStyle w:val="ConsPlusNormal"/>
        <w:jc w:val="right"/>
        <w:rPr>
          <w:rFonts w:ascii="Times New Roman" w:hAnsi="Times New Roman" w:cs="Times New Roman"/>
          <w:sz w:val="20"/>
          <w:szCs w:val="20"/>
        </w:rPr>
      </w:pPr>
      <w:r w:rsidRPr="001B0948">
        <w:rPr>
          <w:rFonts w:ascii="Times New Roman" w:hAnsi="Times New Roman" w:cs="Times New Roman"/>
          <w:sz w:val="20"/>
          <w:szCs w:val="20"/>
        </w:rPr>
        <w:t>по надзору в сфере</w:t>
      </w:r>
    </w:p>
    <w:p w:rsidR="00C50B5B" w:rsidRPr="001B0948" w:rsidRDefault="00C50B5B">
      <w:pPr>
        <w:pStyle w:val="ConsPlusNormal"/>
        <w:jc w:val="right"/>
        <w:rPr>
          <w:rFonts w:ascii="Times New Roman" w:hAnsi="Times New Roman" w:cs="Times New Roman"/>
          <w:sz w:val="20"/>
          <w:szCs w:val="20"/>
        </w:rPr>
      </w:pPr>
      <w:r w:rsidRPr="001B0948">
        <w:rPr>
          <w:rFonts w:ascii="Times New Roman" w:hAnsi="Times New Roman" w:cs="Times New Roman"/>
          <w:sz w:val="20"/>
          <w:szCs w:val="20"/>
        </w:rPr>
        <w:t>образования и науки</w:t>
      </w:r>
    </w:p>
    <w:p w:rsidR="00C50B5B" w:rsidRPr="001B0948" w:rsidRDefault="00C50B5B">
      <w:pPr>
        <w:pStyle w:val="ConsPlusNormal"/>
        <w:jc w:val="right"/>
        <w:rPr>
          <w:rFonts w:ascii="Times New Roman" w:hAnsi="Times New Roman" w:cs="Times New Roman"/>
          <w:sz w:val="20"/>
          <w:szCs w:val="20"/>
        </w:rPr>
      </w:pPr>
      <w:r w:rsidRPr="001B0948">
        <w:rPr>
          <w:rFonts w:ascii="Times New Roman" w:hAnsi="Times New Roman" w:cs="Times New Roman"/>
          <w:sz w:val="20"/>
          <w:szCs w:val="20"/>
        </w:rPr>
        <w:t xml:space="preserve">от 09.03.2023 </w:t>
      </w:r>
      <w:r w:rsidR="001B0948" w:rsidRPr="001B0948">
        <w:rPr>
          <w:rFonts w:ascii="Times New Roman" w:hAnsi="Times New Roman" w:cs="Times New Roman"/>
          <w:sz w:val="20"/>
          <w:szCs w:val="20"/>
        </w:rPr>
        <w:t>№</w:t>
      </w:r>
      <w:r w:rsidRPr="001B0948">
        <w:rPr>
          <w:rFonts w:ascii="Times New Roman" w:hAnsi="Times New Roman" w:cs="Times New Roman"/>
          <w:sz w:val="20"/>
          <w:szCs w:val="20"/>
        </w:rPr>
        <w:t xml:space="preserve"> 360</w:t>
      </w:r>
    </w:p>
    <w:p w:rsidR="00C50B5B" w:rsidRPr="001B0948" w:rsidRDefault="00C50B5B">
      <w:pPr>
        <w:pStyle w:val="ConsPlusNormal"/>
        <w:jc w:val="both"/>
        <w:rPr>
          <w:rFonts w:ascii="Times New Roman" w:hAnsi="Times New Roman" w:cs="Times New Roman"/>
          <w:sz w:val="24"/>
          <w:szCs w:val="24"/>
        </w:rPr>
      </w:pPr>
    </w:p>
    <w:p w:rsidR="001B0948" w:rsidRPr="001B0948" w:rsidRDefault="001B0948">
      <w:pPr>
        <w:pStyle w:val="ConsPlusTitle"/>
        <w:jc w:val="center"/>
        <w:rPr>
          <w:rFonts w:ascii="Times New Roman" w:hAnsi="Times New Roman" w:cs="Times New Roman"/>
          <w:sz w:val="24"/>
          <w:szCs w:val="24"/>
        </w:rPr>
      </w:pPr>
      <w:bookmarkStart w:id="0" w:name="P697"/>
      <w:bookmarkEnd w:id="0"/>
    </w:p>
    <w:p w:rsidR="00C50B5B" w:rsidRPr="001B0948" w:rsidRDefault="00C50B5B">
      <w:pPr>
        <w:pStyle w:val="ConsPlusTitle"/>
        <w:jc w:val="center"/>
        <w:rPr>
          <w:rFonts w:ascii="Times New Roman" w:hAnsi="Times New Roman" w:cs="Times New Roman"/>
          <w:sz w:val="24"/>
          <w:szCs w:val="24"/>
        </w:rPr>
      </w:pPr>
      <w:r w:rsidRPr="001B0948">
        <w:rPr>
          <w:rFonts w:ascii="Times New Roman" w:hAnsi="Times New Roman" w:cs="Times New Roman"/>
          <w:sz w:val="24"/>
          <w:szCs w:val="24"/>
        </w:rPr>
        <w:t>ТРЕБОВАНИЯ</w:t>
      </w:r>
    </w:p>
    <w:p w:rsidR="00C50B5B" w:rsidRPr="001B0948" w:rsidRDefault="00C50B5B">
      <w:pPr>
        <w:pStyle w:val="ConsPlusTitle"/>
        <w:jc w:val="center"/>
        <w:rPr>
          <w:rFonts w:ascii="Times New Roman" w:hAnsi="Times New Roman" w:cs="Times New Roman"/>
          <w:sz w:val="24"/>
          <w:szCs w:val="24"/>
        </w:rPr>
      </w:pPr>
      <w:r w:rsidRPr="001B0948">
        <w:rPr>
          <w:rFonts w:ascii="Times New Roman" w:hAnsi="Times New Roman" w:cs="Times New Roman"/>
          <w:sz w:val="24"/>
          <w:szCs w:val="24"/>
        </w:rPr>
        <w:t xml:space="preserve">К ЗАПОЛНЕНИЮ И ОФОРМЛЕНИЮ ЗАЯВЛЕНИЯ О </w:t>
      </w:r>
      <w:proofErr w:type="gramStart"/>
      <w:r w:rsidRPr="001B0948">
        <w:rPr>
          <w:rFonts w:ascii="Times New Roman" w:hAnsi="Times New Roman" w:cs="Times New Roman"/>
          <w:sz w:val="24"/>
          <w:szCs w:val="24"/>
        </w:rPr>
        <w:t>ГОСУДАРСТВЕННОЙ</w:t>
      </w:r>
      <w:proofErr w:type="gramEnd"/>
    </w:p>
    <w:p w:rsidR="00C50B5B" w:rsidRPr="001B0948" w:rsidRDefault="00C50B5B">
      <w:pPr>
        <w:pStyle w:val="ConsPlusTitle"/>
        <w:jc w:val="center"/>
        <w:rPr>
          <w:rFonts w:ascii="Times New Roman" w:hAnsi="Times New Roman" w:cs="Times New Roman"/>
          <w:sz w:val="24"/>
          <w:szCs w:val="24"/>
        </w:rPr>
      </w:pPr>
      <w:r w:rsidRPr="001B0948">
        <w:rPr>
          <w:rFonts w:ascii="Times New Roman" w:hAnsi="Times New Roman" w:cs="Times New Roman"/>
          <w:sz w:val="24"/>
          <w:szCs w:val="24"/>
        </w:rPr>
        <w:t>АККРЕДИТАЦИИ ОБРАЗОВАТЕЛЬНОЙ ДЕЯТЕЛЬНОСТИ</w:t>
      </w:r>
    </w:p>
    <w:p w:rsidR="00C50B5B" w:rsidRPr="001B0948" w:rsidRDefault="00C50B5B">
      <w:pPr>
        <w:pStyle w:val="ConsPlusNormal"/>
        <w:jc w:val="both"/>
        <w:rPr>
          <w:rFonts w:ascii="Times New Roman" w:hAnsi="Times New Roman" w:cs="Times New Roman"/>
          <w:sz w:val="24"/>
          <w:szCs w:val="24"/>
        </w:rPr>
      </w:pPr>
    </w:p>
    <w:p w:rsidR="00C50B5B" w:rsidRPr="001B0948" w:rsidRDefault="00C50B5B">
      <w:pPr>
        <w:pStyle w:val="ConsPlusNormal"/>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 </w:t>
      </w:r>
      <w:hyperlink w:anchor="P63">
        <w:proofErr w:type="gramStart"/>
        <w:r w:rsidRPr="001B0948">
          <w:rPr>
            <w:rFonts w:ascii="Times New Roman" w:hAnsi="Times New Roman" w:cs="Times New Roman"/>
            <w:color w:val="0000FF"/>
            <w:sz w:val="24"/>
            <w:szCs w:val="24"/>
          </w:rPr>
          <w:t>Заявление</w:t>
        </w:r>
      </w:hyperlink>
      <w:r w:rsidRPr="001B0948">
        <w:rPr>
          <w:rFonts w:ascii="Times New Roman" w:hAnsi="Times New Roman" w:cs="Times New Roman"/>
          <w:sz w:val="24"/>
          <w:szCs w:val="24"/>
        </w:rP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rsidRPr="001B0948">
        <w:rPr>
          <w:rFonts w:ascii="Times New Roman" w:hAnsi="Times New Roman" w:cs="Times New Roman"/>
          <w:sz w:val="24"/>
          <w:szCs w:val="24"/>
        </w:rPr>
        <w:t>аккредитационный</w:t>
      </w:r>
      <w:proofErr w:type="spellEnd"/>
      <w:r w:rsidRPr="001B0948">
        <w:rPr>
          <w:rFonts w:ascii="Times New Roman" w:hAnsi="Times New Roman" w:cs="Times New Roman"/>
          <w:sz w:val="24"/>
          <w:szCs w:val="24"/>
        </w:rPr>
        <w:t xml:space="preserve"> орган), &lt;1</w:t>
      </w:r>
      <w:proofErr w:type="gramEnd"/>
      <w:r w:rsidRPr="001B0948">
        <w:rPr>
          <w:rFonts w:ascii="Times New Roman" w:hAnsi="Times New Roman" w:cs="Times New Roman"/>
          <w:sz w:val="24"/>
          <w:szCs w:val="24"/>
        </w:rPr>
        <w:t>&gt;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w:t>
      </w:r>
    </w:p>
    <w:p w:rsidR="00C50B5B" w:rsidRPr="001B0948" w:rsidRDefault="00C50B5B">
      <w:pPr>
        <w:pStyle w:val="ConsPlusNormal"/>
        <w:spacing w:before="220"/>
        <w:ind w:firstLine="540"/>
        <w:jc w:val="both"/>
        <w:rPr>
          <w:rFonts w:ascii="Times New Roman" w:hAnsi="Times New Roman" w:cs="Times New Roman"/>
        </w:rPr>
      </w:pPr>
      <w:r w:rsidRPr="001B0948">
        <w:rPr>
          <w:rFonts w:ascii="Times New Roman" w:hAnsi="Times New Roman" w:cs="Times New Roman"/>
        </w:rPr>
        <w:t xml:space="preserve">&lt;1&gt; </w:t>
      </w:r>
      <w:hyperlink r:id="rId5">
        <w:r w:rsidRPr="001B0948">
          <w:rPr>
            <w:rFonts w:ascii="Times New Roman" w:hAnsi="Times New Roman" w:cs="Times New Roman"/>
            <w:color w:val="0000FF"/>
          </w:rPr>
          <w:t>Часть 5 статьи 92</w:t>
        </w:r>
      </w:hyperlink>
      <w:r w:rsidRPr="001B0948">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C50B5B" w:rsidRPr="001B0948" w:rsidRDefault="00C50B5B">
      <w:pPr>
        <w:pStyle w:val="ConsPlusNormal"/>
        <w:spacing w:before="220"/>
        <w:ind w:firstLine="540"/>
        <w:jc w:val="both"/>
        <w:rPr>
          <w:rFonts w:ascii="Times New Roman" w:hAnsi="Times New Roman" w:cs="Times New Roman"/>
        </w:rPr>
      </w:pPr>
      <w:r w:rsidRPr="001B0948">
        <w:rPr>
          <w:rFonts w:ascii="Times New Roman" w:hAnsi="Times New Roman" w:cs="Times New Roman"/>
        </w:rPr>
        <w:t xml:space="preserve">&lt;2&gt; </w:t>
      </w:r>
      <w:hyperlink r:id="rId6">
        <w:r w:rsidRPr="001B0948">
          <w:rPr>
            <w:rFonts w:ascii="Times New Roman" w:hAnsi="Times New Roman" w:cs="Times New Roman"/>
            <w:color w:val="0000FF"/>
          </w:rPr>
          <w:t>Положение</w:t>
        </w:r>
      </w:hyperlink>
      <w:r w:rsidRPr="001B0948">
        <w:rPr>
          <w:rFonts w:ascii="Times New Roman" w:hAnsi="Times New Roman" w:cs="Times New Roman"/>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C50B5B" w:rsidRPr="001B0948" w:rsidRDefault="00C50B5B">
      <w:pPr>
        <w:pStyle w:val="ConsPlusNormal"/>
        <w:spacing w:before="220"/>
        <w:ind w:firstLine="540"/>
        <w:jc w:val="both"/>
        <w:rPr>
          <w:rFonts w:ascii="Times New Roman" w:hAnsi="Times New Roman" w:cs="Times New Roman"/>
        </w:rPr>
      </w:pPr>
      <w:r w:rsidRPr="001B0948">
        <w:rPr>
          <w:rFonts w:ascii="Times New Roman" w:hAnsi="Times New Roman" w:cs="Times New Roman"/>
        </w:rPr>
        <w:t xml:space="preserve">&lt;3&gt; </w:t>
      </w:r>
      <w:hyperlink r:id="rId7">
        <w:r w:rsidRPr="001B0948">
          <w:rPr>
            <w:rFonts w:ascii="Times New Roman" w:hAnsi="Times New Roman" w:cs="Times New Roman"/>
            <w:color w:val="0000FF"/>
          </w:rPr>
          <w:t>Часть 2 статьи 21</w:t>
        </w:r>
      </w:hyperlink>
      <w:r w:rsidRPr="001B0948">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C50B5B" w:rsidRPr="001B0948" w:rsidRDefault="00C50B5B">
      <w:pPr>
        <w:pStyle w:val="ConsPlusNormal"/>
        <w:jc w:val="both"/>
        <w:rPr>
          <w:rFonts w:ascii="Times New Roman" w:hAnsi="Times New Roman" w:cs="Times New Roman"/>
        </w:rPr>
      </w:pPr>
    </w:p>
    <w:p w:rsidR="00C50B5B" w:rsidRPr="001B0948" w:rsidRDefault="00C50B5B">
      <w:pPr>
        <w:pStyle w:val="ConsPlusNormal"/>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2. </w:t>
      </w:r>
      <w:hyperlink w:anchor="P63">
        <w:r w:rsidRPr="001B0948">
          <w:rPr>
            <w:rFonts w:ascii="Times New Roman" w:hAnsi="Times New Roman" w:cs="Times New Roman"/>
            <w:color w:val="0000FF"/>
            <w:sz w:val="24"/>
            <w:szCs w:val="24"/>
          </w:rPr>
          <w:t>Заявление</w:t>
        </w:r>
      </w:hyperlink>
      <w:r w:rsidRPr="001B0948">
        <w:rPr>
          <w:rFonts w:ascii="Times New Roman" w:hAnsi="Times New Roman" w:cs="Times New Roman"/>
          <w:sz w:val="24"/>
          <w:szCs w:val="24"/>
        </w:rPr>
        <w:t xml:space="preserve"> заполняется на русском языке, за исключением случая, установленного </w:t>
      </w:r>
      <w:hyperlink w:anchor="P709">
        <w:r w:rsidRPr="001B0948">
          <w:rPr>
            <w:rFonts w:ascii="Times New Roman" w:hAnsi="Times New Roman" w:cs="Times New Roman"/>
            <w:color w:val="0000FF"/>
            <w:sz w:val="24"/>
            <w:szCs w:val="24"/>
          </w:rPr>
          <w:t>пунктом 4</w:t>
        </w:r>
      </w:hyperlink>
      <w:r w:rsidRPr="001B0948">
        <w:rPr>
          <w:rFonts w:ascii="Times New Roman" w:hAnsi="Times New Roman" w:cs="Times New Roman"/>
          <w:sz w:val="24"/>
          <w:szCs w:val="24"/>
        </w:rPr>
        <w:t xml:space="preserve"> настоящих требований.</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3. В </w:t>
      </w:r>
      <w:hyperlink w:anchor="P63">
        <w:r w:rsidRPr="001B0948">
          <w:rPr>
            <w:rFonts w:ascii="Times New Roman" w:hAnsi="Times New Roman" w:cs="Times New Roman"/>
            <w:color w:val="0000FF"/>
            <w:sz w:val="24"/>
            <w:szCs w:val="24"/>
          </w:rPr>
          <w:t>заявлении</w:t>
        </w:r>
      </w:hyperlink>
      <w:r w:rsidRPr="001B0948">
        <w:rPr>
          <w:rFonts w:ascii="Times New Roman" w:hAnsi="Times New Roman" w:cs="Times New Roman"/>
          <w:sz w:val="24"/>
          <w:szCs w:val="24"/>
        </w:rP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709">
        <w:r w:rsidRPr="001B0948">
          <w:rPr>
            <w:rFonts w:ascii="Times New Roman" w:hAnsi="Times New Roman" w:cs="Times New Roman"/>
            <w:color w:val="0000FF"/>
            <w:sz w:val="24"/>
            <w:szCs w:val="24"/>
          </w:rPr>
          <w:t>пунктами 4</w:t>
        </w:r>
      </w:hyperlink>
      <w:r w:rsidRPr="001B0948">
        <w:rPr>
          <w:rFonts w:ascii="Times New Roman" w:hAnsi="Times New Roman" w:cs="Times New Roman"/>
          <w:sz w:val="24"/>
          <w:szCs w:val="24"/>
        </w:rPr>
        <w:t xml:space="preserve">, </w:t>
      </w:r>
      <w:hyperlink w:anchor="P719">
        <w:r w:rsidRPr="001B0948">
          <w:rPr>
            <w:rFonts w:ascii="Times New Roman" w:hAnsi="Times New Roman" w:cs="Times New Roman"/>
            <w:color w:val="0000FF"/>
            <w:sz w:val="24"/>
            <w:szCs w:val="24"/>
          </w:rPr>
          <w:t>6</w:t>
        </w:r>
      </w:hyperlink>
      <w:r w:rsidRPr="001B0948">
        <w:rPr>
          <w:rFonts w:ascii="Times New Roman" w:hAnsi="Times New Roman" w:cs="Times New Roman"/>
          <w:sz w:val="24"/>
          <w:szCs w:val="24"/>
        </w:rPr>
        <w:t xml:space="preserve"> - </w:t>
      </w:r>
      <w:hyperlink w:anchor="P741">
        <w:r w:rsidRPr="001B0948">
          <w:rPr>
            <w:rFonts w:ascii="Times New Roman" w:hAnsi="Times New Roman" w:cs="Times New Roman"/>
            <w:color w:val="0000FF"/>
            <w:sz w:val="24"/>
            <w:szCs w:val="24"/>
          </w:rPr>
          <w:t>9</w:t>
        </w:r>
      </w:hyperlink>
      <w:r w:rsidRPr="001B0948">
        <w:rPr>
          <w:rFonts w:ascii="Times New Roman" w:hAnsi="Times New Roman" w:cs="Times New Roman"/>
          <w:sz w:val="24"/>
          <w:szCs w:val="24"/>
        </w:rPr>
        <w:t xml:space="preserve">, </w:t>
      </w:r>
      <w:hyperlink w:anchor="P745">
        <w:r w:rsidRPr="001B0948">
          <w:rPr>
            <w:rFonts w:ascii="Times New Roman" w:hAnsi="Times New Roman" w:cs="Times New Roman"/>
            <w:color w:val="0000FF"/>
            <w:sz w:val="24"/>
            <w:szCs w:val="24"/>
          </w:rPr>
          <w:t>12</w:t>
        </w:r>
      </w:hyperlink>
      <w:r w:rsidRPr="001B0948">
        <w:rPr>
          <w:rFonts w:ascii="Times New Roman" w:hAnsi="Times New Roman" w:cs="Times New Roman"/>
          <w:sz w:val="24"/>
          <w:szCs w:val="24"/>
        </w:rPr>
        <w:t xml:space="preserve"> - </w:t>
      </w:r>
      <w:hyperlink w:anchor="P748">
        <w:r w:rsidRPr="001B0948">
          <w:rPr>
            <w:rFonts w:ascii="Times New Roman" w:hAnsi="Times New Roman" w:cs="Times New Roman"/>
            <w:color w:val="0000FF"/>
            <w:sz w:val="24"/>
            <w:szCs w:val="24"/>
          </w:rPr>
          <w:t>14</w:t>
        </w:r>
      </w:hyperlink>
      <w:r w:rsidRPr="001B0948">
        <w:rPr>
          <w:rFonts w:ascii="Times New Roman" w:hAnsi="Times New Roman" w:cs="Times New Roman"/>
          <w:sz w:val="24"/>
          <w:szCs w:val="24"/>
        </w:rPr>
        <w:t xml:space="preserve"> настоящих требований.</w:t>
      </w:r>
    </w:p>
    <w:p w:rsidR="00C50B5B" w:rsidRPr="001B0948" w:rsidRDefault="00C50B5B">
      <w:pPr>
        <w:pStyle w:val="ConsPlusNormal"/>
        <w:spacing w:before="220"/>
        <w:ind w:firstLine="540"/>
        <w:jc w:val="both"/>
        <w:rPr>
          <w:rFonts w:ascii="Times New Roman" w:hAnsi="Times New Roman" w:cs="Times New Roman"/>
          <w:sz w:val="24"/>
          <w:szCs w:val="24"/>
        </w:rPr>
      </w:pPr>
      <w:bookmarkStart w:id="1" w:name="P709"/>
      <w:bookmarkEnd w:id="1"/>
      <w:r w:rsidRPr="001B0948">
        <w:rPr>
          <w:rFonts w:ascii="Times New Roman" w:hAnsi="Times New Roman" w:cs="Times New Roman"/>
          <w:sz w:val="24"/>
          <w:szCs w:val="24"/>
        </w:rPr>
        <w:t xml:space="preserve">4. В </w:t>
      </w:r>
      <w:hyperlink w:anchor="P63">
        <w:r w:rsidRPr="001B0948">
          <w:rPr>
            <w:rFonts w:ascii="Times New Roman" w:hAnsi="Times New Roman" w:cs="Times New Roman"/>
            <w:color w:val="0000FF"/>
            <w:sz w:val="24"/>
            <w:szCs w:val="24"/>
          </w:rPr>
          <w:t>заявлении</w:t>
        </w:r>
      </w:hyperlink>
      <w:r w:rsidRPr="001B0948">
        <w:rPr>
          <w:rFonts w:ascii="Times New Roman" w:hAnsi="Times New Roman" w:cs="Times New Roman"/>
          <w:sz w:val="24"/>
          <w:szCs w:val="24"/>
        </w:rPr>
        <w:t xml:space="preserve"> указываются полное наименование </w:t>
      </w:r>
      <w:proofErr w:type="spellStart"/>
      <w:r w:rsidRPr="001B0948">
        <w:rPr>
          <w:rFonts w:ascii="Times New Roman" w:hAnsi="Times New Roman" w:cs="Times New Roman"/>
          <w:sz w:val="24"/>
          <w:szCs w:val="24"/>
        </w:rPr>
        <w:t>аккредитационного</w:t>
      </w:r>
      <w:proofErr w:type="spellEnd"/>
      <w:r w:rsidRPr="001B0948">
        <w:rPr>
          <w:rFonts w:ascii="Times New Roman" w:hAnsi="Times New Roman" w:cs="Times New Roman"/>
          <w:sz w:val="24"/>
          <w:szCs w:val="24"/>
        </w:rPr>
        <w:t xml:space="preserve">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w:t>
      </w:r>
      <w:r w:rsidRPr="001B0948">
        <w:rPr>
          <w:rFonts w:ascii="Times New Roman" w:hAnsi="Times New Roman" w:cs="Times New Roman"/>
          <w:sz w:val="24"/>
          <w:szCs w:val="24"/>
        </w:rPr>
        <w:lastRenderedPageBreak/>
        <w:t>органе указываются в соответствии со сведениями, содержащимися в ЕГРЮЛ.</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w:t>
      </w:r>
    </w:p>
    <w:p w:rsidR="00C50B5B" w:rsidRPr="001B0948" w:rsidRDefault="00C50B5B">
      <w:pPr>
        <w:pStyle w:val="ConsPlusNormal"/>
        <w:spacing w:before="220"/>
        <w:ind w:firstLine="540"/>
        <w:jc w:val="both"/>
        <w:rPr>
          <w:rFonts w:ascii="Times New Roman" w:hAnsi="Times New Roman" w:cs="Times New Roman"/>
        </w:rPr>
      </w:pPr>
      <w:r w:rsidRPr="001B0948">
        <w:rPr>
          <w:rFonts w:ascii="Times New Roman" w:hAnsi="Times New Roman" w:cs="Times New Roman"/>
        </w:rPr>
        <w:t xml:space="preserve">&lt;4&gt; </w:t>
      </w:r>
      <w:hyperlink r:id="rId8">
        <w:r w:rsidRPr="001B0948">
          <w:rPr>
            <w:rFonts w:ascii="Times New Roman" w:hAnsi="Times New Roman" w:cs="Times New Roman"/>
            <w:color w:val="0000FF"/>
          </w:rPr>
          <w:t>Часть 2 статьи 8</w:t>
        </w:r>
      </w:hyperlink>
      <w:r w:rsidRPr="001B0948">
        <w:rPr>
          <w:rFonts w:ascii="Times New Roman" w:hAnsi="Times New Roman" w:cs="Times New Roman"/>
        </w:rP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C50B5B" w:rsidRPr="001B0948" w:rsidRDefault="00C50B5B">
      <w:pPr>
        <w:pStyle w:val="ConsPlusNormal"/>
        <w:jc w:val="both"/>
        <w:rPr>
          <w:rFonts w:ascii="Times New Roman" w:hAnsi="Times New Roman" w:cs="Times New Roman"/>
          <w:sz w:val="24"/>
          <w:szCs w:val="24"/>
        </w:rPr>
      </w:pPr>
    </w:p>
    <w:p w:rsidR="00C50B5B" w:rsidRPr="001B0948" w:rsidRDefault="00C50B5B">
      <w:pPr>
        <w:pStyle w:val="ConsPlusNormal"/>
        <w:ind w:firstLine="540"/>
        <w:jc w:val="both"/>
        <w:rPr>
          <w:rFonts w:ascii="Times New Roman" w:hAnsi="Times New Roman" w:cs="Times New Roman"/>
          <w:sz w:val="24"/>
          <w:szCs w:val="24"/>
        </w:rPr>
      </w:pPr>
      <w:proofErr w:type="gramStart"/>
      <w:r w:rsidRPr="001B0948">
        <w:rPr>
          <w:rFonts w:ascii="Times New Roman" w:hAnsi="Times New Roman" w:cs="Times New Roman"/>
          <w:sz w:val="24"/>
          <w:szCs w:val="24"/>
        </w:rPr>
        <w:t xml:space="preserve">В случае заполнения </w:t>
      </w:r>
      <w:hyperlink w:anchor="P63">
        <w:r w:rsidRPr="001B0948">
          <w:rPr>
            <w:rFonts w:ascii="Times New Roman" w:hAnsi="Times New Roman" w:cs="Times New Roman"/>
            <w:color w:val="0000FF"/>
            <w:sz w:val="24"/>
            <w:szCs w:val="24"/>
          </w:rPr>
          <w:t>заявления</w:t>
        </w:r>
      </w:hyperlink>
      <w:r w:rsidRPr="001B0948">
        <w:rPr>
          <w:rFonts w:ascii="Times New Roman" w:hAnsi="Times New Roman" w:cs="Times New Roman"/>
          <w:sz w:val="24"/>
          <w:szCs w:val="24"/>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rsidRPr="001B0948">
        <w:rPr>
          <w:rFonts w:ascii="Times New Roman" w:hAnsi="Times New Roman" w:cs="Times New Roman"/>
          <w:sz w:val="24"/>
          <w:szCs w:val="24"/>
        </w:rP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w:t>
      </w:r>
    </w:p>
    <w:p w:rsidR="00C50B5B" w:rsidRPr="001B0948" w:rsidRDefault="00C50B5B">
      <w:pPr>
        <w:pStyle w:val="ConsPlusNormal"/>
        <w:spacing w:before="220"/>
        <w:ind w:firstLine="540"/>
        <w:jc w:val="both"/>
        <w:rPr>
          <w:rFonts w:ascii="Times New Roman" w:hAnsi="Times New Roman" w:cs="Times New Roman"/>
        </w:rPr>
      </w:pPr>
      <w:r w:rsidRPr="001B0948">
        <w:rPr>
          <w:rFonts w:ascii="Times New Roman" w:hAnsi="Times New Roman" w:cs="Times New Roman"/>
        </w:rPr>
        <w:t xml:space="preserve">&lt;5&gt; </w:t>
      </w:r>
      <w:hyperlink r:id="rId9">
        <w:r w:rsidRPr="001B0948">
          <w:rPr>
            <w:rFonts w:ascii="Times New Roman" w:hAnsi="Times New Roman" w:cs="Times New Roman"/>
            <w:color w:val="0000FF"/>
          </w:rPr>
          <w:t>Статья 10</w:t>
        </w:r>
      </w:hyperlink>
      <w:r w:rsidRPr="001B0948">
        <w:rPr>
          <w:rFonts w:ascii="Times New Roman" w:hAnsi="Times New Roman" w:cs="Times New Roman"/>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C50B5B" w:rsidRPr="001B0948" w:rsidRDefault="00C50B5B">
      <w:pPr>
        <w:pStyle w:val="ConsPlusNormal"/>
        <w:jc w:val="both"/>
        <w:rPr>
          <w:rFonts w:ascii="Times New Roman" w:hAnsi="Times New Roman" w:cs="Times New Roman"/>
          <w:sz w:val="24"/>
          <w:szCs w:val="24"/>
        </w:rPr>
      </w:pPr>
    </w:p>
    <w:p w:rsidR="00C50B5B" w:rsidRPr="001B0948" w:rsidRDefault="00C50B5B">
      <w:pPr>
        <w:pStyle w:val="ConsPlusNormal"/>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5. В </w:t>
      </w:r>
      <w:hyperlink w:anchor="P91">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"в отношении</w:t>
      </w:r>
      <w:proofErr w:type="gramStart"/>
      <w:r w:rsidRPr="001B0948">
        <w:rPr>
          <w:rFonts w:ascii="Times New Roman" w:hAnsi="Times New Roman" w:cs="Times New Roman"/>
          <w:sz w:val="24"/>
          <w:szCs w:val="24"/>
        </w:rPr>
        <w:t>:"</w:t>
      </w:r>
      <w:proofErr w:type="gramEnd"/>
      <w:r w:rsidRPr="001B0948">
        <w:rPr>
          <w:rFonts w:ascii="Times New Roman" w:hAnsi="Times New Roman" w:cs="Times New Roman"/>
          <w:sz w:val="24"/>
          <w:szCs w:val="24"/>
        </w:rP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C50B5B" w:rsidRPr="001B0948" w:rsidRDefault="00C50B5B">
      <w:pPr>
        <w:pStyle w:val="ConsPlusNormal"/>
        <w:spacing w:before="220"/>
        <w:ind w:firstLine="540"/>
        <w:jc w:val="both"/>
        <w:rPr>
          <w:rFonts w:ascii="Times New Roman" w:hAnsi="Times New Roman" w:cs="Times New Roman"/>
          <w:sz w:val="24"/>
          <w:szCs w:val="24"/>
        </w:rPr>
      </w:pPr>
      <w:bookmarkStart w:id="2" w:name="P719"/>
      <w:bookmarkEnd w:id="2"/>
      <w:r w:rsidRPr="001B0948">
        <w:rPr>
          <w:rFonts w:ascii="Times New Roman" w:hAnsi="Times New Roman" w:cs="Times New Roman"/>
          <w:sz w:val="24"/>
          <w:szCs w:val="24"/>
        </w:rPr>
        <w:t xml:space="preserve">6. </w:t>
      </w:r>
      <w:hyperlink w:anchor="P100">
        <w:r w:rsidRPr="001B0948">
          <w:rPr>
            <w:rFonts w:ascii="Times New Roman" w:hAnsi="Times New Roman" w:cs="Times New Roman"/>
            <w:color w:val="0000FF"/>
            <w:sz w:val="24"/>
            <w:szCs w:val="24"/>
          </w:rPr>
          <w:t>Табличная часть</w:t>
        </w:r>
      </w:hyperlink>
      <w:r w:rsidRPr="001B0948">
        <w:rPr>
          <w:rFonts w:ascii="Times New Roman" w:hAnsi="Times New Roman" w:cs="Times New Roman"/>
          <w:sz w:val="24"/>
          <w:szCs w:val="24"/>
        </w:rP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w:t>
      </w:r>
      <w:proofErr w:type="gramStart"/>
      <w:r w:rsidRPr="001B0948">
        <w:rPr>
          <w:rFonts w:ascii="Times New Roman" w:hAnsi="Times New Roman" w:cs="Times New Roman"/>
          <w:sz w:val="24"/>
          <w:szCs w:val="24"/>
        </w:rPr>
        <w:t>деятельности</w:t>
      </w:r>
      <w:proofErr w:type="gramEnd"/>
      <w:r w:rsidRPr="001B0948">
        <w:rPr>
          <w:rFonts w:ascii="Times New Roman" w:hAnsi="Times New Roman" w:cs="Times New Roman"/>
          <w:sz w:val="24"/>
          <w:szCs w:val="24"/>
        </w:rPr>
        <w:t xml:space="preserve"> реализуемые им основные общеобразовательные программы. В ином случае данная часть из заявления исключается.</w:t>
      </w:r>
    </w:p>
    <w:p w:rsidR="00C50B5B" w:rsidRPr="001B0948" w:rsidRDefault="001B0948">
      <w:pPr>
        <w:pStyle w:val="ConsPlusNormal"/>
        <w:spacing w:before="220"/>
        <w:ind w:firstLine="540"/>
        <w:jc w:val="both"/>
        <w:rPr>
          <w:rFonts w:ascii="Times New Roman" w:hAnsi="Times New Roman" w:cs="Times New Roman"/>
          <w:sz w:val="24"/>
          <w:szCs w:val="24"/>
        </w:rPr>
      </w:pPr>
      <w:hyperlink w:anchor="P107">
        <w:r w:rsidR="00C50B5B" w:rsidRPr="001B0948">
          <w:rPr>
            <w:rFonts w:ascii="Times New Roman" w:hAnsi="Times New Roman" w:cs="Times New Roman"/>
            <w:color w:val="0000FF"/>
            <w:sz w:val="24"/>
            <w:szCs w:val="24"/>
          </w:rPr>
          <w:t>Графа 2</w:t>
        </w:r>
      </w:hyperlink>
      <w:r w:rsidR="00C50B5B" w:rsidRPr="001B0948">
        <w:rPr>
          <w:rFonts w:ascii="Times New Roman" w:hAnsi="Times New Roman" w:cs="Times New Roman"/>
          <w:sz w:val="24"/>
          <w:szCs w:val="24"/>
        </w:rPr>
        <w:t xml:space="preserve"> таблицы ОО заполняется в соответствии с </w:t>
      </w:r>
      <w:hyperlink r:id="rId10">
        <w:r w:rsidR="00C50B5B" w:rsidRPr="001B0948">
          <w:rPr>
            <w:rFonts w:ascii="Times New Roman" w:hAnsi="Times New Roman" w:cs="Times New Roman"/>
            <w:color w:val="0000FF"/>
            <w:sz w:val="24"/>
            <w:szCs w:val="24"/>
          </w:rPr>
          <w:t>пунктом 1 части 3 статьи 12</w:t>
        </w:r>
      </w:hyperlink>
      <w:r w:rsidR="00C50B5B" w:rsidRPr="001B0948">
        <w:rPr>
          <w:rFonts w:ascii="Times New Roman" w:hAnsi="Times New Roman" w:cs="Times New Roman"/>
          <w:sz w:val="24"/>
          <w:szCs w:val="24"/>
        </w:rPr>
        <w:t xml:space="preserve"> Федерального закона N 273-ФЗ &lt;6&gt;.</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&lt;6&gt; Собрание законодательства Российской Федерации, 2012, N 53, ст. 7598.</w:t>
      </w:r>
    </w:p>
    <w:p w:rsidR="00C50B5B" w:rsidRPr="001B0948" w:rsidRDefault="00C50B5B">
      <w:pPr>
        <w:pStyle w:val="ConsPlusNormal"/>
        <w:jc w:val="both"/>
        <w:rPr>
          <w:rFonts w:ascii="Times New Roman" w:hAnsi="Times New Roman" w:cs="Times New Roman"/>
          <w:sz w:val="24"/>
          <w:szCs w:val="24"/>
        </w:rPr>
      </w:pPr>
    </w:p>
    <w:p w:rsidR="00C50B5B" w:rsidRPr="001B0948" w:rsidRDefault="00C50B5B">
      <w:pPr>
        <w:pStyle w:val="ConsPlusNormal"/>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В </w:t>
      </w:r>
      <w:hyperlink w:anchor="P108">
        <w:r w:rsidRPr="001B0948">
          <w:rPr>
            <w:rFonts w:ascii="Times New Roman" w:hAnsi="Times New Roman" w:cs="Times New Roman"/>
            <w:color w:val="0000FF"/>
            <w:sz w:val="24"/>
            <w:szCs w:val="24"/>
          </w:rPr>
          <w:t>графах 3</w:t>
        </w:r>
      </w:hyperlink>
      <w:r w:rsidRPr="001B0948">
        <w:rPr>
          <w:rFonts w:ascii="Times New Roman" w:hAnsi="Times New Roman" w:cs="Times New Roman"/>
          <w:sz w:val="24"/>
          <w:szCs w:val="24"/>
        </w:rPr>
        <w:t xml:space="preserve"> - </w:t>
      </w:r>
      <w:hyperlink w:anchor="P110">
        <w:r w:rsidRPr="001B0948">
          <w:rPr>
            <w:rFonts w:ascii="Times New Roman" w:hAnsi="Times New Roman" w:cs="Times New Roman"/>
            <w:color w:val="0000FF"/>
            <w:sz w:val="24"/>
            <w:szCs w:val="24"/>
          </w:rPr>
          <w:t>5</w:t>
        </w:r>
      </w:hyperlink>
      <w:r w:rsidRPr="001B0948">
        <w:rPr>
          <w:rFonts w:ascii="Times New Roman" w:hAnsi="Times New Roman" w:cs="Times New Roman"/>
          <w:sz w:val="24"/>
          <w:szCs w:val="24"/>
        </w:rPr>
        <w:t xml:space="preserve"> таблицы ОО указываются сведения о численности обучающихся по всем </w:t>
      </w:r>
      <w:r w:rsidRPr="001B0948">
        <w:rPr>
          <w:rFonts w:ascii="Times New Roman" w:hAnsi="Times New Roman" w:cs="Times New Roman"/>
          <w:sz w:val="24"/>
          <w:szCs w:val="24"/>
        </w:rPr>
        <w:lastRenderedPageBreak/>
        <w:t>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7. </w:t>
      </w:r>
      <w:proofErr w:type="gramStart"/>
      <w:r w:rsidRPr="001B0948">
        <w:rPr>
          <w:rFonts w:ascii="Times New Roman" w:hAnsi="Times New Roman" w:cs="Times New Roman"/>
          <w:sz w:val="24"/>
          <w:szCs w:val="24"/>
        </w:rPr>
        <w:t xml:space="preserve">В </w:t>
      </w:r>
      <w:hyperlink w:anchor="P117">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rsidRPr="001B0948">
        <w:rPr>
          <w:rFonts w:ascii="Times New Roman" w:hAnsi="Times New Roman" w:cs="Times New Roman"/>
          <w:sz w:val="24"/>
          <w:szCs w:val="24"/>
        </w:rPr>
        <w:t xml:space="preserve"> </w:t>
      </w:r>
      <w:proofErr w:type="gramStart"/>
      <w:r w:rsidRPr="001B0948">
        <w:rPr>
          <w:rFonts w:ascii="Times New Roman" w:hAnsi="Times New Roman" w:cs="Times New Roman"/>
          <w:sz w:val="24"/>
          <w:szCs w:val="24"/>
        </w:rPr>
        <w:t>соответствии</w:t>
      </w:r>
      <w:proofErr w:type="gramEnd"/>
      <w:r w:rsidRPr="001B0948">
        <w:rPr>
          <w:rFonts w:ascii="Times New Roman" w:hAnsi="Times New Roman" w:cs="Times New Roman"/>
          <w:sz w:val="24"/>
          <w:szCs w:val="24"/>
        </w:rPr>
        <w:t xml:space="preserve"> с </w:t>
      </w:r>
      <w:hyperlink r:id="rId11">
        <w:r w:rsidRPr="001B0948">
          <w:rPr>
            <w:rFonts w:ascii="Times New Roman" w:hAnsi="Times New Roman" w:cs="Times New Roman"/>
            <w:color w:val="0000FF"/>
            <w:sz w:val="24"/>
            <w:szCs w:val="24"/>
          </w:rPr>
          <w:t>частью 10 статьи 92</w:t>
        </w:r>
      </w:hyperlink>
      <w:r w:rsidRPr="001B0948">
        <w:rPr>
          <w:rFonts w:ascii="Times New Roman" w:hAnsi="Times New Roman" w:cs="Times New Roman"/>
          <w:sz w:val="24"/>
          <w:szCs w:val="24"/>
        </w:rPr>
        <w:t xml:space="preserve"> Федерального закона N 273-ФЗ &lt;7&gt;. В ином случае данная часть из заявления исключается.</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&lt;7&gt; Собрание законодательства Российской Федерации, 2012, N 53, ст. 7598; 2021, N 24, ст. 4188.</w:t>
      </w:r>
    </w:p>
    <w:p w:rsidR="00C50B5B" w:rsidRPr="001B0948" w:rsidRDefault="00C50B5B">
      <w:pPr>
        <w:pStyle w:val="ConsPlusNormal"/>
        <w:jc w:val="both"/>
        <w:rPr>
          <w:rFonts w:ascii="Times New Roman" w:hAnsi="Times New Roman" w:cs="Times New Roman"/>
          <w:sz w:val="24"/>
          <w:szCs w:val="24"/>
        </w:rPr>
      </w:pPr>
    </w:p>
    <w:p w:rsidR="00C50B5B" w:rsidRPr="001B0948" w:rsidRDefault="00C50B5B">
      <w:pPr>
        <w:pStyle w:val="ConsPlusNormal"/>
        <w:ind w:firstLine="540"/>
        <w:jc w:val="both"/>
        <w:rPr>
          <w:rFonts w:ascii="Times New Roman" w:hAnsi="Times New Roman" w:cs="Times New Roman"/>
          <w:sz w:val="24"/>
          <w:szCs w:val="24"/>
        </w:rPr>
      </w:pPr>
      <w:bookmarkStart w:id="3" w:name="P729"/>
      <w:bookmarkEnd w:id="3"/>
      <w:r w:rsidRPr="001B0948">
        <w:rPr>
          <w:rFonts w:ascii="Times New Roman" w:hAnsi="Times New Roman" w:cs="Times New Roman"/>
          <w:sz w:val="24"/>
          <w:szCs w:val="24"/>
        </w:rPr>
        <w:t xml:space="preserve">8. </w:t>
      </w:r>
      <w:hyperlink w:anchor="P128">
        <w:r w:rsidRPr="001B0948">
          <w:rPr>
            <w:rFonts w:ascii="Times New Roman" w:hAnsi="Times New Roman" w:cs="Times New Roman"/>
            <w:color w:val="0000FF"/>
            <w:sz w:val="24"/>
            <w:szCs w:val="24"/>
          </w:rPr>
          <w:t>Табличная часть</w:t>
        </w:r>
      </w:hyperlink>
      <w:r w:rsidRPr="001B0948">
        <w:rPr>
          <w:rFonts w:ascii="Times New Roman" w:hAnsi="Times New Roman" w:cs="Times New Roman"/>
          <w:sz w:val="24"/>
          <w:szCs w:val="24"/>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w:t>
      </w:r>
      <w:proofErr w:type="gramStart"/>
      <w:r w:rsidRPr="001B0948">
        <w:rPr>
          <w:rFonts w:ascii="Times New Roman" w:hAnsi="Times New Roman" w:cs="Times New Roman"/>
          <w:sz w:val="24"/>
          <w:szCs w:val="24"/>
        </w:rPr>
        <w:t>деятельности</w:t>
      </w:r>
      <w:proofErr w:type="gramEnd"/>
      <w:r w:rsidRPr="001B0948">
        <w:rPr>
          <w:rFonts w:ascii="Times New Roman" w:hAnsi="Times New Roman" w:cs="Times New Roman"/>
          <w:sz w:val="24"/>
          <w:szCs w:val="24"/>
        </w:rPr>
        <w:t xml:space="preserve"> реализуемые им основные профессиональные образовательные программы. В ином случае данная часть из заявления исключается.</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В </w:t>
      </w:r>
      <w:hyperlink w:anchor="P136">
        <w:r w:rsidRPr="001B0948">
          <w:rPr>
            <w:rFonts w:ascii="Times New Roman" w:hAnsi="Times New Roman" w:cs="Times New Roman"/>
            <w:color w:val="0000FF"/>
            <w:sz w:val="24"/>
            <w:szCs w:val="24"/>
          </w:rPr>
          <w:t>графе 2</w:t>
        </w:r>
      </w:hyperlink>
      <w:r w:rsidRPr="001B0948">
        <w:rPr>
          <w:rFonts w:ascii="Times New Roman" w:hAnsi="Times New Roman" w:cs="Times New Roman"/>
          <w:sz w:val="24"/>
          <w:szCs w:val="24"/>
        </w:rPr>
        <w:t xml:space="preserve"> таблицы </w:t>
      </w:r>
      <w:proofErr w:type="gramStart"/>
      <w:r w:rsidRPr="001B0948">
        <w:rPr>
          <w:rFonts w:ascii="Times New Roman" w:hAnsi="Times New Roman" w:cs="Times New Roman"/>
          <w:sz w:val="24"/>
          <w:szCs w:val="24"/>
        </w:rPr>
        <w:t>ПО указывается</w:t>
      </w:r>
      <w:proofErr w:type="gramEnd"/>
      <w:r w:rsidRPr="001B0948">
        <w:rPr>
          <w:rFonts w:ascii="Times New Roman" w:hAnsi="Times New Roman" w:cs="Times New Roman"/>
          <w:sz w:val="24"/>
          <w:szCs w:val="24"/>
        </w:rP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C50B5B" w:rsidRPr="001B0948" w:rsidRDefault="00C50B5B">
      <w:pPr>
        <w:pStyle w:val="ConsPlusNormal"/>
        <w:spacing w:before="220"/>
        <w:ind w:firstLine="540"/>
        <w:jc w:val="both"/>
        <w:rPr>
          <w:rFonts w:ascii="Times New Roman" w:hAnsi="Times New Roman" w:cs="Times New Roman"/>
          <w:sz w:val="24"/>
          <w:szCs w:val="24"/>
        </w:rPr>
      </w:pPr>
      <w:proofErr w:type="gramStart"/>
      <w:r w:rsidRPr="001B0948">
        <w:rPr>
          <w:rFonts w:ascii="Times New Roman" w:hAnsi="Times New Roman" w:cs="Times New Roman"/>
          <w:sz w:val="24"/>
          <w:szCs w:val="24"/>
        </w:rPr>
        <w:t xml:space="preserve">Министерства образования и науки Российской Федерации от 29 октября 2013 г. </w:t>
      </w:r>
      <w:hyperlink r:id="rId12">
        <w:r w:rsidRPr="001B0948">
          <w:rPr>
            <w:rFonts w:ascii="Times New Roman" w:hAnsi="Times New Roman" w:cs="Times New Roman"/>
            <w:color w:val="0000FF"/>
            <w:sz w:val="24"/>
            <w:szCs w:val="24"/>
          </w:rPr>
          <w:t>N 1199</w:t>
        </w:r>
      </w:hyperlink>
      <w:r w:rsidRPr="001B0948">
        <w:rPr>
          <w:rFonts w:ascii="Times New Roman" w:hAnsi="Times New Roman" w:cs="Times New Roman"/>
          <w:sz w:val="24"/>
          <w:szCs w:val="24"/>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rsidRPr="001B0948">
        <w:rPr>
          <w:rFonts w:ascii="Times New Roman" w:hAnsi="Times New Roman" w:cs="Times New Roman"/>
          <w:sz w:val="24"/>
          <w:szCs w:val="24"/>
        </w:rPr>
        <w:t xml:space="preserve">., </w:t>
      </w:r>
      <w:proofErr w:type="gramStart"/>
      <w:r w:rsidRPr="001B0948">
        <w:rPr>
          <w:rFonts w:ascii="Times New Roman" w:hAnsi="Times New Roman" w:cs="Times New Roman"/>
          <w:sz w:val="24"/>
          <w:szCs w:val="24"/>
        </w:rP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rsidRPr="001B0948">
        <w:rPr>
          <w:rFonts w:ascii="Times New Roman" w:hAnsi="Times New Roman" w:cs="Times New Roman"/>
          <w:sz w:val="24"/>
          <w:szCs w:val="24"/>
        </w:rPr>
        <w:t xml:space="preserve"> </w:t>
      </w:r>
      <w:proofErr w:type="gramStart"/>
      <w:r w:rsidRPr="001B0948">
        <w:rPr>
          <w:rFonts w:ascii="Times New Roman" w:hAnsi="Times New Roman" w:cs="Times New Roman"/>
          <w:sz w:val="24"/>
          <w:szCs w:val="24"/>
        </w:rP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Наименование образовательной программы среднего профессионального образования вносится в </w:t>
      </w:r>
      <w:hyperlink w:anchor="P128">
        <w:r w:rsidRPr="001B0948">
          <w:rPr>
            <w:rFonts w:ascii="Times New Roman" w:hAnsi="Times New Roman" w:cs="Times New Roman"/>
            <w:color w:val="0000FF"/>
            <w:sz w:val="24"/>
            <w:szCs w:val="24"/>
          </w:rPr>
          <w:t xml:space="preserve">таблицу </w:t>
        </w:r>
        <w:proofErr w:type="gramStart"/>
        <w:r w:rsidRPr="001B0948">
          <w:rPr>
            <w:rFonts w:ascii="Times New Roman" w:hAnsi="Times New Roman" w:cs="Times New Roman"/>
            <w:color w:val="0000FF"/>
            <w:sz w:val="24"/>
            <w:szCs w:val="24"/>
          </w:rPr>
          <w:t>ПО</w:t>
        </w:r>
        <w:proofErr w:type="gramEnd"/>
      </w:hyperlink>
      <w:r w:rsidRPr="001B0948">
        <w:rPr>
          <w:rFonts w:ascii="Times New Roman" w:hAnsi="Times New Roman" w:cs="Times New Roman"/>
          <w:sz w:val="24"/>
          <w:szCs w:val="24"/>
        </w:rPr>
        <w:t xml:space="preserve"> </w:t>
      </w:r>
      <w:proofErr w:type="gramStart"/>
      <w:r w:rsidRPr="001B0948">
        <w:rPr>
          <w:rFonts w:ascii="Times New Roman" w:hAnsi="Times New Roman" w:cs="Times New Roman"/>
          <w:sz w:val="24"/>
          <w:szCs w:val="24"/>
        </w:rPr>
        <w:t>с</w:t>
      </w:r>
      <w:proofErr w:type="gramEnd"/>
      <w:r w:rsidRPr="001B0948">
        <w:rPr>
          <w:rFonts w:ascii="Times New Roman" w:hAnsi="Times New Roman" w:cs="Times New Roman"/>
          <w:sz w:val="24"/>
          <w:szCs w:val="24"/>
        </w:rP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C50B5B" w:rsidRPr="001B0948" w:rsidRDefault="001B0948">
      <w:pPr>
        <w:pStyle w:val="ConsPlusNormal"/>
        <w:spacing w:before="220"/>
        <w:ind w:firstLine="540"/>
        <w:jc w:val="both"/>
        <w:rPr>
          <w:rFonts w:ascii="Times New Roman" w:hAnsi="Times New Roman" w:cs="Times New Roman"/>
          <w:sz w:val="24"/>
          <w:szCs w:val="24"/>
        </w:rPr>
      </w:pPr>
      <w:hyperlink w:anchor="P137">
        <w:r w:rsidR="00C50B5B" w:rsidRPr="001B0948">
          <w:rPr>
            <w:rFonts w:ascii="Times New Roman" w:hAnsi="Times New Roman" w:cs="Times New Roman"/>
            <w:color w:val="0000FF"/>
            <w:sz w:val="24"/>
            <w:szCs w:val="24"/>
          </w:rPr>
          <w:t>Графа 3</w:t>
        </w:r>
      </w:hyperlink>
      <w:r w:rsidR="00C50B5B" w:rsidRPr="001B0948">
        <w:rPr>
          <w:rFonts w:ascii="Times New Roman" w:hAnsi="Times New Roman" w:cs="Times New Roman"/>
          <w:sz w:val="24"/>
          <w:szCs w:val="24"/>
        </w:rPr>
        <w:t xml:space="preserve"> таблицы </w:t>
      </w:r>
      <w:proofErr w:type="gramStart"/>
      <w:r w:rsidR="00C50B5B" w:rsidRPr="001B0948">
        <w:rPr>
          <w:rFonts w:ascii="Times New Roman" w:hAnsi="Times New Roman" w:cs="Times New Roman"/>
          <w:sz w:val="24"/>
          <w:szCs w:val="24"/>
        </w:rPr>
        <w:t>ПО</w:t>
      </w:r>
      <w:proofErr w:type="gramEnd"/>
      <w:r w:rsidR="00C50B5B" w:rsidRPr="001B0948">
        <w:rPr>
          <w:rFonts w:ascii="Times New Roman" w:hAnsi="Times New Roman" w:cs="Times New Roman"/>
          <w:sz w:val="24"/>
          <w:szCs w:val="24"/>
        </w:rPr>
        <w:t xml:space="preserve"> заполняется </w:t>
      </w:r>
      <w:proofErr w:type="gramStart"/>
      <w:r w:rsidR="00C50B5B" w:rsidRPr="001B0948">
        <w:rPr>
          <w:rFonts w:ascii="Times New Roman" w:hAnsi="Times New Roman" w:cs="Times New Roman"/>
          <w:sz w:val="24"/>
          <w:szCs w:val="24"/>
        </w:rPr>
        <w:t>в</w:t>
      </w:r>
      <w:proofErr w:type="gramEnd"/>
      <w:r w:rsidR="00C50B5B" w:rsidRPr="001B0948">
        <w:rPr>
          <w:rFonts w:ascii="Times New Roman" w:hAnsi="Times New Roman" w:cs="Times New Roman"/>
          <w:sz w:val="24"/>
          <w:szCs w:val="24"/>
        </w:rPr>
        <w:t xml:space="preserve"> соответствии с </w:t>
      </w:r>
      <w:hyperlink r:id="rId13">
        <w:r w:rsidR="00C50B5B" w:rsidRPr="001B0948">
          <w:rPr>
            <w:rFonts w:ascii="Times New Roman" w:hAnsi="Times New Roman" w:cs="Times New Roman"/>
            <w:color w:val="0000FF"/>
            <w:sz w:val="24"/>
            <w:szCs w:val="24"/>
          </w:rPr>
          <w:t>частью 5 статьи 10</w:t>
        </w:r>
      </w:hyperlink>
      <w:r w:rsidR="00C50B5B" w:rsidRPr="001B0948">
        <w:rPr>
          <w:rFonts w:ascii="Times New Roman" w:hAnsi="Times New Roman" w:cs="Times New Roman"/>
          <w:sz w:val="24"/>
          <w:szCs w:val="24"/>
        </w:rPr>
        <w:t xml:space="preserve"> Федерального закона N 273-ФЗ &lt;8&gt;.</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&lt;8&gt; Собрание законодательства Российской Федерации, 2012, N 53, ст. 7598.</w:t>
      </w:r>
    </w:p>
    <w:p w:rsidR="00C50B5B" w:rsidRPr="001B0948" w:rsidRDefault="00C50B5B">
      <w:pPr>
        <w:pStyle w:val="ConsPlusNormal"/>
        <w:jc w:val="both"/>
        <w:rPr>
          <w:rFonts w:ascii="Times New Roman" w:hAnsi="Times New Roman" w:cs="Times New Roman"/>
          <w:sz w:val="24"/>
          <w:szCs w:val="24"/>
        </w:rPr>
      </w:pPr>
    </w:p>
    <w:p w:rsidR="00C50B5B" w:rsidRPr="001B0948" w:rsidRDefault="00C50B5B">
      <w:pPr>
        <w:pStyle w:val="ConsPlusNormal"/>
        <w:ind w:firstLine="540"/>
        <w:jc w:val="both"/>
        <w:rPr>
          <w:rFonts w:ascii="Times New Roman" w:hAnsi="Times New Roman" w:cs="Times New Roman"/>
          <w:sz w:val="24"/>
          <w:szCs w:val="24"/>
        </w:rPr>
      </w:pPr>
      <w:r w:rsidRPr="001B0948">
        <w:rPr>
          <w:rFonts w:ascii="Times New Roman" w:hAnsi="Times New Roman" w:cs="Times New Roman"/>
          <w:sz w:val="24"/>
          <w:szCs w:val="24"/>
        </w:rPr>
        <w:lastRenderedPageBreak/>
        <w:t xml:space="preserve">В </w:t>
      </w:r>
      <w:hyperlink w:anchor="P138">
        <w:r w:rsidRPr="001B0948">
          <w:rPr>
            <w:rFonts w:ascii="Times New Roman" w:hAnsi="Times New Roman" w:cs="Times New Roman"/>
            <w:color w:val="0000FF"/>
            <w:sz w:val="24"/>
            <w:szCs w:val="24"/>
          </w:rPr>
          <w:t>графах 4</w:t>
        </w:r>
      </w:hyperlink>
      <w:r w:rsidRPr="001B0948">
        <w:rPr>
          <w:rFonts w:ascii="Times New Roman" w:hAnsi="Times New Roman" w:cs="Times New Roman"/>
          <w:sz w:val="24"/>
          <w:szCs w:val="24"/>
        </w:rPr>
        <w:t xml:space="preserve"> - </w:t>
      </w:r>
      <w:hyperlink w:anchor="P140">
        <w:r w:rsidRPr="001B0948">
          <w:rPr>
            <w:rFonts w:ascii="Times New Roman" w:hAnsi="Times New Roman" w:cs="Times New Roman"/>
            <w:color w:val="0000FF"/>
            <w:sz w:val="24"/>
            <w:szCs w:val="24"/>
          </w:rPr>
          <w:t>6</w:t>
        </w:r>
      </w:hyperlink>
      <w:r w:rsidRPr="001B0948">
        <w:rPr>
          <w:rFonts w:ascii="Times New Roman" w:hAnsi="Times New Roman" w:cs="Times New Roman"/>
          <w:sz w:val="24"/>
          <w:szCs w:val="24"/>
        </w:rPr>
        <w:t xml:space="preserve"> таблицы </w:t>
      </w:r>
      <w:proofErr w:type="gramStart"/>
      <w:r w:rsidRPr="001B0948">
        <w:rPr>
          <w:rFonts w:ascii="Times New Roman" w:hAnsi="Times New Roman" w:cs="Times New Roman"/>
          <w:sz w:val="24"/>
          <w:szCs w:val="24"/>
        </w:rPr>
        <w:t>ПО указываются</w:t>
      </w:r>
      <w:proofErr w:type="gramEnd"/>
      <w:r w:rsidRPr="001B0948">
        <w:rPr>
          <w:rFonts w:ascii="Times New Roman" w:hAnsi="Times New Roman" w:cs="Times New Roman"/>
          <w:sz w:val="24"/>
          <w:szCs w:val="24"/>
        </w:rPr>
        <w:t xml:space="preserve">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anchor="P138">
        <w:r w:rsidRPr="001B0948">
          <w:rPr>
            <w:rFonts w:ascii="Times New Roman" w:hAnsi="Times New Roman" w:cs="Times New Roman"/>
            <w:color w:val="0000FF"/>
            <w:sz w:val="24"/>
            <w:szCs w:val="24"/>
          </w:rPr>
          <w:t>графы 4</w:t>
        </w:r>
      </w:hyperlink>
      <w:r w:rsidRPr="001B0948">
        <w:rPr>
          <w:rFonts w:ascii="Times New Roman" w:hAnsi="Times New Roman" w:cs="Times New Roman"/>
          <w:sz w:val="24"/>
          <w:szCs w:val="24"/>
        </w:rPr>
        <w:t xml:space="preserve"> - </w:t>
      </w:r>
      <w:hyperlink w:anchor="P140">
        <w:r w:rsidRPr="001B0948">
          <w:rPr>
            <w:rFonts w:ascii="Times New Roman" w:hAnsi="Times New Roman" w:cs="Times New Roman"/>
            <w:color w:val="0000FF"/>
            <w:sz w:val="24"/>
            <w:szCs w:val="24"/>
          </w:rPr>
          <w:t>6</w:t>
        </w:r>
      </w:hyperlink>
      <w:r w:rsidRPr="001B0948">
        <w:rPr>
          <w:rFonts w:ascii="Times New Roman" w:hAnsi="Times New Roman" w:cs="Times New Roman"/>
          <w:sz w:val="24"/>
          <w:szCs w:val="24"/>
        </w:rPr>
        <w:t xml:space="preserve"> не заполняют.</w:t>
      </w:r>
    </w:p>
    <w:p w:rsidR="00C50B5B" w:rsidRPr="001B0948" w:rsidRDefault="00C50B5B">
      <w:pPr>
        <w:pStyle w:val="ConsPlusNormal"/>
        <w:spacing w:before="220"/>
        <w:ind w:firstLine="540"/>
        <w:jc w:val="both"/>
        <w:rPr>
          <w:rFonts w:ascii="Times New Roman" w:hAnsi="Times New Roman" w:cs="Times New Roman"/>
          <w:sz w:val="24"/>
          <w:szCs w:val="24"/>
        </w:rPr>
      </w:pPr>
      <w:bookmarkStart w:id="4" w:name="P741"/>
      <w:bookmarkEnd w:id="4"/>
      <w:r w:rsidRPr="001B0948">
        <w:rPr>
          <w:rFonts w:ascii="Times New Roman" w:hAnsi="Times New Roman" w:cs="Times New Roman"/>
          <w:sz w:val="24"/>
          <w:szCs w:val="24"/>
        </w:rPr>
        <w:t xml:space="preserve">9. </w:t>
      </w:r>
      <w:hyperlink w:anchor="P148">
        <w:r w:rsidRPr="001B0948">
          <w:rPr>
            <w:rFonts w:ascii="Times New Roman" w:hAnsi="Times New Roman" w:cs="Times New Roman"/>
            <w:color w:val="0000FF"/>
            <w:sz w:val="24"/>
            <w:szCs w:val="24"/>
          </w:rPr>
          <w:t>Раздел</w:t>
        </w:r>
      </w:hyperlink>
      <w:r w:rsidRPr="001B0948">
        <w:rPr>
          <w:rFonts w:ascii="Times New Roman" w:hAnsi="Times New Roman" w:cs="Times New Roman"/>
          <w:sz w:val="24"/>
          <w:szCs w:val="24"/>
        </w:rP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148">
        <w:r w:rsidRPr="001B0948">
          <w:rPr>
            <w:rFonts w:ascii="Times New Roman" w:hAnsi="Times New Roman" w:cs="Times New Roman"/>
            <w:color w:val="0000FF"/>
            <w:sz w:val="24"/>
            <w:szCs w:val="24"/>
          </w:rPr>
          <w:t>раздел</w:t>
        </w:r>
      </w:hyperlink>
      <w:r w:rsidRPr="001B0948">
        <w:rPr>
          <w:rFonts w:ascii="Times New Roman" w:hAnsi="Times New Roman" w:cs="Times New Roman"/>
          <w:sz w:val="24"/>
          <w:szCs w:val="24"/>
        </w:rPr>
        <w:t xml:space="preserve"> из заявления исключается.</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48">
        <w:r w:rsidRPr="001B0948">
          <w:rPr>
            <w:rFonts w:ascii="Times New Roman" w:hAnsi="Times New Roman" w:cs="Times New Roman"/>
            <w:color w:val="0000FF"/>
            <w:sz w:val="24"/>
            <w:szCs w:val="24"/>
          </w:rPr>
          <w:t>раздел</w:t>
        </w:r>
      </w:hyperlink>
      <w:r w:rsidRPr="001B0948">
        <w:rPr>
          <w:rFonts w:ascii="Times New Roman" w:hAnsi="Times New Roman" w:cs="Times New Roman"/>
          <w:sz w:val="24"/>
          <w:szCs w:val="24"/>
        </w:rPr>
        <w:t xml:space="preserve"> "Сведения о филиале" заполняется по каждому филиалу отдельно.</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10. В </w:t>
      </w:r>
      <w:hyperlink w:anchor="P148">
        <w:r w:rsidRPr="001B0948">
          <w:rPr>
            <w:rFonts w:ascii="Times New Roman" w:hAnsi="Times New Roman" w:cs="Times New Roman"/>
            <w:color w:val="0000FF"/>
            <w:sz w:val="24"/>
            <w:szCs w:val="24"/>
          </w:rPr>
          <w:t>разделе</w:t>
        </w:r>
      </w:hyperlink>
      <w:r w:rsidRPr="001B0948">
        <w:rPr>
          <w:rFonts w:ascii="Times New Roman" w:hAnsi="Times New Roman" w:cs="Times New Roman"/>
          <w:sz w:val="24"/>
          <w:szCs w:val="24"/>
        </w:rP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11. В </w:t>
      </w:r>
      <w:hyperlink w:anchor="P158">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"в отношении</w:t>
      </w:r>
      <w:proofErr w:type="gramStart"/>
      <w:r w:rsidRPr="001B0948">
        <w:rPr>
          <w:rFonts w:ascii="Times New Roman" w:hAnsi="Times New Roman" w:cs="Times New Roman"/>
          <w:sz w:val="24"/>
          <w:szCs w:val="24"/>
        </w:rPr>
        <w:t>:"</w:t>
      </w:r>
      <w:proofErr w:type="gramEnd"/>
      <w:r w:rsidRPr="001B0948">
        <w:rPr>
          <w:rFonts w:ascii="Times New Roman" w:hAnsi="Times New Roman" w:cs="Times New Roman"/>
          <w:sz w:val="24"/>
          <w:szCs w:val="24"/>
        </w:rP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C50B5B" w:rsidRPr="001B0948" w:rsidRDefault="00C50B5B">
      <w:pPr>
        <w:pStyle w:val="ConsPlusNormal"/>
        <w:spacing w:before="220"/>
        <w:ind w:firstLine="540"/>
        <w:jc w:val="both"/>
        <w:rPr>
          <w:rFonts w:ascii="Times New Roman" w:hAnsi="Times New Roman" w:cs="Times New Roman"/>
          <w:sz w:val="24"/>
          <w:szCs w:val="24"/>
        </w:rPr>
      </w:pPr>
      <w:bookmarkStart w:id="5" w:name="P745"/>
      <w:bookmarkEnd w:id="5"/>
      <w:r w:rsidRPr="001B0948">
        <w:rPr>
          <w:rFonts w:ascii="Times New Roman" w:hAnsi="Times New Roman" w:cs="Times New Roman"/>
          <w:sz w:val="24"/>
          <w:szCs w:val="24"/>
        </w:rPr>
        <w:t xml:space="preserve">12. </w:t>
      </w:r>
      <w:hyperlink w:anchor="P166">
        <w:r w:rsidRPr="001B0948">
          <w:rPr>
            <w:rFonts w:ascii="Times New Roman" w:hAnsi="Times New Roman" w:cs="Times New Roman"/>
            <w:color w:val="0000FF"/>
            <w:sz w:val="24"/>
            <w:szCs w:val="24"/>
          </w:rPr>
          <w:t>Табличная часть</w:t>
        </w:r>
      </w:hyperlink>
      <w:r w:rsidRPr="001B0948">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C50B5B" w:rsidRPr="001B0948" w:rsidRDefault="001B0948">
      <w:pPr>
        <w:pStyle w:val="ConsPlusNormal"/>
        <w:spacing w:before="220"/>
        <w:ind w:firstLine="540"/>
        <w:jc w:val="both"/>
        <w:rPr>
          <w:rFonts w:ascii="Times New Roman" w:hAnsi="Times New Roman" w:cs="Times New Roman"/>
          <w:sz w:val="24"/>
          <w:szCs w:val="24"/>
        </w:rPr>
      </w:pPr>
      <w:hyperlink w:anchor="P166">
        <w:r w:rsidR="00C50B5B" w:rsidRPr="001B0948">
          <w:rPr>
            <w:rFonts w:ascii="Times New Roman" w:hAnsi="Times New Roman" w:cs="Times New Roman"/>
            <w:color w:val="0000FF"/>
            <w:sz w:val="24"/>
            <w:szCs w:val="24"/>
          </w:rPr>
          <w:t>Табличная часть</w:t>
        </w:r>
      </w:hyperlink>
      <w:r w:rsidR="00C50B5B" w:rsidRPr="001B0948">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соответствии с </w:t>
      </w:r>
      <w:hyperlink w:anchor="P719">
        <w:r w:rsidR="00C50B5B" w:rsidRPr="001B0948">
          <w:rPr>
            <w:rFonts w:ascii="Times New Roman" w:hAnsi="Times New Roman" w:cs="Times New Roman"/>
            <w:color w:val="0000FF"/>
            <w:sz w:val="24"/>
            <w:szCs w:val="24"/>
          </w:rPr>
          <w:t>пунктом 6</w:t>
        </w:r>
      </w:hyperlink>
      <w:r w:rsidR="00C50B5B" w:rsidRPr="001B0948">
        <w:rPr>
          <w:rFonts w:ascii="Times New Roman" w:hAnsi="Times New Roman" w:cs="Times New Roman"/>
          <w:sz w:val="24"/>
          <w:szCs w:val="24"/>
        </w:rPr>
        <w:t xml:space="preserve"> настоящих требований.</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13. </w:t>
      </w:r>
      <w:proofErr w:type="gramStart"/>
      <w:r w:rsidRPr="001B0948">
        <w:rPr>
          <w:rFonts w:ascii="Times New Roman" w:hAnsi="Times New Roman" w:cs="Times New Roman"/>
          <w:sz w:val="24"/>
          <w:szCs w:val="24"/>
        </w:rPr>
        <w:t xml:space="preserve">В </w:t>
      </w:r>
      <w:hyperlink w:anchor="P183">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rsidRPr="001B0948">
        <w:rPr>
          <w:rFonts w:ascii="Times New Roman" w:hAnsi="Times New Roman" w:cs="Times New Roman"/>
          <w:sz w:val="24"/>
          <w:szCs w:val="24"/>
        </w:rPr>
        <w:t xml:space="preserve"> </w:t>
      </w:r>
      <w:proofErr w:type="gramStart"/>
      <w:r w:rsidRPr="001B0948">
        <w:rPr>
          <w:rFonts w:ascii="Times New Roman" w:hAnsi="Times New Roman" w:cs="Times New Roman"/>
          <w:sz w:val="24"/>
          <w:szCs w:val="24"/>
        </w:rPr>
        <w:t>соответствии</w:t>
      </w:r>
      <w:proofErr w:type="gramEnd"/>
      <w:r w:rsidRPr="001B0948">
        <w:rPr>
          <w:rFonts w:ascii="Times New Roman" w:hAnsi="Times New Roman" w:cs="Times New Roman"/>
          <w:sz w:val="24"/>
          <w:szCs w:val="24"/>
        </w:rPr>
        <w:t xml:space="preserve"> с </w:t>
      </w:r>
      <w:hyperlink r:id="rId14">
        <w:r w:rsidRPr="001B0948">
          <w:rPr>
            <w:rFonts w:ascii="Times New Roman" w:hAnsi="Times New Roman" w:cs="Times New Roman"/>
            <w:color w:val="0000FF"/>
            <w:sz w:val="24"/>
            <w:szCs w:val="24"/>
          </w:rPr>
          <w:t>частью 10 статьи 92</w:t>
        </w:r>
      </w:hyperlink>
      <w:r w:rsidRPr="001B0948">
        <w:rPr>
          <w:rFonts w:ascii="Times New Roman" w:hAnsi="Times New Roman" w:cs="Times New Roman"/>
          <w:sz w:val="24"/>
          <w:szCs w:val="24"/>
        </w:rPr>
        <w:t xml:space="preserve"> Федерального закона N 273-ФЗ. В ином случае данная </w:t>
      </w:r>
      <w:hyperlink w:anchor="P183">
        <w:r w:rsidRPr="001B0948">
          <w:rPr>
            <w:rFonts w:ascii="Times New Roman" w:hAnsi="Times New Roman" w:cs="Times New Roman"/>
            <w:color w:val="0000FF"/>
            <w:sz w:val="24"/>
            <w:szCs w:val="24"/>
          </w:rPr>
          <w:t>часть</w:t>
        </w:r>
      </w:hyperlink>
      <w:r w:rsidRPr="001B0948">
        <w:rPr>
          <w:rFonts w:ascii="Times New Roman" w:hAnsi="Times New Roman" w:cs="Times New Roman"/>
          <w:sz w:val="24"/>
          <w:szCs w:val="24"/>
        </w:rPr>
        <w:t xml:space="preserve"> из заявления исключается.</w:t>
      </w:r>
    </w:p>
    <w:p w:rsidR="00C50B5B" w:rsidRPr="001B0948" w:rsidRDefault="00C50B5B">
      <w:pPr>
        <w:pStyle w:val="ConsPlusNormal"/>
        <w:spacing w:before="220"/>
        <w:ind w:firstLine="540"/>
        <w:jc w:val="both"/>
        <w:rPr>
          <w:rFonts w:ascii="Times New Roman" w:hAnsi="Times New Roman" w:cs="Times New Roman"/>
          <w:sz w:val="24"/>
          <w:szCs w:val="24"/>
        </w:rPr>
      </w:pPr>
      <w:bookmarkStart w:id="6" w:name="P748"/>
      <w:bookmarkEnd w:id="6"/>
      <w:r w:rsidRPr="001B0948">
        <w:rPr>
          <w:rFonts w:ascii="Times New Roman" w:hAnsi="Times New Roman" w:cs="Times New Roman"/>
          <w:sz w:val="24"/>
          <w:szCs w:val="24"/>
        </w:rPr>
        <w:lastRenderedPageBreak/>
        <w:t xml:space="preserve">14. </w:t>
      </w:r>
      <w:hyperlink w:anchor="P194">
        <w:r w:rsidRPr="001B0948">
          <w:rPr>
            <w:rFonts w:ascii="Times New Roman" w:hAnsi="Times New Roman" w:cs="Times New Roman"/>
            <w:color w:val="0000FF"/>
            <w:sz w:val="24"/>
            <w:szCs w:val="24"/>
          </w:rPr>
          <w:t>Табличная часть</w:t>
        </w:r>
      </w:hyperlink>
      <w:r w:rsidRPr="001B0948">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w:anchor="P194">
        <w:r w:rsidRPr="001B0948">
          <w:rPr>
            <w:rFonts w:ascii="Times New Roman" w:hAnsi="Times New Roman" w:cs="Times New Roman"/>
            <w:color w:val="0000FF"/>
            <w:sz w:val="24"/>
            <w:szCs w:val="24"/>
          </w:rPr>
          <w:t>часть</w:t>
        </w:r>
      </w:hyperlink>
      <w:r w:rsidRPr="001B0948">
        <w:rPr>
          <w:rFonts w:ascii="Times New Roman" w:hAnsi="Times New Roman" w:cs="Times New Roman"/>
          <w:sz w:val="24"/>
          <w:szCs w:val="24"/>
        </w:rPr>
        <w:t xml:space="preserve"> из заявления исключается.</w:t>
      </w:r>
    </w:p>
    <w:p w:rsidR="00C50B5B" w:rsidRPr="001B0948" w:rsidRDefault="001B0948">
      <w:pPr>
        <w:pStyle w:val="ConsPlusNormal"/>
        <w:spacing w:before="220"/>
        <w:ind w:firstLine="540"/>
        <w:jc w:val="both"/>
        <w:rPr>
          <w:rFonts w:ascii="Times New Roman" w:hAnsi="Times New Roman" w:cs="Times New Roman"/>
          <w:sz w:val="24"/>
          <w:szCs w:val="24"/>
        </w:rPr>
      </w:pPr>
      <w:hyperlink w:anchor="P194">
        <w:r w:rsidR="00C50B5B" w:rsidRPr="001B0948">
          <w:rPr>
            <w:rFonts w:ascii="Times New Roman" w:hAnsi="Times New Roman" w:cs="Times New Roman"/>
            <w:color w:val="0000FF"/>
            <w:sz w:val="24"/>
            <w:szCs w:val="24"/>
          </w:rPr>
          <w:t>Табличная часть</w:t>
        </w:r>
      </w:hyperlink>
      <w:r w:rsidR="00C50B5B" w:rsidRPr="001B0948">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соответствии с </w:t>
      </w:r>
      <w:hyperlink w:anchor="P729">
        <w:r w:rsidR="00C50B5B" w:rsidRPr="001B0948">
          <w:rPr>
            <w:rFonts w:ascii="Times New Roman" w:hAnsi="Times New Roman" w:cs="Times New Roman"/>
            <w:color w:val="0000FF"/>
            <w:sz w:val="24"/>
            <w:szCs w:val="24"/>
          </w:rPr>
          <w:t>пунктом 8</w:t>
        </w:r>
      </w:hyperlink>
      <w:r w:rsidR="00C50B5B" w:rsidRPr="001B0948">
        <w:rPr>
          <w:rFonts w:ascii="Times New Roman" w:hAnsi="Times New Roman" w:cs="Times New Roman"/>
          <w:sz w:val="24"/>
          <w:szCs w:val="24"/>
        </w:rPr>
        <w:t xml:space="preserve"> настоящих требований.</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15. </w:t>
      </w:r>
      <w:proofErr w:type="gramStart"/>
      <w:r w:rsidRPr="001B0948">
        <w:rPr>
          <w:rFonts w:ascii="Times New Roman" w:hAnsi="Times New Roman" w:cs="Times New Roman"/>
          <w:sz w:val="24"/>
          <w:szCs w:val="24"/>
        </w:rPr>
        <w:t xml:space="preserve">В </w:t>
      </w:r>
      <w:hyperlink w:anchor="P214">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w:t>
      </w:r>
      <w:proofErr w:type="gramEnd"/>
      <w:r w:rsidRPr="001B0948">
        <w:rPr>
          <w:rFonts w:ascii="Times New Roman" w:hAnsi="Times New Roman" w:cs="Times New Roman"/>
          <w:sz w:val="24"/>
          <w:szCs w:val="24"/>
        </w:rPr>
        <w:t xml:space="preserve"> В ином случае в указанной </w:t>
      </w:r>
      <w:hyperlink w:anchor="P214">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указывается значение "нет".</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16. В строках "Информация о наличии результатов </w:t>
      </w:r>
      <w:hyperlink w:anchor="P222">
        <w:r w:rsidRPr="001B0948">
          <w:rPr>
            <w:rFonts w:ascii="Times New Roman" w:hAnsi="Times New Roman" w:cs="Times New Roman"/>
            <w:color w:val="0000FF"/>
            <w:sz w:val="24"/>
            <w:szCs w:val="24"/>
          </w:rPr>
          <w:t>мониторинга в системе образования</w:t>
        </w:r>
      </w:hyperlink>
      <w:r w:rsidRPr="001B0948">
        <w:rPr>
          <w:rFonts w:ascii="Times New Roman" w:hAnsi="Times New Roman" w:cs="Times New Roman"/>
          <w:sz w:val="24"/>
          <w:szCs w:val="24"/>
        </w:rPr>
        <w:t xml:space="preserve">, </w:t>
      </w:r>
      <w:hyperlink w:anchor="P231">
        <w:r w:rsidRPr="001B0948">
          <w:rPr>
            <w:rFonts w:ascii="Times New Roman" w:hAnsi="Times New Roman" w:cs="Times New Roman"/>
            <w:color w:val="0000FF"/>
            <w:sz w:val="24"/>
            <w:szCs w:val="24"/>
          </w:rPr>
          <w:t>независимой оценки качества образования</w:t>
        </w:r>
      </w:hyperlink>
      <w:r w:rsidRPr="001B0948">
        <w:rPr>
          <w:rFonts w:ascii="Times New Roman" w:hAnsi="Times New Roman" w:cs="Times New Roman"/>
          <w:sz w:val="24"/>
          <w:szCs w:val="24"/>
        </w:rPr>
        <w:t xml:space="preserve">, </w:t>
      </w:r>
      <w:hyperlink w:anchor="P234">
        <w:r w:rsidRPr="001B0948">
          <w:rPr>
            <w:rFonts w:ascii="Times New Roman" w:hAnsi="Times New Roman" w:cs="Times New Roman"/>
            <w:color w:val="0000FF"/>
            <w:sz w:val="24"/>
            <w:szCs w:val="24"/>
          </w:rPr>
          <w:t>профессионально-общественной аккредитации</w:t>
        </w:r>
      </w:hyperlink>
      <w:r w:rsidRPr="001B0948">
        <w:rPr>
          <w:rFonts w:ascii="Times New Roman" w:hAnsi="Times New Roman" w:cs="Times New Roman"/>
          <w:sz w:val="24"/>
          <w:szCs w:val="24"/>
        </w:rPr>
        <w:t xml:space="preserve">, </w:t>
      </w:r>
      <w:hyperlink w:anchor="P237">
        <w:r w:rsidRPr="001B0948">
          <w:rPr>
            <w:rFonts w:ascii="Times New Roman" w:hAnsi="Times New Roman" w:cs="Times New Roman"/>
            <w:color w:val="0000FF"/>
            <w:sz w:val="24"/>
            <w:szCs w:val="24"/>
          </w:rPr>
          <w:t>общественной аккредитации</w:t>
        </w:r>
      </w:hyperlink>
      <w:r w:rsidRPr="001B0948">
        <w:rPr>
          <w:rFonts w:ascii="Times New Roman" w:hAnsi="Times New Roman" w:cs="Times New Roman"/>
          <w:sz w:val="24"/>
          <w:szCs w:val="24"/>
        </w:rP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17. В </w:t>
      </w:r>
      <w:hyperlink w:anchor="P240">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"Информация о наличии отчета о </w:t>
      </w:r>
      <w:proofErr w:type="spellStart"/>
      <w:r w:rsidRPr="001B0948">
        <w:rPr>
          <w:rFonts w:ascii="Times New Roman" w:hAnsi="Times New Roman" w:cs="Times New Roman"/>
          <w:sz w:val="24"/>
          <w:szCs w:val="24"/>
        </w:rPr>
        <w:t>самообследовании</w:t>
      </w:r>
      <w:proofErr w:type="spellEnd"/>
      <w:r w:rsidRPr="001B0948">
        <w:rPr>
          <w:rFonts w:ascii="Times New Roman" w:hAnsi="Times New Roman" w:cs="Times New Roman"/>
          <w:sz w:val="24"/>
          <w:szCs w:val="24"/>
        </w:rPr>
        <w:t>"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18. В </w:t>
      </w:r>
      <w:hyperlink w:anchor="P245">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w:t>
      </w:r>
      <w:proofErr w:type="gramStart"/>
      <w:r w:rsidRPr="001B0948">
        <w:rPr>
          <w:rFonts w:ascii="Times New Roman" w:hAnsi="Times New Roman" w:cs="Times New Roman"/>
          <w:sz w:val="24"/>
          <w:szCs w:val="24"/>
        </w:rPr>
        <w:t>:"</w:t>
      </w:r>
      <w:proofErr w:type="gramEnd"/>
      <w:r w:rsidRPr="001B0948">
        <w:rPr>
          <w:rFonts w:ascii="Times New Roman" w:hAnsi="Times New Roman" w:cs="Times New Roman"/>
          <w:sz w:val="24"/>
          <w:szCs w:val="24"/>
        </w:rPr>
        <w:t xml:space="preserve">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19. В </w:t>
      </w:r>
      <w:hyperlink w:anchor="P254">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20. В </w:t>
      </w:r>
      <w:hyperlink w:anchor="P257">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21. В </w:t>
      </w:r>
      <w:hyperlink w:anchor="P260">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22. В </w:t>
      </w:r>
      <w:hyperlink w:anchor="P264">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w:t>
      </w:r>
      <w:r w:rsidRPr="001B0948">
        <w:rPr>
          <w:rFonts w:ascii="Times New Roman" w:hAnsi="Times New Roman" w:cs="Times New Roman"/>
          <w:sz w:val="24"/>
          <w:szCs w:val="24"/>
        </w:rPr>
        <w:lastRenderedPageBreak/>
        <w:t>электронную почту. В ином случае указывается значение "нет".</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23. </w:t>
      </w:r>
      <w:proofErr w:type="gramStart"/>
      <w:r w:rsidRPr="001B0948">
        <w:rPr>
          <w:rFonts w:ascii="Times New Roman" w:hAnsi="Times New Roman" w:cs="Times New Roman"/>
          <w:sz w:val="24"/>
          <w:szCs w:val="24"/>
        </w:rPr>
        <w:t xml:space="preserve">В </w:t>
      </w:r>
      <w:hyperlink w:anchor="P267">
        <w:r w:rsidRPr="001B0948">
          <w:rPr>
            <w:rFonts w:ascii="Times New Roman" w:hAnsi="Times New Roman" w:cs="Times New Roman"/>
            <w:color w:val="0000FF"/>
            <w:sz w:val="24"/>
            <w:szCs w:val="24"/>
          </w:rPr>
          <w:t>строке</w:t>
        </w:r>
      </w:hyperlink>
      <w:r w:rsidRPr="001B0948">
        <w:rPr>
          <w:rFonts w:ascii="Times New Roman" w:hAnsi="Times New Roman" w:cs="Times New Roman"/>
          <w:sz w:val="24"/>
          <w:szCs w:val="24"/>
        </w:rPr>
        <w:t xml:space="preserve"> "Приложение" указываются документы, прилагаемые к заявлению, в соответствии с </w:t>
      </w:r>
      <w:hyperlink w:anchor="P1814">
        <w:r w:rsidRPr="001B0948">
          <w:rPr>
            <w:rFonts w:ascii="Times New Roman" w:hAnsi="Times New Roman" w:cs="Times New Roman"/>
            <w:color w:val="0000FF"/>
            <w:sz w:val="24"/>
            <w:szCs w:val="24"/>
          </w:rPr>
          <w:t>Перечнем</w:t>
        </w:r>
      </w:hyperlink>
      <w:r w:rsidRPr="001B0948">
        <w:rPr>
          <w:rFonts w:ascii="Times New Roman" w:hAnsi="Times New Roman" w:cs="Times New Roman"/>
          <w:sz w:val="24"/>
          <w:szCs w:val="24"/>
        </w:rP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r w:rsidRPr="001B0948">
        <w:rPr>
          <w:rFonts w:ascii="Times New Roman" w:hAnsi="Times New Roman" w:cs="Times New Roman"/>
          <w:sz w:val="24"/>
          <w:szCs w:val="24"/>
        </w:rPr>
        <w:t>.</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24. </w:t>
      </w:r>
      <w:hyperlink w:anchor="P63">
        <w:r w:rsidRPr="001B0948">
          <w:rPr>
            <w:rFonts w:ascii="Times New Roman" w:hAnsi="Times New Roman" w:cs="Times New Roman"/>
            <w:color w:val="0000FF"/>
            <w:sz w:val="24"/>
            <w:szCs w:val="24"/>
          </w:rPr>
          <w:t>Заявление</w:t>
        </w:r>
      </w:hyperlink>
      <w:r w:rsidRPr="001B0948">
        <w:rPr>
          <w:rFonts w:ascii="Times New Roman" w:hAnsi="Times New Roman" w:cs="Times New Roman"/>
          <w:sz w:val="24"/>
          <w:szCs w:val="24"/>
        </w:rP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C50B5B" w:rsidRPr="001B0948" w:rsidRDefault="001B0948">
      <w:pPr>
        <w:pStyle w:val="ConsPlusNormal"/>
        <w:spacing w:before="220"/>
        <w:ind w:firstLine="540"/>
        <w:jc w:val="both"/>
        <w:rPr>
          <w:rFonts w:ascii="Times New Roman" w:hAnsi="Times New Roman" w:cs="Times New Roman"/>
          <w:sz w:val="24"/>
          <w:szCs w:val="24"/>
        </w:rPr>
      </w:pPr>
      <w:hyperlink w:anchor="P63">
        <w:r w:rsidR="00C50B5B" w:rsidRPr="001B0948">
          <w:rPr>
            <w:rFonts w:ascii="Times New Roman" w:hAnsi="Times New Roman" w:cs="Times New Roman"/>
            <w:color w:val="0000FF"/>
            <w:sz w:val="24"/>
            <w:szCs w:val="24"/>
          </w:rPr>
          <w:t>Заявление</w:t>
        </w:r>
      </w:hyperlink>
      <w:r w:rsidR="00C50B5B" w:rsidRPr="001B0948">
        <w:rPr>
          <w:rFonts w:ascii="Times New Roman" w:hAnsi="Times New Roman" w:cs="Times New Roman"/>
          <w:sz w:val="24"/>
          <w:szCs w:val="24"/>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C50B5B" w:rsidRPr="001B0948" w:rsidRDefault="00C50B5B">
      <w:pPr>
        <w:pStyle w:val="ConsPlusNormal"/>
        <w:spacing w:before="220"/>
        <w:ind w:firstLine="540"/>
        <w:jc w:val="both"/>
        <w:rPr>
          <w:rFonts w:ascii="Times New Roman" w:hAnsi="Times New Roman" w:cs="Times New Roman"/>
          <w:sz w:val="24"/>
          <w:szCs w:val="24"/>
        </w:rPr>
      </w:pPr>
      <w:r w:rsidRPr="001B0948">
        <w:rPr>
          <w:rFonts w:ascii="Times New Roman" w:hAnsi="Times New Roman" w:cs="Times New Roman"/>
          <w:sz w:val="24"/>
          <w:szCs w:val="24"/>
        </w:rPr>
        <w:t xml:space="preserve">25. </w:t>
      </w:r>
      <w:hyperlink w:anchor="P63">
        <w:r w:rsidRPr="001B0948">
          <w:rPr>
            <w:rFonts w:ascii="Times New Roman" w:hAnsi="Times New Roman" w:cs="Times New Roman"/>
            <w:color w:val="0000FF"/>
            <w:sz w:val="24"/>
            <w:szCs w:val="24"/>
          </w:rPr>
          <w:t>Заявление</w:t>
        </w:r>
      </w:hyperlink>
      <w:r w:rsidRPr="001B0948">
        <w:rPr>
          <w:rFonts w:ascii="Times New Roman" w:hAnsi="Times New Roman" w:cs="Times New Roman"/>
          <w:sz w:val="24"/>
          <w:szCs w:val="24"/>
        </w:rPr>
        <w:t xml:space="preserve"> составляется по состоянию на дату не ранее 10 календарных дней до направления в </w:t>
      </w:r>
      <w:proofErr w:type="spellStart"/>
      <w:r w:rsidRPr="001B0948">
        <w:rPr>
          <w:rFonts w:ascii="Times New Roman" w:hAnsi="Times New Roman" w:cs="Times New Roman"/>
          <w:sz w:val="24"/>
          <w:szCs w:val="24"/>
        </w:rPr>
        <w:t>аккредитационный</w:t>
      </w:r>
      <w:proofErr w:type="spellEnd"/>
      <w:r w:rsidRPr="001B0948">
        <w:rPr>
          <w:rFonts w:ascii="Times New Roman" w:hAnsi="Times New Roman" w:cs="Times New Roman"/>
          <w:sz w:val="24"/>
          <w:szCs w:val="24"/>
        </w:rPr>
        <w:t xml:space="preserve"> орган.</w:t>
      </w:r>
    </w:p>
    <w:p w:rsidR="00C50B5B" w:rsidRDefault="00C50B5B">
      <w:pPr>
        <w:pStyle w:val="ConsPlusNormal"/>
        <w:jc w:val="both"/>
      </w:pPr>
    </w:p>
    <w:p w:rsidR="00C50B5B" w:rsidRDefault="00C50B5B">
      <w:pPr>
        <w:pStyle w:val="ConsPlusNormal"/>
        <w:jc w:val="both"/>
      </w:pPr>
    </w:p>
    <w:p w:rsidR="00C50B5B" w:rsidRDefault="00C50B5B">
      <w:pPr>
        <w:pStyle w:val="ConsPlusNormal"/>
        <w:jc w:val="both"/>
      </w:pPr>
    </w:p>
    <w:p w:rsidR="00C50B5B" w:rsidRDefault="00C50B5B">
      <w:pPr>
        <w:pStyle w:val="ConsPlusNormal"/>
        <w:jc w:val="both"/>
      </w:pPr>
    </w:p>
    <w:p w:rsidR="00C50B5B" w:rsidRDefault="00C50B5B">
      <w:pPr>
        <w:pStyle w:val="ConsPlusNormal"/>
        <w:jc w:val="both"/>
      </w:pPr>
    </w:p>
    <w:p w:rsidR="001B0948" w:rsidRDefault="001B0948">
      <w:pPr>
        <w:pStyle w:val="ConsPlusNormal"/>
        <w:jc w:val="right"/>
        <w:outlineLvl w:val="0"/>
      </w:pPr>
    </w:p>
    <w:p w:rsidR="001B0948" w:rsidRDefault="001B0948">
      <w:pPr>
        <w:pStyle w:val="ConsPlusNormal"/>
        <w:jc w:val="right"/>
        <w:outlineLvl w:val="0"/>
      </w:pPr>
    </w:p>
    <w:p w:rsidR="001B0948" w:rsidRDefault="001B0948">
      <w:pPr>
        <w:pStyle w:val="ConsPlusNormal"/>
        <w:jc w:val="right"/>
        <w:outlineLvl w:val="0"/>
      </w:pPr>
    </w:p>
    <w:p w:rsidR="001B0948" w:rsidRDefault="001B0948">
      <w:pPr>
        <w:pStyle w:val="ConsPlusNormal"/>
        <w:jc w:val="right"/>
        <w:outlineLvl w:val="0"/>
      </w:pPr>
    </w:p>
    <w:p w:rsidR="001B0948" w:rsidRDefault="001B0948">
      <w:pPr>
        <w:pStyle w:val="ConsPlusNormal"/>
        <w:jc w:val="right"/>
        <w:outlineLvl w:val="0"/>
      </w:pPr>
    </w:p>
    <w:p w:rsidR="001B0948" w:rsidRDefault="001B0948">
      <w:pPr>
        <w:pStyle w:val="ConsPlusNormal"/>
        <w:jc w:val="right"/>
        <w:outlineLvl w:val="0"/>
      </w:pPr>
    </w:p>
    <w:p w:rsidR="001B0948" w:rsidRDefault="001B0948">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pPr>
        <w:pStyle w:val="ConsPlusNormal"/>
        <w:jc w:val="right"/>
        <w:outlineLvl w:val="0"/>
      </w:pPr>
    </w:p>
    <w:p w:rsidR="00E54423" w:rsidRDefault="00E54423" w:rsidP="00E54423">
      <w:pPr>
        <w:pStyle w:val="ConsPlusNormal"/>
        <w:outlineLvl w:val="0"/>
      </w:pPr>
      <w:bookmarkStart w:id="7" w:name="_GoBack"/>
      <w:bookmarkEnd w:id="7"/>
    </w:p>
    <w:sectPr w:rsidR="00E54423" w:rsidSect="00E54423">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B"/>
    <w:rsid w:val="001B0948"/>
    <w:rsid w:val="00C50B5B"/>
    <w:rsid w:val="00E54423"/>
    <w:rsid w:val="00E7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CB8C36E93D8884B6DE2CCF39FB2940013403DA9E5E9AE9B57864BF2BF0057FCE443A065BF138F4A617192A88107349901CC8EA07F03A8E5t4H" TargetMode="External"/><Relationship Id="rId13" Type="http://schemas.openxmlformats.org/officeDocument/2006/relationships/hyperlink" Target="consultantplus://offline/ref=74ACB8C36E93D8884B6DE2CCF39FB2940016453FA4E7E9AE9B57864BF2BF0057FCE443A065BF128E42617192A88107349901CC8EA07F03A8E5t4H" TargetMode="External"/><Relationship Id="rId3" Type="http://schemas.openxmlformats.org/officeDocument/2006/relationships/settings" Target="settings.xml"/><Relationship Id="rId7" Type="http://schemas.openxmlformats.org/officeDocument/2006/relationships/hyperlink" Target="consultantplus://offline/ref=74ACB8C36E93D8884B6DE2CCF39FB2940010453CAEE6E9AE9B57864BF2BF0057FCE443A263BC18D21A2E70CEEED114369B01CE89BCE7tEH" TargetMode="External"/><Relationship Id="rId12" Type="http://schemas.openxmlformats.org/officeDocument/2006/relationships/hyperlink" Target="consultantplus://offline/ref=74ACB8C36E93D8884B6DE2CCF39FB2940714423DACE1E9AE9B57864BF2BF0057EEE41BAC67BA0D864C7427C3EEEDt7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ACB8C36E93D8884B6DE2CCF39FB2940017403AA5E7E9AE9B57864BF2BF0057FCE443A065BF128148617192A88107349901CC8EA07F03A8E5t4H" TargetMode="External"/><Relationship Id="rId11" Type="http://schemas.openxmlformats.org/officeDocument/2006/relationships/hyperlink" Target="consultantplus://offline/ref=74ACB8C36E93D8884B6DE2CCF39FB2940016453FA4E7E9AE9B57864BF2BF0057FCE443A761BC18D21A2E70CEEED114369B01CE89BCE7tEH" TargetMode="External"/><Relationship Id="rId5" Type="http://schemas.openxmlformats.org/officeDocument/2006/relationships/hyperlink" Target="consultantplus://offline/ref=74ACB8C36E93D8884B6DE2CCF39FB2940016453FA4E7E9AE9B57864BF2BF0057FCE443A766B718D21A2E70CEEED114369B01CE89BCE7tEH" TargetMode="External"/><Relationship Id="rId15" Type="http://schemas.openxmlformats.org/officeDocument/2006/relationships/fontTable" Target="fontTable.xml"/><Relationship Id="rId10" Type="http://schemas.openxmlformats.org/officeDocument/2006/relationships/hyperlink" Target="consultantplus://offline/ref=74ACB8C36E93D8884B6DE2CCF39FB2940016453FA4E7E9AE9B57864BF2BF0057FCE443A065BF118743617192A88107349901CC8EA07F03A8E5t4H" TargetMode="External"/><Relationship Id="rId4" Type="http://schemas.openxmlformats.org/officeDocument/2006/relationships/webSettings" Target="webSettings.xml"/><Relationship Id="rId9" Type="http://schemas.openxmlformats.org/officeDocument/2006/relationships/hyperlink" Target="consultantplus://offline/ref=74ACB8C36E93D8884B6DE2CCF39FB29400164432ADE3E9AE9B57864BF2BF0057FCE443A065BF138F4A617192A88107349901CC8EA07F03A8E5t4H" TargetMode="External"/><Relationship Id="rId14" Type="http://schemas.openxmlformats.org/officeDocument/2006/relationships/hyperlink" Target="consultantplus://offline/ref=74ACB8C36E93D8884B6DE2CCF39FB2940016453FA4E7E9AE9B57864BF2BF0057FCE443A761BC18D21A2E70CEEED114369B01CE89BCE7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3169</Words>
  <Characters>18067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Юрьевна Тезек</dc:creator>
  <cp:lastModifiedBy>Ангелина Юрьевна Тезек</cp:lastModifiedBy>
  <cp:revision>2</cp:revision>
  <dcterms:created xsi:type="dcterms:W3CDTF">2023-07-25T07:45:00Z</dcterms:created>
  <dcterms:modified xsi:type="dcterms:W3CDTF">2023-09-05T09:43:00Z</dcterms:modified>
</cp:coreProperties>
</file>