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E2F" w:rsidRDefault="00EF6DCD" w:rsidP="00BE2D50">
      <w:pPr>
        <w:pStyle w:val="Default"/>
        <w:jc w:val="right"/>
      </w:pPr>
      <w:r>
        <w:t>ПРОЕКТ</w:t>
      </w:r>
    </w:p>
    <w:p w:rsidR="00B31451" w:rsidRDefault="00B31451" w:rsidP="00B31451">
      <w:pPr>
        <w:shd w:val="clear" w:color="auto" w:fill="FFFFFF"/>
        <w:rPr>
          <w:b/>
          <w:bCs/>
          <w:sz w:val="28"/>
          <w:szCs w:val="28"/>
        </w:rPr>
      </w:pPr>
    </w:p>
    <w:p w:rsidR="00674E2F" w:rsidRPr="00674E2F" w:rsidRDefault="00674E2F" w:rsidP="00674E2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74E2F" w:rsidRPr="00674E2F" w:rsidRDefault="00674E2F" w:rsidP="00B31451">
      <w:pPr>
        <w:shd w:val="clear" w:color="auto" w:fill="FFFFFF"/>
        <w:jc w:val="center"/>
        <w:rPr>
          <w:b/>
          <w:bCs/>
          <w:sz w:val="28"/>
          <w:szCs w:val="28"/>
        </w:rPr>
      </w:pPr>
      <w:proofErr w:type="gramStart"/>
      <w:r w:rsidRPr="00674E2F">
        <w:rPr>
          <w:b/>
          <w:bCs/>
          <w:sz w:val="28"/>
          <w:szCs w:val="28"/>
        </w:rPr>
        <w:t xml:space="preserve">Об утверждении положения </w:t>
      </w:r>
      <w:r w:rsidR="00B31451">
        <w:rPr>
          <w:b/>
          <w:bCs/>
          <w:sz w:val="28"/>
          <w:szCs w:val="28"/>
        </w:rPr>
        <w:br/>
      </w:r>
      <w:r w:rsidRPr="00674E2F">
        <w:rPr>
          <w:b/>
          <w:bCs/>
          <w:sz w:val="28"/>
          <w:szCs w:val="28"/>
        </w:rPr>
        <w:t>о конкурс</w:t>
      </w:r>
      <w:r w:rsidR="00B31451">
        <w:rPr>
          <w:b/>
          <w:bCs/>
          <w:sz w:val="28"/>
          <w:szCs w:val="28"/>
        </w:rPr>
        <w:t>е</w:t>
      </w:r>
      <w:r w:rsidRPr="00674E2F">
        <w:rPr>
          <w:b/>
          <w:bCs/>
          <w:sz w:val="28"/>
          <w:szCs w:val="28"/>
        </w:rPr>
        <w:t xml:space="preserve"> на присуждение премий лучшим учителям Ленинградской области за достижения в педагогической деятельности</w:t>
      </w:r>
      <w:proofErr w:type="gramEnd"/>
    </w:p>
    <w:p w:rsidR="00674E2F" w:rsidRPr="00674E2F" w:rsidRDefault="00674E2F" w:rsidP="00674E2F">
      <w:pPr>
        <w:shd w:val="clear" w:color="auto" w:fill="FFFFFF"/>
        <w:jc w:val="center"/>
        <w:rPr>
          <w:b/>
          <w:sz w:val="28"/>
          <w:szCs w:val="28"/>
        </w:rPr>
      </w:pPr>
    </w:p>
    <w:p w:rsidR="00674E2F" w:rsidRPr="00674E2F" w:rsidRDefault="00674E2F" w:rsidP="00674E2F">
      <w:pPr>
        <w:ind w:firstLine="708"/>
        <w:jc w:val="both"/>
        <w:rPr>
          <w:sz w:val="28"/>
          <w:szCs w:val="28"/>
        </w:rPr>
      </w:pPr>
      <w:proofErr w:type="gramStart"/>
      <w:r w:rsidRPr="00674E2F">
        <w:rPr>
          <w:bCs/>
          <w:sz w:val="28"/>
          <w:szCs w:val="28"/>
        </w:rPr>
        <w:t>В соответствии с Указом Президента Российской Федерации от 28 ноября 2018 года  № 679 «О премиях лучшим учител</w:t>
      </w:r>
      <w:r w:rsidR="008C3360">
        <w:rPr>
          <w:bCs/>
          <w:sz w:val="28"/>
          <w:szCs w:val="28"/>
        </w:rPr>
        <w:t xml:space="preserve">ям за достижения </w:t>
      </w:r>
      <w:r w:rsidR="000D559D">
        <w:rPr>
          <w:bCs/>
          <w:sz w:val="28"/>
          <w:szCs w:val="28"/>
        </w:rPr>
        <w:br/>
      </w:r>
      <w:r w:rsidR="008C3360">
        <w:rPr>
          <w:bCs/>
          <w:sz w:val="28"/>
          <w:szCs w:val="28"/>
        </w:rPr>
        <w:t xml:space="preserve">в </w:t>
      </w:r>
      <w:r w:rsidRPr="00674E2F">
        <w:rPr>
          <w:bCs/>
          <w:sz w:val="28"/>
          <w:szCs w:val="28"/>
        </w:rPr>
        <w:t>педагогический деятельности»</w:t>
      </w:r>
      <w:r w:rsidR="008C3360">
        <w:rPr>
          <w:bCs/>
          <w:sz w:val="28"/>
          <w:szCs w:val="28"/>
        </w:rPr>
        <w:t xml:space="preserve"> и </w:t>
      </w:r>
      <w:r w:rsidRPr="00674E2F">
        <w:rPr>
          <w:bCs/>
          <w:sz w:val="28"/>
          <w:szCs w:val="28"/>
        </w:rPr>
        <w:t>постановлением Правительства Российской Федерации от 29 декабря 201</w:t>
      </w:r>
      <w:r w:rsidR="008C3360">
        <w:rPr>
          <w:bCs/>
          <w:sz w:val="28"/>
          <w:szCs w:val="28"/>
        </w:rPr>
        <w:t>8</w:t>
      </w:r>
      <w:r w:rsidRPr="00674E2F">
        <w:rPr>
          <w:bCs/>
          <w:sz w:val="28"/>
          <w:szCs w:val="28"/>
        </w:rPr>
        <w:t xml:space="preserve"> года № </w:t>
      </w:r>
      <w:r w:rsidR="008C3360">
        <w:rPr>
          <w:bCs/>
          <w:sz w:val="28"/>
          <w:szCs w:val="28"/>
        </w:rPr>
        <w:t>1739</w:t>
      </w:r>
      <w:r w:rsidRPr="00674E2F">
        <w:rPr>
          <w:bCs/>
          <w:sz w:val="28"/>
          <w:szCs w:val="28"/>
        </w:rPr>
        <w:t xml:space="preserve"> «О </w:t>
      </w:r>
      <w:r w:rsidR="008C3360">
        <w:rPr>
          <w:bCs/>
          <w:sz w:val="28"/>
          <w:szCs w:val="28"/>
        </w:rPr>
        <w:t>мерах по реализации Указа Президента российской Федерации от 28 ноября 2018 г</w:t>
      </w:r>
      <w:r w:rsidR="00B31451">
        <w:rPr>
          <w:bCs/>
          <w:sz w:val="28"/>
          <w:szCs w:val="28"/>
        </w:rPr>
        <w:t>ода</w:t>
      </w:r>
      <w:r w:rsidR="008C3360">
        <w:rPr>
          <w:bCs/>
          <w:sz w:val="28"/>
          <w:szCs w:val="28"/>
        </w:rPr>
        <w:t xml:space="preserve"> № 679 «О премиях лучшим учителям за достижения в педагогической деятельности» и признании утратившим силу</w:t>
      </w:r>
      <w:proofErr w:type="gramEnd"/>
      <w:r w:rsidR="008C3360">
        <w:rPr>
          <w:bCs/>
          <w:sz w:val="28"/>
          <w:szCs w:val="28"/>
        </w:rPr>
        <w:t xml:space="preserve"> постановления Правительства Российской Федерации </w:t>
      </w:r>
      <w:r w:rsidR="000D559D">
        <w:rPr>
          <w:bCs/>
          <w:sz w:val="28"/>
          <w:szCs w:val="28"/>
        </w:rPr>
        <w:br/>
      </w:r>
      <w:r w:rsidR="008C3360">
        <w:rPr>
          <w:bCs/>
          <w:sz w:val="28"/>
          <w:szCs w:val="28"/>
        </w:rPr>
        <w:t>от 20 мая 2017 г</w:t>
      </w:r>
      <w:r w:rsidR="00B31451">
        <w:rPr>
          <w:bCs/>
          <w:sz w:val="28"/>
          <w:szCs w:val="28"/>
        </w:rPr>
        <w:t>ода</w:t>
      </w:r>
      <w:r w:rsidR="008C3360">
        <w:rPr>
          <w:bCs/>
          <w:sz w:val="28"/>
          <w:szCs w:val="28"/>
        </w:rPr>
        <w:t xml:space="preserve"> № 606» </w:t>
      </w:r>
    </w:p>
    <w:p w:rsidR="00674E2F" w:rsidRPr="00674E2F" w:rsidRDefault="00674E2F" w:rsidP="00674E2F">
      <w:pPr>
        <w:shd w:val="clear" w:color="auto" w:fill="FFFFFF"/>
        <w:ind w:firstLine="540"/>
        <w:jc w:val="both"/>
        <w:rPr>
          <w:b/>
          <w:sz w:val="28"/>
          <w:szCs w:val="28"/>
        </w:rPr>
      </w:pPr>
    </w:p>
    <w:p w:rsidR="00674E2F" w:rsidRPr="00674E2F" w:rsidRDefault="00674E2F" w:rsidP="00674E2F">
      <w:pPr>
        <w:shd w:val="clear" w:color="auto" w:fill="FFFFFF"/>
        <w:ind w:firstLine="540"/>
        <w:jc w:val="both"/>
        <w:rPr>
          <w:sz w:val="28"/>
          <w:szCs w:val="28"/>
        </w:rPr>
      </w:pPr>
      <w:r w:rsidRPr="00674E2F">
        <w:rPr>
          <w:sz w:val="28"/>
          <w:szCs w:val="28"/>
        </w:rPr>
        <w:t>ПРИКАЗЫВАЮ:</w:t>
      </w:r>
    </w:p>
    <w:p w:rsidR="00674E2F" w:rsidRPr="00674E2F" w:rsidRDefault="00674E2F" w:rsidP="00674E2F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8C3360" w:rsidRPr="00B4451F" w:rsidRDefault="00674E2F" w:rsidP="008C3360">
      <w:pPr>
        <w:pStyle w:val="a4"/>
        <w:numPr>
          <w:ilvl w:val="0"/>
          <w:numId w:val="42"/>
        </w:numPr>
        <w:shd w:val="clear" w:color="auto" w:fill="FFFFFF"/>
        <w:tabs>
          <w:tab w:val="left" w:pos="993"/>
          <w:tab w:val="left" w:pos="2534"/>
        </w:tabs>
        <w:ind w:left="0" w:firstLine="540"/>
        <w:jc w:val="both"/>
        <w:rPr>
          <w:bCs/>
          <w:sz w:val="28"/>
          <w:szCs w:val="28"/>
        </w:rPr>
      </w:pPr>
      <w:r w:rsidRPr="008C3360">
        <w:rPr>
          <w:sz w:val="28"/>
          <w:szCs w:val="28"/>
        </w:rPr>
        <w:t xml:space="preserve">Утвердить Положение </w:t>
      </w:r>
      <w:proofErr w:type="gramStart"/>
      <w:r w:rsidRPr="008C3360">
        <w:rPr>
          <w:sz w:val="28"/>
          <w:szCs w:val="28"/>
        </w:rPr>
        <w:t xml:space="preserve">о проведении конкурса </w:t>
      </w:r>
      <w:r w:rsidR="008C3360" w:rsidRPr="008C3360">
        <w:rPr>
          <w:bCs/>
          <w:sz w:val="28"/>
          <w:szCs w:val="28"/>
        </w:rPr>
        <w:t xml:space="preserve">на присуждение премий лучшим учителям Ленинградской области за достижения в педагогической деятельности </w:t>
      </w:r>
      <w:r w:rsidRPr="008C3360">
        <w:rPr>
          <w:sz w:val="28"/>
          <w:szCs w:val="28"/>
        </w:rPr>
        <w:t>согласно приложению</w:t>
      </w:r>
      <w:r w:rsidR="008C3360" w:rsidRPr="008C3360">
        <w:rPr>
          <w:sz w:val="28"/>
          <w:szCs w:val="28"/>
        </w:rPr>
        <w:t xml:space="preserve"> к настоящему приказу</w:t>
      </w:r>
      <w:proofErr w:type="gramEnd"/>
      <w:r w:rsidRPr="008C3360">
        <w:rPr>
          <w:sz w:val="28"/>
          <w:szCs w:val="28"/>
        </w:rPr>
        <w:t>.</w:t>
      </w:r>
    </w:p>
    <w:p w:rsidR="00B4451F" w:rsidRPr="00B4451F" w:rsidRDefault="00B4451F" w:rsidP="00B4451F">
      <w:pPr>
        <w:pStyle w:val="a4"/>
        <w:numPr>
          <w:ilvl w:val="0"/>
          <w:numId w:val="42"/>
        </w:numPr>
        <w:tabs>
          <w:tab w:val="left" w:pos="993"/>
          <w:tab w:val="left" w:pos="2534"/>
        </w:tabs>
        <w:ind w:left="0" w:firstLine="540"/>
        <w:jc w:val="both"/>
        <w:rPr>
          <w:bCs/>
          <w:sz w:val="28"/>
          <w:szCs w:val="28"/>
        </w:rPr>
      </w:pPr>
      <w:proofErr w:type="gramStart"/>
      <w:r w:rsidRPr="00B4451F">
        <w:rPr>
          <w:sz w:val="28"/>
          <w:szCs w:val="28"/>
        </w:rPr>
        <w:t>Признать утратившим силу приказ комитета общего и профессионального образования Ленинградской области</w:t>
      </w:r>
      <w:r>
        <w:rPr>
          <w:sz w:val="28"/>
          <w:szCs w:val="28"/>
        </w:rPr>
        <w:t xml:space="preserve"> </w:t>
      </w:r>
      <w:r w:rsidRPr="00B4451F">
        <w:rPr>
          <w:sz w:val="28"/>
          <w:szCs w:val="28"/>
        </w:rPr>
        <w:t xml:space="preserve">(далее – комитет) </w:t>
      </w:r>
      <w:r w:rsidRPr="00B4451F">
        <w:rPr>
          <w:sz w:val="28"/>
          <w:szCs w:val="28"/>
        </w:rPr>
        <w:br/>
        <w:t>от 07 июля 2017 года № 35 «</w:t>
      </w:r>
      <w:r w:rsidRPr="00B4451F">
        <w:rPr>
          <w:bCs/>
          <w:sz w:val="28"/>
          <w:szCs w:val="28"/>
        </w:rPr>
        <w:t>О проведении конкурса на получение денежного поощрения лучшими учителями Ленинградской области, реализующими образовательные программы начального общего, основного общего и среднего общего образования за высокие достижения в педагогической деятельности, получившими общественное признание в 2017 году»</w:t>
      </w:r>
      <w:r w:rsidR="000D559D">
        <w:rPr>
          <w:bCs/>
          <w:sz w:val="28"/>
          <w:szCs w:val="28"/>
        </w:rPr>
        <w:t>.</w:t>
      </w:r>
      <w:r w:rsidRPr="00B4451F">
        <w:rPr>
          <w:sz w:val="28"/>
          <w:szCs w:val="28"/>
        </w:rPr>
        <w:t xml:space="preserve"> </w:t>
      </w:r>
      <w:proofErr w:type="gramEnd"/>
    </w:p>
    <w:p w:rsidR="008C3360" w:rsidRPr="008C3360" w:rsidRDefault="00B4451F" w:rsidP="008C3360">
      <w:pPr>
        <w:pStyle w:val="a4"/>
        <w:numPr>
          <w:ilvl w:val="0"/>
          <w:numId w:val="42"/>
        </w:numPr>
        <w:shd w:val="clear" w:color="auto" w:fill="FFFFFF"/>
        <w:tabs>
          <w:tab w:val="left" w:pos="993"/>
        </w:tabs>
        <w:ind w:left="0"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Сектору по работе с педагогическими кадрами департамента развития общего образования Ленинградской области </w:t>
      </w:r>
      <w:r w:rsidR="00674E2F" w:rsidRPr="008C3360">
        <w:rPr>
          <w:sz w:val="28"/>
          <w:szCs w:val="28"/>
        </w:rPr>
        <w:t xml:space="preserve"> (</w:t>
      </w:r>
      <w:r>
        <w:rPr>
          <w:sz w:val="28"/>
          <w:szCs w:val="28"/>
        </w:rPr>
        <w:t>Дружининой М.Г.)</w:t>
      </w:r>
      <w:r w:rsidR="00674E2F" w:rsidRPr="008C3360">
        <w:rPr>
          <w:sz w:val="28"/>
          <w:szCs w:val="28"/>
        </w:rPr>
        <w:t xml:space="preserve"> довести приказ до сведения органов местного самоуправления, осуществляющих управление в сфере образования</w:t>
      </w:r>
      <w:r>
        <w:rPr>
          <w:sz w:val="28"/>
          <w:szCs w:val="28"/>
        </w:rPr>
        <w:t>.</w:t>
      </w:r>
    </w:p>
    <w:p w:rsidR="00674E2F" w:rsidRPr="00B4451F" w:rsidRDefault="00674E2F" w:rsidP="00B4451F">
      <w:pPr>
        <w:pStyle w:val="a4"/>
        <w:numPr>
          <w:ilvl w:val="0"/>
          <w:numId w:val="42"/>
        </w:numPr>
        <w:shd w:val="clear" w:color="auto" w:fill="FFFFFF"/>
        <w:tabs>
          <w:tab w:val="left" w:pos="993"/>
        </w:tabs>
        <w:ind w:left="0" w:firstLine="540"/>
        <w:jc w:val="both"/>
        <w:rPr>
          <w:bCs/>
          <w:sz w:val="28"/>
          <w:szCs w:val="28"/>
        </w:rPr>
      </w:pPr>
      <w:proofErr w:type="gramStart"/>
      <w:r w:rsidRPr="008C3360">
        <w:rPr>
          <w:sz w:val="28"/>
          <w:szCs w:val="28"/>
        </w:rPr>
        <w:t>Контроль за</w:t>
      </w:r>
      <w:proofErr w:type="gramEnd"/>
      <w:r w:rsidRPr="008C3360">
        <w:rPr>
          <w:sz w:val="28"/>
          <w:szCs w:val="28"/>
        </w:rPr>
        <w:t xml:space="preserve"> исполнением приказа оставляю за собой</w:t>
      </w:r>
      <w:r w:rsidR="00B4451F">
        <w:rPr>
          <w:sz w:val="28"/>
          <w:szCs w:val="28"/>
        </w:rPr>
        <w:t>.</w:t>
      </w:r>
    </w:p>
    <w:p w:rsidR="00B4451F" w:rsidRDefault="00B4451F" w:rsidP="00B4451F">
      <w:pPr>
        <w:shd w:val="clear" w:color="auto" w:fill="FFFFFF"/>
        <w:tabs>
          <w:tab w:val="left" w:pos="993"/>
        </w:tabs>
        <w:jc w:val="both"/>
        <w:rPr>
          <w:bCs/>
          <w:sz w:val="28"/>
          <w:szCs w:val="28"/>
        </w:rPr>
      </w:pPr>
    </w:p>
    <w:p w:rsidR="00B4451F" w:rsidRPr="00B4451F" w:rsidRDefault="00B4451F" w:rsidP="00B4451F">
      <w:pPr>
        <w:shd w:val="clear" w:color="auto" w:fill="FFFFFF"/>
        <w:tabs>
          <w:tab w:val="left" w:pos="993"/>
        </w:tabs>
        <w:jc w:val="both"/>
        <w:rPr>
          <w:bCs/>
          <w:sz w:val="28"/>
          <w:szCs w:val="28"/>
        </w:rPr>
      </w:pPr>
    </w:p>
    <w:p w:rsidR="00674E2F" w:rsidRDefault="008C3360" w:rsidP="008C3360">
      <w:pPr>
        <w:shd w:val="clear" w:color="auto" w:fill="FFFFFF"/>
        <w:ind w:firstLine="540"/>
        <w:jc w:val="both"/>
      </w:pPr>
      <w:r>
        <w:rPr>
          <w:sz w:val="28"/>
          <w:szCs w:val="28"/>
        </w:rPr>
        <w:t>Заместитель п</w:t>
      </w:r>
      <w:r w:rsidR="00674E2F" w:rsidRPr="00674E2F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674E2F" w:rsidRPr="00674E2F">
        <w:rPr>
          <w:sz w:val="28"/>
          <w:szCs w:val="28"/>
        </w:rPr>
        <w:t xml:space="preserve"> комит</w:t>
      </w:r>
      <w:r w:rsidR="00B31451">
        <w:rPr>
          <w:sz w:val="28"/>
          <w:szCs w:val="28"/>
        </w:rPr>
        <w:t xml:space="preserve">ета                           </w:t>
      </w:r>
      <w:r w:rsidR="00674E2F" w:rsidRPr="00674E2F">
        <w:rPr>
          <w:sz w:val="28"/>
          <w:szCs w:val="28"/>
        </w:rPr>
        <w:t xml:space="preserve">            </w:t>
      </w:r>
      <w:r w:rsidR="00B31451">
        <w:rPr>
          <w:sz w:val="28"/>
          <w:szCs w:val="28"/>
        </w:rPr>
        <w:t>Т.Г. Рыборецкая</w:t>
      </w:r>
    </w:p>
    <w:p w:rsidR="00674E2F" w:rsidRDefault="00674E2F" w:rsidP="00BE2D50">
      <w:pPr>
        <w:pStyle w:val="Default"/>
        <w:jc w:val="right"/>
      </w:pPr>
    </w:p>
    <w:p w:rsidR="00674E2F" w:rsidRDefault="00674E2F" w:rsidP="00BE2D50">
      <w:pPr>
        <w:pStyle w:val="Default"/>
        <w:jc w:val="right"/>
      </w:pPr>
    </w:p>
    <w:p w:rsidR="00674E2F" w:rsidRDefault="00674E2F" w:rsidP="00674E2F">
      <w:pPr>
        <w:pStyle w:val="Default"/>
      </w:pPr>
    </w:p>
    <w:p w:rsidR="00674E2F" w:rsidRDefault="00674E2F" w:rsidP="00674E2F">
      <w:pPr>
        <w:pStyle w:val="Default"/>
      </w:pPr>
    </w:p>
    <w:p w:rsidR="00674E2F" w:rsidRDefault="00674E2F" w:rsidP="00674E2F">
      <w:pPr>
        <w:pStyle w:val="Default"/>
      </w:pPr>
    </w:p>
    <w:p w:rsidR="00674E2F" w:rsidRDefault="00674E2F" w:rsidP="00674E2F">
      <w:pPr>
        <w:pStyle w:val="Default"/>
      </w:pPr>
    </w:p>
    <w:p w:rsidR="00674E2F" w:rsidRDefault="00674E2F" w:rsidP="00674E2F">
      <w:pPr>
        <w:pStyle w:val="Default"/>
      </w:pPr>
    </w:p>
    <w:p w:rsidR="00674E2F" w:rsidRDefault="00674E2F" w:rsidP="00674E2F">
      <w:pPr>
        <w:pStyle w:val="Default"/>
      </w:pPr>
    </w:p>
    <w:p w:rsidR="00674E2F" w:rsidRDefault="00674E2F" w:rsidP="00674E2F">
      <w:pPr>
        <w:pStyle w:val="Default"/>
      </w:pPr>
    </w:p>
    <w:p w:rsidR="00D020C3" w:rsidRDefault="00D020C3" w:rsidP="00674E2F">
      <w:pPr>
        <w:pStyle w:val="Default"/>
      </w:pPr>
    </w:p>
    <w:p w:rsidR="00D020C3" w:rsidRDefault="00D020C3" w:rsidP="00674E2F">
      <w:pPr>
        <w:pStyle w:val="Default"/>
      </w:pPr>
    </w:p>
    <w:p w:rsidR="00BE2D50" w:rsidRPr="00674E2F" w:rsidRDefault="00BE2D50" w:rsidP="00BE2D50">
      <w:pPr>
        <w:pStyle w:val="Default"/>
        <w:jc w:val="right"/>
      </w:pPr>
      <w:r w:rsidRPr="00674E2F">
        <w:lastRenderedPageBreak/>
        <w:t xml:space="preserve">«УТВЕРЖДЕНО» </w:t>
      </w:r>
    </w:p>
    <w:p w:rsidR="00BE2D50" w:rsidRPr="00674E2F" w:rsidRDefault="00BE2D50" w:rsidP="00BE2D50">
      <w:pPr>
        <w:pStyle w:val="Default"/>
        <w:jc w:val="right"/>
      </w:pPr>
      <w:r w:rsidRPr="00674E2F">
        <w:t xml:space="preserve">приказом комитета общего и </w:t>
      </w:r>
    </w:p>
    <w:p w:rsidR="00BE2D50" w:rsidRPr="00674E2F" w:rsidRDefault="00BE2D50" w:rsidP="00BE2D50">
      <w:pPr>
        <w:pStyle w:val="Default"/>
        <w:jc w:val="right"/>
      </w:pPr>
      <w:r w:rsidRPr="00674E2F">
        <w:t xml:space="preserve">профессионального образования </w:t>
      </w:r>
    </w:p>
    <w:p w:rsidR="00BE2D50" w:rsidRPr="00674E2F" w:rsidRDefault="00BE2D50" w:rsidP="00BE2D50">
      <w:pPr>
        <w:pStyle w:val="Default"/>
        <w:jc w:val="right"/>
      </w:pPr>
      <w:r w:rsidRPr="00674E2F">
        <w:t xml:space="preserve">Ленинградской области </w:t>
      </w:r>
    </w:p>
    <w:p w:rsidR="00BE2D50" w:rsidRPr="00674E2F" w:rsidRDefault="00BE2D50" w:rsidP="00674E2F">
      <w:pPr>
        <w:pStyle w:val="Default"/>
        <w:jc w:val="right"/>
      </w:pPr>
      <w:r w:rsidRPr="00674E2F">
        <w:t xml:space="preserve">от ___  ________ 2019 года №____ </w:t>
      </w:r>
    </w:p>
    <w:p w:rsidR="00B31451" w:rsidRDefault="00B31451" w:rsidP="00B31451">
      <w:pPr>
        <w:pStyle w:val="Default"/>
        <w:rPr>
          <w:sz w:val="28"/>
          <w:szCs w:val="28"/>
        </w:rPr>
      </w:pPr>
      <w:bookmarkStart w:id="0" w:name="_GoBack"/>
      <w:bookmarkEnd w:id="0"/>
    </w:p>
    <w:p w:rsidR="009655EA" w:rsidRDefault="00BE2D50" w:rsidP="009655E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 конкурс</w:t>
      </w:r>
      <w:r w:rsidR="00B31451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на присуждение премий </w:t>
      </w:r>
    </w:p>
    <w:p w:rsidR="00BE2D50" w:rsidRPr="00BE2D50" w:rsidRDefault="00BE2D50" w:rsidP="009655E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лучшим учителям Ленинградской области за достижения </w:t>
      </w:r>
      <w:r w:rsidR="00744A0E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в педагогической деятельности</w:t>
      </w:r>
    </w:p>
    <w:p w:rsidR="00BE2D50" w:rsidRDefault="00BE2D50" w:rsidP="00BE2D50">
      <w:pPr>
        <w:pStyle w:val="Default"/>
        <w:jc w:val="center"/>
        <w:rPr>
          <w:sz w:val="28"/>
          <w:szCs w:val="28"/>
        </w:rPr>
      </w:pPr>
    </w:p>
    <w:p w:rsidR="00BE2D50" w:rsidRPr="006815B5" w:rsidRDefault="006815B5" w:rsidP="00BE2D50">
      <w:pPr>
        <w:pStyle w:val="Default"/>
        <w:numPr>
          <w:ilvl w:val="0"/>
          <w:numId w:val="24"/>
        </w:numPr>
        <w:tabs>
          <w:tab w:val="left" w:pos="709"/>
          <w:tab w:val="left" w:pos="2552"/>
        </w:tabs>
        <w:ind w:left="0" w:firstLine="0"/>
        <w:jc w:val="center"/>
        <w:rPr>
          <w:b/>
          <w:sz w:val="28"/>
          <w:szCs w:val="28"/>
        </w:rPr>
      </w:pPr>
      <w:r w:rsidRPr="006815B5">
        <w:rPr>
          <w:b/>
          <w:sz w:val="28"/>
          <w:szCs w:val="28"/>
        </w:rPr>
        <w:t>Общие положения</w:t>
      </w:r>
    </w:p>
    <w:p w:rsidR="00BE2D50" w:rsidRDefault="00BE2D50" w:rsidP="00BE2D50">
      <w:pPr>
        <w:pStyle w:val="Default"/>
        <w:rPr>
          <w:sz w:val="28"/>
          <w:szCs w:val="28"/>
        </w:rPr>
      </w:pPr>
    </w:p>
    <w:p w:rsidR="006815B5" w:rsidRDefault="00BE2D50" w:rsidP="006815B5">
      <w:pPr>
        <w:pStyle w:val="Default"/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9655EA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оложение </w:t>
      </w:r>
      <w:r w:rsidRPr="00BE2D50">
        <w:rPr>
          <w:sz w:val="28"/>
          <w:szCs w:val="28"/>
        </w:rPr>
        <w:t>о конкурс</w:t>
      </w:r>
      <w:r w:rsidR="00B31451">
        <w:rPr>
          <w:sz w:val="28"/>
          <w:szCs w:val="28"/>
        </w:rPr>
        <w:t>е</w:t>
      </w:r>
      <w:r w:rsidRPr="00BE2D50">
        <w:rPr>
          <w:sz w:val="28"/>
          <w:szCs w:val="28"/>
        </w:rPr>
        <w:t xml:space="preserve"> на присуждение премий лучшим учителям Ленинградской области за достижения </w:t>
      </w:r>
      <w:r w:rsidR="00744A0E">
        <w:rPr>
          <w:sz w:val="28"/>
          <w:szCs w:val="28"/>
        </w:rPr>
        <w:br/>
      </w:r>
      <w:r w:rsidRPr="00BE2D50">
        <w:rPr>
          <w:sz w:val="28"/>
          <w:szCs w:val="28"/>
        </w:rPr>
        <w:t xml:space="preserve">в педагогической деятельности </w:t>
      </w:r>
      <w:r>
        <w:rPr>
          <w:sz w:val="28"/>
          <w:szCs w:val="28"/>
        </w:rPr>
        <w:t>(далее</w:t>
      </w:r>
      <w:r w:rsidR="001746F6">
        <w:rPr>
          <w:sz w:val="28"/>
          <w:szCs w:val="28"/>
        </w:rPr>
        <w:t xml:space="preserve"> </w:t>
      </w:r>
      <w:r w:rsidR="005950D3">
        <w:rPr>
          <w:sz w:val="28"/>
          <w:szCs w:val="28"/>
        </w:rPr>
        <w:t>соответственно</w:t>
      </w:r>
      <w:r>
        <w:rPr>
          <w:sz w:val="28"/>
          <w:szCs w:val="28"/>
        </w:rPr>
        <w:t xml:space="preserve"> – Положение, </w:t>
      </w:r>
      <w:r w:rsidR="001746F6">
        <w:rPr>
          <w:sz w:val="28"/>
          <w:szCs w:val="28"/>
        </w:rPr>
        <w:t xml:space="preserve">премии, </w:t>
      </w:r>
      <w:r>
        <w:rPr>
          <w:sz w:val="28"/>
          <w:szCs w:val="28"/>
        </w:rPr>
        <w:t xml:space="preserve">конкурс), определяет </w:t>
      </w:r>
      <w:r w:rsidR="00B31451">
        <w:rPr>
          <w:sz w:val="28"/>
          <w:szCs w:val="28"/>
        </w:rPr>
        <w:t>процедуру</w:t>
      </w:r>
      <w:r>
        <w:rPr>
          <w:sz w:val="28"/>
          <w:szCs w:val="28"/>
        </w:rPr>
        <w:t xml:space="preserve"> проведения конкурса в части, не урегулированной действующим законодательством. </w:t>
      </w:r>
    </w:p>
    <w:p w:rsidR="006815B5" w:rsidRDefault="00BE2D50" w:rsidP="006815B5">
      <w:pPr>
        <w:pStyle w:val="Default"/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 w:rsidRPr="006815B5">
        <w:rPr>
          <w:sz w:val="28"/>
          <w:szCs w:val="28"/>
        </w:rPr>
        <w:t xml:space="preserve">Целью </w:t>
      </w:r>
      <w:r w:rsidR="00AD255A" w:rsidRPr="006815B5">
        <w:rPr>
          <w:sz w:val="28"/>
          <w:szCs w:val="28"/>
        </w:rPr>
        <w:t>к</w:t>
      </w:r>
      <w:r w:rsidRPr="006815B5">
        <w:rPr>
          <w:sz w:val="28"/>
          <w:szCs w:val="28"/>
        </w:rPr>
        <w:t xml:space="preserve">онкурса является </w:t>
      </w:r>
      <w:r w:rsidR="00AD255A" w:rsidRPr="006815B5">
        <w:rPr>
          <w:sz w:val="28"/>
          <w:szCs w:val="28"/>
        </w:rPr>
        <w:t>выявление</w:t>
      </w:r>
      <w:r w:rsidR="00486D28">
        <w:rPr>
          <w:sz w:val="28"/>
          <w:szCs w:val="28"/>
        </w:rPr>
        <w:t xml:space="preserve"> и поощрение</w:t>
      </w:r>
      <w:r w:rsidRPr="006815B5">
        <w:rPr>
          <w:sz w:val="28"/>
          <w:szCs w:val="28"/>
        </w:rPr>
        <w:t xml:space="preserve"> лучших учителей</w:t>
      </w:r>
      <w:r w:rsidR="00AD255A" w:rsidRPr="006815B5">
        <w:rPr>
          <w:sz w:val="28"/>
          <w:szCs w:val="28"/>
        </w:rPr>
        <w:t xml:space="preserve"> образовательных организаций</w:t>
      </w:r>
      <w:r w:rsidRPr="006815B5">
        <w:rPr>
          <w:sz w:val="28"/>
          <w:szCs w:val="28"/>
        </w:rPr>
        <w:t xml:space="preserve"> Ленинградской области, реализующих образовательные программы начального общего, основного общего и среднего общего образования. </w:t>
      </w:r>
    </w:p>
    <w:p w:rsidR="006815B5" w:rsidRDefault="00BE2D50" w:rsidP="006815B5">
      <w:pPr>
        <w:pStyle w:val="Default"/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 w:rsidRPr="006815B5">
        <w:rPr>
          <w:sz w:val="28"/>
          <w:szCs w:val="28"/>
        </w:rPr>
        <w:t xml:space="preserve">Основными принципами проведения </w:t>
      </w:r>
      <w:r w:rsidR="00AD255A" w:rsidRPr="006815B5">
        <w:rPr>
          <w:sz w:val="28"/>
          <w:szCs w:val="28"/>
        </w:rPr>
        <w:t>к</w:t>
      </w:r>
      <w:r w:rsidRPr="006815B5">
        <w:rPr>
          <w:sz w:val="28"/>
          <w:szCs w:val="28"/>
        </w:rPr>
        <w:t>онкурса являются гласность, открытость, прозрачность процедур и обеспечение равных возможно</w:t>
      </w:r>
      <w:r w:rsidR="00AD255A" w:rsidRPr="006815B5">
        <w:rPr>
          <w:sz w:val="28"/>
          <w:szCs w:val="28"/>
        </w:rPr>
        <w:t xml:space="preserve">стей для участия в нем учителей. </w:t>
      </w:r>
    </w:p>
    <w:p w:rsidR="006815B5" w:rsidRPr="009655EA" w:rsidRDefault="00BE2D50" w:rsidP="006815B5">
      <w:pPr>
        <w:pStyle w:val="Default"/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 w:rsidRPr="006815B5">
        <w:rPr>
          <w:sz w:val="28"/>
          <w:szCs w:val="28"/>
        </w:rPr>
        <w:t>Организатор</w:t>
      </w:r>
      <w:r w:rsidR="00AD255A" w:rsidRPr="006815B5">
        <w:rPr>
          <w:sz w:val="28"/>
          <w:szCs w:val="28"/>
        </w:rPr>
        <w:t>ом</w:t>
      </w:r>
      <w:r w:rsidRPr="006815B5">
        <w:rPr>
          <w:sz w:val="28"/>
          <w:szCs w:val="28"/>
        </w:rPr>
        <w:t xml:space="preserve"> </w:t>
      </w:r>
      <w:r w:rsidR="00AD255A" w:rsidRPr="006815B5">
        <w:rPr>
          <w:sz w:val="28"/>
          <w:szCs w:val="28"/>
        </w:rPr>
        <w:t>к</w:t>
      </w:r>
      <w:r w:rsidRPr="006815B5">
        <w:rPr>
          <w:sz w:val="28"/>
          <w:szCs w:val="28"/>
        </w:rPr>
        <w:t>онкурса явля</w:t>
      </w:r>
      <w:r w:rsidR="00AD255A" w:rsidRPr="006815B5">
        <w:rPr>
          <w:sz w:val="28"/>
          <w:szCs w:val="28"/>
        </w:rPr>
        <w:t>е</w:t>
      </w:r>
      <w:r w:rsidRPr="006815B5">
        <w:rPr>
          <w:sz w:val="28"/>
          <w:szCs w:val="28"/>
        </w:rPr>
        <w:t xml:space="preserve">тся комитет общего и профессионального образования </w:t>
      </w:r>
      <w:r w:rsidRPr="009655EA">
        <w:rPr>
          <w:sz w:val="28"/>
          <w:szCs w:val="28"/>
        </w:rPr>
        <w:t>Ленинградской области (далее – комитет)</w:t>
      </w:r>
      <w:r w:rsidR="00AD255A" w:rsidRPr="009655EA">
        <w:rPr>
          <w:sz w:val="28"/>
          <w:szCs w:val="28"/>
        </w:rPr>
        <w:t>.</w:t>
      </w:r>
    </w:p>
    <w:p w:rsidR="00AD255A" w:rsidRDefault="00BE2D50" w:rsidP="009655EA">
      <w:pPr>
        <w:pStyle w:val="Default"/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 w:rsidRPr="009655EA">
        <w:rPr>
          <w:sz w:val="28"/>
          <w:szCs w:val="28"/>
        </w:rPr>
        <w:t>Конкурс</w:t>
      </w:r>
      <w:r w:rsidR="001746F6" w:rsidRPr="009655EA">
        <w:rPr>
          <w:sz w:val="28"/>
          <w:szCs w:val="28"/>
        </w:rPr>
        <w:t xml:space="preserve"> </w:t>
      </w:r>
      <w:r w:rsidR="00096F1E" w:rsidRPr="009655EA">
        <w:rPr>
          <w:sz w:val="28"/>
          <w:szCs w:val="28"/>
        </w:rPr>
        <w:t>проводится</w:t>
      </w:r>
      <w:r w:rsidRPr="009655EA">
        <w:rPr>
          <w:sz w:val="28"/>
          <w:szCs w:val="28"/>
        </w:rPr>
        <w:t xml:space="preserve"> </w:t>
      </w:r>
      <w:r w:rsidR="00096F1E" w:rsidRPr="009655EA">
        <w:rPr>
          <w:sz w:val="28"/>
          <w:szCs w:val="28"/>
        </w:rPr>
        <w:t xml:space="preserve">заочно </w:t>
      </w:r>
      <w:r w:rsidR="009655EA">
        <w:rPr>
          <w:sz w:val="28"/>
          <w:szCs w:val="28"/>
        </w:rPr>
        <w:t xml:space="preserve">на основании </w:t>
      </w:r>
      <w:r w:rsidR="00096F1E" w:rsidRPr="009655EA">
        <w:rPr>
          <w:sz w:val="28"/>
          <w:szCs w:val="28"/>
        </w:rPr>
        <w:t>оценивания конкурсных документов в соответствии с критериями оценки</w:t>
      </w:r>
      <w:r w:rsidR="009655EA" w:rsidRPr="009655EA">
        <w:rPr>
          <w:sz w:val="28"/>
          <w:szCs w:val="28"/>
        </w:rPr>
        <w:t xml:space="preserve"> деятельности учителя-участника конкурса (</w:t>
      </w:r>
      <w:r w:rsidR="00096F1E" w:rsidRPr="009655EA">
        <w:rPr>
          <w:sz w:val="28"/>
          <w:szCs w:val="28"/>
        </w:rPr>
        <w:t>приложени</w:t>
      </w:r>
      <w:r w:rsidR="009655EA">
        <w:rPr>
          <w:sz w:val="28"/>
          <w:szCs w:val="28"/>
        </w:rPr>
        <w:t>е</w:t>
      </w:r>
      <w:r w:rsidR="009655EA" w:rsidRPr="009655EA">
        <w:rPr>
          <w:sz w:val="28"/>
          <w:szCs w:val="28"/>
        </w:rPr>
        <w:t xml:space="preserve"> 1)</w:t>
      </w:r>
      <w:r w:rsidRPr="009655EA">
        <w:rPr>
          <w:sz w:val="28"/>
          <w:szCs w:val="28"/>
        </w:rPr>
        <w:t xml:space="preserve">. </w:t>
      </w:r>
    </w:p>
    <w:p w:rsidR="009655EA" w:rsidRPr="009655EA" w:rsidRDefault="009655EA" w:rsidP="009655EA">
      <w:pPr>
        <w:pStyle w:val="Default"/>
        <w:ind w:left="709"/>
        <w:jc w:val="both"/>
        <w:rPr>
          <w:sz w:val="28"/>
          <w:szCs w:val="28"/>
        </w:rPr>
      </w:pPr>
    </w:p>
    <w:p w:rsidR="00AD255A" w:rsidRDefault="005950D3" w:rsidP="00AF3419">
      <w:pPr>
        <w:pStyle w:val="Default"/>
        <w:numPr>
          <w:ilvl w:val="0"/>
          <w:numId w:val="24"/>
        </w:numPr>
        <w:tabs>
          <w:tab w:val="left" w:pos="709"/>
          <w:tab w:val="left" w:pos="2552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6815B5" w:rsidRPr="006815B5">
        <w:rPr>
          <w:b/>
          <w:sz w:val="28"/>
          <w:szCs w:val="28"/>
        </w:rPr>
        <w:t>части</w:t>
      </w:r>
      <w:r>
        <w:rPr>
          <w:b/>
          <w:sz w:val="28"/>
          <w:szCs w:val="28"/>
        </w:rPr>
        <w:t>е</w:t>
      </w:r>
      <w:r w:rsidR="006815B5" w:rsidRPr="006815B5">
        <w:rPr>
          <w:b/>
          <w:sz w:val="28"/>
          <w:szCs w:val="28"/>
        </w:rPr>
        <w:t xml:space="preserve"> в конкурсе</w:t>
      </w:r>
    </w:p>
    <w:p w:rsidR="001746F6" w:rsidRPr="001746F6" w:rsidRDefault="001746F6" w:rsidP="001746F6">
      <w:pPr>
        <w:pStyle w:val="Default"/>
        <w:tabs>
          <w:tab w:val="left" w:pos="709"/>
          <w:tab w:val="left" w:pos="2552"/>
        </w:tabs>
        <w:ind w:left="1440"/>
        <w:rPr>
          <w:b/>
          <w:sz w:val="28"/>
          <w:szCs w:val="28"/>
        </w:rPr>
      </w:pPr>
    </w:p>
    <w:p w:rsidR="001746F6" w:rsidRDefault="006F5F59" w:rsidP="001746F6">
      <w:pPr>
        <w:pStyle w:val="Default"/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конкурсе допускаются </w:t>
      </w:r>
      <w:r w:rsidR="00BE2D50">
        <w:rPr>
          <w:sz w:val="28"/>
          <w:szCs w:val="28"/>
        </w:rPr>
        <w:t>учителя со стажем педагогической деятельности не менее трех лет, основным местом работы которых является образовательная организация, реализующая общеобразовательные программы начального общего, основного общего и среднего общего образования</w:t>
      </w:r>
      <w:r w:rsidR="001746F6">
        <w:rPr>
          <w:sz w:val="28"/>
          <w:szCs w:val="28"/>
        </w:rPr>
        <w:t xml:space="preserve"> (далее – образовательная организация)</w:t>
      </w:r>
      <w:r w:rsidR="00BE2D50">
        <w:rPr>
          <w:sz w:val="28"/>
          <w:szCs w:val="28"/>
        </w:rPr>
        <w:t xml:space="preserve">. </w:t>
      </w:r>
    </w:p>
    <w:p w:rsidR="001746F6" w:rsidRPr="001746F6" w:rsidRDefault="001746F6" w:rsidP="001746F6">
      <w:pPr>
        <w:pStyle w:val="Default"/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 w:rsidRPr="001746F6">
        <w:rPr>
          <w:sz w:val="28"/>
          <w:szCs w:val="28"/>
        </w:rPr>
        <w:t xml:space="preserve">Лица, осуществляющие в образовательных организациях только административные или организационные функции, </w:t>
      </w:r>
      <w:r w:rsidR="00B31451">
        <w:rPr>
          <w:sz w:val="28"/>
          <w:szCs w:val="28"/>
        </w:rPr>
        <w:t>к</w:t>
      </w:r>
      <w:r w:rsidRPr="001746F6">
        <w:rPr>
          <w:sz w:val="28"/>
          <w:szCs w:val="28"/>
        </w:rPr>
        <w:t xml:space="preserve"> участи</w:t>
      </w:r>
      <w:r w:rsidR="00B31451">
        <w:rPr>
          <w:sz w:val="28"/>
          <w:szCs w:val="28"/>
        </w:rPr>
        <w:t>ю</w:t>
      </w:r>
      <w:r w:rsidR="00744A0E">
        <w:rPr>
          <w:sz w:val="28"/>
          <w:szCs w:val="28"/>
        </w:rPr>
        <w:br/>
      </w:r>
      <w:r w:rsidRPr="001746F6">
        <w:rPr>
          <w:sz w:val="28"/>
          <w:szCs w:val="28"/>
        </w:rPr>
        <w:t xml:space="preserve">в </w:t>
      </w:r>
      <w:r>
        <w:rPr>
          <w:sz w:val="28"/>
          <w:szCs w:val="28"/>
        </w:rPr>
        <w:t>к</w:t>
      </w:r>
      <w:r w:rsidRPr="001746F6">
        <w:rPr>
          <w:sz w:val="28"/>
          <w:szCs w:val="28"/>
        </w:rPr>
        <w:t xml:space="preserve">онкурсе не </w:t>
      </w:r>
      <w:r w:rsidR="00B31451">
        <w:rPr>
          <w:sz w:val="28"/>
          <w:szCs w:val="28"/>
        </w:rPr>
        <w:t>допускаются</w:t>
      </w:r>
      <w:r w:rsidRPr="001746F6">
        <w:rPr>
          <w:sz w:val="28"/>
          <w:szCs w:val="28"/>
        </w:rPr>
        <w:t xml:space="preserve">. </w:t>
      </w:r>
    </w:p>
    <w:p w:rsidR="00BE2D50" w:rsidRPr="009655EA" w:rsidRDefault="001746F6" w:rsidP="009655EA">
      <w:pPr>
        <w:pStyle w:val="Default"/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Учитель, получивший премию, денежное поощрение, предусмотренное  </w:t>
      </w:r>
      <w:r w:rsidR="002E1162">
        <w:rPr>
          <w:sz w:val="28"/>
          <w:szCs w:val="28"/>
        </w:rPr>
        <w:t>приказ</w:t>
      </w:r>
      <w:r w:rsidR="00486D28">
        <w:rPr>
          <w:sz w:val="28"/>
          <w:szCs w:val="28"/>
        </w:rPr>
        <w:t>а</w:t>
      </w:r>
      <w:r w:rsidR="002E1162">
        <w:rPr>
          <w:sz w:val="28"/>
          <w:szCs w:val="28"/>
        </w:rPr>
        <w:t>м</w:t>
      </w:r>
      <w:r w:rsidR="00486D28">
        <w:rPr>
          <w:sz w:val="28"/>
          <w:szCs w:val="28"/>
        </w:rPr>
        <w:t>и</w:t>
      </w:r>
      <w:r w:rsidR="002E1162">
        <w:rPr>
          <w:sz w:val="28"/>
          <w:szCs w:val="28"/>
        </w:rPr>
        <w:t xml:space="preserve"> комитета </w:t>
      </w:r>
      <w:r w:rsidR="002E1162" w:rsidRPr="002E1162">
        <w:rPr>
          <w:sz w:val="28"/>
          <w:szCs w:val="28"/>
        </w:rPr>
        <w:t xml:space="preserve">от 19 февраля 2009 года № 81 </w:t>
      </w:r>
      <w:r w:rsidR="00744A0E">
        <w:rPr>
          <w:sz w:val="28"/>
          <w:szCs w:val="28"/>
        </w:rPr>
        <w:br/>
      </w:r>
      <w:r w:rsidR="002E1162" w:rsidRPr="002E1162">
        <w:rPr>
          <w:sz w:val="28"/>
          <w:szCs w:val="28"/>
        </w:rPr>
        <w:t>«Об утверждении Порядка конкурсного отбора лучших учителей образовательных учреждений Ленинградской области, реализующих общеобразовательные программы началь</w:t>
      </w:r>
      <w:r w:rsidR="009655EA">
        <w:rPr>
          <w:sz w:val="28"/>
          <w:szCs w:val="28"/>
        </w:rPr>
        <w:t xml:space="preserve">ного общего, основного общего и </w:t>
      </w:r>
      <w:r w:rsidR="002E1162" w:rsidRPr="009655EA">
        <w:rPr>
          <w:sz w:val="28"/>
          <w:szCs w:val="28"/>
        </w:rPr>
        <w:t>среднего (полного) обра</w:t>
      </w:r>
      <w:r w:rsidR="00ED5265">
        <w:rPr>
          <w:sz w:val="28"/>
          <w:szCs w:val="28"/>
        </w:rPr>
        <w:t xml:space="preserve">зования» и от 31 мая 2016 года </w:t>
      </w:r>
      <w:r w:rsidR="002E1162" w:rsidRPr="009655EA">
        <w:rPr>
          <w:sz w:val="28"/>
          <w:szCs w:val="28"/>
        </w:rPr>
        <w:t xml:space="preserve">№ 63 «О проведении </w:t>
      </w:r>
      <w:r w:rsidR="002E1162" w:rsidRPr="009655EA">
        <w:rPr>
          <w:sz w:val="28"/>
          <w:szCs w:val="28"/>
        </w:rPr>
        <w:lastRenderedPageBreak/>
        <w:t>конкурса на получение денежного поощрения лучшими учителями Ленинградской области, реализующими образовательные программы начального общего, основного</w:t>
      </w:r>
      <w:proofErr w:type="gramEnd"/>
      <w:r w:rsidR="002E1162" w:rsidRPr="009655EA">
        <w:rPr>
          <w:sz w:val="28"/>
          <w:szCs w:val="28"/>
        </w:rPr>
        <w:t xml:space="preserve"> общего и среднего общего образования за высокие достижения в педагогической деятельности, </w:t>
      </w:r>
      <w:proofErr w:type="gramStart"/>
      <w:r w:rsidR="002E1162" w:rsidRPr="009655EA">
        <w:rPr>
          <w:sz w:val="28"/>
          <w:szCs w:val="28"/>
        </w:rPr>
        <w:t>получившими</w:t>
      </w:r>
      <w:proofErr w:type="gramEnd"/>
      <w:r w:rsidR="002E1162" w:rsidRPr="009655EA">
        <w:rPr>
          <w:sz w:val="28"/>
          <w:szCs w:val="28"/>
        </w:rPr>
        <w:t xml:space="preserve"> общественное признание в 2016 году»</w:t>
      </w:r>
      <w:r w:rsidR="005950D3" w:rsidRPr="009655EA">
        <w:rPr>
          <w:sz w:val="28"/>
          <w:szCs w:val="28"/>
        </w:rPr>
        <w:t>,</w:t>
      </w:r>
      <w:r w:rsidR="002E1162" w:rsidRPr="009655EA">
        <w:rPr>
          <w:sz w:val="28"/>
          <w:szCs w:val="28"/>
        </w:rPr>
        <w:t xml:space="preserve"> и</w:t>
      </w:r>
      <w:r w:rsidRPr="009655EA">
        <w:rPr>
          <w:sz w:val="28"/>
          <w:szCs w:val="28"/>
        </w:rPr>
        <w:t>меет</w:t>
      </w:r>
      <w:r w:rsidR="002E1162" w:rsidRPr="009655EA">
        <w:rPr>
          <w:sz w:val="28"/>
          <w:szCs w:val="28"/>
        </w:rPr>
        <w:t xml:space="preserve"> право повторно участвовать в конкурсе</w:t>
      </w:r>
      <w:r w:rsidRPr="009655EA">
        <w:rPr>
          <w:sz w:val="28"/>
          <w:szCs w:val="28"/>
        </w:rPr>
        <w:t xml:space="preserve"> </w:t>
      </w:r>
      <w:r w:rsidR="00BE2D50" w:rsidRPr="009655EA">
        <w:rPr>
          <w:sz w:val="28"/>
          <w:szCs w:val="28"/>
        </w:rPr>
        <w:t xml:space="preserve">не ранее, чем через пять лет. </w:t>
      </w:r>
    </w:p>
    <w:p w:rsidR="00BE2D50" w:rsidRDefault="00BE2D50" w:rsidP="001746F6">
      <w:pPr>
        <w:pStyle w:val="Default"/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Исчисление пятилетнего срока начинается с 1 января года, следующего за годом участия в конкурсе. </w:t>
      </w:r>
    </w:p>
    <w:p w:rsidR="005950D3" w:rsidRDefault="005950D3" w:rsidP="005950D3">
      <w:pPr>
        <w:pStyle w:val="Default"/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Выдвижение учителей на получение премии производится с их письменного согласия коллегиальным органом управления образовательной организации.</w:t>
      </w:r>
    </w:p>
    <w:p w:rsidR="005950D3" w:rsidRDefault="005950D3" w:rsidP="005950D3">
      <w:pPr>
        <w:pStyle w:val="Default"/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конкурсе образовательные организации предоставляют в конкурсную комиссию следующие документы:</w:t>
      </w:r>
    </w:p>
    <w:p w:rsidR="005950D3" w:rsidRDefault="005950D3" w:rsidP="005950D3">
      <w:pPr>
        <w:pStyle w:val="Default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решения (выписка из решения) коллегиального органа управления образовательной организации о выдвижении учителя на участие в конкурсе</w:t>
      </w:r>
      <w:r w:rsidR="00713E41">
        <w:rPr>
          <w:sz w:val="28"/>
          <w:szCs w:val="28"/>
        </w:rPr>
        <w:t xml:space="preserve"> </w:t>
      </w:r>
      <w:r w:rsidR="00713E41" w:rsidRPr="00292C81">
        <w:rPr>
          <w:sz w:val="28"/>
          <w:szCs w:val="28"/>
        </w:rPr>
        <w:t>(форма 1 приложения 2)</w:t>
      </w:r>
      <w:r w:rsidRPr="00292C81">
        <w:rPr>
          <w:sz w:val="28"/>
          <w:szCs w:val="28"/>
        </w:rPr>
        <w:t>;</w:t>
      </w:r>
    </w:p>
    <w:p w:rsidR="00185144" w:rsidRDefault="005950D3" w:rsidP="00185144">
      <w:pPr>
        <w:pStyle w:val="Default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документа (документов) об образовании </w:t>
      </w:r>
      <w:r w:rsidR="00AF3419">
        <w:rPr>
          <w:sz w:val="28"/>
          <w:szCs w:val="28"/>
        </w:rPr>
        <w:t>учителя, заверенная руководителем образовательной организации в установленном законодательством Российской Федерации порядке;</w:t>
      </w:r>
    </w:p>
    <w:p w:rsidR="00185144" w:rsidRPr="00185144" w:rsidRDefault="00AF3419" w:rsidP="00185144">
      <w:pPr>
        <w:pStyle w:val="Default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185144">
        <w:rPr>
          <w:sz w:val="28"/>
          <w:szCs w:val="28"/>
        </w:rPr>
        <w:t>копия трудовой книжки учителя</w:t>
      </w:r>
      <w:r w:rsidR="006F5F59">
        <w:rPr>
          <w:sz w:val="28"/>
          <w:szCs w:val="28"/>
        </w:rPr>
        <w:t>,</w:t>
      </w:r>
      <w:r w:rsidR="006F5F59" w:rsidRPr="006F5F59">
        <w:rPr>
          <w:sz w:val="28"/>
          <w:szCs w:val="28"/>
        </w:rPr>
        <w:t xml:space="preserve"> </w:t>
      </w:r>
      <w:r w:rsidR="006F5F59" w:rsidRPr="00185144">
        <w:rPr>
          <w:sz w:val="28"/>
          <w:szCs w:val="28"/>
        </w:rPr>
        <w:t>заверенная руководителем образовательной организации</w:t>
      </w:r>
      <w:r w:rsidRPr="00185144">
        <w:rPr>
          <w:sz w:val="28"/>
          <w:szCs w:val="28"/>
        </w:rPr>
        <w:t>;</w:t>
      </w:r>
      <w:r w:rsidR="00185144" w:rsidRPr="00185144">
        <w:rPr>
          <w:color w:val="auto"/>
          <w:sz w:val="28"/>
          <w:szCs w:val="28"/>
        </w:rPr>
        <w:t xml:space="preserve"> </w:t>
      </w:r>
    </w:p>
    <w:p w:rsidR="00AF3419" w:rsidRPr="006F5F59" w:rsidRDefault="00185144" w:rsidP="006F5F59">
      <w:pPr>
        <w:pStyle w:val="Default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185144">
        <w:rPr>
          <w:color w:val="auto"/>
          <w:sz w:val="28"/>
          <w:szCs w:val="28"/>
        </w:rPr>
        <w:t xml:space="preserve">визитная карточка участника </w:t>
      </w:r>
      <w:r>
        <w:rPr>
          <w:color w:val="auto"/>
          <w:sz w:val="28"/>
          <w:szCs w:val="28"/>
        </w:rPr>
        <w:t>к</w:t>
      </w:r>
      <w:r w:rsidRPr="00185144">
        <w:rPr>
          <w:color w:val="auto"/>
          <w:sz w:val="28"/>
          <w:szCs w:val="28"/>
        </w:rPr>
        <w:t xml:space="preserve">онкурса (форма </w:t>
      </w:r>
      <w:r w:rsidR="00292C81">
        <w:rPr>
          <w:color w:val="auto"/>
          <w:sz w:val="28"/>
          <w:szCs w:val="28"/>
        </w:rPr>
        <w:t>2</w:t>
      </w:r>
      <w:r w:rsidRPr="00185144">
        <w:rPr>
          <w:color w:val="auto"/>
          <w:sz w:val="28"/>
          <w:szCs w:val="28"/>
        </w:rPr>
        <w:t xml:space="preserve"> </w:t>
      </w:r>
      <w:r w:rsidRPr="00185144">
        <w:rPr>
          <w:rStyle w:val="a5"/>
          <w:b w:val="0"/>
          <w:bCs/>
          <w:sz w:val="28"/>
          <w:szCs w:val="28"/>
        </w:rPr>
        <w:t xml:space="preserve">приложения </w:t>
      </w:r>
      <w:r>
        <w:rPr>
          <w:sz w:val="28"/>
          <w:szCs w:val="28"/>
        </w:rPr>
        <w:t>2</w:t>
      </w:r>
      <w:r w:rsidRPr="00185144">
        <w:rPr>
          <w:color w:val="auto"/>
          <w:sz w:val="28"/>
          <w:szCs w:val="28"/>
        </w:rPr>
        <w:t>);</w:t>
      </w:r>
    </w:p>
    <w:p w:rsidR="00185144" w:rsidRDefault="005950D3" w:rsidP="00185144">
      <w:pPr>
        <w:pStyle w:val="Default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3419">
        <w:rPr>
          <w:sz w:val="28"/>
          <w:szCs w:val="28"/>
        </w:rPr>
        <w:t xml:space="preserve">заверенная руководителем образовательной организации справка, содержащая информацию о профессиональных достижениях учителя, </w:t>
      </w:r>
      <w:r w:rsidR="00185144" w:rsidRPr="00185144">
        <w:rPr>
          <w:color w:val="auto"/>
          <w:sz w:val="28"/>
          <w:szCs w:val="28"/>
        </w:rPr>
        <w:t xml:space="preserve">сформированная в соответствии </w:t>
      </w:r>
      <w:r w:rsidR="00185144">
        <w:rPr>
          <w:sz w:val="28"/>
          <w:szCs w:val="28"/>
        </w:rPr>
        <w:t xml:space="preserve">с </w:t>
      </w:r>
      <w:r w:rsidR="00AF3419">
        <w:rPr>
          <w:sz w:val="28"/>
          <w:szCs w:val="28"/>
        </w:rPr>
        <w:t>критериям</w:t>
      </w:r>
      <w:r w:rsidR="00185144">
        <w:rPr>
          <w:sz w:val="28"/>
          <w:szCs w:val="28"/>
        </w:rPr>
        <w:t>и</w:t>
      </w:r>
      <w:r w:rsidR="00AF3419">
        <w:rPr>
          <w:sz w:val="28"/>
          <w:szCs w:val="28"/>
        </w:rPr>
        <w:t xml:space="preserve"> оценки деятельности учителя</w:t>
      </w:r>
      <w:r w:rsidR="00265F89">
        <w:rPr>
          <w:sz w:val="28"/>
          <w:szCs w:val="28"/>
        </w:rPr>
        <w:t>-</w:t>
      </w:r>
      <w:r w:rsidR="00A10535" w:rsidRPr="00A10535">
        <w:rPr>
          <w:sz w:val="28"/>
          <w:szCs w:val="28"/>
        </w:rPr>
        <w:t xml:space="preserve">участника </w:t>
      </w:r>
      <w:r w:rsidR="00A10535" w:rsidRPr="00B76949">
        <w:rPr>
          <w:sz w:val="28"/>
          <w:szCs w:val="28"/>
        </w:rPr>
        <w:t>конкурса</w:t>
      </w:r>
      <w:r w:rsidR="00AF3419" w:rsidRPr="00B76949">
        <w:rPr>
          <w:sz w:val="28"/>
          <w:szCs w:val="28"/>
        </w:rPr>
        <w:t xml:space="preserve"> </w:t>
      </w:r>
      <w:r w:rsidR="00486D28" w:rsidRPr="00B76949">
        <w:rPr>
          <w:sz w:val="28"/>
          <w:szCs w:val="28"/>
        </w:rPr>
        <w:t>(далее – критерии оценки)</w:t>
      </w:r>
      <w:r w:rsidR="00A10535" w:rsidRPr="00B76949">
        <w:rPr>
          <w:sz w:val="28"/>
          <w:szCs w:val="28"/>
        </w:rPr>
        <w:t>;</w:t>
      </w:r>
    </w:p>
    <w:p w:rsidR="00185144" w:rsidRPr="00185144" w:rsidRDefault="00185144" w:rsidP="00185144">
      <w:pPr>
        <w:pStyle w:val="Default"/>
        <w:numPr>
          <w:ilvl w:val="2"/>
          <w:numId w:val="26"/>
        </w:numPr>
        <w:ind w:left="0" w:firstLine="709"/>
        <w:jc w:val="both"/>
        <w:rPr>
          <w:rStyle w:val="a5"/>
          <w:b w:val="0"/>
          <w:sz w:val="28"/>
          <w:szCs w:val="28"/>
        </w:rPr>
      </w:pPr>
      <w:r w:rsidRPr="00185144">
        <w:rPr>
          <w:rStyle w:val="a5"/>
          <w:b w:val="0"/>
          <w:bCs/>
          <w:sz w:val="28"/>
          <w:szCs w:val="28"/>
        </w:rPr>
        <w:t>согласи</w:t>
      </w:r>
      <w:r w:rsidR="007E3D8E">
        <w:rPr>
          <w:rStyle w:val="a5"/>
          <w:b w:val="0"/>
          <w:bCs/>
          <w:sz w:val="28"/>
          <w:szCs w:val="28"/>
        </w:rPr>
        <w:t>е</w:t>
      </w:r>
      <w:r w:rsidRPr="00185144">
        <w:rPr>
          <w:rStyle w:val="a5"/>
          <w:b w:val="0"/>
          <w:bCs/>
          <w:sz w:val="28"/>
          <w:szCs w:val="28"/>
        </w:rPr>
        <w:t xml:space="preserve"> на обработку персональных данных участника </w:t>
      </w:r>
      <w:r w:rsidR="006F5F59">
        <w:rPr>
          <w:rStyle w:val="a5"/>
          <w:b w:val="0"/>
          <w:bCs/>
          <w:sz w:val="28"/>
          <w:szCs w:val="28"/>
        </w:rPr>
        <w:t>к</w:t>
      </w:r>
      <w:r w:rsidRPr="00185144">
        <w:rPr>
          <w:rStyle w:val="a5"/>
          <w:b w:val="0"/>
          <w:bCs/>
          <w:sz w:val="28"/>
          <w:szCs w:val="28"/>
        </w:rPr>
        <w:t xml:space="preserve">онкурса (форма </w:t>
      </w:r>
      <w:r w:rsidR="00292C81">
        <w:rPr>
          <w:rStyle w:val="a5"/>
          <w:b w:val="0"/>
          <w:bCs/>
          <w:sz w:val="28"/>
          <w:szCs w:val="28"/>
        </w:rPr>
        <w:t>3</w:t>
      </w:r>
      <w:r w:rsidRPr="00185144">
        <w:rPr>
          <w:rStyle w:val="a5"/>
          <w:b w:val="0"/>
          <w:bCs/>
          <w:sz w:val="28"/>
          <w:szCs w:val="28"/>
        </w:rPr>
        <w:t xml:space="preserve"> приложения </w:t>
      </w:r>
      <w:r>
        <w:rPr>
          <w:rStyle w:val="a5"/>
          <w:b w:val="0"/>
          <w:bCs/>
          <w:sz w:val="28"/>
          <w:szCs w:val="28"/>
        </w:rPr>
        <w:t>2</w:t>
      </w:r>
      <w:r w:rsidRPr="00185144">
        <w:rPr>
          <w:rStyle w:val="a5"/>
          <w:b w:val="0"/>
          <w:bCs/>
          <w:sz w:val="28"/>
          <w:szCs w:val="28"/>
        </w:rPr>
        <w:t>);</w:t>
      </w:r>
    </w:p>
    <w:p w:rsidR="00185144" w:rsidRPr="00185144" w:rsidRDefault="00185144" w:rsidP="00185144">
      <w:pPr>
        <w:pStyle w:val="Default"/>
        <w:numPr>
          <w:ilvl w:val="2"/>
          <w:numId w:val="26"/>
        </w:numPr>
        <w:ind w:left="0" w:firstLine="709"/>
        <w:jc w:val="both"/>
        <w:rPr>
          <w:rStyle w:val="a5"/>
          <w:b w:val="0"/>
          <w:sz w:val="28"/>
          <w:szCs w:val="28"/>
        </w:rPr>
      </w:pPr>
      <w:proofErr w:type="gramStart"/>
      <w:r w:rsidRPr="00185144">
        <w:rPr>
          <w:color w:val="auto"/>
          <w:sz w:val="28"/>
          <w:szCs w:val="28"/>
        </w:rPr>
        <w:t>приложение к информации о публичной презентации общественности и профессиональному сообществу результатов педагогической деятельности (копии документ</w:t>
      </w:r>
      <w:r>
        <w:rPr>
          <w:color w:val="auto"/>
          <w:sz w:val="28"/>
          <w:szCs w:val="28"/>
        </w:rPr>
        <w:t xml:space="preserve">ов: </w:t>
      </w:r>
      <w:r w:rsidRPr="00185144">
        <w:rPr>
          <w:sz w:val="28"/>
          <w:szCs w:val="28"/>
        </w:rPr>
        <w:t>диплом</w:t>
      </w:r>
      <w:r>
        <w:rPr>
          <w:sz w:val="28"/>
          <w:szCs w:val="28"/>
        </w:rPr>
        <w:t>ов</w:t>
      </w:r>
      <w:r w:rsidRPr="00185144">
        <w:rPr>
          <w:sz w:val="28"/>
          <w:szCs w:val="28"/>
        </w:rPr>
        <w:t>, сертификат</w:t>
      </w:r>
      <w:r>
        <w:rPr>
          <w:sz w:val="28"/>
          <w:szCs w:val="28"/>
        </w:rPr>
        <w:t>ов</w:t>
      </w:r>
      <w:r w:rsidRPr="00185144">
        <w:rPr>
          <w:sz w:val="28"/>
          <w:szCs w:val="28"/>
        </w:rPr>
        <w:t>, удостоверени</w:t>
      </w:r>
      <w:r>
        <w:rPr>
          <w:sz w:val="28"/>
          <w:szCs w:val="28"/>
        </w:rPr>
        <w:t>й</w:t>
      </w:r>
      <w:r w:rsidRPr="00185144">
        <w:rPr>
          <w:sz w:val="28"/>
          <w:szCs w:val="28"/>
        </w:rPr>
        <w:t>, благодарственны</w:t>
      </w:r>
      <w:r>
        <w:rPr>
          <w:sz w:val="28"/>
          <w:szCs w:val="28"/>
        </w:rPr>
        <w:t>х пис</w:t>
      </w:r>
      <w:r w:rsidR="00292C81">
        <w:rPr>
          <w:sz w:val="28"/>
          <w:szCs w:val="28"/>
        </w:rPr>
        <w:t>е</w:t>
      </w:r>
      <w:r>
        <w:rPr>
          <w:sz w:val="28"/>
          <w:szCs w:val="28"/>
        </w:rPr>
        <w:t>м</w:t>
      </w:r>
      <w:r w:rsidRPr="00185144">
        <w:rPr>
          <w:sz w:val="28"/>
          <w:szCs w:val="28"/>
        </w:rPr>
        <w:t xml:space="preserve"> и пр.)</w:t>
      </w:r>
      <w:r w:rsidRPr="00185144">
        <w:rPr>
          <w:color w:val="auto"/>
          <w:sz w:val="28"/>
          <w:szCs w:val="28"/>
        </w:rPr>
        <w:t>, подтверждающие  высокие профессиональные достижения учителя</w:t>
      </w:r>
      <w:r w:rsidRPr="00185144">
        <w:rPr>
          <w:sz w:val="28"/>
          <w:szCs w:val="28"/>
        </w:rPr>
        <w:t xml:space="preserve">, заверенные подписью и печатью  руководителя образовательной организации; </w:t>
      </w:r>
      <w:r w:rsidRPr="00185144">
        <w:rPr>
          <w:rStyle w:val="a5"/>
          <w:b w:val="0"/>
          <w:bCs/>
          <w:sz w:val="28"/>
          <w:szCs w:val="28"/>
        </w:rPr>
        <w:t>копии документов и материалов (</w:t>
      </w:r>
      <w:r w:rsidRPr="00185144">
        <w:rPr>
          <w:sz w:val="28"/>
          <w:szCs w:val="28"/>
        </w:rPr>
        <w:t>научно-методические публикации с изложением методической разработки</w:t>
      </w:r>
      <w:r w:rsidRPr="00185144">
        <w:rPr>
          <w:rStyle w:val="a5"/>
          <w:b w:val="0"/>
          <w:bCs/>
          <w:sz w:val="28"/>
          <w:szCs w:val="28"/>
        </w:rPr>
        <w:t xml:space="preserve"> учителя; положительное </w:t>
      </w:r>
      <w:r w:rsidRPr="00185144">
        <w:rPr>
          <w:sz w:val="28"/>
          <w:szCs w:val="28"/>
        </w:rPr>
        <w:t xml:space="preserve">заключение на методическую разработку учителя </w:t>
      </w:r>
      <w:r w:rsidRPr="00185144">
        <w:rPr>
          <w:color w:val="auto"/>
          <w:sz w:val="28"/>
          <w:szCs w:val="28"/>
        </w:rPr>
        <w:t>(</w:t>
      </w:r>
      <w:r w:rsidRPr="00185144">
        <w:rPr>
          <w:sz w:val="28"/>
          <w:szCs w:val="28"/>
        </w:rPr>
        <w:t>отзывы, рекомендации и т.п.);</w:t>
      </w:r>
      <w:proofErr w:type="gramEnd"/>
      <w:r w:rsidRPr="00185144">
        <w:rPr>
          <w:sz w:val="28"/>
          <w:szCs w:val="28"/>
        </w:rPr>
        <w:t xml:space="preserve"> </w:t>
      </w:r>
      <w:proofErr w:type="gramStart"/>
      <w:r w:rsidRPr="00185144">
        <w:rPr>
          <w:sz w:val="28"/>
          <w:szCs w:val="28"/>
        </w:rPr>
        <w:t>справки (сертификаты, дипломы и т.д.) об учебных достижениях обучающихся</w:t>
      </w:r>
      <w:r w:rsidRPr="00185144">
        <w:rPr>
          <w:rStyle w:val="a5"/>
          <w:b w:val="0"/>
          <w:bCs/>
          <w:sz w:val="28"/>
          <w:szCs w:val="28"/>
        </w:rPr>
        <w:t>; ссылки (действующие) на электронные адреса сайта, страницы</w:t>
      </w:r>
      <w:r>
        <w:rPr>
          <w:rStyle w:val="a5"/>
          <w:b w:val="0"/>
          <w:bCs/>
          <w:sz w:val="28"/>
          <w:szCs w:val="28"/>
        </w:rPr>
        <w:t>, блога учителя в сети Интернет</w:t>
      </w:r>
      <w:r w:rsidRPr="00185144">
        <w:rPr>
          <w:rStyle w:val="a5"/>
          <w:b w:val="0"/>
          <w:bCs/>
          <w:sz w:val="28"/>
          <w:szCs w:val="28"/>
        </w:rPr>
        <w:t xml:space="preserve">); </w:t>
      </w:r>
      <w:proofErr w:type="gramEnd"/>
    </w:p>
    <w:p w:rsidR="00185144" w:rsidRDefault="00185144" w:rsidP="00185144">
      <w:pPr>
        <w:pStyle w:val="Default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185144">
        <w:rPr>
          <w:sz w:val="28"/>
          <w:szCs w:val="28"/>
        </w:rPr>
        <w:t xml:space="preserve">электронный </w:t>
      </w:r>
      <w:r w:rsidR="00B31451">
        <w:rPr>
          <w:sz w:val="28"/>
          <w:szCs w:val="28"/>
        </w:rPr>
        <w:t>носитель информации</w:t>
      </w:r>
      <w:r w:rsidRPr="00185144">
        <w:rPr>
          <w:sz w:val="28"/>
          <w:szCs w:val="28"/>
        </w:rPr>
        <w:t xml:space="preserve"> с материалами, представленными на </w:t>
      </w:r>
      <w:r>
        <w:rPr>
          <w:sz w:val="28"/>
          <w:szCs w:val="28"/>
        </w:rPr>
        <w:t>к</w:t>
      </w:r>
      <w:r w:rsidRPr="00185144">
        <w:rPr>
          <w:sz w:val="28"/>
          <w:szCs w:val="28"/>
        </w:rPr>
        <w:t>онкурс.</w:t>
      </w:r>
    </w:p>
    <w:p w:rsidR="00A10535" w:rsidRDefault="00A10535" w:rsidP="00096F1E">
      <w:pPr>
        <w:pStyle w:val="Default"/>
        <w:ind w:left="709"/>
        <w:jc w:val="both"/>
        <w:rPr>
          <w:sz w:val="28"/>
          <w:szCs w:val="28"/>
        </w:rPr>
      </w:pPr>
    </w:p>
    <w:p w:rsidR="00D020C3" w:rsidRDefault="00096F1E" w:rsidP="00D020C3">
      <w:pPr>
        <w:pStyle w:val="Default"/>
        <w:numPr>
          <w:ilvl w:val="0"/>
          <w:numId w:val="24"/>
        </w:numPr>
        <w:ind w:left="0" w:firstLine="0"/>
        <w:jc w:val="center"/>
        <w:rPr>
          <w:b/>
          <w:sz w:val="28"/>
          <w:szCs w:val="28"/>
        </w:rPr>
      </w:pPr>
      <w:r w:rsidRPr="00096F1E">
        <w:rPr>
          <w:b/>
          <w:sz w:val="28"/>
          <w:szCs w:val="28"/>
        </w:rPr>
        <w:t>Конкурсная комиссия</w:t>
      </w:r>
    </w:p>
    <w:p w:rsidR="00EF6DCD" w:rsidRDefault="00EF6DCD" w:rsidP="00EF6DCD">
      <w:pPr>
        <w:pStyle w:val="Default"/>
        <w:rPr>
          <w:b/>
          <w:sz w:val="28"/>
          <w:szCs w:val="28"/>
        </w:rPr>
      </w:pPr>
    </w:p>
    <w:p w:rsidR="00096F1E" w:rsidRDefault="00096F1E" w:rsidP="00096F1E">
      <w:pPr>
        <w:pStyle w:val="Default"/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 w:rsidRPr="005950D3">
        <w:rPr>
          <w:sz w:val="28"/>
          <w:szCs w:val="28"/>
        </w:rPr>
        <w:t xml:space="preserve">Для организации и проведения </w:t>
      </w:r>
      <w:r>
        <w:rPr>
          <w:sz w:val="28"/>
          <w:szCs w:val="28"/>
        </w:rPr>
        <w:t>к</w:t>
      </w:r>
      <w:r w:rsidRPr="005950D3">
        <w:rPr>
          <w:sz w:val="28"/>
          <w:szCs w:val="28"/>
        </w:rPr>
        <w:t>онкурс</w:t>
      </w:r>
      <w:r>
        <w:rPr>
          <w:sz w:val="28"/>
          <w:szCs w:val="28"/>
        </w:rPr>
        <w:t xml:space="preserve">а </w:t>
      </w:r>
      <w:r w:rsidRPr="005950D3">
        <w:rPr>
          <w:sz w:val="28"/>
          <w:szCs w:val="28"/>
        </w:rPr>
        <w:t>комитет соз</w:t>
      </w:r>
      <w:r>
        <w:rPr>
          <w:sz w:val="28"/>
          <w:szCs w:val="28"/>
        </w:rPr>
        <w:t>дает конкурсную комиссию, состав которой утверждается распоряжением комитета.</w:t>
      </w:r>
    </w:p>
    <w:p w:rsidR="00E53A1C" w:rsidRPr="00F03495" w:rsidRDefault="00486D28" w:rsidP="00F03495">
      <w:pPr>
        <w:pStyle w:val="Default"/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 w:rsidRPr="00F03495">
        <w:rPr>
          <w:sz w:val="28"/>
          <w:szCs w:val="28"/>
        </w:rPr>
        <w:lastRenderedPageBreak/>
        <w:t xml:space="preserve">В состав конкурсной комиссии </w:t>
      </w:r>
      <w:r w:rsidR="00E53A1C" w:rsidRPr="00F03495">
        <w:rPr>
          <w:sz w:val="28"/>
          <w:szCs w:val="28"/>
        </w:rPr>
        <w:t>входят председатель, секретарь, члены</w:t>
      </w:r>
      <w:r w:rsidR="00F03495">
        <w:rPr>
          <w:sz w:val="28"/>
          <w:szCs w:val="28"/>
        </w:rPr>
        <w:t xml:space="preserve"> конкурсной</w:t>
      </w:r>
      <w:r w:rsidR="00E53A1C" w:rsidRPr="00F03495">
        <w:rPr>
          <w:sz w:val="28"/>
          <w:szCs w:val="28"/>
        </w:rPr>
        <w:t xml:space="preserve"> комиссии.</w:t>
      </w:r>
    </w:p>
    <w:p w:rsidR="00E53A1C" w:rsidRDefault="00E53A1C" w:rsidP="00E53A1C">
      <w:pPr>
        <w:pStyle w:val="Default"/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 w:rsidRPr="00E53A1C">
        <w:rPr>
          <w:sz w:val="28"/>
          <w:szCs w:val="28"/>
        </w:rPr>
        <w:t>Председатель конкурсной комиссии:</w:t>
      </w:r>
    </w:p>
    <w:p w:rsidR="00BA5BE0" w:rsidRDefault="00E53A1C" w:rsidP="00BA5BE0">
      <w:pPr>
        <w:pStyle w:val="Default"/>
        <w:numPr>
          <w:ilvl w:val="2"/>
          <w:numId w:val="40"/>
        </w:numPr>
        <w:ind w:left="0" w:firstLine="708"/>
        <w:jc w:val="both"/>
        <w:rPr>
          <w:sz w:val="28"/>
          <w:szCs w:val="28"/>
        </w:rPr>
      </w:pPr>
      <w:r w:rsidRPr="00E53A1C">
        <w:rPr>
          <w:sz w:val="28"/>
          <w:szCs w:val="28"/>
        </w:rPr>
        <w:t>осуществля</w:t>
      </w:r>
      <w:r>
        <w:rPr>
          <w:sz w:val="28"/>
          <w:szCs w:val="28"/>
        </w:rPr>
        <w:t>ет</w:t>
      </w:r>
      <w:r w:rsidRPr="00E53A1C">
        <w:rPr>
          <w:sz w:val="28"/>
          <w:szCs w:val="28"/>
        </w:rPr>
        <w:t xml:space="preserve"> </w:t>
      </w:r>
      <w:proofErr w:type="gramStart"/>
      <w:r w:rsidRPr="00E53A1C">
        <w:rPr>
          <w:sz w:val="28"/>
          <w:szCs w:val="28"/>
        </w:rPr>
        <w:t>контроль за</w:t>
      </w:r>
      <w:proofErr w:type="gramEnd"/>
      <w:r w:rsidRPr="00E53A1C">
        <w:rPr>
          <w:sz w:val="28"/>
          <w:szCs w:val="28"/>
        </w:rPr>
        <w:t xml:space="preserve"> соблюдением настоящего </w:t>
      </w:r>
      <w:r w:rsidR="00713E41">
        <w:rPr>
          <w:sz w:val="28"/>
          <w:szCs w:val="28"/>
        </w:rPr>
        <w:t>П</w:t>
      </w:r>
      <w:r w:rsidRPr="00E53A1C">
        <w:rPr>
          <w:sz w:val="28"/>
          <w:szCs w:val="28"/>
        </w:rPr>
        <w:t>оложения;</w:t>
      </w:r>
    </w:p>
    <w:p w:rsidR="00BA5BE0" w:rsidRDefault="00E53A1C" w:rsidP="00BA5BE0">
      <w:pPr>
        <w:pStyle w:val="Default"/>
        <w:numPr>
          <w:ilvl w:val="2"/>
          <w:numId w:val="40"/>
        </w:numPr>
        <w:ind w:left="0" w:firstLine="708"/>
        <w:jc w:val="both"/>
        <w:rPr>
          <w:sz w:val="28"/>
          <w:szCs w:val="28"/>
        </w:rPr>
      </w:pPr>
      <w:r w:rsidRPr="00BA5BE0">
        <w:rPr>
          <w:sz w:val="28"/>
          <w:szCs w:val="28"/>
        </w:rPr>
        <w:t>координирует деятельность конкурсной комиссии;</w:t>
      </w:r>
    </w:p>
    <w:p w:rsidR="00540F2B" w:rsidRDefault="00E53A1C" w:rsidP="00540F2B">
      <w:pPr>
        <w:pStyle w:val="Default"/>
        <w:numPr>
          <w:ilvl w:val="2"/>
          <w:numId w:val="40"/>
        </w:numPr>
        <w:ind w:left="0" w:firstLine="708"/>
        <w:jc w:val="both"/>
        <w:rPr>
          <w:sz w:val="28"/>
          <w:szCs w:val="28"/>
        </w:rPr>
      </w:pPr>
      <w:r w:rsidRPr="00BA5BE0">
        <w:rPr>
          <w:sz w:val="28"/>
          <w:szCs w:val="28"/>
        </w:rPr>
        <w:t>распределя</w:t>
      </w:r>
      <w:r w:rsidR="00A245C5" w:rsidRPr="00BA5BE0">
        <w:rPr>
          <w:sz w:val="28"/>
          <w:szCs w:val="28"/>
        </w:rPr>
        <w:t>ет</w:t>
      </w:r>
      <w:r w:rsidRPr="00BA5BE0">
        <w:rPr>
          <w:sz w:val="28"/>
          <w:szCs w:val="28"/>
        </w:rPr>
        <w:t xml:space="preserve"> обязанности между членами конкурсной комиссии</w:t>
      </w:r>
      <w:r w:rsidR="00540F2B">
        <w:rPr>
          <w:sz w:val="28"/>
          <w:szCs w:val="28"/>
        </w:rPr>
        <w:t>.</w:t>
      </w:r>
    </w:p>
    <w:p w:rsidR="00244909" w:rsidRPr="00244909" w:rsidRDefault="00244909" w:rsidP="00244909">
      <w:pPr>
        <w:pStyle w:val="Default"/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 w:rsidRPr="00244909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>к</w:t>
      </w:r>
      <w:r w:rsidRPr="00244909">
        <w:rPr>
          <w:sz w:val="28"/>
          <w:szCs w:val="28"/>
        </w:rPr>
        <w:t>онкурсной комиссии:</w:t>
      </w:r>
    </w:p>
    <w:p w:rsidR="00490BF7" w:rsidRDefault="00244909" w:rsidP="00490BF7">
      <w:pPr>
        <w:pStyle w:val="Default"/>
        <w:numPr>
          <w:ilvl w:val="2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прием конкурсных документов;</w:t>
      </w:r>
    </w:p>
    <w:p w:rsidR="00490BF7" w:rsidRDefault="00244909" w:rsidP="00490BF7">
      <w:pPr>
        <w:pStyle w:val="Default"/>
        <w:numPr>
          <w:ilvl w:val="2"/>
          <w:numId w:val="43"/>
        </w:numPr>
        <w:ind w:left="0" w:firstLine="708"/>
        <w:jc w:val="both"/>
        <w:rPr>
          <w:sz w:val="28"/>
          <w:szCs w:val="28"/>
        </w:rPr>
      </w:pPr>
      <w:r w:rsidRPr="00490BF7">
        <w:rPr>
          <w:sz w:val="28"/>
          <w:szCs w:val="28"/>
        </w:rPr>
        <w:t>обеспечивает условия для работы конкурсной комиссии;</w:t>
      </w:r>
    </w:p>
    <w:p w:rsidR="00490BF7" w:rsidRDefault="00244909" w:rsidP="00490BF7">
      <w:pPr>
        <w:pStyle w:val="Default"/>
        <w:numPr>
          <w:ilvl w:val="2"/>
          <w:numId w:val="43"/>
        </w:numPr>
        <w:ind w:left="0" w:firstLine="708"/>
        <w:jc w:val="both"/>
        <w:rPr>
          <w:sz w:val="28"/>
          <w:szCs w:val="28"/>
        </w:rPr>
      </w:pPr>
      <w:r w:rsidRPr="00490BF7">
        <w:rPr>
          <w:sz w:val="28"/>
          <w:szCs w:val="28"/>
        </w:rPr>
        <w:t xml:space="preserve">обеспечивает освещение подготовки и </w:t>
      </w:r>
      <w:r w:rsidR="00185144" w:rsidRPr="00490BF7">
        <w:rPr>
          <w:sz w:val="28"/>
          <w:szCs w:val="28"/>
        </w:rPr>
        <w:t>проведения</w:t>
      </w:r>
      <w:r w:rsidRPr="00490BF7">
        <w:rPr>
          <w:sz w:val="28"/>
          <w:szCs w:val="28"/>
        </w:rPr>
        <w:t xml:space="preserve"> конкурса на сайте комитета и государственного автономного образовательного учреждения дополнительного профессионального образования «Ленинградский областной институт развития образования</w:t>
      </w:r>
      <w:r w:rsidR="00BA5BE0" w:rsidRPr="00490BF7">
        <w:rPr>
          <w:sz w:val="28"/>
          <w:szCs w:val="28"/>
        </w:rPr>
        <w:t>» (далее – ГАОУ ДПО «ЛОИРО»);</w:t>
      </w:r>
    </w:p>
    <w:p w:rsidR="00490BF7" w:rsidRDefault="00244909" w:rsidP="00490BF7">
      <w:pPr>
        <w:pStyle w:val="Default"/>
        <w:numPr>
          <w:ilvl w:val="2"/>
          <w:numId w:val="43"/>
        </w:numPr>
        <w:ind w:left="0" w:firstLine="708"/>
        <w:jc w:val="both"/>
        <w:rPr>
          <w:sz w:val="28"/>
          <w:szCs w:val="28"/>
        </w:rPr>
      </w:pPr>
      <w:r w:rsidRPr="00A211D5">
        <w:rPr>
          <w:spacing w:val="3"/>
          <w:sz w:val="28"/>
          <w:szCs w:val="28"/>
        </w:rPr>
        <w:t xml:space="preserve">регистрирует </w:t>
      </w:r>
      <w:r w:rsidR="00A211D5" w:rsidRPr="00A211D5">
        <w:rPr>
          <w:spacing w:val="3"/>
          <w:sz w:val="28"/>
          <w:szCs w:val="28"/>
        </w:rPr>
        <w:t>листы оценивания конкурсных документов учителя-участника конкурса на присуждение премий лучшим учителям Ленинградской области за достижения в педагогической деятельности участника конкурса</w:t>
      </w:r>
      <w:r w:rsidR="00540F2B">
        <w:rPr>
          <w:spacing w:val="3"/>
          <w:sz w:val="28"/>
          <w:szCs w:val="28"/>
        </w:rPr>
        <w:t xml:space="preserve"> </w:t>
      </w:r>
      <w:r w:rsidR="00540F2B" w:rsidRPr="00540F2B">
        <w:rPr>
          <w:sz w:val="28"/>
          <w:szCs w:val="28"/>
        </w:rPr>
        <w:t>(далее – лист</w:t>
      </w:r>
      <w:r w:rsidR="00636D5C">
        <w:rPr>
          <w:sz w:val="28"/>
          <w:szCs w:val="28"/>
        </w:rPr>
        <w:t>ы/лист</w:t>
      </w:r>
      <w:r w:rsidR="00540F2B" w:rsidRPr="00540F2B">
        <w:rPr>
          <w:sz w:val="28"/>
          <w:szCs w:val="28"/>
        </w:rPr>
        <w:t xml:space="preserve"> оценивания конкурсных документов)</w:t>
      </w:r>
      <w:r w:rsidRPr="00490BF7">
        <w:rPr>
          <w:spacing w:val="3"/>
          <w:sz w:val="28"/>
          <w:szCs w:val="28"/>
        </w:rPr>
        <w:t xml:space="preserve">, </w:t>
      </w:r>
      <w:r w:rsidR="00A211D5">
        <w:rPr>
          <w:spacing w:val="3"/>
          <w:sz w:val="28"/>
          <w:szCs w:val="28"/>
        </w:rPr>
        <w:t>заполненные</w:t>
      </w:r>
      <w:r w:rsidRPr="00490BF7">
        <w:rPr>
          <w:spacing w:val="3"/>
          <w:sz w:val="28"/>
          <w:szCs w:val="28"/>
        </w:rPr>
        <w:t xml:space="preserve"> членами  конкурсной комиссии</w:t>
      </w:r>
      <w:r w:rsidR="00636D5C">
        <w:rPr>
          <w:spacing w:val="3"/>
          <w:sz w:val="28"/>
          <w:szCs w:val="28"/>
        </w:rPr>
        <w:t xml:space="preserve"> </w:t>
      </w:r>
      <w:r w:rsidR="00636D5C" w:rsidRPr="00540F2B">
        <w:rPr>
          <w:sz w:val="28"/>
          <w:szCs w:val="28"/>
        </w:rPr>
        <w:t xml:space="preserve">(форма </w:t>
      </w:r>
      <w:r w:rsidR="007E3D8E">
        <w:rPr>
          <w:sz w:val="28"/>
          <w:szCs w:val="28"/>
        </w:rPr>
        <w:t>4</w:t>
      </w:r>
      <w:r w:rsidR="00636D5C" w:rsidRPr="00540F2B">
        <w:rPr>
          <w:sz w:val="28"/>
          <w:szCs w:val="28"/>
        </w:rPr>
        <w:t xml:space="preserve"> приложения 2)</w:t>
      </w:r>
      <w:r w:rsidRPr="00490BF7">
        <w:rPr>
          <w:spacing w:val="3"/>
          <w:sz w:val="28"/>
          <w:szCs w:val="28"/>
        </w:rPr>
        <w:t>;</w:t>
      </w:r>
      <w:r w:rsidR="0028240F" w:rsidRPr="00490BF7">
        <w:rPr>
          <w:spacing w:val="2"/>
          <w:sz w:val="28"/>
          <w:szCs w:val="28"/>
        </w:rPr>
        <w:t xml:space="preserve"> </w:t>
      </w:r>
    </w:p>
    <w:p w:rsidR="00EF6DCD" w:rsidRPr="00EF6DCD" w:rsidRDefault="0028240F" w:rsidP="00EF6DCD">
      <w:pPr>
        <w:pStyle w:val="Default"/>
        <w:numPr>
          <w:ilvl w:val="2"/>
          <w:numId w:val="43"/>
        </w:numPr>
        <w:ind w:left="0" w:firstLine="708"/>
        <w:jc w:val="both"/>
        <w:rPr>
          <w:sz w:val="28"/>
          <w:szCs w:val="28"/>
        </w:rPr>
      </w:pPr>
      <w:r w:rsidRPr="00490BF7">
        <w:rPr>
          <w:spacing w:val="2"/>
          <w:sz w:val="28"/>
          <w:szCs w:val="28"/>
        </w:rPr>
        <w:t xml:space="preserve">составляет рейтинг участников </w:t>
      </w:r>
      <w:proofErr w:type="gramStart"/>
      <w:r w:rsidRPr="00490BF7">
        <w:rPr>
          <w:spacing w:val="2"/>
          <w:sz w:val="28"/>
          <w:szCs w:val="28"/>
        </w:rPr>
        <w:t>конкурса</w:t>
      </w:r>
      <w:proofErr w:type="gramEnd"/>
      <w:r w:rsidRPr="00490BF7">
        <w:rPr>
          <w:spacing w:val="2"/>
          <w:sz w:val="28"/>
          <w:szCs w:val="28"/>
        </w:rPr>
        <w:t xml:space="preserve"> </w:t>
      </w:r>
      <w:r w:rsidR="007848F2" w:rsidRPr="00490BF7">
        <w:rPr>
          <w:spacing w:val="2"/>
          <w:sz w:val="28"/>
          <w:szCs w:val="28"/>
        </w:rPr>
        <w:t>на основании выставленных</w:t>
      </w:r>
      <w:r w:rsidR="00185144" w:rsidRPr="00490BF7">
        <w:rPr>
          <w:spacing w:val="2"/>
          <w:sz w:val="28"/>
          <w:szCs w:val="28"/>
        </w:rPr>
        <w:t xml:space="preserve"> </w:t>
      </w:r>
      <w:r w:rsidR="00540F2B">
        <w:rPr>
          <w:spacing w:val="2"/>
          <w:sz w:val="28"/>
          <w:szCs w:val="28"/>
        </w:rPr>
        <w:t xml:space="preserve">членами конкурсной комиссии </w:t>
      </w:r>
      <w:r w:rsidR="007848F2" w:rsidRPr="00490BF7">
        <w:rPr>
          <w:spacing w:val="2"/>
          <w:sz w:val="28"/>
          <w:szCs w:val="28"/>
        </w:rPr>
        <w:t xml:space="preserve">согласно критериям оценки </w:t>
      </w:r>
      <w:r w:rsidRPr="00490BF7">
        <w:rPr>
          <w:spacing w:val="2"/>
          <w:sz w:val="28"/>
          <w:szCs w:val="28"/>
        </w:rPr>
        <w:t>балл</w:t>
      </w:r>
      <w:r w:rsidR="007848F2" w:rsidRPr="00490BF7">
        <w:rPr>
          <w:spacing w:val="2"/>
          <w:sz w:val="28"/>
          <w:szCs w:val="28"/>
        </w:rPr>
        <w:t>ов</w:t>
      </w:r>
      <w:r w:rsidRPr="00490BF7">
        <w:rPr>
          <w:spacing w:val="2"/>
          <w:sz w:val="28"/>
          <w:szCs w:val="28"/>
        </w:rPr>
        <w:t>;</w:t>
      </w:r>
    </w:p>
    <w:p w:rsidR="00A211D5" w:rsidRPr="00EF6DCD" w:rsidRDefault="00540F2B" w:rsidP="00490BF7">
      <w:pPr>
        <w:pStyle w:val="Default"/>
        <w:numPr>
          <w:ilvl w:val="2"/>
          <w:numId w:val="43"/>
        </w:numPr>
        <w:ind w:left="0" w:firstLine="708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на основании рейтинга участников формирует перечень победителей</w:t>
      </w:r>
      <w:r w:rsidR="006965E2">
        <w:rPr>
          <w:spacing w:val="2"/>
          <w:sz w:val="28"/>
          <w:szCs w:val="28"/>
        </w:rPr>
        <w:t xml:space="preserve"> и лауреатов</w:t>
      </w:r>
      <w:r>
        <w:rPr>
          <w:spacing w:val="2"/>
          <w:sz w:val="28"/>
          <w:szCs w:val="28"/>
        </w:rPr>
        <w:t xml:space="preserve"> конкурса и направляет его в комитет;</w:t>
      </w:r>
    </w:p>
    <w:p w:rsidR="00EF6DCD" w:rsidRDefault="00EF6DCD" w:rsidP="00490BF7">
      <w:pPr>
        <w:pStyle w:val="Default"/>
        <w:numPr>
          <w:ilvl w:val="2"/>
          <w:numId w:val="43"/>
        </w:numPr>
        <w:ind w:left="0" w:firstLine="708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оформляет протокол конкурсной комиссии об итогах проведения конкурса и направляет его в комитет;</w:t>
      </w:r>
    </w:p>
    <w:p w:rsidR="00244909" w:rsidRPr="00490BF7" w:rsidRDefault="00244909" w:rsidP="00490BF7">
      <w:pPr>
        <w:pStyle w:val="Default"/>
        <w:numPr>
          <w:ilvl w:val="2"/>
          <w:numId w:val="43"/>
        </w:numPr>
        <w:ind w:left="0" w:firstLine="708"/>
        <w:jc w:val="both"/>
        <w:rPr>
          <w:sz w:val="28"/>
          <w:szCs w:val="28"/>
        </w:rPr>
      </w:pPr>
      <w:r w:rsidRPr="00490BF7">
        <w:rPr>
          <w:sz w:val="28"/>
          <w:szCs w:val="28"/>
        </w:rPr>
        <w:t>несет персональную отв</w:t>
      </w:r>
      <w:r w:rsidR="009E0E16" w:rsidRPr="00490BF7">
        <w:rPr>
          <w:sz w:val="28"/>
          <w:szCs w:val="28"/>
        </w:rPr>
        <w:t xml:space="preserve">етственность за сохранность конкурсных документов, </w:t>
      </w:r>
      <w:r w:rsidR="00A211D5" w:rsidRPr="00A211D5">
        <w:rPr>
          <w:sz w:val="28"/>
          <w:szCs w:val="28"/>
        </w:rPr>
        <w:t>лист</w:t>
      </w:r>
      <w:r w:rsidR="00A211D5">
        <w:rPr>
          <w:sz w:val="28"/>
          <w:szCs w:val="28"/>
        </w:rPr>
        <w:t xml:space="preserve">ов </w:t>
      </w:r>
      <w:r w:rsidR="00A211D5" w:rsidRPr="00A211D5">
        <w:rPr>
          <w:sz w:val="28"/>
          <w:szCs w:val="28"/>
        </w:rPr>
        <w:t>оценивания конкурсных документов</w:t>
      </w:r>
      <w:r w:rsidR="00EF6DCD">
        <w:rPr>
          <w:sz w:val="28"/>
          <w:szCs w:val="28"/>
        </w:rPr>
        <w:t>, протокола конкурсной комиссии об итогах проведения конкурса</w:t>
      </w:r>
      <w:r w:rsidR="00A211D5">
        <w:rPr>
          <w:sz w:val="28"/>
          <w:szCs w:val="28"/>
        </w:rPr>
        <w:t xml:space="preserve"> и</w:t>
      </w:r>
      <w:r w:rsidR="00540F2B">
        <w:rPr>
          <w:sz w:val="28"/>
          <w:szCs w:val="28"/>
        </w:rPr>
        <w:t xml:space="preserve"> </w:t>
      </w:r>
      <w:r w:rsidR="00540F2B" w:rsidRPr="00540F2B">
        <w:rPr>
          <w:sz w:val="28"/>
          <w:szCs w:val="28"/>
        </w:rPr>
        <w:t>переч</w:t>
      </w:r>
      <w:r w:rsidR="00540F2B">
        <w:rPr>
          <w:sz w:val="28"/>
          <w:szCs w:val="28"/>
        </w:rPr>
        <w:t>ня</w:t>
      </w:r>
      <w:r w:rsidR="00540F2B" w:rsidRPr="00540F2B">
        <w:rPr>
          <w:sz w:val="28"/>
          <w:szCs w:val="28"/>
        </w:rPr>
        <w:t xml:space="preserve"> победителей </w:t>
      </w:r>
      <w:r w:rsidR="006965E2">
        <w:rPr>
          <w:sz w:val="28"/>
          <w:szCs w:val="28"/>
        </w:rPr>
        <w:t xml:space="preserve">и лауреатов </w:t>
      </w:r>
      <w:r w:rsidR="00540F2B" w:rsidRPr="00540F2B">
        <w:rPr>
          <w:sz w:val="28"/>
          <w:szCs w:val="28"/>
        </w:rPr>
        <w:t>конкурса</w:t>
      </w:r>
      <w:r w:rsidR="00540F2B">
        <w:rPr>
          <w:sz w:val="28"/>
          <w:szCs w:val="28"/>
        </w:rPr>
        <w:t>.</w:t>
      </w:r>
    </w:p>
    <w:p w:rsidR="00244909" w:rsidRDefault="00244909" w:rsidP="00BA5BE0">
      <w:pPr>
        <w:pStyle w:val="Default"/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 w:rsidRPr="009E0E16">
        <w:rPr>
          <w:sz w:val="28"/>
          <w:szCs w:val="28"/>
        </w:rPr>
        <w:t xml:space="preserve">Члены </w:t>
      </w:r>
      <w:r w:rsidR="009E0E16">
        <w:rPr>
          <w:sz w:val="28"/>
          <w:szCs w:val="28"/>
        </w:rPr>
        <w:t>к</w:t>
      </w:r>
      <w:r>
        <w:rPr>
          <w:sz w:val="28"/>
          <w:szCs w:val="28"/>
        </w:rPr>
        <w:t>онкурсной комиссии:</w:t>
      </w:r>
    </w:p>
    <w:p w:rsidR="00490BF7" w:rsidRDefault="00244909" w:rsidP="00490BF7">
      <w:pPr>
        <w:pStyle w:val="Default"/>
        <w:numPr>
          <w:ilvl w:val="2"/>
          <w:numId w:val="44"/>
        </w:numPr>
        <w:ind w:left="0" w:firstLine="708"/>
        <w:jc w:val="both"/>
        <w:rPr>
          <w:sz w:val="28"/>
          <w:szCs w:val="28"/>
        </w:rPr>
      </w:pPr>
      <w:r w:rsidRPr="009E0E16">
        <w:rPr>
          <w:sz w:val="28"/>
          <w:szCs w:val="28"/>
        </w:rPr>
        <w:t xml:space="preserve">осуществляют </w:t>
      </w:r>
      <w:r w:rsidR="00A211D5">
        <w:rPr>
          <w:sz w:val="28"/>
          <w:szCs w:val="28"/>
        </w:rPr>
        <w:t>оценивание</w:t>
      </w:r>
      <w:r w:rsidRPr="009E0E16">
        <w:rPr>
          <w:sz w:val="28"/>
          <w:szCs w:val="28"/>
        </w:rPr>
        <w:t xml:space="preserve"> </w:t>
      </w:r>
      <w:r w:rsidR="009E0E16" w:rsidRPr="009E0E16">
        <w:rPr>
          <w:sz w:val="28"/>
          <w:szCs w:val="28"/>
        </w:rPr>
        <w:t xml:space="preserve">конкурсных </w:t>
      </w:r>
      <w:r w:rsidR="0028240F">
        <w:rPr>
          <w:sz w:val="28"/>
          <w:szCs w:val="28"/>
        </w:rPr>
        <w:t>документов</w:t>
      </w:r>
      <w:r w:rsidRPr="009E0E16">
        <w:rPr>
          <w:sz w:val="28"/>
          <w:szCs w:val="28"/>
        </w:rPr>
        <w:t xml:space="preserve"> в соответствии с</w:t>
      </w:r>
      <w:r w:rsidR="009E0E16" w:rsidRPr="009E0E16">
        <w:rPr>
          <w:sz w:val="28"/>
          <w:szCs w:val="28"/>
        </w:rPr>
        <w:t xml:space="preserve"> критериями оценки</w:t>
      </w:r>
      <w:r w:rsidR="006F5F59" w:rsidRPr="006F5F59">
        <w:rPr>
          <w:sz w:val="28"/>
          <w:szCs w:val="28"/>
        </w:rPr>
        <w:t>;</w:t>
      </w:r>
    </w:p>
    <w:p w:rsidR="00490BF7" w:rsidRPr="00540F2B" w:rsidRDefault="00713E41" w:rsidP="00490BF7">
      <w:pPr>
        <w:pStyle w:val="Default"/>
        <w:numPr>
          <w:ilvl w:val="2"/>
          <w:numId w:val="44"/>
        </w:numPr>
        <w:ind w:left="0" w:firstLine="708"/>
        <w:jc w:val="both"/>
        <w:rPr>
          <w:sz w:val="28"/>
          <w:szCs w:val="28"/>
        </w:rPr>
      </w:pPr>
      <w:r w:rsidRPr="00540F2B">
        <w:rPr>
          <w:sz w:val="28"/>
          <w:szCs w:val="28"/>
        </w:rPr>
        <w:t xml:space="preserve">оформляют </w:t>
      </w:r>
      <w:r w:rsidR="00A211D5" w:rsidRPr="00540F2B">
        <w:rPr>
          <w:sz w:val="28"/>
          <w:szCs w:val="28"/>
        </w:rPr>
        <w:t>лист</w:t>
      </w:r>
      <w:r w:rsidR="00540F2B">
        <w:rPr>
          <w:sz w:val="28"/>
          <w:szCs w:val="28"/>
        </w:rPr>
        <w:t>ы</w:t>
      </w:r>
      <w:r w:rsidR="00A211D5" w:rsidRPr="00540F2B">
        <w:rPr>
          <w:sz w:val="28"/>
          <w:szCs w:val="28"/>
        </w:rPr>
        <w:t xml:space="preserve"> оценивания конкурсных документов </w:t>
      </w:r>
      <w:r w:rsidR="00540F2B">
        <w:rPr>
          <w:sz w:val="28"/>
          <w:szCs w:val="28"/>
        </w:rPr>
        <w:t>участников конкурса</w:t>
      </w:r>
      <w:r w:rsidR="00490BF7" w:rsidRPr="00540F2B">
        <w:rPr>
          <w:sz w:val="28"/>
          <w:szCs w:val="28"/>
        </w:rPr>
        <w:t>;</w:t>
      </w:r>
    </w:p>
    <w:p w:rsidR="0028240F" w:rsidRPr="00490BF7" w:rsidRDefault="00713E41" w:rsidP="00490BF7">
      <w:pPr>
        <w:pStyle w:val="Default"/>
        <w:numPr>
          <w:ilvl w:val="2"/>
          <w:numId w:val="44"/>
        </w:numPr>
        <w:ind w:left="0" w:firstLine="708"/>
        <w:jc w:val="both"/>
        <w:rPr>
          <w:sz w:val="28"/>
          <w:szCs w:val="28"/>
        </w:rPr>
      </w:pPr>
      <w:r w:rsidRPr="00490BF7">
        <w:rPr>
          <w:sz w:val="28"/>
          <w:szCs w:val="28"/>
        </w:rPr>
        <w:t>несут персональную ответственность за качество и объективность экспертной оценки</w:t>
      </w:r>
      <w:r w:rsidR="00B76949" w:rsidRPr="00490BF7">
        <w:rPr>
          <w:sz w:val="28"/>
          <w:szCs w:val="28"/>
        </w:rPr>
        <w:t>.</w:t>
      </w:r>
    </w:p>
    <w:p w:rsidR="001854F5" w:rsidRDefault="001854F5" w:rsidP="001854F5">
      <w:pPr>
        <w:pStyle w:val="Default"/>
        <w:jc w:val="both"/>
        <w:rPr>
          <w:sz w:val="28"/>
          <w:szCs w:val="28"/>
        </w:rPr>
      </w:pPr>
    </w:p>
    <w:p w:rsidR="001854F5" w:rsidRDefault="001854F5" w:rsidP="00BA5BE0">
      <w:pPr>
        <w:pStyle w:val="Default"/>
        <w:numPr>
          <w:ilvl w:val="0"/>
          <w:numId w:val="24"/>
        </w:numPr>
        <w:ind w:left="0" w:firstLine="0"/>
        <w:jc w:val="center"/>
        <w:rPr>
          <w:sz w:val="28"/>
          <w:szCs w:val="28"/>
        </w:rPr>
      </w:pPr>
      <w:r w:rsidRPr="001854F5">
        <w:rPr>
          <w:b/>
          <w:sz w:val="28"/>
          <w:szCs w:val="28"/>
        </w:rPr>
        <w:t xml:space="preserve">Организация работы конкурсной комиссии </w:t>
      </w:r>
    </w:p>
    <w:p w:rsidR="001854F5" w:rsidRPr="006F5F59" w:rsidRDefault="001854F5" w:rsidP="001854F5">
      <w:pPr>
        <w:pStyle w:val="Default"/>
        <w:jc w:val="both"/>
        <w:rPr>
          <w:sz w:val="28"/>
          <w:szCs w:val="28"/>
        </w:rPr>
      </w:pPr>
    </w:p>
    <w:p w:rsidR="00EB56E9" w:rsidRDefault="00EB56E9" w:rsidP="00BA5BE0">
      <w:pPr>
        <w:pStyle w:val="Default"/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конкурсных документов</w:t>
      </w:r>
      <w:r w:rsidR="00244909" w:rsidRPr="00EB56E9">
        <w:rPr>
          <w:sz w:val="28"/>
          <w:szCs w:val="28"/>
        </w:rPr>
        <w:t xml:space="preserve"> про</w:t>
      </w:r>
      <w:r>
        <w:rPr>
          <w:sz w:val="28"/>
          <w:szCs w:val="28"/>
        </w:rPr>
        <w:t>из</w:t>
      </w:r>
      <w:r w:rsidR="00244909" w:rsidRPr="00EB56E9">
        <w:rPr>
          <w:sz w:val="28"/>
          <w:szCs w:val="28"/>
        </w:rPr>
        <w:t xml:space="preserve">водится членами </w:t>
      </w:r>
      <w:r w:rsidR="0028240F" w:rsidRPr="00EB56E9">
        <w:rPr>
          <w:sz w:val="28"/>
          <w:szCs w:val="28"/>
        </w:rPr>
        <w:t>к</w:t>
      </w:r>
      <w:r w:rsidR="00244909" w:rsidRPr="00EB56E9">
        <w:rPr>
          <w:sz w:val="28"/>
          <w:szCs w:val="28"/>
        </w:rPr>
        <w:t xml:space="preserve">онкурсной комиссии на основе индивидуального оценивания </w:t>
      </w:r>
      <w:r w:rsidR="0028240F" w:rsidRPr="00EB56E9">
        <w:rPr>
          <w:sz w:val="28"/>
          <w:szCs w:val="28"/>
        </w:rPr>
        <w:t xml:space="preserve">конкурсных </w:t>
      </w:r>
      <w:r w:rsidR="00244909" w:rsidRPr="00EB56E9">
        <w:rPr>
          <w:sz w:val="28"/>
          <w:szCs w:val="28"/>
        </w:rPr>
        <w:t>документов</w:t>
      </w:r>
      <w:r w:rsidR="0028240F" w:rsidRPr="00EB56E9">
        <w:rPr>
          <w:sz w:val="28"/>
          <w:szCs w:val="28"/>
        </w:rPr>
        <w:t xml:space="preserve"> учителей</w:t>
      </w:r>
      <w:r w:rsidR="00244909" w:rsidRPr="00EB56E9">
        <w:rPr>
          <w:sz w:val="28"/>
          <w:szCs w:val="28"/>
        </w:rPr>
        <w:t xml:space="preserve">, допущенных к участию в </w:t>
      </w:r>
      <w:r w:rsidR="0028240F" w:rsidRPr="00EB56E9">
        <w:rPr>
          <w:sz w:val="28"/>
          <w:szCs w:val="28"/>
        </w:rPr>
        <w:t>к</w:t>
      </w:r>
      <w:r w:rsidR="00244909" w:rsidRPr="00EB56E9">
        <w:rPr>
          <w:sz w:val="28"/>
          <w:szCs w:val="28"/>
        </w:rPr>
        <w:t>онкурсе</w:t>
      </w:r>
      <w:r w:rsidR="00BA07EA">
        <w:rPr>
          <w:sz w:val="28"/>
          <w:szCs w:val="28"/>
        </w:rPr>
        <w:t xml:space="preserve"> (далее – экспертная оценка)</w:t>
      </w:r>
      <w:r w:rsidR="00244909" w:rsidRPr="00EB56E9">
        <w:rPr>
          <w:sz w:val="28"/>
          <w:szCs w:val="28"/>
        </w:rPr>
        <w:t>.</w:t>
      </w:r>
    </w:p>
    <w:p w:rsidR="00EB56E9" w:rsidRDefault="00244909" w:rsidP="00BA5BE0">
      <w:pPr>
        <w:pStyle w:val="Default"/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 w:rsidRPr="00EB56E9">
        <w:rPr>
          <w:sz w:val="28"/>
          <w:szCs w:val="28"/>
        </w:rPr>
        <w:t xml:space="preserve">Каждый пакет </w:t>
      </w:r>
      <w:r w:rsidR="00EB56E9">
        <w:rPr>
          <w:sz w:val="28"/>
          <w:szCs w:val="28"/>
        </w:rPr>
        <w:t xml:space="preserve">конкурсных </w:t>
      </w:r>
      <w:r w:rsidRPr="00EB56E9">
        <w:rPr>
          <w:sz w:val="28"/>
          <w:szCs w:val="28"/>
        </w:rPr>
        <w:t>документов учителей</w:t>
      </w:r>
      <w:r w:rsidR="00D71431">
        <w:rPr>
          <w:sz w:val="28"/>
          <w:szCs w:val="28"/>
        </w:rPr>
        <w:t>-</w:t>
      </w:r>
      <w:r w:rsidRPr="00EB56E9">
        <w:rPr>
          <w:sz w:val="28"/>
          <w:szCs w:val="28"/>
        </w:rPr>
        <w:t xml:space="preserve">участников </w:t>
      </w:r>
      <w:r w:rsidR="00EB56E9">
        <w:rPr>
          <w:sz w:val="28"/>
          <w:szCs w:val="28"/>
        </w:rPr>
        <w:t>к</w:t>
      </w:r>
      <w:r w:rsidRPr="00EB56E9">
        <w:rPr>
          <w:sz w:val="28"/>
          <w:szCs w:val="28"/>
        </w:rPr>
        <w:t xml:space="preserve">онкурса </w:t>
      </w:r>
      <w:r w:rsidR="00EB56E9">
        <w:rPr>
          <w:sz w:val="28"/>
          <w:szCs w:val="28"/>
        </w:rPr>
        <w:t>изуча</w:t>
      </w:r>
      <w:r w:rsidR="00D71431">
        <w:rPr>
          <w:sz w:val="28"/>
          <w:szCs w:val="28"/>
        </w:rPr>
        <w:t>ю</w:t>
      </w:r>
      <w:r w:rsidR="00EB56E9">
        <w:rPr>
          <w:sz w:val="28"/>
          <w:szCs w:val="28"/>
        </w:rPr>
        <w:t>т</w:t>
      </w:r>
      <w:r w:rsidRPr="00EB56E9">
        <w:rPr>
          <w:sz w:val="28"/>
          <w:szCs w:val="28"/>
        </w:rPr>
        <w:t xml:space="preserve"> и оцен</w:t>
      </w:r>
      <w:r w:rsidR="00EB56E9">
        <w:rPr>
          <w:sz w:val="28"/>
          <w:szCs w:val="28"/>
        </w:rPr>
        <w:t>ива</w:t>
      </w:r>
      <w:r w:rsidR="00D71431">
        <w:rPr>
          <w:sz w:val="28"/>
          <w:szCs w:val="28"/>
        </w:rPr>
        <w:t>ю</w:t>
      </w:r>
      <w:r w:rsidR="00EB56E9">
        <w:rPr>
          <w:sz w:val="28"/>
          <w:szCs w:val="28"/>
        </w:rPr>
        <w:t>т</w:t>
      </w:r>
      <w:r w:rsidRPr="00EB56E9">
        <w:rPr>
          <w:sz w:val="28"/>
          <w:szCs w:val="28"/>
        </w:rPr>
        <w:t xml:space="preserve"> не менее </w:t>
      </w:r>
      <w:r w:rsidR="00D71431">
        <w:rPr>
          <w:sz w:val="28"/>
          <w:szCs w:val="28"/>
        </w:rPr>
        <w:t xml:space="preserve">трех </w:t>
      </w:r>
      <w:r w:rsidRPr="00EB56E9">
        <w:rPr>
          <w:sz w:val="28"/>
          <w:szCs w:val="28"/>
        </w:rPr>
        <w:t>член</w:t>
      </w:r>
      <w:r w:rsidR="00D71431">
        <w:rPr>
          <w:sz w:val="28"/>
          <w:szCs w:val="28"/>
        </w:rPr>
        <w:t>ов</w:t>
      </w:r>
      <w:r w:rsidRPr="00EB56E9">
        <w:rPr>
          <w:sz w:val="28"/>
          <w:szCs w:val="28"/>
        </w:rPr>
        <w:t xml:space="preserve"> </w:t>
      </w:r>
      <w:r w:rsidR="00EB56E9">
        <w:rPr>
          <w:sz w:val="28"/>
          <w:szCs w:val="28"/>
        </w:rPr>
        <w:t>к</w:t>
      </w:r>
      <w:r w:rsidRPr="00EB56E9">
        <w:rPr>
          <w:sz w:val="28"/>
          <w:szCs w:val="28"/>
        </w:rPr>
        <w:t>онкурсной комиссии.</w:t>
      </w:r>
    </w:p>
    <w:p w:rsidR="00D71431" w:rsidRDefault="00244909" w:rsidP="00BA5BE0">
      <w:pPr>
        <w:pStyle w:val="Default"/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 w:rsidRPr="00EB56E9">
        <w:rPr>
          <w:sz w:val="28"/>
          <w:szCs w:val="28"/>
        </w:rPr>
        <w:t xml:space="preserve">Форма </w:t>
      </w:r>
      <w:r w:rsidR="00636D5C" w:rsidRPr="00636D5C">
        <w:rPr>
          <w:sz w:val="28"/>
          <w:szCs w:val="28"/>
        </w:rPr>
        <w:t>лист</w:t>
      </w:r>
      <w:r w:rsidR="00636D5C">
        <w:rPr>
          <w:sz w:val="28"/>
          <w:szCs w:val="28"/>
        </w:rPr>
        <w:t>а</w:t>
      </w:r>
      <w:r w:rsidR="00636D5C" w:rsidRPr="00636D5C">
        <w:rPr>
          <w:sz w:val="28"/>
          <w:szCs w:val="28"/>
        </w:rPr>
        <w:t xml:space="preserve"> оценивания конкурсных документов </w:t>
      </w:r>
      <w:r w:rsidRPr="00EB56E9">
        <w:rPr>
          <w:sz w:val="28"/>
          <w:szCs w:val="28"/>
        </w:rPr>
        <w:t xml:space="preserve">не подлежит изменению во время проведения </w:t>
      </w:r>
      <w:r w:rsidR="00636D5C">
        <w:rPr>
          <w:sz w:val="28"/>
          <w:szCs w:val="28"/>
        </w:rPr>
        <w:t>оценивания</w:t>
      </w:r>
      <w:r w:rsidRPr="00EB56E9">
        <w:rPr>
          <w:sz w:val="28"/>
          <w:szCs w:val="28"/>
        </w:rPr>
        <w:t xml:space="preserve">, является официальным </w:t>
      </w:r>
      <w:r w:rsidRPr="00EB56E9">
        <w:rPr>
          <w:sz w:val="28"/>
          <w:szCs w:val="28"/>
        </w:rPr>
        <w:lastRenderedPageBreak/>
        <w:t xml:space="preserve">документом, подтверждающим </w:t>
      </w:r>
      <w:r w:rsidR="00D71431">
        <w:rPr>
          <w:sz w:val="28"/>
          <w:szCs w:val="28"/>
        </w:rPr>
        <w:t xml:space="preserve">результаты </w:t>
      </w:r>
      <w:r w:rsidR="00BA07EA">
        <w:rPr>
          <w:sz w:val="28"/>
          <w:szCs w:val="28"/>
        </w:rPr>
        <w:t xml:space="preserve">проведение </w:t>
      </w:r>
      <w:r w:rsidR="00636D5C">
        <w:rPr>
          <w:sz w:val="28"/>
          <w:szCs w:val="28"/>
        </w:rPr>
        <w:t>оценивания,</w:t>
      </w:r>
      <w:r w:rsidR="00BA07EA">
        <w:rPr>
          <w:sz w:val="28"/>
          <w:szCs w:val="28"/>
        </w:rPr>
        <w:t xml:space="preserve"> и подписывается</w:t>
      </w:r>
      <w:r w:rsidRPr="00EB56E9">
        <w:rPr>
          <w:sz w:val="28"/>
          <w:szCs w:val="28"/>
        </w:rPr>
        <w:t xml:space="preserve"> </w:t>
      </w:r>
      <w:r w:rsidR="006965E2">
        <w:rPr>
          <w:sz w:val="28"/>
          <w:szCs w:val="28"/>
        </w:rPr>
        <w:t xml:space="preserve">сразу после заполнения </w:t>
      </w:r>
      <w:r w:rsidRPr="00EB56E9">
        <w:rPr>
          <w:sz w:val="28"/>
          <w:szCs w:val="28"/>
        </w:rPr>
        <w:t>член</w:t>
      </w:r>
      <w:r w:rsidR="00BA07EA">
        <w:rPr>
          <w:sz w:val="28"/>
          <w:szCs w:val="28"/>
        </w:rPr>
        <w:t>ом</w:t>
      </w:r>
      <w:r w:rsidRPr="00EB56E9">
        <w:rPr>
          <w:sz w:val="28"/>
          <w:szCs w:val="28"/>
        </w:rPr>
        <w:t xml:space="preserve"> </w:t>
      </w:r>
      <w:r w:rsidR="00D71431">
        <w:rPr>
          <w:sz w:val="28"/>
          <w:szCs w:val="28"/>
        </w:rPr>
        <w:t>к</w:t>
      </w:r>
      <w:r w:rsidRPr="00EB56E9">
        <w:rPr>
          <w:sz w:val="28"/>
          <w:szCs w:val="28"/>
        </w:rPr>
        <w:t>онкурсной комиссии</w:t>
      </w:r>
      <w:r w:rsidR="00BA07EA">
        <w:rPr>
          <w:sz w:val="28"/>
          <w:szCs w:val="28"/>
        </w:rPr>
        <w:t xml:space="preserve">, осуществляющим </w:t>
      </w:r>
      <w:r w:rsidR="00636D5C">
        <w:rPr>
          <w:sz w:val="28"/>
          <w:szCs w:val="28"/>
        </w:rPr>
        <w:t>оценивание</w:t>
      </w:r>
      <w:r w:rsidR="00BA07EA">
        <w:rPr>
          <w:sz w:val="28"/>
          <w:szCs w:val="28"/>
        </w:rPr>
        <w:t xml:space="preserve"> </w:t>
      </w:r>
      <w:r w:rsidRPr="00EB56E9">
        <w:rPr>
          <w:sz w:val="28"/>
          <w:szCs w:val="28"/>
        </w:rPr>
        <w:t>и секретар</w:t>
      </w:r>
      <w:r w:rsidR="00BA07EA">
        <w:rPr>
          <w:sz w:val="28"/>
          <w:szCs w:val="28"/>
        </w:rPr>
        <w:t>ем</w:t>
      </w:r>
      <w:r w:rsidRPr="00EB56E9">
        <w:rPr>
          <w:sz w:val="28"/>
          <w:szCs w:val="28"/>
        </w:rPr>
        <w:t xml:space="preserve"> </w:t>
      </w:r>
      <w:r w:rsidR="00D71431">
        <w:rPr>
          <w:sz w:val="28"/>
          <w:szCs w:val="28"/>
        </w:rPr>
        <w:t>к</w:t>
      </w:r>
      <w:r w:rsidRPr="00EB56E9">
        <w:rPr>
          <w:sz w:val="28"/>
          <w:szCs w:val="28"/>
        </w:rPr>
        <w:t>онкурсной комиссии</w:t>
      </w:r>
      <w:r w:rsidR="00D71431">
        <w:rPr>
          <w:sz w:val="28"/>
          <w:szCs w:val="28"/>
        </w:rPr>
        <w:t>.</w:t>
      </w:r>
    </w:p>
    <w:p w:rsidR="00D71431" w:rsidRDefault="00244909" w:rsidP="00BA5BE0">
      <w:pPr>
        <w:pStyle w:val="Default"/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 w:rsidRPr="00D71431">
        <w:rPr>
          <w:sz w:val="28"/>
          <w:szCs w:val="28"/>
        </w:rPr>
        <w:t xml:space="preserve">Конкурсная комиссия </w:t>
      </w:r>
      <w:r w:rsidR="00636D5C">
        <w:rPr>
          <w:sz w:val="28"/>
          <w:szCs w:val="28"/>
        </w:rPr>
        <w:t>проводит</w:t>
      </w:r>
      <w:r w:rsidRPr="00D71431">
        <w:rPr>
          <w:sz w:val="28"/>
          <w:szCs w:val="28"/>
        </w:rPr>
        <w:t xml:space="preserve"> дополнительн</w:t>
      </w:r>
      <w:r w:rsidR="00636D5C">
        <w:rPr>
          <w:sz w:val="28"/>
          <w:szCs w:val="28"/>
        </w:rPr>
        <w:t xml:space="preserve">ое оценивание </w:t>
      </w:r>
      <w:r w:rsidRPr="00D71431">
        <w:rPr>
          <w:sz w:val="28"/>
          <w:szCs w:val="28"/>
        </w:rPr>
        <w:t xml:space="preserve">деятельности учителей-участников </w:t>
      </w:r>
      <w:r w:rsidR="00D71431">
        <w:rPr>
          <w:sz w:val="28"/>
          <w:szCs w:val="28"/>
        </w:rPr>
        <w:t>к</w:t>
      </w:r>
      <w:r w:rsidRPr="00D71431">
        <w:rPr>
          <w:sz w:val="28"/>
          <w:szCs w:val="28"/>
        </w:rPr>
        <w:t xml:space="preserve">онкурса, набравших </w:t>
      </w:r>
      <w:r w:rsidR="00D71431">
        <w:rPr>
          <w:sz w:val="28"/>
          <w:szCs w:val="28"/>
        </w:rPr>
        <w:t xml:space="preserve">по итогам экспертной оценки </w:t>
      </w:r>
      <w:r w:rsidR="00636D5C">
        <w:rPr>
          <w:sz w:val="28"/>
          <w:szCs w:val="28"/>
        </w:rPr>
        <w:t>одинаковое</w:t>
      </w:r>
      <w:r w:rsidRPr="00D71431">
        <w:rPr>
          <w:sz w:val="28"/>
          <w:szCs w:val="28"/>
        </w:rPr>
        <w:t xml:space="preserve"> количество баллов</w:t>
      </w:r>
      <w:r w:rsidR="00BA07EA">
        <w:rPr>
          <w:sz w:val="28"/>
          <w:szCs w:val="28"/>
        </w:rPr>
        <w:t xml:space="preserve"> (далее – дополнительн</w:t>
      </w:r>
      <w:r w:rsidR="00636D5C">
        <w:rPr>
          <w:sz w:val="28"/>
          <w:szCs w:val="28"/>
        </w:rPr>
        <w:t>ое оценивание</w:t>
      </w:r>
      <w:r w:rsidR="00BA07EA">
        <w:rPr>
          <w:sz w:val="28"/>
          <w:szCs w:val="28"/>
        </w:rPr>
        <w:t>)</w:t>
      </w:r>
      <w:r w:rsidRPr="00D71431">
        <w:rPr>
          <w:sz w:val="28"/>
          <w:szCs w:val="28"/>
        </w:rPr>
        <w:t>.</w:t>
      </w:r>
    </w:p>
    <w:p w:rsidR="00D71431" w:rsidRDefault="00D71431" w:rsidP="00BA5BE0">
      <w:pPr>
        <w:pStyle w:val="Default"/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13E41" w:rsidRPr="00D71431">
        <w:rPr>
          <w:sz w:val="28"/>
          <w:szCs w:val="28"/>
        </w:rPr>
        <w:t>ополнительн</w:t>
      </w:r>
      <w:r w:rsidR="00636D5C">
        <w:rPr>
          <w:sz w:val="28"/>
          <w:szCs w:val="28"/>
        </w:rPr>
        <w:t xml:space="preserve">ое оценивание </w:t>
      </w:r>
      <w:r>
        <w:rPr>
          <w:sz w:val="28"/>
          <w:szCs w:val="28"/>
        </w:rPr>
        <w:t xml:space="preserve">проводится в соответствии с теми же критериями оценки, что и </w:t>
      </w:r>
      <w:r w:rsidR="00636D5C">
        <w:rPr>
          <w:sz w:val="28"/>
          <w:szCs w:val="28"/>
        </w:rPr>
        <w:t>основное оценивание</w:t>
      </w:r>
      <w:r w:rsidR="00BA07E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членами конкурсной комиссии (не менее трёх человек на каждый пакет конкурсных документов), </w:t>
      </w:r>
      <w:r w:rsidR="00713E41" w:rsidRPr="00D71431">
        <w:rPr>
          <w:sz w:val="28"/>
          <w:szCs w:val="28"/>
        </w:rPr>
        <w:t xml:space="preserve">которые не осуществляли </w:t>
      </w:r>
      <w:r w:rsidR="00636D5C">
        <w:rPr>
          <w:sz w:val="28"/>
          <w:szCs w:val="28"/>
        </w:rPr>
        <w:t>оценивание</w:t>
      </w:r>
      <w:r w:rsidR="00713E41" w:rsidRPr="00D714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данных </w:t>
      </w:r>
      <w:r w:rsidR="00713E41" w:rsidRPr="00D71431">
        <w:rPr>
          <w:sz w:val="28"/>
          <w:szCs w:val="28"/>
        </w:rPr>
        <w:t>пакет</w:t>
      </w:r>
      <w:r>
        <w:rPr>
          <w:sz w:val="28"/>
          <w:szCs w:val="28"/>
        </w:rPr>
        <w:t>ов</w:t>
      </w:r>
      <w:r w:rsidR="00713E41" w:rsidRPr="00D714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конкурсных </w:t>
      </w:r>
      <w:r w:rsidR="00713E41" w:rsidRPr="00D71431">
        <w:rPr>
          <w:sz w:val="28"/>
          <w:szCs w:val="28"/>
        </w:rPr>
        <w:t>документов</w:t>
      </w:r>
      <w:r w:rsidR="00636D5C">
        <w:rPr>
          <w:sz w:val="28"/>
          <w:szCs w:val="28"/>
        </w:rPr>
        <w:t xml:space="preserve"> ранее</w:t>
      </w:r>
      <w:r w:rsidR="00713E41" w:rsidRPr="00D71431">
        <w:rPr>
          <w:sz w:val="28"/>
          <w:szCs w:val="28"/>
        </w:rPr>
        <w:t>.</w:t>
      </w:r>
    </w:p>
    <w:p w:rsidR="00244909" w:rsidRPr="00D71431" w:rsidRDefault="00BA07EA" w:rsidP="00BA5BE0">
      <w:pPr>
        <w:pStyle w:val="Default"/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</w:t>
      </w:r>
      <w:r w:rsidR="00244909" w:rsidRPr="00D71431">
        <w:rPr>
          <w:sz w:val="28"/>
          <w:szCs w:val="28"/>
        </w:rPr>
        <w:t xml:space="preserve"> дополнительно</w:t>
      </w:r>
      <w:r w:rsidR="00636D5C">
        <w:rPr>
          <w:sz w:val="28"/>
          <w:szCs w:val="28"/>
        </w:rPr>
        <w:t xml:space="preserve">го оценивания </w:t>
      </w:r>
      <w:r>
        <w:rPr>
          <w:sz w:val="28"/>
          <w:szCs w:val="28"/>
        </w:rPr>
        <w:t xml:space="preserve">учитываются </w:t>
      </w:r>
      <w:r w:rsidR="00744A0E">
        <w:rPr>
          <w:sz w:val="28"/>
          <w:szCs w:val="28"/>
        </w:rPr>
        <w:br/>
      </w:r>
      <w:r>
        <w:rPr>
          <w:sz w:val="28"/>
          <w:szCs w:val="28"/>
        </w:rPr>
        <w:t>при составлении рейтинга участников конкурса.</w:t>
      </w:r>
    </w:p>
    <w:p w:rsidR="00486D28" w:rsidRPr="00A66B91" w:rsidRDefault="00486D28" w:rsidP="00A66B91">
      <w:pPr>
        <w:pStyle w:val="Default"/>
        <w:rPr>
          <w:b/>
          <w:sz w:val="28"/>
          <w:szCs w:val="28"/>
        </w:rPr>
      </w:pPr>
    </w:p>
    <w:p w:rsidR="00BA07EA" w:rsidRPr="00A66B91" w:rsidRDefault="00BA07EA" w:rsidP="00BA5BE0">
      <w:pPr>
        <w:pStyle w:val="Default"/>
        <w:numPr>
          <w:ilvl w:val="0"/>
          <w:numId w:val="24"/>
        </w:numPr>
        <w:ind w:left="0" w:firstLine="0"/>
        <w:jc w:val="center"/>
        <w:rPr>
          <w:b/>
          <w:sz w:val="28"/>
          <w:szCs w:val="28"/>
        </w:rPr>
      </w:pPr>
      <w:r w:rsidRPr="00A66B91">
        <w:rPr>
          <w:b/>
          <w:sz w:val="28"/>
          <w:szCs w:val="28"/>
        </w:rPr>
        <w:t xml:space="preserve"> Определение победителей и лауреатов конкурса</w:t>
      </w:r>
    </w:p>
    <w:p w:rsidR="00292C81" w:rsidRDefault="00292C81" w:rsidP="00292C81">
      <w:pPr>
        <w:pStyle w:val="Default"/>
        <w:jc w:val="both"/>
        <w:rPr>
          <w:sz w:val="28"/>
          <w:szCs w:val="28"/>
        </w:rPr>
      </w:pPr>
    </w:p>
    <w:p w:rsidR="00292C81" w:rsidRDefault="006965E2" w:rsidP="006965E2">
      <w:pPr>
        <w:pStyle w:val="Default"/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292C81">
        <w:rPr>
          <w:sz w:val="28"/>
          <w:szCs w:val="28"/>
        </w:rPr>
        <w:t xml:space="preserve"> выставленны</w:t>
      </w:r>
      <w:r>
        <w:rPr>
          <w:sz w:val="28"/>
          <w:szCs w:val="28"/>
        </w:rPr>
        <w:t>ми</w:t>
      </w:r>
      <w:r w:rsidR="00292C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членами конкурсной комиссии </w:t>
      </w:r>
      <w:r w:rsidR="00292C81">
        <w:rPr>
          <w:sz w:val="28"/>
          <w:szCs w:val="28"/>
        </w:rPr>
        <w:t>балл</w:t>
      </w:r>
      <w:r>
        <w:rPr>
          <w:sz w:val="28"/>
          <w:szCs w:val="28"/>
        </w:rPr>
        <w:t>ами</w:t>
      </w:r>
      <w:r w:rsidR="00292C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секретарь </w:t>
      </w:r>
      <w:r w:rsidR="00A66B91">
        <w:rPr>
          <w:sz w:val="28"/>
          <w:szCs w:val="28"/>
        </w:rPr>
        <w:t>конкурсн</w:t>
      </w:r>
      <w:r>
        <w:rPr>
          <w:sz w:val="28"/>
          <w:szCs w:val="28"/>
        </w:rPr>
        <w:t>ой</w:t>
      </w:r>
      <w:r w:rsidR="00A66B91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="00A66B91">
        <w:rPr>
          <w:sz w:val="28"/>
          <w:szCs w:val="28"/>
        </w:rPr>
        <w:t xml:space="preserve"> </w:t>
      </w:r>
      <w:r w:rsidR="00A66B91" w:rsidRPr="00A66B91">
        <w:rPr>
          <w:sz w:val="28"/>
          <w:szCs w:val="28"/>
        </w:rPr>
        <w:t>составляет рейтинг участ</w:t>
      </w:r>
      <w:r w:rsidR="00292C81">
        <w:rPr>
          <w:sz w:val="28"/>
          <w:szCs w:val="28"/>
        </w:rPr>
        <w:t>ников конкурса</w:t>
      </w:r>
      <w:r>
        <w:rPr>
          <w:sz w:val="28"/>
          <w:szCs w:val="28"/>
        </w:rPr>
        <w:t>,  на основании которого в течение трёх дней по</w:t>
      </w:r>
      <w:r w:rsidR="00ED5265">
        <w:rPr>
          <w:sz w:val="28"/>
          <w:szCs w:val="28"/>
        </w:rPr>
        <w:t>сле</w:t>
      </w:r>
      <w:r>
        <w:rPr>
          <w:sz w:val="28"/>
          <w:szCs w:val="28"/>
        </w:rPr>
        <w:t xml:space="preserve"> завершени</w:t>
      </w:r>
      <w:r w:rsidR="00ED526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ED5265">
        <w:rPr>
          <w:sz w:val="28"/>
          <w:szCs w:val="28"/>
        </w:rPr>
        <w:t xml:space="preserve">процедуры </w:t>
      </w:r>
      <w:r>
        <w:rPr>
          <w:sz w:val="28"/>
          <w:szCs w:val="28"/>
        </w:rPr>
        <w:t>оценивания в</w:t>
      </w:r>
      <w:r w:rsidR="00EF6DCD">
        <w:rPr>
          <w:sz w:val="28"/>
          <w:szCs w:val="28"/>
        </w:rPr>
        <w:t>с</w:t>
      </w:r>
      <w:r>
        <w:rPr>
          <w:sz w:val="28"/>
          <w:szCs w:val="28"/>
        </w:rPr>
        <w:t>ех конкурсных работ формирует перечень</w:t>
      </w:r>
      <w:r w:rsidRPr="006965E2">
        <w:rPr>
          <w:rFonts w:eastAsia="Times New Roman"/>
          <w:color w:val="auto"/>
          <w:spacing w:val="2"/>
          <w:sz w:val="28"/>
          <w:szCs w:val="28"/>
          <w:lang w:eastAsia="ru-RU"/>
        </w:rPr>
        <w:t xml:space="preserve"> </w:t>
      </w:r>
      <w:r w:rsidRPr="006965E2">
        <w:rPr>
          <w:sz w:val="28"/>
          <w:szCs w:val="28"/>
        </w:rPr>
        <w:t>победителей и лауреатов конкурса</w:t>
      </w:r>
      <w:r w:rsidR="00EF6DCD">
        <w:rPr>
          <w:sz w:val="28"/>
          <w:szCs w:val="28"/>
        </w:rPr>
        <w:t xml:space="preserve">, оформляет протокол </w:t>
      </w:r>
      <w:r w:rsidR="00292C81">
        <w:rPr>
          <w:sz w:val="28"/>
          <w:szCs w:val="28"/>
        </w:rPr>
        <w:t xml:space="preserve"> </w:t>
      </w:r>
      <w:r w:rsidR="00EF6DCD" w:rsidRPr="00EF6DCD">
        <w:rPr>
          <w:sz w:val="28"/>
          <w:szCs w:val="28"/>
        </w:rPr>
        <w:t xml:space="preserve">конкурсной комиссии об итогах проведения конкурса </w:t>
      </w:r>
      <w:r w:rsidR="00292C81">
        <w:rPr>
          <w:sz w:val="28"/>
          <w:szCs w:val="28"/>
        </w:rPr>
        <w:t xml:space="preserve">и направляет </w:t>
      </w:r>
      <w:r w:rsidR="00EF6DCD">
        <w:rPr>
          <w:sz w:val="28"/>
          <w:szCs w:val="28"/>
        </w:rPr>
        <w:t>их</w:t>
      </w:r>
      <w:r w:rsidR="00292C81">
        <w:rPr>
          <w:sz w:val="28"/>
          <w:szCs w:val="28"/>
        </w:rPr>
        <w:t xml:space="preserve"> в комитет.</w:t>
      </w:r>
    </w:p>
    <w:p w:rsidR="00BA07EA" w:rsidRDefault="00BA07EA" w:rsidP="00BA5BE0">
      <w:pPr>
        <w:pStyle w:val="Default"/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победителей </w:t>
      </w:r>
      <w:r w:rsidR="006D46BD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онкурса определяется </w:t>
      </w:r>
      <w:r w:rsidR="006D46BD">
        <w:rPr>
          <w:sz w:val="28"/>
          <w:szCs w:val="28"/>
        </w:rPr>
        <w:t xml:space="preserve">в соответствии </w:t>
      </w:r>
      <w:r w:rsidR="00744A0E">
        <w:rPr>
          <w:sz w:val="28"/>
          <w:szCs w:val="28"/>
        </w:rPr>
        <w:br/>
      </w:r>
      <w:r w:rsidR="006D46BD">
        <w:rPr>
          <w:sz w:val="28"/>
          <w:szCs w:val="28"/>
        </w:rPr>
        <w:t>с количеством премий, утвержденны</w:t>
      </w:r>
      <w:r w:rsidR="00744A0E">
        <w:rPr>
          <w:sz w:val="28"/>
          <w:szCs w:val="28"/>
        </w:rPr>
        <w:t>х</w:t>
      </w:r>
      <w:r w:rsidR="006D46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Министерством </w:t>
      </w:r>
      <w:r w:rsidR="006D46BD">
        <w:rPr>
          <w:sz w:val="28"/>
          <w:szCs w:val="28"/>
        </w:rPr>
        <w:t>просвещения</w:t>
      </w:r>
      <w:r>
        <w:rPr>
          <w:sz w:val="28"/>
          <w:szCs w:val="28"/>
        </w:rPr>
        <w:t xml:space="preserve"> Российской Федерации для Ленинградской области.</w:t>
      </w:r>
    </w:p>
    <w:p w:rsidR="00BA07EA" w:rsidRDefault="00BA07EA" w:rsidP="00BA5BE0">
      <w:pPr>
        <w:pStyle w:val="Default"/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лауреатов </w:t>
      </w:r>
      <w:r w:rsidR="006D46BD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онкурса равно количеству победителей </w:t>
      </w:r>
      <w:r w:rsidR="006D46BD">
        <w:rPr>
          <w:sz w:val="28"/>
          <w:szCs w:val="28"/>
        </w:rPr>
        <w:t>к</w:t>
      </w:r>
      <w:r>
        <w:rPr>
          <w:sz w:val="28"/>
          <w:szCs w:val="28"/>
        </w:rPr>
        <w:t>онкурса.</w:t>
      </w:r>
    </w:p>
    <w:p w:rsidR="00BA07EA" w:rsidRDefault="00BA07EA" w:rsidP="00BA07EA">
      <w:pPr>
        <w:ind w:firstLine="567"/>
        <w:jc w:val="both"/>
        <w:rPr>
          <w:sz w:val="28"/>
          <w:szCs w:val="28"/>
        </w:rPr>
      </w:pPr>
    </w:p>
    <w:p w:rsidR="00BA07EA" w:rsidRPr="006D46BD" w:rsidRDefault="006D46BD" w:rsidP="00BA5BE0">
      <w:pPr>
        <w:pStyle w:val="Default"/>
        <w:numPr>
          <w:ilvl w:val="0"/>
          <w:numId w:val="24"/>
        </w:numPr>
        <w:ind w:left="0" w:firstLine="0"/>
        <w:jc w:val="center"/>
        <w:rPr>
          <w:b/>
          <w:sz w:val="28"/>
          <w:szCs w:val="28"/>
        </w:rPr>
      </w:pPr>
      <w:r w:rsidRPr="006D46BD">
        <w:rPr>
          <w:b/>
          <w:sz w:val="28"/>
          <w:szCs w:val="28"/>
        </w:rPr>
        <w:t>Подведение итогов конкурса</w:t>
      </w:r>
    </w:p>
    <w:p w:rsidR="00BA07EA" w:rsidRDefault="00BA07EA" w:rsidP="00BA07EA">
      <w:pPr>
        <w:pStyle w:val="a6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D46BD" w:rsidRDefault="006D46BD" w:rsidP="00BA5BE0">
      <w:pPr>
        <w:pStyle w:val="Default"/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A07EA" w:rsidRPr="006D46BD">
        <w:rPr>
          <w:sz w:val="28"/>
          <w:szCs w:val="28"/>
        </w:rPr>
        <w:t>езультат</w:t>
      </w:r>
      <w:r>
        <w:rPr>
          <w:sz w:val="28"/>
          <w:szCs w:val="28"/>
        </w:rPr>
        <w:t>ы к</w:t>
      </w:r>
      <w:r w:rsidR="00BA07EA" w:rsidRPr="006D46BD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утверждаются</w:t>
      </w:r>
      <w:r w:rsidR="00BA07EA">
        <w:rPr>
          <w:sz w:val="28"/>
          <w:szCs w:val="28"/>
        </w:rPr>
        <w:t xml:space="preserve"> </w:t>
      </w:r>
      <w:r w:rsidR="00476D98">
        <w:rPr>
          <w:sz w:val="28"/>
          <w:szCs w:val="28"/>
        </w:rPr>
        <w:t>приказом</w:t>
      </w:r>
      <w:r w:rsidR="00BA07EA">
        <w:rPr>
          <w:sz w:val="28"/>
          <w:szCs w:val="28"/>
        </w:rPr>
        <w:t xml:space="preserve"> комитета </w:t>
      </w:r>
      <w:r w:rsidR="00744A0E">
        <w:rPr>
          <w:sz w:val="28"/>
          <w:szCs w:val="28"/>
        </w:rPr>
        <w:br/>
      </w:r>
      <w:r w:rsidR="00BA07EA">
        <w:rPr>
          <w:sz w:val="28"/>
          <w:szCs w:val="28"/>
        </w:rPr>
        <w:t xml:space="preserve">об итогах </w:t>
      </w:r>
      <w:r>
        <w:rPr>
          <w:sz w:val="28"/>
          <w:szCs w:val="28"/>
        </w:rPr>
        <w:t>к</w:t>
      </w:r>
      <w:r w:rsidR="00BA07EA">
        <w:rPr>
          <w:sz w:val="28"/>
          <w:szCs w:val="28"/>
        </w:rPr>
        <w:t>онкурса</w:t>
      </w:r>
      <w:r w:rsidR="00ED5265">
        <w:rPr>
          <w:sz w:val="28"/>
          <w:szCs w:val="28"/>
        </w:rPr>
        <w:t xml:space="preserve"> в течение 10 дней после завершения конкурса</w:t>
      </w:r>
      <w:r w:rsidR="00BA07EA">
        <w:rPr>
          <w:sz w:val="28"/>
          <w:szCs w:val="28"/>
        </w:rPr>
        <w:t xml:space="preserve">.  </w:t>
      </w:r>
    </w:p>
    <w:p w:rsidR="00BA07EA" w:rsidRPr="006D46BD" w:rsidRDefault="006D46BD" w:rsidP="00BA5BE0">
      <w:pPr>
        <w:pStyle w:val="Default"/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A07EA" w:rsidRPr="006D46BD">
        <w:rPr>
          <w:sz w:val="28"/>
          <w:szCs w:val="28"/>
        </w:rPr>
        <w:t xml:space="preserve">обедителям </w:t>
      </w:r>
      <w:r>
        <w:rPr>
          <w:sz w:val="28"/>
          <w:szCs w:val="28"/>
        </w:rPr>
        <w:t>к</w:t>
      </w:r>
      <w:r w:rsidR="00BA07EA" w:rsidRPr="006D46BD">
        <w:rPr>
          <w:sz w:val="28"/>
          <w:szCs w:val="28"/>
        </w:rPr>
        <w:t>онкурса выплачива</w:t>
      </w:r>
      <w:r w:rsidR="002D72D5">
        <w:rPr>
          <w:sz w:val="28"/>
          <w:szCs w:val="28"/>
        </w:rPr>
        <w:t>ю</w:t>
      </w:r>
      <w:r w:rsidR="00BA07EA" w:rsidRPr="006D46BD">
        <w:rPr>
          <w:sz w:val="28"/>
          <w:szCs w:val="28"/>
        </w:rPr>
        <w:t xml:space="preserve">тся </w:t>
      </w:r>
      <w:r w:rsidR="002D72D5">
        <w:rPr>
          <w:sz w:val="28"/>
          <w:szCs w:val="28"/>
        </w:rPr>
        <w:t>премии в</w:t>
      </w:r>
      <w:r w:rsidR="00BA07EA" w:rsidRPr="006D46BD">
        <w:rPr>
          <w:sz w:val="28"/>
          <w:szCs w:val="28"/>
        </w:rPr>
        <w:t xml:space="preserve"> размере </w:t>
      </w:r>
      <w:r w:rsidR="00BA5BE0">
        <w:rPr>
          <w:sz w:val="28"/>
          <w:szCs w:val="28"/>
        </w:rPr>
        <w:br/>
      </w:r>
      <w:r w:rsidR="00BA07EA" w:rsidRPr="006D46BD">
        <w:rPr>
          <w:sz w:val="28"/>
          <w:szCs w:val="28"/>
        </w:rPr>
        <w:t xml:space="preserve">200 тысяч рублей каждому, лауреатам конкурса – в размере 100 тысяч рублей каждому. </w:t>
      </w:r>
    </w:p>
    <w:p w:rsidR="00BA07EA" w:rsidRDefault="00BA07EA" w:rsidP="00BA5BE0">
      <w:pPr>
        <w:pStyle w:val="Default"/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 w:rsidRPr="006D46BD">
        <w:rPr>
          <w:sz w:val="28"/>
          <w:szCs w:val="28"/>
        </w:rPr>
        <w:t xml:space="preserve">Список лауреатов и победителей </w:t>
      </w:r>
      <w:r w:rsidR="002D72D5">
        <w:rPr>
          <w:sz w:val="28"/>
          <w:szCs w:val="28"/>
        </w:rPr>
        <w:t>к</w:t>
      </w:r>
      <w:r w:rsidRPr="006D46BD">
        <w:rPr>
          <w:sz w:val="28"/>
          <w:szCs w:val="28"/>
        </w:rPr>
        <w:t xml:space="preserve">онкурса публикуется </w:t>
      </w:r>
      <w:r>
        <w:rPr>
          <w:sz w:val="28"/>
          <w:szCs w:val="28"/>
        </w:rPr>
        <w:t xml:space="preserve">на </w:t>
      </w:r>
      <w:r w:rsidR="00ED5265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>комитета</w:t>
      </w:r>
      <w:r w:rsidR="00ED5265">
        <w:rPr>
          <w:sz w:val="28"/>
          <w:szCs w:val="28"/>
        </w:rPr>
        <w:t xml:space="preserve"> в сети Интернет:</w:t>
      </w:r>
      <w:r>
        <w:rPr>
          <w:sz w:val="28"/>
          <w:szCs w:val="28"/>
        </w:rPr>
        <w:t xml:space="preserve"> </w:t>
      </w:r>
      <w:r w:rsidR="002D72D5" w:rsidRPr="002D72D5">
        <w:rPr>
          <w:sz w:val="28"/>
          <w:szCs w:val="28"/>
        </w:rPr>
        <w:t>http://old.edu.lenobl.ru/</w:t>
      </w:r>
    </w:p>
    <w:p w:rsidR="00BA5BE0" w:rsidRDefault="00BA5BE0" w:rsidP="00674E2F">
      <w:pPr>
        <w:shd w:val="clear" w:color="auto" w:fill="FFFFFF"/>
        <w:jc w:val="both"/>
        <w:rPr>
          <w:sz w:val="28"/>
          <w:szCs w:val="28"/>
        </w:rPr>
      </w:pPr>
    </w:p>
    <w:p w:rsidR="002D72D5" w:rsidRPr="002D72D5" w:rsidRDefault="002D72D5" w:rsidP="002D72D5">
      <w:pPr>
        <w:shd w:val="clear" w:color="auto" w:fill="FFFFFF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2D72D5">
        <w:rPr>
          <w:b/>
          <w:sz w:val="28"/>
          <w:szCs w:val="28"/>
        </w:rPr>
        <w:t>7.</w:t>
      </w:r>
      <w:r w:rsidRPr="002D72D5">
        <w:rPr>
          <w:rFonts w:eastAsiaTheme="minorHAnsi"/>
          <w:b/>
          <w:color w:val="000000"/>
          <w:sz w:val="28"/>
          <w:szCs w:val="28"/>
          <w:lang w:eastAsia="en-US"/>
        </w:rPr>
        <w:tab/>
        <w:t>Финансирование конкурса</w:t>
      </w:r>
    </w:p>
    <w:p w:rsidR="002D72D5" w:rsidRPr="002D72D5" w:rsidRDefault="002D72D5" w:rsidP="002D72D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BA5BE0" w:rsidRDefault="002D72D5" w:rsidP="002D72D5">
      <w:pPr>
        <w:shd w:val="clear" w:color="auto" w:fill="FFFFFF"/>
        <w:ind w:firstLine="567"/>
        <w:jc w:val="both"/>
        <w:rPr>
          <w:sz w:val="28"/>
          <w:szCs w:val="28"/>
        </w:rPr>
      </w:pPr>
      <w:r w:rsidRPr="002D72D5">
        <w:rPr>
          <w:sz w:val="28"/>
          <w:szCs w:val="28"/>
        </w:rPr>
        <w:t>Финансирование конкурса</w:t>
      </w:r>
      <w:r>
        <w:rPr>
          <w:sz w:val="28"/>
          <w:szCs w:val="28"/>
        </w:rPr>
        <w:t xml:space="preserve"> осуществляется в соответствии </w:t>
      </w:r>
      <w:r w:rsidR="00BA5BE0">
        <w:rPr>
          <w:sz w:val="28"/>
          <w:szCs w:val="28"/>
        </w:rPr>
        <w:br/>
      </w:r>
      <w:r w:rsidRPr="002D72D5">
        <w:rPr>
          <w:sz w:val="28"/>
          <w:szCs w:val="28"/>
        </w:rPr>
        <w:t>с государственной программой Ленинградской области «Современное образование Ленинградской области», утвержденной постановлением Правительства Ленинградской области от 14 ноября 2013 года № 398.</w:t>
      </w:r>
    </w:p>
    <w:p w:rsidR="00BA5BE0" w:rsidRPr="00BA5BE0" w:rsidRDefault="00BA5BE0" w:rsidP="00BA5BE0">
      <w:pPr>
        <w:rPr>
          <w:sz w:val="28"/>
          <w:szCs w:val="28"/>
        </w:rPr>
      </w:pPr>
    </w:p>
    <w:p w:rsidR="00BC2649" w:rsidRDefault="00BC2649" w:rsidP="00BA5BE0">
      <w:pPr>
        <w:tabs>
          <w:tab w:val="left" w:pos="1020"/>
        </w:tabs>
        <w:rPr>
          <w:sz w:val="28"/>
          <w:szCs w:val="28"/>
        </w:rPr>
      </w:pPr>
    </w:p>
    <w:p w:rsidR="00BC2649" w:rsidRDefault="00BC2649" w:rsidP="00BA5BE0">
      <w:pPr>
        <w:tabs>
          <w:tab w:val="left" w:pos="1020"/>
        </w:tabs>
        <w:rPr>
          <w:sz w:val="28"/>
          <w:szCs w:val="28"/>
        </w:rPr>
      </w:pPr>
    </w:p>
    <w:sectPr w:rsidR="00BC2649" w:rsidSect="00D020C3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998D6E"/>
    <w:multiLevelType w:val="hybridMultilevel"/>
    <w:tmpl w:val="50E97F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B542CE7"/>
    <w:multiLevelType w:val="hybridMultilevel"/>
    <w:tmpl w:val="DC7424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6B13C61"/>
    <w:multiLevelType w:val="hybridMultilevel"/>
    <w:tmpl w:val="6BA95E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F26915C"/>
    <w:multiLevelType w:val="hybridMultilevel"/>
    <w:tmpl w:val="AA60FA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255A9B4"/>
    <w:multiLevelType w:val="hybridMultilevel"/>
    <w:tmpl w:val="18D50E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A3EBEF1"/>
    <w:multiLevelType w:val="hybridMultilevel"/>
    <w:tmpl w:val="AF3EE1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BE0A6CF"/>
    <w:multiLevelType w:val="hybridMultilevel"/>
    <w:tmpl w:val="0A947C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4010B3C"/>
    <w:multiLevelType w:val="hybridMultilevel"/>
    <w:tmpl w:val="8FFA54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D03556D"/>
    <w:multiLevelType w:val="hybridMultilevel"/>
    <w:tmpl w:val="2C8429B6"/>
    <w:lvl w:ilvl="0" w:tplc="40CA0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6D443D"/>
    <w:multiLevelType w:val="multilevel"/>
    <w:tmpl w:val="3B2C6B9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0EF86B99"/>
    <w:multiLevelType w:val="multilevel"/>
    <w:tmpl w:val="38F2EC58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1">
    <w:nsid w:val="0F3AEE25"/>
    <w:multiLevelType w:val="hybridMultilevel"/>
    <w:tmpl w:val="331E95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0302B00"/>
    <w:multiLevelType w:val="hybridMultilevel"/>
    <w:tmpl w:val="1E962B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14E81FC"/>
    <w:multiLevelType w:val="hybridMultilevel"/>
    <w:tmpl w:val="A550B5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2BAF648"/>
    <w:multiLevelType w:val="hybridMultilevel"/>
    <w:tmpl w:val="FE2138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5870BA8"/>
    <w:multiLevelType w:val="hybridMultilevel"/>
    <w:tmpl w:val="BAE858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15D410C3"/>
    <w:multiLevelType w:val="multilevel"/>
    <w:tmpl w:val="900CC0C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7">
    <w:nsid w:val="16BE2E47"/>
    <w:multiLevelType w:val="multilevel"/>
    <w:tmpl w:val="36F6DCA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8">
    <w:nsid w:val="19C843C7"/>
    <w:multiLevelType w:val="multilevel"/>
    <w:tmpl w:val="DFC6323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9">
    <w:nsid w:val="22AC4880"/>
    <w:multiLevelType w:val="multilevel"/>
    <w:tmpl w:val="05CCBE4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0">
    <w:nsid w:val="261237E8"/>
    <w:multiLevelType w:val="multilevel"/>
    <w:tmpl w:val="013CA60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1">
    <w:nsid w:val="2AA95E81"/>
    <w:multiLevelType w:val="multilevel"/>
    <w:tmpl w:val="6DFA6BE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2">
    <w:nsid w:val="2CC4B31D"/>
    <w:multiLevelType w:val="hybridMultilevel"/>
    <w:tmpl w:val="53AF1D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2F195C24"/>
    <w:multiLevelType w:val="hybridMultilevel"/>
    <w:tmpl w:val="37006C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2FF465FF"/>
    <w:multiLevelType w:val="hybridMultilevel"/>
    <w:tmpl w:val="60E24EF0"/>
    <w:lvl w:ilvl="0" w:tplc="1004C7AA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32849B21"/>
    <w:multiLevelType w:val="hybridMultilevel"/>
    <w:tmpl w:val="035EAA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6B903EC"/>
    <w:multiLevelType w:val="multilevel"/>
    <w:tmpl w:val="57BAEC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7">
    <w:nsid w:val="3E5B5677"/>
    <w:multiLevelType w:val="hybridMultilevel"/>
    <w:tmpl w:val="3ED79B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445A652D"/>
    <w:multiLevelType w:val="multilevel"/>
    <w:tmpl w:val="6C68311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9">
    <w:nsid w:val="46097951"/>
    <w:multiLevelType w:val="multilevel"/>
    <w:tmpl w:val="E81ACECC"/>
    <w:lvl w:ilvl="0">
      <w:start w:val="3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4B1777E6"/>
    <w:multiLevelType w:val="multilevel"/>
    <w:tmpl w:val="05CCBE4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1">
    <w:nsid w:val="4EF30790"/>
    <w:multiLevelType w:val="hybridMultilevel"/>
    <w:tmpl w:val="8990F9A2"/>
    <w:lvl w:ilvl="0" w:tplc="DEA2985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F1F88D5"/>
    <w:multiLevelType w:val="hybridMultilevel"/>
    <w:tmpl w:val="3B7476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50631E60"/>
    <w:multiLevelType w:val="hybridMultilevel"/>
    <w:tmpl w:val="7FDEF500"/>
    <w:lvl w:ilvl="0" w:tplc="47167420">
      <w:start w:val="1"/>
      <w:numFmt w:val="upperRoman"/>
      <w:lvlText w:val="%1."/>
      <w:lvlJc w:val="left"/>
      <w:pPr>
        <w:ind w:left="156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1" w:hanging="360"/>
      </w:pPr>
    </w:lvl>
    <w:lvl w:ilvl="2" w:tplc="0419001B" w:tentative="1">
      <w:start w:val="1"/>
      <w:numFmt w:val="lowerRoman"/>
      <w:lvlText w:val="%3."/>
      <w:lvlJc w:val="right"/>
      <w:pPr>
        <w:ind w:left="2641" w:hanging="180"/>
      </w:pPr>
    </w:lvl>
    <w:lvl w:ilvl="3" w:tplc="0419000F" w:tentative="1">
      <w:start w:val="1"/>
      <w:numFmt w:val="decimal"/>
      <w:lvlText w:val="%4."/>
      <w:lvlJc w:val="left"/>
      <w:pPr>
        <w:ind w:left="3361" w:hanging="360"/>
      </w:pPr>
    </w:lvl>
    <w:lvl w:ilvl="4" w:tplc="04190019" w:tentative="1">
      <w:start w:val="1"/>
      <w:numFmt w:val="lowerLetter"/>
      <w:lvlText w:val="%5."/>
      <w:lvlJc w:val="left"/>
      <w:pPr>
        <w:ind w:left="4081" w:hanging="360"/>
      </w:pPr>
    </w:lvl>
    <w:lvl w:ilvl="5" w:tplc="0419001B" w:tentative="1">
      <w:start w:val="1"/>
      <w:numFmt w:val="lowerRoman"/>
      <w:lvlText w:val="%6."/>
      <w:lvlJc w:val="right"/>
      <w:pPr>
        <w:ind w:left="4801" w:hanging="180"/>
      </w:pPr>
    </w:lvl>
    <w:lvl w:ilvl="6" w:tplc="0419000F" w:tentative="1">
      <w:start w:val="1"/>
      <w:numFmt w:val="decimal"/>
      <w:lvlText w:val="%7."/>
      <w:lvlJc w:val="left"/>
      <w:pPr>
        <w:ind w:left="5521" w:hanging="360"/>
      </w:pPr>
    </w:lvl>
    <w:lvl w:ilvl="7" w:tplc="04190019" w:tentative="1">
      <w:start w:val="1"/>
      <w:numFmt w:val="lowerLetter"/>
      <w:lvlText w:val="%8."/>
      <w:lvlJc w:val="left"/>
      <w:pPr>
        <w:ind w:left="6241" w:hanging="360"/>
      </w:pPr>
    </w:lvl>
    <w:lvl w:ilvl="8" w:tplc="0419001B" w:tentative="1">
      <w:start w:val="1"/>
      <w:numFmt w:val="lowerRoman"/>
      <w:lvlText w:val="%9."/>
      <w:lvlJc w:val="right"/>
      <w:pPr>
        <w:ind w:left="6961" w:hanging="180"/>
      </w:pPr>
    </w:lvl>
  </w:abstractNum>
  <w:abstractNum w:abstractNumId="34">
    <w:nsid w:val="55D4F3FD"/>
    <w:multiLevelType w:val="hybridMultilevel"/>
    <w:tmpl w:val="04DBFE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5AB76ACB"/>
    <w:multiLevelType w:val="multilevel"/>
    <w:tmpl w:val="958A34A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6">
    <w:nsid w:val="5C1A2B8F"/>
    <w:multiLevelType w:val="multilevel"/>
    <w:tmpl w:val="98A2027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7">
    <w:nsid w:val="5FDC556F"/>
    <w:multiLevelType w:val="multilevel"/>
    <w:tmpl w:val="ABB6EF5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8">
    <w:nsid w:val="60DA692D"/>
    <w:multiLevelType w:val="multilevel"/>
    <w:tmpl w:val="76AC1760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9">
    <w:nsid w:val="6136FB38"/>
    <w:multiLevelType w:val="hybridMultilevel"/>
    <w:tmpl w:val="CBB26B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6FB5306D"/>
    <w:multiLevelType w:val="multilevel"/>
    <w:tmpl w:val="F8E2A82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1">
    <w:nsid w:val="73072DE7"/>
    <w:multiLevelType w:val="multilevel"/>
    <w:tmpl w:val="4348705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2">
    <w:nsid w:val="7BB77B14"/>
    <w:multiLevelType w:val="multilevel"/>
    <w:tmpl w:val="FABA5B2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3">
    <w:nsid w:val="7D464BCD"/>
    <w:multiLevelType w:val="multilevel"/>
    <w:tmpl w:val="6786F58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34"/>
  </w:num>
  <w:num w:numId="2">
    <w:abstractNumId w:val="25"/>
  </w:num>
  <w:num w:numId="3">
    <w:abstractNumId w:val="14"/>
  </w:num>
  <w:num w:numId="4">
    <w:abstractNumId w:val="23"/>
  </w:num>
  <w:num w:numId="5">
    <w:abstractNumId w:val="4"/>
  </w:num>
  <w:num w:numId="6">
    <w:abstractNumId w:val="32"/>
  </w:num>
  <w:num w:numId="7">
    <w:abstractNumId w:val="11"/>
  </w:num>
  <w:num w:numId="8">
    <w:abstractNumId w:val="12"/>
  </w:num>
  <w:num w:numId="9">
    <w:abstractNumId w:val="6"/>
  </w:num>
  <w:num w:numId="10">
    <w:abstractNumId w:val="2"/>
  </w:num>
  <w:num w:numId="11">
    <w:abstractNumId w:val="0"/>
  </w:num>
  <w:num w:numId="12">
    <w:abstractNumId w:val="7"/>
  </w:num>
  <w:num w:numId="13">
    <w:abstractNumId w:val="22"/>
  </w:num>
  <w:num w:numId="14">
    <w:abstractNumId w:val="3"/>
  </w:num>
  <w:num w:numId="15">
    <w:abstractNumId w:val="15"/>
  </w:num>
  <w:num w:numId="16">
    <w:abstractNumId w:val="27"/>
  </w:num>
  <w:num w:numId="17">
    <w:abstractNumId w:val="39"/>
  </w:num>
  <w:num w:numId="18">
    <w:abstractNumId w:val="13"/>
  </w:num>
  <w:num w:numId="19">
    <w:abstractNumId w:val="5"/>
  </w:num>
  <w:num w:numId="20">
    <w:abstractNumId w:val="1"/>
  </w:num>
  <w:num w:numId="21">
    <w:abstractNumId w:val="33"/>
  </w:num>
  <w:num w:numId="22">
    <w:abstractNumId w:val="8"/>
  </w:num>
  <w:num w:numId="23">
    <w:abstractNumId w:val="31"/>
  </w:num>
  <w:num w:numId="24">
    <w:abstractNumId w:val="21"/>
  </w:num>
  <w:num w:numId="25">
    <w:abstractNumId w:val="17"/>
  </w:num>
  <w:num w:numId="26">
    <w:abstractNumId w:val="16"/>
  </w:num>
  <w:num w:numId="27">
    <w:abstractNumId w:val="9"/>
  </w:num>
  <w:num w:numId="28">
    <w:abstractNumId w:val="38"/>
  </w:num>
  <w:num w:numId="29">
    <w:abstractNumId w:val="10"/>
  </w:num>
  <w:num w:numId="30">
    <w:abstractNumId w:val="41"/>
  </w:num>
  <w:num w:numId="31">
    <w:abstractNumId w:val="43"/>
  </w:num>
  <w:num w:numId="32">
    <w:abstractNumId w:val="36"/>
  </w:num>
  <w:num w:numId="33">
    <w:abstractNumId w:val="30"/>
  </w:num>
  <w:num w:numId="34">
    <w:abstractNumId w:val="19"/>
  </w:num>
  <w:num w:numId="35">
    <w:abstractNumId w:val="40"/>
  </w:num>
  <w:num w:numId="36">
    <w:abstractNumId w:val="26"/>
  </w:num>
  <w:num w:numId="37">
    <w:abstractNumId w:val="20"/>
  </w:num>
  <w:num w:numId="38">
    <w:abstractNumId w:val="29"/>
  </w:num>
  <w:num w:numId="39">
    <w:abstractNumId w:val="42"/>
  </w:num>
  <w:num w:numId="40">
    <w:abstractNumId w:val="37"/>
  </w:num>
  <w:num w:numId="41">
    <w:abstractNumId w:val="35"/>
  </w:num>
  <w:num w:numId="42">
    <w:abstractNumId w:val="24"/>
  </w:num>
  <w:num w:numId="43">
    <w:abstractNumId w:val="18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6D"/>
    <w:rsid w:val="00096F1E"/>
    <w:rsid w:val="000D559D"/>
    <w:rsid w:val="001746F6"/>
    <w:rsid w:val="00185144"/>
    <w:rsid w:val="001854F5"/>
    <w:rsid w:val="0020691C"/>
    <w:rsid w:val="00244909"/>
    <w:rsid w:val="00265F89"/>
    <w:rsid w:val="0028240F"/>
    <w:rsid w:val="00292C81"/>
    <w:rsid w:val="002D72D5"/>
    <w:rsid w:val="002E1162"/>
    <w:rsid w:val="003648F7"/>
    <w:rsid w:val="00476D98"/>
    <w:rsid w:val="00486D28"/>
    <w:rsid w:val="00490BF7"/>
    <w:rsid w:val="00540F2B"/>
    <w:rsid w:val="005950D3"/>
    <w:rsid w:val="00636D5C"/>
    <w:rsid w:val="00674E2F"/>
    <w:rsid w:val="006815B5"/>
    <w:rsid w:val="006965E2"/>
    <w:rsid w:val="006D46BD"/>
    <w:rsid w:val="006F5F59"/>
    <w:rsid w:val="00713E41"/>
    <w:rsid w:val="00744A0E"/>
    <w:rsid w:val="007848F2"/>
    <w:rsid w:val="007C5A35"/>
    <w:rsid w:val="007C684F"/>
    <w:rsid w:val="007E3D8E"/>
    <w:rsid w:val="008C3360"/>
    <w:rsid w:val="009655EA"/>
    <w:rsid w:val="009E0E16"/>
    <w:rsid w:val="00A061B8"/>
    <w:rsid w:val="00A10535"/>
    <w:rsid w:val="00A211D5"/>
    <w:rsid w:val="00A245C5"/>
    <w:rsid w:val="00A66B91"/>
    <w:rsid w:val="00AD153A"/>
    <w:rsid w:val="00AD255A"/>
    <w:rsid w:val="00AF3419"/>
    <w:rsid w:val="00B31451"/>
    <w:rsid w:val="00B4451F"/>
    <w:rsid w:val="00B76949"/>
    <w:rsid w:val="00BA07EA"/>
    <w:rsid w:val="00BA5BE0"/>
    <w:rsid w:val="00BB5FE1"/>
    <w:rsid w:val="00BC2649"/>
    <w:rsid w:val="00BE2D50"/>
    <w:rsid w:val="00D020C3"/>
    <w:rsid w:val="00D56594"/>
    <w:rsid w:val="00D71431"/>
    <w:rsid w:val="00DB346D"/>
    <w:rsid w:val="00DF5DD3"/>
    <w:rsid w:val="00E53A1C"/>
    <w:rsid w:val="00EB56E9"/>
    <w:rsid w:val="00ED5265"/>
    <w:rsid w:val="00EF6DCD"/>
    <w:rsid w:val="00F0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2D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uiPriority w:val="99"/>
    <w:semiHidden/>
    <w:unhideWhenUsed/>
    <w:rsid w:val="002449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13E41"/>
    <w:pPr>
      <w:ind w:left="720"/>
      <w:contextualSpacing/>
    </w:pPr>
  </w:style>
  <w:style w:type="character" w:styleId="a5">
    <w:name w:val="Strong"/>
    <w:uiPriority w:val="99"/>
    <w:qFormat/>
    <w:rsid w:val="00185144"/>
    <w:rPr>
      <w:rFonts w:ascii="Times New Roman" w:hAnsi="Times New Roman" w:cs="Times New Roman" w:hint="default"/>
      <w:b/>
      <w:bCs w:val="0"/>
    </w:rPr>
  </w:style>
  <w:style w:type="paragraph" w:styleId="a6">
    <w:name w:val="Normal (Web)"/>
    <w:basedOn w:val="a"/>
    <w:uiPriority w:val="99"/>
    <w:semiHidden/>
    <w:unhideWhenUsed/>
    <w:rsid w:val="00185144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A07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07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2D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uiPriority w:val="99"/>
    <w:semiHidden/>
    <w:unhideWhenUsed/>
    <w:rsid w:val="002449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13E41"/>
    <w:pPr>
      <w:ind w:left="720"/>
      <w:contextualSpacing/>
    </w:pPr>
  </w:style>
  <w:style w:type="character" w:styleId="a5">
    <w:name w:val="Strong"/>
    <w:uiPriority w:val="99"/>
    <w:qFormat/>
    <w:rsid w:val="00185144"/>
    <w:rPr>
      <w:rFonts w:ascii="Times New Roman" w:hAnsi="Times New Roman" w:cs="Times New Roman" w:hint="default"/>
      <w:b/>
      <w:bCs w:val="0"/>
    </w:rPr>
  </w:style>
  <w:style w:type="paragraph" w:styleId="a6">
    <w:name w:val="Normal (Web)"/>
    <w:basedOn w:val="a"/>
    <w:uiPriority w:val="99"/>
    <w:semiHidden/>
    <w:unhideWhenUsed/>
    <w:rsid w:val="00185144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A07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07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2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C7250-2027-4FF8-A827-DDA2D3660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Степановна Сипан</dc:creator>
  <cp:lastModifiedBy>Вера Степановна Сипан</cp:lastModifiedBy>
  <cp:revision>2</cp:revision>
  <cp:lastPrinted>2019-03-29T07:18:00Z</cp:lastPrinted>
  <dcterms:created xsi:type="dcterms:W3CDTF">2019-04-03T12:19:00Z</dcterms:created>
  <dcterms:modified xsi:type="dcterms:W3CDTF">2019-04-03T12:19:00Z</dcterms:modified>
</cp:coreProperties>
</file>