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F" w:rsidRPr="00B31230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  <w:r w:rsidRPr="00B31230">
        <w:rPr>
          <w:rFonts w:ascii="Times New Roman" w:hAnsi="Times New Roman" w:cs="Times New Roman"/>
          <w:caps/>
          <w:sz w:val="27"/>
          <w:szCs w:val="28"/>
        </w:rPr>
        <w:t>Финансово-экономическое обоснование</w:t>
      </w:r>
    </w:p>
    <w:p w:rsidR="00A175DF" w:rsidRPr="00B31230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A175DF" w:rsidRPr="00B31230" w:rsidRDefault="00A175DF" w:rsidP="005635EF">
      <w:pPr>
        <w:pStyle w:val="a8"/>
        <w:ind w:firstLine="709"/>
        <w:jc w:val="center"/>
        <w:rPr>
          <w:sz w:val="28"/>
          <w:szCs w:val="28"/>
        </w:rPr>
      </w:pPr>
      <w:r w:rsidRPr="00B31230">
        <w:rPr>
          <w:sz w:val="28"/>
          <w:szCs w:val="28"/>
        </w:rPr>
        <w:t>к проекту «О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175DF" w:rsidRPr="00B31230" w:rsidRDefault="00A175DF" w:rsidP="005635EF">
      <w:pPr>
        <w:pStyle w:val="a8"/>
        <w:ind w:firstLine="709"/>
        <w:jc w:val="center"/>
        <w:rPr>
          <w:b w:val="0"/>
          <w:sz w:val="27"/>
          <w:szCs w:val="28"/>
        </w:rPr>
      </w:pPr>
    </w:p>
    <w:p w:rsidR="00855DA4" w:rsidRDefault="00553C50" w:rsidP="00855DA4">
      <w:pPr>
        <w:ind w:firstLine="708"/>
      </w:pPr>
      <w:proofErr w:type="gramStart"/>
      <w:r w:rsidRPr="002666A7"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 </w:t>
      </w:r>
      <w:r w:rsidR="006F4842">
        <w:t xml:space="preserve">(далее – государственная программа) </w:t>
      </w:r>
      <w:r w:rsidRPr="002666A7">
        <w:t xml:space="preserve">подготовлен </w:t>
      </w:r>
      <w:r w:rsidR="00855DA4">
        <w:t>в целях повышения эффективности реализации государственной программы и предполагает корректировку объемов финансирования:</w:t>
      </w:r>
      <w:proofErr w:type="gramEnd"/>
    </w:p>
    <w:p w:rsidR="00855DA4" w:rsidRDefault="00855DA4" w:rsidP="00855DA4">
      <w:pPr>
        <w:ind w:firstLine="708"/>
      </w:pPr>
      <w:proofErr w:type="gramStart"/>
      <w:r>
        <w:t xml:space="preserve">- в 2019 году в соответствии с областным законом от 20.12.2018 года </w:t>
      </w:r>
      <w:r>
        <w:br/>
      </w:r>
      <w:r>
        <w:t xml:space="preserve">№ 130-ОЗ «Об областном бюджете Ленинградской области на 2019 год и на плановый период 2020 и 2021 годов» (с учетом внесенных изменений от 09.04.2019 № 14-оз, от 09.07.2019 № 53-оз) и проектом Областного закона </w:t>
      </w:r>
      <w:r>
        <w:t>«</w:t>
      </w:r>
      <w:r>
        <w:t xml:space="preserve">О внесении изменений в областной закон </w:t>
      </w:r>
      <w:r>
        <w:t>«</w:t>
      </w:r>
      <w:r>
        <w:t>Об областном бюджете Ленинградской области на 2019 год и на плановый период</w:t>
      </w:r>
      <w:proofErr w:type="gramEnd"/>
      <w:r>
        <w:t xml:space="preserve"> 2020 и 2021 годов</w:t>
      </w:r>
      <w:r>
        <w:t>»</w:t>
      </w:r>
      <w:r>
        <w:t xml:space="preserve"> (изменениями, внесенными в сводную бюджетную роспись в 4 квартале 2019 года);</w:t>
      </w:r>
    </w:p>
    <w:p w:rsidR="00855DA4" w:rsidRDefault="00855DA4" w:rsidP="00855DA4">
      <w:pPr>
        <w:ind w:firstLine="708"/>
      </w:pPr>
      <w:r>
        <w:t>- в 2020-2021 годах в соответствии с Проектом областного закона  «Об областном бюджете Ленинградской области на 2020 год и на плановый период 2021 и 2022 годов».</w:t>
      </w:r>
    </w:p>
    <w:p w:rsidR="00A175DF" w:rsidRPr="00B31230" w:rsidRDefault="00A175DF" w:rsidP="00E41665">
      <w:pPr>
        <w:ind w:firstLine="708"/>
      </w:pPr>
      <w:r w:rsidRPr="00B31230">
        <w:t>Объем финансирования государственной программы по подпрограмме «Развитие профессионального образования в Ленинградской области» после внесения изменений составляет:</w:t>
      </w:r>
    </w:p>
    <w:p w:rsidR="00E41665" w:rsidRDefault="00E41665" w:rsidP="00E41665"/>
    <w:p w:rsidR="00E41665" w:rsidRDefault="00E41665" w:rsidP="00E41665">
      <w:r>
        <w:t xml:space="preserve">на 2019 год – </w:t>
      </w:r>
      <w:r w:rsidR="005C6797">
        <w:t>91 899,33</w:t>
      </w:r>
      <w:r>
        <w:t xml:space="preserve"> тыс. руб., из них:</w:t>
      </w:r>
    </w:p>
    <w:p w:rsidR="00E41665" w:rsidRDefault="00E41665" w:rsidP="00E41665">
      <w:r>
        <w:t xml:space="preserve">за счет средств областного бюджета – </w:t>
      </w:r>
      <w:r w:rsidR="005C6797">
        <w:t>91 899,33</w:t>
      </w:r>
      <w:r>
        <w:t xml:space="preserve"> тыс. руб.</w:t>
      </w:r>
    </w:p>
    <w:p w:rsidR="00E41665" w:rsidRDefault="00E41665" w:rsidP="00E41665"/>
    <w:p w:rsidR="00E41665" w:rsidRDefault="00E41665" w:rsidP="00E41665">
      <w:r>
        <w:t xml:space="preserve">на 2020 год – </w:t>
      </w:r>
      <w:r w:rsidR="005C6797">
        <w:t>78 414,7</w:t>
      </w:r>
      <w:r>
        <w:t xml:space="preserve"> тыс. руб., из них:</w:t>
      </w:r>
    </w:p>
    <w:p w:rsidR="00E41665" w:rsidRDefault="00E41665" w:rsidP="00E41665">
      <w:r>
        <w:t xml:space="preserve">за счет средств областного бюджета – </w:t>
      </w:r>
      <w:r w:rsidR="005C6797">
        <w:t>78 414,7</w:t>
      </w:r>
      <w:r>
        <w:t xml:space="preserve"> тыс. руб.</w:t>
      </w:r>
    </w:p>
    <w:p w:rsidR="00E41665" w:rsidRDefault="00E41665" w:rsidP="00E41665"/>
    <w:p w:rsidR="00E41665" w:rsidRDefault="00E41665" w:rsidP="00E41665">
      <w:r>
        <w:t>на 2021 год – 122 512,00 тыс. руб., из них:</w:t>
      </w:r>
    </w:p>
    <w:p w:rsidR="00E41665" w:rsidRPr="00553C50" w:rsidRDefault="00E41665" w:rsidP="00E41665">
      <w:r>
        <w:t>за счет средств областного бюджета – 122 512,00 тыс. руб.</w:t>
      </w:r>
    </w:p>
    <w:p w:rsidR="005C6797" w:rsidRDefault="005C6797" w:rsidP="00E416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C50" w:rsidRDefault="00350587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175DF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175DF" w:rsidRPr="005C5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797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55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 xml:space="preserve">общего и </w:t>
      </w:r>
    </w:p>
    <w:p w:rsidR="00A175DF" w:rsidRPr="005C5E1C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</w:t>
      </w:r>
    </w:p>
    <w:p w:rsidR="00A175DF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553C50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="009D66F1">
        <w:rPr>
          <w:rFonts w:ascii="Times New Roman" w:hAnsi="Times New Roman" w:cs="Times New Roman"/>
          <w:b w:val="0"/>
          <w:sz w:val="28"/>
          <w:szCs w:val="28"/>
        </w:rPr>
        <w:tab/>
      </w:r>
      <w:r w:rsidR="00350587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sectPr w:rsidR="00A175DF" w:rsidSect="00855DA4">
      <w:headerReference w:type="even" r:id="rId9"/>
      <w:headerReference w:type="default" r:id="rId10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210BA"/>
    <w:rsid w:val="00041DCD"/>
    <w:rsid w:val="00060F98"/>
    <w:rsid w:val="0006465C"/>
    <w:rsid w:val="00067772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32BC"/>
    <w:rsid w:val="00121496"/>
    <w:rsid w:val="00166133"/>
    <w:rsid w:val="001A230F"/>
    <w:rsid w:val="001B58E4"/>
    <w:rsid w:val="001C139C"/>
    <w:rsid w:val="001E6FC2"/>
    <w:rsid w:val="00223AB0"/>
    <w:rsid w:val="00233862"/>
    <w:rsid w:val="00255214"/>
    <w:rsid w:val="002656C0"/>
    <w:rsid w:val="002666A7"/>
    <w:rsid w:val="00271493"/>
    <w:rsid w:val="002A370B"/>
    <w:rsid w:val="002A61C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F54D7"/>
    <w:rsid w:val="004F5FCE"/>
    <w:rsid w:val="005200F6"/>
    <w:rsid w:val="00553496"/>
    <w:rsid w:val="00553C50"/>
    <w:rsid w:val="00560053"/>
    <w:rsid w:val="005635EF"/>
    <w:rsid w:val="005815DB"/>
    <w:rsid w:val="005A1CEB"/>
    <w:rsid w:val="005A6504"/>
    <w:rsid w:val="005B1E7A"/>
    <w:rsid w:val="005B2CF0"/>
    <w:rsid w:val="005B7040"/>
    <w:rsid w:val="005C6797"/>
    <w:rsid w:val="005D34CD"/>
    <w:rsid w:val="006015E9"/>
    <w:rsid w:val="00631B94"/>
    <w:rsid w:val="006417A1"/>
    <w:rsid w:val="00646FCD"/>
    <w:rsid w:val="00647593"/>
    <w:rsid w:val="00664CC7"/>
    <w:rsid w:val="006949E8"/>
    <w:rsid w:val="006A3C4B"/>
    <w:rsid w:val="006A3E7A"/>
    <w:rsid w:val="006A5BA9"/>
    <w:rsid w:val="006C3492"/>
    <w:rsid w:val="006D5B53"/>
    <w:rsid w:val="006F4842"/>
    <w:rsid w:val="00734256"/>
    <w:rsid w:val="00775027"/>
    <w:rsid w:val="00793816"/>
    <w:rsid w:val="00794FD1"/>
    <w:rsid w:val="007A40DF"/>
    <w:rsid w:val="007A4DC0"/>
    <w:rsid w:val="007C10FC"/>
    <w:rsid w:val="007E0A6B"/>
    <w:rsid w:val="007E0E80"/>
    <w:rsid w:val="007E347A"/>
    <w:rsid w:val="007F4AD0"/>
    <w:rsid w:val="007F64BA"/>
    <w:rsid w:val="00815AF6"/>
    <w:rsid w:val="00816EF4"/>
    <w:rsid w:val="00820612"/>
    <w:rsid w:val="00841669"/>
    <w:rsid w:val="00854911"/>
    <w:rsid w:val="00855DA4"/>
    <w:rsid w:val="00856F29"/>
    <w:rsid w:val="00861F2B"/>
    <w:rsid w:val="00882C42"/>
    <w:rsid w:val="00897C87"/>
    <w:rsid w:val="008E2C31"/>
    <w:rsid w:val="00917731"/>
    <w:rsid w:val="00932C39"/>
    <w:rsid w:val="00935CE8"/>
    <w:rsid w:val="009563B9"/>
    <w:rsid w:val="00960E38"/>
    <w:rsid w:val="00970BD6"/>
    <w:rsid w:val="009901CA"/>
    <w:rsid w:val="009A548C"/>
    <w:rsid w:val="009C421D"/>
    <w:rsid w:val="009C55BD"/>
    <w:rsid w:val="009D0493"/>
    <w:rsid w:val="009D66F1"/>
    <w:rsid w:val="009F4899"/>
    <w:rsid w:val="00A0229A"/>
    <w:rsid w:val="00A02390"/>
    <w:rsid w:val="00A067E1"/>
    <w:rsid w:val="00A175DF"/>
    <w:rsid w:val="00A1776D"/>
    <w:rsid w:val="00A21A03"/>
    <w:rsid w:val="00A41481"/>
    <w:rsid w:val="00A67EF9"/>
    <w:rsid w:val="00A814E3"/>
    <w:rsid w:val="00A823FF"/>
    <w:rsid w:val="00AA5560"/>
    <w:rsid w:val="00B141C5"/>
    <w:rsid w:val="00B15F75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578C"/>
    <w:rsid w:val="00C27D4F"/>
    <w:rsid w:val="00C33482"/>
    <w:rsid w:val="00C47AB0"/>
    <w:rsid w:val="00C74A20"/>
    <w:rsid w:val="00C909CB"/>
    <w:rsid w:val="00CB0863"/>
    <w:rsid w:val="00CC1260"/>
    <w:rsid w:val="00CC4540"/>
    <w:rsid w:val="00CD20DD"/>
    <w:rsid w:val="00CD3C7B"/>
    <w:rsid w:val="00CE178A"/>
    <w:rsid w:val="00D222C6"/>
    <w:rsid w:val="00D317FC"/>
    <w:rsid w:val="00D35CF4"/>
    <w:rsid w:val="00D42EC9"/>
    <w:rsid w:val="00D5450C"/>
    <w:rsid w:val="00D802EC"/>
    <w:rsid w:val="00DC2CED"/>
    <w:rsid w:val="00DE1BB6"/>
    <w:rsid w:val="00E20F03"/>
    <w:rsid w:val="00E250FC"/>
    <w:rsid w:val="00E37734"/>
    <w:rsid w:val="00E41665"/>
    <w:rsid w:val="00E97D36"/>
    <w:rsid w:val="00ED2347"/>
    <w:rsid w:val="00EE32D0"/>
    <w:rsid w:val="00EE4CE4"/>
    <w:rsid w:val="00EF0B05"/>
    <w:rsid w:val="00F037F2"/>
    <w:rsid w:val="00F144E0"/>
    <w:rsid w:val="00F209FF"/>
    <w:rsid w:val="00F23B8B"/>
    <w:rsid w:val="00F37C04"/>
    <w:rsid w:val="00F60A4E"/>
    <w:rsid w:val="00F709E4"/>
    <w:rsid w:val="00F80D9C"/>
    <w:rsid w:val="00F939B9"/>
    <w:rsid w:val="00FA09BF"/>
    <w:rsid w:val="00FA3719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1140-5235-456A-8509-75492AB4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65</TotalTime>
  <Pages>1</Pages>
  <Words>277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5</cp:revision>
  <cp:lastPrinted>2018-12-12T14:00:00Z</cp:lastPrinted>
  <dcterms:created xsi:type="dcterms:W3CDTF">2019-10-18T11:58:00Z</dcterms:created>
  <dcterms:modified xsi:type="dcterms:W3CDTF">2019-10-21T07:13:00Z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