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7E" w:rsidRDefault="00C2287E" w:rsidP="00C2287E">
      <w:pPr>
        <w:jc w:val="center"/>
        <w:rPr>
          <w:bCs/>
          <w:color w:val="000000"/>
          <w:sz w:val="28"/>
          <w:szCs w:val="28"/>
        </w:rPr>
      </w:pPr>
    </w:p>
    <w:p w:rsidR="00DC4134" w:rsidRDefault="00DC4134" w:rsidP="00C2287E">
      <w:pPr>
        <w:jc w:val="center"/>
        <w:rPr>
          <w:bCs/>
          <w:color w:val="000000"/>
          <w:sz w:val="28"/>
          <w:szCs w:val="28"/>
        </w:rPr>
      </w:pPr>
    </w:p>
    <w:p w:rsidR="00DC4134" w:rsidRDefault="00DC4134" w:rsidP="00C2287E">
      <w:pPr>
        <w:jc w:val="center"/>
        <w:rPr>
          <w:bCs/>
          <w:color w:val="000000"/>
          <w:sz w:val="28"/>
          <w:szCs w:val="28"/>
        </w:rPr>
      </w:pPr>
    </w:p>
    <w:p w:rsidR="00DC4134" w:rsidRDefault="00DC4134" w:rsidP="00C2287E">
      <w:pPr>
        <w:jc w:val="center"/>
        <w:rPr>
          <w:bCs/>
          <w:color w:val="000000"/>
          <w:sz w:val="28"/>
          <w:szCs w:val="28"/>
        </w:rPr>
      </w:pPr>
    </w:p>
    <w:p w:rsidR="00DC4134" w:rsidRDefault="00DC4134" w:rsidP="00C2287E">
      <w:pPr>
        <w:jc w:val="center"/>
        <w:rPr>
          <w:bCs/>
          <w:color w:val="000000"/>
          <w:sz w:val="28"/>
          <w:szCs w:val="28"/>
        </w:rPr>
      </w:pPr>
    </w:p>
    <w:p w:rsidR="00DC4134" w:rsidRDefault="00DC4134" w:rsidP="00C2287E">
      <w:pPr>
        <w:jc w:val="center"/>
        <w:rPr>
          <w:bCs/>
          <w:color w:val="000000"/>
          <w:sz w:val="28"/>
          <w:szCs w:val="28"/>
        </w:rPr>
      </w:pPr>
    </w:p>
    <w:p w:rsidR="00DC4134" w:rsidRDefault="00DC4134" w:rsidP="00C2287E">
      <w:pPr>
        <w:jc w:val="center"/>
        <w:rPr>
          <w:bCs/>
          <w:color w:val="000000"/>
          <w:sz w:val="28"/>
          <w:szCs w:val="28"/>
        </w:rPr>
      </w:pPr>
    </w:p>
    <w:p w:rsidR="00DC4134" w:rsidRDefault="00DC4134" w:rsidP="00C2287E">
      <w:pPr>
        <w:jc w:val="center"/>
        <w:rPr>
          <w:bCs/>
          <w:color w:val="000000"/>
          <w:sz w:val="28"/>
          <w:szCs w:val="28"/>
        </w:rPr>
      </w:pPr>
    </w:p>
    <w:p w:rsidR="00DC4134" w:rsidRDefault="00DC4134" w:rsidP="00C2287E">
      <w:pPr>
        <w:jc w:val="center"/>
        <w:rPr>
          <w:bCs/>
          <w:color w:val="000000"/>
          <w:sz w:val="28"/>
          <w:szCs w:val="28"/>
        </w:rPr>
      </w:pPr>
    </w:p>
    <w:p w:rsidR="00DC4134" w:rsidRDefault="00DC4134" w:rsidP="00C2287E">
      <w:pPr>
        <w:jc w:val="center"/>
        <w:rPr>
          <w:bCs/>
          <w:color w:val="000000"/>
          <w:sz w:val="28"/>
          <w:szCs w:val="28"/>
        </w:rPr>
      </w:pPr>
    </w:p>
    <w:p w:rsidR="00DC4134" w:rsidRDefault="00DC4134" w:rsidP="00C2287E">
      <w:pPr>
        <w:jc w:val="center"/>
        <w:rPr>
          <w:bCs/>
          <w:color w:val="000000"/>
          <w:sz w:val="28"/>
          <w:szCs w:val="28"/>
        </w:rPr>
      </w:pPr>
    </w:p>
    <w:p w:rsidR="00DC4134" w:rsidRDefault="00DC4134" w:rsidP="00C2287E">
      <w:pPr>
        <w:jc w:val="center"/>
        <w:rPr>
          <w:bCs/>
          <w:color w:val="000000"/>
          <w:sz w:val="28"/>
          <w:szCs w:val="28"/>
        </w:rPr>
      </w:pPr>
    </w:p>
    <w:p w:rsidR="00DC4134" w:rsidRDefault="00DC4134" w:rsidP="00C2287E">
      <w:pPr>
        <w:jc w:val="center"/>
        <w:rPr>
          <w:bCs/>
          <w:color w:val="000000"/>
          <w:sz w:val="28"/>
          <w:szCs w:val="28"/>
        </w:rPr>
      </w:pPr>
      <w:bookmarkStart w:id="0" w:name="_GoBack"/>
      <w:bookmarkEnd w:id="0"/>
    </w:p>
    <w:p w:rsidR="00C2287E" w:rsidRDefault="00C2287E" w:rsidP="00C2287E">
      <w:pPr>
        <w:jc w:val="center"/>
        <w:rPr>
          <w:bCs/>
          <w:color w:val="000000"/>
          <w:sz w:val="28"/>
          <w:szCs w:val="28"/>
        </w:rPr>
      </w:pPr>
    </w:p>
    <w:p w:rsidR="004B5985" w:rsidRDefault="004B5985" w:rsidP="00DB1B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15062" w:rsidRPr="00DB1B3E" w:rsidRDefault="00DB1B3E" w:rsidP="00DB1B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B1B3E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5904DD">
        <w:rPr>
          <w:rFonts w:ascii="Times New Roman" w:hAnsi="Times New Roman" w:cs="Times New Roman"/>
          <w:sz w:val="28"/>
          <w:szCs w:val="28"/>
        </w:rPr>
        <w:t>П</w:t>
      </w:r>
      <w:r w:rsidRPr="00DB1B3E">
        <w:rPr>
          <w:rFonts w:ascii="Times New Roman" w:hAnsi="Times New Roman" w:cs="Times New Roman"/>
          <w:sz w:val="28"/>
          <w:szCs w:val="28"/>
        </w:rPr>
        <w:t>оложения о порядке установления</w:t>
      </w:r>
    </w:p>
    <w:p w:rsidR="00B15062" w:rsidRPr="00DB1B3E" w:rsidRDefault="00DB1B3E" w:rsidP="00DB1B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1B3E">
        <w:rPr>
          <w:rFonts w:ascii="Times New Roman" w:hAnsi="Times New Roman" w:cs="Times New Roman"/>
          <w:sz w:val="28"/>
          <w:szCs w:val="28"/>
        </w:rPr>
        <w:t>стимулирующих выплат руководителям государственных</w:t>
      </w:r>
    </w:p>
    <w:p w:rsidR="00B15062" w:rsidRDefault="00DB1B3E" w:rsidP="009173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1B3E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DB1B3E">
        <w:rPr>
          <w:rFonts w:ascii="Times New Roman" w:hAnsi="Times New Roman" w:cs="Times New Roman"/>
          <w:sz w:val="28"/>
          <w:szCs w:val="28"/>
        </w:rPr>
        <w:t>енинградской области,</w:t>
      </w:r>
      <w:r w:rsidR="0040533F">
        <w:rPr>
          <w:rFonts w:ascii="Times New Roman" w:hAnsi="Times New Roman" w:cs="Times New Roman"/>
          <w:sz w:val="28"/>
          <w:szCs w:val="28"/>
        </w:rPr>
        <w:t xml:space="preserve"> </w:t>
      </w:r>
      <w:r w:rsidRPr="00DB1B3E">
        <w:rPr>
          <w:rFonts w:ascii="Times New Roman" w:hAnsi="Times New Roman" w:cs="Times New Roman"/>
          <w:sz w:val="28"/>
          <w:szCs w:val="28"/>
        </w:rPr>
        <w:t>подведомственных комитету общего и профессионального</w:t>
      </w:r>
      <w:r w:rsidR="0040533F">
        <w:rPr>
          <w:rFonts w:ascii="Times New Roman" w:hAnsi="Times New Roman" w:cs="Times New Roman"/>
          <w:sz w:val="28"/>
          <w:szCs w:val="28"/>
        </w:rPr>
        <w:t xml:space="preserve"> </w:t>
      </w:r>
      <w:r w:rsidRPr="00DB1B3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95BC0">
        <w:rPr>
          <w:rFonts w:ascii="Times New Roman" w:hAnsi="Times New Roman" w:cs="Times New Roman"/>
          <w:sz w:val="28"/>
          <w:szCs w:val="28"/>
        </w:rPr>
        <w:t>Л</w:t>
      </w:r>
      <w:r w:rsidRPr="00DB1B3E">
        <w:rPr>
          <w:rFonts w:ascii="Times New Roman" w:hAnsi="Times New Roman" w:cs="Times New Roman"/>
          <w:sz w:val="28"/>
          <w:szCs w:val="28"/>
        </w:rPr>
        <w:t>енинградской области</w:t>
      </w:r>
    </w:p>
    <w:p w:rsidR="009173F8" w:rsidRDefault="009173F8" w:rsidP="00DB1B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15062" w:rsidRPr="00095BC0" w:rsidRDefault="00B15062" w:rsidP="00DB1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5BC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="0040533F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</w:hyperlink>
      <w:hyperlink r:id="rId10" w:history="1">
        <w:r w:rsidRPr="00095BC0">
          <w:rPr>
            <w:rFonts w:ascii="Times New Roman" w:hAnsi="Times New Roman" w:cs="Times New Roman"/>
            <w:sz w:val="28"/>
            <w:szCs w:val="28"/>
          </w:rPr>
          <w:t>145</w:t>
        </w:r>
      </w:hyperlink>
      <w:r w:rsidRPr="00095BC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hyperlink r:id="rId11" w:history="1">
        <w:r w:rsidRPr="00095BC0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095BC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40533F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095BC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95BC0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</w:t>
      </w:r>
      <w:r w:rsidR="0040533F">
        <w:rPr>
          <w:rFonts w:ascii="Times New Roman" w:hAnsi="Times New Roman" w:cs="Times New Roman"/>
          <w:sz w:val="28"/>
          <w:szCs w:val="28"/>
        </w:rPr>
        <w:t>30</w:t>
      </w:r>
      <w:r w:rsidRPr="00095BC0">
        <w:rPr>
          <w:rFonts w:ascii="Times New Roman" w:hAnsi="Times New Roman" w:cs="Times New Roman"/>
          <w:sz w:val="28"/>
          <w:szCs w:val="28"/>
        </w:rPr>
        <w:t xml:space="preserve"> </w:t>
      </w:r>
      <w:r w:rsidR="0040533F">
        <w:rPr>
          <w:rFonts w:ascii="Times New Roman" w:hAnsi="Times New Roman" w:cs="Times New Roman"/>
          <w:sz w:val="28"/>
          <w:szCs w:val="28"/>
        </w:rPr>
        <w:t>апреля</w:t>
      </w:r>
      <w:r w:rsidRPr="00095BC0">
        <w:rPr>
          <w:rFonts w:ascii="Times New Roman" w:hAnsi="Times New Roman" w:cs="Times New Roman"/>
          <w:sz w:val="28"/>
          <w:szCs w:val="28"/>
        </w:rPr>
        <w:t xml:space="preserve"> 20</w:t>
      </w:r>
      <w:r w:rsidR="0040533F">
        <w:rPr>
          <w:rFonts w:ascii="Times New Roman" w:hAnsi="Times New Roman" w:cs="Times New Roman"/>
          <w:sz w:val="28"/>
          <w:szCs w:val="28"/>
        </w:rPr>
        <w:t>20</w:t>
      </w:r>
      <w:r w:rsidRPr="00095BC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95BC0">
        <w:rPr>
          <w:rFonts w:ascii="Times New Roman" w:hAnsi="Times New Roman" w:cs="Times New Roman"/>
          <w:sz w:val="28"/>
          <w:szCs w:val="28"/>
        </w:rPr>
        <w:t>№</w:t>
      </w:r>
      <w:r w:rsidRPr="00095BC0">
        <w:rPr>
          <w:rFonts w:ascii="Times New Roman" w:hAnsi="Times New Roman" w:cs="Times New Roman"/>
          <w:sz w:val="28"/>
          <w:szCs w:val="28"/>
        </w:rPr>
        <w:t xml:space="preserve"> </w:t>
      </w:r>
      <w:r w:rsidR="0040533F">
        <w:rPr>
          <w:rFonts w:ascii="Times New Roman" w:hAnsi="Times New Roman" w:cs="Times New Roman"/>
          <w:sz w:val="28"/>
          <w:szCs w:val="28"/>
        </w:rPr>
        <w:t>262</w:t>
      </w:r>
      <w:r w:rsidRPr="00095BC0">
        <w:rPr>
          <w:rFonts w:ascii="Times New Roman" w:hAnsi="Times New Roman" w:cs="Times New Roman"/>
          <w:sz w:val="28"/>
          <w:szCs w:val="28"/>
        </w:rPr>
        <w:t xml:space="preserve"> </w:t>
      </w:r>
      <w:r w:rsidR="00095BC0">
        <w:rPr>
          <w:rFonts w:ascii="Times New Roman" w:hAnsi="Times New Roman" w:cs="Times New Roman"/>
          <w:sz w:val="28"/>
          <w:szCs w:val="28"/>
        </w:rPr>
        <w:t>«</w:t>
      </w:r>
      <w:r w:rsidRPr="00095BC0">
        <w:rPr>
          <w:rFonts w:ascii="Times New Roman" w:hAnsi="Times New Roman" w:cs="Times New Roman"/>
          <w:sz w:val="28"/>
          <w:szCs w:val="28"/>
        </w:rPr>
        <w:t>Об утверждении Положения о системах оплаты труда в государственных учреждениях Ленинградской области по видам экономической деятельности</w:t>
      </w:r>
      <w:r w:rsidR="0040533F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полностью или частично отдельных постановлений Правительства Ленинградской области</w:t>
      </w:r>
      <w:r w:rsidR="00095BC0">
        <w:rPr>
          <w:rFonts w:ascii="Times New Roman" w:hAnsi="Times New Roman" w:cs="Times New Roman"/>
          <w:sz w:val="28"/>
          <w:szCs w:val="28"/>
        </w:rPr>
        <w:t>»</w:t>
      </w:r>
      <w:r w:rsidR="0040533F">
        <w:rPr>
          <w:rFonts w:ascii="Times New Roman" w:hAnsi="Times New Roman" w:cs="Times New Roman"/>
          <w:sz w:val="28"/>
          <w:szCs w:val="28"/>
        </w:rPr>
        <w:t>,</w:t>
      </w:r>
      <w:r w:rsidRPr="00095BC0">
        <w:rPr>
          <w:rFonts w:ascii="Times New Roman" w:hAnsi="Times New Roman" w:cs="Times New Roman"/>
          <w:sz w:val="28"/>
          <w:szCs w:val="28"/>
        </w:rPr>
        <w:t xml:space="preserve"> приказываю:</w:t>
      </w:r>
      <w:proofErr w:type="gramEnd"/>
    </w:p>
    <w:p w:rsidR="00B15062" w:rsidRPr="00DB1B3E" w:rsidRDefault="00B15062" w:rsidP="00DB1B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533F" w:rsidRDefault="00B15062" w:rsidP="0040533F">
      <w:pPr>
        <w:pStyle w:val="ConsPlusNormal"/>
        <w:numPr>
          <w:ilvl w:val="0"/>
          <w:numId w:val="2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33F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0" w:history="1">
        <w:r w:rsidRPr="0040533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0533F">
        <w:rPr>
          <w:rFonts w:ascii="Times New Roman" w:hAnsi="Times New Roman" w:cs="Times New Roman"/>
          <w:sz w:val="28"/>
          <w:szCs w:val="28"/>
        </w:rPr>
        <w:t xml:space="preserve"> о порядке установления стимулирующих выплат руководителям государственных организаций Ленинградской области, подведомственных комитету общего и профессионального образования Ленинградской области (дале</w:t>
      </w:r>
      <w:r w:rsidR="00095BC0" w:rsidRPr="0040533F">
        <w:rPr>
          <w:rFonts w:ascii="Times New Roman" w:hAnsi="Times New Roman" w:cs="Times New Roman"/>
          <w:sz w:val="28"/>
          <w:szCs w:val="28"/>
        </w:rPr>
        <w:t xml:space="preserve">е – </w:t>
      </w:r>
      <w:r w:rsidRPr="0040533F">
        <w:rPr>
          <w:rFonts w:ascii="Times New Roman" w:hAnsi="Times New Roman" w:cs="Times New Roman"/>
          <w:sz w:val="28"/>
          <w:szCs w:val="28"/>
        </w:rPr>
        <w:t>комитет), согласно приложению</w:t>
      </w:r>
      <w:r w:rsidR="0040533F" w:rsidRPr="0040533F">
        <w:rPr>
          <w:rFonts w:ascii="Times New Roman" w:hAnsi="Times New Roman" w:cs="Times New Roman"/>
          <w:sz w:val="28"/>
          <w:szCs w:val="28"/>
        </w:rPr>
        <w:t xml:space="preserve"> 1</w:t>
      </w:r>
      <w:r w:rsidRPr="0040533F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  <w:r w:rsidR="00095BC0" w:rsidRPr="00405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285" w:rsidRDefault="00D924FB" w:rsidP="00D01285">
      <w:pPr>
        <w:pStyle w:val="ConsPlusNormal"/>
        <w:numPr>
          <w:ilvl w:val="0"/>
          <w:numId w:val="2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4F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974E8">
        <w:rPr>
          <w:rFonts w:ascii="Times New Roman" w:hAnsi="Times New Roman" w:cs="Times New Roman"/>
          <w:sz w:val="28"/>
          <w:szCs w:val="28"/>
        </w:rPr>
        <w:t>П</w:t>
      </w:r>
      <w:r w:rsidRPr="00D924FB">
        <w:rPr>
          <w:rFonts w:ascii="Times New Roman" w:hAnsi="Times New Roman" w:cs="Times New Roman"/>
          <w:sz w:val="28"/>
          <w:szCs w:val="28"/>
        </w:rPr>
        <w:t xml:space="preserve">оложение 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924FB">
        <w:rPr>
          <w:rFonts w:ascii="Times New Roman" w:hAnsi="Times New Roman" w:cs="Times New Roman"/>
          <w:sz w:val="28"/>
          <w:szCs w:val="28"/>
        </w:rPr>
        <w:t>омиссии по установлению стимулирующ</w:t>
      </w:r>
      <w:r w:rsidR="00151952">
        <w:rPr>
          <w:rFonts w:ascii="Times New Roman" w:hAnsi="Times New Roman" w:cs="Times New Roman"/>
          <w:sz w:val="28"/>
          <w:szCs w:val="28"/>
        </w:rPr>
        <w:t>их</w:t>
      </w:r>
      <w:r w:rsidRPr="00D92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выплат </w:t>
      </w:r>
      <w:r w:rsidRPr="00D924FB">
        <w:rPr>
          <w:rFonts w:ascii="Times New Roman" w:hAnsi="Times New Roman" w:cs="Times New Roman"/>
          <w:sz w:val="28"/>
          <w:szCs w:val="28"/>
        </w:rPr>
        <w:t xml:space="preserve"> руководителям государственных </w:t>
      </w:r>
      <w:r>
        <w:rPr>
          <w:rFonts w:ascii="Times New Roman" w:hAnsi="Times New Roman" w:cs="Times New Roman"/>
          <w:sz w:val="28"/>
          <w:szCs w:val="28"/>
        </w:rPr>
        <w:t>организаций, подведомственных комитету</w:t>
      </w:r>
      <w:r w:rsidRPr="00D924FB">
        <w:rPr>
          <w:rFonts w:ascii="Times New Roman" w:hAnsi="Times New Roman" w:cs="Times New Roman"/>
          <w:sz w:val="28"/>
          <w:szCs w:val="28"/>
        </w:rPr>
        <w:t>,</w:t>
      </w:r>
      <w:r w:rsidR="00D01285">
        <w:rPr>
          <w:rFonts w:ascii="Times New Roman" w:hAnsi="Times New Roman" w:cs="Times New Roman"/>
          <w:sz w:val="28"/>
          <w:szCs w:val="28"/>
        </w:rPr>
        <w:t xml:space="preserve"> согласно приложению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  <w:r w:rsidR="00D01285" w:rsidRPr="00D01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389" w:rsidRPr="00BB7389" w:rsidRDefault="00BB7389" w:rsidP="00BB7389">
      <w:pPr>
        <w:pStyle w:val="ConsPlusNormal"/>
        <w:numPr>
          <w:ilvl w:val="0"/>
          <w:numId w:val="2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389">
        <w:rPr>
          <w:rFonts w:ascii="Times New Roman" w:hAnsi="Times New Roman" w:cs="Times New Roman"/>
          <w:sz w:val="28"/>
          <w:szCs w:val="28"/>
        </w:rPr>
        <w:t xml:space="preserve">Утвердить показатели и критерии эффективности и результативности деятельности государственных автономных, бюджетных, казенных образовательных и иных организаций и учреждений Ленинградской области, подведомственных </w:t>
      </w:r>
      <w:r>
        <w:rPr>
          <w:rFonts w:ascii="Times New Roman" w:hAnsi="Times New Roman" w:cs="Times New Roman"/>
          <w:sz w:val="28"/>
          <w:szCs w:val="28"/>
        </w:rPr>
        <w:t>комитету</w:t>
      </w:r>
      <w:r w:rsidRPr="00BB7389">
        <w:rPr>
          <w:rFonts w:ascii="Times New Roman" w:hAnsi="Times New Roman" w:cs="Times New Roman"/>
          <w:sz w:val="28"/>
          <w:szCs w:val="28"/>
        </w:rPr>
        <w:t>, и их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3 к настоящему приказу.</w:t>
      </w:r>
    </w:p>
    <w:p w:rsidR="00B15062" w:rsidRPr="00095BC0" w:rsidRDefault="00095BC0" w:rsidP="00DB1B3E">
      <w:pPr>
        <w:pStyle w:val="ConsPlusNormal"/>
        <w:numPr>
          <w:ilvl w:val="0"/>
          <w:numId w:val="2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Сектору по работе с педагогическими кадрами департамента развития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общего образования </w:t>
      </w:r>
      <w:r w:rsidR="00B15062" w:rsidRPr="00095BC0">
        <w:rPr>
          <w:rFonts w:ascii="Times New Roman" w:hAnsi="Times New Roman" w:cs="Times New Roman"/>
          <w:sz w:val="28"/>
          <w:szCs w:val="28"/>
        </w:rPr>
        <w:t>комитета совместно с руководителями структурных подразделений комитета:</w:t>
      </w:r>
    </w:p>
    <w:p w:rsidR="00095BC0" w:rsidRDefault="00B15062" w:rsidP="00DB1B3E">
      <w:pPr>
        <w:pStyle w:val="ConsPlusNormal"/>
        <w:numPr>
          <w:ilvl w:val="1"/>
          <w:numId w:val="2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BC0">
        <w:rPr>
          <w:rFonts w:ascii="Times New Roman" w:hAnsi="Times New Roman" w:cs="Times New Roman"/>
          <w:sz w:val="28"/>
          <w:szCs w:val="28"/>
        </w:rPr>
        <w:t>Довести настоящий приказ до сведения руководителей государственных организаций Ленинградской обл</w:t>
      </w:r>
      <w:r w:rsidR="00D26B02">
        <w:rPr>
          <w:rFonts w:ascii="Times New Roman" w:hAnsi="Times New Roman" w:cs="Times New Roman"/>
          <w:sz w:val="28"/>
          <w:szCs w:val="28"/>
        </w:rPr>
        <w:t>асти, подведомственных комитету</w:t>
      </w:r>
      <w:r w:rsidR="00095BC0" w:rsidRPr="00095BC0">
        <w:rPr>
          <w:rFonts w:ascii="Times New Roman" w:hAnsi="Times New Roman" w:cs="Times New Roman"/>
          <w:sz w:val="28"/>
          <w:szCs w:val="28"/>
        </w:rPr>
        <w:t>.</w:t>
      </w:r>
    </w:p>
    <w:p w:rsidR="00B15062" w:rsidRPr="00095BC0" w:rsidRDefault="00B15062" w:rsidP="00DB1B3E">
      <w:pPr>
        <w:pStyle w:val="ConsPlusNormal"/>
        <w:numPr>
          <w:ilvl w:val="1"/>
          <w:numId w:val="2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BC0">
        <w:rPr>
          <w:rFonts w:ascii="Times New Roman" w:hAnsi="Times New Roman" w:cs="Times New Roman"/>
          <w:sz w:val="28"/>
          <w:szCs w:val="28"/>
        </w:rPr>
        <w:t xml:space="preserve">Организовать работу по установлению стимулирующих выплат руководителям государственных </w:t>
      </w:r>
      <w:r w:rsidR="00095BC0">
        <w:rPr>
          <w:rFonts w:ascii="Times New Roman" w:hAnsi="Times New Roman" w:cs="Times New Roman"/>
          <w:sz w:val="28"/>
          <w:szCs w:val="28"/>
        </w:rPr>
        <w:t>о</w:t>
      </w:r>
      <w:r w:rsidRPr="00095BC0">
        <w:rPr>
          <w:rFonts w:ascii="Times New Roman" w:hAnsi="Times New Roman" w:cs="Times New Roman"/>
          <w:sz w:val="28"/>
          <w:szCs w:val="28"/>
        </w:rPr>
        <w:t>рганизаций Ленинградской области, подведомственных комитету, в соответствии с настоящим приказом.</w:t>
      </w:r>
    </w:p>
    <w:p w:rsidR="00D01285" w:rsidRDefault="00B15062" w:rsidP="00D924FB">
      <w:pPr>
        <w:pStyle w:val="ConsPlusNormal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FB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095BC0" w:rsidRPr="00D924FB">
        <w:rPr>
          <w:rFonts w:ascii="Times New Roman" w:hAnsi="Times New Roman" w:cs="Times New Roman"/>
          <w:sz w:val="28"/>
          <w:szCs w:val="28"/>
        </w:rPr>
        <w:t>и</w:t>
      </w:r>
      <w:r w:rsidRPr="00D924FB">
        <w:rPr>
          <w:rFonts w:ascii="Times New Roman" w:hAnsi="Times New Roman" w:cs="Times New Roman"/>
          <w:sz w:val="28"/>
          <w:szCs w:val="28"/>
        </w:rPr>
        <w:t xml:space="preserve"> силу</w:t>
      </w:r>
      <w:r w:rsidR="00D01285">
        <w:rPr>
          <w:rFonts w:ascii="Times New Roman" w:hAnsi="Times New Roman" w:cs="Times New Roman"/>
          <w:sz w:val="28"/>
          <w:szCs w:val="28"/>
        </w:rPr>
        <w:t>:</w:t>
      </w:r>
    </w:p>
    <w:p w:rsidR="00D924FB" w:rsidRDefault="000707A1" w:rsidP="00D01285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B15062" w:rsidRPr="00D924FB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B15062" w:rsidRPr="00D924FB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8A6F9D" w:rsidRPr="00D924FB">
        <w:rPr>
          <w:rFonts w:ascii="Times New Roman" w:hAnsi="Times New Roman" w:cs="Times New Roman"/>
          <w:sz w:val="28"/>
          <w:szCs w:val="28"/>
        </w:rPr>
        <w:t xml:space="preserve"> </w:t>
      </w:r>
      <w:r w:rsidR="00B15062" w:rsidRPr="00D924FB">
        <w:rPr>
          <w:rFonts w:ascii="Times New Roman" w:hAnsi="Times New Roman" w:cs="Times New Roman"/>
          <w:sz w:val="28"/>
          <w:szCs w:val="28"/>
        </w:rPr>
        <w:t xml:space="preserve">от </w:t>
      </w:r>
      <w:r w:rsidR="008A6F9D" w:rsidRPr="00D924FB">
        <w:rPr>
          <w:rFonts w:ascii="Times New Roman" w:hAnsi="Times New Roman" w:cs="Times New Roman"/>
          <w:sz w:val="28"/>
          <w:szCs w:val="28"/>
        </w:rPr>
        <w:t>10</w:t>
      </w:r>
      <w:r w:rsidR="00B15062" w:rsidRPr="00D924FB">
        <w:rPr>
          <w:rFonts w:ascii="Times New Roman" w:hAnsi="Times New Roman" w:cs="Times New Roman"/>
          <w:sz w:val="28"/>
          <w:szCs w:val="28"/>
        </w:rPr>
        <w:t xml:space="preserve"> </w:t>
      </w:r>
      <w:r w:rsidR="008A6F9D" w:rsidRPr="00D924FB">
        <w:rPr>
          <w:rFonts w:ascii="Times New Roman" w:hAnsi="Times New Roman" w:cs="Times New Roman"/>
          <w:sz w:val="28"/>
          <w:szCs w:val="28"/>
        </w:rPr>
        <w:t>января</w:t>
      </w:r>
      <w:r w:rsidR="00095BC0" w:rsidRPr="00D924FB">
        <w:rPr>
          <w:rFonts w:ascii="Times New Roman" w:hAnsi="Times New Roman" w:cs="Times New Roman"/>
          <w:sz w:val="28"/>
          <w:szCs w:val="28"/>
        </w:rPr>
        <w:t xml:space="preserve"> 201</w:t>
      </w:r>
      <w:r w:rsidR="008A6F9D" w:rsidRPr="00D924FB">
        <w:rPr>
          <w:rFonts w:ascii="Times New Roman" w:hAnsi="Times New Roman" w:cs="Times New Roman"/>
          <w:sz w:val="28"/>
          <w:szCs w:val="28"/>
        </w:rPr>
        <w:t>8</w:t>
      </w:r>
      <w:r w:rsidR="00095BC0" w:rsidRPr="00D924F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A6F9D" w:rsidRPr="00D924FB">
        <w:rPr>
          <w:rFonts w:ascii="Times New Roman" w:hAnsi="Times New Roman" w:cs="Times New Roman"/>
          <w:sz w:val="28"/>
          <w:szCs w:val="28"/>
        </w:rPr>
        <w:t>03</w:t>
      </w:r>
      <w:r w:rsidR="00B15062" w:rsidRPr="00D924FB">
        <w:rPr>
          <w:rFonts w:ascii="Times New Roman" w:hAnsi="Times New Roman" w:cs="Times New Roman"/>
          <w:sz w:val="28"/>
          <w:szCs w:val="28"/>
        </w:rPr>
        <w:t xml:space="preserve"> </w:t>
      </w:r>
      <w:r w:rsidR="00095BC0" w:rsidRPr="00D924FB">
        <w:rPr>
          <w:rFonts w:ascii="Times New Roman" w:hAnsi="Times New Roman" w:cs="Times New Roman"/>
          <w:sz w:val="28"/>
          <w:szCs w:val="28"/>
        </w:rPr>
        <w:t>«</w:t>
      </w:r>
      <w:r w:rsidR="00B15062" w:rsidRPr="00D924FB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установления стимулирующих </w:t>
      </w:r>
      <w:r w:rsidR="005F29B4" w:rsidRPr="00D924FB">
        <w:rPr>
          <w:rFonts w:ascii="Times New Roman" w:hAnsi="Times New Roman" w:cs="Times New Roman"/>
          <w:sz w:val="28"/>
          <w:szCs w:val="28"/>
        </w:rPr>
        <w:t xml:space="preserve">и иных </w:t>
      </w:r>
      <w:r w:rsidR="00B15062" w:rsidRPr="00D924FB">
        <w:rPr>
          <w:rFonts w:ascii="Times New Roman" w:hAnsi="Times New Roman" w:cs="Times New Roman"/>
          <w:sz w:val="28"/>
          <w:szCs w:val="28"/>
        </w:rPr>
        <w:t>выплат</w:t>
      </w:r>
      <w:r w:rsidR="005F29B4" w:rsidRPr="00D924FB">
        <w:rPr>
          <w:rFonts w:ascii="Times New Roman" w:hAnsi="Times New Roman" w:cs="Times New Roman"/>
          <w:sz w:val="28"/>
          <w:szCs w:val="28"/>
        </w:rPr>
        <w:t xml:space="preserve"> руководителям государственных, автономных, бюджетных, казенных образовательных и иных организаций и учреждений Ленинградской области, подведомственных комитету общего и профессионального обра</w:t>
      </w:r>
      <w:r w:rsidR="00D01285">
        <w:rPr>
          <w:rFonts w:ascii="Times New Roman" w:hAnsi="Times New Roman" w:cs="Times New Roman"/>
          <w:sz w:val="28"/>
          <w:szCs w:val="28"/>
        </w:rPr>
        <w:t>зования Ленинградской области»;</w:t>
      </w:r>
    </w:p>
    <w:p w:rsidR="004B4C9A" w:rsidRDefault="00D924FB" w:rsidP="00D01285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C9A">
        <w:rPr>
          <w:rFonts w:ascii="Times New Roman" w:hAnsi="Times New Roman" w:cs="Times New Roman"/>
          <w:sz w:val="28"/>
          <w:szCs w:val="28"/>
        </w:rPr>
        <w:t>приказ комитета от 22 декабря 2015 года № 67 «Об утверждении показателей и критериев эффективности и результативности деятельности государственных автономных, бюджетных, казенных образовательных и иных организаций и учреждений ленинградской области, подведомственных комитету общего и профессионального образования Ленинградской области, и их руководителей»</w:t>
      </w:r>
      <w:r w:rsidR="00D01285">
        <w:rPr>
          <w:rFonts w:ascii="Times New Roman" w:hAnsi="Times New Roman" w:cs="Times New Roman"/>
          <w:sz w:val="28"/>
          <w:szCs w:val="28"/>
        </w:rPr>
        <w:t>;</w:t>
      </w:r>
    </w:p>
    <w:p w:rsidR="004B4C9A" w:rsidRDefault="004B4C9A" w:rsidP="00D01285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C9A">
        <w:rPr>
          <w:rFonts w:ascii="Times New Roman" w:hAnsi="Times New Roman" w:cs="Times New Roman"/>
          <w:sz w:val="28"/>
          <w:szCs w:val="28"/>
        </w:rPr>
        <w:t xml:space="preserve">приказ комитета от 22 декабря 2015 года № 66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4C9A">
        <w:rPr>
          <w:rFonts w:ascii="Times New Roman" w:hAnsi="Times New Roman" w:cs="Times New Roman"/>
          <w:sz w:val="28"/>
          <w:szCs w:val="28"/>
        </w:rPr>
        <w:t>Об утверждении Положения о комиссии по установлению стимулирующих и иных выплат руководителям государственных автономных, бюджетных, казенных образовательных и иных организаций и учреждений Ленинградской области, подведомственных комитету общего и профессионального образования Ленинградской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B7389" w:rsidRPr="004B4C9A" w:rsidRDefault="00BB7389" w:rsidP="00BB7389">
      <w:pPr>
        <w:pStyle w:val="ConsPlusNormal"/>
        <w:numPr>
          <w:ilvl w:val="0"/>
          <w:numId w:val="2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389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по истечении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B7389">
        <w:rPr>
          <w:rFonts w:ascii="Times New Roman" w:hAnsi="Times New Roman" w:cs="Times New Roman"/>
          <w:sz w:val="28"/>
          <w:szCs w:val="28"/>
        </w:rPr>
        <w:t xml:space="preserve">0 дней со дня его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 и распространяется на правоотношения, возникшие с 1 октября 2020 года.</w:t>
      </w:r>
    </w:p>
    <w:p w:rsidR="00B15062" w:rsidRPr="00D924FB" w:rsidRDefault="00B15062" w:rsidP="00E04DFB">
      <w:pPr>
        <w:pStyle w:val="ConsPlusNormal"/>
        <w:numPr>
          <w:ilvl w:val="0"/>
          <w:numId w:val="2"/>
        </w:numPr>
        <w:tabs>
          <w:tab w:val="left" w:pos="1134"/>
        </w:tabs>
        <w:ind w:left="0" w:firstLine="54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24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24FB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B15062" w:rsidRPr="00DB1B3E" w:rsidRDefault="00B15062" w:rsidP="00DB1B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4DFB" w:rsidRDefault="00E04DFB" w:rsidP="00E04D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5062" w:rsidRPr="00DB1B3E" w:rsidRDefault="00B55730" w:rsidP="00200D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96C9616" wp14:editId="75C68854">
            <wp:simplePos x="0" y="0"/>
            <wp:positionH relativeFrom="column">
              <wp:posOffset>3314700</wp:posOffset>
            </wp:positionH>
            <wp:positionV relativeFrom="paragraph">
              <wp:posOffset>6991350</wp:posOffset>
            </wp:positionV>
            <wp:extent cx="813435" cy="1177925"/>
            <wp:effectExtent l="0" t="0" r="5715" b="3175"/>
            <wp:wrapNone/>
            <wp:docPr id="2" name="Рисунок 2" descr="Подпись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-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4DD">
        <w:rPr>
          <w:rFonts w:ascii="Times New Roman" w:hAnsi="Times New Roman" w:cs="Times New Roman"/>
          <w:sz w:val="28"/>
          <w:szCs w:val="28"/>
        </w:rPr>
        <w:t>П</w:t>
      </w:r>
      <w:r w:rsidR="00B15062" w:rsidRPr="00DB1B3E">
        <w:rPr>
          <w:rFonts w:ascii="Times New Roman" w:hAnsi="Times New Roman" w:cs="Times New Roman"/>
          <w:sz w:val="28"/>
          <w:szCs w:val="28"/>
        </w:rPr>
        <w:t>редседател</w:t>
      </w:r>
      <w:r w:rsidR="005904DD">
        <w:rPr>
          <w:rFonts w:ascii="Times New Roman" w:hAnsi="Times New Roman" w:cs="Times New Roman"/>
          <w:sz w:val="28"/>
          <w:szCs w:val="28"/>
        </w:rPr>
        <w:t>ь</w:t>
      </w:r>
      <w:r w:rsidR="00B15062" w:rsidRPr="00DB1B3E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E04D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5904DD">
        <w:rPr>
          <w:rFonts w:ascii="Times New Roman" w:hAnsi="Times New Roman" w:cs="Times New Roman"/>
          <w:sz w:val="28"/>
          <w:szCs w:val="28"/>
        </w:rPr>
        <w:t xml:space="preserve">                 С.В. Тарасов</w:t>
      </w:r>
    </w:p>
    <w:p w:rsidR="00200DE7" w:rsidRDefault="00200DE7" w:rsidP="00DB1B3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200DE7" w:rsidSect="00200DE7">
          <w:pgSz w:w="12240" w:h="15840"/>
          <w:pgMar w:top="1135" w:right="1134" w:bottom="1135" w:left="1418" w:header="510" w:footer="510" w:gutter="0"/>
          <w:cols w:space="720"/>
          <w:docGrid w:linePitch="299"/>
        </w:sectPr>
      </w:pPr>
    </w:p>
    <w:p w:rsidR="00B15062" w:rsidRPr="009556F7" w:rsidRDefault="00D924FB" w:rsidP="00DB1B3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B15062" w:rsidRPr="009556F7">
        <w:rPr>
          <w:rFonts w:ascii="Times New Roman" w:hAnsi="Times New Roman" w:cs="Times New Roman"/>
          <w:sz w:val="24"/>
          <w:szCs w:val="24"/>
        </w:rPr>
        <w:t>ТВЕРЖДЕНО</w:t>
      </w:r>
    </w:p>
    <w:p w:rsidR="00B15062" w:rsidRPr="009556F7" w:rsidRDefault="00B15062" w:rsidP="00DB1B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56F7">
        <w:rPr>
          <w:rFonts w:ascii="Times New Roman" w:hAnsi="Times New Roman" w:cs="Times New Roman"/>
          <w:sz w:val="24"/>
          <w:szCs w:val="24"/>
        </w:rPr>
        <w:t>приказом комитета общего</w:t>
      </w:r>
    </w:p>
    <w:p w:rsidR="00B15062" w:rsidRPr="009556F7" w:rsidRDefault="00B15062" w:rsidP="00DB1B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56F7">
        <w:rPr>
          <w:rFonts w:ascii="Times New Roman" w:hAnsi="Times New Roman" w:cs="Times New Roman"/>
          <w:sz w:val="24"/>
          <w:szCs w:val="24"/>
        </w:rPr>
        <w:t>и профессионального образования</w:t>
      </w:r>
    </w:p>
    <w:p w:rsidR="00B15062" w:rsidRPr="009556F7" w:rsidRDefault="00B15062" w:rsidP="00DB1B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56F7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B15062" w:rsidRPr="009556F7" w:rsidRDefault="00B15062" w:rsidP="00DB1B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56F7">
        <w:rPr>
          <w:rFonts w:ascii="Times New Roman" w:hAnsi="Times New Roman" w:cs="Times New Roman"/>
          <w:sz w:val="24"/>
          <w:szCs w:val="24"/>
        </w:rPr>
        <w:t xml:space="preserve">от </w:t>
      </w:r>
      <w:r w:rsidR="00200DE7">
        <w:rPr>
          <w:rFonts w:ascii="Times New Roman" w:hAnsi="Times New Roman" w:cs="Times New Roman"/>
          <w:sz w:val="24"/>
          <w:szCs w:val="24"/>
        </w:rPr>
        <w:t>«</w:t>
      </w:r>
      <w:r w:rsidR="008A6F9D">
        <w:rPr>
          <w:rFonts w:ascii="Times New Roman" w:hAnsi="Times New Roman" w:cs="Times New Roman"/>
          <w:sz w:val="24"/>
          <w:szCs w:val="24"/>
        </w:rPr>
        <w:t>___</w:t>
      </w:r>
      <w:r w:rsidR="00200DE7">
        <w:rPr>
          <w:rFonts w:ascii="Times New Roman" w:hAnsi="Times New Roman" w:cs="Times New Roman"/>
          <w:sz w:val="24"/>
          <w:szCs w:val="24"/>
        </w:rPr>
        <w:t>»</w:t>
      </w:r>
      <w:r w:rsidR="00B55730">
        <w:rPr>
          <w:rFonts w:ascii="Times New Roman" w:hAnsi="Times New Roman" w:cs="Times New Roman"/>
          <w:sz w:val="24"/>
          <w:szCs w:val="24"/>
        </w:rPr>
        <w:t xml:space="preserve"> </w:t>
      </w:r>
      <w:r w:rsidR="008A6F9D">
        <w:rPr>
          <w:rFonts w:ascii="Times New Roman" w:hAnsi="Times New Roman" w:cs="Times New Roman"/>
          <w:sz w:val="24"/>
          <w:szCs w:val="24"/>
        </w:rPr>
        <w:t>________</w:t>
      </w:r>
      <w:r w:rsidR="00B55730">
        <w:rPr>
          <w:rFonts w:ascii="Times New Roman" w:hAnsi="Times New Roman" w:cs="Times New Roman"/>
          <w:sz w:val="24"/>
          <w:szCs w:val="24"/>
        </w:rPr>
        <w:t xml:space="preserve"> 20</w:t>
      </w:r>
      <w:r w:rsidR="00D924FB">
        <w:rPr>
          <w:rFonts w:ascii="Times New Roman" w:hAnsi="Times New Roman" w:cs="Times New Roman"/>
          <w:sz w:val="24"/>
          <w:szCs w:val="24"/>
        </w:rPr>
        <w:t>20</w:t>
      </w:r>
      <w:r w:rsidR="00B5573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556F7">
        <w:rPr>
          <w:rFonts w:ascii="Times New Roman" w:hAnsi="Times New Roman" w:cs="Times New Roman"/>
          <w:sz w:val="24"/>
          <w:szCs w:val="24"/>
        </w:rPr>
        <w:t xml:space="preserve"> </w:t>
      </w:r>
      <w:r w:rsidR="009556F7">
        <w:rPr>
          <w:rFonts w:ascii="Times New Roman" w:hAnsi="Times New Roman" w:cs="Times New Roman"/>
          <w:sz w:val="24"/>
          <w:szCs w:val="24"/>
        </w:rPr>
        <w:t>№</w:t>
      </w:r>
      <w:r w:rsidRPr="009556F7">
        <w:rPr>
          <w:rFonts w:ascii="Times New Roman" w:hAnsi="Times New Roman" w:cs="Times New Roman"/>
          <w:sz w:val="24"/>
          <w:szCs w:val="24"/>
        </w:rPr>
        <w:t xml:space="preserve"> </w:t>
      </w:r>
      <w:r w:rsidR="008A6F9D">
        <w:rPr>
          <w:rFonts w:ascii="Times New Roman" w:hAnsi="Times New Roman" w:cs="Times New Roman"/>
          <w:sz w:val="24"/>
          <w:szCs w:val="24"/>
        </w:rPr>
        <w:t>____</w:t>
      </w:r>
    </w:p>
    <w:p w:rsidR="00B15062" w:rsidRPr="009556F7" w:rsidRDefault="00B15062" w:rsidP="00DB1B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56F7">
        <w:rPr>
          <w:rFonts w:ascii="Times New Roman" w:hAnsi="Times New Roman" w:cs="Times New Roman"/>
          <w:sz w:val="24"/>
          <w:szCs w:val="24"/>
        </w:rPr>
        <w:t>(приложение</w:t>
      </w:r>
      <w:r w:rsidR="00151952">
        <w:rPr>
          <w:rFonts w:ascii="Times New Roman" w:hAnsi="Times New Roman" w:cs="Times New Roman"/>
          <w:sz w:val="24"/>
          <w:szCs w:val="24"/>
        </w:rPr>
        <w:t xml:space="preserve"> 1</w:t>
      </w:r>
      <w:r w:rsidRPr="009556F7">
        <w:rPr>
          <w:rFonts w:ascii="Times New Roman" w:hAnsi="Times New Roman" w:cs="Times New Roman"/>
          <w:sz w:val="24"/>
          <w:szCs w:val="24"/>
        </w:rPr>
        <w:t>)</w:t>
      </w:r>
    </w:p>
    <w:p w:rsidR="00B15062" w:rsidRPr="00DB1B3E" w:rsidRDefault="00B15062" w:rsidP="00DB1B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5062" w:rsidRPr="00DB1B3E" w:rsidRDefault="009556F7" w:rsidP="00DB1B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Pr="00DB1B3E">
        <w:rPr>
          <w:rFonts w:ascii="Times New Roman" w:hAnsi="Times New Roman" w:cs="Times New Roman"/>
          <w:sz w:val="28"/>
          <w:szCs w:val="28"/>
        </w:rPr>
        <w:t>оложение</w:t>
      </w:r>
    </w:p>
    <w:p w:rsidR="00B15062" w:rsidRPr="00DB1B3E" w:rsidRDefault="009556F7" w:rsidP="00DB1B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1B3E">
        <w:rPr>
          <w:rFonts w:ascii="Times New Roman" w:hAnsi="Times New Roman" w:cs="Times New Roman"/>
          <w:sz w:val="28"/>
          <w:szCs w:val="28"/>
        </w:rPr>
        <w:t>о порядке установления стимулирующих выплат</w:t>
      </w:r>
    </w:p>
    <w:p w:rsidR="00B15062" w:rsidRPr="00DB1B3E" w:rsidRDefault="009556F7" w:rsidP="00DB1B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1B3E">
        <w:rPr>
          <w:rFonts w:ascii="Times New Roman" w:hAnsi="Times New Roman" w:cs="Times New Roman"/>
          <w:sz w:val="28"/>
          <w:szCs w:val="28"/>
        </w:rPr>
        <w:t xml:space="preserve">руководителям государственных организаций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DB1B3E">
        <w:rPr>
          <w:rFonts w:ascii="Times New Roman" w:hAnsi="Times New Roman" w:cs="Times New Roman"/>
          <w:sz w:val="28"/>
          <w:szCs w:val="28"/>
        </w:rPr>
        <w:t>енинградской области, подведомственных комитету общего</w:t>
      </w:r>
      <w:r w:rsidR="00D924FB">
        <w:rPr>
          <w:rFonts w:ascii="Times New Roman" w:hAnsi="Times New Roman" w:cs="Times New Roman"/>
          <w:sz w:val="28"/>
          <w:szCs w:val="28"/>
        </w:rPr>
        <w:t xml:space="preserve"> </w:t>
      </w:r>
      <w:r w:rsidRPr="00DB1B3E">
        <w:rPr>
          <w:rFonts w:ascii="Times New Roman" w:hAnsi="Times New Roman" w:cs="Times New Roman"/>
          <w:sz w:val="28"/>
          <w:szCs w:val="28"/>
        </w:rPr>
        <w:t xml:space="preserve">и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DB1B3E">
        <w:rPr>
          <w:rFonts w:ascii="Times New Roman" w:hAnsi="Times New Roman" w:cs="Times New Roman"/>
          <w:sz w:val="28"/>
          <w:szCs w:val="28"/>
        </w:rPr>
        <w:t>енинградской области</w:t>
      </w:r>
    </w:p>
    <w:p w:rsidR="009556F7" w:rsidRDefault="009556F7" w:rsidP="00DB1B3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15062" w:rsidRPr="00DB1B3E" w:rsidRDefault="00B15062" w:rsidP="009556F7">
      <w:pPr>
        <w:pStyle w:val="ConsPlusNormal"/>
        <w:numPr>
          <w:ilvl w:val="0"/>
          <w:numId w:val="4"/>
        </w:numPr>
        <w:tabs>
          <w:tab w:val="left" w:pos="567"/>
        </w:tabs>
        <w:ind w:left="0" w:hanging="1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1B3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15062" w:rsidRPr="00DB1B3E" w:rsidRDefault="00B15062" w:rsidP="00200DE7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6B02" w:rsidRDefault="00B15062" w:rsidP="00200DE7">
      <w:pPr>
        <w:pStyle w:val="ConsPlusNormal"/>
        <w:numPr>
          <w:ilvl w:val="1"/>
          <w:numId w:val="4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B02">
        <w:rPr>
          <w:rFonts w:ascii="Times New Roman" w:hAnsi="Times New Roman" w:cs="Times New Roman"/>
          <w:sz w:val="28"/>
          <w:szCs w:val="28"/>
        </w:rPr>
        <w:t>Настоящее Положение регулирует порядок и условия установления размера стимулирующих выплат руководителям государственных организаций Ленинградской области, подведомственных комитету общего и профессионального образования Ленинградской области (дале</w:t>
      </w:r>
      <w:r w:rsidR="009556F7" w:rsidRPr="00D26B02">
        <w:rPr>
          <w:rFonts w:ascii="Times New Roman" w:hAnsi="Times New Roman" w:cs="Times New Roman"/>
          <w:sz w:val="28"/>
          <w:szCs w:val="28"/>
        </w:rPr>
        <w:t xml:space="preserve">е – </w:t>
      </w:r>
      <w:r w:rsidRPr="00D26B02">
        <w:rPr>
          <w:rFonts w:ascii="Times New Roman" w:hAnsi="Times New Roman" w:cs="Times New Roman"/>
          <w:sz w:val="28"/>
          <w:szCs w:val="28"/>
        </w:rPr>
        <w:t xml:space="preserve">организация, </w:t>
      </w:r>
      <w:r w:rsidR="005904DD" w:rsidRPr="00D26B02">
        <w:rPr>
          <w:rFonts w:ascii="Times New Roman" w:hAnsi="Times New Roman" w:cs="Times New Roman"/>
          <w:sz w:val="28"/>
          <w:szCs w:val="28"/>
        </w:rPr>
        <w:t>Положение</w:t>
      </w:r>
      <w:r w:rsidRPr="00D26B02">
        <w:rPr>
          <w:rFonts w:ascii="Times New Roman" w:hAnsi="Times New Roman" w:cs="Times New Roman"/>
          <w:sz w:val="28"/>
          <w:szCs w:val="28"/>
        </w:rPr>
        <w:t>).</w:t>
      </w:r>
      <w:r w:rsidR="009556F7" w:rsidRPr="00D26B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6F7" w:rsidRPr="00D26B02" w:rsidRDefault="00B15062" w:rsidP="00200DE7">
      <w:pPr>
        <w:pStyle w:val="ConsPlusNormal"/>
        <w:numPr>
          <w:ilvl w:val="1"/>
          <w:numId w:val="4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B02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со </w:t>
      </w:r>
      <w:hyperlink r:id="rId15" w:history="1">
        <w:r w:rsidR="00D26B02" w:rsidRPr="00D26B02">
          <w:rPr>
            <w:rFonts w:ascii="Times New Roman" w:hAnsi="Times New Roman" w:cs="Times New Roman"/>
            <w:sz w:val="28"/>
            <w:szCs w:val="28"/>
          </w:rPr>
          <w:t>статьей</w:t>
        </w:r>
      </w:hyperlink>
      <w:r w:rsidRPr="00D26B02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D26B02">
          <w:rPr>
            <w:rFonts w:ascii="Times New Roman" w:hAnsi="Times New Roman" w:cs="Times New Roman"/>
            <w:sz w:val="28"/>
            <w:szCs w:val="28"/>
          </w:rPr>
          <w:t>145</w:t>
        </w:r>
      </w:hyperlink>
      <w:r w:rsidRPr="00D26B02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r w:rsidR="00D26B02" w:rsidRPr="00D26B02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Ленинградской области от 30 апреля 2020 года № 262 «Об утверждении Положения о системах оплаты труда в государственных учреждениях Ленинградской области по видам экономической деятельности и признании </w:t>
      </w:r>
      <w:proofErr w:type="gramStart"/>
      <w:r w:rsidR="00D26B02" w:rsidRPr="00D26B02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D26B02" w:rsidRPr="00D26B02">
        <w:rPr>
          <w:rFonts w:ascii="Times New Roman" w:hAnsi="Times New Roman" w:cs="Times New Roman"/>
          <w:sz w:val="28"/>
          <w:szCs w:val="28"/>
        </w:rPr>
        <w:t xml:space="preserve"> силу полностью или частично отдельных постановлений Правительства Ленинградской области»</w:t>
      </w:r>
      <w:r w:rsidRPr="00D26B02">
        <w:rPr>
          <w:rFonts w:ascii="Times New Roman" w:hAnsi="Times New Roman" w:cs="Times New Roman"/>
          <w:sz w:val="28"/>
          <w:szCs w:val="28"/>
        </w:rPr>
        <w:t>.</w:t>
      </w:r>
      <w:r w:rsidR="009556F7" w:rsidRPr="00D26B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B02" w:rsidRDefault="00B15062" w:rsidP="00200DE7">
      <w:pPr>
        <w:pStyle w:val="ConsPlusNormal"/>
        <w:numPr>
          <w:ilvl w:val="1"/>
          <w:numId w:val="4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B02">
        <w:rPr>
          <w:rFonts w:ascii="Times New Roman" w:hAnsi="Times New Roman" w:cs="Times New Roman"/>
          <w:sz w:val="28"/>
          <w:szCs w:val="28"/>
        </w:rPr>
        <w:t>Под руководителями государственных организаций Ленинградской области, подведомственных комитету общего и профессионального образования Ленинградской области (дале</w:t>
      </w:r>
      <w:r w:rsidR="009556F7" w:rsidRPr="00D26B02">
        <w:rPr>
          <w:rFonts w:ascii="Times New Roman" w:hAnsi="Times New Roman" w:cs="Times New Roman"/>
          <w:sz w:val="28"/>
          <w:szCs w:val="28"/>
        </w:rPr>
        <w:t>е –</w:t>
      </w:r>
      <w:r w:rsidRPr="00D26B02">
        <w:rPr>
          <w:rFonts w:ascii="Times New Roman" w:hAnsi="Times New Roman" w:cs="Times New Roman"/>
          <w:sz w:val="28"/>
          <w:szCs w:val="28"/>
        </w:rPr>
        <w:t xml:space="preserve"> комитет), понимаются работники, занимающие должности директора, заведующего, ректора организации (дале</w:t>
      </w:r>
      <w:r w:rsidR="009556F7" w:rsidRPr="00D26B02">
        <w:rPr>
          <w:rFonts w:ascii="Times New Roman" w:hAnsi="Times New Roman" w:cs="Times New Roman"/>
          <w:sz w:val="28"/>
          <w:szCs w:val="28"/>
        </w:rPr>
        <w:t xml:space="preserve">е – </w:t>
      </w:r>
      <w:r w:rsidRPr="00D26B02">
        <w:rPr>
          <w:rFonts w:ascii="Times New Roman" w:hAnsi="Times New Roman" w:cs="Times New Roman"/>
          <w:sz w:val="28"/>
          <w:szCs w:val="28"/>
        </w:rPr>
        <w:t>руководители).</w:t>
      </w:r>
      <w:r w:rsidR="009556F7" w:rsidRPr="00D26B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B02" w:rsidRPr="00D26B02" w:rsidRDefault="00D26B02" w:rsidP="00200DE7">
      <w:pPr>
        <w:pStyle w:val="ConsPlusNormal"/>
        <w:numPr>
          <w:ilvl w:val="1"/>
          <w:numId w:val="4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B02">
        <w:rPr>
          <w:rFonts w:ascii="Times New Roman" w:hAnsi="Times New Roman" w:cs="Times New Roman"/>
          <w:sz w:val="28"/>
          <w:szCs w:val="28"/>
        </w:rPr>
        <w:t>Выплаты руководителям организаций устанавливаются в целях:</w:t>
      </w:r>
    </w:p>
    <w:p w:rsidR="00D26B02" w:rsidRPr="00D26B02" w:rsidRDefault="00D26B02" w:rsidP="00200DE7">
      <w:pPr>
        <w:pStyle w:val="ConsPlusNormal"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B02">
        <w:rPr>
          <w:rFonts w:ascii="Times New Roman" w:hAnsi="Times New Roman" w:cs="Times New Roman"/>
          <w:sz w:val="28"/>
          <w:szCs w:val="28"/>
        </w:rPr>
        <w:t>повышения ответственности руководителей организаций за результаты деятельности, заинтересованности в творческом подходе к организации деятельности коллектива;</w:t>
      </w:r>
    </w:p>
    <w:p w:rsidR="00D26B02" w:rsidRPr="00D26B02" w:rsidRDefault="00D26B02" w:rsidP="00200DE7">
      <w:pPr>
        <w:pStyle w:val="ConsPlusNormal"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B02">
        <w:rPr>
          <w:rFonts w:ascii="Times New Roman" w:hAnsi="Times New Roman" w:cs="Times New Roman"/>
          <w:sz w:val="28"/>
          <w:szCs w:val="28"/>
        </w:rPr>
        <w:t>повышения эффективности использования бюджетных средств;</w:t>
      </w:r>
    </w:p>
    <w:p w:rsidR="00D26B02" w:rsidRPr="00D26B02" w:rsidRDefault="00D26B02" w:rsidP="00200DE7">
      <w:pPr>
        <w:pStyle w:val="ConsPlusNormal"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B02">
        <w:rPr>
          <w:rFonts w:ascii="Times New Roman" w:hAnsi="Times New Roman" w:cs="Times New Roman"/>
          <w:sz w:val="28"/>
          <w:szCs w:val="28"/>
        </w:rPr>
        <w:t>учета различий в сложности выполняемых работ, а также количества и качества затраченного труда;</w:t>
      </w:r>
    </w:p>
    <w:p w:rsidR="00D26B02" w:rsidRDefault="00D26B02" w:rsidP="00200DE7">
      <w:pPr>
        <w:pStyle w:val="ConsPlusNormal"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B02">
        <w:rPr>
          <w:rFonts w:ascii="Times New Roman" w:hAnsi="Times New Roman" w:cs="Times New Roman"/>
          <w:sz w:val="28"/>
          <w:szCs w:val="28"/>
        </w:rPr>
        <w:t>стимулирования инициативы, активности и самостоятельности руководителей организаций.</w:t>
      </w:r>
    </w:p>
    <w:p w:rsidR="00B15062" w:rsidRPr="009556F7" w:rsidRDefault="00B15062" w:rsidP="00200DE7">
      <w:pPr>
        <w:pStyle w:val="ConsPlusNormal"/>
        <w:numPr>
          <w:ilvl w:val="1"/>
          <w:numId w:val="4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6F7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D26B02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9556F7">
        <w:rPr>
          <w:rFonts w:ascii="Times New Roman" w:hAnsi="Times New Roman" w:cs="Times New Roman"/>
          <w:sz w:val="28"/>
          <w:szCs w:val="28"/>
        </w:rPr>
        <w:t>устанавливаются стимулирующие выплаты (дале</w:t>
      </w:r>
      <w:r w:rsidR="009556F7">
        <w:rPr>
          <w:rFonts w:ascii="Times New Roman" w:hAnsi="Times New Roman" w:cs="Times New Roman"/>
          <w:sz w:val="28"/>
          <w:szCs w:val="28"/>
        </w:rPr>
        <w:t xml:space="preserve">е – </w:t>
      </w:r>
      <w:r w:rsidRPr="009556F7">
        <w:rPr>
          <w:rFonts w:ascii="Times New Roman" w:hAnsi="Times New Roman" w:cs="Times New Roman"/>
          <w:sz w:val="28"/>
          <w:szCs w:val="28"/>
        </w:rPr>
        <w:t>выплаты):</w:t>
      </w:r>
    </w:p>
    <w:p w:rsidR="009556F7" w:rsidRDefault="00D26B02" w:rsidP="00200DE7">
      <w:pPr>
        <w:pStyle w:val="ConsPlusNormal"/>
        <w:numPr>
          <w:ilvl w:val="2"/>
          <w:numId w:val="4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Премиальные выплаты по итогам работы</w:t>
      </w:r>
      <w:r w:rsidR="00B432E6">
        <w:rPr>
          <w:rFonts w:ascii="Times New Roman" w:hAnsi="Times New Roman" w:cs="Times New Roman"/>
          <w:sz w:val="28"/>
          <w:szCs w:val="28"/>
        </w:rPr>
        <w:t xml:space="preserve"> (за </w:t>
      </w:r>
      <w:r w:rsidR="00B55FA5">
        <w:rPr>
          <w:rFonts w:ascii="Times New Roman" w:hAnsi="Times New Roman" w:cs="Times New Roman"/>
          <w:sz w:val="28"/>
          <w:szCs w:val="28"/>
        </w:rPr>
        <w:t xml:space="preserve">месяц, </w:t>
      </w:r>
      <w:r w:rsidR="00B432E6">
        <w:rPr>
          <w:rFonts w:ascii="Times New Roman" w:hAnsi="Times New Roman" w:cs="Times New Roman"/>
          <w:sz w:val="28"/>
          <w:szCs w:val="28"/>
        </w:rPr>
        <w:t>квартал, полугодие, 9 месяцев, год)</w:t>
      </w:r>
      <w:r w:rsidR="00B15062" w:rsidRPr="009556F7">
        <w:rPr>
          <w:rFonts w:ascii="Times New Roman" w:hAnsi="Times New Roman" w:cs="Times New Roman"/>
          <w:sz w:val="28"/>
          <w:szCs w:val="28"/>
        </w:rPr>
        <w:t>;</w:t>
      </w:r>
      <w:r w:rsidR="009556F7" w:rsidRPr="00955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6F7" w:rsidRDefault="00B15062" w:rsidP="00200DE7">
      <w:pPr>
        <w:pStyle w:val="ConsPlusNormal"/>
        <w:numPr>
          <w:ilvl w:val="2"/>
          <w:numId w:val="4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6F7">
        <w:rPr>
          <w:rFonts w:ascii="Times New Roman" w:hAnsi="Times New Roman" w:cs="Times New Roman"/>
          <w:sz w:val="28"/>
          <w:szCs w:val="28"/>
        </w:rPr>
        <w:t>Премиальные выплаты</w:t>
      </w:r>
      <w:r w:rsidR="00B432E6">
        <w:rPr>
          <w:rFonts w:ascii="Times New Roman" w:hAnsi="Times New Roman" w:cs="Times New Roman"/>
          <w:sz w:val="28"/>
          <w:szCs w:val="28"/>
        </w:rPr>
        <w:t xml:space="preserve"> за выполнение особо важных (срочных) работ</w:t>
      </w:r>
      <w:r w:rsidRPr="009556F7">
        <w:rPr>
          <w:rFonts w:ascii="Times New Roman" w:hAnsi="Times New Roman" w:cs="Times New Roman"/>
          <w:sz w:val="28"/>
          <w:szCs w:val="28"/>
        </w:rPr>
        <w:t>;</w:t>
      </w:r>
      <w:r w:rsidR="009556F7" w:rsidRPr="00955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2E6" w:rsidRDefault="00B432E6" w:rsidP="00200DE7">
      <w:pPr>
        <w:pStyle w:val="ConsPlusNormal"/>
        <w:numPr>
          <w:ilvl w:val="2"/>
          <w:numId w:val="4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Премиальные выплаты к значимым датам (событиям).</w:t>
      </w:r>
    </w:p>
    <w:p w:rsidR="00B15062" w:rsidRPr="009556F7" w:rsidRDefault="00B15062" w:rsidP="00200DE7">
      <w:pPr>
        <w:pStyle w:val="ConsPlusNormal"/>
        <w:numPr>
          <w:ilvl w:val="2"/>
          <w:numId w:val="4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6F7">
        <w:rPr>
          <w:rFonts w:ascii="Times New Roman" w:hAnsi="Times New Roman" w:cs="Times New Roman"/>
          <w:sz w:val="28"/>
          <w:szCs w:val="28"/>
        </w:rPr>
        <w:t>Материальная помощь.</w:t>
      </w:r>
    </w:p>
    <w:p w:rsidR="007C0D4C" w:rsidRDefault="00D924FB" w:rsidP="00200DE7">
      <w:pPr>
        <w:pStyle w:val="ConsPlusNormal"/>
        <w:numPr>
          <w:ilvl w:val="1"/>
          <w:numId w:val="4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A2BED" w:rsidRPr="007C0D4C">
        <w:rPr>
          <w:rFonts w:ascii="Times New Roman" w:hAnsi="Times New Roman" w:cs="Times New Roman"/>
          <w:sz w:val="28"/>
          <w:szCs w:val="28"/>
        </w:rPr>
        <w:t>ыплаты руководителям осуществляются в пределах фонда оплаты труда организации.</w:t>
      </w:r>
      <w:r w:rsidR="007C0D4C" w:rsidRPr="007C0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D4C" w:rsidRDefault="005904DD" w:rsidP="00200DE7">
      <w:pPr>
        <w:pStyle w:val="ConsPlusNormal"/>
        <w:numPr>
          <w:ilvl w:val="1"/>
          <w:numId w:val="4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D4C">
        <w:rPr>
          <w:rFonts w:ascii="Times New Roman" w:hAnsi="Times New Roman" w:cs="Times New Roman"/>
          <w:sz w:val="28"/>
          <w:szCs w:val="28"/>
        </w:rPr>
        <w:t>Выплаты</w:t>
      </w:r>
      <w:r w:rsidR="00B15062" w:rsidRPr="007C0D4C">
        <w:rPr>
          <w:rFonts w:ascii="Times New Roman" w:hAnsi="Times New Roman" w:cs="Times New Roman"/>
          <w:sz w:val="28"/>
          <w:szCs w:val="28"/>
        </w:rPr>
        <w:t xml:space="preserve"> устанавливаются в процентном отношении к должностному окладу руководителя и утверждаются распоряжением комитета</w:t>
      </w:r>
      <w:r w:rsidR="008A0F12" w:rsidRPr="007C0D4C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200DE7">
        <w:rPr>
          <w:rFonts w:ascii="Times New Roman" w:hAnsi="Times New Roman" w:cs="Times New Roman"/>
          <w:sz w:val="28"/>
          <w:szCs w:val="28"/>
        </w:rPr>
        <w:t xml:space="preserve"> </w:t>
      </w:r>
      <w:r w:rsidR="008A0F12" w:rsidRPr="007C0D4C">
        <w:rPr>
          <w:rFonts w:ascii="Times New Roman" w:hAnsi="Times New Roman" w:cs="Times New Roman"/>
          <w:sz w:val="28"/>
          <w:szCs w:val="28"/>
        </w:rPr>
        <w:t>28 числа текущего месяца</w:t>
      </w:r>
      <w:r w:rsidR="00B15062" w:rsidRPr="007C0D4C">
        <w:rPr>
          <w:rFonts w:ascii="Times New Roman" w:hAnsi="Times New Roman" w:cs="Times New Roman"/>
          <w:sz w:val="28"/>
          <w:szCs w:val="28"/>
        </w:rPr>
        <w:t>.</w:t>
      </w:r>
      <w:r w:rsidR="009556F7" w:rsidRPr="007C0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C9A" w:rsidRDefault="00D924FB" w:rsidP="00200DE7">
      <w:pPr>
        <w:pStyle w:val="ConsPlusNormal"/>
        <w:numPr>
          <w:ilvl w:val="1"/>
          <w:numId w:val="4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C9A">
        <w:rPr>
          <w:rFonts w:ascii="Times New Roman" w:hAnsi="Times New Roman" w:cs="Times New Roman"/>
          <w:sz w:val="28"/>
          <w:szCs w:val="28"/>
        </w:rPr>
        <w:t>Премиальные в</w:t>
      </w:r>
      <w:r w:rsidR="007C0D4C" w:rsidRPr="004B4C9A">
        <w:rPr>
          <w:rFonts w:ascii="Times New Roman" w:hAnsi="Times New Roman" w:cs="Times New Roman"/>
          <w:sz w:val="28"/>
          <w:szCs w:val="28"/>
        </w:rPr>
        <w:t xml:space="preserve">ыплаты </w:t>
      </w:r>
      <w:r w:rsidR="0081434E" w:rsidRPr="004B4C9A">
        <w:rPr>
          <w:rFonts w:ascii="Times New Roman" w:hAnsi="Times New Roman" w:cs="Times New Roman"/>
          <w:sz w:val="28"/>
          <w:szCs w:val="28"/>
        </w:rPr>
        <w:t>по итогам работы</w:t>
      </w:r>
      <w:r w:rsidRPr="004B4C9A">
        <w:rPr>
          <w:rFonts w:ascii="Times New Roman" w:hAnsi="Times New Roman" w:cs="Times New Roman"/>
          <w:sz w:val="28"/>
          <w:szCs w:val="28"/>
        </w:rPr>
        <w:t xml:space="preserve"> </w:t>
      </w:r>
      <w:r w:rsidR="007C0D4C" w:rsidRPr="004B4C9A">
        <w:rPr>
          <w:rFonts w:ascii="Times New Roman" w:hAnsi="Times New Roman" w:cs="Times New Roman"/>
          <w:sz w:val="28"/>
          <w:szCs w:val="28"/>
        </w:rPr>
        <w:t xml:space="preserve">начисляются за фактически отработанное время. </w:t>
      </w:r>
    </w:p>
    <w:p w:rsidR="004B4C9A" w:rsidRPr="004B4C9A" w:rsidRDefault="004B4C9A" w:rsidP="00200DE7">
      <w:pPr>
        <w:pStyle w:val="ConsPlusNormal"/>
        <w:numPr>
          <w:ilvl w:val="1"/>
          <w:numId w:val="4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C9A">
        <w:rPr>
          <w:rFonts w:ascii="Times New Roman" w:hAnsi="Times New Roman" w:cs="Times New Roman"/>
          <w:sz w:val="28"/>
          <w:szCs w:val="28"/>
        </w:rPr>
        <w:t>Премиальные выплаты за выполнение особо важных (срочных) работ, премиальные выплаты к значимым датам (событиям), материальная помощь выплачива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B4C9A">
        <w:rPr>
          <w:rFonts w:ascii="Times New Roman" w:hAnsi="Times New Roman" w:cs="Times New Roman"/>
          <w:sz w:val="28"/>
          <w:szCs w:val="28"/>
        </w:rPr>
        <w:t>тся единовременно.</w:t>
      </w:r>
    </w:p>
    <w:p w:rsidR="005854BC" w:rsidRPr="00151952" w:rsidRDefault="0081434E" w:rsidP="00200DE7">
      <w:pPr>
        <w:pStyle w:val="ConsPlusNormal"/>
        <w:numPr>
          <w:ilvl w:val="1"/>
          <w:numId w:val="4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952">
        <w:rPr>
          <w:rFonts w:ascii="Times New Roman" w:hAnsi="Times New Roman" w:cs="Times New Roman"/>
          <w:sz w:val="28"/>
          <w:szCs w:val="28"/>
        </w:rPr>
        <w:t>Вновь назначенным руководителям премиальные выплаты по итогам работы устанавливаются в соответствии с указанными выплатами, ранее установленными на отчетный период руководителям.</w:t>
      </w:r>
    </w:p>
    <w:p w:rsidR="005854BC" w:rsidRDefault="005854BC" w:rsidP="00200DE7">
      <w:pPr>
        <w:pStyle w:val="ConsPlusNormal"/>
        <w:numPr>
          <w:ilvl w:val="1"/>
          <w:numId w:val="4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4BC">
        <w:rPr>
          <w:rFonts w:ascii="Times New Roman" w:hAnsi="Times New Roman" w:cs="Times New Roman"/>
          <w:sz w:val="28"/>
          <w:szCs w:val="28"/>
        </w:rPr>
        <w:t>Отчетный период назначения выпла</w:t>
      </w:r>
      <w:r>
        <w:rPr>
          <w:rFonts w:ascii="Times New Roman" w:hAnsi="Times New Roman" w:cs="Times New Roman"/>
          <w:sz w:val="28"/>
          <w:szCs w:val="28"/>
        </w:rPr>
        <w:t xml:space="preserve">т – </w:t>
      </w:r>
      <w:r w:rsidRPr="005854BC">
        <w:rPr>
          <w:rFonts w:ascii="Times New Roman" w:hAnsi="Times New Roman" w:cs="Times New Roman"/>
          <w:sz w:val="28"/>
          <w:szCs w:val="28"/>
        </w:rPr>
        <w:t>квартал. Выплаты начисляются руководителям ежемесячно.</w:t>
      </w:r>
    </w:p>
    <w:p w:rsidR="005854BC" w:rsidRDefault="005854BC" w:rsidP="00200DE7">
      <w:pPr>
        <w:pStyle w:val="ConsPlusNormal"/>
        <w:numPr>
          <w:ilvl w:val="1"/>
          <w:numId w:val="4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EC9">
        <w:rPr>
          <w:rFonts w:ascii="Times New Roman" w:hAnsi="Times New Roman" w:cs="Times New Roman"/>
          <w:sz w:val="28"/>
          <w:szCs w:val="28"/>
        </w:rPr>
        <w:t>В целях определения объективности (обоснованности) установления, изменения, приостановления или лишения выплат в комитете создается комиссия</w:t>
      </w:r>
      <w:r w:rsidR="00C0394E">
        <w:rPr>
          <w:rFonts w:ascii="Times New Roman" w:hAnsi="Times New Roman" w:cs="Times New Roman"/>
          <w:sz w:val="28"/>
          <w:szCs w:val="28"/>
        </w:rPr>
        <w:t xml:space="preserve"> с подкомиссиями</w:t>
      </w:r>
      <w:r w:rsidRPr="00797EC9">
        <w:rPr>
          <w:rFonts w:ascii="Times New Roman" w:hAnsi="Times New Roman" w:cs="Times New Roman"/>
          <w:sz w:val="28"/>
          <w:szCs w:val="28"/>
        </w:rPr>
        <w:t xml:space="preserve"> по установлению выплат руководителям (далее –  комиссия). </w:t>
      </w:r>
      <w:r>
        <w:rPr>
          <w:rFonts w:ascii="Times New Roman" w:hAnsi="Times New Roman" w:cs="Times New Roman"/>
          <w:sz w:val="28"/>
          <w:szCs w:val="28"/>
        </w:rPr>
        <w:t>Состав комиссии утверждается распоряжением комитета.</w:t>
      </w:r>
    </w:p>
    <w:p w:rsidR="005005A8" w:rsidRDefault="00AF5D96" w:rsidP="00200DE7">
      <w:pPr>
        <w:pStyle w:val="ConsPlusNormal"/>
        <w:numPr>
          <w:ilvl w:val="1"/>
          <w:numId w:val="4"/>
        </w:numPr>
        <w:tabs>
          <w:tab w:val="left" w:pos="-851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Выплаты </w:t>
      </w:r>
      <w:r w:rsidRPr="00AF5D96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151952">
        <w:rPr>
          <w:rFonts w:ascii="Times New Roman" w:hAnsi="Times New Roman" w:cs="Times New Roman"/>
          <w:sz w:val="28"/>
          <w:szCs w:val="28"/>
        </w:rPr>
        <w:t xml:space="preserve"> не начисляю</w:t>
      </w:r>
      <w:r w:rsidRPr="00AF5D96">
        <w:rPr>
          <w:rFonts w:ascii="Times New Roman" w:hAnsi="Times New Roman" w:cs="Times New Roman"/>
          <w:sz w:val="28"/>
          <w:szCs w:val="28"/>
        </w:rPr>
        <w:t xml:space="preserve">тся и не </w:t>
      </w:r>
      <w:r w:rsidR="00151952">
        <w:rPr>
          <w:rFonts w:ascii="Times New Roman" w:hAnsi="Times New Roman" w:cs="Times New Roman"/>
          <w:sz w:val="28"/>
          <w:szCs w:val="28"/>
        </w:rPr>
        <w:t>выплачиваю</w:t>
      </w:r>
      <w:r w:rsidRPr="00AF5D96">
        <w:rPr>
          <w:rFonts w:ascii="Times New Roman" w:hAnsi="Times New Roman" w:cs="Times New Roman"/>
          <w:sz w:val="28"/>
          <w:szCs w:val="28"/>
        </w:rPr>
        <w:t>тся в следующих случаях</w:t>
      </w:r>
      <w:r w:rsidR="005005A8">
        <w:rPr>
          <w:rFonts w:ascii="Times New Roman" w:hAnsi="Times New Roman" w:cs="Times New Roman"/>
          <w:sz w:val="28"/>
          <w:szCs w:val="28"/>
        </w:rPr>
        <w:t>:</w:t>
      </w:r>
    </w:p>
    <w:p w:rsidR="005005A8" w:rsidRDefault="005005A8" w:rsidP="00200DE7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</w:t>
      </w:r>
      <w:r w:rsidR="00AF5D9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отчетном периоде фактов нецелевого использования бюджетных средств;</w:t>
      </w:r>
    </w:p>
    <w:p w:rsidR="005005A8" w:rsidRDefault="005005A8" w:rsidP="00200DE7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</w:t>
      </w:r>
      <w:r w:rsidR="00AF5D9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отчетном периоде фактов предоставления недостоверной (</w:t>
      </w:r>
      <w:r w:rsidR="00200D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скаженной информации) о значениях показателей эффективности и результативности;</w:t>
      </w:r>
    </w:p>
    <w:p w:rsidR="005005A8" w:rsidRDefault="005005A8" w:rsidP="00200DE7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</w:t>
      </w:r>
      <w:r w:rsidR="00AF5D9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задолженности по выплате заработной платы работникам организации по итогам хотя бы одного месяца отчетного периода;</w:t>
      </w:r>
    </w:p>
    <w:p w:rsidR="00AF5D96" w:rsidRDefault="005005A8" w:rsidP="00200DE7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в отчетном периоде нарушений соблюдения анти</w:t>
      </w:r>
      <w:r w:rsidR="00AF5D96">
        <w:rPr>
          <w:rFonts w:ascii="Times New Roman" w:hAnsi="Times New Roman" w:cs="Times New Roman"/>
          <w:sz w:val="28"/>
          <w:szCs w:val="28"/>
        </w:rPr>
        <w:t>коррупционного законодательства;</w:t>
      </w:r>
      <w:r w:rsidR="00AF5D96" w:rsidRPr="00AF5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C62" w:rsidRPr="00AE4C62" w:rsidRDefault="00AE4C62" w:rsidP="00200DE7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62">
        <w:rPr>
          <w:rFonts w:ascii="Times New Roman" w:hAnsi="Times New Roman" w:cs="Times New Roman"/>
          <w:sz w:val="28"/>
          <w:szCs w:val="28"/>
        </w:rPr>
        <w:t>несоблюдени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4C62">
        <w:rPr>
          <w:rFonts w:ascii="Times New Roman" w:hAnsi="Times New Roman" w:cs="Times New Roman"/>
          <w:sz w:val="28"/>
          <w:szCs w:val="28"/>
        </w:rPr>
        <w:t xml:space="preserve"> санитарных норм и правил по содержанию учебных кабинетов, помещений, зданий и сооружений</w:t>
      </w:r>
      <w:r>
        <w:rPr>
          <w:rFonts w:ascii="Times New Roman" w:hAnsi="Times New Roman" w:cs="Times New Roman"/>
          <w:sz w:val="28"/>
          <w:szCs w:val="28"/>
        </w:rPr>
        <w:t>, территории</w:t>
      </w:r>
      <w:r w:rsidRPr="00AE4C62">
        <w:rPr>
          <w:rFonts w:ascii="Times New Roman" w:hAnsi="Times New Roman" w:cs="Times New Roman"/>
          <w:sz w:val="28"/>
          <w:szCs w:val="28"/>
        </w:rPr>
        <w:t>;</w:t>
      </w:r>
    </w:p>
    <w:p w:rsidR="00AE4C62" w:rsidRPr="00AE4C62" w:rsidRDefault="00AE4C62" w:rsidP="00200DE7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62">
        <w:rPr>
          <w:rFonts w:ascii="Times New Roman" w:hAnsi="Times New Roman" w:cs="Times New Roman"/>
          <w:sz w:val="28"/>
          <w:szCs w:val="28"/>
        </w:rPr>
        <w:t>несоблюдени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4C62">
        <w:rPr>
          <w:rFonts w:ascii="Times New Roman" w:hAnsi="Times New Roman" w:cs="Times New Roman"/>
          <w:sz w:val="28"/>
          <w:szCs w:val="28"/>
        </w:rPr>
        <w:t xml:space="preserve"> правил охраны труда и техники безопасности, противопожарной безопасности;</w:t>
      </w:r>
    </w:p>
    <w:p w:rsidR="00AE4C62" w:rsidRPr="00AE4C62" w:rsidRDefault="00AE4C62" w:rsidP="00200DE7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62">
        <w:rPr>
          <w:rFonts w:ascii="Times New Roman" w:hAnsi="Times New Roman" w:cs="Times New Roman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4C62">
        <w:rPr>
          <w:rFonts w:ascii="Times New Roman" w:hAnsi="Times New Roman" w:cs="Times New Roman"/>
          <w:sz w:val="28"/>
          <w:szCs w:val="28"/>
        </w:rPr>
        <w:t xml:space="preserve"> случаев травматизма среди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(воспитанников)</w:t>
      </w:r>
      <w:r w:rsidRPr="00AE4C62">
        <w:rPr>
          <w:rFonts w:ascii="Times New Roman" w:hAnsi="Times New Roman" w:cs="Times New Roman"/>
          <w:sz w:val="28"/>
          <w:szCs w:val="28"/>
        </w:rPr>
        <w:t>;</w:t>
      </w:r>
    </w:p>
    <w:p w:rsidR="00AE4C62" w:rsidRPr="00AE4C62" w:rsidRDefault="00AE4C62" w:rsidP="00200DE7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</w:t>
      </w:r>
      <w:r w:rsidRPr="00AE4C62">
        <w:rPr>
          <w:rFonts w:ascii="Times New Roman" w:hAnsi="Times New Roman" w:cs="Times New Roman"/>
          <w:sz w:val="28"/>
          <w:szCs w:val="28"/>
        </w:rPr>
        <w:t xml:space="preserve"> случаев самовольного ухода обучающихся из организации с </w:t>
      </w:r>
      <w:r w:rsidRPr="00AE4C62">
        <w:rPr>
          <w:rFonts w:ascii="Times New Roman" w:hAnsi="Times New Roman" w:cs="Times New Roman"/>
          <w:sz w:val="28"/>
          <w:szCs w:val="28"/>
        </w:rPr>
        <w:lastRenderedPageBreak/>
        <w:t>круглосуточным пребыванием детей;</w:t>
      </w:r>
    </w:p>
    <w:p w:rsidR="00AE4C62" w:rsidRDefault="00AE4C62" w:rsidP="00200DE7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62">
        <w:rPr>
          <w:rFonts w:ascii="Times New Roman" w:hAnsi="Times New Roman" w:cs="Times New Roman"/>
          <w:sz w:val="28"/>
          <w:szCs w:val="28"/>
        </w:rPr>
        <w:t>несоблюдени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4C62">
        <w:rPr>
          <w:rFonts w:ascii="Times New Roman" w:hAnsi="Times New Roman" w:cs="Times New Roman"/>
          <w:sz w:val="28"/>
          <w:szCs w:val="28"/>
        </w:rPr>
        <w:t xml:space="preserve"> исполнительской дисциплины;</w:t>
      </w:r>
    </w:p>
    <w:p w:rsidR="005005A8" w:rsidRDefault="00AF5D96" w:rsidP="00200DE7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C0D4C">
        <w:rPr>
          <w:rFonts w:ascii="Times New Roman" w:hAnsi="Times New Roman" w:cs="Times New Roman"/>
          <w:sz w:val="28"/>
          <w:szCs w:val="28"/>
        </w:rPr>
        <w:t xml:space="preserve"> случаях применения дисциплинарного взыскания к руководителю за отчетный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5A8" w:rsidRPr="00B52BCC" w:rsidRDefault="005005A8" w:rsidP="005005A8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97EC9" w:rsidRDefault="007A2BED" w:rsidP="00B52BCC">
      <w:pPr>
        <w:pStyle w:val="ConsPlusNormal"/>
        <w:numPr>
          <w:ilvl w:val="0"/>
          <w:numId w:val="4"/>
        </w:numPr>
        <w:tabs>
          <w:tab w:val="left" w:pos="567"/>
          <w:tab w:val="left" w:pos="1134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97EC9">
        <w:rPr>
          <w:rFonts w:ascii="Times New Roman" w:hAnsi="Times New Roman" w:cs="Times New Roman"/>
          <w:sz w:val="28"/>
          <w:szCs w:val="28"/>
        </w:rPr>
        <w:t xml:space="preserve">Порядок установления </w:t>
      </w:r>
      <w:r w:rsidR="00B52BCC">
        <w:rPr>
          <w:rFonts w:ascii="Times New Roman" w:hAnsi="Times New Roman" w:cs="Times New Roman"/>
          <w:sz w:val="28"/>
          <w:szCs w:val="28"/>
        </w:rPr>
        <w:t>стимулирующих выплат</w:t>
      </w:r>
    </w:p>
    <w:p w:rsidR="00B52BCC" w:rsidRPr="00797EC9" w:rsidRDefault="00B52BCC" w:rsidP="00B52BCC">
      <w:pPr>
        <w:pStyle w:val="ConsPlusNormal"/>
        <w:tabs>
          <w:tab w:val="left" w:pos="567"/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B52BCC" w:rsidRDefault="00B52BCC" w:rsidP="00B52BCC">
      <w:pPr>
        <w:pStyle w:val="ConsPlusNormal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BCC">
        <w:rPr>
          <w:rFonts w:ascii="Times New Roman" w:hAnsi="Times New Roman" w:cs="Times New Roman"/>
          <w:sz w:val="28"/>
          <w:szCs w:val="28"/>
        </w:rPr>
        <w:t>Премиальные выплаты по итогам работы</w:t>
      </w:r>
      <w:r w:rsidR="00073EF4">
        <w:rPr>
          <w:rFonts w:ascii="Times New Roman" w:hAnsi="Times New Roman" w:cs="Times New Roman"/>
          <w:sz w:val="28"/>
          <w:szCs w:val="28"/>
        </w:rPr>
        <w:t>:</w:t>
      </w:r>
    </w:p>
    <w:p w:rsidR="00AF5D96" w:rsidRDefault="007A2BED" w:rsidP="00124F3D">
      <w:pPr>
        <w:pStyle w:val="ConsPlusNormal"/>
        <w:numPr>
          <w:ilvl w:val="2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D96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073EF4" w:rsidRPr="00AF5D96">
        <w:rPr>
          <w:rFonts w:ascii="Times New Roman" w:hAnsi="Times New Roman" w:cs="Times New Roman"/>
          <w:sz w:val="28"/>
          <w:szCs w:val="28"/>
        </w:rPr>
        <w:t xml:space="preserve">по итогам работы </w:t>
      </w:r>
      <w:r w:rsidRPr="00AF5D96">
        <w:rPr>
          <w:rFonts w:ascii="Times New Roman" w:hAnsi="Times New Roman" w:cs="Times New Roman"/>
          <w:sz w:val="28"/>
          <w:szCs w:val="28"/>
        </w:rPr>
        <w:t xml:space="preserve">устанавливаются руководителям на основании оценки эффективности и результативности деятельности за отчетный период в соответствии с критериями и показателями эффективности и результативности деятельности учреждений и их руководителей, установленными </w:t>
      </w:r>
      <w:r w:rsidR="00B55FA5"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Pr="00AF5D96">
        <w:rPr>
          <w:rFonts w:ascii="Times New Roman" w:hAnsi="Times New Roman" w:cs="Times New Roman"/>
          <w:sz w:val="28"/>
          <w:szCs w:val="28"/>
        </w:rPr>
        <w:t>правовым актом комитета.</w:t>
      </w:r>
    </w:p>
    <w:p w:rsidR="00A937AA" w:rsidRPr="00AF5D96" w:rsidRDefault="00A937AA" w:rsidP="00AF5D96">
      <w:pPr>
        <w:pStyle w:val="ConsPlusNormal"/>
        <w:numPr>
          <w:ilvl w:val="2"/>
          <w:numId w:val="12"/>
        </w:numPr>
        <w:tabs>
          <w:tab w:val="left" w:pos="993"/>
        </w:tabs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AF5D96">
        <w:rPr>
          <w:rFonts w:ascii="Times New Roman" w:hAnsi="Times New Roman" w:cs="Times New Roman"/>
          <w:sz w:val="28"/>
          <w:szCs w:val="28"/>
        </w:rPr>
        <w:t xml:space="preserve">Максимальный размер </w:t>
      </w:r>
      <w:r w:rsidR="00073EF4" w:rsidRPr="00AF5D96">
        <w:rPr>
          <w:rFonts w:ascii="Times New Roman" w:hAnsi="Times New Roman" w:cs="Times New Roman"/>
          <w:sz w:val="28"/>
          <w:szCs w:val="28"/>
        </w:rPr>
        <w:t xml:space="preserve">премиальных </w:t>
      </w:r>
      <w:r w:rsidRPr="00AF5D96">
        <w:rPr>
          <w:rFonts w:ascii="Times New Roman" w:hAnsi="Times New Roman" w:cs="Times New Roman"/>
          <w:sz w:val="28"/>
          <w:szCs w:val="28"/>
        </w:rPr>
        <w:t>выплат</w:t>
      </w:r>
      <w:r w:rsidR="00073EF4" w:rsidRPr="00AF5D96">
        <w:rPr>
          <w:rFonts w:ascii="Times New Roman" w:hAnsi="Times New Roman" w:cs="Times New Roman"/>
          <w:sz w:val="28"/>
          <w:szCs w:val="28"/>
        </w:rPr>
        <w:t xml:space="preserve"> по итогам работы</w:t>
      </w:r>
      <w:r w:rsidRPr="00AF5D96">
        <w:rPr>
          <w:rFonts w:ascii="Times New Roman" w:hAnsi="Times New Roman" w:cs="Times New Roman"/>
          <w:sz w:val="28"/>
          <w:szCs w:val="28"/>
        </w:rPr>
        <w:t xml:space="preserve"> составляет:</w:t>
      </w:r>
    </w:p>
    <w:p w:rsidR="00A937AA" w:rsidRPr="00F80400" w:rsidRDefault="00A937AA" w:rsidP="00AF5D96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400">
        <w:rPr>
          <w:rFonts w:ascii="Times New Roman" w:hAnsi="Times New Roman" w:cs="Times New Roman"/>
          <w:sz w:val="28"/>
          <w:szCs w:val="28"/>
        </w:rPr>
        <w:t>100% от должностного оклада руководителя к заработной плате:</w:t>
      </w:r>
    </w:p>
    <w:p w:rsidR="00A937AA" w:rsidRPr="00F80400" w:rsidRDefault="00A937AA" w:rsidP="00A937A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400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F80400"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F80400">
        <w:rPr>
          <w:rFonts w:ascii="Times New Roman" w:hAnsi="Times New Roman" w:cs="Times New Roman"/>
          <w:sz w:val="28"/>
          <w:szCs w:val="28"/>
        </w:rPr>
        <w:t>;</w:t>
      </w:r>
    </w:p>
    <w:p w:rsidR="00073EF4" w:rsidRPr="00F80400" w:rsidRDefault="00073EF4" w:rsidP="00073EF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400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F80400">
        <w:rPr>
          <w:rFonts w:ascii="Times New Roman" w:hAnsi="Times New Roman" w:cs="Times New Roman"/>
          <w:sz w:val="28"/>
          <w:szCs w:val="28"/>
        </w:rPr>
        <w:t>организаций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F80400">
        <w:rPr>
          <w:rFonts w:ascii="Times New Roman" w:hAnsi="Times New Roman" w:cs="Times New Roman"/>
          <w:sz w:val="28"/>
          <w:szCs w:val="28"/>
        </w:rPr>
        <w:t>;</w:t>
      </w:r>
    </w:p>
    <w:p w:rsidR="00073EF4" w:rsidRDefault="00073EF4" w:rsidP="00073EF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400">
        <w:rPr>
          <w:rFonts w:ascii="Times New Roman" w:hAnsi="Times New Roman" w:cs="Times New Roman"/>
          <w:sz w:val="28"/>
          <w:szCs w:val="28"/>
        </w:rPr>
        <w:t>руководителям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</w:t>
      </w:r>
      <w:r w:rsidRPr="00F80400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области, в том числе, реализующих адаптированные образовательные программы;</w:t>
      </w:r>
    </w:p>
    <w:p w:rsidR="00073EF4" w:rsidRDefault="00073EF4" w:rsidP="00A937A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400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F80400">
        <w:rPr>
          <w:rFonts w:ascii="Times New Roman" w:hAnsi="Times New Roman" w:cs="Times New Roman"/>
          <w:sz w:val="28"/>
          <w:szCs w:val="28"/>
        </w:rPr>
        <w:t xml:space="preserve"> для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, Ленинградской области</w:t>
      </w:r>
      <w:r w:rsidR="00E021E8">
        <w:rPr>
          <w:rFonts w:ascii="Times New Roman" w:hAnsi="Times New Roman" w:cs="Times New Roman"/>
          <w:sz w:val="28"/>
          <w:szCs w:val="28"/>
        </w:rPr>
        <w:t>;</w:t>
      </w:r>
    </w:p>
    <w:p w:rsidR="00A937AA" w:rsidRPr="00F80400" w:rsidRDefault="00A937AA" w:rsidP="00A937A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400">
        <w:rPr>
          <w:rFonts w:ascii="Times New Roman" w:hAnsi="Times New Roman" w:cs="Times New Roman"/>
          <w:sz w:val="28"/>
          <w:szCs w:val="28"/>
        </w:rPr>
        <w:t xml:space="preserve">руководителю государственного бюджетного учреждения Ленинградской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0400">
        <w:rPr>
          <w:rFonts w:ascii="Times New Roman" w:hAnsi="Times New Roman" w:cs="Times New Roman"/>
          <w:sz w:val="28"/>
          <w:szCs w:val="28"/>
        </w:rPr>
        <w:t>Информационный центр оценки к</w:t>
      </w:r>
      <w:r>
        <w:rPr>
          <w:rFonts w:ascii="Times New Roman" w:hAnsi="Times New Roman" w:cs="Times New Roman"/>
          <w:sz w:val="28"/>
          <w:szCs w:val="28"/>
        </w:rPr>
        <w:t>ачества образования»</w:t>
      </w:r>
      <w:r w:rsidRPr="00F80400">
        <w:rPr>
          <w:rFonts w:ascii="Times New Roman" w:hAnsi="Times New Roman" w:cs="Times New Roman"/>
          <w:sz w:val="28"/>
          <w:szCs w:val="28"/>
        </w:rPr>
        <w:t>;</w:t>
      </w:r>
    </w:p>
    <w:p w:rsidR="00A937AA" w:rsidRPr="00F80400" w:rsidRDefault="00A937AA" w:rsidP="00A937A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400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80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казенного </w:t>
      </w:r>
      <w:r w:rsidRPr="00F80400">
        <w:rPr>
          <w:rFonts w:ascii="Times New Roman" w:hAnsi="Times New Roman" w:cs="Times New Roman"/>
          <w:sz w:val="28"/>
          <w:szCs w:val="28"/>
        </w:rPr>
        <w:t>дошкольн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80400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80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 Ленинградской области «Всеволожский детский сад компенсирующего вида»</w:t>
      </w:r>
      <w:r w:rsidRPr="00F80400">
        <w:rPr>
          <w:rFonts w:ascii="Times New Roman" w:hAnsi="Times New Roman" w:cs="Times New Roman"/>
          <w:sz w:val="28"/>
          <w:szCs w:val="28"/>
        </w:rPr>
        <w:t>;</w:t>
      </w:r>
    </w:p>
    <w:p w:rsidR="00A937AA" w:rsidRPr="00F80400" w:rsidRDefault="00A937AA" w:rsidP="00A937A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государственного бюджетного учреждения дополнительного образования </w:t>
      </w:r>
      <w:r w:rsidRPr="008602B8">
        <w:rPr>
          <w:rFonts w:ascii="Times New Roman" w:hAnsi="Times New Roman" w:cs="Times New Roman"/>
          <w:sz w:val="28"/>
          <w:szCs w:val="28"/>
        </w:rPr>
        <w:t>«Ленинградский областной центр психолого-педагогической, медицинской и социальной помощи»</w:t>
      </w:r>
      <w:r w:rsidR="00073EF4">
        <w:rPr>
          <w:rFonts w:ascii="Times New Roman" w:hAnsi="Times New Roman" w:cs="Times New Roman"/>
          <w:sz w:val="28"/>
          <w:szCs w:val="28"/>
        </w:rPr>
        <w:t>.</w:t>
      </w:r>
    </w:p>
    <w:p w:rsidR="00A937AA" w:rsidRPr="00F80400" w:rsidRDefault="00797EC9" w:rsidP="00AF5D96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937AA" w:rsidRPr="00F80400">
        <w:rPr>
          <w:rFonts w:ascii="Times New Roman" w:hAnsi="Times New Roman" w:cs="Times New Roman"/>
          <w:sz w:val="28"/>
          <w:szCs w:val="28"/>
        </w:rPr>
        <w:t xml:space="preserve">0% от должностного оклада </w:t>
      </w:r>
      <w:r w:rsidR="00A937AA">
        <w:rPr>
          <w:rFonts w:ascii="Times New Roman" w:hAnsi="Times New Roman" w:cs="Times New Roman"/>
          <w:sz w:val="28"/>
          <w:szCs w:val="28"/>
        </w:rPr>
        <w:t>руководителя к заработной плате</w:t>
      </w:r>
      <w:r w:rsidR="00A937AA" w:rsidRPr="00F80400">
        <w:rPr>
          <w:rFonts w:ascii="Times New Roman" w:hAnsi="Times New Roman" w:cs="Times New Roman"/>
          <w:sz w:val="28"/>
          <w:szCs w:val="28"/>
        </w:rPr>
        <w:t>:</w:t>
      </w:r>
    </w:p>
    <w:p w:rsidR="00A937AA" w:rsidRPr="00F80400" w:rsidRDefault="00A937AA" w:rsidP="00A937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80400">
        <w:rPr>
          <w:rFonts w:ascii="Times New Roman" w:hAnsi="Times New Roman" w:cs="Times New Roman"/>
          <w:sz w:val="28"/>
          <w:szCs w:val="28"/>
        </w:rPr>
        <w:t>уководителям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</w:t>
      </w:r>
      <w:r w:rsidRPr="00F80400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F80400">
        <w:rPr>
          <w:rFonts w:ascii="Times New Roman" w:hAnsi="Times New Roman" w:cs="Times New Roman"/>
          <w:sz w:val="28"/>
          <w:szCs w:val="28"/>
        </w:rPr>
        <w:t>;</w:t>
      </w:r>
    </w:p>
    <w:p w:rsidR="007C0D4C" w:rsidRDefault="00A937AA" w:rsidP="007C0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80400">
        <w:rPr>
          <w:rFonts w:ascii="Times New Roman" w:hAnsi="Times New Roman" w:cs="Times New Roman"/>
          <w:sz w:val="28"/>
          <w:szCs w:val="28"/>
        </w:rPr>
        <w:t>уководителю государственного автономного образовательного учреждения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«</w:t>
      </w:r>
      <w:r w:rsidRPr="00F80400">
        <w:rPr>
          <w:rFonts w:ascii="Times New Roman" w:hAnsi="Times New Roman" w:cs="Times New Roman"/>
          <w:sz w:val="28"/>
          <w:szCs w:val="28"/>
        </w:rPr>
        <w:t>Ленинградский областной институт развития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7C0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D96" w:rsidRPr="00AF5D96" w:rsidRDefault="00AF5D96" w:rsidP="00C97C58">
      <w:pPr>
        <w:pStyle w:val="a9"/>
        <w:numPr>
          <w:ilvl w:val="1"/>
          <w:numId w:val="12"/>
        </w:numPr>
        <w:ind w:left="0" w:firstLine="556"/>
        <w:jc w:val="both"/>
        <w:rPr>
          <w:sz w:val="28"/>
          <w:szCs w:val="28"/>
        </w:rPr>
      </w:pPr>
      <w:r w:rsidRPr="00AF5D96">
        <w:rPr>
          <w:sz w:val="28"/>
          <w:szCs w:val="28"/>
        </w:rPr>
        <w:t>Премиальные выплаты за выполнени</w:t>
      </w:r>
      <w:r w:rsidR="00C97C58">
        <w:rPr>
          <w:sz w:val="28"/>
          <w:szCs w:val="28"/>
        </w:rPr>
        <w:t>е особо важных (срочных) работ:</w:t>
      </w:r>
    </w:p>
    <w:p w:rsidR="00C97C58" w:rsidRDefault="00C97C58" w:rsidP="00C97C5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Pr="00C97C58">
        <w:rPr>
          <w:rFonts w:ascii="Times New Roman" w:hAnsi="Times New Roman" w:cs="Times New Roman"/>
          <w:sz w:val="28"/>
          <w:szCs w:val="28"/>
        </w:rPr>
        <w:t>Максимальный размер премиальных выплат</w:t>
      </w:r>
      <w:r w:rsidRPr="00C97C58">
        <w:t xml:space="preserve"> </w:t>
      </w:r>
      <w:r w:rsidRPr="00C97C58">
        <w:rPr>
          <w:rFonts w:ascii="Times New Roman" w:hAnsi="Times New Roman" w:cs="Times New Roman"/>
          <w:sz w:val="28"/>
          <w:szCs w:val="28"/>
        </w:rPr>
        <w:t>за выполнен</w:t>
      </w:r>
      <w:r>
        <w:rPr>
          <w:rFonts w:ascii="Times New Roman" w:hAnsi="Times New Roman" w:cs="Times New Roman"/>
          <w:sz w:val="28"/>
          <w:szCs w:val="28"/>
        </w:rPr>
        <w:t xml:space="preserve">ие особо </w:t>
      </w:r>
      <w:r>
        <w:rPr>
          <w:rFonts w:ascii="Times New Roman" w:hAnsi="Times New Roman" w:cs="Times New Roman"/>
          <w:sz w:val="28"/>
          <w:szCs w:val="28"/>
        </w:rPr>
        <w:lastRenderedPageBreak/>
        <w:t>важных (срочных) работ составляет 1</w:t>
      </w:r>
      <w:r w:rsidR="004B4C9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0% от должностного оклада руководителя к заработной плате.</w:t>
      </w:r>
    </w:p>
    <w:p w:rsidR="00C97C58" w:rsidRDefault="00C97C58" w:rsidP="00C97C5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Pr="00C97C58">
        <w:rPr>
          <w:rFonts w:ascii="Times New Roman" w:hAnsi="Times New Roman" w:cs="Times New Roman"/>
          <w:sz w:val="28"/>
          <w:szCs w:val="28"/>
        </w:rPr>
        <w:t>Основанием для установления премиальных выплат</w:t>
      </w:r>
      <w:r w:rsidRPr="00C97C58">
        <w:t xml:space="preserve"> </w:t>
      </w:r>
      <w:r w:rsidRPr="00C97C58">
        <w:rPr>
          <w:rFonts w:ascii="Times New Roman" w:hAnsi="Times New Roman" w:cs="Times New Roman"/>
          <w:sz w:val="28"/>
          <w:szCs w:val="28"/>
        </w:rPr>
        <w:t>за выполнение особо важных (срочных) работ:</w:t>
      </w:r>
    </w:p>
    <w:p w:rsidR="007C7F0E" w:rsidRDefault="007C7F0E" w:rsidP="00C97C5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C58">
        <w:rPr>
          <w:rFonts w:ascii="Times New Roman" w:hAnsi="Times New Roman" w:cs="Times New Roman"/>
          <w:sz w:val="28"/>
          <w:szCs w:val="28"/>
        </w:rPr>
        <w:t>высокий уровень организаторской работы по подготовке и проведению мероприятий федерального, областного значения, требующей значительного изменения характера основной работы, повышения интенсивности и напряженности труда;</w:t>
      </w:r>
    </w:p>
    <w:p w:rsidR="00C97C58" w:rsidRPr="00C97C58" w:rsidRDefault="00C97C58" w:rsidP="00C97C5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C58">
        <w:rPr>
          <w:rFonts w:ascii="Times New Roman" w:hAnsi="Times New Roman" w:cs="Times New Roman"/>
          <w:sz w:val="28"/>
          <w:szCs w:val="28"/>
        </w:rPr>
        <w:t xml:space="preserve">реализация программ и проектов, направленных на достижение целей, определенных </w:t>
      </w:r>
      <w:r>
        <w:rPr>
          <w:rFonts w:ascii="Times New Roman" w:hAnsi="Times New Roman" w:cs="Times New Roman"/>
          <w:sz w:val="28"/>
          <w:szCs w:val="28"/>
        </w:rPr>
        <w:t>национальны</w:t>
      </w:r>
      <w:r w:rsidR="007C7F0E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, федеральны</w:t>
      </w:r>
      <w:r w:rsidR="007C7F0E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, региональны</w:t>
      </w:r>
      <w:r w:rsidR="007C7F0E">
        <w:rPr>
          <w:rFonts w:ascii="Times New Roman" w:hAnsi="Times New Roman" w:cs="Times New Roman"/>
          <w:sz w:val="28"/>
          <w:szCs w:val="28"/>
        </w:rPr>
        <w:t>ми</w:t>
      </w:r>
      <w:r w:rsidRPr="00C97C58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C7F0E">
        <w:rPr>
          <w:rFonts w:ascii="Times New Roman" w:hAnsi="Times New Roman" w:cs="Times New Roman"/>
          <w:sz w:val="28"/>
          <w:szCs w:val="28"/>
        </w:rPr>
        <w:t>ами в сфере образования</w:t>
      </w:r>
      <w:r w:rsidRPr="00C97C58">
        <w:rPr>
          <w:rFonts w:ascii="Times New Roman" w:hAnsi="Times New Roman" w:cs="Times New Roman"/>
          <w:sz w:val="28"/>
          <w:szCs w:val="28"/>
        </w:rPr>
        <w:t>;</w:t>
      </w:r>
    </w:p>
    <w:p w:rsidR="00C97C58" w:rsidRPr="00C97C58" w:rsidRDefault="00C97C58" w:rsidP="00C97C5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C58">
        <w:rPr>
          <w:rFonts w:ascii="Times New Roman" w:hAnsi="Times New Roman" w:cs="Times New Roman"/>
          <w:sz w:val="28"/>
          <w:szCs w:val="28"/>
        </w:rPr>
        <w:t>победы в конкурсах, смотрах и иных мероприятиях, подготовка призеров олимпиад, конкурсов, конкурсов-смотров, выставок</w:t>
      </w:r>
      <w:r>
        <w:rPr>
          <w:rFonts w:ascii="Times New Roman" w:hAnsi="Times New Roman" w:cs="Times New Roman"/>
          <w:sz w:val="28"/>
          <w:szCs w:val="28"/>
        </w:rPr>
        <w:t xml:space="preserve"> (не ниже федерального уровня)</w:t>
      </w:r>
      <w:r w:rsidRPr="00C97C58">
        <w:rPr>
          <w:rFonts w:ascii="Times New Roman" w:hAnsi="Times New Roman" w:cs="Times New Roman"/>
          <w:sz w:val="28"/>
          <w:szCs w:val="28"/>
        </w:rPr>
        <w:t>;</w:t>
      </w:r>
    </w:p>
    <w:p w:rsidR="00C97C58" w:rsidRDefault="00C97C58" w:rsidP="00C97C5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C58">
        <w:rPr>
          <w:rFonts w:ascii="Times New Roman" w:hAnsi="Times New Roman" w:cs="Times New Roman"/>
          <w:sz w:val="28"/>
          <w:szCs w:val="28"/>
        </w:rPr>
        <w:t>проявление инициативы и творческого подхода в решении вопросов, входящих в компетенцию руководителя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F0E" w:rsidRPr="007C7F0E" w:rsidRDefault="007C7F0E" w:rsidP="007C7F0E">
      <w:pPr>
        <w:pStyle w:val="a9"/>
        <w:numPr>
          <w:ilvl w:val="1"/>
          <w:numId w:val="1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C7F0E">
        <w:rPr>
          <w:sz w:val="28"/>
          <w:szCs w:val="28"/>
        </w:rPr>
        <w:t>Премиальные выпл</w:t>
      </w:r>
      <w:r>
        <w:rPr>
          <w:sz w:val="28"/>
          <w:szCs w:val="28"/>
        </w:rPr>
        <w:t>аты к значимым датам (событиям) устанавливаются:</w:t>
      </w:r>
    </w:p>
    <w:p w:rsidR="00C97C58" w:rsidRDefault="007C7F0E" w:rsidP="007C7F0E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профессиональному празднику «День учителя» </w:t>
      </w:r>
      <w:r w:rsidR="00AE4C6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50%</w:t>
      </w:r>
      <w:r w:rsidR="00AE4C62" w:rsidRPr="00AE4C62">
        <w:t xml:space="preserve"> </w:t>
      </w:r>
      <w:r w:rsidR="00AE4C62" w:rsidRPr="00AE4C62">
        <w:rPr>
          <w:rFonts w:ascii="Times New Roman" w:hAnsi="Times New Roman" w:cs="Times New Roman"/>
          <w:sz w:val="28"/>
          <w:szCs w:val="28"/>
        </w:rPr>
        <w:t>от должностного оклада руков</w:t>
      </w:r>
      <w:r w:rsidR="00AE4C62">
        <w:rPr>
          <w:rFonts w:ascii="Times New Roman" w:hAnsi="Times New Roman" w:cs="Times New Roman"/>
          <w:sz w:val="28"/>
          <w:szCs w:val="28"/>
        </w:rPr>
        <w:t>одителя к заработной плате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7F0E" w:rsidRDefault="007C7F0E" w:rsidP="007C7F0E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юбилейным датам (</w:t>
      </w:r>
      <w:r w:rsidRPr="00313644">
        <w:rPr>
          <w:rFonts w:ascii="Times New Roman" w:hAnsi="Times New Roman" w:cs="Times New Roman"/>
          <w:sz w:val="28"/>
          <w:szCs w:val="28"/>
        </w:rPr>
        <w:t>50 лет, 55 лет, 60 лет, 65 лет, 70 лет)</w:t>
      </w:r>
      <w:r w:rsidR="00AE4C62" w:rsidRPr="00AE4C62">
        <w:t xml:space="preserve"> </w:t>
      </w:r>
      <w:r w:rsidR="00AE4C62" w:rsidRPr="00AE4C62">
        <w:rPr>
          <w:rFonts w:ascii="Times New Roman" w:hAnsi="Times New Roman" w:cs="Times New Roman"/>
          <w:sz w:val="28"/>
          <w:szCs w:val="28"/>
        </w:rPr>
        <w:t>– 50% от должностного оклада руководителя к заработной плате;</w:t>
      </w:r>
    </w:p>
    <w:p w:rsidR="007C7F0E" w:rsidRPr="00C97C58" w:rsidRDefault="007C7F0E" w:rsidP="007C7F0E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награждением государственными наградами Российской Федерации, ведомственными наградами федеральных органов исполнительной власти, наградами Губернатора Ленинградской области и Законодательного</w:t>
      </w:r>
      <w:r w:rsidR="00AE4C62">
        <w:rPr>
          <w:rFonts w:ascii="Times New Roman" w:hAnsi="Times New Roman" w:cs="Times New Roman"/>
          <w:sz w:val="28"/>
          <w:szCs w:val="28"/>
        </w:rPr>
        <w:t xml:space="preserve"> собрания Ленинградской области – 10</w:t>
      </w:r>
      <w:r w:rsidR="00AE4C62" w:rsidRPr="00AE4C62">
        <w:rPr>
          <w:rFonts w:ascii="Times New Roman" w:hAnsi="Times New Roman" w:cs="Times New Roman"/>
          <w:sz w:val="28"/>
          <w:szCs w:val="28"/>
        </w:rPr>
        <w:t xml:space="preserve">0% от должностного оклада </w:t>
      </w:r>
      <w:r w:rsidR="00AE4C62">
        <w:rPr>
          <w:rFonts w:ascii="Times New Roman" w:hAnsi="Times New Roman" w:cs="Times New Roman"/>
          <w:sz w:val="28"/>
          <w:szCs w:val="28"/>
        </w:rPr>
        <w:t>руководителя к заработной плате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7C58" w:rsidRDefault="00AE4C62" w:rsidP="00AE4C62">
      <w:pPr>
        <w:pStyle w:val="ConsPlusNormal"/>
        <w:numPr>
          <w:ilvl w:val="1"/>
          <w:numId w:val="12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Материальная помощь:</w:t>
      </w:r>
    </w:p>
    <w:p w:rsidR="00C835E4" w:rsidRPr="00C835E4" w:rsidRDefault="00AE4C62" w:rsidP="00AE4C62">
      <w:pPr>
        <w:pStyle w:val="ConsPlusNormal"/>
        <w:numPr>
          <w:ilvl w:val="2"/>
          <w:numId w:val="13"/>
        </w:numPr>
        <w:tabs>
          <w:tab w:val="left" w:pos="-1843"/>
          <w:tab w:val="left" w:pos="1134"/>
        </w:tabs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835E4" w:rsidRPr="00C835E4">
        <w:rPr>
          <w:rFonts w:ascii="Times New Roman" w:hAnsi="Times New Roman" w:cs="Times New Roman"/>
          <w:sz w:val="28"/>
          <w:szCs w:val="28"/>
        </w:rPr>
        <w:t xml:space="preserve">уководителям при наличии экономии фонда оплаты труда </w:t>
      </w:r>
      <w:r>
        <w:rPr>
          <w:rFonts w:ascii="Times New Roman" w:hAnsi="Times New Roman" w:cs="Times New Roman"/>
          <w:sz w:val="28"/>
          <w:szCs w:val="28"/>
        </w:rPr>
        <w:t xml:space="preserve">выплачивается </w:t>
      </w:r>
      <w:r w:rsidR="00C835E4" w:rsidRPr="00C835E4">
        <w:rPr>
          <w:rFonts w:ascii="Times New Roman" w:hAnsi="Times New Roman" w:cs="Times New Roman"/>
          <w:sz w:val="28"/>
          <w:szCs w:val="28"/>
        </w:rPr>
        <w:t xml:space="preserve">материальная помощь в следующих случаях: </w:t>
      </w:r>
    </w:p>
    <w:p w:rsidR="00AE4C62" w:rsidRPr="00AE4C62" w:rsidRDefault="00C835E4" w:rsidP="00AE4C62">
      <w:pPr>
        <w:ind w:firstLine="567"/>
        <w:jc w:val="both"/>
        <w:rPr>
          <w:sz w:val="28"/>
          <w:szCs w:val="28"/>
        </w:rPr>
      </w:pPr>
      <w:proofErr w:type="gramStart"/>
      <w:r w:rsidRPr="00AE4C62">
        <w:rPr>
          <w:sz w:val="28"/>
          <w:szCs w:val="28"/>
        </w:rPr>
        <w:t>в связи со смертью (гибелью) супруга (супруги) или близкого родственника, а также лица, находящегося на иждивении, на основании копии свидетельства о смерти, свидетельства о заключении брака и документов, подтверждающих родство с умершим (находящимся на иждивении)</w:t>
      </w:r>
      <w:r w:rsidR="00AE4C62" w:rsidRPr="00AE4C62">
        <w:rPr>
          <w:sz w:val="28"/>
          <w:szCs w:val="28"/>
        </w:rPr>
        <w:t xml:space="preserve"> – 100% от должностного оклада руководителя к заработной плате; </w:t>
      </w:r>
      <w:proofErr w:type="gramEnd"/>
    </w:p>
    <w:p w:rsidR="00C835E4" w:rsidRDefault="00C835E4" w:rsidP="00AE4C62">
      <w:pPr>
        <w:pStyle w:val="ConsPlusNormal"/>
        <w:tabs>
          <w:tab w:val="left" w:pos="-426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5E4">
        <w:rPr>
          <w:rFonts w:ascii="Times New Roman" w:hAnsi="Times New Roman" w:cs="Times New Roman"/>
          <w:sz w:val="28"/>
          <w:szCs w:val="28"/>
        </w:rPr>
        <w:t>в связи с выходом на пенсию</w:t>
      </w:r>
      <w:r w:rsidR="00AE4C62">
        <w:rPr>
          <w:rFonts w:ascii="Times New Roman" w:hAnsi="Times New Roman" w:cs="Times New Roman"/>
          <w:sz w:val="28"/>
          <w:szCs w:val="28"/>
        </w:rPr>
        <w:t xml:space="preserve"> – 100% </w:t>
      </w:r>
      <w:r w:rsidR="00AE4C62" w:rsidRPr="00AE4C62">
        <w:rPr>
          <w:rFonts w:ascii="Times New Roman" w:hAnsi="Times New Roman" w:cs="Times New Roman"/>
          <w:sz w:val="28"/>
          <w:szCs w:val="28"/>
        </w:rPr>
        <w:t xml:space="preserve">от должностного оклада </w:t>
      </w:r>
      <w:r w:rsidR="00AE4C62">
        <w:rPr>
          <w:rFonts w:ascii="Times New Roman" w:hAnsi="Times New Roman" w:cs="Times New Roman"/>
          <w:sz w:val="28"/>
          <w:szCs w:val="28"/>
        </w:rPr>
        <w:t>руководителя к заработной плате</w:t>
      </w:r>
      <w:r w:rsidRPr="00C835E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4C62" w:rsidRPr="00AE4C62" w:rsidRDefault="00C835E4" w:rsidP="00AE4C62">
      <w:pPr>
        <w:ind w:firstLine="567"/>
        <w:jc w:val="both"/>
        <w:rPr>
          <w:sz w:val="28"/>
          <w:szCs w:val="28"/>
        </w:rPr>
      </w:pPr>
      <w:r w:rsidRPr="00AE4C62">
        <w:rPr>
          <w:sz w:val="28"/>
          <w:szCs w:val="28"/>
        </w:rPr>
        <w:t>при предоставлении ежегодного оплачиваемого отпуска</w:t>
      </w:r>
      <w:r w:rsidR="00AE4C62" w:rsidRPr="00AE4C62">
        <w:rPr>
          <w:sz w:val="28"/>
          <w:szCs w:val="28"/>
        </w:rPr>
        <w:t xml:space="preserve"> – 100% от должностного оклада р</w:t>
      </w:r>
      <w:r w:rsidR="00AE4C62">
        <w:rPr>
          <w:sz w:val="28"/>
          <w:szCs w:val="28"/>
        </w:rPr>
        <w:t>уководителя к заработной плате.</w:t>
      </w:r>
    </w:p>
    <w:p w:rsidR="00151952" w:rsidRPr="00200DE7" w:rsidRDefault="00C835E4" w:rsidP="00151952">
      <w:pPr>
        <w:pStyle w:val="ConsPlusNormal"/>
        <w:numPr>
          <w:ilvl w:val="2"/>
          <w:numId w:val="13"/>
        </w:numPr>
        <w:tabs>
          <w:tab w:val="left" w:pos="1134"/>
        </w:tabs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200DE7">
        <w:rPr>
          <w:rFonts w:ascii="Times New Roman" w:hAnsi="Times New Roman" w:cs="Times New Roman"/>
          <w:sz w:val="28"/>
          <w:szCs w:val="28"/>
        </w:rPr>
        <w:t xml:space="preserve"> Материальная помощь </w:t>
      </w:r>
      <w:r w:rsidR="005B16D6" w:rsidRPr="00200DE7">
        <w:rPr>
          <w:rFonts w:ascii="Times New Roman" w:hAnsi="Times New Roman" w:cs="Times New Roman"/>
          <w:sz w:val="28"/>
          <w:szCs w:val="28"/>
        </w:rPr>
        <w:t>выплачивается</w:t>
      </w:r>
      <w:r w:rsidRPr="00200DE7">
        <w:rPr>
          <w:rFonts w:ascii="Times New Roman" w:hAnsi="Times New Roman" w:cs="Times New Roman"/>
          <w:sz w:val="28"/>
          <w:szCs w:val="28"/>
        </w:rPr>
        <w:t xml:space="preserve"> на основании заявления руководителя</w:t>
      </w:r>
      <w:r w:rsidR="00AE4C62" w:rsidRPr="00200DE7">
        <w:rPr>
          <w:rFonts w:ascii="Times New Roman" w:hAnsi="Times New Roman" w:cs="Times New Roman"/>
          <w:sz w:val="28"/>
          <w:szCs w:val="28"/>
        </w:rPr>
        <w:t>.</w:t>
      </w:r>
    </w:p>
    <w:p w:rsidR="00200DE7" w:rsidRDefault="00200DE7" w:rsidP="0015195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200DE7" w:rsidSect="00200DE7">
          <w:pgSz w:w="12240" w:h="15840"/>
          <w:pgMar w:top="1135" w:right="1134" w:bottom="1135" w:left="1418" w:header="510" w:footer="510" w:gutter="0"/>
          <w:cols w:space="720"/>
          <w:docGrid w:linePitch="299"/>
        </w:sectPr>
      </w:pPr>
    </w:p>
    <w:p w:rsidR="00151952" w:rsidRPr="009556F7" w:rsidRDefault="00151952" w:rsidP="0015195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Pr="009556F7">
        <w:rPr>
          <w:rFonts w:ascii="Times New Roman" w:hAnsi="Times New Roman" w:cs="Times New Roman"/>
          <w:sz w:val="24"/>
          <w:szCs w:val="24"/>
        </w:rPr>
        <w:t>ТВЕРЖДЕНО</w:t>
      </w:r>
    </w:p>
    <w:p w:rsidR="00151952" w:rsidRPr="009556F7" w:rsidRDefault="00151952" w:rsidP="001519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56F7">
        <w:rPr>
          <w:rFonts w:ascii="Times New Roman" w:hAnsi="Times New Roman" w:cs="Times New Roman"/>
          <w:sz w:val="24"/>
          <w:szCs w:val="24"/>
        </w:rPr>
        <w:t>приказом комитета общего</w:t>
      </w:r>
    </w:p>
    <w:p w:rsidR="00151952" w:rsidRPr="009556F7" w:rsidRDefault="00151952" w:rsidP="001519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56F7">
        <w:rPr>
          <w:rFonts w:ascii="Times New Roman" w:hAnsi="Times New Roman" w:cs="Times New Roman"/>
          <w:sz w:val="24"/>
          <w:szCs w:val="24"/>
        </w:rPr>
        <w:t>и профессионального образования</w:t>
      </w:r>
    </w:p>
    <w:p w:rsidR="00151952" w:rsidRPr="009556F7" w:rsidRDefault="00151952" w:rsidP="001519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56F7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151952" w:rsidRPr="009556F7" w:rsidRDefault="00151952" w:rsidP="001519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56F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 ________ 2020 года</w:t>
      </w:r>
      <w:r w:rsidRPr="00955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55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151952" w:rsidRPr="009556F7" w:rsidRDefault="00151952" w:rsidP="001519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556F7">
        <w:rPr>
          <w:rFonts w:ascii="Times New Roman" w:hAnsi="Times New Roman" w:cs="Times New Roman"/>
          <w:sz w:val="24"/>
          <w:szCs w:val="24"/>
        </w:rPr>
        <w:t>(приложение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285">
        <w:rPr>
          <w:rFonts w:ascii="Times New Roman" w:hAnsi="Times New Roman" w:cs="Times New Roman"/>
          <w:sz w:val="24"/>
          <w:szCs w:val="24"/>
        </w:rPr>
        <w:t>2</w:t>
      </w:r>
      <w:r w:rsidRPr="009556F7">
        <w:rPr>
          <w:rFonts w:ascii="Times New Roman" w:hAnsi="Times New Roman" w:cs="Times New Roman"/>
          <w:sz w:val="24"/>
          <w:szCs w:val="24"/>
        </w:rPr>
        <w:t>)</w:t>
      </w:r>
    </w:p>
    <w:p w:rsidR="00151952" w:rsidRDefault="00151952" w:rsidP="001519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1952" w:rsidRDefault="00151952" w:rsidP="0015195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51952">
        <w:rPr>
          <w:rFonts w:ascii="Times New Roman" w:hAnsi="Times New Roman" w:cs="Times New Roman"/>
          <w:b/>
          <w:sz w:val="28"/>
          <w:szCs w:val="28"/>
        </w:rPr>
        <w:t xml:space="preserve">оложение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51952">
        <w:rPr>
          <w:rFonts w:ascii="Times New Roman" w:hAnsi="Times New Roman" w:cs="Times New Roman"/>
          <w:b/>
          <w:sz w:val="28"/>
          <w:szCs w:val="28"/>
        </w:rPr>
        <w:t>о комиссии по установлению стимулирующих выплат  руководителям государственных организаций, подведомственных комитету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общего и профессионального образования Ленинградской области</w:t>
      </w:r>
    </w:p>
    <w:p w:rsidR="00151952" w:rsidRDefault="00151952" w:rsidP="0015195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952" w:rsidRPr="00BB0BB2" w:rsidRDefault="00151952" w:rsidP="00BB0BB2">
      <w:pPr>
        <w:pStyle w:val="a9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hanging="11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BB0BB2">
        <w:rPr>
          <w:rFonts w:eastAsiaTheme="minorHAnsi"/>
          <w:sz w:val="28"/>
          <w:szCs w:val="28"/>
          <w:lang w:eastAsia="en-US"/>
        </w:rPr>
        <w:t>Общие положения</w:t>
      </w:r>
    </w:p>
    <w:p w:rsidR="00151952" w:rsidRPr="00BB0BB2" w:rsidRDefault="00151952" w:rsidP="00BB0B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B0BB2" w:rsidRDefault="00151952" w:rsidP="00BB0BB2">
      <w:pPr>
        <w:pStyle w:val="a9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BB0BB2">
        <w:rPr>
          <w:rFonts w:eastAsiaTheme="minorHAnsi"/>
          <w:sz w:val="28"/>
          <w:szCs w:val="28"/>
          <w:lang w:eastAsia="en-US"/>
        </w:rPr>
        <w:t xml:space="preserve">Настоящее положение регламентирует деятельность </w:t>
      </w:r>
      <w:r w:rsidR="00BB0BB2" w:rsidRPr="00BB0BB2">
        <w:rPr>
          <w:rFonts w:eastAsiaTheme="minorHAnsi"/>
          <w:sz w:val="28"/>
          <w:szCs w:val="28"/>
          <w:lang w:eastAsia="en-US"/>
        </w:rPr>
        <w:t>комиссии по установлению стимулирующих выплат  руководителям государственных организаций, подведомственных комитету общего и профессионального образования Ленинградской области</w:t>
      </w:r>
      <w:r w:rsidRPr="00BB0BB2">
        <w:rPr>
          <w:rFonts w:eastAsiaTheme="minorHAnsi"/>
          <w:sz w:val="28"/>
          <w:szCs w:val="28"/>
          <w:lang w:eastAsia="en-US"/>
        </w:rPr>
        <w:t xml:space="preserve"> (дале</w:t>
      </w:r>
      <w:r w:rsidR="00BB0BB2" w:rsidRPr="00BB0BB2">
        <w:rPr>
          <w:rFonts w:eastAsiaTheme="minorHAnsi"/>
          <w:sz w:val="28"/>
          <w:szCs w:val="28"/>
          <w:lang w:eastAsia="en-US"/>
        </w:rPr>
        <w:t xml:space="preserve">е – </w:t>
      </w:r>
      <w:r w:rsidR="00E96E64">
        <w:rPr>
          <w:rFonts w:eastAsiaTheme="minorHAnsi"/>
          <w:sz w:val="28"/>
          <w:szCs w:val="28"/>
          <w:lang w:eastAsia="en-US"/>
        </w:rPr>
        <w:t>к</w:t>
      </w:r>
      <w:r w:rsidR="00BB0BB2" w:rsidRPr="00BB0BB2">
        <w:rPr>
          <w:rFonts w:eastAsiaTheme="minorHAnsi"/>
          <w:sz w:val="28"/>
          <w:szCs w:val="28"/>
          <w:lang w:eastAsia="en-US"/>
        </w:rPr>
        <w:t>омиссия</w:t>
      </w:r>
      <w:r w:rsidR="00822F18">
        <w:rPr>
          <w:rFonts w:eastAsiaTheme="minorHAnsi"/>
          <w:sz w:val="28"/>
          <w:szCs w:val="28"/>
          <w:lang w:eastAsia="en-US"/>
        </w:rPr>
        <w:t>, комитет</w:t>
      </w:r>
      <w:r w:rsidRPr="00BB0BB2">
        <w:rPr>
          <w:rFonts w:eastAsiaTheme="minorHAnsi"/>
          <w:sz w:val="28"/>
          <w:szCs w:val="28"/>
          <w:lang w:eastAsia="en-US"/>
        </w:rPr>
        <w:t>).</w:t>
      </w:r>
      <w:r w:rsidR="00BB0BB2" w:rsidRPr="00BB0BB2">
        <w:rPr>
          <w:rFonts w:eastAsiaTheme="minorHAnsi"/>
          <w:sz w:val="28"/>
          <w:szCs w:val="28"/>
          <w:lang w:eastAsia="en-US"/>
        </w:rPr>
        <w:t xml:space="preserve"> </w:t>
      </w:r>
    </w:p>
    <w:p w:rsidR="00822F18" w:rsidRDefault="00822F18" w:rsidP="00BB0BB2">
      <w:pPr>
        <w:pStyle w:val="a9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822F18">
        <w:rPr>
          <w:rFonts w:eastAsiaTheme="minorHAnsi"/>
          <w:sz w:val="28"/>
          <w:szCs w:val="28"/>
          <w:lang w:eastAsia="en-US"/>
        </w:rPr>
        <w:t>Комиссия</w:t>
      </w:r>
      <w:r w:rsidR="00151952" w:rsidRPr="00822F18">
        <w:rPr>
          <w:rFonts w:eastAsiaTheme="minorHAnsi"/>
          <w:sz w:val="28"/>
          <w:szCs w:val="28"/>
          <w:lang w:eastAsia="en-US"/>
        </w:rPr>
        <w:t xml:space="preserve"> создается в целях установления или изменения ежемесячных </w:t>
      </w:r>
      <w:r w:rsidRPr="00822F18">
        <w:rPr>
          <w:rFonts w:eastAsiaTheme="minorHAnsi"/>
          <w:sz w:val="28"/>
          <w:szCs w:val="28"/>
          <w:lang w:eastAsia="en-US"/>
        </w:rPr>
        <w:t>стимулирующих выплат руководителям государственных организаций, подведомственных комитету.</w:t>
      </w:r>
    </w:p>
    <w:p w:rsidR="00151952" w:rsidRDefault="00151952" w:rsidP="00BB0BB2">
      <w:pPr>
        <w:pStyle w:val="a9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822F18">
        <w:rPr>
          <w:rFonts w:eastAsiaTheme="minorHAnsi"/>
          <w:sz w:val="28"/>
          <w:szCs w:val="28"/>
          <w:lang w:eastAsia="en-US"/>
        </w:rPr>
        <w:t xml:space="preserve"> Основной задачей </w:t>
      </w:r>
      <w:r w:rsidR="00E96E64">
        <w:rPr>
          <w:rFonts w:eastAsiaTheme="minorHAnsi"/>
          <w:sz w:val="28"/>
          <w:szCs w:val="28"/>
          <w:lang w:eastAsia="en-US"/>
        </w:rPr>
        <w:t>к</w:t>
      </w:r>
      <w:r w:rsidR="00822F18">
        <w:rPr>
          <w:rFonts w:eastAsiaTheme="minorHAnsi"/>
          <w:sz w:val="28"/>
          <w:szCs w:val="28"/>
          <w:lang w:eastAsia="en-US"/>
        </w:rPr>
        <w:t>омиссии</w:t>
      </w:r>
      <w:r w:rsidRPr="00822F18">
        <w:rPr>
          <w:rFonts w:eastAsiaTheme="minorHAnsi"/>
          <w:sz w:val="28"/>
          <w:szCs w:val="28"/>
          <w:lang w:eastAsia="en-US"/>
        </w:rPr>
        <w:t xml:space="preserve"> является оценка эффективности деятельности </w:t>
      </w:r>
      <w:r w:rsidR="00822F18">
        <w:rPr>
          <w:rFonts w:eastAsiaTheme="minorHAnsi"/>
          <w:sz w:val="28"/>
          <w:szCs w:val="28"/>
          <w:lang w:eastAsia="en-US"/>
        </w:rPr>
        <w:t>руководителей государственных организаций, подведомственных комитету.</w:t>
      </w:r>
    </w:p>
    <w:p w:rsidR="00FA653E" w:rsidRDefault="00FA653E" w:rsidP="00FA653E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A653E" w:rsidRPr="00FA653E" w:rsidRDefault="00FA653E" w:rsidP="00FA653E">
      <w:pPr>
        <w:pStyle w:val="a9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FA653E">
        <w:rPr>
          <w:rFonts w:eastAsiaTheme="minorHAnsi"/>
          <w:sz w:val="28"/>
          <w:szCs w:val="28"/>
          <w:lang w:eastAsia="en-US"/>
        </w:rPr>
        <w:t>Состав комиссии</w:t>
      </w:r>
    </w:p>
    <w:p w:rsidR="00FA653E" w:rsidRDefault="00FA653E" w:rsidP="00FA653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A653E" w:rsidRDefault="00FA653E" w:rsidP="00FA653E">
      <w:pPr>
        <w:pStyle w:val="a9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558"/>
        <w:jc w:val="both"/>
        <w:rPr>
          <w:rFonts w:eastAsiaTheme="minorHAnsi"/>
          <w:sz w:val="28"/>
          <w:szCs w:val="28"/>
          <w:lang w:eastAsia="en-US"/>
        </w:rPr>
      </w:pPr>
      <w:r w:rsidRPr="00FA653E">
        <w:rPr>
          <w:rFonts w:eastAsiaTheme="minorHAnsi"/>
          <w:sz w:val="28"/>
          <w:szCs w:val="28"/>
          <w:lang w:eastAsia="en-US"/>
        </w:rPr>
        <w:t>В состав комиссии входят председатель комиссии, заместитель председателя комиссии, ответственный секретарь комиссии, члены комиссии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A653E" w:rsidRDefault="00FA653E" w:rsidP="00FA653E">
      <w:pPr>
        <w:pStyle w:val="a9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FA653E">
        <w:rPr>
          <w:rFonts w:eastAsiaTheme="minorHAnsi"/>
          <w:sz w:val="28"/>
          <w:szCs w:val="28"/>
          <w:lang w:eastAsia="en-US"/>
        </w:rPr>
        <w:t xml:space="preserve"> Члены комиссии распределяются на подкомиссии, исходя из курируемых организаций. </w:t>
      </w:r>
    </w:p>
    <w:p w:rsidR="00FA653E" w:rsidRDefault="00FA653E" w:rsidP="00FA653E">
      <w:pPr>
        <w:pStyle w:val="a9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FA653E">
        <w:rPr>
          <w:rFonts w:eastAsiaTheme="minorHAnsi"/>
          <w:sz w:val="28"/>
          <w:szCs w:val="28"/>
          <w:lang w:eastAsia="en-US"/>
        </w:rPr>
        <w:t>Руководство работой комиссии осуществляет председатель комиссии, а в его отсутствие заместитель председателя комиссии.</w:t>
      </w:r>
    </w:p>
    <w:p w:rsidR="00FA653E" w:rsidRPr="00FA653E" w:rsidRDefault="00FA653E" w:rsidP="00FA653E">
      <w:pPr>
        <w:pStyle w:val="a9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539"/>
        <w:jc w:val="both"/>
        <w:rPr>
          <w:rFonts w:eastAsiaTheme="minorHAnsi"/>
          <w:sz w:val="28"/>
          <w:szCs w:val="28"/>
          <w:lang w:eastAsia="en-US"/>
        </w:rPr>
      </w:pPr>
      <w:r w:rsidRPr="00FA653E">
        <w:rPr>
          <w:rFonts w:eastAsiaTheme="minorHAnsi"/>
          <w:sz w:val="28"/>
          <w:szCs w:val="28"/>
          <w:lang w:eastAsia="en-US"/>
        </w:rPr>
        <w:t>Председатель комиссии:</w:t>
      </w:r>
    </w:p>
    <w:p w:rsidR="00FA653E" w:rsidRDefault="00FA653E" w:rsidP="00FA6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утверждает состав комиссии;</w:t>
      </w:r>
      <w:r w:rsidRPr="00FA653E">
        <w:rPr>
          <w:rFonts w:eastAsiaTheme="minorHAnsi"/>
          <w:sz w:val="28"/>
          <w:szCs w:val="28"/>
          <w:lang w:eastAsia="en-US"/>
        </w:rPr>
        <w:t xml:space="preserve"> </w:t>
      </w:r>
    </w:p>
    <w:p w:rsidR="00FA653E" w:rsidRDefault="00FA653E" w:rsidP="00FA6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утверждает дату, время, место проведения заседаний комиссии;</w:t>
      </w:r>
    </w:p>
    <w:p w:rsidR="00FA653E" w:rsidRDefault="00FA653E" w:rsidP="00FA6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проводит заседания всей комиссии;</w:t>
      </w:r>
    </w:p>
    <w:p w:rsidR="00FA653E" w:rsidRDefault="00FA653E" w:rsidP="00FA6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утверждает решения подкомиссий. </w:t>
      </w:r>
    </w:p>
    <w:p w:rsidR="00FA653E" w:rsidRDefault="00FA653E" w:rsidP="00FA653E">
      <w:pPr>
        <w:pStyle w:val="a9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FA653E">
        <w:rPr>
          <w:rFonts w:eastAsiaTheme="minorHAnsi"/>
          <w:sz w:val="28"/>
          <w:szCs w:val="28"/>
          <w:lang w:eastAsia="en-US"/>
        </w:rPr>
        <w:t>Заместитель председателя комиссии исполняет обязанности председателя комиссии во время его отсутствия.</w:t>
      </w:r>
    </w:p>
    <w:p w:rsidR="00FA653E" w:rsidRPr="00FA653E" w:rsidRDefault="00FA653E" w:rsidP="00FA653E">
      <w:pPr>
        <w:pStyle w:val="a9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FA653E">
        <w:rPr>
          <w:rFonts w:eastAsiaTheme="minorHAnsi"/>
          <w:sz w:val="28"/>
          <w:szCs w:val="28"/>
          <w:lang w:eastAsia="en-US"/>
        </w:rPr>
        <w:t>Ответственный секретарь комиссии:</w:t>
      </w:r>
    </w:p>
    <w:p w:rsidR="00FA653E" w:rsidRDefault="00FA653E" w:rsidP="00FA653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A653E">
        <w:rPr>
          <w:rFonts w:eastAsiaTheme="minorHAnsi"/>
          <w:sz w:val="28"/>
          <w:szCs w:val="28"/>
          <w:lang w:eastAsia="en-US"/>
        </w:rPr>
        <w:t xml:space="preserve">извещает членов комиссии о предстоящем заседании комиссии не </w:t>
      </w:r>
      <w:proofErr w:type="gramStart"/>
      <w:r w:rsidRPr="00FA653E">
        <w:rPr>
          <w:rFonts w:eastAsiaTheme="minorHAnsi"/>
          <w:sz w:val="28"/>
          <w:szCs w:val="28"/>
          <w:lang w:eastAsia="en-US"/>
        </w:rPr>
        <w:t>позднее</w:t>
      </w:r>
      <w:proofErr w:type="gramEnd"/>
      <w:r w:rsidRPr="00FA653E">
        <w:rPr>
          <w:rFonts w:eastAsiaTheme="minorHAnsi"/>
          <w:sz w:val="28"/>
          <w:szCs w:val="28"/>
          <w:lang w:eastAsia="en-US"/>
        </w:rPr>
        <w:t xml:space="preserve"> чем за три рабочих дня до планового дня проведения заседания комиссии;</w:t>
      </w:r>
    </w:p>
    <w:p w:rsidR="00FA653E" w:rsidRPr="00FA653E" w:rsidRDefault="00FA653E" w:rsidP="00FA653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обобщает </w:t>
      </w:r>
      <w:r w:rsidR="00C0394E">
        <w:rPr>
          <w:rFonts w:eastAsiaTheme="minorHAnsi"/>
          <w:sz w:val="28"/>
          <w:szCs w:val="28"/>
          <w:lang w:eastAsia="en-US"/>
        </w:rPr>
        <w:t>протоколы подкомиссий</w:t>
      </w:r>
      <w:r w:rsidR="006C5D0E">
        <w:rPr>
          <w:rFonts w:eastAsiaTheme="minorHAnsi"/>
          <w:sz w:val="28"/>
          <w:szCs w:val="28"/>
          <w:lang w:eastAsia="en-US"/>
        </w:rPr>
        <w:t xml:space="preserve">, курирующих соответствующие организации, </w:t>
      </w:r>
      <w:r w:rsidR="006C5D0E" w:rsidRPr="006C5D0E">
        <w:rPr>
          <w:rFonts w:eastAsiaTheme="minorHAnsi"/>
          <w:sz w:val="28"/>
          <w:szCs w:val="28"/>
          <w:lang w:eastAsia="en-US"/>
        </w:rPr>
        <w:t>об установлении, изменении, при</w:t>
      </w:r>
      <w:r w:rsidR="006C5D0E">
        <w:rPr>
          <w:rFonts w:eastAsiaTheme="minorHAnsi"/>
          <w:sz w:val="28"/>
          <w:szCs w:val="28"/>
          <w:lang w:eastAsia="en-US"/>
        </w:rPr>
        <w:t>остановлении или лишении выплат;</w:t>
      </w:r>
    </w:p>
    <w:p w:rsidR="00FA653E" w:rsidRPr="004D4503" w:rsidRDefault="00045AB0" w:rsidP="00FA6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4503">
        <w:rPr>
          <w:rFonts w:eastAsiaTheme="minorHAnsi"/>
          <w:sz w:val="28"/>
          <w:szCs w:val="28"/>
          <w:lang w:eastAsia="en-US"/>
        </w:rPr>
        <w:t xml:space="preserve">ежемесячно до 28 числа </w:t>
      </w:r>
      <w:r w:rsidR="00FA653E" w:rsidRPr="004D4503">
        <w:rPr>
          <w:rFonts w:eastAsiaTheme="minorHAnsi"/>
          <w:sz w:val="28"/>
          <w:szCs w:val="28"/>
          <w:lang w:eastAsia="en-US"/>
        </w:rPr>
        <w:t>подготавливает проект распоряжения комитета об установлении стимулирующих выплат руководителям государственных организаций, подведомственных комитету;</w:t>
      </w:r>
    </w:p>
    <w:p w:rsidR="00FA653E" w:rsidRPr="004D4503" w:rsidRDefault="00FA653E" w:rsidP="00FA6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4503">
        <w:rPr>
          <w:rFonts w:eastAsiaTheme="minorHAnsi"/>
          <w:sz w:val="28"/>
          <w:szCs w:val="28"/>
          <w:lang w:eastAsia="en-US"/>
        </w:rPr>
        <w:t>выполняет иные функции по поручению председателя (заместителя председателя) комиссии.</w:t>
      </w:r>
    </w:p>
    <w:p w:rsidR="00FA653E" w:rsidRPr="004D4503" w:rsidRDefault="00FA653E" w:rsidP="006C5D0E">
      <w:pPr>
        <w:pStyle w:val="a9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558"/>
        <w:jc w:val="both"/>
        <w:rPr>
          <w:rFonts w:eastAsiaTheme="minorHAnsi"/>
          <w:sz w:val="28"/>
          <w:szCs w:val="28"/>
          <w:lang w:eastAsia="en-US"/>
        </w:rPr>
      </w:pPr>
      <w:r w:rsidRPr="004D4503">
        <w:rPr>
          <w:rFonts w:eastAsiaTheme="minorHAnsi"/>
          <w:sz w:val="28"/>
          <w:szCs w:val="28"/>
          <w:lang w:eastAsia="en-US"/>
        </w:rPr>
        <w:t>Члены комиссии:</w:t>
      </w:r>
    </w:p>
    <w:p w:rsidR="00FA653E" w:rsidRPr="004D4503" w:rsidRDefault="00FA653E" w:rsidP="00FA6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4503">
        <w:rPr>
          <w:rFonts w:eastAsiaTheme="minorHAnsi"/>
          <w:sz w:val="28"/>
          <w:szCs w:val="28"/>
          <w:lang w:eastAsia="en-US"/>
        </w:rPr>
        <w:t xml:space="preserve">назначаются из числа сотрудников комитета, распределяются на подкомиссии (не менее трех человек), исходя из </w:t>
      </w:r>
      <w:r w:rsidR="00D01285" w:rsidRPr="004D4503">
        <w:rPr>
          <w:rFonts w:eastAsiaTheme="minorHAnsi"/>
          <w:sz w:val="28"/>
          <w:szCs w:val="28"/>
          <w:lang w:eastAsia="en-US"/>
        </w:rPr>
        <w:t>курируемых организаций</w:t>
      </w:r>
      <w:r w:rsidRPr="004D4503">
        <w:rPr>
          <w:rFonts w:eastAsiaTheme="minorHAnsi"/>
          <w:sz w:val="28"/>
          <w:szCs w:val="28"/>
          <w:lang w:eastAsia="en-US"/>
        </w:rPr>
        <w:t>;</w:t>
      </w:r>
    </w:p>
    <w:p w:rsidR="00FA653E" w:rsidRPr="004D4503" w:rsidRDefault="00FA653E" w:rsidP="00FA6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4503">
        <w:rPr>
          <w:rFonts w:eastAsiaTheme="minorHAnsi"/>
          <w:sz w:val="28"/>
          <w:szCs w:val="28"/>
          <w:lang w:eastAsia="en-US"/>
        </w:rPr>
        <w:t xml:space="preserve">рассматривают </w:t>
      </w:r>
      <w:r w:rsidR="009A4199" w:rsidRPr="004D4503">
        <w:rPr>
          <w:rFonts w:eastAsiaTheme="minorHAnsi"/>
          <w:sz w:val="28"/>
          <w:szCs w:val="28"/>
          <w:lang w:eastAsia="en-US"/>
        </w:rPr>
        <w:t>предложения</w:t>
      </w:r>
      <w:r w:rsidRPr="004D4503">
        <w:rPr>
          <w:rFonts w:eastAsiaTheme="minorHAnsi"/>
          <w:sz w:val="28"/>
          <w:szCs w:val="28"/>
          <w:lang w:eastAsia="en-US"/>
        </w:rPr>
        <w:t xml:space="preserve"> </w:t>
      </w:r>
      <w:r w:rsidR="006C5D0E" w:rsidRPr="004D4503">
        <w:rPr>
          <w:rFonts w:eastAsiaTheme="minorHAnsi"/>
          <w:sz w:val="28"/>
          <w:szCs w:val="28"/>
          <w:lang w:eastAsia="en-US"/>
        </w:rPr>
        <w:t>руководителей структурных подразделений комитета, курирующих соответствующие организации, об установлении, изменении, приостановлении или лишении выплат</w:t>
      </w:r>
      <w:r w:rsidRPr="004D4503">
        <w:rPr>
          <w:rFonts w:eastAsiaTheme="minorHAnsi"/>
          <w:sz w:val="28"/>
          <w:szCs w:val="28"/>
          <w:lang w:eastAsia="en-US"/>
        </w:rPr>
        <w:t>;</w:t>
      </w:r>
    </w:p>
    <w:p w:rsidR="00FA653E" w:rsidRPr="004D4503" w:rsidRDefault="00FA653E" w:rsidP="00FA6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4503">
        <w:rPr>
          <w:rFonts w:eastAsiaTheme="minorHAnsi"/>
          <w:sz w:val="28"/>
          <w:szCs w:val="28"/>
          <w:lang w:eastAsia="en-US"/>
        </w:rPr>
        <w:t>устанавливают размер выплат руководителям;</w:t>
      </w:r>
    </w:p>
    <w:p w:rsidR="00FA653E" w:rsidRPr="004D4503" w:rsidRDefault="00FA653E" w:rsidP="00FA6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4503">
        <w:rPr>
          <w:rFonts w:eastAsiaTheme="minorHAnsi"/>
          <w:sz w:val="28"/>
          <w:szCs w:val="28"/>
          <w:lang w:eastAsia="en-US"/>
        </w:rPr>
        <w:t>обеспечивают объективность принятия решения комиссией;</w:t>
      </w:r>
    </w:p>
    <w:p w:rsidR="006C5D0E" w:rsidRPr="004D4503" w:rsidRDefault="00FA653E" w:rsidP="00FA6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4503">
        <w:rPr>
          <w:rFonts w:eastAsiaTheme="minorHAnsi"/>
          <w:sz w:val="28"/>
          <w:szCs w:val="28"/>
          <w:lang w:eastAsia="en-US"/>
        </w:rPr>
        <w:t>избирают секретаря подкомиссии, который</w:t>
      </w:r>
      <w:r w:rsidR="006C5D0E" w:rsidRPr="004D4503">
        <w:rPr>
          <w:rFonts w:eastAsiaTheme="minorHAnsi"/>
          <w:sz w:val="28"/>
          <w:szCs w:val="28"/>
          <w:lang w:eastAsia="en-US"/>
        </w:rPr>
        <w:t>:</w:t>
      </w:r>
    </w:p>
    <w:p w:rsidR="006C5D0E" w:rsidRPr="004D4503" w:rsidRDefault="00FA653E" w:rsidP="00FA6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4503">
        <w:rPr>
          <w:rFonts w:eastAsiaTheme="minorHAnsi"/>
          <w:sz w:val="28"/>
          <w:szCs w:val="28"/>
          <w:lang w:eastAsia="en-US"/>
        </w:rPr>
        <w:t>подготавливает необходимые материал</w:t>
      </w:r>
      <w:r w:rsidR="006C5D0E" w:rsidRPr="004D4503">
        <w:rPr>
          <w:rFonts w:eastAsiaTheme="minorHAnsi"/>
          <w:sz w:val="28"/>
          <w:szCs w:val="28"/>
          <w:lang w:eastAsia="en-US"/>
        </w:rPr>
        <w:t>ы для рассмотрения подкомиссией;</w:t>
      </w:r>
    </w:p>
    <w:p w:rsidR="006C5D0E" w:rsidRDefault="00045AB0" w:rsidP="00FA6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4503">
        <w:rPr>
          <w:rFonts w:eastAsiaTheme="minorHAnsi"/>
          <w:sz w:val="28"/>
          <w:szCs w:val="28"/>
          <w:lang w:eastAsia="en-US"/>
        </w:rPr>
        <w:t>в течение трех рабочих дней после заседания подкомиссии</w:t>
      </w:r>
      <w:r w:rsidR="00FA653E" w:rsidRPr="004D4503">
        <w:rPr>
          <w:rFonts w:eastAsiaTheme="minorHAnsi"/>
          <w:sz w:val="28"/>
          <w:szCs w:val="28"/>
          <w:lang w:eastAsia="en-US"/>
        </w:rPr>
        <w:t xml:space="preserve"> оформляет</w:t>
      </w:r>
      <w:r w:rsidR="00FA653E">
        <w:rPr>
          <w:rFonts w:eastAsiaTheme="minorHAnsi"/>
          <w:sz w:val="28"/>
          <w:szCs w:val="28"/>
          <w:lang w:eastAsia="en-US"/>
        </w:rPr>
        <w:t xml:space="preserve"> </w:t>
      </w:r>
      <w:r w:rsidR="006C5D0E">
        <w:rPr>
          <w:rFonts w:eastAsiaTheme="minorHAnsi"/>
          <w:sz w:val="28"/>
          <w:szCs w:val="28"/>
          <w:lang w:eastAsia="en-US"/>
        </w:rPr>
        <w:t xml:space="preserve">протоколы заседаний подкомиссии, </w:t>
      </w:r>
      <w:r w:rsidR="00FA653E">
        <w:rPr>
          <w:rFonts w:eastAsiaTheme="minorHAnsi"/>
          <w:sz w:val="28"/>
          <w:szCs w:val="28"/>
          <w:lang w:eastAsia="en-US"/>
        </w:rPr>
        <w:t xml:space="preserve">передает их для оформления </w:t>
      </w:r>
      <w:r w:rsidR="006C5D0E">
        <w:rPr>
          <w:rFonts w:eastAsiaTheme="minorHAnsi"/>
          <w:sz w:val="28"/>
          <w:szCs w:val="28"/>
          <w:lang w:eastAsia="en-US"/>
        </w:rPr>
        <w:t xml:space="preserve">обобщения </w:t>
      </w:r>
      <w:r w:rsidR="00FA653E">
        <w:rPr>
          <w:rFonts w:eastAsiaTheme="minorHAnsi"/>
          <w:sz w:val="28"/>
          <w:szCs w:val="28"/>
          <w:lang w:eastAsia="en-US"/>
        </w:rPr>
        <w:t>от</w:t>
      </w:r>
      <w:r w:rsidR="006C5D0E">
        <w:rPr>
          <w:rFonts w:eastAsiaTheme="minorHAnsi"/>
          <w:sz w:val="28"/>
          <w:szCs w:val="28"/>
          <w:lang w:eastAsia="en-US"/>
        </w:rPr>
        <w:t>ветственному секретарю комиссии;</w:t>
      </w:r>
    </w:p>
    <w:p w:rsidR="006C5D0E" w:rsidRDefault="006C5D0E" w:rsidP="00FA6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FA653E">
        <w:rPr>
          <w:rFonts w:eastAsiaTheme="minorHAnsi"/>
          <w:sz w:val="28"/>
          <w:szCs w:val="28"/>
          <w:lang w:eastAsia="en-US"/>
        </w:rPr>
        <w:t>отражает в протоколе заседания подкомиссии перечень предлагаемых стимулирующих выплат ру</w:t>
      </w:r>
      <w:r>
        <w:rPr>
          <w:rFonts w:eastAsiaTheme="minorHAnsi"/>
          <w:sz w:val="28"/>
          <w:szCs w:val="28"/>
          <w:lang w:eastAsia="en-US"/>
        </w:rPr>
        <w:t>ководителям с указанием размера;</w:t>
      </w:r>
    </w:p>
    <w:p w:rsidR="006C5D0E" w:rsidRDefault="006C5D0E" w:rsidP="00FA6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FA653E">
        <w:rPr>
          <w:rFonts w:eastAsiaTheme="minorHAnsi"/>
          <w:sz w:val="28"/>
          <w:szCs w:val="28"/>
          <w:lang w:eastAsia="en-US"/>
        </w:rPr>
        <w:t>при необходимости запрашивает письменные объяснения (служебные записки) и другие материалы, подтверждающие эффективность работы руководителей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A653E" w:rsidRDefault="00FA653E" w:rsidP="00FA6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обеспечивает своевременное и эф</w:t>
      </w:r>
      <w:r w:rsidR="006C5D0E">
        <w:rPr>
          <w:rFonts w:eastAsiaTheme="minorHAnsi"/>
          <w:sz w:val="28"/>
          <w:szCs w:val="28"/>
          <w:lang w:eastAsia="en-US"/>
        </w:rPr>
        <w:t>фективное заседание подкомиссии.</w:t>
      </w:r>
    </w:p>
    <w:p w:rsidR="00FA653E" w:rsidRDefault="00FA653E" w:rsidP="00FA653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A653E" w:rsidRPr="006C5D0E" w:rsidRDefault="00FA653E" w:rsidP="006C5D0E">
      <w:pPr>
        <w:pStyle w:val="a9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ind w:left="0" w:hanging="11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6C5D0E">
        <w:rPr>
          <w:rFonts w:eastAsiaTheme="minorHAnsi"/>
          <w:sz w:val="28"/>
          <w:szCs w:val="28"/>
          <w:lang w:eastAsia="en-US"/>
        </w:rPr>
        <w:t xml:space="preserve">Права </w:t>
      </w:r>
      <w:r w:rsidR="002E778E">
        <w:rPr>
          <w:rFonts w:eastAsiaTheme="minorHAnsi"/>
          <w:sz w:val="28"/>
          <w:szCs w:val="28"/>
          <w:lang w:eastAsia="en-US"/>
        </w:rPr>
        <w:t xml:space="preserve">и обязанности </w:t>
      </w:r>
      <w:r w:rsidR="00E96E64">
        <w:rPr>
          <w:rFonts w:eastAsiaTheme="minorHAnsi"/>
          <w:sz w:val="28"/>
          <w:szCs w:val="28"/>
          <w:lang w:eastAsia="en-US"/>
        </w:rPr>
        <w:t>к</w:t>
      </w:r>
      <w:r w:rsidRPr="006C5D0E">
        <w:rPr>
          <w:rFonts w:eastAsiaTheme="minorHAnsi"/>
          <w:sz w:val="28"/>
          <w:szCs w:val="28"/>
          <w:lang w:eastAsia="en-US"/>
        </w:rPr>
        <w:t>омиссии</w:t>
      </w:r>
    </w:p>
    <w:p w:rsidR="00FA653E" w:rsidRDefault="00FA653E" w:rsidP="002E778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A653E" w:rsidRPr="002E778E" w:rsidRDefault="00FA653E" w:rsidP="002E778E">
      <w:pPr>
        <w:pStyle w:val="a9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558"/>
        <w:jc w:val="both"/>
        <w:rPr>
          <w:rFonts w:eastAsiaTheme="minorHAnsi"/>
          <w:sz w:val="28"/>
          <w:szCs w:val="28"/>
          <w:lang w:eastAsia="en-US"/>
        </w:rPr>
      </w:pPr>
      <w:r w:rsidRPr="002E778E">
        <w:rPr>
          <w:rFonts w:eastAsiaTheme="minorHAnsi"/>
          <w:sz w:val="28"/>
          <w:szCs w:val="28"/>
          <w:lang w:eastAsia="en-US"/>
        </w:rPr>
        <w:t>Комиссия имеет право:</w:t>
      </w:r>
    </w:p>
    <w:p w:rsidR="00FA653E" w:rsidRDefault="00FA653E" w:rsidP="002E778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определять наличие либо отсутствие оснований и условий, необходимых для установления, изменения, приостановления или лишения руководителям организаций;</w:t>
      </w:r>
    </w:p>
    <w:p w:rsidR="00FA653E" w:rsidRDefault="00FA653E" w:rsidP="002E778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рассматривать </w:t>
      </w:r>
      <w:r w:rsidR="009A4199">
        <w:rPr>
          <w:rFonts w:eastAsiaTheme="minorHAnsi"/>
          <w:sz w:val="28"/>
          <w:szCs w:val="28"/>
          <w:lang w:eastAsia="en-US"/>
        </w:rPr>
        <w:t>предложения</w:t>
      </w:r>
      <w:r w:rsidR="00C0394E">
        <w:rPr>
          <w:rFonts w:eastAsiaTheme="minorHAnsi"/>
          <w:sz w:val="28"/>
          <w:szCs w:val="28"/>
          <w:lang w:eastAsia="en-US"/>
        </w:rPr>
        <w:t xml:space="preserve"> </w:t>
      </w:r>
      <w:r w:rsidR="002E778E" w:rsidRPr="002E778E">
        <w:rPr>
          <w:rFonts w:eastAsiaTheme="minorHAnsi"/>
          <w:sz w:val="28"/>
          <w:szCs w:val="28"/>
          <w:lang w:eastAsia="en-US"/>
        </w:rPr>
        <w:t>руководителей структурных подразделений комитета, курирующих соответствующие организации, об установлении, изменении, приостановлении или лишении выплат</w:t>
      </w:r>
      <w:r>
        <w:rPr>
          <w:rFonts w:eastAsiaTheme="minorHAnsi"/>
          <w:sz w:val="28"/>
          <w:szCs w:val="28"/>
          <w:lang w:eastAsia="en-US"/>
        </w:rPr>
        <w:t xml:space="preserve">, которые формируются на основе отчетов руководителей организаций </w:t>
      </w:r>
    </w:p>
    <w:p w:rsidR="00FA653E" w:rsidRDefault="00FA653E" w:rsidP="002E778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принимать решение о дополнительной проверке обстоятельств и сведений в представленных документах;</w:t>
      </w:r>
    </w:p>
    <w:p w:rsidR="00FA653E" w:rsidRDefault="00FA653E" w:rsidP="002E778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запрашивать необходимые для установления стимулирующих выплат документы, материалы и другую информацию по вопросам деятельности организации и руководителя;</w:t>
      </w:r>
    </w:p>
    <w:p w:rsidR="00FA653E" w:rsidRDefault="00FA653E" w:rsidP="002E778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проводить оценку эффективности и результативности деятельно</w:t>
      </w:r>
      <w:r w:rsidR="002E778E">
        <w:rPr>
          <w:rFonts w:eastAsiaTheme="minorHAnsi"/>
          <w:sz w:val="28"/>
          <w:szCs w:val="28"/>
          <w:lang w:eastAsia="en-US"/>
        </w:rPr>
        <w:t>сти организаций и руководителей.</w:t>
      </w:r>
    </w:p>
    <w:p w:rsidR="00FA653E" w:rsidRPr="002E778E" w:rsidRDefault="00FA653E" w:rsidP="002E778E">
      <w:pPr>
        <w:pStyle w:val="a9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558"/>
        <w:jc w:val="both"/>
        <w:rPr>
          <w:rFonts w:eastAsiaTheme="minorHAnsi"/>
          <w:sz w:val="28"/>
          <w:szCs w:val="28"/>
          <w:lang w:eastAsia="en-US"/>
        </w:rPr>
      </w:pPr>
      <w:r w:rsidRPr="002E778E">
        <w:rPr>
          <w:rFonts w:eastAsiaTheme="minorHAnsi"/>
          <w:sz w:val="28"/>
          <w:szCs w:val="28"/>
          <w:lang w:eastAsia="en-US"/>
        </w:rPr>
        <w:t>Комиссия обязана:</w:t>
      </w:r>
    </w:p>
    <w:p w:rsidR="00FA653E" w:rsidRDefault="00FA653E" w:rsidP="002E778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рассматривать поступившие в комиссию (подкомиссии) </w:t>
      </w:r>
      <w:r w:rsidR="009A4199">
        <w:rPr>
          <w:rFonts w:eastAsiaTheme="minorHAnsi"/>
          <w:sz w:val="28"/>
          <w:szCs w:val="28"/>
          <w:lang w:eastAsia="en-US"/>
        </w:rPr>
        <w:t>предложения</w:t>
      </w:r>
      <w:r>
        <w:rPr>
          <w:rFonts w:eastAsiaTheme="minorHAnsi"/>
          <w:sz w:val="28"/>
          <w:szCs w:val="28"/>
          <w:lang w:eastAsia="en-US"/>
        </w:rPr>
        <w:t xml:space="preserve"> и материалы, прилагаемые к ним, по вопросам, входящим в ее компетенцию;</w:t>
      </w:r>
    </w:p>
    <w:p w:rsidR="00FA653E" w:rsidRDefault="00FA653E" w:rsidP="002E778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готовить предложения председателю комитета об установлении выплат руководителям;</w:t>
      </w:r>
    </w:p>
    <w:p w:rsidR="00FA653E" w:rsidRDefault="00FA653E" w:rsidP="002E778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знакомить обратившихся руководителей с решением комиссии об установлении им выплат.</w:t>
      </w:r>
    </w:p>
    <w:p w:rsidR="00FA653E" w:rsidRDefault="00FA653E" w:rsidP="002E778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A653E" w:rsidRPr="002E778E" w:rsidRDefault="00FA653E" w:rsidP="002E778E">
      <w:pPr>
        <w:pStyle w:val="a9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2E778E">
        <w:rPr>
          <w:rFonts w:eastAsiaTheme="minorHAnsi"/>
          <w:sz w:val="28"/>
          <w:szCs w:val="28"/>
          <w:lang w:eastAsia="en-US"/>
        </w:rPr>
        <w:t xml:space="preserve">Порядок подготовки и проведения заседания </w:t>
      </w:r>
      <w:r w:rsidR="00E96E64">
        <w:rPr>
          <w:rFonts w:eastAsiaTheme="minorHAnsi"/>
          <w:sz w:val="28"/>
          <w:szCs w:val="28"/>
          <w:lang w:eastAsia="en-US"/>
        </w:rPr>
        <w:t>к</w:t>
      </w:r>
      <w:r w:rsidRPr="002E778E">
        <w:rPr>
          <w:rFonts w:eastAsiaTheme="minorHAnsi"/>
          <w:sz w:val="28"/>
          <w:szCs w:val="28"/>
          <w:lang w:eastAsia="en-US"/>
        </w:rPr>
        <w:t>омиссии</w:t>
      </w:r>
    </w:p>
    <w:p w:rsidR="00FA653E" w:rsidRDefault="00FA653E" w:rsidP="002E778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0394E" w:rsidRDefault="002E778E" w:rsidP="002E778E">
      <w:pPr>
        <w:pStyle w:val="a9"/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C0394E">
        <w:rPr>
          <w:rFonts w:eastAsiaTheme="minorHAnsi"/>
          <w:sz w:val="28"/>
          <w:szCs w:val="28"/>
          <w:lang w:eastAsia="en-US"/>
        </w:rPr>
        <w:t xml:space="preserve"> Руководитель структурного подразделения комитета, курирующий соответствующую организацию</w:t>
      </w:r>
      <w:r w:rsidR="00045AB0">
        <w:rPr>
          <w:rFonts w:eastAsiaTheme="minorHAnsi"/>
          <w:sz w:val="28"/>
          <w:szCs w:val="28"/>
          <w:lang w:eastAsia="en-US"/>
        </w:rPr>
        <w:t xml:space="preserve"> (далее – </w:t>
      </w:r>
      <w:r w:rsidR="00452951">
        <w:rPr>
          <w:rFonts w:eastAsiaTheme="minorHAnsi"/>
          <w:sz w:val="28"/>
          <w:szCs w:val="28"/>
          <w:lang w:eastAsia="en-US"/>
        </w:rPr>
        <w:t>курирующий руководитель</w:t>
      </w:r>
      <w:r w:rsidR="00045AB0">
        <w:rPr>
          <w:rFonts w:eastAsiaTheme="minorHAnsi"/>
          <w:sz w:val="28"/>
          <w:szCs w:val="28"/>
          <w:lang w:eastAsia="en-US"/>
        </w:rPr>
        <w:t>)</w:t>
      </w:r>
      <w:r w:rsidR="00C0394E" w:rsidRPr="00C0394E">
        <w:rPr>
          <w:rFonts w:eastAsiaTheme="minorHAnsi"/>
          <w:sz w:val="28"/>
          <w:szCs w:val="28"/>
          <w:lang w:eastAsia="en-US"/>
        </w:rPr>
        <w:t>,</w:t>
      </w:r>
      <w:r w:rsidRPr="00C0394E">
        <w:rPr>
          <w:rFonts w:eastAsiaTheme="minorHAnsi"/>
          <w:sz w:val="28"/>
          <w:szCs w:val="28"/>
          <w:lang w:eastAsia="en-US"/>
        </w:rPr>
        <w:t xml:space="preserve"> направляет в подкомиссию </w:t>
      </w:r>
      <w:r w:rsidR="009A4199">
        <w:rPr>
          <w:rFonts w:eastAsiaTheme="minorHAnsi"/>
          <w:sz w:val="28"/>
          <w:szCs w:val="28"/>
          <w:lang w:eastAsia="en-US"/>
        </w:rPr>
        <w:t>предложения</w:t>
      </w:r>
      <w:r w:rsidRPr="00C0394E">
        <w:rPr>
          <w:rFonts w:eastAsiaTheme="minorHAnsi"/>
          <w:sz w:val="28"/>
          <w:szCs w:val="28"/>
          <w:lang w:eastAsia="en-US"/>
        </w:rPr>
        <w:t xml:space="preserve"> об установлении, изменении, приостановлении или лишении выплаты руководителю </w:t>
      </w:r>
      <w:r w:rsidR="00FA653E" w:rsidRPr="00C0394E">
        <w:rPr>
          <w:rFonts w:eastAsiaTheme="minorHAnsi"/>
          <w:sz w:val="28"/>
          <w:szCs w:val="28"/>
          <w:lang w:eastAsia="en-US"/>
        </w:rPr>
        <w:t xml:space="preserve">не позднее </w:t>
      </w:r>
      <w:r w:rsidRPr="00C0394E">
        <w:rPr>
          <w:rFonts w:eastAsiaTheme="minorHAnsi"/>
          <w:sz w:val="28"/>
          <w:szCs w:val="28"/>
          <w:lang w:eastAsia="en-US"/>
        </w:rPr>
        <w:t>15</w:t>
      </w:r>
      <w:r w:rsidR="00FA653E" w:rsidRPr="00C0394E">
        <w:rPr>
          <w:rFonts w:eastAsiaTheme="minorHAnsi"/>
          <w:sz w:val="28"/>
          <w:szCs w:val="28"/>
          <w:lang w:eastAsia="en-US"/>
        </w:rPr>
        <w:t xml:space="preserve">-го числа месяца, следующего за отчетным </w:t>
      </w:r>
      <w:r w:rsidR="00452951">
        <w:rPr>
          <w:rFonts w:eastAsiaTheme="minorHAnsi"/>
          <w:sz w:val="28"/>
          <w:szCs w:val="28"/>
          <w:lang w:eastAsia="en-US"/>
        </w:rPr>
        <w:t>кварталом</w:t>
      </w:r>
      <w:r w:rsidR="00FA653E" w:rsidRPr="00C0394E">
        <w:rPr>
          <w:rFonts w:eastAsiaTheme="minorHAnsi"/>
          <w:sz w:val="28"/>
          <w:szCs w:val="28"/>
          <w:lang w:eastAsia="en-US"/>
        </w:rPr>
        <w:t>.</w:t>
      </w:r>
    </w:p>
    <w:p w:rsidR="00C0394E" w:rsidRDefault="00C0394E" w:rsidP="00C0394E">
      <w:pPr>
        <w:pStyle w:val="a9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558"/>
        <w:jc w:val="both"/>
        <w:rPr>
          <w:rFonts w:eastAsiaTheme="minorHAnsi"/>
          <w:sz w:val="28"/>
          <w:szCs w:val="28"/>
          <w:lang w:eastAsia="en-US"/>
        </w:rPr>
      </w:pPr>
      <w:r w:rsidRPr="00C0394E">
        <w:rPr>
          <w:rFonts w:eastAsiaTheme="minorHAnsi"/>
          <w:sz w:val="28"/>
          <w:szCs w:val="28"/>
          <w:lang w:eastAsia="en-US"/>
        </w:rPr>
        <w:t>При принятии решения об установлении выплат подкомиссия руководствуется ежеквартальными отчетами руководителей, форма которых устанавливается распоряжением комитета.</w:t>
      </w:r>
    </w:p>
    <w:p w:rsidR="00C0394E" w:rsidRPr="00C0394E" w:rsidRDefault="00C0394E" w:rsidP="00C0394E">
      <w:pPr>
        <w:pStyle w:val="a9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558"/>
        <w:jc w:val="both"/>
        <w:rPr>
          <w:rFonts w:eastAsiaTheme="minorHAnsi"/>
          <w:sz w:val="28"/>
          <w:szCs w:val="28"/>
          <w:lang w:eastAsia="en-US"/>
        </w:rPr>
      </w:pPr>
      <w:r w:rsidRPr="00C0394E">
        <w:rPr>
          <w:rFonts w:eastAsiaTheme="minorHAnsi"/>
          <w:sz w:val="28"/>
          <w:szCs w:val="28"/>
          <w:lang w:eastAsia="en-US"/>
        </w:rPr>
        <w:t xml:space="preserve">Ответственными за сбор и хранение </w:t>
      </w:r>
      <w:r w:rsidR="00452951">
        <w:rPr>
          <w:rFonts w:eastAsiaTheme="minorHAnsi"/>
          <w:sz w:val="28"/>
          <w:szCs w:val="28"/>
          <w:lang w:eastAsia="en-US"/>
        </w:rPr>
        <w:t>материалов</w:t>
      </w:r>
      <w:r w:rsidRPr="00C0394E">
        <w:rPr>
          <w:rFonts w:eastAsiaTheme="minorHAnsi"/>
          <w:sz w:val="28"/>
          <w:szCs w:val="28"/>
          <w:lang w:eastAsia="en-US"/>
        </w:rPr>
        <w:t>, представляемых организациями</w:t>
      </w:r>
      <w:r w:rsidR="00452951">
        <w:rPr>
          <w:rFonts w:eastAsiaTheme="minorHAnsi"/>
          <w:sz w:val="28"/>
          <w:szCs w:val="28"/>
          <w:lang w:eastAsia="en-US"/>
        </w:rPr>
        <w:t xml:space="preserve"> по итогам отчетного квартала</w:t>
      </w:r>
      <w:r w:rsidRPr="00C0394E">
        <w:rPr>
          <w:rFonts w:eastAsiaTheme="minorHAnsi"/>
          <w:sz w:val="28"/>
          <w:szCs w:val="28"/>
          <w:lang w:eastAsia="en-US"/>
        </w:rPr>
        <w:t xml:space="preserve">, и соблюдение порядка установления выплат являются </w:t>
      </w:r>
      <w:r w:rsidR="00452951">
        <w:rPr>
          <w:rFonts w:eastAsiaTheme="minorHAnsi"/>
          <w:sz w:val="28"/>
          <w:szCs w:val="28"/>
          <w:lang w:eastAsia="en-US"/>
        </w:rPr>
        <w:t>курирующие руководители</w:t>
      </w:r>
      <w:r w:rsidRPr="00C0394E">
        <w:rPr>
          <w:rFonts w:eastAsiaTheme="minorHAnsi"/>
          <w:sz w:val="28"/>
          <w:szCs w:val="28"/>
          <w:lang w:eastAsia="en-US"/>
        </w:rPr>
        <w:t xml:space="preserve">. </w:t>
      </w:r>
    </w:p>
    <w:p w:rsidR="00C0394E" w:rsidRDefault="00C0394E" w:rsidP="00C0394E">
      <w:pPr>
        <w:pStyle w:val="a9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55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Секретарь подкомиссии передает ответственному секретарю Комиссии протокол заседания подкомиссии, подписанный всеми членами подкомиссии.</w:t>
      </w:r>
    </w:p>
    <w:p w:rsidR="00C0394E" w:rsidRDefault="00C0394E" w:rsidP="00C0394E">
      <w:pPr>
        <w:pStyle w:val="a9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55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Ответственный секретарь комиссии </w:t>
      </w:r>
      <w:r w:rsidR="00E96E64">
        <w:rPr>
          <w:rFonts w:eastAsiaTheme="minorHAnsi"/>
          <w:sz w:val="28"/>
          <w:szCs w:val="28"/>
          <w:lang w:eastAsia="en-US"/>
        </w:rPr>
        <w:t>на основании</w:t>
      </w:r>
      <w:r w:rsidR="009A4199">
        <w:rPr>
          <w:rFonts w:eastAsiaTheme="minorHAnsi"/>
          <w:sz w:val="28"/>
          <w:szCs w:val="28"/>
          <w:lang w:eastAsia="en-US"/>
        </w:rPr>
        <w:t xml:space="preserve"> протокол</w:t>
      </w:r>
      <w:r w:rsidR="00E96E64">
        <w:rPr>
          <w:rFonts w:eastAsiaTheme="minorHAnsi"/>
          <w:sz w:val="28"/>
          <w:szCs w:val="28"/>
          <w:lang w:eastAsia="en-US"/>
        </w:rPr>
        <w:t>ов</w:t>
      </w:r>
      <w:r w:rsidR="009A4199">
        <w:rPr>
          <w:rFonts w:eastAsiaTheme="minorHAnsi"/>
          <w:sz w:val="28"/>
          <w:szCs w:val="28"/>
          <w:lang w:eastAsia="en-US"/>
        </w:rPr>
        <w:t xml:space="preserve"> </w:t>
      </w:r>
      <w:r w:rsidR="00E96E64">
        <w:rPr>
          <w:rFonts w:eastAsiaTheme="minorHAnsi"/>
          <w:sz w:val="28"/>
          <w:szCs w:val="28"/>
          <w:lang w:eastAsia="en-US"/>
        </w:rPr>
        <w:t xml:space="preserve">заседаний </w:t>
      </w:r>
      <w:r w:rsidR="009A4199">
        <w:rPr>
          <w:rFonts w:eastAsiaTheme="minorHAnsi"/>
          <w:sz w:val="28"/>
          <w:szCs w:val="28"/>
          <w:lang w:eastAsia="en-US"/>
        </w:rPr>
        <w:t xml:space="preserve">всех подкомиссий </w:t>
      </w:r>
      <w:r w:rsidR="00E96E64">
        <w:rPr>
          <w:rFonts w:eastAsiaTheme="minorHAnsi"/>
          <w:sz w:val="28"/>
          <w:szCs w:val="28"/>
          <w:lang w:eastAsia="en-US"/>
        </w:rPr>
        <w:t xml:space="preserve">формирует проект протокола заседания комиссии </w:t>
      </w:r>
      <w:r w:rsidR="009A4199">
        <w:rPr>
          <w:rFonts w:eastAsiaTheme="minorHAnsi"/>
          <w:sz w:val="28"/>
          <w:szCs w:val="28"/>
          <w:lang w:eastAsia="en-US"/>
        </w:rPr>
        <w:t>и представляет на заседание комиссии.</w:t>
      </w:r>
    </w:p>
    <w:p w:rsidR="009A4199" w:rsidRDefault="009A4199" w:rsidP="00C0394E">
      <w:pPr>
        <w:pStyle w:val="a9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55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Ответственным за сбор и хранение протоколов </w:t>
      </w:r>
      <w:r w:rsidR="00E96E64">
        <w:rPr>
          <w:rFonts w:eastAsiaTheme="minorHAnsi"/>
          <w:sz w:val="28"/>
          <w:szCs w:val="28"/>
          <w:lang w:eastAsia="en-US"/>
        </w:rPr>
        <w:t xml:space="preserve">заседаний </w:t>
      </w:r>
      <w:r>
        <w:rPr>
          <w:rFonts w:eastAsiaTheme="minorHAnsi"/>
          <w:sz w:val="28"/>
          <w:szCs w:val="28"/>
          <w:lang w:eastAsia="en-US"/>
        </w:rPr>
        <w:t>подкомисси</w:t>
      </w:r>
      <w:r w:rsidR="00E96E64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 xml:space="preserve"> является ответственный секретарь комиссии.</w:t>
      </w:r>
    </w:p>
    <w:p w:rsidR="00C0394E" w:rsidRDefault="00C0394E" w:rsidP="00C0394E">
      <w:pPr>
        <w:pStyle w:val="a9"/>
        <w:tabs>
          <w:tab w:val="left" w:pos="1134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A4199" w:rsidRDefault="009A4199" w:rsidP="00045AB0">
      <w:pPr>
        <w:pStyle w:val="a9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9A4199">
        <w:rPr>
          <w:rFonts w:eastAsiaTheme="minorHAnsi"/>
          <w:sz w:val="28"/>
          <w:szCs w:val="28"/>
          <w:lang w:eastAsia="en-US"/>
        </w:rPr>
        <w:t>Р</w:t>
      </w:r>
      <w:r w:rsidR="00FA653E" w:rsidRPr="009A4199">
        <w:rPr>
          <w:rFonts w:eastAsiaTheme="minorHAnsi"/>
          <w:sz w:val="28"/>
          <w:szCs w:val="28"/>
          <w:lang w:eastAsia="en-US"/>
        </w:rPr>
        <w:t>егламент заседаний</w:t>
      </w:r>
      <w:r w:rsidRPr="009A4199">
        <w:rPr>
          <w:rFonts w:eastAsiaTheme="minorHAnsi"/>
          <w:sz w:val="28"/>
          <w:szCs w:val="28"/>
          <w:lang w:eastAsia="en-US"/>
        </w:rPr>
        <w:t xml:space="preserve"> </w:t>
      </w:r>
      <w:r w:rsidR="00E96E64">
        <w:rPr>
          <w:rFonts w:eastAsiaTheme="minorHAnsi"/>
          <w:sz w:val="28"/>
          <w:szCs w:val="28"/>
          <w:lang w:eastAsia="en-US"/>
        </w:rPr>
        <w:t>к</w:t>
      </w:r>
      <w:r w:rsidR="002E778E" w:rsidRPr="009A4199">
        <w:rPr>
          <w:rFonts w:eastAsiaTheme="minorHAnsi"/>
          <w:sz w:val="28"/>
          <w:szCs w:val="28"/>
          <w:lang w:eastAsia="en-US"/>
        </w:rPr>
        <w:t>омисси</w:t>
      </w:r>
      <w:r>
        <w:rPr>
          <w:rFonts w:eastAsiaTheme="minorHAnsi"/>
          <w:sz w:val="28"/>
          <w:szCs w:val="28"/>
          <w:lang w:eastAsia="en-US"/>
        </w:rPr>
        <w:t>и</w:t>
      </w:r>
    </w:p>
    <w:p w:rsidR="009A4199" w:rsidRDefault="009A4199" w:rsidP="009A4199">
      <w:pPr>
        <w:pStyle w:val="a9"/>
        <w:tabs>
          <w:tab w:val="left" w:pos="567"/>
        </w:tabs>
        <w:autoSpaceDE w:val="0"/>
        <w:autoSpaceDN w:val="0"/>
        <w:adjustRightInd w:val="0"/>
        <w:ind w:left="1440"/>
        <w:outlineLvl w:val="0"/>
        <w:rPr>
          <w:rFonts w:eastAsiaTheme="minorHAnsi"/>
          <w:sz w:val="28"/>
          <w:szCs w:val="28"/>
          <w:lang w:eastAsia="en-US"/>
        </w:rPr>
      </w:pPr>
    </w:p>
    <w:p w:rsidR="009A4199" w:rsidRDefault="00FA653E" w:rsidP="00045AB0">
      <w:pPr>
        <w:pStyle w:val="a9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9A4199">
        <w:rPr>
          <w:rFonts w:eastAsiaTheme="minorHAnsi"/>
          <w:sz w:val="28"/>
          <w:szCs w:val="28"/>
          <w:lang w:eastAsia="en-US"/>
        </w:rPr>
        <w:t xml:space="preserve">Заседание </w:t>
      </w:r>
      <w:r w:rsidR="009A4199" w:rsidRPr="009A4199">
        <w:rPr>
          <w:rFonts w:eastAsiaTheme="minorHAnsi"/>
          <w:sz w:val="28"/>
          <w:szCs w:val="28"/>
          <w:lang w:eastAsia="en-US"/>
        </w:rPr>
        <w:t>комиссии (</w:t>
      </w:r>
      <w:r w:rsidRPr="009A4199">
        <w:rPr>
          <w:rFonts w:eastAsiaTheme="minorHAnsi"/>
          <w:sz w:val="28"/>
          <w:szCs w:val="28"/>
          <w:lang w:eastAsia="en-US"/>
        </w:rPr>
        <w:t>подкомиссии</w:t>
      </w:r>
      <w:r w:rsidR="009A4199" w:rsidRPr="009A4199">
        <w:rPr>
          <w:rFonts w:eastAsiaTheme="minorHAnsi"/>
          <w:sz w:val="28"/>
          <w:szCs w:val="28"/>
          <w:lang w:eastAsia="en-US"/>
        </w:rPr>
        <w:t>)</w:t>
      </w:r>
      <w:r w:rsidRPr="009A4199">
        <w:rPr>
          <w:rFonts w:eastAsiaTheme="minorHAnsi"/>
          <w:sz w:val="28"/>
          <w:szCs w:val="28"/>
          <w:lang w:eastAsia="en-US"/>
        </w:rPr>
        <w:t xml:space="preserve"> проводится не реже одного раза в </w:t>
      </w:r>
      <w:r w:rsidR="00E96E64">
        <w:rPr>
          <w:rFonts w:eastAsiaTheme="minorHAnsi"/>
          <w:sz w:val="28"/>
          <w:szCs w:val="28"/>
          <w:lang w:eastAsia="en-US"/>
        </w:rPr>
        <w:t>квартал</w:t>
      </w:r>
      <w:r w:rsidRPr="009A4199">
        <w:rPr>
          <w:rFonts w:eastAsiaTheme="minorHAnsi"/>
          <w:sz w:val="28"/>
          <w:szCs w:val="28"/>
          <w:lang w:eastAsia="en-US"/>
        </w:rPr>
        <w:t>.</w:t>
      </w:r>
      <w:r w:rsidR="009A4199" w:rsidRPr="009A4199">
        <w:rPr>
          <w:rFonts w:eastAsiaTheme="minorHAnsi"/>
          <w:sz w:val="28"/>
          <w:szCs w:val="28"/>
          <w:lang w:eastAsia="en-US"/>
        </w:rPr>
        <w:t xml:space="preserve"> </w:t>
      </w:r>
    </w:p>
    <w:p w:rsidR="009A4199" w:rsidRDefault="00FA653E" w:rsidP="00045AB0">
      <w:pPr>
        <w:pStyle w:val="a9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9A4199">
        <w:rPr>
          <w:rFonts w:eastAsiaTheme="minorHAnsi"/>
          <w:sz w:val="28"/>
          <w:szCs w:val="28"/>
          <w:lang w:eastAsia="en-US"/>
        </w:rPr>
        <w:t xml:space="preserve"> Заседание</w:t>
      </w:r>
      <w:r w:rsidR="009A4199" w:rsidRPr="009A4199">
        <w:rPr>
          <w:rFonts w:eastAsiaTheme="minorHAnsi"/>
          <w:sz w:val="28"/>
          <w:szCs w:val="28"/>
          <w:lang w:eastAsia="en-US"/>
        </w:rPr>
        <w:t xml:space="preserve"> комиссии</w:t>
      </w:r>
      <w:r w:rsidRPr="009A4199">
        <w:rPr>
          <w:rFonts w:eastAsiaTheme="minorHAnsi"/>
          <w:sz w:val="28"/>
          <w:szCs w:val="28"/>
          <w:lang w:eastAsia="en-US"/>
        </w:rPr>
        <w:t xml:space="preserve"> </w:t>
      </w:r>
      <w:r w:rsidR="009A4199" w:rsidRPr="009A4199">
        <w:rPr>
          <w:rFonts w:eastAsiaTheme="minorHAnsi"/>
          <w:sz w:val="28"/>
          <w:szCs w:val="28"/>
          <w:lang w:eastAsia="en-US"/>
        </w:rPr>
        <w:t>(</w:t>
      </w:r>
      <w:r w:rsidRPr="009A4199">
        <w:rPr>
          <w:rFonts w:eastAsiaTheme="minorHAnsi"/>
          <w:sz w:val="28"/>
          <w:szCs w:val="28"/>
          <w:lang w:eastAsia="en-US"/>
        </w:rPr>
        <w:t>подкомиссии</w:t>
      </w:r>
      <w:r w:rsidR="009A4199" w:rsidRPr="009A4199">
        <w:rPr>
          <w:rFonts w:eastAsiaTheme="minorHAnsi"/>
          <w:sz w:val="28"/>
          <w:szCs w:val="28"/>
          <w:lang w:eastAsia="en-US"/>
        </w:rPr>
        <w:t>)</w:t>
      </w:r>
      <w:r w:rsidRPr="009A4199">
        <w:rPr>
          <w:rFonts w:eastAsiaTheme="minorHAnsi"/>
          <w:sz w:val="28"/>
          <w:szCs w:val="28"/>
          <w:lang w:eastAsia="en-US"/>
        </w:rPr>
        <w:t xml:space="preserve"> считается правомочным, если на нем присутствует не менее половины состава подкомиссии.</w:t>
      </w:r>
      <w:r w:rsidR="009A4199" w:rsidRPr="009A4199">
        <w:rPr>
          <w:rFonts w:eastAsiaTheme="minorHAnsi"/>
          <w:sz w:val="28"/>
          <w:szCs w:val="28"/>
          <w:lang w:eastAsia="en-US"/>
        </w:rPr>
        <w:t xml:space="preserve"> </w:t>
      </w:r>
    </w:p>
    <w:p w:rsidR="00FA653E" w:rsidRPr="009A4199" w:rsidRDefault="00FA653E" w:rsidP="00045AB0">
      <w:pPr>
        <w:pStyle w:val="a9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9A4199">
        <w:rPr>
          <w:rFonts w:eastAsiaTheme="minorHAnsi"/>
          <w:sz w:val="28"/>
          <w:szCs w:val="28"/>
          <w:lang w:eastAsia="en-US"/>
        </w:rPr>
        <w:lastRenderedPageBreak/>
        <w:t>Решение комиссии (подкомиссии) принимается открытым голосованием большинством голосов членов комиссии (подкомиссии), присутствующих на заседании.</w:t>
      </w:r>
    </w:p>
    <w:p w:rsidR="000A2DA5" w:rsidRDefault="00FA653E" w:rsidP="000A2DA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равенства голосов голос председат</w:t>
      </w:r>
      <w:r w:rsidR="000A2DA5">
        <w:rPr>
          <w:rFonts w:eastAsiaTheme="minorHAnsi"/>
          <w:sz w:val="28"/>
          <w:szCs w:val="28"/>
          <w:lang w:eastAsia="en-US"/>
        </w:rPr>
        <w:t>еля комиссии является решающим.</w:t>
      </w:r>
    </w:p>
    <w:p w:rsidR="00BB7389" w:rsidRDefault="009A4199" w:rsidP="00045AB0">
      <w:pPr>
        <w:pStyle w:val="a9"/>
        <w:numPr>
          <w:ilvl w:val="1"/>
          <w:numId w:val="14"/>
        </w:numPr>
        <w:autoSpaceDE w:val="0"/>
        <w:autoSpaceDN w:val="0"/>
        <w:adjustRightInd w:val="0"/>
        <w:ind w:left="0" w:firstLine="523"/>
        <w:jc w:val="both"/>
        <w:rPr>
          <w:rFonts w:eastAsiaTheme="minorHAnsi"/>
          <w:sz w:val="28"/>
          <w:szCs w:val="28"/>
          <w:lang w:eastAsia="en-US"/>
        </w:rPr>
      </w:pPr>
      <w:r w:rsidRPr="000A2DA5">
        <w:rPr>
          <w:rFonts w:eastAsiaTheme="minorHAnsi"/>
          <w:sz w:val="28"/>
          <w:szCs w:val="28"/>
          <w:lang w:eastAsia="en-US"/>
        </w:rPr>
        <w:t xml:space="preserve">На основании </w:t>
      </w:r>
      <w:r w:rsidR="00E96E64">
        <w:rPr>
          <w:rFonts w:eastAsiaTheme="minorHAnsi"/>
          <w:sz w:val="28"/>
          <w:szCs w:val="28"/>
          <w:lang w:eastAsia="en-US"/>
        </w:rPr>
        <w:t>протокола заседания</w:t>
      </w:r>
      <w:r w:rsidRPr="000A2DA5">
        <w:rPr>
          <w:rFonts w:eastAsiaTheme="minorHAnsi"/>
          <w:sz w:val="28"/>
          <w:szCs w:val="28"/>
          <w:lang w:eastAsia="en-US"/>
        </w:rPr>
        <w:t xml:space="preserve"> комиссии </w:t>
      </w:r>
      <w:r w:rsidR="000A2DA5" w:rsidRPr="000A2DA5">
        <w:rPr>
          <w:rFonts w:eastAsiaTheme="minorHAnsi"/>
          <w:sz w:val="28"/>
          <w:szCs w:val="28"/>
          <w:lang w:eastAsia="en-US"/>
        </w:rPr>
        <w:t>ответственный секретарь готовит проект распоряжения об установлении выплат руководителям государственных организаций.</w:t>
      </w:r>
    </w:p>
    <w:p w:rsidR="00E96E64" w:rsidRDefault="00E96E64" w:rsidP="00045AB0">
      <w:pPr>
        <w:pStyle w:val="a9"/>
        <w:numPr>
          <w:ilvl w:val="1"/>
          <w:numId w:val="14"/>
        </w:numPr>
        <w:autoSpaceDE w:val="0"/>
        <w:autoSpaceDN w:val="0"/>
        <w:adjustRightInd w:val="0"/>
        <w:ind w:left="0" w:firstLine="523"/>
        <w:jc w:val="both"/>
        <w:rPr>
          <w:rFonts w:eastAsiaTheme="minorHAnsi"/>
          <w:sz w:val="28"/>
          <w:szCs w:val="28"/>
          <w:lang w:eastAsia="en-US"/>
        </w:rPr>
        <w:sectPr w:rsidR="00E96E64" w:rsidSect="00200DE7">
          <w:pgSz w:w="12240" w:h="15840"/>
          <w:pgMar w:top="1135" w:right="1134" w:bottom="1135" w:left="1418" w:header="510" w:footer="510" w:gutter="0"/>
          <w:cols w:space="720"/>
          <w:docGrid w:linePitch="299"/>
        </w:sectPr>
      </w:pPr>
    </w:p>
    <w:p w:rsidR="00BB7389" w:rsidRPr="009556F7" w:rsidRDefault="00BB7389" w:rsidP="00BB7389">
      <w:pPr>
        <w:pStyle w:val="ConsPlusNormal"/>
        <w:ind w:left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Pr="009556F7">
        <w:rPr>
          <w:rFonts w:ascii="Times New Roman" w:hAnsi="Times New Roman" w:cs="Times New Roman"/>
          <w:sz w:val="24"/>
          <w:szCs w:val="24"/>
        </w:rPr>
        <w:t>ТВЕРЖДЕН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BB7389" w:rsidRPr="009556F7" w:rsidRDefault="00BB7389" w:rsidP="00BB7389">
      <w:pPr>
        <w:pStyle w:val="ConsPlusNormal"/>
        <w:ind w:left="540"/>
        <w:jc w:val="right"/>
        <w:rPr>
          <w:rFonts w:ascii="Times New Roman" w:hAnsi="Times New Roman" w:cs="Times New Roman"/>
          <w:sz w:val="24"/>
          <w:szCs w:val="24"/>
        </w:rPr>
      </w:pPr>
      <w:r w:rsidRPr="009556F7">
        <w:rPr>
          <w:rFonts w:ascii="Times New Roman" w:hAnsi="Times New Roman" w:cs="Times New Roman"/>
          <w:sz w:val="24"/>
          <w:szCs w:val="24"/>
        </w:rPr>
        <w:t>приказом комитета общего</w:t>
      </w:r>
    </w:p>
    <w:p w:rsidR="00BB7389" w:rsidRPr="009556F7" w:rsidRDefault="00BB7389" w:rsidP="00BB7389">
      <w:pPr>
        <w:pStyle w:val="ConsPlusNormal"/>
        <w:ind w:left="540"/>
        <w:jc w:val="right"/>
        <w:rPr>
          <w:rFonts w:ascii="Times New Roman" w:hAnsi="Times New Roman" w:cs="Times New Roman"/>
          <w:sz w:val="24"/>
          <w:szCs w:val="24"/>
        </w:rPr>
      </w:pPr>
      <w:r w:rsidRPr="009556F7">
        <w:rPr>
          <w:rFonts w:ascii="Times New Roman" w:hAnsi="Times New Roman" w:cs="Times New Roman"/>
          <w:sz w:val="24"/>
          <w:szCs w:val="24"/>
        </w:rPr>
        <w:t>и профессионального образования</w:t>
      </w:r>
    </w:p>
    <w:p w:rsidR="00BB7389" w:rsidRPr="009556F7" w:rsidRDefault="00BB7389" w:rsidP="00BB7389">
      <w:pPr>
        <w:pStyle w:val="ConsPlusNormal"/>
        <w:ind w:left="540"/>
        <w:jc w:val="right"/>
        <w:rPr>
          <w:rFonts w:ascii="Times New Roman" w:hAnsi="Times New Roman" w:cs="Times New Roman"/>
          <w:sz w:val="24"/>
          <w:szCs w:val="24"/>
        </w:rPr>
      </w:pPr>
      <w:r w:rsidRPr="009556F7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BB7389" w:rsidRPr="009556F7" w:rsidRDefault="00BB7389" w:rsidP="00BB7389">
      <w:pPr>
        <w:pStyle w:val="ConsPlusNormal"/>
        <w:ind w:left="540"/>
        <w:jc w:val="right"/>
        <w:rPr>
          <w:rFonts w:ascii="Times New Roman" w:hAnsi="Times New Roman" w:cs="Times New Roman"/>
          <w:sz w:val="24"/>
          <w:szCs w:val="24"/>
        </w:rPr>
      </w:pPr>
      <w:r w:rsidRPr="009556F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«___» ________ 2020 года</w:t>
      </w:r>
      <w:r w:rsidRPr="00955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55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BB7389" w:rsidRDefault="00BB7389" w:rsidP="00BB7389">
      <w:pPr>
        <w:pStyle w:val="ConsPlusNormal"/>
        <w:ind w:left="540"/>
        <w:jc w:val="right"/>
        <w:rPr>
          <w:rFonts w:ascii="Times New Roman" w:hAnsi="Times New Roman" w:cs="Times New Roman"/>
          <w:sz w:val="24"/>
          <w:szCs w:val="24"/>
        </w:rPr>
      </w:pPr>
      <w:r w:rsidRPr="009556F7">
        <w:rPr>
          <w:rFonts w:ascii="Times New Roman" w:hAnsi="Times New Roman" w:cs="Times New Roman"/>
          <w:sz w:val="24"/>
          <w:szCs w:val="24"/>
        </w:rPr>
        <w:t>(приложение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9556F7">
        <w:rPr>
          <w:rFonts w:ascii="Times New Roman" w:hAnsi="Times New Roman" w:cs="Times New Roman"/>
          <w:sz w:val="24"/>
          <w:szCs w:val="24"/>
        </w:rPr>
        <w:t>)</w:t>
      </w:r>
    </w:p>
    <w:p w:rsidR="00BB7389" w:rsidRPr="009556F7" w:rsidRDefault="00BB7389" w:rsidP="00BB7389">
      <w:pPr>
        <w:pStyle w:val="ConsPlusNormal"/>
        <w:ind w:left="540"/>
        <w:jc w:val="right"/>
        <w:rPr>
          <w:rFonts w:ascii="Times New Roman" w:hAnsi="Times New Roman" w:cs="Times New Roman"/>
          <w:sz w:val="24"/>
          <w:szCs w:val="24"/>
        </w:rPr>
      </w:pPr>
    </w:p>
    <w:p w:rsidR="00151952" w:rsidRDefault="00BB7389" w:rsidP="00BB7389">
      <w:pPr>
        <w:pStyle w:val="a9"/>
        <w:autoSpaceDE w:val="0"/>
        <w:autoSpaceDN w:val="0"/>
        <w:adjustRightInd w:val="0"/>
        <w:ind w:left="523"/>
        <w:jc w:val="center"/>
        <w:rPr>
          <w:b/>
          <w:sz w:val="28"/>
          <w:szCs w:val="28"/>
        </w:rPr>
      </w:pPr>
      <w:r w:rsidRPr="00BB7389">
        <w:rPr>
          <w:b/>
          <w:sz w:val="28"/>
          <w:szCs w:val="28"/>
        </w:rPr>
        <w:t>Показатели и критерии эффективности и результативности деятельности государственных автономных, бюджетных, казенных образовательных и иных организаций и учреждений Ленинградской области, подведомственных комитету общего и профессионального образования Ленинградской области, и их руководителей</w:t>
      </w:r>
    </w:p>
    <w:p w:rsidR="00BB7389" w:rsidRDefault="00BB7389" w:rsidP="00BB7389">
      <w:pPr>
        <w:pStyle w:val="a9"/>
        <w:autoSpaceDE w:val="0"/>
        <w:autoSpaceDN w:val="0"/>
        <w:adjustRightInd w:val="0"/>
        <w:ind w:left="523"/>
        <w:jc w:val="center"/>
        <w:rPr>
          <w:b/>
          <w:sz w:val="28"/>
          <w:szCs w:val="28"/>
        </w:rPr>
      </w:pPr>
    </w:p>
    <w:tbl>
      <w:tblPr>
        <w:tblW w:w="1454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189"/>
        <w:gridCol w:w="1531"/>
        <w:gridCol w:w="2268"/>
        <w:gridCol w:w="907"/>
        <w:gridCol w:w="3005"/>
        <w:gridCol w:w="964"/>
        <w:gridCol w:w="850"/>
        <w:gridCol w:w="850"/>
      </w:tblGrid>
      <w:tr w:rsidR="00BB7389" w:rsidRPr="00BB7389" w:rsidTr="00BB7389">
        <w:tc>
          <w:tcPr>
            <w:tcW w:w="1984" w:type="dxa"/>
            <w:vMerge w:val="restart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Критерии оценки эффективности и результативности деятельности</w:t>
            </w:r>
          </w:p>
        </w:tc>
        <w:tc>
          <w:tcPr>
            <w:tcW w:w="2189" w:type="dxa"/>
            <w:vMerge w:val="restart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и результативности деятельности</w:t>
            </w:r>
          </w:p>
        </w:tc>
        <w:tc>
          <w:tcPr>
            <w:tcW w:w="10375" w:type="dxa"/>
            <w:gridSpan w:val="7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Размер надбавки в случае достижения целевого показателя (</w:t>
            </w:r>
            <w:proofErr w:type="gramStart"/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B7389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B7389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должностного оклада руководителя организации)</w:t>
            </w:r>
          </w:p>
        </w:tc>
      </w:tr>
      <w:tr w:rsidR="00BB7389" w:rsidRPr="00BB7389" w:rsidTr="00BB7389">
        <w:tc>
          <w:tcPr>
            <w:tcW w:w="1984" w:type="dxa"/>
            <w:vMerge/>
          </w:tcPr>
          <w:p w:rsidR="00BB7389" w:rsidRPr="00BB7389" w:rsidRDefault="00BB7389" w:rsidP="00045AB0"/>
        </w:tc>
        <w:tc>
          <w:tcPr>
            <w:tcW w:w="2189" w:type="dxa"/>
            <w:vMerge/>
          </w:tcPr>
          <w:p w:rsidR="00BB7389" w:rsidRPr="00BB7389" w:rsidRDefault="00BB7389" w:rsidP="00045AB0"/>
        </w:tc>
        <w:tc>
          <w:tcPr>
            <w:tcW w:w="1531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высшего образования</w:t>
            </w:r>
          </w:p>
        </w:tc>
        <w:tc>
          <w:tcPr>
            <w:tcW w:w="2268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Профессиональные образовательные организации</w:t>
            </w:r>
          </w:p>
        </w:tc>
        <w:tc>
          <w:tcPr>
            <w:tcW w:w="907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Автономные образовательные учреждения дополнительного профессионального образования</w:t>
            </w:r>
          </w:p>
        </w:tc>
        <w:tc>
          <w:tcPr>
            <w:tcW w:w="3005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организации; учреждения отдыха и оздоровления; организации для детей-сирот и детей, оставшихся без попечения родителей; государственные образовательные организации, реализующие адаптивные образовательные программы; учреждения психолого-педагогической, медицинской и социальной помощи</w:t>
            </w:r>
          </w:p>
        </w:tc>
        <w:tc>
          <w:tcPr>
            <w:tcW w:w="964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Бюджетные учреждения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дополнительного образования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BB7389" w:rsidRPr="00BB7389" w:rsidTr="00BB7389">
        <w:tc>
          <w:tcPr>
            <w:tcW w:w="1984" w:type="dxa"/>
            <w:vMerge w:val="restart"/>
            <w:tcBorders>
              <w:bottom w:val="nil"/>
            </w:tcBorders>
          </w:tcPr>
          <w:p w:rsidR="00BB7389" w:rsidRPr="00BB7389" w:rsidRDefault="00BB7389" w:rsidP="00045AB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 xml:space="preserve">1. Основная </w:t>
            </w:r>
            <w:r w:rsidRPr="00BB7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(образовательная) деятельность</w:t>
            </w:r>
          </w:p>
        </w:tc>
        <w:tc>
          <w:tcPr>
            <w:tcW w:w="12564" w:type="dxa"/>
            <w:gridSpan w:val="8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Вариативные показатели эффективности и результативности деятельности:</w:t>
            </w:r>
          </w:p>
        </w:tc>
      </w:tr>
      <w:tr w:rsidR="00BB7389" w:rsidRPr="00BB7389" w:rsidTr="00BB7389">
        <w:tc>
          <w:tcPr>
            <w:tcW w:w="1984" w:type="dxa"/>
            <w:vMerge/>
            <w:tcBorders>
              <w:bottom w:val="nil"/>
            </w:tcBorders>
          </w:tcPr>
          <w:p w:rsidR="00BB7389" w:rsidRPr="00BB7389" w:rsidRDefault="00BB7389" w:rsidP="00045AB0"/>
        </w:tc>
        <w:tc>
          <w:tcPr>
            <w:tcW w:w="2189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1. Выполнение контрольных цифр приема граждан (не менее 100% от установленных контрольных цифр приема)</w:t>
            </w:r>
          </w:p>
        </w:tc>
        <w:tc>
          <w:tcPr>
            <w:tcW w:w="1531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- (для государственных автономных профессиональных образовательных учреждений)</w:t>
            </w:r>
          </w:p>
        </w:tc>
        <w:tc>
          <w:tcPr>
            <w:tcW w:w="907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5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7389" w:rsidRPr="00BB7389" w:rsidTr="00BB7389">
        <w:tc>
          <w:tcPr>
            <w:tcW w:w="1984" w:type="dxa"/>
            <w:vMerge/>
            <w:tcBorders>
              <w:bottom w:val="nil"/>
            </w:tcBorders>
          </w:tcPr>
          <w:p w:rsidR="00BB7389" w:rsidRPr="00BB7389" w:rsidRDefault="00BB7389" w:rsidP="00045AB0"/>
        </w:tc>
        <w:tc>
          <w:tcPr>
            <w:tcW w:w="2189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2. Эффективное участие в реализации государственных программ Ленинградской области, федеральных и иных программах</w:t>
            </w:r>
          </w:p>
        </w:tc>
        <w:tc>
          <w:tcPr>
            <w:tcW w:w="1531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 (для государственных автономных профессиональных образовательных учреждений)</w:t>
            </w:r>
          </w:p>
        </w:tc>
        <w:tc>
          <w:tcPr>
            <w:tcW w:w="907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7389" w:rsidRPr="00BB7389" w:rsidTr="00BB7389">
        <w:tc>
          <w:tcPr>
            <w:tcW w:w="1984" w:type="dxa"/>
            <w:vMerge/>
            <w:tcBorders>
              <w:bottom w:val="nil"/>
            </w:tcBorders>
          </w:tcPr>
          <w:p w:rsidR="00BB7389" w:rsidRPr="00BB7389" w:rsidRDefault="00BB7389" w:rsidP="00045AB0"/>
        </w:tc>
        <w:tc>
          <w:tcPr>
            <w:tcW w:w="2189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3. Участие (организация и проведение на уровне образовательной организации) в конкурсах, фестивалях, спортивных соревнованиях, конференциях и иных мероприятиях регионального, всероссийского, международного уровней</w:t>
            </w:r>
          </w:p>
        </w:tc>
        <w:tc>
          <w:tcPr>
            <w:tcW w:w="1531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 (для государственных автономных профессиональных образовательных учреждений)</w:t>
            </w:r>
          </w:p>
        </w:tc>
        <w:tc>
          <w:tcPr>
            <w:tcW w:w="907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7389" w:rsidRPr="00BB7389" w:rsidTr="00BB7389"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BB7389" w:rsidRPr="00BB7389" w:rsidRDefault="00BB7389" w:rsidP="00045A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4. Разработка и реализация новых форм организации образовательного процесса, использование современных образовательных технологий, в том числе с применением дистанционных и электронных форм обучения</w:t>
            </w:r>
          </w:p>
        </w:tc>
        <w:tc>
          <w:tcPr>
            <w:tcW w:w="1531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 (для государственных автономных профессиональных образовательных учреждений)</w:t>
            </w:r>
          </w:p>
        </w:tc>
        <w:tc>
          <w:tcPr>
            <w:tcW w:w="907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7389" w:rsidRPr="00BB7389" w:rsidTr="00BB7389">
        <w:tc>
          <w:tcPr>
            <w:tcW w:w="1984" w:type="dxa"/>
            <w:vMerge/>
            <w:tcBorders>
              <w:top w:val="nil"/>
              <w:bottom w:val="nil"/>
            </w:tcBorders>
          </w:tcPr>
          <w:p w:rsidR="00BB7389" w:rsidRPr="00BB7389" w:rsidRDefault="00BB7389" w:rsidP="00045AB0"/>
        </w:tc>
        <w:tc>
          <w:tcPr>
            <w:tcW w:w="2189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 xml:space="preserve">5. Количество </w:t>
            </w:r>
            <w:proofErr w:type="gramStart"/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B7389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(профессиональным) программам (профессиональной переподготовки и повышения квалификации)</w:t>
            </w:r>
          </w:p>
        </w:tc>
        <w:tc>
          <w:tcPr>
            <w:tcW w:w="1531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(1% каждые 25 человек, но не более 5%)</w:t>
            </w:r>
          </w:p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3 (для государственных автономных профессиональных образовательных учреждений)</w:t>
            </w:r>
          </w:p>
        </w:tc>
        <w:tc>
          <w:tcPr>
            <w:tcW w:w="907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(для дошкольных образовательных организаций; учреждений отдыха и оздоровления; государственных образовательных организаций, реализующих адаптивные образовательные программы; учреждений психолого-педагогической, медицинской и социальной помощи)</w:t>
            </w:r>
          </w:p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(для организаций для детей-сирот и детей, оставшихся без попечения родителей)</w:t>
            </w:r>
          </w:p>
        </w:tc>
        <w:tc>
          <w:tcPr>
            <w:tcW w:w="964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7389" w:rsidRPr="00BB7389" w:rsidTr="00BB7389"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BB7389" w:rsidRPr="00BB7389" w:rsidRDefault="00BB7389" w:rsidP="00045A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6. Наличие и эффективное функционирование коллегиальных органов управления образовательной организацией, определенных Федеральным законом от 29 декабря 2012 года N 273-ФЗ "Об образовании в Российской Федерации", Федеральным законом от 3 ноября 2006 года N 174-ФЗ "Об автономных учреждениях"</w:t>
            </w:r>
          </w:p>
        </w:tc>
        <w:tc>
          <w:tcPr>
            <w:tcW w:w="1531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3 (для государственных автономных профессиональных образовательных учреждений)</w:t>
            </w:r>
          </w:p>
        </w:tc>
        <w:tc>
          <w:tcPr>
            <w:tcW w:w="907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7389" w:rsidRPr="00BB7389" w:rsidTr="00BB7389">
        <w:tc>
          <w:tcPr>
            <w:tcW w:w="1984" w:type="dxa"/>
            <w:vMerge/>
            <w:tcBorders>
              <w:top w:val="nil"/>
              <w:bottom w:val="nil"/>
            </w:tcBorders>
          </w:tcPr>
          <w:p w:rsidR="00BB7389" w:rsidRPr="00BB7389" w:rsidRDefault="00BB7389" w:rsidP="00045AB0"/>
        </w:tc>
        <w:tc>
          <w:tcPr>
            <w:tcW w:w="2189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 xml:space="preserve">7. Наличие вновь разработанных дополнительных (профессиональных) программ (повышения квалификации) по востребованным инновационным направлениям; программ развития образовательных и </w:t>
            </w:r>
            <w:r w:rsidRPr="00BB7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организаций и учреждений</w:t>
            </w:r>
          </w:p>
        </w:tc>
        <w:tc>
          <w:tcPr>
            <w:tcW w:w="1531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5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7389" w:rsidRPr="00BB7389" w:rsidTr="00BB7389"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BB7389" w:rsidRPr="00BB7389" w:rsidRDefault="00BB7389" w:rsidP="00045A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8. Наличие положительной динамики удовлетворенности слушателей, обучающихся (студентов) качеством образовательных услуг</w:t>
            </w:r>
          </w:p>
        </w:tc>
        <w:tc>
          <w:tcPr>
            <w:tcW w:w="1531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3 (для государственных автономных профессиональных образовательных учреждений)</w:t>
            </w:r>
          </w:p>
        </w:tc>
        <w:tc>
          <w:tcPr>
            <w:tcW w:w="907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5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B7389" w:rsidRPr="00BB7389" w:rsidTr="00BB7389">
        <w:tc>
          <w:tcPr>
            <w:tcW w:w="1984" w:type="dxa"/>
            <w:vMerge/>
            <w:tcBorders>
              <w:top w:val="nil"/>
              <w:bottom w:val="nil"/>
            </w:tcBorders>
          </w:tcPr>
          <w:p w:rsidR="00BB7389" w:rsidRPr="00BB7389" w:rsidRDefault="00BB7389" w:rsidP="00045AB0"/>
        </w:tc>
        <w:tc>
          <w:tcPr>
            <w:tcW w:w="2189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9. Наличие разработанных и рекомендованных к внедрению методических разработок, методических рекомендаций, информационно-методических материалов</w:t>
            </w:r>
          </w:p>
        </w:tc>
        <w:tc>
          <w:tcPr>
            <w:tcW w:w="1531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3 (для государственных автономных профессиональных образовательных учреждений)</w:t>
            </w:r>
          </w:p>
        </w:tc>
        <w:tc>
          <w:tcPr>
            <w:tcW w:w="907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5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7389" w:rsidRPr="00BB7389" w:rsidTr="00BB7389">
        <w:tc>
          <w:tcPr>
            <w:tcW w:w="1984" w:type="dxa"/>
            <w:vMerge/>
            <w:tcBorders>
              <w:top w:val="nil"/>
              <w:bottom w:val="nil"/>
            </w:tcBorders>
          </w:tcPr>
          <w:p w:rsidR="00BB7389" w:rsidRPr="00BB7389" w:rsidRDefault="00BB7389" w:rsidP="00045AB0"/>
        </w:tc>
        <w:tc>
          <w:tcPr>
            <w:tcW w:w="2189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 xml:space="preserve">10. Организация и обеспечение конкурсов и мероприятий для педагогических работников, обучающихся (студентов), </w:t>
            </w:r>
            <w:r w:rsidRPr="00BB7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</w:t>
            </w:r>
          </w:p>
        </w:tc>
        <w:tc>
          <w:tcPr>
            <w:tcW w:w="1531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3 (для государственных автономных профессиональных образовательных учреждений)</w:t>
            </w:r>
          </w:p>
        </w:tc>
        <w:tc>
          <w:tcPr>
            <w:tcW w:w="907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5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7389" w:rsidRPr="00BB7389" w:rsidTr="00BB7389">
        <w:tc>
          <w:tcPr>
            <w:tcW w:w="1984" w:type="dxa"/>
            <w:vMerge/>
            <w:tcBorders>
              <w:top w:val="nil"/>
              <w:bottom w:val="nil"/>
            </w:tcBorders>
          </w:tcPr>
          <w:p w:rsidR="00BB7389" w:rsidRPr="00BB7389" w:rsidRDefault="00BB7389" w:rsidP="00045AB0"/>
        </w:tc>
        <w:tc>
          <w:tcPr>
            <w:tcW w:w="2189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11. Организация и эффективное использование внутреннего контроля организации образовательного процесса</w:t>
            </w:r>
          </w:p>
        </w:tc>
        <w:tc>
          <w:tcPr>
            <w:tcW w:w="1531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3 (для государственных автономных профессиональных образовательных учреждений)</w:t>
            </w:r>
          </w:p>
        </w:tc>
        <w:tc>
          <w:tcPr>
            <w:tcW w:w="907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5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7389" w:rsidRPr="00BB7389" w:rsidTr="00BB7389">
        <w:tc>
          <w:tcPr>
            <w:tcW w:w="1984" w:type="dxa"/>
            <w:vMerge/>
            <w:tcBorders>
              <w:top w:val="nil"/>
              <w:bottom w:val="nil"/>
            </w:tcBorders>
          </w:tcPr>
          <w:p w:rsidR="00BB7389" w:rsidRPr="00BB7389" w:rsidRDefault="00BB7389" w:rsidP="00045AB0"/>
        </w:tc>
        <w:tc>
          <w:tcPr>
            <w:tcW w:w="2189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12. Участие организации в проектной, экспериментальной, научно-исследовательской деятельности</w:t>
            </w:r>
          </w:p>
        </w:tc>
        <w:tc>
          <w:tcPr>
            <w:tcW w:w="1531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2 (для государственных автономных профессиональных образовательных учреждений)</w:t>
            </w:r>
          </w:p>
        </w:tc>
        <w:tc>
          <w:tcPr>
            <w:tcW w:w="907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5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7389" w:rsidRPr="00BB7389" w:rsidTr="00BB7389">
        <w:tc>
          <w:tcPr>
            <w:tcW w:w="1984" w:type="dxa"/>
            <w:vMerge w:val="restart"/>
            <w:tcBorders>
              <w:top w:val="nil"/>
            </w:tcBorders>
          </w:tcPr>
          <w:p w:rsidR="00BB7389" w:rsidRPr="00BB7389" w:rsidRDefault="00BB7389" w:rsidP="00045A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4" w:type="dxa"/>
            <w:gridSpan w:val="8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Инвариантные показатели эффективности и результативности деятельности:</w:t>
            </w:r>
          </w:p>
        </w:tc>
      </w:tr>
      <w:tr w:rsidR="00BB7389" w:rsidRPr="00BB7389" w:rsidTr="00BB7389">
        <w:tc>
          <w:tcPr>
            <w:tcW w:w="1984" w:type="dxa"/>
            <w:vMerge/>
            <w:tcBorders>
              <w:top w:val="nil"/>
            </w:tcBorders>
          </w:tcPr>
          <w:p w:rsidR="00BB7389" w:rsidRPr="00BB7389" w:rsidRDefault="00BB7389" w:rsidP="00045AB0"/>
        </w:tc>
        <w:tc>
          <w:tcPr>
            <w:tcW w:w="2189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13. Своевременное и качественное исполнение государственного задания</w:t>
            </w:r>
          </w:p>
        </w:tc>
        <w:tc>
          <w:tcPr>
            <w:tcW w:w="1531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3 (для государственных автономных профессиональных образовательных учреждений)</w:t>
            </w:r>
          </w:p>
        </w:tc>
        <w:tc>
          <w:tcPr>
            <w:tcW w:w="907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(кроме казенных организаций и учреждений)</w:t>
            </w:r>
          </w:p>
        </w:tc>
        <w:tc>
          <w:tcPr>
            <w:tcW w:w="964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7389" w:rsidRPr="00BB7389" w:rsidTr="00BB7389">
        <w:tc>
          <w:tcPr>
            <w:tcW w:w="1984" w:type="dxa"/>
            <w:vMerge/>
            <w:tcBorders>
              <w:top w:val="nil"/>
            </w:tcBorders>
          </w:tcPr>
          <w:p w:rsidR="00BB7389" w:rsidRPr="00BB7389" w:rsidRDefault="00BB7389" w:rsidP="00045AB0"/>
        </w:tc>
        <w:tc>
          <w:tcPr>
            <w:tcW w:w="2189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 xml:space="preserve">14. Отсутствие замечаний по соблюдению при ведении деятельности </w:t>
            </w:r>
            <w:r w:rsidRPr="00BB7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действующего законодательства</w:t>
            </w:r>
          </w:p>
        </w:tc>
        <w:tc>
          <w:tcPr>
            <w:tcW w:w="1531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7389" w:rsidRPr="00BB7389" w:rsidTr="00BB7389">
        <w:tc>
          <w:tcPr>
            <w:tcW w:w="1984" w:type="dxa"/>
            <w:vMerge/>
            <w:tcBorders>
              <w:top w:val="nil"/>
            </w:tcBorders>
          </w:tcPr>
          <w:p w:rsidR="00BB7389" w:rsidRPr="00BB7389" w:rsidRDefault="00BB7389" w:rsidP="00045AB0"/>
        </w:tc>
        <w:tc>
          <w:tcPr>
            <w:tcW w:w="2189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15. Отсутствие жалоб населения, признанных обоснованными, судебных разбирательств в отношении образовательной организации и/или руководителя, предписаний надзорных органов и административных правонарушений</w:t>
            </w:r>
          </w:p>
        </w:tc>
        <w:tc>
          <w:tcPr>
            <w:tcW w:w="1531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3 (для государственных автономных профессиональных образовательных учреждений)</w:t>
            </w:r>
          </w:p>
        </w:tc>
        <w:tc>
          <w:tcPr>
            <w:tcW w:w="907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7389" w:rsidRPr="00BB7389" w:rsidTr="00BB7389">
        <w:tc>
          <w:tcPr>
            <w:tcW w:w="1984" w:type="dxa"/>
            <w:vMerge w:val="restart"/>
            <w:tcBorders>
              <w:bottom w:val="nil"/>
            </w:tcBorders>
          </w:tcPr>
          <w:p w:rsidR="00BB7389" w:rsidRPr="00BB7389" w:rsidRDefault="00BB7389" w:rsidP="00045AB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2. Финансово-экономическая деятельность, исполнительская дисциплина</w:t>
            </w:r>
          </w:p>
        </w:tc>
        <w:tc>
          <w:tcPr>
            <w:tcW w:w="12564" w:type="dxa"/>
            <w:gridSpan w:val="8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Вариативные показатели эффективности и результативности деятельности:</w:t>
            </w:r>
          </w:p>
        </w:tc>
      </w:tr>
      <w:tr w:rsidR="00BB7389" w:rsidRPr="00BB7389" w:rsidTr="00BB7389">
        <w:tc>
          <w:tcPr>
            <w:tcW w:w="1984" w:type="dxa"/>
            <w:vMerge/>
            <w:tcBorders>
              <w:bottom w:val="nil"/>
            </w:tcBorders>
          </w:tcPr>
          <w:p w:rsidR="00BB7389" w:rsidRPr="00BB7389" w:rsidRDefault="00BB7389" w:rsidP="00045AB0"/>
        </w:tc>
        <w:tc>
          <w:tcPr>
            <w:tcW w:w="2189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1. Процент внебюджетных средств, направленных на развитие материально-технической базы (не менее 2%)</w:t>
            </w:r>
          </w:p>
        </w:tc>
        <w:tc>
          <w:tcPr>
            <w:tcW w:w="1531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(кроме учреждений психолого-педагогической, медицинской и социальной помощи)</w:t>
            </w:r>
          </w:p>
        </w:tc>
        <w:tc>
          <w:tcPr>
            <w:tcW w:w="964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7389" w:rsidRPr="00BB7389" w:rsidTr="00BB7389">
        <w:tc>
          <w:tcPr>
            <w:tcW w:w="1984" w:type="dxa"/>
            <w:vMerge/>
            <w:tcBorders>
              <w:bottom w:val="nil"/>
            </w:tcBorders>
          </w:tcPr>
          <w:p w:rsidR="00BB7389" w:rsidRPr="00BB7389" w:rsidRDefault="00BB7389" w:rsidP="00045AB0"/>
        </w:tc>
        <w:tc>
          <w:tcPr>
            <w:tcW w:w="2189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2. Своевременное размещение информации в сети Интернет на сайте bus.gov.ru</w:t>
            </w:r>
          </w:p>
        </w:tc>
        <w:tc>
          <w:tcPr>
            <w:tcW w:w="1531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5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4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B7389" w:rsidRPr="00BB7389" w:rsidTr="00BB7389">
        <w:tc>
          <w:tcPr>
            <w:tcW w:w="1984" w:type="dxa"/>
            <w:vMerge/>
            <w:tcBorders>
              <w:bottom w:val="nil"/>
            </w:tcBorders>
          </w:tcPr>
          <w:p w:rsidR="00BB7389" w:rsidRPr="00BB7389" w:rsidRDefault="00BB7389" w:rsidP="00045AB0"/>
        </w:tc>
        <w:tc>
          <w:tcPr>
            <w:tcW w:w="2189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3. Эффективность энергосбережения</w:t>
            </w:r>
          </w:p>
        </w:tc>
        <w:tc>
          <w:tcPr>
            <w:tcW w:w="1531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7389" w:rsidRPr="00BB7389" w:rsidTr="00BB7389">
        <w:tc>
          <w:tcPr>
            <w:tcW w:w="1984" w:type="dxa"/>
            <w:vMerge w:val="restart"/>
            <w:tcBorders>
              <w:top w:val="nil"/>
            </w:tcBorders>
          </w:tcPr>
          <w:p w:rsidR="00BB7389" w:rsidRPr="00BB7389" w:rsidRDefault="00BB7389" w:rsidP="00045A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4" w:type="dxa"/>
            <w:gridSpan w:val="8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Инвариантные показатели эффективности и результативности деятельности:</w:t>
            </w:r>
          </w:p>
        </w:tc>
      </w:tr>
      <w:tr w:rsidR="00BB7389" w:rsidRPr="00BB7389" w:rsidTr="00BB7389">
        <w:tc>
          <w:tcPr>
            <w:tcW w:w="1984" w:type="dxa"/>
            <w:vMerge/>
            <w:tcBorders>
              <w:top w:val="nil"/>
            </w:tcBorders>
          </w:tcPr>
          <w:p w:rsidR="00BB7389" w:rsidRPr="00BB7389" w:rsidRDefault="00BB7389" w:rsidP="00045AB0"/>
        </w:tc>
        <w:tc>
          <w:tcPr>
            <w:tcW w:w="2189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2. Соблюдение сроков предоставления отчетности, отсутствие замечаний, в том числе по отдельным запросам комитета</w:t>
            </w:r>
          </w:p>
        </w:tc>
        <w:tc>
          <w:tcPr>
            <w:tcW w:w="1531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2 (для государственных автономных профессиональных образовательных учреждений)</w:t>
            </w:r>
          </w:p>
        </w:tc>
        <w:tc>
          <w:tcPr>
            <w:tcW w:w="907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7389" w:rsidRPr="00BB7389" w:rsidTr="00BB7389">
        <w:tc>
          <w:tcPr>
            <w:tcW w:w="1984" w:type="dxa"/>
            <w:vMerge/>
            <w:tcBorders>
              <w:top w:val="nil"/>
            </w:tcBorders>
          </w:tcPr>
          <w:p w:rsidR="00BB7389" w:rsidRPr="00BB7389" w:rsidRDefault="00BB7389" w:rsidP="00045AB0"/>
        </w:tc>
        <w:tc>
          <w:tcPr>
            <w:tcW w:w="2189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3. Наличие и эффективная организация внутреннего финансового контроля в организации</w:t>
            </w:r>
          </w:p>
        </w:tc>
        <w:tc>
          <w:tcPr>
            <w:tcW w:w="1531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 (для государственных автономных профессиональных образовательных учреждений)</w:t>
            </w:r>
          </w:p>
        </w:tc>
        <w:tc>
          <w:tcPr>
            <w:tcW w:w="907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7389" w:rsidRPr="00BB7389" w:rsidTr="00BB7389">
        <w:tc>
          <w:tcPr>
            <w:tcW w:w="1984" w:type="dxa"/>
            <w:vMerge/>
            <w:tcBorders>
              <w:top w:val="nil"/>
            </w:tcBorders>
          </w:tcPr>
          <w:p w:rsidR="00BB7389" w:rsidRPr="00BB7389" w:rsidRDefault="00BB7389" w:rsidP="00045AB0"/>
        </w:tc>
        <w:tc>
          <w:tcPr>
            <w:tcW w:w="2189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4. Отсутствие просроченной дебиторской и кредиторской задолженности по налогам и сборам на 1 января текущего года</w:t>
            </w:r>
          </w:p>
        </w:tc>
        <w:tc>
          <w:tcPr>
            <w:tcW w:w="1531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3 (для государственных автономных профессиональных образовательных учреждений)</w:t>
            </w:r>
          </w:p>
        </w:tc>
        <w:tc>
          <w:tcPr>
            <w:tcW w:w="907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7389" w:rsidRPr="00BB7389" w:rsidTr="00BB7389">
        <w:tc>
          <w:tcPr>
            <w:tcW w:w="1984" w:type="dxa"/>
            <w:vMerge/>
            <w:tcBorders>
              <w:top w:val="nil"/>
            </w:tcBorders>
          </w:tcPr>
          <w:p w:rsidR="00BB7389" w:rsidRPr="00BB7389" w:rsidRDefault="00BB7389" w:rsidP="00045AB0"/>
        </w:tc>
        <w:tc>
          <w:tcPr>
            <w:tcW w:w="2189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 xml:space="preserve">5. Соблюдение требований ведения бюджетного учета </w:t>
            </w:r>
            <w:r w:rsidRPr="00BB7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бюджетного законодательства, отсутствие нарушений по результатам проверок финансово-хозяйственной деятельности</w:t>
            </w:r>
          </w:p>
        </w:tc>
        <w:tc>
          <w:tcPr>
            <w:tcW w:w="1531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7389" w:rsidRPr="00BB7389" w:rsidTr="00BB7389">
        <w:tc>
          <w:tcPr>
            <w:tcW w:w="1984" w:type="dxa"/>
            <w:vMerge/>
            <w:tcBorders>
              <w:top w:val="nil"/>
            </w:tcBorders>
          </w:tcPr>
          <w:p w:rsidR="00BB7389" w:rsidRPr="00BB7389" w:rsidRDefault="00BB7389" w:rsidP="00045AB0"/>
        </w:tc>
        <w:tc>
          <w:tcPr>
            <w:tcW w:w="2189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6. Своевременное и целевое освоение выделенных бюджетных средств</w:t>
            </w:r>
          </w:p>
        </w:tc>
        <w:tc>
          <w:tcPr>
            <w:tcW w:w="1531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3 (для государственных автономных профессиональных образовательных учреждений)</w:t>
            </w:r>
          </w:p>
        </w:tc>
        <w:tc>
          <w:tcPr>
            <w:tcW w:w="907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7389" w:rsidRPr="00BB7389" w:rsidTr="00BB7389">
        <w:tc>
          <w:tcPr>
            <w:tcW w:w="1984" w:type="dxa"/>
            <w:vMerge w:val="restart"/>
            <w:tcBorders>
              <w:bottom w:val="nil"/>
            </w:tcBorders>
          </w:tcPr>
          <w:p w:rsidR="00BB7389" w:rsidRPr="00BB7389" w:rsidRDefault="00BB7389" w:rsidP="00045AB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3. Совершенствование кадрового обеспечения образовательного процесса</w:t>
            </w:r>
          </w:p>
        </w:tc>
        <w:tc>
          <w:tcPr>
            <w:tcW w:w="12564" w:type="dxa"/>
            <w:gridSpan w:val="8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Вариативные показатели эффективности и результативности деятельности:</w:t>
            </w:r>
          </w:p>
        </w:tc>
      </w:tr>
      <w:tr w:rsidR="00BB7389" w:rsidRPr="00BB7389" w:rsidTr="00BB7389">
        <w:tc>
          <w:tcPr>
            <w:tcW w:w="1984" w:type="dxa"/>
            <w:vMerge/>
            <w:tcBorders>
              <w:bottom w:val="nil"/>
            </w:tcBorders>
          </w:tcPr>
          <w:p w:rsidR="00BB7389" w:rsidRPr="00BB7389" w:rsidRDefault="00BB7389" w:rsidP="00045AB0"/>
        </w:tc>
        <w:tc>
          <w:tcPr>
            <w:tcW w:w="2189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1. Доля педагогических работников (сотрудников), профессорско-преподавательского состава, прошедших стажировки, включая повышение квалификации (не менее 50%)</w:t>
            </w:r>
          </w:p>
        </w:tc>
        <w:tc>
          <w:tcPr>
            <w:tcW w:w="1531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7389" w:rsidRPr="00BB7389" w:rsidTr="00BB7389">
        <w:tc>
          <w:tcPr>
            <w:tcW w:w="1984" w:type="dxa"/>
            <w:vMerge/>
            <w:tcBorders>
              <w:bottom w:val="nil"/>
            </w:tcBorders>
          </w:tcPr>
          <w:p w:rsidR="00BB7389" w:rsidRPr="00BB7389" w:rsidRDefault="00BB7389" w:rsidP="00045AB0"/>
        </w:tc>
        <w:tc>
          <w:tcPr>
            <w:tcW w:w="2189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 xml:space="preserve">2. Доля работников </w:t>
            </w:r>
            <w:r w:rsidRPr="00BB7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числа профессорско-преподавательского состава, имеющих ученую степень, в общей численности педагогических работников (не менее 50%)</w:t>
            </w:r>
          </w:p>
        </w:tc>
        <w:tc>
          <w:tcPr>
            <w:tcW w:w="1531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7389" w:rsidRPr="00BB7389" w:rsidTr="00BB7389">
        <w:tc>
          <w:tcPr>
            <w:tcW w:w="1984" w:type="dxa"/>
            <w:vMerge/>
            <w:tcBorders>
              <w:bottom w:val="nil"/>
            </w:tcBorders>
          </w:tcPr>
          <w:p w:rsidR="00BB7389" w:rsidRPr="00BB7389" w:rsidRDefault="00BB7389" w:rsidP="00045AB0"/>
        </w:tc>
        <w:tc>
          <w:tcPr>
            <w:tcW w:w="2189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3. Доля педагогических работников, имеющих высшую квалификационную категорию, в общей численности педагогических работников (не менее 50%);</w:t>
            </w:r>
          </w:p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Отсутствие педагогических и иных работников, не прошедших аттестацию на соответствие занимаемой должности</w:t>
            </w:r>
          </w:p>
        </w:tc>
        <w:tc>
          <w:tcPr>
            <w:tcW w:w="1531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5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7389" w:rsidRPr="00BB7389" w:rsidTr="00BB7389">
        <w:tc>
          <w:tcPr>
            <w:tcW w:w="1984" w:type="dxa"/>
            <w:vMerge/>
            <w:tcBorders>
              <w:bottom w:val="nil"/>
            </w:tcBorders>
          </w:tcPr>
          <w:p w:rsidR="00BB7389" w:rsidRPr="00BB7389" w:rsidRDefault="00BB7389" w:rsidP="00045AB0"/>
        </w:tc>
        <w:tc>
          <w:tcPr>
            <w:tcW w:w="2189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 xml:space="preserve">4. Организация и эффективное обеспечение государственно-общественного </w:t>
            </w:r>
            <w:r w:rsidRPr="00BB7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 управления в организации</w:t>
            </w:r>
          </w:p>
        </w:tc>
        <w:tc>
          <w:tcPr>
            <w:tcW w:w="1531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 xml:space="preserve">2 (для государственных автономных профессиональных </w:t>
            </w:r>
            <w:r w:rsidRPr="00BB7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учреждений)</w:t>
            </w:r>
          </w:p>
        </w:tc>
        <w:tc>
          <w:tcPr>
            <w:tcW w:w="907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05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(кроме учреждений психолого-педагогической, медицинской и социальной помощи)</w:t>
            </w:r>
          </w:p>
        </w:tc>
        <w:tc>
          <w:tcPr>
            <w:tcW w:w="964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7389" w:rsidRPr="00BB7389" w:rsidTr="00BB7389">
        <w:tc>
          <w:tcPr>
            <w:tcW w:w="1984" w:type="dxa"/>
            <w:vMerge/>
            <w:tcBorders>
              <w:bottom w:val="nil"/>
            </w:tcBorders>
          </w:tcPr>
          <w:p w:rsidR="00BB7389" w:rsidRPr="00BB7389" w:rsidRDefault="00BB7389" w:rsidP="00045AB0"/>
        </w:tc>
        <w:tc>
          <w:tcPr>
            <w:tcW w:w="2189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5. Привлечение молодых специалистов</w:t>
            </w:r>
          </w:p>
        </w:tc>
        <w:tc>
          <w:tcPr>
            <w:tcW w:w="1531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3 (для государственных автономных профессиональных образовательных учреждений)</w:t>
            </w:r>
          </w:p>
        </w:tc>
        <w:tc>
          <w:tcPr>
            <w:tcW w:w="907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7389" w:rsidRPr="00BB7389" w:rsidTr="00BB7389">
        <w:tc>
          <w:tcPr>
            <w:tcW w:w="1984" w:type="dxa"/>
            <w:vMerge w:val="restart"/>
            <w:tcBorders>
              <w:top w:val="nil"/>
            </w:tcBorders>
          </w:tcPr>
          <w:p w:rsidR="00BB7389" w:rsidRPr="00BB7389" w:rsidRDefault="00BB7389" w:rsidP="00045A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4" w:type="dxa"/>
            <w:gridSpan w:val="8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Инвариантные показатели эффективности и результативности деятельности:</w:t>
            </w:r>
          </w:p>
        </w:tc>
      </w:tr>
      <w:tr w:rsidR="00BB7389" w:rsidRPr="00BB7389" w:rsidTr="00BB7389">
        <w:tc>
          <w:tcPr>
            <w:tcW w:w="1984" w:type="dxa"/>
            <w:vMerge/>
            <w:tcBorders>
              <w:top w:val="nil"/>
            </w:tcBorders>
          </w:tcPr>
          <w:p w:rsidR="00BB7389" w:rsidRPr="00BB7389" w:rsidRDefault="00BB7389" w:rsidP="00045AB0"/>
        </w:tc>
        <w:tc>
          <w:tcPr>
            <w:tcW w:w="2189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6. Укомплектованность штатными работниками (95% и более в соответствии со штатным расписанием) (годовой показатель)</w:t>
            </w:r>
          </w:p>
        </w:tc>
        <w:tc>
          <w:tcPr>
            <w:tcW w:w="1531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7389" w:rsidRPr="00BB7389" w:rsidTr="00BB7389">
        <w:tc>
          <w:tcPr>
            <w:tcW w:w="1984" w:type="dxa"/>
            <w:vMerge/>
            <w:tcBorders>
              <w:top w:val="nil"/>
            </w:tcBorders>
          </w:tcPr>
          <w:p w:rsidR="00BB7389" w:rsidRPr="00BB7389" w:rsidRDefault="00BB7389" w:rsidP="00045AB0"/>
        </w:tc>
        <w:tc>
          <w:tcPr>
            <w:tcW w:w="2189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7. Соответствие уровня квалификации кадров требованиям законодательства</w:t>
            </w:r>
          </w:p>
        </w:tc>
        <w:tc>
          <w:tcPr>
            <w:tcW w:w="1531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3 (для государственных автономных профессиональных образовательных учреждений)</w:t>
            </w:r>
          </w:p>
        </w:tc>
        <w:tc>
          <w:tcPr>
            <w:tcW w:w="907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7389" w:rsidRPr="00BB7389" w:rsidTr="00BB7389">
        <w:tc>
          <w:tcPr>
            <w:tcW w:w="1984" w:type="dxa"/>
            <w:vMerge/>
            <w:tcBorders>
              <w:top w:val="nil"/>
            </w:tcBorders>
          </w:tcPr>
          <w:p w:rsidR="00BB7389" w:rsidRPr="00BB7389" w:rsidRDefault="00BB7389" w:rsidP="00045AB0"/>
        </w:tc>
        <w:tc>
          <w:tcPr>
            <w:tcW w:w="2189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 xml:space="preserve">8. Отсутствие замечаний по </w:t>
            </w:r>
            <w:r w:rsidRPr="00BB7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соблюдению техники безопасности и охраны труда</w:t>
            </w:r>
          </w:p>
        </w:tc>
        <w:tc>
          <w:tcPr>
            <w:tcW w:w="1531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 xml:space="preserve">2 (для </w:t>
            </w:r>
            <w:r w:rsidRPr="00BB7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автономных профессиональных образовательных учреждений)</w:t>
            </w:r>
          </w:p>
        </w:tc>
        <w:tc>
          <w:tcPr>
            <w:tcW w:w="907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05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7389" w:rsidRPr="00BB7389" w:rsidTr="00BB7389">
        <w:tc>
          <w:tcPr>
            <w:tcW w:w="1984" w:type="dxa"/>
            <w:vMerge w:val="restart"/>
            <w:tcBorders>
              <w:bottom w:val="nil"/>
            </w:tcBorders>
          </w:tcPr>
          <w:p w:rsidR="00BB7389" w:rsidRPr="00BB7389" w:rsidRDefault="00BB7389" w:rsidP="00045AB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Развитие материально-технической базы, обеспечение информационной открытости образовательного процесса</w:t>
            </w:r>
          </w:p>
        </w:tc>
        <w:tc>
          <w:tcPr>
            <w:tcW w:w="12564" w:type="dxa"/>
            <w:gridSpan w:val="8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Вариативные показатели эффективности и результативности деятельности:</w:t>
            </w:r>
          </w:p>
        </w:tc>
      </w:tr>
      <w:tr w:rsidR="00BB7389" w:rsidRPr="00BB7389" w:rsidTr="00BB7389">
        <w:tc>
          <w:tcPr>
            <w:tcW w:w="1984" w:type="dxa"/>
            <w:vMerge/>
            <w:tcBorders>
              <w:bottom w:val="nil"/>
            </w:tcBorders>
          </w:tcPr>
          <w:p w:rsidR="00BB7389" w:rsidRPr="00BB7389" w:rsidRDefault="00BB7389" w:rsidP="00045AB0"/>
        </w:tc>
        <w:tc>
          <w:tcPr>
            <w:tcW w:w="2189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1. Наличие в образовательной организации образовательной среды, доступной для получения образования, в том числе профессионального, лицами с ограниченными возможностями здоровья</w:t>
            </w:r>
          </w:p>
        </w:tc>
        <w:tc>
          <w:tcPr>
            <w:tcW w:w="1531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3 (для государственных автономных профессиональных образовательных учреждений)</w:t>
            </w:r>
          </w:p>
        </w:tc>
        <w:tc>
          <w:tcPr>
            <w:tcW w:w="907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5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(для организаций для детей-сирот и детей, оставшихся без попечения родителей; государственных образовательных организаций, реализующих адаптивные образовательные программы)</w:t>
            </w:r>
          </w:p>
        </w:tc>
        <w:tc>
          <w:tcPr>
            <w:tcW w:w="964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7389" w:rsidRPr="00BB7389" w:rsidTr="00BB7389">
        <w:tc>
          <w:tcPr>
            <w:tcW w:w="1984" w:type="dxa"/>
            <w:vMerge/>
            <w:tcBorders>
              <w:bottom w:val="nil"/>
            </w:tcBorders>
          </w:tcPr>
          <w:p w:rsidR="00BB7389" w:rsidRPr="00BB7389" w:rsidRDefault="00BB7389" w:rsidP="00045AB0"/>
        </w:tc>
        <w:tc>
          <w:tcPr>
            <w:tcW w:w="2189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2. Наличие подключения к электронным библиотекам, наличие электронных образовательных ресурсов</w:t>
            </w:r>
          </w:p>
        </w:tc>
        <w:tc>
          <w:tcPr>
            <w:tcW w:w="1531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7389" w:rsidRPr="00BB7389" w:rsidTr="00BB7389">
        <w:tc>
          <w:tcPr>
            <w:tcW w:w="1984" w:type="dxa"/>
            <w:vMerge/>
            <w:tcBorders>
              <w:bottom w:val="nil"/>
            </w:tcBorders>
          </w:tcPr>
          <w:p w:rsidR="00BB7389" w:rsidRPr="00BB7389" w:rsidRDefault="00BB7389" w:rsidP="00045AB0"/>
        </w:tc>
        <w:tc>
          <w:tcPr>
            <w:tcW w:w="2189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 xml:space="preserve">3. Наличие в библиотечном фонде учебников, методических </w:t>
            </w:r>
            <w:r w:rsidRPr="00BB7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пособий в расчете на одного обучающегося (студента) сроком издания не старше 5 лет (не менее 100%)</w:t>
            </w:r>
          </w:p>
        </w:tc>
        <w:tc>
          <w:tcPr>
            <w:tcW w:w="1531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 xml:space="preserve">3 (для государственных автономных </w:t>
            </w:r>
            <w:r w:rsidRPr="00BB7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образовательных учреждений)</w:t>
            </w:r>
          </w:p>
        </w:tc>
        <w:tc>
          <w:tcPr>
            <w:tcW w:w="907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05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7389" w:rsidRPr="00BB7389" w:rsidTr="00BB7389">
        <w:tc>
          <w:tcPr>
            <w:tcW w:w="1984" w:type="dxa"/>
            <w:vMerge w:val="restart"/>
            <w:tcBorders>
              <w:top w:val="nil"/>
            </w:tcBorders>
          </w:tcPr>
          <w:p w:rsidR="00BB7389" w:rsidRPr="00BB7389" w:rsidRDefault="00BB7389" w:rsidP="00045A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4" w:type="dxa"/>
            <w:gridSpan w:val="8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Инвариантные показатели эффективности и результативности деятельности:</w:t>
            </w:r>
          </w:p>
        </w:tc>
      </w:tr>
      <w:tr w:rsidR="00BB7389" w:rsidRPr="00BB7389" w:rsidTr="00BB7389">
        <w:tc>
          <w:tcPr>
            <w:tcW w:w="1984" w:type="dxa"/>
            <w:vMerge/>
            <w:tcBorders>
              <w:top w:val="nil"/>
            </w:tcBorders>
          </w:tcPr>
          <w:p w:rsidR="00BB7389" w:rsidRPr="00BB7389" w:rsidRDefault="00BB7389" w:rsidP="00045AB0"/>
        </w:tc>
        <w:tc>
          <w:tcPr>
            <w:tcW w:w="2189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4. Отсутствие замечаний на предмет соответствия материалов официального сайта (образовательной) организации требованиям постановления Правительства Российской Федерации от 10 июля 2013 года N 582, своевременное обновление материалов сайта</w:t>
            </w:r>
          </w:p>
        </w:tc>
        <w:tc>
          <w:tcPr>
            <w:tcW w:w="1531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2 (для государственных автономных профессиональных образовательных учреждений)</w:t>
            </w:r>
          </w:p>
        </w:tc>
        <w:tc>
          <w:tcPr>
            <w:tcW w:w="907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7389" w:rsidRPr="00BB7389" w:rsidTr="00BB7389">
        <w:tc>
          <w:tcPr>
            <w:tcW w:w="1984" w:type="dxa"/>
            <w:vMerge/>
            <w:tcBorders>
              <w:top w:val="nil"/>
            </w:tcBorders>
          </w:tcPr>
          <w:p w:rsidR="00BB7389" w:rsidRPr="00BB7389" w:rsidRDefault="00BB7389" w:rsidP="00045AB0"/>
        </w:tc>
        <w:tc>
          <w:tcPr>
            <w:tcW w:w="2189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 xml:space="preserve">5. Обеспечение доступа к профессиональным базам данных, информационным </w:t>
            </w:r>
            <w:r w:rsidRPr="00BB7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справочным системам, а также информационным ресурсам</w:t>
            </w:r>
          </w:p>
        </w:tc>
        <w:tc>
          <w:tcPr>
            <w:tcW w:w="1531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 xml:space="preserve">3 (для государственных автономных профессиональных </w:t>
            </w:r>
            <w:r w:rsidRPr="00BB7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учреждений)</w:t>
            </w:r>
          </w:p>
        </w:tc>
        <w:tc>
          <w:tcPr>
            <w:tcW w:w="907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05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7389" w:rsidRPr="00BB7389" w:rsidTr="00BB7389">
        <w:tc>
          <w:tcPr>
            <w:tcW w:w="1984" w:type="dxa"/>
            <w:vMerge/>
            <w:tcBorders>
              <w:top w:val="nil"/>
            </w:tcBorders>
          </w:tcPr>
          <w:p w:rsidR="00BB7389" w:rsidRPr="00BB7389" w:rsidRDefault="00BB7389" w:rsidP="00045AB0"/>
        </w:tc>
        <w:tc>
          <w:tcPr>
            <w:tcW w:w="2189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6. Соответствие учебно-материальной базы лицензионным требованиям и условиям</w:t>
            </w:r>
          </w:p>
        </w:tc>
        <w:tc>
          <w:tcPr>
            <w:tcW w:w="1531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2 (для государственных автономных профессиональных образовательных учреждений)</w:t>
            </w:r>
          </w:p>
        </w:tc>
        <w:tc>
          <w:tcPr>
            <w:tcW w:w="907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7389" w:rsidRPr="00BB7389" w:rsidTr="00BB7389">
        <w:tc>
          <w:tcPr>
            <w:tcW w:w="1984" w:type="dxa"/>
            <w:vMerge/>
            <w:tcBorders>
              <w:top w:val="nil"/>
            </w:tcBorders>
          </w:tcPr>
          <w:p w:rsidR="00BB7389" w:rsidRPr="00BB7389" w:rsidRDefault="00BB7389" w:rsidP="00045AB0"/>
        </w:tc>
        <w:tc>
          <w:tcPr>
            <w:tcW w:w="2189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7. Количество статей, репортажей, сюжетов с положительной и/или нейтральной оценкой деятельности организации в средствах массовой информации (1 за отчетный квартал)</w:t>
            </w:r>
          </w:p>
        </w:tc>
        <w:tc>
          <w:tcPr>
            <w:tcW w:w="1531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3 (для государственных автономных профессиональных образовательных учреждений)</w:t>
            </w:r>
          </w:p>
        </w:tc>
        <w:tc>
          <w:tcPr>
            <w:tcW w:w="907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7389" w:rsidRPr="00BB7389" w:rsidTr="00BB7389">
        <w:tc>
          <w:tcPr>
            <w:tcW w:w="1984" w:type="dxa"/>
            <w:vMerge w:val="restart"/>
          </w:tcPr>
          <w:p w:rsidR="00BB7389" w:rsidRPr="00BB7389" w:rsidRDefault="00BB7389" w:rsidP="00045AB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5. Особенности контингента обучающихся (студентов)</w:t>
            </w:r>
          </w:p>
        </w:tc>
        <w:tc>
          <w:tcPr>
            <w:tcW w:w="12564" w:type="dxa"/>
            <w:gridSpan w:val="8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Вариативные показатели эффективности и результативности деятельности:</w:t>
            </w:r>
          </w:p>
        </w:tc>
      </w:tr>
      <w:tr w:rsidR="00BB7389" w:rsidRPr="00BB7389" w:rsidTr="00BB7389">
        <w:tc>
          <w:tcPr>
            <w:tcW w:w="1984" w:type="dxa"/>
            <w:vMerge/>
          </w:tcPr>
          <w:p w:rsidR="00BB7389" w:rsidRPr="00BB7389" w:rsidRDefault="00BB7389" w:rsidP="00045AB0"/>
        </w:tc>
        <w:tc>
          <w:tcPr>
            <w:tcW w:w="2189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5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7389" w:rsidRPr="00BB7389" w:rsidTr="00BB7389">
        <w:tc>
          <w:tcPr>
            <w:tcW w:w="1984" w:type="dxa"/>
            <w:vMerge/>
          </w:tcPr>
          <w:p w:rsidR="00BB7389" w:rsidRPr="00BB7389" w:rsidRDefault="00BB7389" w:rsidP="00045AB0"/>
        </w:tc>
        <w:tc>
          <w:tcPr>
            <w:tcW w:w="12564" w:type="dxa"/>
            <w:gridSpan w:val="8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Инвариантные показатели эффективности и результативности деятельности:</w:t>
            </w:r>
          </w:p>
        </w:tc>
      </w:tr>
      <w:tr w:rsidR="00BB7389" w:rsidRPr="00BB7389" w:rsidTr="00BB7389">
        <w:tc>
          <w:tcPr>
            <w:tcW w:w="1984" w:type="dxa"/>
            <w:vMerge/>
          </w:tcPr>
          <w:p w:rsidR="00BB7389" w:rsidRPr="00BB7389" w:rsidRDefault="00BB7389" w:rsidP="00045AB0"/>
        </w:tc>
        <w:tc>
          <w:tcPr>
            <w:tcW w:w="2189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 xml:space="preserve">1. Мероприятия по сохранению и укреплению здоровья </w:t>
            </w:r>
            <w:r w:rsidRPr="00BB7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обучающихся, воспитанников</w:t>
            </w:r>
          </w:p>
        </w:tc>
        <w:tc>
          <w:tcPr>
            <w:tcW w:w="1531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 xml:space="preserve">2 (для государственных автономных </w:t>
            </w:r>
            <w:r w:rsidRPr="00BB7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образовательных учреждений)</w:t>
            </w:r>
          </w:p>
        </w:tc>
        <w:tc>
          <w:tcPr>
            <w:tcW w:w="907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005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 xml:space="preserve">2 (для организаций для детей-сирот и детей, оставшихся без попечения </w:t>
            </w:r>
            <w:r w:rsidRPr="00BB7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родителей; государственных образовательных организаций, реализующих адаптивные образовательные программы)</w:t>
            </w:r>
          </w:p>
        </w:tc>
        <w:tc>
          <w:tcPr>
            <w:tcW w:w="964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B7389" w:rsidRPr="00BB7389" w:rsidTr="00BB7389">
        <w:tc>
          <w:tcPr>
            <w:tcW w:w="1984" w:type="dxa"/>
            <w:vMerge/>
          </w:tcPr>
          <w:p w:rsidR="00BB7389" w:rsidRPr="00BB7389" w:rsidRDefault="00BB7389" w:rsidP="00045AB0"/>
        </w:tc>
        <w:tc>
          <w:tcPr>
            <w:tcW w:w="2189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2. Устройство воспитанников из числа детей-сирот на семейные формы устройства</w:t>
            </w:r>
          </w:p>
        </w:tc>
        <w:tc>
          <w:tcPr>
            <w:tcW w:w="1531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5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 (только для организаций для детей-сирот и детей, оставшихся без попечения родителей)</w:t>
            </w:r>
          </w:p>
        </w:tc>
        <w:tc>
          <w:tcPr>
            <w:tcW w:w="964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7389" w:rsidRPr="00BB7389" w:rsidTr="00BB7389">
        <w:tc>
          <w:tcPr>
            <w:tcW w:w="1984" w:type="dxa"/>
            <w:vMerge/>
          </w:tcPr>
          <w:p w:rsidR="00BB7389" w:rsidRPr="00BB7389" w:rsidRDefault="00BB7389" w:rsidP="00045AB0"/>
        </w:tc>
        <w:tc>
          <w:tcPr>
            <w:tcW w:w="2189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 xml:space="preserve">3. Доля лиц с ограниченными возможностями здоровья, обучающихся по очной форме </w:t>
            </w:r>
            <w:proofErr w:type="gramStart"/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 w:rsidRPr="00BB7389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основным образовательным программам (не менее 1% от общей численности студентов (обучающихся) очной формы обучения)</w:t>
            </w:r>
          </w:p>
        </w:tc>
        <w:tc>
          <w:tcPr>
            <w:tcW w:w="1531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3 (для государственных автономных профессиональных образовательных учреждений)</w:t>
            </w:r>
          </w:p>
        </w:tc>
        <w:tc>
          <w:tcPr>
            <w:tcW w:w="907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5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(для организаций для детей-сирот и детей, оставшихся без попечения родителей; государственных образовательных организаций, реализующих адаптивные образовательные программы)</w:t>
            </w:r>
          </w:p>
        </w:tc>
        <w:tc>
          <w:tcPr>
            <w:tcW w:w="964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7389" w:rsidRPr="00BB7389" w:rsidTr="00BB7389">
        <w:tc>
          <w:tcPr>
            <w:tcW w:w="1984" w:type="dxa"/>
            <w:vMerge/>
          </w:tcPr>
          <w:p w:rsidR="00BB7389" w:rsidRPr="00BB7389" w:rsidRDefault="00BB7389" w:rsidP="00045AB0"/>
        </w:tc>
        <w:tc>
          <w:tcPr>
            <w:tcW w:w="2189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 xml:space="preserve">4. Отсутствие обучающихся (студентов), </w:t>
            </w:r>
            <w:r w:rsidRPr="00BB7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состоящих на учете в Ленинградском областном наркологическом диспансере</w:t>
            </w:r>
          </w:p>
        </w:tc>
        <w:tc>
          <w:tcPr>
            <w:tcW w:w="1531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 xml:space="preserve">2 (для государственных </w:t>
            </w:r>
            <w:r w:rsidRPr="00BB7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автономных профессиональных образовательных учреждений)</w:t>
            </w:r>
          </w:p>
        </w:tc>
        <w:tc>
          <w:tcPr>
            <w:tcW w:w="907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005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 xml:space="preserve">(для организаций для </w:t>
            </w:r>
            <w:r w:rsidRPr="00BB7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детей-сирот и детей, оставшихся без попечения родителей; государственных образовательных организаций, реализующих адаптивные образовательные программы) (кроме дошкольных образовательных организаций; учреждений психолого-педагогической, медицинской и социальной помощи; организаций начального общего образования)</w:t>
            </w:r>
          </w:p>
        </w:tc>
        <w:tc>
          <w:tcPr>
            <w:tcW w:w="964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7389" w:rsidRPr="00BB7389" w:rsidTr="00BB7389">
        <w:tc>
          <w:tcPr>
            <w:tcW w:w="1984" w:type="dxa"/>
            <w:vMerge/>
          </w:tcPr>
          <w:p w:rsidR="00BB7389" w:rsidRPr="00BB7389" w:rsidRDefault="00BB7389" w:rsidP="00045AB0"/>
        </w:tc>
        <w:tc>
          <w:tcPr>
            <w:tcW w:w="2189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5. Отсутствие правонарушений обучающихся (студентов) за отчетный период</w:t>
            </w:r>
          </w:p>
        </w:tc>
        <w:tc>
          <w:tcPr>
            <w:tcW w:w="1531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3 (для государственных автономных профессиональных образовательных учреждений)</w:t>
            </w:r>
          </w:p>
        </w:tc>
        <w:tc>
          <w:tcPr>
            <w:tcW w:w="907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5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(для организаций для детей-сирот и детей, оставшихся без попечения родителей; государственных образовательных организаций, реализующих адаптивные образовательные программы)</w:t>
            </w:r>
          </w:p>
        </w:tc>
        <w:tc>
          <w:tcPr>
            <w:tcW w:w="964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7389" w:rsidRPr="00BB7389" w:rsidTr="00BB7389">
        <w:tc>
          <w:tcPr>
            <w:tcW w:w="4173" w:type="dxa"/>
            <w:gridSpan w:val="2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31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200%</w:t>
            </w:r>
          </w:p>
        </w:tc>
        <w:tc>
          <w:tcPr>
            <w:tcW w:w="2268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07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200%</w:t>
            </w:r>
          </w:p>
        </w:tc>
        <w:tc>
          <w:tcPr>
            <w:tcW w:w="3005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64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BB7389" w:rsidRPr="00BB7389" w:rsidRDefault="00BB7389" w:rsidP="0004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BB7389" w:rsidRDefault="00BB7389" w:rsidP="00BB7389">
      <w:pPr>
        <w:pStyle w:val="ConsPlusNormal"/>
      </w:pPr>
    </w:p>
    <w:p w:rsidR="00BB7389" w:rsidRPr="00BB7389" w:rsidRDefault="00BB7389" w:rsidP="00BB7389">
      <w:pPr>
        <w:pStyle w:val="a9"/>
        <w:autoSpaceDE w:val="0"/>
        <w:autoSpaceDN w:val="0"/>
        <w:adjustRightInd w:val="0"/>
        <w:ind w:left="523"/>
        <w:jc w:val="center"/>
        <w:rPr>
          <w:rFonts w:eastAsiaTheme="minorHAnsi"/>
          <w:b/>
          <w:sz w:val="28"/>
          <w:szCs w:val="28"/>
          <w:lang w:eastAsia="en-US"/>
        </w:rPr>
      </w:pPr>
    </w:p>
    <w:sectPr w:rsidR="00BB7389" w:rsidRPr="00BB7389" w:rsidSect="00BB7389">
      <w:pgSz w:w="15840" w:h="12240" w:orient="landscape"/>
      <w:pgMar w:top="1418" w:right="1135" w:bottom="1134" w:left="1135" w:header="51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7A1" w:rsidRDefault="000707A1" w:rsidP="00456C1E">
      <w:r>
        <w:separator/>
      </w:r>
    </w:p>
  </w:endnote>
  <w:endnote w:type="continuationSeparator" w:id="0">
    <w:p w:rsidR="000707A1" w:rsidRDefault="000707A1" w:rsidP="0045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7A1" w:rsidRDefault="000707A1" w:rsidP="00456C1E">
      <w:r>
        <w:separator/>
      </w:r>
    </w:p>
  </w:footnote>
  <w:footnote w:type="continuationSeparator" w:id="0">
    <w:p w:rsidR="000707A1" w:rsidRDefault="000707A1" w:rsidP="00456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D446E"/>
    <w:multiLevelType w:val="hybridMultilevel"/>
    <w:tmpl w:val="DA3E11C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52F2D5C"/>
    <w:multiLevelType w:val="multilevel"/>
    <w:tmpl w:val="1C1E1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2BC02358"/>
    <w:multiLevelType w:val="multilevel"/>
    <w:tmpl w:val="6188F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9495EAF"/>
    <w:multiLevelType w:val="multilevel"/>
    <w:tmpl w:val="6188F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F607BE3"/>
    <w:multiLevelType w:val="multilevel"/>
    <w:tmpl w:val="18FAAC16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3F9612E7"/>
    <w:multiLevelType w:val="multilevel"/>
    <w:tmpl w:val="6188F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3D86C7C"/>
    <w:multiLevelType w:val="multilevel"/>
    <w:tmpl w:val="1C1E1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4BE84EF0"/>
    <w:multiLevelType w:val="multilevel"/>
    <w:tmpl w:val="18FAAC16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532E4BE1"/>
    <w:multiLevelType w:val="multilevel"/>
    <w:tmpl w:val="06F8C0B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8FF70C1"/>
    <w:multiLevelType w:val="multilevel"/>
    <w:tmpl w:val="1C1E1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5B7A26E5"/>
    <w:multiLevelType w:val="multilevel"/>
    <w:tmpl w:val="8E7231B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E3C69A5"/>
    <w:multiLevelType w:val="multilevel"/>
    <w:tmpl w:val="49281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F95EBE"/>
    <w:multiLevelType w:val="multilevel"/>
    <w:tmpl w:val="6188F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5CA18A8"/>
    <w:multiLevelType w:val="hybridMultilevel"/>
    <w:tmpl w:val="E28212BA"/>
    <w:lvl w:ilvl="0" w:tplc="70F276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BE560CD"/>
    <w:multiLevelType w:val="multilevel"/>
    <w:tmpl w:val="6188F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DBA0DDB"/>
    <w:multiLevelType w:val="multilevel"/>
    <w:tmpl w:val="6188F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2"/>
  </w:num>
  <w:num w:numId="5">
    <w:abstractNumId w:val="11"/>
  </w:num>
  <w:num w:numId="6">
    <w:abstractNumId w:val="5"/>
  </w:num>
  <w:num w:numId="7">
    <w:abstractNumId w:val="2"/>
  </w:num>
  <w:num w:numId="8">
    <w:abstractNumId w:val="3"/>
  </w:num>
  <w:num w:numId="9">
    <w:abstractNumId w:val="15"/>
  </w:num>
  <w:num w:numId="10">
    <w:abstractNumId w:val="14"/>
  </w:num>
  <w:num w:numId="11">
    <w:abstractNumId w:val="13"/>
  </w:num>
  <w:num w:numId="12">
    <w:abstractNumId w:val="8"/>
  </w:num>
  <w:num w:numId="13">
    <w:abstractNumId w:val="10"/>
  </w:num>
  <w:num w:numId="14">
    <w:abstractNumId w:val="1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C77"/>
    <w:rsid w:val="00045AB0"/>
    <w:rsid w:val="00051CBA"/>
    <w:rsid w:val="000707A1"/>
    <w:rsid w:val="00073EF4"/>
    <w:rsid w:val="00095BC0"/>
    <w:rsid w:val="000A2DA5"/>
    <w:rsid w:val="00124F3D"/>
    <w:rsid w:val="001346DA"/>
    <w:rsid w:val="00151952"/>
    <w:rsid w:val="00156B1E"/>
    <w:rsid w:val="00200DE7"/>
    <w:rsid w:val="00275317"/>
    <w:rsid w:val="002A6B0C"/>
    <w:rsid w:val="002D6EF0"/>
    <w:rsid w:val="002E778E"/>
    <w:rsid w:val="00313644"/>
    <w:rsid w:val="00314C4E"/>
    <w:rsid w:val="003462E1"/>
    <w:rsid w:val="003527A2"/>
    <w:rsid w:val="00367AD0"/>
    <w:rsid w:val="0037367F"/>
    <w:rsid w:val="0040533F"/>
    <w:rsid w:val="00435C4C"/>
    <w:rsid w:val="00452951"/>
    <w:rsid w:val="00456C1E"/>
    <w:rsid w:val="004974E8"/>
    <w:rsid w:val="004B4C9A"/>
    <w:rsid w:val="004B5985"/>
    <w:rsid w:val="004D4503"/>
    <w:rsid w:val="005005A8"/>
    <w:rsid w:val="0057671D"/>
    <w:rsid w:val="005854BC"/>
    <w:rsid w:val="005857FA"/>
    <w:rsid w:val="005904DD"/>
    <w:rsid w:val="005B16D6"/>
    <w:rsid w:val="005F29B4"/>
    <w:rsid w:val="006C5D0E"/>
    <w:rsid w:val="006F5CCD"/>
    <w:rsid w:val="00790115"/>
    <w:rsid w:val="00790DD9"/>
    <w:rsid w:val="00794C2D"/>
    <w:rsid w:val="00797251"/>
    <w:rsid w:val="00797EC9"/>
    <w:rsid w:val="007A2BED"/>
    <w:rsid w:val="007B70F4"/>
    <w:rsid w:val="007C0D4C"/>
    <w:rsid w:val="007C7F0E"/>
    <w:rsid w:val="007F70F0"/>
    <w:rsid w:val="0081434E"/>
    <w:rsid w:val="00822F18"/>
    <w:rsid w:val="008602B8"/>
    <w:rsid w:val="00860CBD"/>
    <w:rsid w:val="008A0F12"/>
    <w:rsid w:val="008A6F9D"/>
    <w:rsid w:val="008B514E"/>
    <w:rsid w:val="008D03B2"/>
    <w:rsid w:val="009173F8"/>
    <w:rsid w:val="00953C97"/>
    <w:rsid w:val="009556F7"/>
    <w:rsid w:val="009A4199"/>
    <w:rsid w:val="009D1A5F"/>
    <w:rsid w:val="00A22EA0"/>
    <w:rsid w:val="00A65EE2"/>
    <w:rsid w:val="00A937AA"/>
    <w:rsid w:val="00AD5103"/>
    <w:rsid w:val="00AE1FD5"/>
    <w:rsid w:val="00AE4C62"/>
    <w:rsid w:val="00AF5D96"/>
    <w:rsid w:val="00B15062"/>
    <w:rsid w:val="00B432E6"/>
    <w:rsid w:val="00B52BCC"/>
    <w:rsid w:val="00B55730"/>
    <w:rsid w:val="00B55FA5"/>
    <w:rsid w:val="00BB0BB2"/>
    <w:rsid w:val="00BB7389"/>
    <w:rsid w:val="00C0394E"/>
    <w:rsid w:val="00C2287E"/>
    <w:rsid w:val="00C26E1F"/>
    <w:rsid w:val="00C54139"/>
    <w:rsid w:val="00C835E4"/>
    <w:rsid w:val="00C91A90"/>
    <w:rsid w:val="00C97C58"/>
    <w:rsid w:val="00CC6FEE"/>
    <w:rsid w:val="00D01285"/>
    <w:rsid w:val="00D14D3F"/>
    <w:rsid w:val="00D252CD"/>
    <w:rsid w:val="00D26B02"/>
    <w:rsid w:val="00D55344"/>
    <w:rsid w:val="00D614A8"/>
    <w:rsid w:val="00D924FB"/>
    <w:rsid w:val="00D96643"/>
    <w:rsid w:val="00DB1B3E"/>
    <w:rsid w:val="00DB4C77"/>
    <w:rsid w:val="00DC4134"/>
    <w:rsid w:val="00DD3CDD"/>
    <w:rsid w:val="00E021E8"/>
    <w:rsid w:val="00E04DFB"/>
    <w:rsid w:val="00E96E64"/>
    <w:rsid w:val="00EB5977"/>
    <w:rsid w:val="00EE2D68"/>
    <w:rsid w:val="00F54967"/>
    <w:rsid w:val="00F77C30"/>
    <w:rsid w:val="00F80400"/>
    <w:rsid w:val="00F81FCF"/>
    <w:rsid w:val="00FA1FEF"/>
    <w:rsid w:val="00FA653E"/>
    <w:rsid w:val="00FF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0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50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50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6C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C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56C1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56C1E"/>
  </w:style>
  <w:style w:type="paragraph" w:styleId="a7">
    <w:name w:val="footer"/>
    <w:basedOn w:val="a"/>
    <w:link w:val="a8"/>
    <w:uiPriority w:val="99"/>
    <w:unhideWhenUsed/>
    <w:rsid w:val="00456C1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456C1E"/>
  </w:style>
  <w:style w:type="paragraph" w:styleId="a9">
    <w:name w:val="List Paragraph"/>
    <w:basedOn w:val="a"/>
    <w:uiPriority w:val="34"/>
    <w:qFormat/>
    <w:rsid w:val="00A93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0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50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50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6C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C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56C1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56C1E"/>
  </w:style>
  <w:style w:type="paragraph" w:styleId="a7">
    <w:name w:val="footer"/>
    <w:basedOn w:val="a"/>
    <w:link w:val="a8"/>
    <w:uiPriority w:val="99"/>
    <w:unhideWhenUsed/>
    <w:rsid w:val="00456C1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456C1E"/>
  </w:style>
  <w:style w:type="paragraph" w:styleId="a9">
    <w:name w:val="List Paragraph"/>
    <w:basedOn w:val="a"/>
    <w:uiPriority w:val="34"/>
    <w:qFormat/>
    <w:rsid w:val="00A93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AEFBABDB681A233B7FBBAB27949C6456D55315C691EFB57658BB054E6A735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AEFBABDB681A233B7FBBAB27949C6456D583F5B6816FB57658BB054E6751DF07B4EB2CD1572A466A832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AEFBABDB681A233B7FBA5A36C49C6456E583A5E6316FB57658BB054E6751DF07B4EB2CD1570A16EA833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AEFBABDB681A233B7FBA5A36C49C6456D583F596E17FB57658BB054E6A735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AEFBABDB681A233B7FBA5A36C49C6456E583A5E6316FB57658BB054E6751DF07B4EB2CD1572A56EA833O" TargetMode="External"/><Relationship Id="rId10" Type="http://schemas.openxmlformats.org/officeDocument/2006/relationships/hyperlink" Target="consultantplus://offline/ref=EAEFBABDB681A233B7FBA5A36C49C6456E583A5E6316FB57658BB054E6751DF07B4EB2CD1570A16EA833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AEFBABDB681A233B7FBA5A36C49C6456E583A5E6316FB57658BB054E6751DF07B4EB2CD1572A56EA833O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78541-6A20-4D6B-BAD9-D2970DD0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26</Pages>
  <Words>4651</Words>
  <Characters>26513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Геннадьевна Дружинина</dc:creator>
  <cp:lastModifiedBy>Алексей Викторович Андрюшин</cp:lastModifiedBy>
  <cp:revision>9</cp:revision>
  <cp:lastPrinted>2020-07-17T13:39:00Z</cp:lastPrinted>
  <dcterms:created xsi:type="dcterms:W3CDTF">2020-07-13T14:04:00Z</dcterms:created>
  <dcterms:modified xsi:type="dcterms:W3CDTF">2020-07-17T13:41:00Z</dcterms:modified>
</cp:coreProperties>
</file>