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48" w:rsidRDefault="00642348" w:rsidP="00642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348" w:rsidRDefault="00642348" w:rsidP="00642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348" w:rsidRDefault="00642348" w:rsidP="00642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348" w:rsidRDefault="00642348" w:rsidP="00642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348" w:rsidRDefault="00642348" w:rsidP="00642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348" w:rsidRDefault="00642348" w:rsidP="00642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348" w:rsidRDefault="00642348" w:rsidP="00642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348" w:rsidRDefault="00642348" w:rsidP="00642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348" w:rsidRDefault="00642348" w:rsidP="00642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348" w:rsidRDefault="00642348" w:rsidP="00642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348" w:rsidRDefault="00642348" w:rsidP="00642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348" w:rsidRDefault="00642348" w:rsidP="00642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348" w:rsidRDefault="00642348" w:rsidP="00642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348" w:rsidRDefault="00642348" w:rsidP="00642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348" w:rsidRDefault="00642348" w:rsidP="00642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348" w:rsidRDefault="00642348" w:rsidP="00642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8266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приказ комитета общего</w:t>
      </w:r>
    </w:p>
    <w:p w:rsidR="00642348" w:rsidRDefault="00642348" w:rsidP="00642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профессионального образования Ленинградской области</w:t>
      </w:r>
    </w:p>
    <w:p w:rsidR="00642348" w:rsidRDefault="00642348" w:rsidP="00642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 декабря 2020 года № 53 «</w:t>
      </w:r>
      <w:r w:rsidRPr="00642348">
        <w:rPr>
          <w:rFonts w:ascii="Times New Roman" w:hAnsi="Times New Roman" w:cs="Times New Roman"/>
          <w:b/>
          <w:sz w:val="28"/>
          <w:szCs w:val="28"/>
        </w:rPr>
        <w:t>Об утверждении Пол</w:t>
      </w:r>
      <w:r>
        <w:rPr>
          <w:rFonts w:ascii="Times New Roman" w:hAnsi="Times New Roman" w:cs="Times New Roman"/>
          <w:b/>
          <w:sz w:val="28"/>
          <w:szCs w:val="28"/>
        </w:rPr>
        <w:t xml:space="preserve">ожения о ведомственном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контроле </w:t>
      </w:r>
      <w:r w:rsidRPr="00642348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642348">
        <w:rPr>
          <w:rFonts w:ascii="Times New Roman" w:hAnsi="Times New Roman" w:cs="Times New Roman"/>
          <w:b/>
          <w:sz w:val="28"/>
          <w:szCs w:val="28"/>
        </w:rPr>
        <w:t xml:space="preserve"> соблюдением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государственными организациями, </w:t>
      </w:r>
      <w:r w:rsidRPr="00642348">
        <w:rPr>
          <w:rFonts w:ascii="Times New Roman" w:hAnsi="Times New Roman" w:cs="Times New Roman"/>
          <w:b/>
          <w:sz w:val="28"/>
          <w:szCs w:val="28"/>
        </w:rPr>
        <w:t>подведомственными комитету общего и п</w:t>
      </w:r>
      <w:r>
        <w:rPr>
          <w:rFonts w:ascii="Times New Roman" w:hAnsi="Times New Roman" w:cs="Times New Roman"/>
          <w:b/>
          <w:sz w:val="28"/>
          <w:szCs w:val="28"/>
        </w:rPr>
        <w:t xml:space="preserve">рофессионального </w:t>
      </w:r>
      <w:r w:rsidRPr="00642348">
        <w:rPr>
          <w:rFonts w:ascii="Times New Roman" w:hAnsi="Times New Roman" w:cs="Times New Roman"/>
          <w:b/>
          <w:sz w:val="28"/>
          <w:szCs w:val="28"/>
        </w:rPr>
        <w:t>обр</w:t>
      </w:r>
      <w:r>
        <w:rPr>
          <w:rFonts w:ascii="Times New Roman" w:hAnsi="Times New Roman" w:cs="Times New Roman"/>
          <w:b/>
          <w:sz w:val="28"/>
          <w:szCs w:val="28"/>
        </w:rPr>
        <w:t>азования Ленинградской области,</w:t>
      </w:r>
    </w:p>
    <w:p w:rsidR="00642348" w:rsidRDefault="00642348" w:rsidP="00642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348">
        <w:rPr>
          <w:rFonts w:ascii="Times New Roman" w:hAnsi="Times New Roman" w:cs="Times New Roman"/>
          <w:b/>
          <w:sz w:val="28"/>
          <w:szCs w:val="28"/>
        </w:rPr>
        <w:t>трудового законодательства и и</w:t>
      </w:r>
      <w:r>
        <w:rPr>
          <w:rFonts w:ascii="Times New Roman" w:hAnsi="Times New Roman" w:cs="Times New Roman"/>
          <w:b/>
          <w:sz w:val="28"/>
          <w:szCs w:val="28"/>
        </w:rPr>
        <w:t>ных нормативных правовых</w:t>
      </w:r>
    </w:p>
    <w:p w:rsidR="00E84249" w:rsidRDefault="00642348" w:rsidP="00642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актов, </w:t>
      </w:r>
      <w:r w:rsidRPr="00642348">
        <w:rPr>
          <w:rFonts w:ascii="Times New Roman" w:hAnsi="Times New Roman" w:cs="Times New Roman"/>
          <w:b/>
          <w:sz w:val="28"/>
          <w:szCs w:val="28"/>
        </w:rPr>
        <w:t>содержащих нормы трудового права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2348" w:rsidRDefault="00642348" w:rsidP="00642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348" w:rsidRDefault="00642348" w:rsidP="00642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исполнения пункта 1.1 Перечня поручений Губернатора Ленинградской области от 27 декабря 2021 года</w:t>
      </w:r>
      <w:r w:rsidR="00B8266F">
        <w:rPr>
          <w:rFonts w:ascii="Times New Roman" w:hAnsi="Times New Roman" w:cs="Times New Roman"/>
          <w:sz w:val="28"/>
          <w:szCs w:val="28"/>
        </w:rPr>
        <w:t>, 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2348" w:rsidRDefault="00642348" w:rsidP="00642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</w:t>
      </w:r>
      <w:r w:rsidR="00B826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пункт 4.1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приказу комитета общего и профессионального образования Ленинградской области от 11 декабря 2020 года № 53 </w:t>
      </w:r>
      <w:r w:rsidRPr="00642348">
        <w:rPr>
          <w:rFonts w:ascii="Times New Roman" w:hAnsi="Times New Roman" w:cs="Times New Roman"/>
          <w:sz w:val="28"/>
          <w:szCs w:val="28"/>
        </w:rPr>
        <w:t>«Об утверждении Положения о ведомственном контроле за соблюдением государственными организациями, подведомственными комитету общего и профессионального образования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348">
        <w:rPr>
          <w:rFonts w:ascii="Times New Roman" w:hAnsi="Times New Roman" w:cs="Times New Roman"/>
          <w:sz w:val="28"/>
          <w:szCs w:val="28"/>
        </w:rPr>
        <w:t>трудового законодательства и иных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348">
        <w:rPr>
          <w:rFonts w:ascii="Times New Roman" w:hAnsi="Times New Roman" w:cs="Times New Roman"/>
          <w:sz w:val="28"/>
          <w:szCs w:val="28"/>
        </w:rPr>
        <w:t>актов, содержащих нормы трудового права»</w:t>
      </w:r>
      <w:r w:rsidR="00B8266F">
        <w:rPr>
          <w:rFonts w:ascii="Times New Roman" w:hAnsi="Times New Roman" w:cs="Times New Roman"/>
          <w:sz w:val="28"/>
          <w:szCs w:val="28"/>
        </w:rPr>
        <w:t xml:space="preserve"> изложив </w:t>
      </w: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B8266F">
        <w:rPr>
          <w:rFonts w:ascii="Times New Roman" w:hAnsi="Times New Roman" w:cs="Times New Roman"/>
          <w:sz w:val="28"/>
          <w:szCs w:val="28"/>
        </w:rPr>
        <w:t>седьмой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proofErr w:type="gramEnd"/>
    </w:p>
    <w:p w:rsidR="00642348" w:rsidRDefault="00642348" w:rsidP="00642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«соответствие штатных расписаний подведомственных организаций требованиям трудового законодательства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8266F" w:rsidRDefault="00B8266F" w:rsidP="00642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8266F" w:rsidRDefault="00B8266F" w:rsidP="00642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66F" w:rsidRDefault="00B8266F" w:rsidP="0064234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66F" w:rsidRPr="00642348" w:rsidRDefault="00B8266F" w:rsidP="00B8266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В.И. Реброва</w:t>
      </w:r>
    </w:p>
    <w:sectPr w:rsidR="00B8266F" w:rsidRPr="0064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48"/>
    <w:rsid w:val="00642348"/>
    <w:rsid w:val="00B8266F"/>
    <w:rsid w:val="00E8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cp:lastPrinted>2022-01-11T14:19:00Z</cp:lastPrinted>
  <dcterms:created xsi:type="dcterms:W3CDTF">2022-01-11T14:04:00Z</dcterms:created>
  <dcterms:modified xsi:type="dcterms:W3CDTF">2022-01-11T14:21:00Z</dcterms:modified>
</cp:coreProperties>
</file>