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379" w:rsidRPr="00427A5F" w:rsidRDefault="00511379" w:rsidP="00427A5F">
      <w:pPr>
        <w:spacing w:after="0" w:line="240" w:lineRule="auto"/>
        <w:ind w:left="-851" w:right="141" w:firstLine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7A5F">
        <w:rPr>
          <w:rFonts w:ascii="Times New Roman" w:hAnsi="Times New Roman" w:cs="Times New Roman"/>
          <w:i/>
          <w:sz w:val="24"/>
          <w:szCs w:val="24"/>
        </w:rPr>
        <w:t xml:space="preserve">Выберите только ОДНУ из предложенных тем репетиционного сочинения, </w:t>
      </w:r>
      <w:r w:rsidR="00DD78D9" w:rsidRPr="00427A5F">
        <w:rPr>
          <w:rFonts w:ascii="Times New Roman" w:hAnsi="Times New Roman" w:cs="Times New Roman"/>
          <w:i/>
          <w:sz w:val="24"/>
          <w:szCs w:val="24"/>
        </w:rPr>
        <w:t xml:space="preserve">в бланке регистрации и бланке записи укажите номер выбранной темы, в бланке записи итогового сочинения перепишите название выбранной темы сочинения. Напишите сочинение-рассуждение на эту тему. </w:t>
      </w:r>
      <w:r w:rsidRPr="00427A5F">
        <w:rPr>
          <w:rFonts w:ascii="Times New Roman" w:hAnsi="Times New Roman" w:cs="Times New Roman"/>
          <w:i/>
          <w:sz w:val="24"/>
          <w:szCs w:val="24"/>
        </w:rPr>
        <w:t>Напишите сочинение-рассуждение на эту тему. Рекомендуемый</w:t>
      </w:r>
      <w:r w:rsidR="00DD78D9" w:rsidRPr="00427A5F">
        <w:rPr>
          <w:rFonts w:ascii="Times New Roman" w:hAnsi="Times New Roman" w:cs="Times New Roman"/>
          <w:i/>
          <w:sz w:val="24"/>
          <w:szCs w:val="24"/>
        </w:rPr>
        <w:t xml:space="preserve"> объём − </w:t>
      </w:r>
      <w:r w:rsidRPr="00427A5F">
        <w:rPr>
          <w:rFonts w:ascii="Times New Roman" w:hAnsi="Times New Roman" w:cs="Times New Roman"/>
          <w:i/>
          <w:sz w:val="24"/>
          <w:szCs w:val="24"/>
        </w:rPr>
        <w:t>от 350 слов. Если в сочинении менее 250 слов (в подсчёт включаются все слова, в том числе и служебные), то за такую работу ставится «незачёт».</w:t>
      </w:r>
    </w:p>
    <w:p w:rsidR="00511379" w:rsidRPr="00DD78D9" w:rsidRDefault="00511379" w:rsidP="00511379">
      <w:pPr>
        <w:spacing w:after="0" w:line="240" w:lineRule="auto"/>
        <w:ind w:left="-851" w:right="141" w:firstLine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78D9">
        <w:rPr>
          <w:rFonts w:ascii="Times New Roman" w:hAnsi="Times New Roman" w:cs="Times New Roman"/>
          <w:i/>
          <w:sz w:val="24"/>
          <w:szCs w:val="24"/>
        </w:rPr>
        <w:t>Репетиционное сочинение выполняется самостоятельно. Не допускается списывание сочинения (фрагментов сочинения) из какого-либо источника или воспроизведение по памяти чужого текста (работа другого участника, текст, опубликованный в бумажном и (или) электронном виде, и др.).</w:t>
      </w:r>
    </w:p>
    <w:p w:rsidR="00511379" w:rsidRPr="00DD78D9" w:rsidRDefault="00511379" w:rsidP="00350C97">
      <w:pPr>
        <w:spacing w:after="0" w:line="240" w:lineRule="auto"/>
        <w:ind w:left="-851" w:right="141" w:firstLine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78D9">
        <w:rPr>
          <w:rFonts w:ascii="Times New Roman" w:hAnsi="Times New Roman" w:cs="Times New Roman"/>
          <w:i/>
          <w:sz w:val="24"/>
          <w:szCs w:val="24"/>
        </w:rPr>
        <w:t>Допускается прямое или косвенное цитирование с обязательной ссылкой на источник (ссылка дается в свободной форме). Объ</w:t>
      </w:r>
      <w:r w:rsidR="005362C1">
        <w:rPr>
          <w:rFonts w:ascii="Times New Roman" w:hAnsi="Times New Roman" w:cs="Times New Roman"/>
          <w:i/>
          <w:sz w:val="24"/>
          <w:szCs w:val="24"/>
        </w:rPr>
        <w:t>ё</w:t>
      </w:r>
      <w:r w:rsidRPr="00DD78D9">
        <w:rPr>
          <w:rFonts w:ascii="Times New Roman" w:hAnsi="Times New Roman" w:cs="Times New Roman"/>
          <w:i/>
          <w:sz w:val="24"/>
          <w:szCs w:val="24"/>
        </w:rPr>
        <w:t>м цитирования не должен превышать объ</w:t>
      </w:r>
      <w:r w:rsidR="005362C1">
        <w:rPr>
          <w:rFonts w:ascii="Times New Roman" w:hAnsi="Times New Roman" w:cs="Times New Roman"/>
          <w:i/>
          <w:sz w:val="24"/>
          <w:szCs w:val="24"/>
        </w:rPr>
        <w:t>ё</w:t>
      </w:r>
      <w:r w:rsidRPr="00DD78D9">
        <w:rPr>
          <w:rFonts w:ascii="Times New Roman" w:hAnsi="Times New Roman" w:cs="Times New Roman"/>
          <w:i/>
          <w:sz w:val="24"/>
          <w:szCs w:val="24"/>
        </w:rPr>
        <w:t xml:space="preserve">м </w:t>
      </w:r>
      <w:r w:rsidR="005362C1">
        <w:rPr>
          <w:rFonts w:ascii="Times New Roman" w:hAnsi="Times New Roman" w:cs="Times New Roman"/>
          <w:i/>
          <w:sz w:val="24"/>
          <w:szCs w:val="24"/>
        </w:rPr>
        <w:t xml:space="preserve">Вашего </w:t>
      </w:r>
      <w:r w:rsidRPr="00DD78D9">
        <w:rPr>
          <w:rFonts w:ascii="Times New Roman" w:hAnsi="Times New Roman" w:cs="Times New Roman"/>
          <w:i/>
          <w:sz w:val="24"/>
          <w:szCs w:val="24"/>
        </w:rPr>
        <w:t>собственного текста.</w:t>
      </w:r>
      <w:r w:rsidR="00350C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78D9">
        <w:rPr>
          <w:rFonts w:ascii="Times New Roman" w:hAnsi="Times New Roman" w:cs="Times New Roman"/>
          <w:i/>
          <w:sz w:val="24"/>
          <w:szCs w:val="24"/>
        </w:rPr>
        <w:t>Если сочинение признано несамостоятельным, то выставляется «незачет» за работу в целом (такое сочинение не проверяется по критериям оценивания).</w:t>
      </w:r>
    </w:p>
    <w:p w:rsidR="00DD78D9" w:rsidRPr="00DD78D9" w:rsidRDefault="00DD78D9" w:rsidP="00DD78D9">
      <w:pPr>
        <w:spacing w:after="0" w:line="240" w:lineRule="auto"/>
        <w:ind w:left="-851" w:right="141" w:firstLine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78D9">
        <w:rPr>
          <w:rFonts w:ascii="Times New Roman" w:hAnsi="Times New Roman" w:cs="Times New Roman"/>
          <w:i/>
          <w:sz w:val="24"/>
          <w:szCs w:val="24"/>
        </w:rPr>
        <w:t xml:space="preserve">В рамках заявленной темы сформулируйте свою позицию, докажите её, подкрепляя аргументы примерами из опубликованных литературных произведений. Можно привлекать произведения устного народного творчества (за исключением малых жанров), </w:t>
      </w:r>
      <w:r w:rsidR="00350C97">
        <w:rPr>
          <w:rFonts w:ascii="Times New Roman" w:hAnsi="Times New Roman" w:cs="Times New Roman"/>
          <w:i/>
          <w:sz w:val="24"/>
          <w:szCs w:val="24"/>
        </w:rPr>
        <w:t xml:space="preserve">а также </w:t>
      </w:r>
      <w:r w:rsidRPr="00DD78D9">
        <w:rPr>
          <w:rFonts w:ascii="Times New Roman" w:hAnsi="Times New Roman" w:cs="Times New Roman"/>
          <w:i/>
          <w:sz w:val="24"/>
          <w:szCs w:val="24"/>
        </w:rPr>
        <w:t>художественную, документальную, мему</w:t>
      </w:r>
      <w:bookmarkStart w:id="0" w:name="_GoBack"/>
      <w:bookmarkEnd w:id="0"/>
      <w:r w:rsidRPr="00DD78D9">
        <w:rPr>
          <w:rFonts w:ascii="Times New Roman" w:hAnsi="Times New Roman" w:cs="Times New Roman"/>
          <w:i/>
          <w:sz w:val="24"/>
          <w:szCs w:val="24"/>
        </w:rPr>
        <w:t>арную, публицистическую, научную и научно-популярную литературу (в том числе философскую, психологическую, литературоведческую, искусствоведческую), дневники, очерки, литературную критику и другие произведения отечественной и мировой литературы. Достаточно опоры на один текст (количество привлечённых текстов не так важно, как глубина раскрытия темы с опорой на литературный материал).</w:t>
      </w:r>
    </w:p>
    <w:p w:rsidR="00DD78D9" w:rsidRPr="00DD78D9" w:rsidRDefault="00DD78D9" w:rsidP="00DD78D9">
      <w:pPr>
        <w:spacing w:after="0" w:line="240" w:lineRule="auto"/>
        <w:ind w:left="-851" w:right="141" w:firstLine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78D9">
        <w:rPr>
          <w:rFonts w:ascii="Times New Roman" w:hAnsi="Times New Roman" w:cs="Times New Roman"/>
          <w:i/>
          <w:sz w:val="24"/>
          <w:szCs w:val="24"/>
        </w:rPr>
        <w:t>Продумайте композицию сочинения. Соблюдайте речевые и орфографические  нормы (разрешается пользоваться орфографическим словарём). Сочинение пишите чётко и разборчиво.</w:t>
      </w:r>
    </w:p>
    <w:p w:rsidR="00DD78D9" w:rsidRPr="00DD78D9" w:rsidRDefault="00DD78D9" w:rsidP="00DD78D9">
      <w:pPr>
        <w:spacing w:after="0" w:line="240" w:lineRule="auto"/>
        <w:ind w:left="-851" w:right="141" w:firstLine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78D9">
        <w:rPr>
          <w:rFonts w:ascii="Times New Roman" w:hAnsi="Times New Roman" w:cs="Times New Roman"/>
          <w:i/>
          <w:sz w:val="24"/>
          <w:szCs w:val="24"/>
        </w:rPr>
        <w:t xml:space="preserve">При оценке сочинения </w:t>
      </w:r>
      <w:r w:rsidR="00350C97" w:rsidRPr="00350C97">
        <w:rPr>
          <w:rFonts w:ascii="Times New Roman" w:hAnsi="Times New Roman" w:cs="Times New Roman"/>
          <w:i/>
          <w:sz w:val="24"/>
          <w:szCs w:val="24"/>
        </w:rPr>
        <w:t>особое внимание уделяется соблюдению требований объёма и самостоятельности написания сочинения, его соответствию выбранной теме, умениям аргументировать позицию и обоснованно привлекать литературный материал.</w:t>
      </w:r>
    </w:p>
    <w:p w:rsidR="006F39DD" w:rsidRDefault="006F39DD" w:rsidP="006F39D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E20977" w:rsidRDefault="005B19EF" w:rsidP="006F39DD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C16">
        <w:rPr>
          <w:rFonts w:ascii="Times New Roman" w:hAnsi="Times New Roman" w:cs="Times New Roman"/>
          <w:b/>
          <w:sz w:val="28"/>
          <w:szCs w:val="28"/>
        </w:rPr>
        <w:t>Темы сочинений</w:t>
      </w:r>
    </w:p>
    <w:p w:rsidR="00517ECD" w:rsidRDefault="00517ECD" w:rsidP="006F39DD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686" w:rsidRDefault="00F22686" w:rsidP="006F39DD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Ind w:w="-743" w:type="dxa"/>
        <w:tblLook w:val="04A0" w:firstRow="1" w:lastRow="0" w:firstColumn="1" w:lastColumn="0" w:noHBand="0" w:noVBand="1"/>
      </w:tblPr>
      <w:tblGrid>
        <w:gridCol w:w="993"/>
        <w:gridCol w:w="9072"/>
      </w:tblGrid>
      <w:tr w:rsidR="00E20977" w:rsidRPr="00E20977" w:rsidTr="00994C60">
        <w:tc>
          <w:tcPr>
            <w:tcW w:w="993" w:type="dxa"/>
          </w:tcPr>
          <w:p w:rsidR="00E20977" w:rsidRPr="00427A5F" w:rsidRDefault="00E20977" w:rsidP="008700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5F"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9072" w:type="dxa"/>
          </w:tcPr>
          <w:p w:rsidR="00E20977" w:rsidRPr="00427A5F" w:rsidRDefault="00E20977" w:rsidP="008700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5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</w:tr>
      <w:tr w:rsidR="00E20977" w:rsidTr="00994C60">
        <w:tc>
          <w:tcPr>
            <w:tcW w:w="993" w:type="dxa"/>
            <w:vAlign w:val="center"/>
          </w:tcPr>
          <w:p w:rsidR="00E20977" w:rsidRPr="00427A5F" w:rsidRDefault="00754998" w:rsidP="008700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5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F39DD" w:rsidRPr="00427A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E20977" w:rsidRPr="00427A5F" w:rsidRDefault="00F22686" w:rsidP="0042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686">
              <w:rPr>
                <w:rFonts w:ascii="Times New Roman" w:hAnsi="Times New Roman" w:cs="Times New Roman"/>
                <w:sz w:val="24"/>
                <w:szCs w:val="24"/>
              </w:rPr>
              <w:t>Какими качествами должен обладать счастливый человек?</w:t>
            </w:r>
          </w:p>
        </w:tc>
      </w:tr>
      <w:tr w:rsidR="00E20977" w:rsidTr="00994C60">
        <w:tc>
          <w:tcPr>
            <w:tcW w:w="993" w:type="dxa"/>
            <w:vAlign w:val="center"/>
          </w:tcPr>
          <w:p w:rsidR="00E20977" w:rsidRPr="00427A5F" w:rsidRDefault="006F39DD" w:rsidP="008700BB">
            <w:pPr>
              <w:jc w:val="center"/>
              <w:rPr>
                <w:sz w:val="24"/>
                <w:szCs w:val="24"/>
              </w:rPr>
            </w:pPr>
            <w:r w:rsidRPr="00427A5F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9072" w:type="dxa"/>
            <w:vAlign w:val="center"/>
          </w:tcPr>
          <w:p w:rsidR="00E20977" w:rsidRPr="00427A5F" w:rsidRDefault="00F22686" w:rsidP="00870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686">
              <w:rPr>
                <w:rFonts w:ascii="Times New Roman" w:hAnsi="Times New Roman" w:cs="Times New Roman"/>
                <w:sz w:val="24"/>
                <w:szCs w:val="24"/>
              </w:rPr>
              <w:t>Почему доброе дело благотворно для того, кто его совершает?</w:t>
            </w:r>
          </w:p>
        </w:tc>
      </w:tr>
      <w:tr w:rsidR="006F39DD" w:rsidTr="00994C60">
        <w:trPr>
          <w:trHeight w:val="360"/>
        </w:trPr>
        <w:tc>
          <w:tcPr>
            <w:tcW w:w="993" w:type="dxa"/>
            <w:vAlign w:val="center"/>
          </w:tcPr>
          <w:p w:rsidR="006F39DD" w:rsidRPr="00427A5F" w:rsidRDefault="006F39DD" w:rsidP="008700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5F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</w:p>
        </w:tc>
        <w:tc>
          <w:tcPr>
            <w:tcW w:w="9072" w:type="dxa"/>
            <w:vAlign w:val="center"/>
          </w:tcPr>
          <w:p w:rsidR="006F39DD" w:rsidRPr="00427A5F" w:rsidRDefault="00F22686" w:rsidP="00870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686">
              <w:rPr>
                <w:rFonts w:ascii="Times New Roman" w:hAnsi="Times New Roman" w:cs="Times New Roman"/>
                <w:sz w:val="24"/>
                <w:szCs w:val="24"/>
              </w:rPr>
              <w:t>Что позволяет человеку не утратить связь с прошлыми поколениями?</w:t>
            </w:r>
          </w:p>
        </w:tc>
      </w:tr>
      <w:tr w:rsidR="006F39DD" w:rsidTr="00994C60">
        <w:tc>
          <w:tcPr>
            <w:tcW w:w="993" w:type="dxa"/>
            <w:vAlign w:val="center"/>
          </w:tcPr>
          <w:p w:rsidR="006F39DD" w:rsidRPr="00427A5F" w:rsidRDefault="006F39DD" w:rsidP="008700BB">
            <w:pPr>
              <w:jc w:val="center"/>
              <w:rPr>
                <w:sz w:val="24"/>
                <w:szCs w:val="24"/>
              </w:rPr>
            </w:pPr>
            <w:r w:rsidRPr="00427A5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</w:p>
        </w:tc>
        <w:tc>
          <w:tcPr>
            <w:tcW w:w="9072" w:type="dxa"/>
            <w:vAlign w:val="center"/>
          </w:tcPr>
          <w:p w:rsidR="006F39DD" w:rsidRPr="00427A5F" w:rsidRDefault="00F22686" w:rsidP="00870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686">
              <w:rPr>
                <w:rFonts w:ascii="Times New Roman" w:hAnsi="Times New Roman" w:cs="Times New Roman"/>
                <w:sz w:val="24"/>
                <w:szCs w:val="24"/>
              </w:rPr>
              <w:t>О чём заставляет задуматься литература о войне?</w:t>
            </w:r>
          </w:p>
        </w:tc>
      </w:tr>
      <w:tr w:rsidR="00E20977" w:rsidTr="00994C60">
        <w:tc>
          <w:tcPr>
            <w:tcW w:w="993" w:type="dxa"/>
            <w:vAlign w:val="center"/>
          </w:tcPr>
          <w:p w:rsidR="00E20977" w:rsidRPr="00427A5F" w:rsidRDefault="00754998" w:rsidP="008700BB">
            <w:pPr>
              <w:jc w:val="center"/>
              <w:rPr>
                <w:sz w:val="24"/>
                <w:szCs w:val="24"/>
              </w:rPr>
            </w:pPr>
            <w:r w:rsidRPr="00427A5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6F39DD" w:rsidRPr="00427A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E20977" w:rsidRPr="00427A5F" w:rsidRDefault="00F22686" w:rsidP="00870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686">
              <w:rPr>
                <w:rFonts w:ascii="Times New Roman" w:hAnsi="Times New Roman" w:cs="Times New Roman"/>
                <w:sz w:val="24"/>
                <w:szCs w:val="24"/>
              </w:rPr>
              <w:t>Почему природа – вечный источник вдохновения для писателей?</w:t>
            </w:r>
          </w:p>
        </w:tc>
      </w:tr>
      <w:tr w:rsidR="00E20977" w:rsidTr="00994C60">
        <w:tc>
          <w:tcPr>
            <w:tcW w:w="993" w:type="dxa"/>
            <w:vAlign w:val="center"/>
          </w:tcPr>
          <w:p w:rsidR="00E20977" w:rsidRPr="00427A5F" w:rsidRDefault="006F39DD" w:rsidP="008700BB">
            <w:pPr>
              <w:jc w:val="center"/>
              <w:rPr>
                <w:sz w:val="24"/>
                <w:szCs w:val="24"/>
              </w:rPr>
            </w:pPr>
            <w:r w:rsidRPr="00427A5F">
              <w:rPr>
                <w:rFonts w:ascii="Times New Roman" w:hAnsi="Times New Roman" w:cs="Times New Roman"/>
                <w:b/>
                <w:sz w:val="24"/>
                <w:szCs w:val="24"/>
              </w:rPr>
              <w:t>302</w:t>
            </w:r>
          </w:p>
        </w:tc>
        <w:tc>
          <w:tcPr>
            <w:tcW w:w="9072" w:type="dxa"/>
            <w:vAlign w:val="center"/>
          </w:tcPr>
          <w:p w:rsidR="00E20977" w:rsidRPr="00427A5F" w:rsidRDefault="00F22686" w:rsidP="00870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686">
              <w:rPr>
                <w:rFonts w:ascii="Times New Roman" w:hAnsi="Times New Roman" w:cs="Times New Roman"/>
                <w:sz w:val="24"/>
                <w:szCs w:val="24"/>
              </w:rPr>
              <w:t>Как Вы понимаете слова Д.С. Лихачёва: «Литература даёт нам колоссальный, обширнейший и глубочайший опыт жизни»?</w:t>
            </w:r>
          </w:p>
        </w:tc>
      </w:tr>
    </w:tbl>
    <w:p w:rsidR="00994C60" w:rsidRDefault="00994C60" w:rsidP="00994C60">
      <w:pPr>
        <w:pStyle w:val="aa"/>
        <w:spacing w:before="120" w:beforeAutospacing="0" w:after="0" w:afterAutospacing="0"/>
        <w:ind w:right="-210"/>
        <w:rPr>
          <w:b/>
          <w:bCs/>
        </w:rPr>
      </w:pPr>
    </w:p>
    <w:p w:rsidR="006F39DD" w:rsidRPr="00363E0D" w:rsidRDefault="006F39DD" w:rsidP="006F39DD">
      <w:pPr>
        <w:widowControl w:val="0"/>
        <w:tabs>
          <w:tab w:val="left" w:pos="-284"/>
        </w:tabs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F39DD" w:rsidRPr="00363E0D" w:rsidSect="00914CBC">
      <w:headerReference w:type="default" r:id="rId9"/>
      <w:pgSz w:w="11906" w:h="16838"/>
      <w:pgMar w:top="1403" w:right="850" w:bottom="113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D51" w:rsidRDefault="00602D51" w:rsidP="00914CBC">
      <w:pPr>
        <w:spacing w:after="0" w:line="240" w:lineRule="auto"/>
      </w:pPr>
      <w:r>
        <w:separator/>
      </w:r>
    </w:p>
  </w:endnote>
  <w:endnote w:type="continuationSeparator" w:id="0">
    <w:p w:rsidR="00602D51" w:rsidRDefault="00602D51" w:rsidP="0091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D51" w:rsidRDefault="00602D51" w:rsidP="00914CBC">
      <w:pPr>
        <w:spacing w:after="0" w:line="240" w:lineRule="auto"/>
      </w:pPr>
      <w:r>
        <w:separator/>
      </w:r>
    </w:p>
  </w:footnote>
  <w:footnote w:type="continuationSeparator" w:id="0">
    <w:p w:rsidR="00602D51" w:rsidRDefault="00602D51" w:rsidP="00914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CBC" w:rsidRDefault="00914CBC" w:rsidP="00E20977">
    <w:pPr>
      <w:spacing w:after="0" w:line="240" w:lineRule="auto"/>
      <w:ind w:left="-567"/>
      <w:jc w:val="center"/>
      <w:rPr>
        <w:rFonts w:ascii="Times New Roman" w:hAnsi="Times New Roman" w:cs="Times New Roman"/>
      </w:rPr>
    </w:pPr>
    <w:r w:rsidRPr="00E20977">
      <w:rPr>
        <w:rFonts w:ascii="Times New Roman" w:hAnsi="Times New Roman" w:cs="Times New Roman"/>
      </w:rPr>
      <w:t>Комитет общего и профессионального образования Ленинградской области</w:t>
    </w:r>
  </w:p>
  <w:p w:rsidR="00C43823" w:rsidRPr="00E20977" w:rsidRDefault="00C43823" w:rsidP="00C43823">
    <w:pPr>
      <w:pStyle w:val="a7"/>
      <w:ind w:left="-567"/>
      <w:jc w:val="center"/>
      <w:rPr>
        <w:rFonts w:ascii="Times New Roman" w:hAnsi="Times New Roman" w:cs="Times New Roman"/>
      </w:rPr>
    </w:pPr>
    <w:r w:rsidRPr="00E20977">
      <w:rPr>
        <w:rFonts w:ascii="Times New Roman" w:hAnsi="Times New Roman" w:cs="Times New Roman"/>
      </w:rPr>
      <w:t>ГАОУ ДПО «Ленинградский областной институт развития образования»</w:t>
    </w:r>
  </w:p>
  <w:p w:rsidR="00914CBC" w:rsidRPr="00E20977" w:rsidRDefault="00914CBC" w:rsidP="00E20977">
    <w:pPr>
      <w:pStyle w:val="a5"/>
      <w:ind w:left="-567"/>
      <w:jc w:val="center"/>
      <w:rPr>
        <w:rFonts w:ascii="Times New Roman" w:hAnsi="Times New Roman" w:cs="Times New Roman"/>
      </w:rPr>
    </w:pPr>
    <w:r w:rsidRPr="00E20977">
      <w:rPr>
        <w:rFonts w:ascii="Times New Roman" w:hAnsi="Times New Roman" w:cs="Times New Roman"/>
      </w:rPr>
      <w:t>Репетиционное сочинение (изложение)</w:t>
    </w:r>
  </w:p>
  <w:p w:rsidR="00E20977" w:rsidRPr="00E20977" w:rsidRDefault="003345AC" w:rsidP="00E20977">
    <w:pPr>
      <w:pStyle w:val="a5"/>
      <w:ind w:left="-567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20</w:t>
    </w:r>
    <w:r w:rsidR="00681CC1">
      <w:rPr>
        <w:rFonts w:ascii="Times New Roman" w:hAnsi="Times New Roman" w:cs="Times New Roman"/>
      </w:rPr>
      <w:t>2</w:t>
    </w:r>
    <w:r w:rsidR="00F22686">
      <w:rPr>
        <w:rFonts w:ascii="Times New Roman" w:hAnsi="Times New Roman" w:cs="Times New Roman"/>
      </w:rPr>
      <w:t>6</w:t>
    </w:r>
    <w:r w:rsidR="00427A5F">
      <w:rPr>
        <w:rFonts w:ascii="Times New Roman" w:hAnsi="Times New Roman" w:cs="Times New Roman"/>
      </w:rPr>
      <w:t>/</w:t>
    </w:r>
    <w:r w:rsidR="00E20977" w:rsidRPr="00E20977">
      <w:rPr>
        <w:rFonts w:ascii="Times New Roman" w:hAnsi="Times New Roman" w:cs="Times New Roman"/>
      </w:rPr>
      <w:t>20</w:t>
    </w:r>
    <w:r w:rsidR="00A9037E">
      <w:rPr>
        <w:rFonts w:ascii="Times New Roman" w:hAnsi="Times New Roman" w:cs="Times New Roman"/>
      </w:rPr>
      <w:t>2</w:t>
    </w:r>
    <w:r w:rsidR="00F22686">
      <w:rPr>
        <w:rFonts w:ascii="Times New Roman" w:hAnsi="Times New Roman" w:cs="Times New Roman"/>
      </w:rPr>
      <w:t>7</w:t>
    </w:r>
    <w:r w:rsidR="00994C60">
      <w:rPr>
        <w:rFonts w:ascii="Times New Roman" w:hAnsi="Times New Roman" w:cs="Times New Roman"/>
      </w:rPr>
      <w:t xml:space="preserve"> </w:t>
    </w:r>
    <w:r w:rsidR="00E20977" w:rsidRPr="00E20977">
      <w:rPr>
        <w:rFonts w:ascii="Times New Roman" w:hAnsi="Times New Roman" w:cs="Times New Roman"/>
      </w:rPr>
      <w:t>учебный год</w:t>
    </w:r>
  </w:p>
  <w:p w:rsidR="00E20977" w:rsidRDefault="00E20977" w:rsidP="00914CBC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402E"/>
    <w:multiLevelType w:val="hybridMultilevel"/>
    <w:tmpl w:val="48D0E4B6"/>
    <w:lvl w:ilvl="0" w:tplc="75720912">
      <w:start w:val="4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04B42841"/>
    <w:multiLevelType w:val="hybridMultilevel"/>
    <w:tmpl w:val="033ED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E6F49"/>
    <w:multiLevelType w:val="hybridMultilevel"/>
    <w:tmpl w:val="1D9063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1F2FC8"/>
    <w:multiLevelType w:val="hybridMultilevel"/>
    <w:tmpl w:val="B6322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0E45E2"/>
    <w:multiLevelType w:val="hybridMultilevel"/>
    <w:tmpl w:val="19040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A00DB9"/>
    <w:multiLevelType w:val="hybridMultilevel"/>
    <w:tmpl w:val="50D8F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A03939"/>
    <w:multiLevelType w:val="hybridMultilevel"/>
    <w:tmpl w:val="13E0E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AE3E96"/>
    <w:multiLevelType w:val="hybridMultilevel"/>
    <w:tmpl w:val="35C4F1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3322557"/>
    <w:multiLevelType w:val="hybridMultilevel"/>
    <w:tmpl w:val="7B7A68B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4A223FA5"/>
    <w:multiLevelType w:val="hybridMultilevel"/>
    <w:tmpl w:val="1D9063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A6971EA"/>
    <w:multiLevelType w:val="hybridMultilevel"/>
    <w:tmpl w:val="35C4F1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C337685"/>
    <w:multiLevelType w:val="hybridMultilevel"/>
    <w:tmpl w:val="35C4F1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CF62EE7"/>
    <w:multiLevelType w:val="hybridMultilevel"/>
    <w:tmpl w:val="2AE62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6C6456"/>
    <w:multiLevelType w:val="hybridMultilevel"/>
    <w:tmpl w:val="35C4F1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0B24E82"/>
    <w:multiLevelType w:val="hybridMultilevel"/>
    <w:tmpl w:val="35C4F1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B8F2D62"/>
    <w:multiLevelType w:val="multilevel"/>
    <w:tmpl w:val="AB765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964DCE"/>
    <w:multiLevelType w:val="hybridMultilevel"/>
    <w:tmpl w:val="43C2F74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7E16662C"/>
    <w:multiLevelType w:val="multilevel"/>
    <w:tmpl w:val="D256B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1"/>
  </w:num>
  <w:num w:numId="3">
    <w:abstractNumId w:val="14"/>
  </w:num>
  <w:num w:numId="4">
    <w:abstractNumId w:val="10"/>
  </w:num>
  <w:num w:numId="5">
    <w:abstractNumId w:val="13"/>
  </w:num>
  <w:num w:numId="6">
    <w:abstractNumId w:val="7"/>
  </w:num>
  <w:num w:numId="7">
    <w:abstractNumId w:val="5"/>
  </w:num>
  <w:num w:numId="8">
    <w:abstractNumId w:val="17"/>
  </w:num>
  <w:num w:numId="9">
    <w:abstractNumId w:val="8"/>
  </w:num>
  <w:num w:numId="10">
    <w:abstractNumId w:val="12"/>
  </w:num>
  <w:num w:numId="11">
    <w:abstractNumId w:val="15"/>
  </w:num>
  <w:num w:numId="12">
    <w:abstractNumId w:val="0"/>
  </w:num>
  <w:num w:numId="13">
    <w:abstractNumId w:val="2"/>
  </w:num>
  <w:num w:numId="14">
    <w:abstractNumId w:val="9"/>
  </w:num>
  <w:num w:numId="15">
    <w:abstractNumId w:val="6"/>
  </w:num>
  <w:num w:numId="16">
    <w:abstractNumId w:val="4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19EF"/>
    <w:rsid w:val="00055A11"/>
    <w:rsid w:val="00072B4B"/>
    <w:rsid w:val="000B5486"/>
    <w:rsid w:val="00117B50"/>
    <w:rsid w:val="00144F76"/>
    <w:rsid w:val="00162F73"/>
    <w:rsid w:val="001E55D5"/>
    <w:rsid w:val="00271F2E"/>
    <w:rsid w:val="002759A8"/>
    <w:rsid w:val="0033031D"/>
    <w:rsid w:val="003345AC"/>
    <w:rsid w:val="00350C97"/>
    <w:rsid w:val="00363E0D"/>
    <w:rsid w:val="00372C3B"/>
    <w:rsid w:val="003C1374"/>
    <w:rsid w:val="00406F43"/>
    <w:rsid w:val="00427A5F"/>
    <w:rsid w:val="00511379"/>
    <w:rsid w:val="00517ECD"/>
    <w:rsid w:val="00530635"/>
    <w:rsid w:val="005362C1"/>
    <w:rsid w:val="005655E6"/>
    <w:rsid w:val="00591D32"/>
    <w:rsid w:val="005B19EF"/>
    <w:rsid w:val="00602D51"/>
    <w:rsid w:val="0063090D"/>
    <w:rsid w:val="00642B28"/>
    <w:rsid w:val="00681CC1"/>
    <w:rsid w:val="0068541A"/>
    <w:rsid w:val="00687E81"/>
    <w:rsid w:val="00696BA0"/>
    <w:rsid w:val="006F39DD"/>
    <w:rsid w:val="00735EF2"/>
    <w:rsid w:val="00742115"/>
    <w:rsid w:val="007423F0"/>
    <w:rsid w:val="00754998"/>
    <w:rsid w:val="007719A0"/>
    <w:rsid w:val="0079568D"/>
    <w:rsid w:val="007E4CA2"/>
    <w:rsid w:val="0081594D"/>
    <w:rsid w:val="00837699"/>
    <w:rsid w:val="00857402"/>
    <w:rsid w:val="008700BB"/>
    <w:rsid w:val="00914CBC"/>
    <w:rsid w:val="009222E7"/>
    <w:rsid w:val="009819A2"/>
    <w:rsid w:val="00994C60"/>
    <w:rsid w:val="009D7FF1"/>
    <w:rsid w:val="00A341C5"/>
    <w:rsid w:val="00A9037E"/>
    <w:rsid w:val="00AB02BF"/>
    <w:rsid w:val="00B014F2"/>
    <w:rsid w:val="00B04ED0"/>
    <w:rsid w:val="00B5007D"/>
    <w:rsid w:val="00B81556"/>
    <w:rsid w:val="00C02E13"/>
    <w:rsid w:val="00C33D50"/>
    <w:rsid w:val="00C410EE"/>
    <w:rsid w:val="00C43823"/>
    <w:rsid w:val="00CC4D39"/>
    <w:rsid w:val="00CE31E0"/>
    <w:rsid w:val="00D01164"/>
    <w:rsid w:val="00D45C6F"/>
    <w:rsid w:val="00D51DBF"/>
    <w:rsid w:val="00D84347"/>
    <w:rsid w:val="00DC6C82"/>
    <w:rsid w:val="00DD78D9"/>
    <w:rsid w:val="00DE1926"/>
    <w:rsid w:val="00DE53EC"/>
    <w:rsid w:val="00E20977"/>
    <w:rsid w:val="00EB7A74"/>
    <w:rsid w:val="00ED047C"/>
    <w:rsid w:val="00EF5136"/>
    <w:rsid w:val="00F10E21"/>
    <w:rsid w:val="00F22686"/>
    <w:rsid w:val="00F33AFF"/>
    <w:rsid w:val="00F374DD"/>
    <w:rsid w:val="00FE7D46"/>
    <w:rsid w:val="00FF2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9EF"/>
  </w:style>
  <w:style w:type="paragraph" w:styleId="2">
    <w:name w:val="heading 2"/>
    <w:basedOn w:val="a"/>
    <w:next w:val="a"/>
    <w:link w:val="20"/>
    <w:uiPriority w:val="9"/>
    <w:unhideWhenUsed/>
    <w:qFormat/>
    <w:rsid w:val="00427A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B19E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14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4CBC"/>
  </w:style>
  <w:style w:type="paragraph" w:styleId="a7">
    <w:name w:val="footer"/>
    <w:basedOn w:val="a"/>
    <w:link w:val="a8"/>
    <w:uiPriority w:val="99"/>
    <w:unhideWhenUsed/>
    <w:rsid w:val="00914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4CBC"/>
  </w:style>
  <w:style w:type="table" w:styleId="a9">
    <w:name w:val="Table Grid"/>
    <w:basedOn w:val="a1"/>
    <w:uiPriority w:val="59"/>
    <w:rsid w:val="00E20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ED0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819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C43823"/>
  </w:style>
  <w:style w:type="paragraph" w:customStyle="1" w:styleId="ab">
    <w:name w:val="Знак Знак Знак Знак"/>
    <w:basedOn w:val="a"/>
    <w:rsid w:val="00DE53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427A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6AFCD8-83EA-42A4-9F8D-CDB260D90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ЛОИРО</dc:creator>
  <cp:keywords/>
  <dc:description/>
  <cp:lastModifiedBy>Николаева Марина Александровна</cp:lastModifiedBy>
  <cp:revision>55</cp:revision>
  <cp:lastPrinted>2015-10-22T09:08:00Z</cp:lastPrinted>
  <dcterms:created xsi:type="dcterms:W3CDTF">2015-10-22T08:08:00Z</dcterms:created>
  <dcterms:modified xsi:type="dcterms:W3CDTF">2026-10-14T06:31:00Z</dcterms:modified>
</cp:coreProperties>
</file>