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межуровневом учебно-методическом объединении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системе образования Ленинградской области</w:t>
      </w:r>
    </w:p>
    <w:p w:rsidR="00C02139" w:rsidRDefault="00C0213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I. Общие положения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Настоящее Положение о межуровневом учебно-методическом объединении в системе образования Ленинградской области (далее - учебно-методическое объединение) разработано в соответствии с частью 2 статьи 19 Федерального закона от 29 декабря 2012 года № 273-ФЗ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"Об образовании в Российской Федерации", на основании Типового положения об учебно-методических объединениях в системе общего образования, утвержденного приказом Министерства образования и науки Российской Федерации от 15 октября 2014 года № 1322, приказа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комитета общего и профессионального образования Ленинградской области (далее – Комитет) от 11 сентября 2014 года № 44 "О создании учебно-методических объединений в системе образования Ленинградской области".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Учебно-методическое объединение создается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участия педагогических, научных работников, представителей работодателей, органов государственно-общественного управления образованием, социальных партнеров образовательных организаций в процессах инновационного развития системы образования Ленингра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дской области, в том числе в разработке проектов федеральных государственных образовательных стандартов (далее - образовательные стандарты), примерных основных образовательных программ, учебно-методических комплексов по предметным областям, контрольно-изме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рительных материалов для оценки учебных достижений обучающихся, координации действий организаций, осуществляющих образовательную деятельность, в обеспечении качества и развития содержания образования, в определении инновационных направлений совершенствован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образования, обеспечения его непрерывности и преемственности на разных уровнях/ступенях.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Учебно-методическое объединение создается по видам образования - общему образованию, профессиональному образованию, дополнительному образованию.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Персональны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состав учебно-методического объединения и изменения в нем утверждаются распоряжением Комитета. Кандидатуры председателя, сопредседателя и членов учебно-методического объединения выдвигаются руководителем ответственной организации, на базе которой создает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учебно-методическое объединение. </w:t>
      </w:r>
    </w:p>
    <w:p w:rsidR="00C02139" w:rsidRDefault="00C0213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II. Организация деятельности и управление учебно-методическим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объединением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Учебно-методическое объединение создается на базе государственного автономного образовательного учреждения дополнительного профессионально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образования «Ленинградский областной институт развития образования» (далее – ответственная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организация, ЛОИРО).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Ответственная организация обеспечивает организационно-техническое сопровождение деятельности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В сост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аве учебно-методического объединения создаются: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межуровневые учебно-методические советы: </w:t>
      </w:r>
    </w:p>
    <w:p w:rsidR="00C02139" w:rsidRDefault="001353B7">
      <w:pPr>
        <w:pStyle w:val="normal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содержания образования;</w:t>
      </w:r>
    </w:p>
    <w:p w:rsidR="00C02139" w:rsidRDefault="001353B7">
      <w:pPr>
        <w:pStyle w:val="normal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информационно-ресурсного обеспечения системы образования;</w:t>
      </w:r>
    </w:p>
    <w:p w:rsidR="00C02139" w:rsidRDefault="001353B7">
      <w:pPr>
        <w:pStyle w:val="normal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вопросам воспитания, социализации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профориентационной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работы;</w:t>
      </w:r>
    </w:p>
    <w:p w:rsidR="00C02139" w:rsidRDefault="001353B7">
      <w:pPr>
        <w:pStyle w:val="normal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вопросам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инклюзивного образования;</w:t>
      </w:r>
    </w:p>
    <w:p w:rsidR="00C02139" w:rsidRDefault="001353B7">
      <w:pPr>
        <w:pStyle w:val="normal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работы с одарённой и талантливой молодёжью.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7.2. предметные секции.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Учебно-методическое объединение также может самосто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ятельно формировать дополнительные экспертные и проблемные группы, комиссии, необходимые для выполнения возложенных на него функций. Учебно-методическое объединение формируется не менее чем из двадцати пяти членов.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Руководство деятельностью учебно-методического объединения осуществляет председатель учебно-методического объединения и сопредседатели учебно-методического объединения в случае отсутствия на заседании председателя. Председатель учебно-методического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динения имеет заместителей – руководителей межуровневых учебно-методических советов.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Управление учебно-методическим объединением осуществляется: </w:t>
      </w:r>
    </w:p>
    <w:p w:rsidR="00C02139" w:rsidRDefault="001353B7">
      <w:pPr>
        <w:pStyle w:val="normal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общим собранием членов учебно-методического объединения (далее - общее собрание), которое является органом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учебно-методическим объединением; </w:t>
      </w:r>
    </w:p>
    <w:p w:rsidR="00C02139" w:rsidRDefault="001353B7">
      <w:pPr>
        <w:pStyle w:val="normal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учебно-методического объединения или сопредседателями объединения в случае отсутствия на заседании председателя.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учебно-методического объединения осуществляет общее руководство деят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ельностью учебно-методического объединения и представляет его по вопросам, относящимся к сфере деятельности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В состав учебно-методических объединений на добровольных началах входят педагогические работники, научные работники и другие работники организаций, осуществляющих образовательную деятельность, и иных организаций, действующих в системе образования (дале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- члены учебно-методического объединения), в том числе представители работодателей, органов государственно-общественного управления образованием, социальных партнеров образовательных организаций.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Срок полномочий председателя и членов учебно-методиче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объединения составляет 3 года. При истечении срока полномочий председателя и членов учебно-методического объединения состав обновляется не менее чем на 30 процентов. Одно и то же лицо может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непрерывно исполнять полномочия председателя учебно-методиче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объединения не более двух установленных сроков полномочий председателя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Председатель учебно-методического объединения: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перерывах между заседаниями осуществляет управление учебно-методическим объединением;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планирует работу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председательствует на заседаниях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 общее руководство текущей деятельностью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подписывает протоколы заседаний;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нтересы учебно-методического объединения во взаимодействии с Комитетом;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участвует в работе рабочих групп (комиссий), создаваемых Комитетом, по вопросам, относящимся к сфере деятельности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отчитывается о деятельности учебно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-методического объединения перед Комитетом.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Организационно-техническое сопровождение деятельности учебно-методического объединения осуществляет секретарь. Секретарь учебно-методического объединения: </w:t>
      </w:r>
    </w:p>
    <w:p w:rsidR="00C02139" w:rsidRDefault="001353B7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3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членом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3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 организационную и техническую работу по подготовке заседаний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3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принимает и регистрирует входящие документы; </w:t>
      </w:r>
    </w:p>
    <w:p w:rsidR="00C02139" w:rsidRDefault="001353B7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3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ведет документацию; </w:t>
      </w:r>
    </w:p>
    <w:p w:rsidR="00C02139" w:rsidRDefault="001353B7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3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ведет и оформляет протоколы заседаний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Сек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ретарь учебно-методического объединения готовит проект повестки дня заседания учебно-методического объединения и представляет его на утверждение председателю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 В заседаниях учебно-методического объединения вправе участв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 представители органов государственной власти и органов местного самоуправления, иностранные граждане и иностранные юридические лица в соответствии с законодательством Российской Федерации, должностные лица образовательных организаций, представители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бщественности, родители (законные представители), иные должностные лица, приглашенные председателем совета.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Лица, приглашенные председателем учебно-методического объединения, участвуют в общем собрании с правом совещательного голоса.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 Первое общее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рание членов учебно-методического объединения организует и проводит ответственная организация.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Учебно-методическое объединение строит свою деятельность на принципах равноправия всех входящих в него представителей образовательных организаций, предприят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и организаций, коллегиальности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руководства, гласности принимаемых решений. Учебно-методическое объединение осуществляет свою деятельность в соответствии с действующим законодательством Российской Федерации и Ленинградской области, нормативными актами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митета, решениями учебно-методического объединения, а также настоящим Положением.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 Учебно-методическое объединение принимает решения на своих заседаниях, которые проводятся не реже одного раза в квартал. Заседание учебно-методического объединения право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мочно, если в его работе участвуют более половины его членов. Решения принимаются открытым голосованием простым большинством голосов членов учебно-методического объединения, участвующих в его заседании. При равенстве голосов голос председателя является реш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ающим. Внеочередные заседания проводятся по предложению не менее трети членов учебно-методического объединения или по предложению (решению) Комитета. В ходе заседаний учебно-методического объединения осуществляется ознакомление членов объединения с предста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вленными материалами и документами; обсуждение представленной информации; принятие решений по вопросам повестки дня. Также может быть принято решение о выражении недоверия председателю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 Член учебно-методического объеди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нения, не согласный с принятым решением, может изложить свое особое мнение в письменном виде и приложить его к протоколу. Решение учебно-методического объединения оформляется протоколом, который подписывается всеми членами объединения, участвовавшими в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нятии решения, в течение трех дней со дня проведения его заседания.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20. Решения учебно-методического объединения носят рекомендательный характер. Информация о решениях, принятых учебно-методическим объединением, направляется в Комитет не позднее чем через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дней после принятия указанных решений.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Ответственная организация обеспечивает своевременное размещение на официальном сайте в сети Интернет сведений о составе, решениях, планах и результатах работы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шениях, принятых учебно-методическим объединением, за исключением информации, являющейся в соответствии с нормативными правовыми актами Российской Федерации конфиденциальной, размещается на официальном сайте ответственной организации в сети Интернет не поз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днее чем через 10 дней после принятия указанных решений.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 Учебно-методическое объединение ежегодно не позднее первого февраля направляет в Комитет отчет о своей деятельности за предшествующий календарный год. По запросу Комитета в 14-дневный срок с момента поступления запроса представляет сведения, иную необх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одимую информацию о своей деятельности.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Учебно-методическое объединение ежегодно публикует в средствах массовой информации отчет о своей работе за истекший год и планах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будущий год.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 В целях обеспечения единых подходов к организации деятельности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ебно-методического объединения Комитет не реже одного раза в год проводит конференцию представителей учебно-методического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конференции рассматриваются итоги работы учебно-методического объединения за предшествующий год, обновляет состав 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бно-методического объединения.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24. Комитет и муниципальные органы, осуществляющие управление в сфере образования, вправе оказывать поддержку учебно-методическому объединению.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 Внесение изменений в Положение об учебно-методическом объединении осуществл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 распоряжением Комитета по представлению председателя учебно-методического объединения или ответственной организации.</w:t>
      </w:r>
    </w:p>
    <w:p w:rsidR="00C02139" w:rsidRDefault="00C0213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III. Основные направления деятельности учебно-методического объединения.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26. Учебно-методическое объединение для решения задач, установленных настоящим Положением, имеет право в соответствии с законодательством Российской Федерации, Ленинградской области: </w:t>
      </w:r>
    </w:p>
    <w:p w:rsidR="00C02139" w:rsidRDefault="001353B7">
      <w:pPr>
        <w:pStyle w:val="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распространять информацию о своей деятельности; </w:t>
      </w:r>
    </w:p>
    <w:p w:rsidR="00C02139" w:rsidRDefault="001353B7">
      <w:pPr>
        <w:pStyle w:val="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вносить в Комитет предл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ожения по вопросам реализации государственной политики и нормативного правового регулирования в сфере образования, содержания образования, кадрового, учебно-методического и материально-технического обеспечения образовательного процесса; </w:t>
      </w:r>
    </w:p>
    <w:p w:rsidR="00C02139" w:rsidRDefault="001353B7">
      <w:pPr>
        <w:pStyle w:val="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выра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ботке решений Комитета по вопросам деятельности системы образования; </w:t>
      </w:r>
    </w:p>
    <w:p w:rsidR="00C02139" w:rsidRDefault="001353B7">
      <w:pPr>
        <w:pStyle w:val="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учреждать общественные награды, премии, стипендии, иные поощрения за особый вклад в реализацию целей и задач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информационные и консультационны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услуги, проводить педагогическую экспертизу проектов нормативных правовых актов и нормативных правовых актов, касающихся вопросов обучения и воспитания, организуемых Комитетом в соответствии с установленным порядком (далее экспертиза).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 Учебно-методи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ческое объединение в своей работе вправе: </w:t>
      </w:r>
    </w:p>
    <w:p w:rsidR="00C02139" w:rsidRDefault="001353B7">
      <w:pPr>
        <w:pStyle w:val="normal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направлять запросы в органы местного самоуправления, предприятия, учреждения и организации; </w:t>
      </w:r>
    </w:p>
    <w:p w:rsidR="00C02139" w:rsidRDefault="001353B7">
      <w:pPr>
        <w:pStyle w:val="normal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приглашать на общее собрание должностных лиц, привлекать экспертов и (или) специалистов в различных областях деятельности для получения разъяснений, консультаций, информации, заключений и иных сведений.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 Основными направлениями деятельности учебно-мето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дического объединения являются: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по вопросам разработки проектов федеральных государственных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образовательных стандартов: </w:t>
      </w:r>
    </w:p>
    <w:p w:rsidR="00C02139" w:rsidRDefault="001353B7">
      <w:pPr>
        <w:pStyle w:val="normal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предложений к проектам образовательных стандартов, в том числе в части требований к кадровым, учебно-методическим и мате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риально-техническим условиям реализации образовательных программ; </w:t>
      </w:r>
    </w:p>
    <w:p w:rsidR="00C02139" w:rsidRDefault="001353B7">
      <w:pPr>
        <w:pStyle w:val="normal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экспертизе проектов образовательных стандартов и иных нормативных правовых актов и нормативных правовых актов, касающихся вопросов обучения и воспитания;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по вопросам разработк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проектов примерных образовательных программ (далее - примерные программы): </w:t>
      </w:r>
    </w:p>
    <w:p w:rsidR="00C02139" w:rsidRDefault="001353B7">
      <w:pPr>
        <w:pStyle w:val="normal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разработке проектов примерных программ и проектов изменений для внесения в примерные программы (далее вместе - проекты примерных программ); </w:t>
      </w:r>
    </w:p>
    <w:p w:rsidR="00C02139" w:rsidRDefault="001353B7">
      <w:pPr>
        <w:pStyle w:val="normal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проектов примерных программ на заседаниях учебно-методического объединения; </w:t>
      </w:r>
    </w:p>
    <w:p w:rsidR="00C02139" w:rsidRDefault="001353B7">
      <w:pPr>
        <w:pStyle w:val="normal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взаимодействие в процессе разработки проектов и педагогической экспертизы примерных программ с уполномоченными органами государственной власти Ленинградской области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религиозными организациями (централизованными религиозными организациями); </w:t>
      </w:r>
    </w:p>
    <w:p w:rsidR="00C02139" w:rsidRDefault="001353B7">
      <w:pPr>
        <w:pStyle w:val="normal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согласование при необходимости примерных программ (вносимых в них изменений); </w:t>
      </w:r>
    </w:p>
    <w:p w:rsidR="00C02139" w:rsidRDefault="001353B7">
      <w:pPr>
        <w:pStyle w:val="normal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экспертизе примерных образовательных программ с учетом их уровня и направленности (в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учета региональных, национальных и этнокультурных особенностей);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по вопросам обеспечения реализации образовательных стандартов и примерных программ: </w:t>
      </w:r>
    </w:p>
    <w:p w:rsidR="00C02139" w:rsidRDefault="001353B7">
      <w:pPr>
        <w:pStyle w:val="normal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информационно-методического и научно-методического сопровождения реализации образовател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ьных стандартов и примерных программ; </w:t>
      </w:r>
    </w:p>
    <w:p w:rsidR="00C02139" w:rsidRDefault="001353B7">
      <w:pPr>
        <w:pStyle w:val="normal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разработке контрольно-измерительных материалов для оценки уровня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компетенций обучающихся в соответствии с требованиями к результатам освоения образовательных стандартов; </w:t>
      </w:r>
    </w:p>
    <w:p w:rsidR="00C02139" w:rsidRDefault="001353B7">
      <w:pPr>
        <w:pStyle w:val="normal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разработке и реализации программ повышения квалификации и профессиональной переподготовки педагогических работников в целях обеспечения реализации образовательных стандартов; </w:t>
      </w:r>
    </w:p>
    <w:p w:rsidR="00C02139" w:rsidRDefault="001353B7">
      <w:pPr>
        <w:pStyle w:val="normal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разработке рекомендаций по вопросам реализации образовательн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стандартов и примерных программ;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в части государственной аккредитации образовательной деятельности и государственного контроля качества образования: </w:t>
      </w:r>
    </w:p>
    <w:p w:rsidR="00C02139" w:rsidRDefault="001353B7">
      <w:pPr>
        <w:pStyle w:val="normal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мониторинга реализации федеральных государственных образовательных стандартов образования по результатам государственной аккредитации образовательной деятельности, государственного контроля в сфере образования; </w:t>
      </w:r>
    </w:p>
    <w:p w:rsidR="00C02139" w:rsidRDefault="001353B7">
      <w:pPr>
        <w:pStyle w:val="normal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разработке контрольно-и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змерительных материалов для оценки знаний, умений, навыков и уровня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обучающихся; </w:t>
      </w:r>
    </w:p>
    <w:p w:rsidR="00C02139" w:rsidRDefault="001353B7">
      <w:pPr>
        <w:pStyle w:val="normal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экспертиза материалов региональной, муниципальных систем оценки качества образования, использующихся в их рамках контрольно-оценочных средств; </w:t>
      </w:r>
    </w:p>
    <w:p w:rsidR="00C02139" w:rsidRDefault="001353B7">
      <w:pPr>
        <w:pStyle w:val="normal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мониторинговых и сравнительных исследований в области качества образования; </w:t>
      </w:r>
    </w:p>
    <w:p w:rsidR="00C02139" w:rsidRDefault="001353B7">
      <w:pPr>
        <w:pStyle w:val="normal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разработка, экспертиза регионального (муниципальных) стандартов качества предоставления образовательных услуг; </w:t>
      </w:r>
    </w:p>
    <w:p w:rsidR="00C02139" w:rsidRDefault="001353B7">
      <w:pPr>
        <w:pStyle w:val="normal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выдвижение инициатив, проектов в области совершенствован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процедур независимой оценки качества образования;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в части профессионального совершенствования деятельности педагогических работников: </w:t>
      </w:r>
    </w:p>
    <w:p w:rsidR="00C02139" w:rsidRDefault="001353B7">
      <w:pPr>
        <w:pStyle w:val="normal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разработке программ повышения квалификации и профессиональной переподготовки педагогических работников; </w:t>
      </w:r>
    </w:p>
    <w:p w:rsidR="00C02139" w:rsidRDefault="001353B7">
      <w:pPr>
        <w:pStyle w:val="normal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разработке проектов профессиональных стандартов.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29. Учебно-методическое объединение осуществляет следующие функции: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рекомендует перечни учебно-методической литературы и материально-технического обеспечения образовательного процесса (в части учета региональных, национальных и этнокультурных особенностей);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проводит по поручению Комитета экспертизу документов по воп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росам развития образования;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вносит в Комитет предложения о: </w:t>
      </w:r>
    </w:p>
    <w:p w:rsidR="00C02139" w:rsidRDefault="001353B7">
      <w:pPr>
        <w:pStyle w:val="normal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реализации государственной политики в области образования на территории Ленинградской области; </w:t>
      </w:r>
    </w:p>
    <w:p w:rsidR="00C02139" w:rsidRDefault="001353B7">
      <w:pPr>
        <w:pStyle w:val="normal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совершенствовании образовательного процесса, организации кадрового и методического обеспечения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учебного процесса в образовательных организациях;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участвует в: </w:t>
      </w:r>
    </w:p>
    <w:p w:rsidR="00C02139" w:rsidRDefault="001353B7">
      <w:pPr>
        <w:pStyle w:val="normal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и проведении конкурсов по созданию учебной и методической литературы, аудиовизуальных средств, электронных образовательных ресурсов; </w:t>
      </w:r>
    </w:p>
    <w:p w:rsidR="00C02139" w:rsidRDefault="001353B7">
      <w:pPr>
        <w:pStyle w:val="normal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разработке программ повышения квалификации и переподготовки педагогического состава; </w:t>
      </w:r>
    </w:p>
    <w:p w:rsidR="00C02139" w:rsidRDefault="001353B7">
      <w:pPr>
        <w:pStyle w:val="normal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разработке методических рекомендаций, учебных и научных изданий, других публикаций; </w:t>
      </w:r>
    </w:p>
    <w:p w:rsidR="00C02139" w:rsidRDefault="001353B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проводит: </w:t>
      </w:r>
    </w:p>
    <w:p w:rsidR="00C02139" w:rsidRDefault="001353B7">
      <w:pPr>
        <w:pStyle w:val="normal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поручению Комитета рецензирование подготовленных к изданию учебных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особий, а также учебной и методической литературы; </w:t>
      </w:r>
    </w:p>
    <w:p w:rsidR="00C02139" w:rsidRDefault="001353B7">
      <w:pPr>
        <w:pStyle w:val="normal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конференции, семинары, совещания и иные мероприятия по вопросам совершенствования системы образования Ленинградской области, а также исследования, олимпиады и конкурсы; </w:t>
      </w:r>
    </w:p>
    <w:p w:rsidR="00C02139" w:rsidRDefault="001353B7">
      <w:pPr>
        <w:pStyle w:val="normal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 оказывает информационные, консультационные услуги и проводит экспертизу по направлениям своей деятельности.</w:t>
      </w:r>
    </w:p>
    <w:sectPr w:rsidR="00C02139" w:rsidSect="00C02139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164"/>
    <w:multiLevelType w:val="multilevel"/>
    <w:tmpl w:val="542800AA"/>
    <w:lvl w:ilvl="0">
      <w:start w:val="1"/>
      <w:numFmt w:val="bullet"/>
      <w:lvlText w:val="●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1">
    <w:nsid w:val="08BC439E"/>
    <w:multiLevelType w:val="multilevel"/>
    <w:tmpl w:val="68FC1624"/>
    <w:lvl w:ilvl="0">
      <w:start w:val="1"/>
      <w:numFmt w:val="bullet"/>
      <w:lvlText w:val="●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2">
    <w:nsid w:val="093A30DA"/>
    <w:multiLevelType w:val="multilevel"/>
    <w:tmpl w:val="C5CCA38A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3">
    <w:nsid w:val="14F77BB6"/>
    <w:multiLevelType w:val="multilevel"/>
    <w:tmpl w:val="B4583BB2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4">
    <w:nsid w:val="16172BCC"/>
    <w:multiLevelType w:val="multilevel"/>
    <w:tmpl w:val="C1D24FCE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5">
    <w:nsid w:val="1D544C25"/>
    <w:multiLevelType w:val="multilevel"/>
    <w:tmpl w:val="1914969A"/>
    <w:lvl w:ilvl="0">
      <w:start w:val="1"/>
      <w:numFmt w:val="bullet"/>
      <w:lvlText w:val="●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6">
    <w:nsid w:val="2DC63027"/>
    <w:multiLevelType w:val="multilevel"/>
    <w:tmpl w:val="1286F3E4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7">
    <w:nsid w:val="3A0C26ED"/>
    <w:multiLevelType w:val="multilevel"/>
    <w:tmpl w:val="141CB700"/>
    <w:lvl w:ilvl="0">
      <w:start w:val="1"/>
      <w:numFmt w:val="bullet"/>
      <w:lvlText w:val="●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8">
    <w:nsid w:val="56F3032B"/>
    <w:multiLevelType w:val="multilevel"/>
    <w:tmpl w:val="7D42DFC8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9">
    <w:nsid w:val="5E41352B"/>
    <w:multiLevelType w:val="multilevel"/>
    <w:tmpl w:val="FA02E82A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10">
    <w:nsid w:val="60BD0505"/>
    <w:multiLevelType w:val="multilevel"/>
    <w:tmpl w:val="9FE45D3A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11">
    <w:nsid w:val="6E3B110E"/>
    <w:multiLevelType w:val="multilevel"/>
    <w:tmpl w:val="DB9A6220"/>
    <w:lvl w:ilvl="0">
      <w:start w:val="1"/>
      <w:numFmt w:val="bullet"/>
      <w:lvlText w:val="●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12">
    <w:nsid w:val="6E8E1066"/>
    <w:multiLevelType w:val="multilevel"/>
    <w:tmpl w:val="A1B05530"/>
    <w:lvl w:ilvl="0">
      <w:start w:val="1"/>
      <w:numFmt w:val="bullet"/>
      <w:lvlText w:val="✓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abstractNum w:abstractNumId="13">
    <w:nsid w:val="7CA055AC"/>
    <w:multiLevelType w:val="multilevel"/>
    <w:tmpl w:val="DFC66ED6"/>
    <w:lvl w:ilvl="0">
      <w:start w:val="1"/>
      <w:numFmt w:val="bullet"/>
      <w:lvlText w:val="●"/>
      <w:lvlJc w:val="left"/>
      <w:pPr>
        <w:ind w:left="128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Arial" w:eastAsia="Arial" w:hAnsi="Arial" w:cs="Arial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C02139"/>
    <w:rsid w:val="001353B7"/>
    <w:rsid w:val="00C0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C0213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C0213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C0213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C0213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C0213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C0213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02139"/>
  </w:style>
  <w:style w:type="table" w:customStyle="1" w:styleId="TableNormal">
    <w:name w:val="Table Normal"/>
    <w:rsid w:val="00C0213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C0213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C0213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2531</Words>
  <Characters>14429</Characters>
  <Application>Microsoft Office Word</Application>
  <DocSecurity>0</DocSecurity>
  <Lines>120</Lines>
  <Paragraphs>33</Paragraphs>
  <ScaleCrop>false</ScaleCrop>
  <Company>Hewlett-Packard Company</Company>
  <LinksUpToDate>false</LinksUpToDate>
  <CharactersWithSpaces>16927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nic2014</dc:creator>
  <cp:lastModifiedBy>nic2014</cp:lastModifiedBy>
  <cp:revision>2</cp:revision>
  <dcterms:created xsi:type="dcterms:W3CDTF">2019-01-10T08:20:00Z</dcterms:created>
  <dcterms:modified xsi:type="dcterms:W3CDTF">2019-01-10T08:20:00Z</dcterms:modified>
</cp:coreProperties>
</file>