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91" w:rsidRDefault="007A09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0991" w:rsidRDefault="007A0991">
      <w:pPr>
        <w:pStyle w:val="ConsPlusNormal"/>
        <w:jc w:val="both"/>
        <w:outlineLvl w:val="0"/>
      </w:pPr>
    </w:p>
    <w:p w:rsidR="007A0991" w:rsidRDefault="007A0991">
      <w:pPr>
        <w:pStyle w:val="ConsPlusNormal"/>
        <w:outlineLvl w:val="0"/>
      </w:pPr>
      <w:r>
        <w:t>Зарегистрировано в Минюсте России 20 августа 2013 г. N 29621</w:t>
      </w:r>
    </w:p>
    <w:p w:rsidR="007A0991" w:rsidRDefault="007A0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991" w:rsidRDefault="007A0991">
      <w:pPr>
        <w:pStyle w:val="ConsPlusNormal"/>
        <w:jc w:val="both"/>
      </w:pPr>
    </w:p>
    <w:p w:rsidR="007A0991" w:rsidRDefault="007A099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A0991" w:rsidRDefault="007A0991">
      <w:pPr>
        <w:pStyle w:val="ConsPlusTitle"/>
        <w:jc w:val="center"/>
      </w:pPr>
    </w:p>
    <w:p w:rsidR="007A0991" w:rsidRDefault="007A0991">
      <w:pPr>
        <w:pStyle w:val="ConsPlusTitle"/>
        <w:jc w:val="center"/>
      </w:pPr>
      <w:r>
        <w:t>ПРИКАЗ</w:t>
      </w:r>
    </w:p>
    <w:p w:rsidR="007A0991" w:rsidRDefault="007A0991">
      <w:pPr>
        <w:pStyle w:val="ConsPlusTitle"/>
        <w:jc w:val="center"/>
      </w:pPr>
      <w:r>
        <w:t>от 2 августа 2013 г. N 646</w:t>
      </w:r>
    </w:p>
    <w:p w:rsidR="007A0991" w:rsidRDefault="007A0991">
      <w:pPr>
        <w:pStyle w:val="ConsPlusTitle"/>
        <w:jc w:val="center"/>
      </w:pPr>
    </w:p>
    <w:p w:rsidR="007A0991" w:rsidRDefault="007A0991">
      <w:pPr>
        <w:pStyle w:val="ConsPlusTitle"/>
        <w:jc w:val="center"/>
      </w:pPr>
      <w:r>
        <w:t>ОБ УТВЕРЖДЕНИИ</w:t>
      </w:r>
    </w:p>
    <w:p w:rsidR="007A0991" w:rsidRDefault="007A099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A0991" w:rsidRDefault="007A0991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A0991" w:rsidRDefault="007A0991">
      <w:pPr>
        <w:pStyle w:val="ConsPlusTitle"/>
        <w:jc w:val="center"/>
      </w:pPr>
      <w:r>
        <w:t>140101.02 МАШИНИСТ ПАРОВЫХ ТУРБИН</w:t>
      </w:r>
    </w:p>
    <w:p w:rsidR="007A0991" w:rsidRDefault="007A0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0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0991" w:rsidRDefault="007A09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0991" w:rsidRDefault="007A09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7A0991" w:rsidRDefault="007A0991">
      <w:pPr>
        <w:pStyle w:val="ConsPlusNormal"/>
        <w:jc w:val="center"/>
      </w:pPr>
    </w:p>
    <w:p w:rsidR="007A0991" w:rsidRDefault="007A0991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140101.02 Машинист паровых турбин.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19 апреля 2010 г. N 383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140101.02 Машинист паровых турбин" (зарегистрирован Министерством юстиции Российской Федерации 25 мая 2010 г., регистрационный N 17364).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7A0991" w:rsidRDefault="007A0991">
      <w:pPr>
        <w:pStyle w:val="ConsPlusNormal"/>
        <w:jc w:val="right"/>
      </w:pPr>
    </w:p>
    <w:p w:rsidR="007A0991" w:rsidRDefault="007A0991">
      <w:pPr>
        <w:pStyle w:val="ConsPlusNormal"/>
        <w:jc w:val="right"/>
      </w:pPr>
      <w:r>
        <w:t>Министр</w:t>
      </w:r>
    </w:p>
    <w:p w:rsidR="007A0991" w:rsidRDefault="007A0991">
      <w:pPr>
        <w:pStyle w:val="ConsPlusNormal"/>
        <w:jc w:val="right"/>
      </w:pPr>
      <w:r>
        <w:t>Д.В.ЛИВАНОВ</w:t>
      </w:r>
    </w:p>
    <w:p w:rsidR="007A0991" w:rsidRDefault="007A0991">
      <w:pPr>
        <w:pStyle w:val="ConsPlusNormal"/>
        <w:jc w:val="right"/>
      </w:pPr>
    </w:p>
    <w:p w:rsidR="007A0991" w:rsidRDefault="007A0991">
      <w:pPr>
        <w:pStyle w:val="ConsPlusNormal"/>
        <w:jc w:val="right"/>
      </w:pPr>
    </w:p>
    <w:p w:rsidR="007A0991" w:rsidRDefault="007A0991">
      <w:pPr>
        <w:pStyle w:val="ConsPlusNormal"/>
        <w:jc w:val="right"/>
      </w:pPr>
    </w:p>
    <w:p w:rsidR="007A0991" w:rsidRDefault="007A0991">
      <w:pPr>
        <w:pStyle w:val="ConsPlusNormal"/>
        <w:jc w:val="right"/>
      </w:pPr>
    </w:p>
    <w:p w:rsidR="007A0991" w:rsidRDefault="007A0991">
      <w:pPr>
        <w:pStyle w:val="ConsPlusNormal"/>
        <w:jc w:val="right"/>
      </w:pPr>
    </w:p>
    <w:p w:rsidR="007A0991" w:rsidRDefault="007A0991">
      <w:pPr>
        <w:pStyle w:val="ConsPlusNormal"/>
        <w:jc w:val="right"/>
        <w:outlineLvl w:val="0"/>
      </w:pPr>
      <w:r>
        <w:t>Приложение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right"/>
      </w:pPr>
      <w:r>
        <w:t>Утвержден</w:t>
      </w:r>
    </w:p>
    <w:p w:rsidR="007A0991" w:rsidRDefault="007A0991">
      <w:pPr>
        <w:pStyle w:val="ConsPlusNormal"/>
        <w:jc w:val="right"/>
      </w:pPr>
      <w:r>
        <w:t>приказом Министерства образования</w:t>
      </w:r>
    </w:p>
    <w:p w:rsidR="007A0991" w:rsidRDefault="007A0991">
      <w:pPr>
        <w:pStyle w:val="ConsPlusNormal"/>
        <w:jc w:val="right"/>
      </w:pPr>
      <w:r>
        <w:t>и науки Российской Федерации</w:t>
      </w:r>
    </w:p>
    <w:p w:rsidR="007A0991" w:rsidRDefault="007A0991">
      <w:pPr>
        <w:pStyle w:val="ConsPlusNormal"/>
        <w:jc w:val="right"/>
      </w:pPr>
      <w:r>
        <w:t>от 2 августа 2013 г. N 646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7A0991" w:rsidRDefault="007A0991">
      <w:pPr>
        <w:pStyle w:val="ConsPlusTitle"/>
        <w:jc w:val="center"/>
      </w:pPr>
      <w:r>
        <w:t>СРЕДНЕГО ПРОФЕССИОНАЛЬНОГО ОБРАЗОВАНИЯ ПО ПРОФЕССИИ</w:t>
      </w:r>
    </w:p>
    <w:p w:rsidR="007A0991" w:rsidRDefault="007A0991">
      <w:pPr>
        <w:pStyle w:val="ConsPlusTitle"/>
        <w:jc w:val="center"/>
      </w:pPr>
      <w:r>
        <w:t>140101.02 МАШИНИСТ ПАРОВЫХ ТУРБИН</w:t>
      </w:r>
    </w:p>
    <w:p w:rsidR="007A0991" w:rsidRDefault="007A09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09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0991" w:rsidRDefault="007A099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A0991" w:rsidRDefault="007A09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17.03.2015 N 247)</w:t>
            </w:r>
          </w:p>
        </w:tc>
      </w:tr>
    </w:tbl>
    <w:p w:rsidR="007A0991" w:rsidRDefault="007A0991">
      <w:pPr>
        <w:pStyle w:val="ConsPlusNormal"/>
        <w:jc w:val="center"/>
      </w:pPr>
    </w:p>
    <w:p w:rsidR="007A0991" w:rsidRDefault="007A0991">
      <w:pPr>
        <w:pStyle w:val="ConsPlusNormal"/>
        <w:jc w:val="center"/>
        <w:outlineLvl w:val="1"/>
      </w:pPr>
      <w:r>
        <w:t>I. ОБЛАСТЬ ПРИМЕНЕНИЯ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140101.02 Машинист паровых турбин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7A0991" w:rsidRDefault="007A0991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140101.02 Машинист паровых турбин имеет образовательная организация при наличии соответствующей лицензии на осуществление образовательной деятельности.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center"/>
        <w:outlineLvl w:val="1"/>
      </w:pPr>
      <w:r>
        <w:t>II. ИСПОЛЬЗУЕМЫЕ СОКРАЩЕНИЯ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3.1. Сроки получения СПО по профессии 140101.02 Машинист паровых турбин в очной форме обучения и соответствующие квалификации приводятся в Таблице 1.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right"/>
        <w:outlineLvl w:val="2"/>
      </w:pPr>
      <w:r>
        <w:t>Таблица 1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sectPr w:rsidR="007A0991" w:rsidSect="005667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7A0991">
        <w:tc>
          <w:tcPr>
            <w:tcW w:w="2359" w:type="dxa"/>
          </w:tcPr>
          <w:p w:rsidR="007A0991" w:rsidRDefault="007A0991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7A0991" w:rsidRDefault="007A0991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7A0991" w:rsidRDefault="007A0991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A0991">
        <w:tc>
          <w:tcPr>
            <w:tcW w:w="2359" w:type="dxa"/>
          </w:tcPr>
          <w:p w:rsidR="007A0991" w:rsidRDefault="007A0991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7A0991" w:rsidRDefault="007A0991">
            <w:pPr>
              <w:pStyle w:val="ConsPlusNormal"/>
              <w:jc w:val="center"/>
            </w:pPr>
            <w:r>
              <w:t>Машинист газотурбинных установок</w:t>
            </w:r>
          </w:p>
          <w:p w:rsidR="007A0991" w:rsidRDefault="007A0991">
            <w:pPr>
              <w:pStyle w:val="ConsPlusNormal"/>
              <w:jc w:val="center"/>
            </w:pPr>
            <w:r>
              <w:t>Машинист-обходчик по турбинному оборудованию</w:t>
            </w:r>
          </w:p>
          <w:p w:rsidR="007A0991" w:rsidRDefault="007A0991">
            <w:pPr>
              <w:pStyle w:val="ConsPlusNormal"/>
              <w:jc w:val="center"/>
            </w:pPr>
            <w:r>
              <w:t>Машинист паровых турбин</w:t>
            </w:r>
          </w:p>
          <w:p w:rsidR="007A0991" w:rsidRDefault="007A0991">
            <w:pPr>
              <w:pStyle w:val="ConsPlusNormal"/>
              <w:jc w:val="center"/>
            </w:pPr>
            <w:r>
              <w:t>Слесарь по обслуживанию оборудования электростанций</w:t>
            </w:r>
          </w:p>
        </w:tc>
        <w:tc>
          <w:tcPr>
            <w:tcW w:w="2761" w:type="dxa"/>
          </w:tcPr>
          <w:p w:rsidR="007A0991" w:rsidRDefault="007A0991">
            <w:pPr>
              <w:pStyle w:val="ConsPlusNormal"/>
              <w:jc w:val="center"/>
            </w:pPr>
            <w:r>
              <w:t>10 мес.</w:t>
            </w:r>
          </w:p>
        </w:tc>
      </w:tr>
      <w:tr w:rsidR="007A0991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7A0991" w:rsidRDefault="007A0991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7A0991" w:rsidRDefault="007A0991"/>
        </w:tc>
        <w:tc>
          <w:tcPr>
            <w:tcW w:w="2761" w:type="dxa"/>
            <w:tcBorders>
              <w:bottom w:val="nil"/>
            </w:tcBorders>
          </w:tcPr>
          <w:p w:rsidR="007A0991" w:rsidRDefault="007A0991">
            <w:pPr>
              <w:pStyle w:val="ConsPlusNormal"/>
              <w:jc w:val="center"/>
            </w:pPr>
            <w:r>
              <w:t xml:space="preserve">2 года 10 мес. </w:t>
            </w:r>
            <w:hyperlink w:anchor="P8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A0991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7A0991" w:rsidRDefault="007A0991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7A0991" w:rsidRDefault="007A0991">
      <w:pPr>
        <w:sectPr w:rsidR="007A09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--------------------------------</w:t>
      </w:r>
    </w:p>
    <w:p w:rsidR="007A0991" w:rsidRDefault="007A0991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7A0991" w:rsidRDefault="007A0991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&lt;2&gt; Независимо от применяемых образовательных технологий.</w:t>
      </w:r>
    </w:p>
    <w:p w:rsidR="007A0991" w:rsidRDefault="007A0991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bookmarkStart w:id="4" w:name="P84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 по профессиям СПО: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машинист паровых турбин - машинист газотурбинных установок;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машинист-обходчик по турбинному оборудованию - слесарь по обслуживанию оборудования электростанций.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7A0991" w:rsidRDefault="007A0991">
      <w:pPr>
        <w:pStyle w:val="ConsPlusNormal"/>
        <w:jc w:val="center"/>
      </w:pPr>
      <w:r>
        <w:t>ДЕЯТЕЛЬНОСТИ ВЫПУСКНИКОВ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4.1. Область профессиональной деятельности выпускников: эксплуатация и ремонт оборудования электростанций.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основное и вспомогательное турбинное оборудование электростанций;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инструменты и приспособления;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контрольно-измерительные приборы, используемые на электростанциях;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технологические процессы эксплуатации и ремонта турбин;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техническая документация.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4.3. Обучающийся по профессии 140101.02 Машинист паровых турбин готовится к следующим видам деятельности: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4.3.1. Эксплуатация основного и вспомогательного турбинного оборудования электростанций.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lastRenderedPageBreak/>
        <w:t>4.3.2. Эксплуатационное обслуживание и обеспечение бесперебойной и экономичной работы паровых турбин.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A0991" w:rsidRDefault="007A0991">
      <w:pPr>
        <w:pStyle w:val="ConsPlusNormal"/>
        <w:jc w:val="center"/>
      </w:pPr>
      <w:r>
        <w:t>КВАЛИФИЦИРОВАННЫХ РАБОЧИХ, СЛУЖАЩИХ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5.2.1. Эксплуатация основного и вспомогательного турбинного оборудования электростанций.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ПК 1.1. Производить пуск, остановку, опрессовку, промывку и консервацию, первичное испытание (опробование) обслуживаемого турбинного оборудования.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ПК 1.2. Управлять работой паровых турбин и газотурбинных установок в соответствии с заданным графиком нагрузки, в том числе с центрального теплового щита управления турбинами.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ПК 1.3. Предупреждать и устранять аварийные ситуации.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5.2.2. Эксплуатационное обслуживание и обеспечение бесперебойной и экономичной работы паровых турбин.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ПК 2.1. Проводить осмотр турбинного оборудования в соответствии с требованиями технологической документации.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ПК 2.2. Выявлять неисправности в работе оборудования и принимать меры по их устранению.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lastRenderedPageBreak/>
        <w:t>ПК 2.3. Выводить оборудование в ремонт.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A0991" w:rsidRDefault="007A0991">
      <w:pPr>
        <w:pStyle w:val="ConsPlusNormal"/>
        <w:jc w:val="center"/>
      </w:pPr>
      <w:r>
        <w:t>КВАЛИФИЦИРОВАННЫХ РАБОЧИХ, СЛУЖАЩИХ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профессионального</w:t>
      </w:r>
      <w:proofErr w:type="gramEnd"/>
      <w:r>
        <w:t>;</w:t>
      </w:r>
    </w:p>
    <w:p w:rsidR="007A0991" w:rsidRDefault="007A0991">
      <w:pPr>
        <w:pStyle w:val="ConsPlusNormal"/>
        <w:spacing w:before="220"/>
        <w:jc w:val="both"/>
      </w:pPr>
      <w:r>
        <w:t>и разделов: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>
        <w:t>й(</w:t>
      </w:r>
      <w:proofErr w:type="gramEnd"/>
      <w:r>
        <w:t xml:space="preserve">ым) квалификации(ям).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7A0991" w:rsidRDefault="007A0991">
      <w:pPr>
        <w:pStyle w:val="ConsPlusNormal"/>
        <w:jc w:val="center"/>
      </w:pPr>
      <w:r>
        <w:t>рабочих, служащих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right"/>
      </w:pPr>
      <w:r>
        <w:t>Таблица 2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sectPr w:rsidR="007A09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7A0991">
        <w:tc>
          <w:tcPr>
            <w:tcW w:w="1140" w:type="dxa"/>
          </w:tcPr>
          <w:p w:rsidR="007A0991" w:rsidRDefault="007A0991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7A0991" w:rsidRDefault="007A0991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7A0991" w:rsidRDefault="007A0991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7A0991" w:rsidRDefault="007A0991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A0991">
        <w:tc>
          <w:tcPr>
            <w:tcW w:w="1140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A0991" w:rsidRDefault="007A0991">
            <w:pPr>
              <w:pStyle w:val="ConsPlusNormal"/>
              <w:jc w:val="both"/>
            </w:pPr>
          </w:p>
        </w:tc>
      </w:tr>
      <w:tr w:rsidR="007A0991">
        <w:tc>
          <w:tcPr>
            <w:tcW w:w="1140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279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A0991" w:rsidRDefault="007A0991">
            <w:pPr>
              <w:pStyle w:val="ConsPlusNormal"/>
              <w:jc w:val="both"/>
            </w:pPr>
          </w:p>
        </w:tc>
      </w:tr>
      <w:tr w:rsidR="007A0991">
        <w:tc>
          <w:tcPr>
            <w:tcW w:w="1140" w:type="dxa"/>
            <w:tcBorders>
              <w:top w:val="nil"/>
              <w:bottom w:val="nil"/>
            </w:tcBorders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 xml:space="preserve">В результате изучения обязательной части учебного цикла по общепрофессиональным дисциплинам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A0991" w:rsidRDefault="007A0991">
            <w:pPr>
              <w:pStyle w:val="ConsPlusNormal"/>
            </w:pPr>
            <w:r>
              <w:t>уметь:</w:t>
            </w:r>
          </w:p>
          <w:p w:rsidR="007A0991" w:rsidRDefault="007A0991">
            <w:pPr>
              <w:pStyle w:val="ConsPlusNormal"/>
            </w:pPr>
            <w: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7A0991" w:rsidRDefault="007A0991">
            <w:pPr>
              <w:pStyle w:val="ConsPlusNormal"/>
            </w:pPr>
            <w:r>
              <w:t>знать:</w:t>
            </w:r>
          </w:p>
          <w:p w:rsidR="007A0991" w:rsidRDefault="007A0991">
            <w:pPr>
              <w:pStyle w:val="ConsPlusNormal"/>
            </w:pPr>
            <w:r>
              <w:t>общие сведения о сборочных чертежах,</w:t>
            </w:r>
          </w:p>
          <w:p w:rsidR="007A0991" w:rsidRDefault="007A0991">
            <w:pPr>
              <w:pStyle w:val="ConsPlusNormal"/>
            </w:pPr>
            <w:r>
              <w:t>назначение условностей и упрощений, применяемых в чертежах;</w:t>
            </w:r>
          </w:p>
          <w:p w:rsidR="007A0991" w:rsidRDefault="007A0991">
            <w:pPr>
              <w:pStyle w:val="ConsPlusNormal"/>
            </w:pPr>
            <w:r>
              <w:t>правила оформления и чтения рабочих чертежей; основные положения конструкторской, технологической и другой нормативной документации;</w:t>
            </w:r>
          </w:p>
          <w:p w:rsidR="007A0991" w:rsidRDefault="007A0991">
            <w:pPr>
              <w:pStyle w:val="ConsPlusNormal"/>
            </w:pPr>
            <w:r>
              <w:t xml:space="preserve">геометрические построения и правила вычерчивания технических деталей, способы графического представления технологического оборудования и </w:t>
            </w:r>
            <w:r>
              <w:lastRenderedPageBreak/>
              <w:t>выполнения технологических схем;</w:t>
            </w:r>
          </w:p>
          <w:p w:rsidR="007A0991" w:rsidRDefault="007A0991">
            <w:pPr>
              <w:pStyle w:val="ConsPlusNormal"/>
            </w:pPr>
            <w: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A0991" w:rsidRDefault="007A0991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321" w:type="dxa"/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7A0991" w:rsidRDefault="007A0991">
            <w:pPr>
              <w:pStyle w:val="ConsPlusNormal"/>
            </w:pPr>
            <w:r>
              <w:t>ПК 1.1 - 2.3</w:t>
            </w:r>
          </w:p>
        </w:tc>
      </w:tr>
      <w:tr w:rsidR="007A0991">
        <w:tc>
          <w:tcPr>
            <w:tcW w:w="1140" w:type="dxa"/>
            <w:tcBorders>
              <w:top w:val="nil"/>
              <w:bottom w:val="nil"/>
            </w:tcBorders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уметь:</w:t>
            </w:r>
          </w:p>
          <w:p w:rsidR="007A0991" w:rsidRDefault="007A0991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7A0991" w:rsidRDefault="007A0991">
            <w:pPr>
              <w:pStyle w:val="ConsPlusNormal"/>
            </w:pPr>
            <w:r>
              <w:t>производить контроль параметров работы электрооборудования;</w:t>
            </w:r>
          </w:p>
          <w:p w:rsidR="007A0991" w:rsidRDefault="007A0991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7A0991" w:rsidRDefault="007A0991">
            <w:pPr>
              <w:pStyle w:val="ConsPlusNormal"/>
            </w:pPr>
            <w: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7A0991" w:rsidRDefault="007A0991">
            <w:pPr>
              <w:pStyle w:val="ConsPlusNormal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7A0991" w:rsidRDefault="007A0991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7A0991" w:rsidRDefault="007A0991">
            <w:pPr>
              <w:pStyle w:val="ConsPlusNormal"/>
            </w:pPr>
            <w:r>
              <w:t>знать:</w:t>
            </w:r>
          </w:p>
          <w:p w:rsidR="007A0991" w:rsidRDefault="007A0991">
            <w:pPr>
              <w:pStyle w:val="ConsPlusNormal"/>
            </w:pPr>
            <w:r>
              <w:t xml:space="preserve"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</w:t>
            </w:r>
            <w:r>
              <w:lastRenderedPageBreak/>
              <w:t>электрических и магнитных полей;</w:t>
            </w:r>
          </w:p>
          <w:p w:rsidR="007A0991" w:rsidRDefault="007A0991">
            <w:pPr>
              <w:pStyle w:val="ConsPlusNormal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7A0991" w:rsidRDefault="007A0991">
            <w:pPr>
              <w:pStyle w:val="ConsPlusNormal"/>
            </w:pPr>
            <w:r>
              <w:t>типы и правила графического изображения и составления электрических схем;</w:t>
            </w:r>
          </w:p>
          <w:p w:rsidR="007A0991" w:rsidRDefault="007A0991">
            <w:pPr>
              <w:pStyle w:val="ConsPlusNormal"/>
            </w:pPr>
            <w:r>
              <w:t>условные обозначения электротехнических приборов и электрических машин;</w:t>
            </w:r>
          </w:p>
          <w:p w:rsidR="007A0991" w:rsidRDefault="007A0991">
            <w:pPr>
              <w:pStyle w:val="ConsPlusNormal"/>
            </w:pPr>
            <w:r>
              <w:t>основные элементы электрических сетей;</w:t>
            </w:r>
          </w:p>
          <w:p w:rsidR="007A0991" w:rsidRDefault="007A0991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7A0991" w:rsidRDefault="007A0991">
            <w:pPr>
              <w:pStyle w:val="ConsPlusNormal"/>
            </w:pPr>
            <w:r>
              <w:t>двигатели постоянного и переменного тока, их устройство, принципы действия, правила пуска, остановки;</w:t>
            </w:r>
          </w:p>
          <w:p w:rsidR="007A0991" w:rsidRDefault="007A0991">
            <w:pPr>
              <w:pStyle w:val="ConsPlusNormal"/>
            </w:pPr>
            <w:r>
              <w:t>способы экономии электроэнергии;</w:t>
            </w:r>
          </w:p>
          <w:p w:rsidR="007A0991" w:rsidRDefault="007A0991">
            <w:pPr>
              <w:pStyle w:val="ConsPlusNormal"/>
            </w:pPr>
            <w:r>
              <w:t>правила сращивания, спайки и изоляции проводов;</w:t>
            </w:r>
          </w:p>
          <w:p w:rsidR="007A0991" w:rsidRDefault="007A0991">
            <w:pPr>
              <w:pStyle w:val="ConsPlusNormal"/>
            </w:pPr>
            <w:r>
              <w:t>виды и свойства электротехнических материалов;</w:t>
            </w:r>
          </w:p>
          <w:p w:rsidR="007A0991" w:rsidRDefault="007A0991">
            <w:pPr>
              <w:pStyle w:val="ConsPlusNormal"/>
            </w:pPr>
            <w:r>
              <w:t>правила техники безопасности при работе с электрическими приборами.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A0991" w:rsidRDefault="007A0991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321" w:type="dxa"/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7A0991" w:rsidRDefault="007A0991">
            <w:pPr>
              <w:pStyle w:val="ConsPlusNormal"/>
            </w:pPr>
            <w:r>
              <w:t>ПК 1.1 - 2.3</w:t>
            </w:r>
          </w:p>
        </w:tc>
      </w:tr>
      <w:tr w:rsidR="007A0991">
        <w:tc>
          <w:tcPr>
            <w:tcW w:w="1140" w:type="dxa"/>
            <w:tcBorders>
              <w:top w:val="nil"/>
              <w:bottom w:val="nil"/>
            </w:tcBorders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уметь:</w:t>
            </w:r>
          </w:p>
          <w:p w:rsidR="007A0991" w:rsidRDefault="007A0991">
            <w:pPr>
              <w:pStyle w:val="ConsPlusNormal"/>
            </w:pPr>
            <w:r>
              <w:t>выполнять основные слесарные работы при техническом обслуживании и ремонте оборудования;</w:t>
            </w:r>
          </w:p>
          <w:p w:rsidR="007A0991" w:rsidRDefault="007A0991">
            <w:pPr>
              <w:pStyle w:val="ConsPlusNormal"/>
            </w:pPr>
            <w:r>
              <w:t xml:space="preserve">пользоваться инструментами и </w:t>
            </w:r>
            <w:r>
              <w:lastRenderedPageBreak/>
              <w:t>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7A0991" w:rsidRDefault="007A0991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7A0991" w:rsidRDefault="007A0991">
            <w:pPr>
              <w:pStyle w:val="ConsPlusNormal"/>
            </w:pPr>
            <w:r>
              <w:t>читать кинематические схемы;</w:t>
            </w:r>
          </w:p>
          <w:p w:rsidR="007A0991" w:rsidRDefault="007A0991">
            <w:pPr>
              <w:pStyle w:val="ConsPlusNormal"/>
            </w:pPr>
            <w:r>
              <w:t>знать:</w:t>
            </w:r>
          </w:p>
          <w:p w:rsidR="007A0991" w:rsidRDefault="007A0991">
            <w:pPr>
              <w:pStyle w:val="ConsPlusNormal"/>
            </w:pPr>
            <w:r>
              <w:t>виды износа и деформации деталей и узлов;</w:t>
            </w:r>
          </w:p>
          <w:p w:rsidR="007A0991" w:rsidRDefault="007A0991">
            <w:pPr>
              <w:pStyle w:val="ConsPlusNormal"/>
            </w:pPr>
            <w:r>
              <w:t>виды слесарных работ и технологию их выполнения при техническом обслуживании и ремонте оборудования;</w:t>
            </w:r>
          </w:p>
          <w:p w:rsidR="007A0991" w:rsidRDefault="007A0991">
            <w:pPr>
              <w:pStyle w:val="ConsPlusNormal"/>
            </w:pPr>
            <w: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7A0991" w:rsidRDefault="007A0991">
            <w:pPr>
              <w:pStyle w:val="ConsPlusNormal"/>
            </w:pPr>
            <w:r>
              <w:t>основы кинематики механизмов, соединения деталей машин, механические передачи, виды и устройство передач;</w:t>
            </w:r>
          </w:p>
          <w:p w:rsidR="007A0991" w:rsidRDefault="007A0991">
            <w:pPr>
              <w:pStyle w:val="ConsPlusNormal"/>
            </w:pPr>
            <w:r>
              <w:t>назначение и классификацию подшипников;</w:t>
            </w:r>
          </w:p>
          <w:p w:rsidR="007A0991" w:rsidRDefault="007A0991">
            <w:pPr>
              <w:pStyle w:val="ConsPlusNormal"/>
            </w:pPr>
            <w:r>
              <w:t>основные типы смазочных устройств;</w:t>
            </w:r>
          </w:p>
          <w:p w:rsidR="007A0991" w:rsidRDefault="007A0991">
            <w:pPr>
              <w:pStyle w:val="ConsPlusNormal"/>
            </w:pPr>
            <w:r>
              <w:t>принципы организации слесарных работ;</w:t>
            </w:r>
          </w:p>
          <w:p w:rsidR="007A0991" w:rsidRDefault="007A0991">
            <w:pPr>
              <w:pStyle w:val="ConsPlusNormal"/>
            </w:pPr>
            <w:r>
              <w:t>понятие трения, его виды, роль трения в технике;</w:t>
            </w:r>
          </w:p>
          <w:p w:rsidR="007A0991" w:rsidRDefault="007A0991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7A0991" w:rsidRDefault="007A0991">
            <w:pPr>
              <w:pStyle w:val="ConsPlusNormal"/>
            </w:pPr>
            <w:r>
              <w:t xml:space="preserve">виды механизмов, их кинематические и </w:t>
            </w:r>
            <w:r>
              <w:lastRenderedPageBreak/>
              <w:t>динамические характеристики.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A0991" w:rsidRDefault="007A0991">
            <w:pPr>
              <w:pStyle w:val="ConsPlusNormal"/>
            </w:pPr>
            <w:r>
              <w:t>ОП.03. Основы технической механики и слесарных работ</w:t>
            </w:r>
          </w:p>
        </w:tc>
        <w:tc>
          <w:tcPr>
            <w:tcW w:w="1321" w:type="dxa"/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7A0991" w:rsidRDefault="007A0991">
            <w:pPr>
              <w:pStyle w:val="ConsPlusNormal"/>
            </w:pPr>
            <w:r>
              <w:t>ПК 1.1 - 2.3</w:t>
            </w:r>
          </w:p>
        </w:tc>
      </w:tr>
      <w:tr w:rsidR="007A0991">
        <w:tc>
          <w:tcPr>
            <w:tcW w:w="1140" w:type="dxa"/>
            <w:tcBorders>
              <w:top w:val="nil"/>
              <w:bottom w:val="nil"/>
            </w:tcBorders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уметь:</w:t>
            </w:r>
          </w:p>
          <w:p w:rsidR="007A0991" w:rsidRDefault="007A0991">
            <w:pPr>
              <w:pStyle w:val="ConsPlusNormal"/>
            </w:pPr>
            <w: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7A0991" w:rsidRDefault="007A0991">
            <w:pPr>
              <w:pStyle w:val="ConsPlusNormal"/>
            </w:pPr>
            <w:r>
              <w:t>подбирать основные конструкционные материалы со сходными коэффициентами теплового расширения;</w:t>
            </w:r>
          </w:p>
          <w:p w:rsidR="007A0991" w:rsidRDefault="007A0991">
            <w:pPr>
              <w:pStyle w:val="ConsPlusNormal"/>
            </w:pPr>
            <w:r>
              <w:t>различать основные конструкционные материалы по физико-механическим и технологическим свойствам;</w:t>
            </w:r>
          </w:p>
          <w:p w:rsidR="007A0991" w:rsidRDefault="007A0991">
            <w:pPr>
              <w:pStyle w:val="ConsPlusNormal"/>
            </w:pPr>
            <w:r>
              <w:t>знать:</w:t>
            </w:r>
          </w:p>
          <w:p w:rsidR="007A0991" w:rsidRDefault="007A0991">
            <w:pPr>
              <w:pStyle w:val="ConsPlusNormal"/>
            </w:pPr>
            <w: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7A0991" w:rsidRDefault="007A0991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7A0991" w:rsidRDefault="007A0991">
            <w:pPr>
              <w:pStyle w:val="ConsPlusNormal"/>
            </w:pPr>
            <w:r>
              <w:t>виды химической и термической обработки сталей;</w:t>
            </w:r>
          </w:p>
          <w:p w:rsidR="007A0991" w:rsidRDefault="007A0991">
            <w:pPr>
              <w:pStyle w:val="ConsPlusNormal"/>
            </w:pPr>
            <w: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7A0991" w:rsidRDefault="007A0991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7A0991" w:rsidRDefault="007A0991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7A0991" w:rsidRDefault="007A0991">
            <w:pPr>
              <w:pStyle w:val="ConsPlusNormal"/>
            </w:pPr>
            <w:r>
              <w:t>основные свойства полимеров и их назначение;</w:t>
            </w:r>
          </w:p>
          <w:p w:rsidR="007A0991" w:rsidRDefault="007A0991">
            <w:pPr>
              <w:pStyle w:val="ConsPlusNormal"/>
            </w:pPr>
            <w:r>
              <w:t>способы термообработки и защиты металлов от коррозии.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A0991" w:rsidRDefault="007A0991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321" w:type="dxa"/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7A0991" w:rsidRDefault="007A0991">
            <w:pPr>
              <w:pStyle w:val="ConsPlusNormal"/>
            </w:pPr>
            <w:r>
              <w:t>ПК 1.1</w:t>
            </w:r>
          </w:p>
          <w:p w:rsidR="007A0991" w:rsidRDefault="007A0991">
            <w:pPr>
              <w:pStyle w:val="ConsPlusNormal"/>
            </w:pPr>
            <w:r>
              <w:t>ПК 2.1</w:t>
            </w:r>
          </w:p>
          <w:p w:rsidR="007A0991" w:rsidRDefault="007A0991">
            <w:pPr>
              <w:pStyle w:val="ConsPlusNormal"/>
            </w:pPr>
            <w:r>
              <w:t>ПК 2.2</w:t>
            </w:r>
          </w:p>
        </w:tc>
      </w:tr>
      <w:tr w:rsidR="007A0991">
        <w:tc>
          <w:tcPr>
            <w:tcW w:w="1140" w:type="dxa"/>
            <w:tcBorders>
              <w:top w:val="nil"/>
              <w:bottom w:val="nil"/>
            </w:tcBorders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уметь:</w:t>
            </w:r>
          </w:p>
          <w:p w:rsidR="007A0991" w:rsidRDefault="007A0991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7A0991" w:rsidRDefault="007A0991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7A0991" w:rsidRDefault="007A0991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7A0991" w:rsidRDefault="007A0991">
            <w:pPr>
              <w:pStyle w:val="ConsPlusNormal"/>
            </w:pPr>
            <w:r>
              <w:t>использовать экобиозащитную и противопожарную технику;</w:t>
            </w:r>
          </w:p>
          <w:p w:rsidR="007A0991" w:rsidRDefault="007A0991">
            <w:pPr>
              <w:pStyle w:val="ConsPlusNormal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7A0991" w:rsidRDefault="007A0991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7A0991" w:rsidRDefault="007A0991">
            <w:pPr>
              <w:pStyle w:val="ConsPlusNormal"/>
            </w:pPr>
            <w:r>
              <w:t>знать:</w:t>
            </w:r>
          </w:p>
          <w:p w:rsidR="007A0991" w:rsidRDefault="007A0991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7A0991" w:rsidRDefault="007A0991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7A0991" w:rsidRDefault="007A0991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7A0991" w:rsidRDefault="007A0991">
            <w:pPr>
              <w:pStyle w:val="ConsPlusNormal"/>
            </w:pPr>
            <w:r>
              <w:t>законодательство в области охраны труда; меры предупреждения пожаров и взрывов; нормативные документы по охране труда и здоровья;</w:t>
            </w:r>
          </w:p>
          <w:p w:rsidR="007A0991" w:rsidRDefault="007A0991">
            <w:pPr>
              <w:pStyle w:val="ConsPlusNormal"/>
            </w:pPr>
            <w:r>
              <w:t>основы профгигиены, профсанитарии и пожаробезопасности;</w:t>
            </w:r>
          </w:p>
          <w:p w:rsidR="007A0991" w:rsidRDefault="007A0991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7A0991" w:rsidRDefault="007A0991">
            <w:pPr>
              <w:pStyle w:val="ConsPlusNormal"/>
            </w:pPr>
            <w:r>
              <w:lastRenderedPageBreak/>
              <w:t>основные источники воздействия на окружающую среду;</w:t>
            </w:r>
          </w:p>
          <w:p w:rsidR="007A0991" w:rsidRDefault="007A0991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7A0991" w:rsidRDefault="007A0991">
            <w:pPr>
              <w:pStyle w:val="ConsPlusNormal"/>
            </w:pPr>
            <w:r>
              <w:t>особенности обеспечения безопасных условий труда на производстве;</w:t>
            </w:r>
          </w:p>
          <w:p w:rsidR="007A0991" w:rsidRDefault="007A0991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7A0991" w:rsidRDefault="007A0991">
            <w:pPr>
              <w:pStyle w:val="ConsPlusNormal"/>
            </w:pPr>
            <w:r>
              <w:t>профилактические мероприятия по технике безопасности и производственной санитарии;</w:t>
            </w:r>
          </w:p>
          <w:p w:rsidR="007A0991" w:rsidRDefault="007A0991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7A0991" w:rsidRDefault="007A0991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7A0991" w:rsidRDefault="007A0991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7A0991" w:rsidRDefault="007A0991">
            <w:pPr>
              <w:pStyle w:val="ConsPlusNormal"/>
            </w:pPr>
            <w:r>
              <w:t>предельно допустимые концентрации (ПДК) и индивидуальные средства защиты;</w:t>
            </w:r>
          </w:p>
          <w:p w:rsidR="007A0991" w:rsidRDefault="007A0991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7A0991" w:rsidRDefault="007A0991">
            <w:pPr>
              <w:pStyle w:val="ConsPlusNormal"/>
            </w:pPr>
            <w: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A0991" w:rsidRDefault="007A0991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321" w:type="dxa"/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7A0991" w:rsidRDefault="007A0991">
            <w:pPr>
              <w:pStyle w:val="ConsPlusNormal"/>
            </w:pPr>
            <w:r>
              <w:t>ПК 1.1 - 2.3</w:t>
            </w:r>
          </w:p>
        </w:tc>
      </w:tr>
      <w:tr w:rsidR="007A0991">
        <w:tc>
          <w:tcPr>
            <w:tcW w:w="1140" w:type="dxa"/>
            <w:tcBorders>
              <w:top w:val="nil"/>
            </w:tcBorders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уметь:</w:t>
            </w:r>
          </w:p>
          <w:p w:rsidR="007A0991" w:rsidRDefault="007A0991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A0991" w:rsidRDefault="007A0991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A0991" w:rsidRDefault="007A0991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A0991" w:rsidRDefault="007A0991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A0991" w:rsidRDefault="007A0991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A0991" w:rsidRDefault="007A0991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A0991" w:rsidRDefault="007A0991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A0991" w:rsidRDefault="007A0991">
            <w:pPr>
              <w:pStyle w:val="ConsPlusNormal"/>
            </w:pPr>
            <w:r>
              <w:t>оказывать первую помощь пострадавшим;</w:t>
            </w:r>
          </w:p>
          <w:p w:rsidR="007A0991" w:rsidRDefault="007A0991">
            <w:pPr>
              <w:pStyle w:val="ConsPlusNormal"/>
            </w:pPr>
            <w:r>
              <w:t>знать:</w:t>
            </w:r>
          </w:p>
          <w:p w:rsidR="007A0991" w:rsidRDefault="007A0991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</w:t>
            </w:r>
            <w:r>
              <w:lastRenderedPageBreak/>
              <w:t>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A0991" w:rsidRDefault="007A0991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A0991" w:rsidRDefault="007A0991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A0991" w:rsidRDefault="007A0991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7A0991" w:rsidRDefault="007A0991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A0991" w:rsidRDefault="007A0991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7A0991" w:rsidRDefault="007A0991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A0991" w:rsidRDefault="007A0991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A0991" w:rsidRDefault="007A0991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7A0991" w:rsidRDefault="007A0991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321" w:type="dxa"/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7A0991" w:rsidRDefault="007A0991">
            <w:pPr>
              <w:pStyle w:val="ConsPlusNormal"/>
            </w:pPr>
            <w:r>
              <w:t>ПК 1.1 - 2.3</w:t>
            </w:r>
          </w:p>
        </w:tc>
      </w:tr>
      <w:tr w:rsidR="007A0991">
        <w:tc>
          <w:tcPr>
            <w:tcW w:w="1140" w:type="dxa"/>
          </w:tcPr>
          <w:p w:rsidR="007A0991" w:rsidRDefault="007A0991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A0991" w:rsidRDefault="007A0991">
            <w:pPr>
              <w:pStyle w:val="ConsPlusNormal"/>
              <w:jc w:val="both"/>
            </w:pPr>
          </w:p>
        </w:tc>
      </w:tr>
      <w:tr w:rsidR="007A0991">
        <w:tc>
          <w:tcPr>
            <w:tcW w:w="1140" w:type="dxa"/>
          </w:tcPr>
          <w:p w:rsidR="007A0991" w:rsidRDefault="007A0991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279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A0991" w:rsidRDefault="007A0991">
            <w:pPr>
              <w:pStyle w:val="ConsPlusNormal"/>
              <w:jc w:val="both"/>
            </w:pPr>
          </w:p>
        </w:tc>
      </w:tr>
      <w:tr w:rsidR="007A0991">
        <w:tc>
          <w:tcPr>
            <w:tcW w:w="1140" w:type="dxa"/>
          </w:tcPr>
          <w:p w:rsidR="007A0991" w:rsidRDefault="007A0991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Эксплуатация основного и вспомогательного турбинного оборудования электростанций</w:t>
            </w:r>
          </w:p>
          <w:p w:rsidR="007A0991" w:rsidRDefault="007A099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A0991" w:rsidRDefault="007A0991">
            <w:pPr>
              <w:pStyle w:val="ConsPlusNormal"/>
            </w:pPr>
            <w:r>
              <w:t>иметь практический опыт:</w:t>
            </w:r>
          </w:p>
          <w:p w:rsidR="007A0991" w:rsidRDefault="007A0991">
            <w:pPr>
              <w:pStyle w:val="ConsPlusNormal"/>
            </w:pPr>
            <w:r>
              <w:t>пуска, остановки, опрессовки, первичного испытания (опробования), консервации и промывки обслуживаемого турбинного оборудования;</w:t>
            </w:r>
          </w:p>
          <w:p w:rsidR="007A0991" w:rsidRDefault="007A0991">
            <w:pPr>
              <w:pStyle w:val="ConsPlusNormal"/>
            </w:pPr>
            <w:r>
              <w:t>управления работой паровых турбин и газотурбинных установок в соответствии с заданным графиком нагрузки, в том числе с центрального теплового щита управления турбинами;</w:t>
            </w:r>
          </w:p>
          <w:p w:rsidR="007A0991" w:rsidRDefault="007A0991">
            <w:pPr>
              <w:pStyle w:val="ConsPlusNormal"/>
            </w:pPr>
            <w:r>
              <w:t>участия в выявлении, предупреждении и устранении аварийных ситуаций;</w:t>
            </w:r>
          </w:p>
          <w:p w:rsidR="007A0991" w:rsidRDefault="007A0991">
            <w:pPr>
              <w:pStyle w:val="ConsPlusNormal"/>
            </w:pPr>
            <w:r>
              <w:t>соблюдения техники безопасности при проведении работ;</w:t>
            </w:r>
          </w:p>
          <w:p w:rsidR="007A0991" w:rsidRDefault="007A0991">
            <w:pPr>
              <w:pStyle w:val="ConsPlusNormal"/>
            </w:pPr>
            <w:r>
              <w:t>уметь:</w:t>
            </w:r>
          </w:p>
          <w:p w:rsidR="007A0991" w:rsidRDefault="007A0991">
            <w:pPr>
              <w:pStyle w:val="ConsPlusNormal"/>
            </w:pPr>
            <w:r>
              <w:t>запускать и останавливать обслуживаемое оборудование;</w:t>
            </w:r>
          </w:p>
          <w:p w:rsidR="007A0991" w:rsidRDefault="007A0991">
            <w:pPr>
              <w:pStyle w:val="ConsPlusNormal"/>
            </w:pPr>
            <w:r>
              <w:t>опрессовывать и опробовать турбинное оборудование;</w:t>
            </w:r>
          </w:p>
          <w:p w:rsidR="007A0991" w:rsidRDefault="007A0991">
            <w:pPr>
              <w:pStyle w:val="ConsPlusNormal"/>
            </w:pPr>
            <w:r>
              <w:t>проводить контроль работы обслуживаемого оборудования путем обхода (наблюдения);</w:t>
            </w:r>
          </w:p>
          <w:p w:rsidR="007A0991" w:rsidRDefault="007A0991">
            <w:pPr>
              <w:pStyle w:val="ConsPlusNormal"/>
            </w:pPr>
            <w:r>
              <w:t xml:space="preserve">контролировать показания средств </w:t>
            </w:r>
            <w:r>
              <w:lastRenderedPageBreak/>
              <w:t>измерения;</w:t>
            </w:r>
          </w:p>
          <w:p w:rsidR="007A0991" w:rsidRDefault="007A0991">
            <w:pPr>
              <w:pStyle w:val="ConsPlusNormal"/>
            </w:pPr>
            <w:r>
              <w:t>ликвидировать аварийные ситуации;</w:t>
            </w:r>
          </w:p>
          <w:p w:rsidR="007A0991" w:rsidRDefault="007A0991">
            <w:pPr>
              <w:pStyle w:val="ConsPlusNormal"/>
            </w:pPr>
            <w:r>
              <w:t>выявлять неисправности в работе оборудования и принимать меры по их устранению,</w:t>
            </w:r>
          </w:p>
          <w:p w:rsidR="007A0991" w:rsidRDefault="007A0991">
            <w:pPr>
              <w:pStyle w:val="ConsPlusNormal"/>
            </w:pPr>
            <w:r>
              <w:t>выводить оборудование в ремонт;</w:t>
            </w:r>
          </w:p>
          <w:p w:rsidR="007A0991" w:rsidRDefault="007A0991">
            <w:pPr>
              <w:pStyle w:val="ConsPlusNormal"/>
            </w:pPr>
            <w:r>
              <w:t>обеспечивать бесперебойную работу основного и вспомогательного турбинного оборудования;</w:t>
            </w:r>
          </w:p>
          <w:p w:rsidR="007A0991" w:rsidRDefault="007A0991">
            <w:pPr>
              <w:pStyle w:val="ConsPlusNormal"/>
            </w:pPr>
            <w:r>
              <w:t>производить переключение в тепловых схемах турбоустановки в соответствии с регламентами;</w:t>
            </w:r>
          </w:p>
          <w:p w:rsidR="007A0991" w:rsidRDefault="007A0991">
            <w:pPr>
              <w:pStyle w:val="ConsPlusNormal"/>
            </w:pPr>
            <w:r>
              <w:t>поддерживать режим работы оборудования газотурбинной установки в соответствии с технологическими нормами;</w:t>
            </w:r>
          </w:p>
          <w:p w:rsidR="007A0991" w:rsidRDefault="007A0991">
            <w:pPr>
              <w:pStyle w:val="ConsPlusNormal"/>
            </w:pPr>
            <w:r>
              <w:t>соблюдать правила безопасной эксплуатации электрооборудования и использовать меры защиты от поражения электрическим током;</w:t>
            </w:r>
          </w:p>
          <w:p w:rsidR="007A0991" w:rsidRDefault="007A0991">
            <w:pPr>
              <w:pStyle w:val="ConsPlusNormal"/>
            </w:pPr>
            <w:r>
              <w:t>оформлять различные документы служебного характера;</w:t>
            </w:r>
          </w:p>
          <w:p w:rsidR="007A0991" w:rsidRDefault="007A0991">
            <w:pPr>
              <w:pStyle w:val="ConsPlusNormal"/>
            </w:pPr>
            <w:r>
              <w:t>использовать щиты контроля;</w:t>
            </w:r>
          </w:p>
          <w:p w:rsidR="007A0991" w:rsidRDefault="007A0991">
            <w:pPr>
              <w:pStyle w:val="ConsPlusNormal"/>
            </w:pPr>
            <w:r>
              <w:t>пользоваться пультами управления;</w:t>
            </w:r>
          </w:p>
          <w:p w:rsidR="007A0991" w:rsidRDefault="007A0991">
            <w:pPr>
              <w:pStyle w:val="ConsPlusNormal"/>
            </w:pPr>
            <w:r>
              <w:t>использовать контрольно-измерительные приборы и инструменты в соответствие с техническими инструкциями и профессиональными задачами;</w:t>
            </w:r>
          </w:p>
          <w:p w:rsidR="007A0991" w:rsidRDefault="007A0991">
            <w:pPr>
              <w:pStyle w:val="ConsPlusNormal"/>
            </w:pPr>
            <w:r>
              <w:t>осуществлять поиск, обработку и представление информации в различных форматах, в том числе с использованием компьютерных программ;</w:t>
            </w:r>
          </w:p>
          <w:p w:rsidR="007A0991" w:rsidRDefault="007A0991">
            <w:pPr>
              <w:pStyle w:val="ConsPlusNormal"/>
            </w:pPr>
            <w:r>
              <w:lastRenderedPageBreak/>
              <w:t>соблюдать правила техники безопасности при эксплуатации тепломеханического оборудования электростанций и тепловых сетей;</w:t>
            </w:r>
          </w:p>
          <w:p w:rsidR="007A0991" w:rsidRDefault="007A0991">
            <w:pPr>
              <w:pStyle w:val="ConsPlusNormal"/>
            </w:pPr>
            <w:r>
              <w:t>знать:</w:t>
            </w:r>
          </w:p>
          <w:p w:rsidR="007A0991" w:rsidRDefault="007A0991">
            <w:pPr>
              <w:pStyle w:val="ConsPlusNormal"/>
            </w:pPr>
            <w:r>
              <w:t>устройство и технические характеристики турбины и вспомогательного оборудования;</w:t>
            </w:r>
          </w:p>
          <w:p w:rsidR="007A0991" w:rsidRDefault="007A0991">
            <w:pPr>
              <w:pStyle w:val="ConsPlusNormal"/>
            </w:pPr>
            <w:r>
              <w:t>тепловые схемы турбинной установки;</w:t>
            </w:r>
          </w:p>
          <w:p w:rsidR="007A0991" w:rsidRDefault="007A0991">
            <w:pPr>
              <w:pStyle w:val="ConsPlusNormal"/>
            </w:pPr>
            <w:r>
              <w:t>содержание технологического процесса работы установки;</w:t>
            </w:r>
          </w:p>
          <w:p w:rsidR="007A0991" w:rsidRDefault="007A0991">
            <w:pPr>
              <w:pStyle w:val="ConsPlusNormal"/>
            </w:pPr>
            <w:r>
              <w:t>устройство, технические характеристики обслуживаемых компрессоров, газовых турбин, турбогенераторов;</w:t>
            </w:r>
          </w:p>
          <w:p w:rsidR="007A0991" w:rsidRDefault="007A0991">
            <w:pPr>
              <w:pStyle w:val="ConsPlusNormal"/>
            </w:pPr>
            <w:r>
              <w:t>назначение и принципы работы автоматических регуляторов, тепловых защит, блокировок, сигнализации и средств измерений;</w:t>
            </w:r>
          </w:p>
          <w:p w:rsidR="007A0991" w:rsidRDefault="007A0991">
            <w:pPr>
              <w:pStyle w:val="ConsPlusNormal"/>
            </w:pPr>
            <w:r>
              <w:t>технико-экономические показатели работы турбинного оборудования;</w:t>
            </w:r>
          </w:p>
          <w:p w:rsidR="007A0991" w:rsidRDefault="007A0991">
            <w:pPr>
              <w:pStyle w:val="ConsPlusNormal"/>
            </w:pPr>
            <w:r>
              <w:t>задачи и регламенты эксплуатационного обслуживания оборудования;</w:t>
            </w:r>
          </w:p>
          <w:p w:rsidR="007A0991" w:rsidRDefault="007A0991">
            <w:pPr>
              <w:pStyle w:val="ConsPlusNormal"/>
            </w:pPr>
            <w:r>
              <w:t>порядок допуска к работе на оборудовании;</w:t>
            </w:r>
          </w:p>
          <w:p w:rsidR="007A0991" w:rsidRDefault="007A0991">
            <w:pPr>
              <w:pStyle w:val="ConsPlusNormal"/>
            </w:pPr>
            <w:r>
              <w:t>последовательность и содержание основных операций эксплуатационного обслуживания паровых турбин;</w:t>
            </w:r>
          </w:p>
          <w:p w:rsidR="007A0991" w:rsidRDefault="007A0991">
            <w:pPr>
              <w:pStyle w:val="ConsPlusNormal"/>
            </w:pPr>
            <w:r>
              <w:t>основное содержание технологической документации по эксплуатационному обслуживанию паровых турбин и вспомогательного оборудования;</w:t>
            </w:r>
          </w:p>
          <w:p w:rsidR="007A0991" w:rsidRDefault="007A0991">
            <w:pPr>
              <w:pStyle w:val="ConsPlusNormal"/>
            </w:pPr>
            <w:r>
              <w:t>порядок подготовки к пуску турбин;</w:t>
            </w:r>
          </w:p>
          <w:p w:rsidR="007A0991" w:rsidRDefault="007A0991">
            <w:pPr>
              <w:pStyle w:val="ConsPlusNormal"/>
            </w:pPr>
            <w:r>
              <w:t xml:space="preserve">средства контроля параметров работы </w:t>
            </w:r>
            <w:r>
              <w:lastRenderedPageBreak/>
              <w:t>турбины;</w:t>
            </w:r>
          </w:p>
          <w:p w:rsidR="007A0991" w:rsidRDefault="007A0991">
            <w:pPr>
              <w:pStyle w:val="ConsPlusNormal"/>
            </w:pPr>
            <w:r>
              <w:t>принципиальные схемы контроля и автоматики газотурбинных установок;</w:t>
            </w:r>
          </w:p>
          <w:p w:rsidR="007A0991" w:rsidRDefault="007A0991">
            <w:pPr>
              <w:pStyle w:val="ConsPlusNormal"/>
            </w:pPr>
            <w:r>
              <w:t>методы контроля и способы регулирования параметров работы турбины;</w:t>
            </w:r>
          </w:p>
          <w:p w:rsidR="007A0991" w:rsidRDefault="007A0991">
            <w:pPr>
              <w:pStyle w:val="ConsPlusNormal"/>
            </w:pPr>
            <w:r>
              <w:t>порядок контроля работы систем регулирования;</w:t>
            </w:r>
          </w:p>
          <w:p w:rsidR="007A0991" w:rsidRDefault="007A0991">
            <w:pPr>
              <w:pStyle w:val="ConsPlusNormal"/>
            </w:pPr>
            <w:r>
              <w:t>порядок операций при плановой остановке;</w:t>
            </w:r>
          </w:p>
          <w:p w:rsidR="007A0991" w:rsidRDefault="007A0991">
            <w:pPr>
              <w:pStyle w:val="ConsPlusNormal"/>
            </w:pPr>
            <w:r>
              <w:t>последовательность действий персонала при аварийной остановке;</w:t>
            </w:r>
          </w:p>
          <w:p w:rsidR="007A0991" w:rsidRDefault="007A0991">
            <w:pPr>
              <w:pStyle w:val="ConsPlusNormal"/>
            </w:pPr>
            <w:r>
              <w:t>эксплуатационные параметры регулирования и защиты турбины;</w:t>
            </w:r>
          </w:p>
          <w:p w:rsidR="007A0991" w:rsidRDefault="007A0991">
            <w:pPr>
              <w:pStyle w:val="ConsPlusNormal"/>
            </w:pPr>
            <w:r>
              <w:t>классификацию, назначение, принципы действия, устройство, метрологические характеристики контрольно-измерительных приборов и инструментов;</w:t>
            </w:r>
          </w:p>
          <w:p w:rsidR="007A0991" w:rsidRDefault="007A0991">
            <w:pPr>
              <w:pStyle w:val="ConsPlusNormal"/>
            </w:pPr>
            <w:r>
              <w:t>основные понятия и определения, способы и схемы систем автоматического регулирования;</w:t>
            </w:r>
          </w:p>
          <w:p w:rsidR="007A0991" w:rsidRDefault="007A0991">
            <w:pPr>
              <w:pStyle w:val="ConsPlusNormal"/>
            </w:pPr>
            <w:r>
              <w:t>основные понятия и определения, способы тепловой защиты и блокировки;</w:t>
            </w:r>
          </w:p>
          <w:p w:rsidR="007A0991" w:rsidRDefault="007A0991">
            <w:pPr>
              <w:pStyle w:val="ConsPlusNormal"/>
            </w:pPr>
            <w:r>
              <w:t>методы и средства теплотехнического контроля;</w:t>
            </w:r>
          </w:p>
          <w:p w:rsidR="007A0991" w:rsidRDefault="007A0991">
            <w:pPr>
              <w:pStyle w:val="ConsPlusNormal"/>
            </w:pPr>
            <w:r>
              <w:t>назначение, конструкции и схемы щитов контроля;</w:t>
            </w:r>
          </w:p>
          <w:p w:rsidR="007A0991" w:rsidRDefault="007A0991">
            <w:pPr>
              <w:pStyle w:val="ConsPlusNormal"/>
            </w:pPr>
            <w:r>
              <w:t>наиболее распространенные виды неисправностей приборов;</w:t>
            </w:r>
          </w:p>
          <w:p w:rsidR="007A0991" w:rsidRDefault="007A0991">
            <w:pPr>
              <w:pStyle w:val="ConsPlusNormal"/>
            </w:pPr>
            <w:r>
              <w:t xml:space="preserve">наиболее опасные нарушения технологического режима, способные привести к загоранию, воспламенению </w:t>
            </w:r>
            <w:r>
              <w:lastRenderedPageBreak/>
              <w:t>или разрушению оборудования;</w:t>
            </w:r>
          </w:p>
          <w:p w:rsidR="007A0991" w:rsidRDefault="007A0991">
            <w:pPr>
              <w:pStyle w:val="ConsPlusNormal"/>
            </w:pPr>
            <w:r>
              <w:t>требования техники безопасности при работе с электрооборудованием и электроинструментом;</w:t>
            </w:r>
          </w:p>
          <w:p w:rsidR="007A0991" w:rsidRDefault="007A0991">
            <w:pPr>
              <w:pStyle w:val="ConsPlusNormal"/>
            </w:pPr>
            <w:r>
              <w:t>нормы и правила оформления служебных документов.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A0991" w:rsidRDefault="007A0991">
            <w:pPr>
              <w:pStyle w:val="ConsPlusNormal"/>
            </w:pPr>
            <w:r>
              <w:t>МДК.01.01. Эксплуатация турбинного оборудования электростанций</w:t>
            </w:r>
          </w:p>
        </w:tc>
        <w:tc>
          <w:tcPr>
            <w:tcW w:w="1321" w:type="dxa"/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7A0991" w:rsidRDefault="007A0991">
            <w:pPr>
              <w:pStyle w:val="ConsPlusNormal"/>
            </w:pPr>
            <w:r>
              <w:t>ПК 1.1</w:t>
            </w:r>
          </w:p>
          <w:p w:rsidR="007A0991" w:rsidRDefault="007A0991">
            <w:pPr>
              <w:pStyle w:val="ConsPlusNormal"/>
            </w:pPr>
            <w:r>
              <w:t>ПК 1.2</w:t>
            </w:r>
          </w:p>
          <w:p w:rsidR="007A0991" w:rsidRDefault="007A0991">
            <w:pPr>
              <w:pStyle w:val="ConsPlusNormal"/>
            </w:pPr>
            <w:r>
              <w:t>ПК 1.3</w:t>
            </w:r>
          </w:p>
        </w:tc>
      </w:tr>
      <w:tr w:rsidR="007A0991">
        <w:tc>
          <w:tcPr>
            <w:tcW w:w="1140" w:type="dxa"/>
          </w:tcPr>
          <w:p w:rsidR="007A0991" w:rsidRDefault="007A0991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Эксплуатационное обслуживание и обеспечение бесперебойной и экономичной работы паровых турбин</w:t>
            </w:r>
          </w:p>
          <w:p w:rsidR="007A0991" w:rsidRDefault="007A0991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A0991" w:rsidRDefault="007A0991">
            <w:pPr>
              <w:pStyle w:val="ConsPlusNormal"/>
            </w:pPr>
            <w:r>
              <w:t>иметь практический опыт:</w:t>
            </w:r>
          </w:p>
          <w:p w:rsidR="007A0991" w:rsidRDefault="007A0991">
            <w:pPr>
              <w:pStyle w:val="ConsPlusNormal"/>
            </w:pPr>
            <w:r>
              <w:t>осмотра турбинного оборудования;</w:t>
            </w:r>
          </w:p>
          <w:p w:rsidR="007A0991" w:rsidRDefault="007A0991">
            <w:pPr>
              <w:pStyle w:val="ConsPlusNormal"/>
            </w:pPr>
            <w:r>
              <w:t>выявления неисправностей в работе оборудования;</w:t>
            </w:r>
          </w:p>
          <w:p w:rsidR="007A0991" w:rsidRDefault="007A0991">
            <w:pPr>
              <w:pStyle w:val="ConsPlusNormal"/>
            </w:pPr>
            <w:r>
              <w:t>участия в работах по устранению неисправностей в работе оборудования;</w:t>
            </w:r>
          </w:p>
          <w:p w:rsidR="007A0991" w:rsidRDefault="007A0991">
            <w:pPr>
              <w:pStyle w:val="ConsPlusNormal"/>
            </w:pPr>
            <w:r>
              <w:t>вывода оборудования в ремонт;</w:t>
            </w:r>
          </w:p>
          <w:p w:rsidR="007A0991" w:rsidRDefault="007A0991">
            <w:pPr>
              <w:pStyle w:val="ConsPlusNormal"/>
            </w:pPr>
            <w:r>
              <w:t>уметь:</w:t>
            </w:r>
          </w:p>
          <w:p w:rsidR="007A0991" w:rsidRDefault="007A0991">
            <w:pPr>
              <w:pStyle w:val="ConsPlusNormal"/>
            </w:pPr>
            <w:r>
              <w:t>проводить осмотр турбинного оборудования в соответствии с требованиями технологической документации;</w:t>
            </w:r>
          </w:p>
          <w:p w:rsidR="007A0991" w:rsidRDefault="007A0991">
            <w:pPr>
              <w:pStyle w:val="ConsPlusNormal"/>
            </w:pPr>
            <w:r>
              <w:t>определять причины неисправностей в работе оборудования;</w:t>
            </w:r>
          </w:p>
          <w:p w:rsidR="007A0991" w:rsidRDefault="007A0991">
            <w:pPr>
              <w:pStyle w:val="ConsPlusNormal"/>
            </w:pPr>
            <w:r>
              <w:t>устранять неисправности в работе оборудования под руководством лиц технического надзора;</w:t>
            </w:r>
          </w:p>
          <w:p w:rsidR="007A0991" w:rsidRDefault="007A0991">
            <w:pPr>
              <w:pStyle w:val="ConsPlusNormal"/>
            </w:pPr>
            <w:r>
              <w:t>оформлять документацию по выводу оборудования в ремонт;</w:t>
            </w:r>
          </w:p>
          <w:p w:rsidR="007A0991" w:rsidRDefault="007A0991">
            <w:pPr>
              <w:pStyle w:val="ConsPlusNormal"/>
            </w:pPr>
            <w:r>
              <w:t xml:space="preserve">правильно пользоваться специальными и универсальными инструментами и </w:t>
            </w:r>
            <w:r>
              <w:lastRenderedPageBreak/>
              <w:t>приспособлениями;</w:t>
            </w:r>
          </w:p>
          <w:p w:rsidR="007A0991" w:rsidRDefault="007A0991">
            <w:pPr>
              <w:pStyle w:val="ConsPlusNormal"/>
            </w:pPr>
            <w:r>
              <w:t>знать:</w:t>
            </w:r>
          </w:p>
          <w:p w:rsidR="007A0991" w:rsidRDefault="007A0991">
            <w:pPr>
              <w:pStyle w:val="ConsPlusNormal"/>
            </w:pPr>
            <w:r>
              <w:t>конструктивные параметры турбины и вспомогательного оборудования;</w:t>
            </w:r>
          </w:p>
          <w:p w:rsidR="007A0991" w:rsidRDefault="007A0991">
            <w:pPr>
              <w:pStyle w:val="ConsPlusNormal"/>
            </w:pPr>
            <w:r>
              <w:t>конструкцию применяемого универсального и специального инструмента и приспособлений; порядок осмотра турбинного оборудования;</w:t>
            </w:r>
          </w:p>
          <w:p w:rsidR="007A0991" w:rsidRDefault="007A0991">
            <w:pPr>
              <w:pStyle w:val="ConsPlusNormal"/>
            </w:pPr>
            <w:r>
              <w:t>кинематические схемы технологического оборудования;</w:t>
            </w:r>
          </w:p>
          <w:p w:rsidR="007A0991" w:rsidRDefault="007A0991">
            <w:pPr>
              <w:pStyle w:val="ConsPlusNormal"/>
            </w:pPr>
            <w:r>
              <w:t>характеристики возможных неисправностей в работе оборудования, способы их профилактики и устранения;</w:t>
            </w:r>
          </w:p>
          <w:p w:rsidR="007A0991" w:rsidRDefault="007A0991">
            <w:pPr>
              <w:pStyle w:val="ConsPlusNormal"/>
            </w:pPr>
            <w:r>
              <w:t>аварийные отклонения параметров работы турбины;</w:t>
            </w:r>
          </w:p>
          <w:p w:rsidR="007A0991" w:rsidRDefault="007A0991">
            <w:pPr>
              <w:pStyle w:val="ConsPlusNormal"/>
            </w:pPr>
            <w:r>
              <w:t>причины неисправностей в работе оборудования;</w:t>
            </w:r>
          </w:p>
          <w:p w:rsidR="007A0991" w:rsidRDefault="007A0991">
            <w:pPr>
              <w:pStyle w:val="ConsPlusNormal"/>
            </w:pPr>
            <w:r>
              <w:t>способы устранения неисправностей в работе оборудования;</w:t>
            </w:r>
          </w:p>
          <w:p w:rsidR="007A0991" w:rsidRDefault="007A0991">
            <w:pPr>
              <w:pStyle w:val="ConsPlusNormal"/>
            </w:pPr>
            <w:r>
              <w:t>формы и правила заполнения документации по выводу оборудования в ремонт.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7A0991" w:rsidRDefault="007A0991">
            <w:pPr>
              <w:pStyle w:val="ConsPlusNormal"/>
            </w:pPr>
            <w:r>
              <w:t>МДК.02.01. Обслуживание турбинного оборудования электростанций</w:t>
            </w:r>
          </w:p>
        </w:tc>
        <w:tc>
          <w:tcPr>
            <w:tcW w:w="1321" w:type="dxa"/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7A0991" w:rsidRDefault="007A0991">
            <w:pPr>
              <w:pStyle w:val="ConsPlusNormal"/>
            </w:pPr>
            <w:r>
              <w:t>ПК 2.1 - 2.3</w:t>
            </w:r>
          </w:p>
        </w:tc>
      </w:tr>
      <w:tr w:rsidR="007A0991">
        <w:tc>
          <w:tcPr>
            <w:tcW w:w="1140" w:type="dxa"/>
          </w:tcPr>
          <w:p w:rsidR="007A0991" w:rsidRDefault="007A0991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Физическая культура</w:t>
            </w:r>
          </w:p>
          <w:p w:rsidR="007A0991" w:rsidRDefault="007A0991">
            <w:pPr>
              <w:pStyle w:val="ConsPlusNormal"/>
            </w:pPr>
            <w:r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7A0991" w:rsidRDefault="007A0991">
            <w:pPr>
              <w:pStyle w:val="ConsPlusNormal"/>
            </w:pPr>
            <w:r>
              <w:t>уметь:</w:t>
            </w:r>
          </w:p>
          <w:p w:rsidR="007A0991" w:rsidRDefault="007A0991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A0991" w:rsidRDefault="007A0991">
            <w:pPr>
              <w:pStyle w:val="ConsPlusNormal"/>
            </w:pPr>
            <w:r>
              <w:t>знать:</w:t>
            </w:r>
          </w:p>
          <w:p w:rsidR="007A0991" w:rsidRDefault="007A0991">
            <w:pPr>
              <w:pStyle w:val="ConsPlusNormal"/>
            </w:pPr>
            <w:r>
              <w:t xml:space="preserve">о роли физической культуры в </w:t>
            </w:r>
            <w:r>
              <w:lastRenderedPageBreak/>
              <w:t>общекультурном, профессиональном и социальном развитии человека;</w:t>
            </w:r>
          </w:p>
          <w:p w:rsidR="007A0991" w:rsidRDefault="007A0991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7A0991">
        <w:tc>
          <w:tcPr>
            <w:tcW w:w="1140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A0991" w:rsidRDefault="007A0991">
            <w:pPr>
              <w:pStyle w:val="ConsPlusNormal"/>
              <w:jc w:val="both"/>
            </w:pPr>
          </w:p>
        </w:tc>
      </w:tr>
      <w:tr w:rsidR="007A0991">
        <w:tc>
          <w:tcPr>
            <w:tcW w:w="1140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7A0991" w:rsidRDefault="007A0991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7A0991" w:rsidRDefault="007A0991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7A0991" w:rsidRDefault="007A0991">
            <w:pPr>
              <w:pStyle w:val="ConsPlusNormal"/>
              <w:jc w:val="both"/>
            </w:pPr>
          </w:p>
        </w:tc>
      </w:tr>
      <w:tr w:rsidR="007A0991">
        <w:tc>
          <w:tcPr>
            <w:tcW w:w="1140" w:type="dxa"/>
          </w:tcPr>
          <w:p w:rsidR="007A0991" w:rsidRDefault="007A0991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7A0991" w:rsidRDefault="007A0991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7A0991" w:rsidRDefault="007A0991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7A0991" w:rsidRDefault="007A0991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7A0991" w:rsidRDefault="007A0991">
            <w:pPr>
              <w:pStyle w:val="ConsPlusNormal"/>
            </w:pPr>
            <w:r>
              <w:t>ПК 1.1 - 2.3</w:t>
            </w:r>
          </w:p>
        </w:tc>
      </w:tr>
      <w:tr w:rsidR="007A0991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7A0991" w:rsidRDefault="007A0991"/>
        </w:tc>
        <w:tc>
          <w:tcPr>
            <w:tcW w:w="1077" w:type="dxa"/>
            <w:vMerge/>
            <w:tcBorders>
              <w:bottom w:val="nil"/>
            </w:tcBorders>
          </w:tcPr>
          <w:p w:rsidR="007A0991" w:rsidRDefault="007A0991"/>
        </w:tc>
        <w:tc>
          <w:tcPr>
            <w:tcW w:w="2279" w:type="dxa"/>
            <w:vMerge/>
            <w:tcBorders>
              <w:bottom w:val="nil"/>
            </w:tcBorders>
          </w:tcPr>
          <w:p w:rsidR="007A0991" w:rsidRDefault="007A0991"/>
        </w:tc>
        <w:tc>
          <w:tcPr>
            <w:tcW w:w="1321" w:type="dxa"/>
            <w:vMerge/>
            <w:tcBorders>
              <w:bottom w:val="nil"/>
            </w:tcBorders>
          </w:tcPr>
          <w:p w:rsidR="007A0991" w:rsidRDefault="007A0991"/>
        </w:tc>
      </w:tr>
      <w:tr w:rsidR="007A0991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A0991" w:rsidRDefault="007A0991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7A0991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7A0991" w:rsidRDefault="007A0991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</w:p>
        </w:tc>
      </w:tr>
      <w:tr w:rsidR="007A0991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A0991" w:rsidRDefault="007A099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7A0991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7A0991" w:rsidRDefault="007A0991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7A0991" w:rsidRDefault="007A0991">
            <w:pPr>
              <w:pStyle w:val="ConsPlusNormal"/>
            </w:pPr>
          </w:p>
        </w:tc>
      </w:tr>
      <w:tr w:rsidR="007A0991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A0991" w:rsidRDefault="007A099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right"/>
        <w:outlineLvl w:val="2"/>
      </w:pPr>
      <w:r>
        <w:lastRenderedPageBreak/>
        <w:t>Таблица 3</w:t>
      </w:r>
    </w:p>
    <w:p w:rsidR="007A0991" w:rsidRDefault="007A0991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7A0991" w:rsidRDefault="007A0991">
      <w:pPr>
        <w:pStyle w:val="ConsPlusNormal"/>
        <w:jc w:val="both"/>
      </w:pPr>
    </w:p>
    <w:p w:rsidR="007A0991" w:rsidRDefault="007A0991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A0991" w:rsidRDefault="007A0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2"/>
        <w:gridCol w:w="1361"/>
      </w:tblGrid>
      <w:tr w:rsidR="007A0991">
        <w:tc>
          <w:tcPr>
            <w:tcW w:w="8222" w:type="dxa"/>
          </w:tcPr>
          <w:p w:rsidR="007A0991" w:rsidRDefault="007A0991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361" w:type="dxa"/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20 нед.</w:t>
            </w:r>
          </w:p>
        </w:tc>
      </w:tr>
      <w:tr w:rsidR="007A0991">
        <w:tc>
          <w:tcPr>
            <w:tcW w:w="8222" w:type="dxa"/>
          </w:tcPr>
          <w:p w:rsidR="007A0991" w:rsidRDefault="007A0991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361" w:type="dxa"/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7A0991">
        <w:tc>
          <w:tcPr>
            <w:tcW w:w="8222" w:type="dxa"/>
          </w:tcPr>
          <w:p w:rsidR="007A0991" w:rsidRDefault="007A0991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361" w:type="dxa"/>
            <w:vAlign w:val="center"/>
          </w:tcPr>
          <w:p w:rsidR="007A0991" w:rsidRDefault="007A0991">
            <w:pPr>
              <w:pStyle w:val="ConsPlusNormal"/>
            </w:pPr>
          </w:p>
        </w:tc>
      </w:tr>
      <w:tr w:rsidR="007A0991">
        <w:tc>
          <w:tcPr>
            <w:tcW w:w="8222" w:type="dxa"/>
          </w:tcPr>
          <w:p w:rsidR="007A0991" w:rsidRDefault="007A0991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361" w:type="dxa"/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7A0991">
        <w:tc>
          <w:tcPr>
            <w:tcW w:w="8222" w:type="dxa"/>
          </w:tcPr>
          <w:p w:rsidR="007A0991" w:rsidRDefault="007A0991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361" w:type="dxa"/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7A0991">
        <w:tc>
          <w:tcPr>
            <w:tcW w:w="8222" w:type="dxa"/>
          </w:tcPr>
          <w:p w:rsidR="007A0991" w:rsidRDefault="007A0991">
            <w:pPr>
              <w:pStyle w:val="ConsPlusNormal"/>
            </w:pPr>
            <w:r>
              <w:t>Каникулы</w:t>
            </w:r>
          </w:p>
        </w:tc>
        <w:tc>
          <w:tcPr>
            <w:tcW w:w="1361" w:type="dxa"/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2 нед.</w:t>
            </w:r>
          </w:p>
        </w:tc>
      </w:tr>
      <w:tr w:rsidR="007A0991">
        <w:tc>
          <w:tcPr>
            <w:tcW w:w="8222" w:type="dxa"/>
          </w:tcPr>
          <w:p w:rsidR="007A0991" w:rsidRDefault="007A0991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vAlign w:val="center"/>
          </w:tcPr>
          <w:p w:rsidR="007A0991" w:rsidRDefault="007A0991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7A0991" w:rsidRDefault="007A0991">
      <w:pPr>
        <w:sectPr w:rsidR="007A09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A0991" w:rsidRDefault="007A0991">
      <w:pPr>
        <w:pStyle w:val="ConsPlusNormal"/>
        <w:jc w:val="center"/>
      </w:pPr>
      <w:r>
        <w:t>КВАЛИФИЦИРОВАННЫХ РАБОЧИХ, СЛУЖАЩИХ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4" w:history="1">
        <w:r>
          <w:rPr>
            <w:color w:val="0000FF"/>
          </w:rPr>
          <w:t>п. 3.2</w:t>
        </w:r>
      </w:hyperlink>
      <w:r>
        <w:t>. ФГОС СПО), и с учетом соответствующей примерной ППКРС.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</w:t>
      </w:r>
      <w:proofErr w:type="gramStart"/>
      <w:r>
        <w:t>й(</w:t>
      </w:r>
      <w:proofErr w:type="gramEnd"/>
      <w:r>
        <w:t>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A0991" w:rsidRDefault="007A099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A0991" w:rsidRDefault="007A0991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A0991" w:rsidRDefault="007A0991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7A0991" w:rsidRDefault="007A0991">
      <w:pPr>
        <w:pStyle w:val="ConsPlusCell"/>
        <w:jc w:val="both"/>
      </w:pPr>
      <w:r>
        <w:t xml:space="preserve">    </w:t>
      </w:r>
      <w:proofErr w:type="gramStart"/>
      <w:r>
        <w:t>36 часов в неделю)                                              57 нед.</w:t>
      </w:r>
      <w:proofErr w:type="gramEnd"/>
    </w:p>
    <w:p w:rsidR="007A0991" w:rsidRDefault="007A0991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7A0991" w:rsidRDefault="007A0991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7A0991" w:rsidRDefault="007A0991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  <w:proofErr w:type="gramEnd"/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7A0991" w:rsidRDefault="007A0991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A0991" w:rsidRDefault="007A0991">
      <w:pPr>
        <w:pStyle w:val="ConsPlusNormal"/>
        <w:jc w:val="center"/>
      </w:pPr>
      <w:r>
        <w:t>и других помещений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Кабинеты: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технического черчения;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охраны труда;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Лаборатории: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эксплуатации турбинного оборудования электростанций.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Мастерские: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слесарная.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Залы: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актовый зал.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7A0991" w:rsidRDefault="007A0991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7A0991" w:rsidRDefault="007A0991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7A0991" w:rsidRDefault="007A0991">
      <w:pPr>
        <w:pStyle w:val="ConsPlusNormal"/>
        <w:jc w:val="center"/>
      </w:pPr>
      <w:r>
        <w:t>ПОДГОТОВКИ КВАЛИФИЦИРОВАННЫХ РАБОЧИХ, СЛУЖАЩИХ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</w:t>
      </w:r>
      <w:r>
        <w:lastRenderedPageBreak/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7A0991" w:rsidRDefault="007A0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0991" w:rsidRDefault="007A0991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ind w:firstLine="540"/>
        <w:jc w:val="both"/>
      </w:pPr>
    </w:p>
    <w:p w:rsidR="007A0991" w:rsidRDefault="007A0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5" w:name="_GoBack"/>
      <w:bookmarkEnd w:id="5"/>
    </w:p>
    <w:sectPr w:rsidR="00AB5CA9" w:rsidSect="00D709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91"/>
    <w:rsid w:val="007A0991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0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0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0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0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69D15AA7EF96923F19DBD8416E19D71581EBE1CFABB6F0F7CED734B884F4B449E79071CC9EA7796AF9437B151185CAB44D6E9C58FF26A280DP" TargetMode="External"/><Relationship Id="rId13" Type="http://schemas.openxmlformats.org/officeDocument/2006/relationships/hyperlink" Target="consultantplus://offline/ref=3C369D15AA7EF96923F19DBD8416E19D73511EBE1DF0BB6F0F7CED734B884F4B569E210B1EC1F57292BAC266F4200DP" TargetMode="External"/><Relationship Id="rId18" Type="http://schemas.openxmlformats.org/officeDocument/2006/relationships/hyperlink" Target="consultantplus://offline/ref=3C369D15AA7EF96923F19DBD8416E19D71531FBF1CF5BB6F0F7CED734B884F4B449E79071CC9EB7393AF9437B151185CAB44D6E9C58FF26A280D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369D15AA7EF96923F19DBD8416E19D73511EBE1DF0BB6F0F7CED734B884F4B449E790515C9E026C2E0956BF70C0B5EA244D4E8DA2804P" TargetMode="External"/><Relationship Id="rId7" Type="http://schemas.openxmlformats.org/officeDocument/2006/relationships/hyperlink" Target="consultantplus://offline/ref=3C369D15AA7EF96923F19DBD8416E19D715018B716F2BB6F0F7CED734B884F4B569E210B1EC1F57292BAC266F4200DP" TargetMode="External"/><Relationship Id="rId12" Type="http://schemas.openxmlformats.org/officeDocument/2006/relationships/hyperlink" Target="consultantplus://offline/ref=3C369D15AA7EF96923F19DBD8416E19D71531FBF1CF5BB6F0F7CED734B884F4B449E79071CC9EB7393AF9437B151185CAB44D6E9C58FF26A280DP" TargetMode="External"/><Relationship Id="rId17" Type="http://schemas.openxmlformats.org/officeDocument/2006/relationships/hyperlink" Target="consultantplus://offline/ref=3C369D15AA7EF96923F19DBD8416E19D71581EBE1CFABB6F0F7CED734B884F4B449E79071CC9EA7590AF9437B151185CAB44D6E9C58FF26A280DP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369D15AA7EF96923F19DBD8416E19D71581EBE1CFABB6F0F7CED734B884F4B449E79071CC9EA749AAF9437B151185CAB44D6E9C58FF26A280DP" TargetMode="External"/><Relationship Id="rId20" Type="http://schemas.openxmlformats.org/officeDocument/2006/relationships/hyperlink" Target="consultantplus://offline/ref=3C369D15AA7EF96923F19DBD8416E19D73511EB51DF3BB6F0F7CED734B884F4B569E210B1EC1F57292BAC266F4200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69D15AA7EF96923F19DBD8416E19D71581EBE1CFABB6F0F7CED734B884F4B449E79071CC9EA7796AF9437B151185CAB44D6E9C58FF26A280DP" TargetMode="External"/><Relationship Id="rId11" Type="http://schemas.openxmlformats.org/officeDocument/2006/relationships/hyperlink" Target="consultantplus://offline/ref=3C369D15AA7EF96923F19DBD8416E19D71581EBE1CFABB6F0F7CED734B884F4B449E79071CC9EA7795AF9437B151185CAB44D6E9C58FF26A280DP" TargetMode="External"/><Relationship Id="rId24" Type="http://schemas.openxmlformats.org/officeDocument/2006/relationships/hyperlink" Target="consultantplus://offline/ref=3C369D15AA7EF96923F19DBD8416E19D73511EB51DF3BB6F0F7CED734B884F4B449E79071CC9E27391AF9437B151185CAB44D6E9C58FF26A280D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369D15AA7EF96923F19DBD8416E19D71581EBE1CFABB6F0F7CED734B884F4B449E79071CC9EA7495AF9437B151185CAB44D6E9C58FF26A280DP" TargetMode="External"/><Relationship Id="rId23" Type="http://schemas.openxmlformats.org/officeDocument/2006/relationships/hyperlink" Target="consultantplus://offline/ref=3C369D15AA7EF96923F19DBD8416E19D73511EB51DF3BB6F0F7CED734B884F4B449E79071CC9E37290AF9437B151185CAB44D6E9C58FF26A280DP" TargetMode="External"/><Relationship Id="rId10" Type="http://schemas.openxmlformats.org/officeDocument/2006/relationships/hyperlink" Target="consultantplus://offline/ref=3C369D15AA7EF96923F19DBD8416E19D71531FBF1CF5BB6F0F7CED734B884F4B449E79071CC9EB7393AF9437B151185CAB44D6E9C58FF26A280DP" TargetMode="External"/><Relationship Id="rId19" Type="http://schemas.openxmlformats.org/officeDocument/2006/relationships/hyperlink" Target="consultantplus://offline/ref=3C369D15AA7EF96923F19DBD8416E19D71581EBE1CFABB6F0F7CED734B884F4B449E79071CC9EA7B93AF9437B151185CAB44D6E9C58FF26A280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369D15AA7EF96923F19DBD8416E19D73511EB51DF3BB6F0F7CED734B884F4B449E79071CC9E97794AF9437B151185CAB44D6E9C58FF26A280DP" TargetMode="External"/><Relationship Id="rId14" Type="http://schemas.openxmlformats.org/officeDocument/2006/relationships/hyperlink" Target="consultantplus://offline/ref=3C369D15AA7EF96923F19DBD8416E19D71581EBE1CFABB6F0F7CED734B884F4B449E79071CC9EA7794AF9437B151185CAB44D6E9C58FF26A280DP" TargetMode="External"/><Relationship Id="rId22" Type="http://schemas.openxmlformats.org/officeDocument/2006/relationships/hyperlink" Target="consultantplus://offline/ref=3C369D15AA7EF96923F19DBD8416E19D73511EB51DF3BB6F0F7CED734B884F4B449E79071CC9E27393AF9437B151185CAB44D6E9C58FF26A280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6946</Words>
  <Characters>39596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2019-01-28T15:52:00Z</dcterms:created>
  <dcterms:modified xsi:type="dcterms:W3CDTF">2019-01-28T15:53:00Z</dcterms:modified>
</cp:coreProperties>
</file>