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4C" w:rsidRDefault="00B5034C" w:rsidP="00B503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034C" w:rsidRDefault="00B5034C" w:rsidP="00B5034C">
      <w:pPr>
        <w:pStyle w:val="ConsPlusNormal"/>
        <w:jc w:val="both"/>
        <w:outlineLvl w:val="0"/>
      </w:pPr>
    </w:p>
    <w:p w:rsidR="00B5034C" w:rsidRDefault="00B5034C" w:rsidP="00B5034C">
      <w:pPr>
        <w:pStyle w:val="ConsPlusNormal"/>
        <w:outlineLvl w:val="0"/>
      </w:pPr>
      <w:r>
        <w:t>Зарегистрировано в Минюсте России 20 августа 2013 г. N 29505</w:t>
      </w:r>
    </w:p>
    <w:p w:rsidR="00B5034C" w:rsidRDefault="00B5034C" w:rsidP="00B50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34C" w:rsidRDefault="00B5034C" w:rsidP="00B5034C">
      <w:pPr>
        <w:pStyle w:val="ConsPlusNormal"/>
        <w:jc w:val="both"/>
      </w:pPr>
    </w:p>
    <w:p w:rsidR="00B5034C" w:rsidRDefault="00B5034C" w:rsidP="00B503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5034C" w:rsidRDefault="00B5034C" w:rsidP="00B5034C">
      <w:pPr>
        <w:pStyle w:val="ConsPlusTitle"/>
        <w:jc w:val="center"/>
      </w:pPr>
    </w:p>
    <w:p w:rsidR="00B5034C" w:rsidRDefault="00B5034C" w:rsidP="00B5034C">
      <w:pPr>
        <w:pStyle w:val="ConsPlusTitle"/>
        <w:jc w:val="center"/>
      </w:pPr>
      <w:r>
        <w:t>ПРИКАЗ</w:t>
      </w:r>
    </w:p>
    <w:p w:rsidR="00B5034C" w:rsidRDefault="00B5034C" w:rsidP="00B5034C">
      <w:pPr>
        <w:pStyle w:val="ConsPlusTitle"/>
        <w:jc w:val="center"/>
      </w:pPr>
      <w:r>
        <w:t>от 2 августа 2013 г. N 896</w:t>
      </w:r>
    </w:p>
    <w:p w:rsidR="00B5034C" w:rsidRDefault="00B5034C" w:rsidP="00B5034C">
      <w:pPr>
        <w:pStyle w:val="ConsPlusTitle"/>
        <w:jc w:val="center"/>
      </w:pPr>
    </w:p>
    <w:p w:rsidR="00B5034C" w:rsidRDefault="00B5034C" w:rsidP="00B5034C">
      <w:pPr>
        <w:pStyle w:val="ConsPlusTitle"/>
        <w:jc w:val="center"/>
      </w:pPr>
      <w:r>
        <w:t>ОБ УТВЕРЖДЕНИИ</w:t>
      </w:r>
    </w:p>
    <w:p w:rsidR="00B5034C" w:rsidRDefault="00B5034C" w:rsidP="00B5034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5034C" w:rsidRDefault="00B5034C" w:rsidP="00B5034C">
      <w:pPr>
        <w:pStyle w:val="ConsPlusTitle"/>
        <w:jc w:val="center"/>
      </w:pPr>
      <w:r>
        <w:t>СРЕДНЕГО ПРОФЕССИОНАЛЬНОГО ОБРАЗОВАНИЯ ПО ПРОФЕССИИ</w:t>
      </w:r>
    </w:p>
    <w:p w:rsidR="00B5034C" w:rsidRDefault="00B5034C" w:rsidP="00B5034C">
      <w:pPr>
        <w:pStyle w:val="ConsPlusTitle"/>
        <w:jc w:val="center"/>
      </w:pPr>
      <w:r>
        <w:t>110401.01 МАСТЕР РАСТЕНИЕВОДСТВА</w:t>
      </w:r>
    </w:p>
    <w:p w:rsidR="00B5034C" w:rsidRDefault="00B5034C" w:rsidP="00B5034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5034C" w:rsidTr="00C10D2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5034C" w:rsidRDefault="00B5034C" w:rsidP="00C10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B5034C" w:rsidRDefault="00B5034C" w:rsidP="00B5034C">
      <w:pPr>
        <w:pStyle w:val="ConsPlusNormal"/>
        <w:jc w:val="center"/>
      </w:pPr>
    </w:p>
    <w:p w:rsidR="00B5034C" w:rsidRDefault="00B5034C" w:rsidP="00B5034C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110401.01 Мастер растениеводства.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сентября 2009 г. N 363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110401.01 Мастер растениеводства" (зарегистрирован Министерством юстиции Российской Федерации 17 декабря 2009 г., регистрационный N 15704).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right"/>
      </w:pPr>
      <w:r>
        <w:t>Министр</w:t>
      </w:r>
    </w:p>
    <w:p w:rsidR="00B5034C" w:rsidRDefault="00B5034C" w:rsidP="00B5034C">
      <w:pPr>
        <w:pStyle w:val="ConsPlusNormal"/>
        <w:jc w:val="right"/>
      </w:pPr>
      <w:r>
        <w:t>Д.В.ЛИВАНОВ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right"/>
        <w:outlineLvl w:val="0"/>
      </w:pPr>
      <w:r>
        <w:t>Приложение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right"/>
      </w:pPr>
      <w:r>
        <w:t>Утвержден</w:t>
      </w:r>
    </w:p>
    <w:p w:rsidR="00B5034C" w:rsidRDefault="00B5034C" w:rsidP="00B5034C">
      <w:pPr>
        <w:pStyle w:val="ConsPlusNormal"/>
        <w:jc w:val="right"/>
      </w:pPr>
      <w:r>
        <w:t>приказом Министерства образования</w:t>
      </w:r>
    </w:p>
    <w:p w:rsidR="00B5034C" w:rsidRDefault="00B5034C" w:rsidP="00B5034C">
      <w:pPr>
        <w:pStyle w:val="ConsPlusNormal"/>
        <w:jc w:val="right"/>
      </w:pPr>
      <w:r>
        <w:t>и науки Российской Федерации</w:t>
      </w:r>
    </w:p>
    <w:p w:rsidR="00B5034C" w:rsidRDefault="00B5034C" w:rsidP="00B5034C">
      <w:pPr>
        <w:pStyle w:val="ConsPlusNormal"/>
        <w:jc w:val="right"/>
      </w:pPr>
      <w:r>
        <w:t>от 2 августа 2013 г. N 896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B5034C" w:rsidRDefault="00B5034C" w:rsidP="00B5034C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B5034C" w:rsidRDefault="00B5034C" w:rsidP="00B5034C">
      <w:pPr>
        <w:pStyle w:val="ConsPlusTitle"/>
        <w:jc w:val="center"/>
      </w:pPr>
      <w:r>
        <w:t>110401.01 МАСТЕР РАСТЕНИЕВОДСТВА</w:t>
      </w:r>
    </w:p>
    <w:p w:rsidR="00B5034C" w:rsidRDefault="00B5034C" w:rsidP="00B5034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B5034C" w:rsidTr="00C10D2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B5034C" w:rsidRDefault="00B5034C" w:rsidP="00C10D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272)</w:t>
            </w:r>
          </w:p>
        </w:tc>
      </w:tr>
    </w:tbl>
    <w:p w:rsidR="00B5034C" w:rsidRDefault="00B5034C" w:rsidP="00B5034C">
      <w:pPr>
        <w:pStyle w:val="ConsPlusNormal"/>
        <w:jc w:val="center"/>
      </w:pPr>
    </w:p>
    <w:p w:rsidR="00B5034C" w:rsidRDefault="00B5034C" w:rsidP="00B5034C">
      <w:pPr>
        <w:pStyle w:val="ConsPlusNormal"/>
        <w:jc w:val="center"/>
        <w:outlineLvl w:val="1"/>
      </w:pPr>
      <w:r>
        <w:t>I. ОБЛАСТЬ ПРИМЕНЕНИЯ</w:t>
      </w:r>
    </w:p>
    <w:p w:rsidR="00B5034C" w:rsidRDefault="00B5034C" w:rsidP="00B5034C">
      <w:pPr>
        <w:pStyle w:val="ConsPlusNormal"/>
        <w:jc w:val="center"/>
      </w:pPr>
    </w:p>
    <w:p w:rsidR="00B5034C" w:rsidRDefault="00B5034C" w:rsidP="00B5034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110401.01 Мастер растениеводства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110401.01 Мастер растениеводства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1"/>
      </w:pPr>
      <w:r>
        <w:t>II. ИСПОЛЬЗУЕМЫЕ СОКРАЩЕНИЯ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3.1. Сроки получения СПО по профессии 110401.01 Мастер растениеводства в очной форме обучения и соответствующие квалификации приводятся в Таблице 1.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right"/>
        <w:outlineLvl w:val="2"/>
      </w:pPr>
      <w:r>
        <w:t>Таблица 1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sectPr w:rsidR="00B5034C" w:rsidSect="00C258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B5034C" w:rsidTr="00C10D2A">
        <w:tc>
          <w:tcPr>
            <w:tcW w:w="2359" w:type="dxa"/>
          </w:tcPr>
          <w:p w:rsidR="00B5034C" w:rsidRDefault="00B5034C" w:rsidP="00C10D2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 xml:space="preserve">(ОК 016-94) </w:t>
            </w:r>
            <w:hyperlink w:anchor="P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5034C" w:rsidTr="00C10D2A">
        <w:tc>
          <w:tcPr>
            <w:tcW w:w="2359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B5034C" w:rsidRDefault="00B5034C" w:rsidP="00C10D2A">
            <w:pPr>
              <w:pStyle w:val="ConsPlusNormal"/>
              <w:jc w:val="center"/>
            </w:pPr>
            <w:r>
              <w:t>Овощевод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Рисовод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Табаковод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Цветовод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Эфиромасличник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Плодоовощевод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Виноградарь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Хмелевод</w:t>
            </w:r>
          </w:p>
          <w:p w:rsidR="00B5034C" w:rsidRDefault="00B5034C" w:rsidP="00C10D2A">
            <w:pPr>
              <w:pStyle w:val="ConsPlusNormal"/>
              <w:jc w:val="center"/>
            </w:pPr>
            <w:r>
              <w:t>Чаевод</w:t>
            </w:r>
          </w:p>
        </w:tc>
        <w:tc>
          <w:tcPr>
            <w:tcW w:w="2761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10 мес.</w:t>
            </w:r>
          </w:p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B5034C" w:rsidRDefault="00B5034C" w:rsidP="00C10D2A"/>
        </w:tc>
        <w:tc>
          <w:tcPr>
            <w:tcW w:w="2761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  <w:jc w:val="center"/>
            </w:pPr>
            <w:r>
              <w:t xml:space="preserve">2 года 10 мес. </w:t>
            </w:r>
            <w:hyperlink w:anchor="P8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B5034C" w:rsidRDefault="00B5034C" w:rsidP="00C10D2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B5034C" w:rsidRDefault="00B5034C" w:rsidP="00B5034C">
      <w:pPr>
        <w:sectPr w:rsidR="00B5034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bookmarkStart w:id="1" w:name="P86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bookmarkStart w:id="2" w:name="P87"/>
      <w:bookmarkEnd w:id="2"/>
      <w:r>
        <w:t>&lt;2&gt; Независимо от применяемых образовательных технологий.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bookmarkStart w:id="3" w:name="P88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bookmarkStart w:id="4" w:name="P90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овощевод - табаковод;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овощевод - рисовод;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овощевод - цветовод;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овощевод - эфиромасличник;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плодоовощевод - виноградарь;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плодоовощевод - хмелевод;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плодоовощевод - чаевод.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5034C" w:rsidRDefault="00B5034C" w:rsidP="00B5034C">
      <w:pPr>
        <w:pStyle w:val="ConsPlusNormal"/>
        <w:jc w:val="center"/>
      </w:pPr>
      <w:r>
        <w:t>ДЕЯТЕЛЬНОСТИ ВЫПУСКНИКОВ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работ по производству и первичной переработке продукции растениеводства.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сельскохозяйственные культуры (полевые, овощные, плодовые), их сорта и гибриды, семена, посадочный материал и товарная продукция;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декоративные растения, их сорта и гибриды, семена, посадочный материал и товарная </w:t>
      </w:r>
      <w:r>
        <w:lastRenderedPageBreak/>
        <w:t>продукция;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почва и ее плодородие;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удобрения, пестициды, гербициды;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сельскохозяйственная техника и оборудование;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технологические процессы производства и первичной переработки продукции растениеводства.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4.3. Обучающийся по профессии 110401.01 Мастер растениеводства готовится к следующим видам деятельности: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4.3.1. Обработка и подготовка почвы к посеву и посадке сельскохозяйственных культур.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4.3.2. Производство семян и посадочного материала сельскохозяйственных культур.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4.3.3. Производство продукции растениеводства.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4.3.4. Подготовка к хранению и реализации, первичная переработка продукции растениеводства.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5034C" w:rsidRDefault="00B5034C" w:rsidP="00B5034C">
      <w:pPr>
        <w:pStyle w:val="ConsPlusNormal"/>
        <w:jc w:val="center"/>
      </w:pPr>
      <w:r>
        <w:t>КВАЛИФИЦИРОВАННЫХ РАБОЧИХ, СЛУЖАЩИХ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lastRenderedPageBreak/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5.2.1. Обработка и подготовка почвы к посеву и посадке сельскохозяйственных культур.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1.1. Выполнять работы по предпосевной обработке почвы.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1.2. Выполнять работы по основной обработке почвы.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1.3. Выполнять работы по подготовке и внесению удобрений в почву.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5.2.2. Производство семян и посадочного материала сельскохозяйственных культур.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2.1. Выполнять работы по производству семян сельскохозяйственных культур.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2.2. Выполнять работы по производству рассады и посадочного материала.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2.3. Готовить семена и посадочный материал к посеву, посадке и реализации.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5.2.3. Производство продукции растениеводства.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3.1. Производить посев, посадку сельскохозяйственных культур.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3.2. Выполнять работы по уходу за посевами и посадками сельскохозяйственных культур.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3.3. Проводить мероприятия по защите растений от вредителей, болезней, сорняков.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3.4. Собирать урожай и транспортировать к местам хранения.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5.2.4. Подготовка к хранению и реализации, первичная переработка продукции растениеводства.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4.1. Готовить продукцию растениеводства к хранению, реализации, переработке.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4.2. Осуществлять хранение продукции растениеводства.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ПК 4.3. Проводить первичную переработку урожая.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5034C" w:rsidRDefault="00B5034C" w:rsidP="00B5034C">
      <w:pPr>
        <w:pStyle w:val="ConsPlusNormal"/>
        <w:jc w:val="center"/>
      </w:pPr>
      <w:r>
        <w:t>КВАЛИФИЦИРОВАННЫХ РАБОЧИХ, СЛУЖАЩИХ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B5034C" w:rsidRDefault="00B5034C" w:rsidP="00B5034C">
      <w:pPr>
        <w:pStyle w:val="ConsPlusNormal"/>
        <w:spacing w:before="220"/>
        <w:jc w:val="both"/>
      </w:pPr>
      <w:r>
        <w:t>и разделов: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lastRenderedPageBreak/>
        <w:t>учебная практика;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B5034C" w:rsidRDefault="00B5034C" w:rsidP="00B5034C">
      <w:pPr>
        <w:pStyle w:val="ConsPlusNormal"/>
        <w:jc w:val="center"/>
      </w:pPr>
      <w:r>
        <w:t>рабочих, служащих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right"/>
      </w:pPr>
      <w:r>
        <w:t>Таблица 2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sectPr w:rsidR="00B5034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>определять виды и сорта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применять основные агротехнические приемы выращивания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строение и основные процессы жизнедеятельности растений;</w:t>
            </w:r>
          </w:p>
          <w:p w:rsidR="00B5034C" w:rsidRDefault="00B5034C" w:rsidP="00C10D2A">
            <w:pPr>
              <w:pStyle w:val="ConsPlusNormal"/>
            </w:pPr>
            <w:r>
              <w:t>морфологические и биологические особенности основных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 xml:space="preserve">производственно-хозяйственные характеристики основных видов и сортов </w:t>
            </w:r>
            <w:r>
              <w:lastRenderedPageBreak/>
              <w:t>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принципы селекции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основные способы обработки почвы и повышения ее плодородия;</w:t>
            </w:r>
          </w:p>
          <w:p w:rsidR="00B5034C" w:rsidRDefault="00B5034C" w:rsidP="00C10D2A">
            <w:pPr>
              <w:pStyle w:val="ConsPlusNormal"/>
            </w:pPr>
            <w:r>
              <w:t>классификацию и принцип построения севооборотов;</w:t>
            </w:r>
          </w:p>
          <w:p w:rsidR="00B5034C" w:rsidRDefault="00B5034C" w:rsidP="00C10D2A">
            <w:pPr>
              <w:pStyle w:val="ConsPlusNormal"/>
            </w:pPr>
            <w:r>
              <w:t>основные виды сорняков, вредителей и болезней сельскохозяйственных культур, методы защиты от них.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>ОП.01. Биологические основы агрономии</w:t>
            </w: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1.1 - 1.3</w:t>
            </w:r>
          </w:p>
          <w:p w:rsidR="00B5034C" w:rsidRDefault="00B5034C" w:rsidP="00C10D2A">
            <w:pPr>
              <w:pStyle w:val="ConsPlusNormal"/>
            </w:pPr>
            <w:r>
              <w:t>ПК 2.1 - 2.3</w:t>
            </w:r>
          </w:p>
          <w:p w:rsidR="00B5034C" w:rsidRDefault="00B5034C" w:rsidP="00C10D2A">
            <w:pPr>
              <w:pStyle w:val="ConsPlusNormal"/>
            </w:pPr>
            <w:r>
              <w:t>ПК 3.1 - 3.4</w:t>
            </w:r>
          </w:p>
          <w:p w:rsidR="00B5034C" w:rsidRDefault="00B5034C" w:rsidP="00C10D2A">
            <w:pPr>
              <w:pStyle w:val="ConsPlusNormal"/>
            </w:pPr>
            <w:r>
              <w:t>ПК 4.1 - 4.3</w:t>
            </w: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>обеспечивать соблюдение экологических норм и правил в производственной деятельности;</w:t>
            </w:r>
          </w:p>
          <w:p w:rsidR="00B5034C" w:rsidRDefault="00B5034C" w:rsidP="00C10D2A">
            <w:pPr>
              <w:pStyle w:val="ConsPlusNormal"/>
            </w:pPr>
            <w:r>
              <w:t>использовать представления о взаимосвязи живых организмов и среды обитания в профессиональной деятельности;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B5034C" w:rsidRDefault="00B5034C" w:rsidP="00C10D2A">
            <w:pPr>
              <w:pStyle w:val="ConsPlusNormal"/>
            </w:pPr>
            <w:r>
              <w:t>источники загрязнения окружающей среды;</w:t>
            </w:r>
          </w:p>
          <w:p w:rsidR="00B5034C" w:rsidRDefault="00B5034C" w:rsidP="00C10D2A">
            <w:pPr>
              <w:pStyle w:val="ConsPlusNormal"/>
            </w:pPr>
            <w:r>
              <w:t>государственные и общественные мероприятия по охране окружающей среды;</w:t>
            </w:r>
          </w:p>
          <w:p w:rsidR="00B5034C" w:rsidRDefault="00B5034C" w:rsidP="00C10D2A">
            <w:pPr>
              <w:pStyle w:val="ConsPlusNormal"/>
            </w:pPr>
            <w:r>
              <w:t>экологические аспекты сельскохозяйственной деятельности.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>ОП.02. Экологические основы природопользования</w:t>
            </w: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1.1 - 1.3</w:t>
            </w:r>
          </w:p>
          <w:p w:rsidR="00B5034C" w:rsidRDefault="00B5034C" w:rsidP="00C10D2A">
            <w:pPr>
              <w:pStyle w:val="ConsPlusNormal"/>
            </w:pPr>
            <w:r>
              <w:t>ПК 2.1 - 2.3</w:t>
            </w:r>
          </w:p>
          <w:p w:rsidR="00B5034C" w:rsidRDefault="00B5034C" w:rsidP="00C10D2A">
            <w:pPr>
              <w:pStyle w:val="ConsPlusNormal"/>
            </w:pPr>
            <w:r>
              <w:t>ПК 3.1 - 3.4</w:t>
            </w:r>
          </w:p>
          <w:p w:rsidR="00B5034C" w:rsidRDefault="00B5034C" w:rsidP="00C10D2A">
            <w:pPr>
              <w:pStyle w:val="ConsPlusNormal"/>
            </w:pPr>
            <w:r>
              <w:t>ПК 4.1 - 4.3</w:t>
            </w: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 xml:space="preserve">ориентироваться в общих вопросах экономики производства </w:t>
            </w:r>
            <w:r>
              <w:lastRenderedPageBreak/>
              <w:t>сельскохозяйственной продукции;</w:t>
            </w:r>
          </w:p>
          <w:p w:rsidR="00B5034C" w:rsidRDefault="00B5034C" w:rsidP="00C10D2A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B5034C" w:rsidRDefault="00B5034C" w:rsidP="00C10D2A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основные принципы рыночной экономики;</w:t>
            </w:r>
          </w:p>
          <w:p w:rsidR="00B5034C" w:rsidRDefault="00B5034C" w:rsidP="00C10D2A">
            <w:pPr>
              <w:pStyle w:val="ConsPlusNormal"/>
            </w:pPr>
            <w:r>
              <w:t>понятия спроса и предложения на рынке товаров и услуг;</w:t>
            </w:r>
          </w:p>
          <w:p w:rsidR="00B5034C" w:rsidRDefault="00B5034C" w:rsidP="00C10D2A">
            <w:pPr>
              <w:pStyle w:val="ConsPlusNormal"/>
            </w:pPr>
            <w:r>
              <w:t>особенности формирования, характеристику современного состояния и перспективы развития сельского хозяйства;</w:t>
            </w:r>
          </w:p>
          <w:p w:rsidR="00B5034C" w:rsidRDefault="00B5034C" w:rsidP="00C10D2A">
            <w:pPr>
              <w:pStyle w:val="ConsPlusNormal"/>
            </w:pPr>
            <w:r>
              <w:t>организационно-правовые формы предприятий;</w:t>
            </w:r>
          </w:p>
          <w:p w:rsidR="00B5034C" w:rsidRDefault="00B5034C" w:rsidP="00C10D2A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B5034C" w:rsidRDefault="00B5034C" w:rsidP="00C10D2A">
            <w:pPr>
              <w:pStyle w:val="ConsPlusNormal"/>
            </w:pPr>
            <w:r>
              <w:t>механизмы ценообразования;</w:t>
            </w:r>
          </w:p>
          <w:p w:rsidR="00B5034C" w:rsidRDefault="00B5034C" w:rsidP="00C10D2A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 xml:space="preserve">ОП.03. Экономические и правовые основы производственной </w:t>
            </w:r>
            <w:r>
              <w:lastRenderedPageBreak/>
              <w:t>деятельности</w:t>
            </w: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</w:pPr>
            <w:r>
              <w:lastRenderedPageBreak/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1.1 - 1.3</w:t>
            </w:r>
          </w:p>
          <w:p w:rsidR="00B5034C" w:rsidRDefault="00B5034C" w:rsidP="00C10D2A">
            <w:pPr>
              <w:pStyle w:val="ConsPlusNormal"/>
            </w:pPr>
            <w:r>
              <w:t>ПК 2.1 - 2.3</w:t>
            </w:r>
          </w:p>
          <w:p w:rsidR="00B5034C" w:rsidRDefault="00B5034C" w:rsidP="00C10D2A">
            <w:pPr>
              <w:pStyle w:val="ConsPlusNormal"/>
            </w:pPr>
            <w:r>
              <w:lastRenderedPageBreak/>
              <w:t>ПК 3.1 - 3.4</w:t>
            </w:r>
          </w:p>
          <w:p w:rsidR="00B5034C" w:rsidRDefault="00B5034C" w:rsidP="00C10D2A">
            <w:pPr>
              <w:pStyle w:val="ConsPlusNormal"/>
            </w:pPr>
            <w:r>
              <w:t>ПК 4.1 - 4.3</w:t>
            </w: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5034C" w:rsidRDefault="00B5034C" w:rsidP="00C10D2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5034C" w:rsidRDefault="00B5034C" w:rsidP="00C10D2A">
            <w:pPr>
              <w:pStyle w:val="ConsPlusNormal"/>
            </w:pPr>
            <w:r>
              <w:t xml:space="preserve">использовать средства индивидуальной </w:t>
            </w:r>
            <w:r>
              <w:lastRenderedPageBreak/>
              <w:t>и коллективной защиты от оружия массового поражения; применять первичные средства пожаротушения;</w:t>
            </w:r>
          </w:p>
          <w:p w:rsidR="00B5034C" w:rsidRDefault="00B5034C" w:rsidP="00C10D2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5034C" w:rsidRDefault="00B5034C" w:rsidP="00C10D2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5034C" w:rsidRDefault="00B5034C" w:rsidP="00C10D2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5034C" w:rsidRDefault="00B5034C" w:rsidP="00C10D2A">
            <w:pPr>
              <w:pStyle w:val="ConsPlusNormal"/>
            </w:pPr>
            <w:r>
              <w:t>оказывать первую помощь пострадавшим;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5034C" w:rsidRDefault="00B5034C" w:rsidP="00C10D2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5034C" w:rsidRDefault="00B5034C" w:rsidP="00C10D2A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B5034C" w:rsidRDefault="00B5034C" w:rsidP="00C10D2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5034C" w:rsidRDefault="00B5034C" w:rsidP="00C10D2A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B5034C" w:rsidRDefault="00B5034C" w:rsidP="00C10D2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5034C" w:rsidRDefault="00B5034C" w:rsidP="00C10D2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5034C" w:rsidRDefault="00B5034C" w:rsidP="00C10D2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5034C" w:rsidRDefault="00B5034C" w:rsidP="00C10D2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1.1 - 1.3</w:t>
            </w:r>
          </w:p>
          <w:p w:rsidR="00B5034C" w:rsidRDefault="00B5034C" w:rsidP="00C10D2A">
            <w:pPr>
              <w:pStyle w:val="ConsPlusNormal"/>
            </w:pPr>
            <w:r>
              <w:t>ПК 2.1 - 2.3</w:t>
            </w:r>
          </w:p>
          <w:p w:rsidR="00B5034C" w:rsidRDefault="00B5034C" w:rsidP="00C10D2A">
            <w:pPr>
              <w:pStyle w:val="ConsPlusNormal"/>
            </w:pPr>
            <w:r>
              <w:t>ПК 3.1 - 3.4</w:t>
            </w:r>
          </w:p>
          <w:p w:rsidR="00B5034C" w:rsidRDefault="00B5034C" w:rsidP="00C10D2A">
            <w:pPr>
              <w:pStyle w:val="ConsPlusNormal"/>
            </w:pPr>
            <w:r>
              <w:t>ПК 4.1 - 4.3</w:t>
            </w: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Обработка и подготовка почвы к посеву и посадке сельскохозяйственных культур</w:t>
            </w:r>
          </w:p>
          <w:p w:rsidR="00B5034C" w:rsidRDefault="00B5034C" w:rsidP="00C10D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5034C" w:rsidRDefault="00B5034C" w:rsidP="00C10D2A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B5034C" w:rsidRDefault="00B5034C" w:rsidP="00C10D2A">
            <w:pPr>
              <w:pStyle w:val="ConsPlusNormal"/>
            </w:pPr>
            <w:r>
              <w:t>подготовки почвы к посеву и посадке сельскохозяйственных культур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>готовить посадочные ямы, гряды, лунки и др. в соответствии с технологиями и с соблюдением правил безопасности;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основные технологии предпосевной и основной обработки почвы;</w:t>
            </w:r>
          </w:p>
          <w:p w:rsidR="00B5034C" w:rsidRDefault="00B5034C" w:rsidP="00C10D2A">
            <w:pPr>
              <w:pStyle w:val="ConsPlusNormal"/>
            </w:pPr>
            <w:r>
              <w:t>особенности технологий обработки почвы для отдельных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основные принципы планирования участков под посадку и посев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 w:rsidR="00B5034C" w:rsidRDefault="00B5034C" w:rsidP="00C10D2A">
            <w:pPr>
              <w:pStyle w:val="ConsPlusNormal"/>
            </w:pPr>
            <w:r>
              <w:t>требования, предъявляемые к закладке ям, гряд, лунок и др.;</w:t>
            </w:r>
          </w:p>
          <w:p w:rsidR="00B5034C" w:rsidRDefault="00B5034C" w:rsidP="00C10D2A">
            <w:pPr>
              <w:pStyle w:val="ConsPlusNormal"/>
            </w:pPr>
            <w:r>
              <w:t>способы подготовки и внесения удобрений в почву;</w:t>
            </w:r>
          </w:p>
          <w:p w:rsidR="00B5034C" w:rsidRDefault="00B5034C" w:rsidP="00C10D2A">
            <w:pPr>
              <w:pStyle w:val="ConsPlusNormal"/>
            </w:pPr>
            <w:r>
              <w:t>нормы расхода удобрений для отдельных сельскохозяйственных культур.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>МДК.01.01. Технологии предпосевной и основной обработки почвы</w:t>
            </w: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1.1 - 1.3</w:t>
            </w:r>
          </w:p>
        </w:tc>
      </w:tr>
      <w:tr w:rsidR="00B5034C" w:rsidTr="00C10D2A">
        <w:tc>
          <w:tcPr>
            <w:tcW w:w="1140" w:type="dxa"/>
            <w:vMerge w:val="restart"/>
          </w:tcPr>
          <w:p w:rsidR="00B5034C" w:rsidRDefault="00B5034C" w:rsidP="00C10D2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</w:tcPr>
          <w:p w:rsidR="00B5034C" w:rsidRDefault="00B5034C" w:rsidP="00C10D2A">
            <w:pPr>
              <w:pStyle w:val="ConsPlusNormal"/>
            </w:pPr>
            <w:r>
              <w:t>Производство семян и посадочного материала сельскохозяйственных культур</w:t>
            </w:r>
          </w:p>
          <w:p w:rsidR="00B5034C" w:rsidRDefault="00B5034C" w:rsidP="00C10D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5034C" w:rsidRDefault="00B5034C" w:rsidP="00C10D2A">
            <w:pPr>
              <w:pStyle w:val="ConsPlusNormal"/>
            </w:pPr>
            <w:r>
              <w:t>иметь практический опыт:</w:t>
            </w:r>
          </w:p>
          <w:p w:rsidR="00B5034C" w:rsidRDefault="00B5034C" w:rsidP="00C10D2A">
            <w:pPr>
              <w:pStyle w:val="ConsPlusNormal"/>
            </w:pPr>
            <w:r>
              <w:t>предпосевной обработки семян и посадочного материала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выращивания посадочного материала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>отбирать семена и посадочный материал по качеству;</w:t>
            </w:r>
          </w:p>
          <w:p w:rsidR="00B5034C" w:rsidRDefault="00B5034C" w:rsidP="00C10D2A">
            <w:pPr>
              <w:pStyle w:val="ConsPlusNormal"/>
            </w:pPr>
            <w:r>
              <w:t>определять чистоту, всхожесть, класс и посевную годность семян;</w:t>
            </w:r>
          </w:p>
          <w:p w:rsidR="00B5034C" w:rsidRDefault="00B5034C" w:rsidP="00C10D2A">
            <w:pPr>
              <w:pStyle w:val="ConsPlusNormal"/>
            </w:pPr>
            <w:r>
              <w:t>рассчитывать нормы высева семян и посадочного материала;</w:t>
            </w:r>
          </w:p>
          <w:p w:rsidR="00B5034C" w:rsidRDefault="00B5034C" w:rsidP="00C10D2A">
            <w:pPr>
              <w:pStyle w:val="ConsPlusNormal"/>
            </w:pPr>
            <w:r>
              <w:t>готовить к посеву и посадке различные виды семян и посадочного материала (черенки, саженцы, рассаду и др.);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методы получения чистых линий и гибридных семян;</w:t>
            </w:r>
          </w:p>
          <w:p w:rsidR="00B5034C" w:rsidRDefault="00B5034C" w:rsidP="00C10D2A">
            <w:pPr>
              <w:pStyle w:val="ConsPlusNormal"/>
            </w:pPr>
            <w:r>
              <w:t>методы вегетативного размножения растений;</w:t>
            </w:r>
          </w:p>
          <w:p w:rsidR="00B5034C" w:rsidRDefault="00B5034C" w:rsidP="00C10D2A">
            <w:pPr>
              <w:pStyle w:val="ConsPlusNormal"/>
            </w:pPr>
            <w:r>
              <w:t>приемы размножения плодов и овощей, винограда, табака, риса, хмеля, чая, декоративных и эфиромасличных культур;</w:t>
            </w:r>
          </w:p>
          <w:p w:rsidR="00B5034C" w:rsidRDefault="00B5034C" w:rsidP="00C10D2A">
            <w:pPr>
              <w:pStyle w:val="ConsPlusNormal"/>
            </w:pPr>
            <w:r>
              <w:t xml:space="preserve">основные факторы регуляции роста и развития посевного материала </w:t>
            </w:r>
            <w:r>
              <w:lastRenderedPageBreak/>
              <w:t>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методы предпосевной обработки семян и посадочного материала;</w:t>
            </w:r>
          </w:p>
          <w:p w:rsidR="00B5034C" w:rsidRDefault="00B5034C" w:rsidP="00C10D2A">
            <w:pPr>
              <w:pStyle w:val="ConsPlusNormal"/>
            </w:pPr>
            <w:r>
              <w:t>нормы высева семян и посадочного материала различных сельскохозяйственных культур;</w:t>
            </w:r>
          </w:p>
          <w:p w:rsidR="00B5034C" w:rsidRDefault="00B5034C" w:rsidP="00C10D2A">
            <w:pPr>
              <w:pStyle w:val="ConsPlusNormal"/>
            </w:pPr>
            <w:r>
              <w:t>сроки посевов и посадки.</w:t>
            </w:r>
          </w:p>
        </w:tc>
        <w:tc>
          <w:tcPr>
            <w:tcW w:w="1077" w:type="dxa"/>
            <w:vMerge w:val="restart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МДК 02.01. Технологии производства семян сельскохозяйственных культур</w:t>
            </w:r>
          </w:p>
        </w:tc>
        <w:tc>
          <w:tcPr>
            <w:tcW w:w="1321" w:type="dxa"/>
            <w:vMerge w:val="restart"/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2.1 - 2.3</w:t>
            </w:r>
          </w:p>
        </w:tc>
      </w:tr>
      <w:tr w:rsidR="00B5034C" w:rsidTr="00C10D2A">
        <w:tc>
          <w:tcPr>
            <w:tcW w:w="1140" w:type="dxa"/>
            <w:vMerge/>
          </w:tcPr>
          <w:p w:rsidR="00B5034C" w:rsidRDefault="00B5034C" w:rsidP="00C10D2A"/>
        </w:tc>
        <w:tc>
          <w:tcPr>
            <w:tcW w:w="4082" w:type="dxa"/>
            <w:vMerge/>
          </w:tcPr>
          <w:p w:rsidR="00B5034C" w:rsidRDefault="00B5034C" w:rsidP="00C10D2A"/>
        </w:tc>
        <w:tc>
          <w:tcPr>
            <w:tcW w:w="1077" w:type="dxa"/>
            <w:vMerge/>
          </w:tcPr>
          <w:p w:rsidR="00B5034C" w:rsidRDefault="00B5034C" w:rsidP="00C10D2A"/>
        </w:tc>
        <w:tc>
          <w:tcPr>
            <w:tcW w:w="1077" w:type="dxa"/>
            <w:vMerge/>
          </w:tcPr>
          <w:p w:rsidR="00B5034C" w:rsidRDefault="00B5034C" w:rsidP="00C10D2A"/>
        </w:tc>
        <w:tc>
          <w:tcPr>
            <w:tcW w:w="2279" w:type="dxa"/>
            <w:tcBorders>
              <w:top w:val="nil"/>
            </w:tcBorders>
          </w:tcPr>
          <w:p w:rsidR="00B5034C" w:rsidRDefault="00B5034C" w:rsidP="00C10D2A">
            <w:pPr>
              <w:pStyle w:val="ConsPlusNormal"/>
            </w:pPr>
            <w:r>
              <w:t>МДК.02.02. Технологии производства посадочного материала сельскохозяйственных культур</w:t>
            </w:r>
          </w:p>
        </w:tc>
        <w:tc>
          <w:tcPr>
            <w:tcW w:w="1321" w:type="dxa"/>
            <w:vMerge/>
          </w:tcPr>
          <w:p w:rsidR="00B5034C" w:rsidRDefault="00B5034C" w:rsidP="00C10D2A"/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Производство продукции растениеводства</w:t>
            </w:r>
          </w:p>
          <w:p w:rsidR="00B5034C" w:rsidRDefault="00B5034C" w:rsidP="00C10D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5034C" w:rsidRDefault="00B5034C" w:rsidP="00C10D2A">
            <w:pPr>
              <w:pStyle w:val="ConsPlusNormal"/>
            </w:pPr>
            <w:r>
              <w:t>иметь практический опыт:</w:t>
            </w:r>
          </w:p>
          <w:p w:rsidR="00B5034C" w:rsidRDefault="00B5034C" w:rsidP="00C10D2A">
            <w:pPr>
              <w:pStyle w:val="ConsPlusNormal"/>
            </w:pPr>
            <w:r>
              <w:t>посева, посадки и ухода за посадками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 xml:space="preserve">выполнять агротехнические приемы посева, посадки и ухода за растениями с соблюдением правил безопасности (обязательно - полив, подкормку, рыхление, удаление сорняков в посевах и посадках, в соответствии с профессией - другие приемы, например, чеканку, обрезку, подвязку винограда; формовку, подрезку чайных растений, обрезку, формирование и способы прививки </w:t>
            </w:r>
            <w:r>
              <w:lastRenderedPageBreak/>
              <w:t>плодовых культур; закладку шпалер, подвязку хмеля; пикировку рассады овощных растений; подчистку, вершкование и пасынкование растений табака и др.);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морфобиологические особенности выращиваемых плодов и овощей, винограда, табака, риса, хмеля, чая, декоративных и эфиромасличных культур (в соответствии с природной зоной);</w:t>
            </w:r>
          </w:p>
          <w:p w:rsidR="00B5034C" w:rsidRDefault="00B5034C" w:rsidP="00C10D2A">
            <w:pPr>
              <w:pStyle w:val="ConsPlusNormal"/>
            </w:pPr>
            <w:r>
              <w:t>агротехнические приемы возделывания сельскохозяйственных культур и декоративных растений (в соответствии с природной зоной);</w:t>
            </w:r>
          </w:p>
          <w:p w:rsidR="00B5034C" w:rsidRDefault="00B5034C" w:rsidP="00C10D2A">
            <w:pPr>
              <w:pStyle w:val="ConsPlusNormal"/>
            </w:pPr>
            <w:r>
              <w:t>способы уборки и транспортировки урожая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>МДК.03.01. Технологии производства продукции растениеводства</w:t>
            </w: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3.1 - 3.4</w:t>
            </w:r>
          </w:p>
        </w:tc>
      </w:tr>
      <w:tr w:rsidR="00B5034C" w:rsidTr="00C10D2A">
        <w:tc>
          <w:tcPr>
            <w:tcW w:w="1140" w:type="dxa"/>
            <w:vMerge w:val="restart"/>
          </w:tcPr>
          <w:p w:rsidR="00B5034C" w:rsidRDefault="00B5034C" w:rsidP="00C10D2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vMerge w:val="restart"/>
          </w:tcPr>
          <w:p w:rsidR="00B5034C" w:rsidRDefault="00B5034C" w:rsidP="00C10D2A">
            <w:pPr>
              <w:pStyle w:val="ConsPlusNormal"/>
            </w:pPr>
            <w:r>
              <w:t>Подготовка к хранению и реализации, первичная переработка продукции растениеводства</w:t>
            </w:r>
          </w:p>
          <w:p w:rsidR="00B5034C" w:rsidRDefault="00B5034C" w:rsidP="00C10D2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5034C" w:rsidRDefault="00B5034C" w:rsidP="00C10D2A">
            <w:pPr>
              <w:pStyle w:val="ConsPlusNormal"/>
            </w:pPr>
            <w:r>
              <w:t>иметь практический опыт:</w:t>
            </w:r>
          </w:p>
          <w:p w:rsidR="00B5034C" w:rsidRDefault="00B5034C" w:rsidP="00C10D2A">
            <w:pPr>
              <w:pStyle w:val="ConsPlusNormal"/>
            </w:pPr>
            <w:r>
              <w:t>первичной обработки, подготовки к хранению и первичной переработки различных видов продукции растениеводства;</w:t>
            </w:r>
          </w:p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 xml:space="preserve">осуществлять приемы первичной обработки и первичной переработки </w:t>
            </w:r>
            <w:r>
              <w:lastRenderedPageBreak/>
              <w:t>продукции (сушка, сортировка, калибровка, ферментация и др.) с соблюдением правил безопасности;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требования действующих стандартов к продукции растениеводства;</w:t>
            </w:r>
          </w:p>
          <w:p w:rsidR="00B5034C" w:rsidRDefault="00B5034C" w:rsidP="00C10D2A">
            <w:pPr>
              <w:pStyle w:val="ConsPlusNormal"/>
            </w:pPr>
            <w:r>
              <w:t>приемы первичной обработки различных видов продукции растениеводства;</w:t>
            </w:r>
          </w:p>
          <w:p w:rsidR="00B5034C" w:rsidRDefault="00B5034C" w:rsidP="00C10D2A">
            <w:pPr>
              <w:pStyle w:val="ConsPlusNormal"/>
            </w:pPr>
            <w:r>
              <w:t>способы транспортировки и хранения различных видов продукции растениеводства;</w:t>
            </w:r>
          </w:p>
          <w:p w:rsidR="00B5034C" w:rsidRDefault="00B5034C" w:rsidP="00C10D2A">
            <w:pPr>
              <w:pStyle w:val="ConsPlusNormal"/>
            </w:pPr>
            <w:r>
              <w:t>приемы первичной переработки различных видов продукции растениеводства.</w:t>
            </w:r>
          </w:p>
        </w:tc>
        <w:tc>
          <w:tcPr>
            <w:tcW w:w="1077" w:type="dxa"/>
            <w:vMerge w:val="restart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>МДК.04.01. Технологии подготовки продукции растениеводства к хранению, реализации и переработке</w:t>
            </w:r>
          </w:p>
        </w:tc>
        <w:tc>
          <w:tcPr>
            <w:tcW w:w="1321" w:type="dxa"/>
            <w:vMerge w:val="restart"/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4.1 - 4.3</w:t>
            </w:r>
          </w:p>
        </w:tc>
      </w:tr>
      <w:tr w:rsidR="00B5034C" w:rsidTr="00C10D2A">
        <w:tc>
          <w:tcPr>
            <w:tcW w:w="1140" w:type="dxa"/>
            <w:vMerge/>
          </w:tcPr>
          <w:p w:rsidR="00B5034C" w:rsidRDefault="00B5034C" w:rsidP="00C10D2A"/>
        </w:tc>
        <w:tc>
          <w:tcPr>
            <w:tcW w:w="4082" w:type="dxa"/>
            <w:vMerge/>
          </w:tcPr>
          <w:p w:rsidR="00B5034C" w:rsidRDefault="00B5034C" w:rsidP="00C10D2A"/>
        </w:tc>
        <w:tc>
          <w:tcPr>
            <w:tcW w:w="1077" w:type="dxa"/>
            <w:vMerge/>
          </w:tcPr>
          <w:p w:rsidR="00B5034C" w:rsidRDefault="00B5034C" w:rsidP="00C10D2A"/>
        </w:tc>
        <w:tc>
          <w:tcPr>
            <w:tcW w:w="1077" w:type="dxa"/>
            <w:vMerge/>
          </w:tcPr>
          <w:p w:rsidR="00B5034C" w:rsidRDefault="00B5034C" w:rsidP="00C10D2A"/>
        </w:tc>
        <w:tc>
          <w:tcPr>
            <w:tcW w:w="2279" w:type="dxa"/>
          </w:tcPr>
          <w:p w:rsidR="00B5034C" w:rsidRDefault="00B5034C" w:rsidP="00C10D2A">
            <w:pPr>
              <w:pStyle w:val="ConsPlusNormal"/>
            </w:pPr>
            <w:r>
              <w:t>МДК.04.02. Технологии первичной переработки продукции растениеводства</w:t>
            </w:r>
          </w:p>
        </w:tc>
        <w:tc>
          <w:tcPr>
            <w:tcW w:w="1321" w:type="dxa"/>
            <w:vMerge/>
          </w:tcPr>
          <w:p w:rsidR="00B5034C" w:rsidRDefault="00B5034C" w:rsidP="00C10D2A"/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Физическая культура</w:t>
            </w:r>
          </w:p>
          <w:p w:rsidR="00B5034C" w:rsidRDefault="00B5034C" w:rsidP="00C10D2A">
            <w:pPr>
              <w:pStyle w:val="ConsPlusNormal"/>
            </w:pPr>
            <w:r>
              <w:t>В результате изучения раздела "Физическая культура" обучающийся должен:</w:t>
            </w:r>
          </w:p>
          <w:p w:rsidR="00B5034C" w:rsidRDefault="00B5034C" w:rsidP="00C10D2A">
            <w:pPr>
              <w:pStyle w:val="ConsPlusNormal"/>
            </w:pPr>
            <w:r>
              <w:t>уметь:</w:t>
            </w:r>
          </w:p>
          <w:p w:rsidR="00B5034C" w:rsidRDefault="00B5034C" w:rsidP="00C10D2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5034C" w:rsidRDefault="00B5034C" w:rsidP="00C10D2A">
            <w:pPr>
              <w:pStyle w:val="ConsPlusNormal"/>
            </w:pPr>
            <w:r>
              <w:t>знать:</w:t>
            </w:r>
          </w:p>
          <w:p w:rsidR="00B5034C" w:rsidRDefault="00B5034C" w:rsidP="00C10D2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5034C" w:rsidRDefault="00B5034C" w:rsidP="00C10D2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</w:pPr>
            <w:r>
              <w:t>ОК 2</w:t>
            </w:r>
          </w:p>
          <w:p w:rsidR="00B5034C" w:rsidRDefault="00B5034C" w:rsidP="00C10D2A">
            <w:pPr>
              <w:pStyle w:val="ConsPlusNormal"/>
            </w:pPr>
            <w:r>
              <w:t>ОК 3</w:t>
            </w:r>
          </w:p>
          <w:p w:rsidR="00B5034C" w:rsidRDefault="00B5034C" w:rsidP="00C10D2A">
            <w:pPr>
              <w:pStyle w:val="ConsPlusNormal"/>
            </w:pPr>
            <w:r>
              <w:t>ОК 6</w:t>
            </w:r>
          </w:p>
          <w:p w:rsidR="00B5034C" w:rsidRDefault="00B5034C" w:rsidP="00C10D2A">
            <w:pPr>
              <w:pStyle w:val="ConsPlusNormal"/>
            </w:pPr>
            <w:r>
              <w:t>ОК 7</w:t>
            </w:r>
          </w:p>
          <w:p w:rsidR="00B5034C" w:rsidRDefault="00B5034C" w:rsidP="00C10D2A">
            <w:pPr>
              <w:pStyle w:val="ConsPlusNormal"/>
            </w:pPr>
            <w:r>
              <w:t>ОК 8</w:t>
            </w: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Всего часов обучения по учебным циклам ППКРС и разделу "Физическая культура"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B5034C" w:rsidRDefault="00B5034C" w:rsidP="00C10D2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B5034C" w:rsidRDefault="00B5034C" w:rsidP="00C10D2A">
            <w:pPr>
              <w:pStyle w:val="ConsPlusNormal"/>
              <w:jc w:val="both"/>
            </w:pPr>
          </w:p>
        </w:tc>
      </w:tr>
      <w:tr w:rsidR="00B5034C" w:rsidTr="00C10D2A">
        <w:tc>
          <w:tcPr>
            <w:tcW w:w="1140" w:type="dxa"/>
          </w:tcPr>
          <w:p w:rsidR="00B5034C" w:rsidRDefault="00B5034C" w:rsidP="00C10D2A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B5034C" w:rsidRDefault="00B5034C" w:rsidP="00C10D2A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B5034C" w:rsidRDefault="00B5034C" w:rsidP="00C10D2A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B5034C" w:rsidRDefault="00B5034C" w:rsidP="00C10D2A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ОК 1 - 8</w:t>
            </w:r>
          </w:p>
          <w:p w:rsidR="00B5034C" w:rsidRDefault="00B5034C" w:rsidP="00C10D2A">
            <w:pPr>
              <w:pStyle w:val="ConsPlusNormal"/>
            </w:pPr>
            <w:r>
              <w:t>ПК 1.1 - 1.3</w:t>
            </w:r>
          </w:p>
          <w:p w:rsidR="00B5034C" w:rsidRDefault="00B5034C" w:rsidP="00C10D2A">
            <w:pPr>
              <w:pStyle w:val="ConsPlusNormal"/>
            </w:pPr>
            <w:r>
              <w:t>ПК 2.1 - 2.3</w:t>
            </w:r>
          </w:p>
          <w:p w:rsidR="00B5034C" w:rsidRDefault="00B5034C" w:rsidP="00C10D2A">
            <w:pPr>
              <w:pStyle w:val="ConsPlusNormal"/>
            </w:pPr>
            <w:r>
              <w:t>ПК 3.1 - 3.4</w:t>
            </w:r>
          </w:p>
          <w:p w:rsidR="00B5034C" w:rsidRDefault="00B5034C" w:rsidP="00C10D2A">
            <w:pPr>
              <w:pStyle w:val="ConsPlusNormal"/>
            </w:pPr>
            <w:r>
              <w:t>ПК 4.1 - 4.3</w:t>
            </w:r>
          </w:p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B5034C" w:rsidRDefault="00B5034C" w:rsidP="00C10D2A"/>
        </w:tc>
        <w:tc>
          <w:tcPr>
            <w:tcW w:w="1077" w:type="dxa"/>
            <w:vMerge/>
            <w:tcBorders>
              <w:bottom w:val="nil"/>
            </w:tcBorders>
          </w:tcPr>
          <w:p w:rsidR="00B5034C" w:rsidRDefault="00B5034C" w:rsidP="00C10D2A"/>
        </w:tc>
        <w:tc>
          <w:tcPr>
            <w:tcW w:w="2279" w:type="dxa"/>
            <w:vMerge/>
            <w:tcBorders>
              <w:bottom w:val="nil"/>
            </w:tcBorders>
          </w:tcPr>
          <w:p w:rsidR="00B5034C" w:rsidRDefault="00B5034C" w:rsidP="00C10D2A"/>
        </w:tc>
        <w:tc>
          <w:tcPr>
            <w:tcW w:w="1321" w:type="dxa"/>
            <w:vMerge/>
            <w:tcBorders>
              <w:bottom w:val="nil"/>
            </w:tcBorders>
          </w:tcPr>
          <w:p w:rsidR="00B5034C" w:rsidRDefault="00B5034C" w:rsidP="00C10D2A"/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5034C" w:rsidRDefault="00B5034C" w:rsidP="00C10D2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</w:p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B5034C" w:rsidRDefault="00B5034C" w:rsidP="00C10D2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B5034C" w:rsidRDefault="00B5034C" w:rsidP="00C10D2A">
            <w:pPr>
              <w:pStyle w:val="ConsPlusNormal"/>
            </w:pPr>
          </w:p>
        </w:tc>
      </w:tr>
      <w:tr w:rsidR="00B5034C" w:rsidTr="00C10D2A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B5034C" w:rsidRDefault="00B5034C" w:rsidP="00C10D2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272)</w:t>
            </w:r>
          </w:p>
        </w:tc>
      </w:tr>
    </w:tbl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right"/>
        <w:outlineLvl w:val="2"/>
      </w:pPr>
      <w:r>
        <w:t>Таблица 3</w:t>
      </w:r>
    </w:p>
    <w:p w:rsidR="00B5034C" w:rsidRDefault="00B5034C" w:rsidP="00B5034C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B5034C" w:rsidRDefault="00B5034C" w:rsidP="00B5034C">
      <w:pPr>
        <w:pStyle w:val="ConsPlusNormal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B5034C" w:rsidRDefault="00B5034C" w:rsidP="00B503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6"/>
        <w:gridCol w:w="1587"/>
      </w:tblGrid>
      <w:tr w:rsidR="00B5034C" w:rsidTr="00C10D2A">
        <w:tc>
          <w:tcPr>
            <w:tcW w:w="8026" w:type="dxa"/>
          </w:tcPr>
          <w:p w:rsidR="00B5034C" w:rsidRDefault="00B5034C" w:rsidP="00C10D2A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587" w:type="dxa"/>
            <w:vAlign w:val="center"/>
          </w:tcPr>
          <w:p w:rsidR="00B5034C" w:rsidRDefault="00B5034C" w:rsidP="00C10D2A">
            <w:pPr>
              <w:pStyle w:val="ConsPlusNormal"/>
              <w:jc w:val="center"/>
            </w:pPr>
            <w:r>
              <w:t>20 нед.</w:t>
            </w:r>
          </w:p>
        </w:tc>
      </w:tr>
      <w:tr w:rsidR="00B5034C" w:rsidTr="00C10D2A">
        <w:tc>
          <w:tcPr>
            <w:tcW w:w="8026" w:type="dxa"/>
          </w:tcPr>
          <w:p w:rsidR="00B5034C" w:rsidRDefault="00B5034C" w:rsidP="00C10D2A">
            <w:pPr>
              <w:pStyle w:val="ConsPlusNormal"/>
              <w:jc w:val="both"/>
            </w:pPr>
            <w:r>
              <w:lastRenderedPageBreak/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Merge w:val="restart"/>
            <w:vAlign w:val="center"/>
          </w:tcPr>
          <w:p w:rsidR="00B5034C" w:rsidRDefault="00B5034C" w:rsidP="00C10D2A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B5034C" w:rsidTr="00C10D2A">
        <w:tc>
          <w:tcPr>
            <w:tcW w:w="8026" w:type="dxa"/>
          </w:tcPr>
          <w:p w:rsidR="00B5034C" w:rsidRDefault="00B5034C" w:rsidP="00C10D2A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Merge/>
          </w:tcPr>
          <w:p w:rsidR="00B5034C" w:rsidRDefault="00B5034C" w:rsidP="00C10D2A"/>
        </w:tc>
      </w:tr>
      <w:tr w:rsidR="00B5034C" w:rsidTr="00C10D2A">
        <w:tc>
          <w:tcPr>
            <w:tcW w:w="8026" w:type="dxa"/>
          </w:tcPr>
          <w:p w:rsidR="00B5034C" w:rsidRDefault="00B5034C" w:rsidP="00C10D2A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 w:rsidR="00B5034C" w:rsidRDefault="00B5034C" w:rsidP="00C10D2A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5034C" w:rsidTr="00C10D2A">
        <w:tc>
          <w:tcPr>
            <w:tcW w:w="8026" w:type="dxa"/>
          </w:tcPr>
          <w:p w:rsidR="00B5034C" w:rsidRDefault="00B5034C" w:rsidP="00C10D2A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 w:rsidR="00B5034C" w:rsidRDefault="00B5034C" w:rsidP="00C10D2A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B5034C" w:rsidTr="00C10D2A">
        <w:tc>
          <w:tcPr>
            <w:tcW w:w="8026" w:type="dxa"/>
          </w:tcPr>
          <w:p w:rsidR="00B5034C" w:rsidRDefault="00B5034C" w:rsidP="00C10D2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587" w:type="dxa"/>
            <w:vAlign w:val="center"/>
          </w:tcPr>
          <w:p w:rsidR="00B5034C" w:rsidRDefault="00B5034C" w:rsidP="00C10D2A">
            <w:pPr>
              <w:pStyle w:val="ConsPlusNormal"/>
              <w:jc w:val="center"/>
            </w:pPr>
            <w:r>
              <w:t>2 нед.</w:t>
            </w:r>
          </w:p>
        </w:tc>
      </w:tr>
      <w:tr w:rsidR="00B5034C" w:rsidTr="00C10D2A">
        <w:tc>
          <w:tcPr>
            <w:tcW w:w="8026" w:type="dxa"/>
          </w:tcPr>
          <w:p w:rsidR="00B5034C" w:rsidRDefault="00B5034C" w:rsidP="00C10D2A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  <w:vAlign w:val="center"/>
          </w:tcPr>
          <w:p w:rsidR="00B5034C" w:rsidRDefault="00B5034C" w:rsidP="00C10D2A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B5034C" w:rsidRDefault="00B5034C" w:rsidP="00B5034C">
      <w:pPr>
        <w:sectPr w:rsidR="00B5034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5034C" w:rsidRDefault="00B5034C" w:rsidP="00B5034C">
      <w:pPr>
        <w:pStyle w:val="ConsPlusNormal"/>
        <w:jc w:val="center"/>
      </w:pPr>
      <w:r>
        <w:t>КВАЛИФИЦИРОВАННЫХ РАБОЧИХ, СЛУЖАЩИХ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0" w:history="1">
        <w:r>
          <w:rPr>
            <w:color w:val="0000FF"/>
          </w:rPr>
          <w:t>п. 3.2</w:t>
        </w:r>
      </w:hyperlink>
      <w:r>
        <w:t xml:space="preserve"> ФГОС СПО), с учетом соответствующей примерной ППКРС.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5034C" w:rsidRDefault="00B5034C" w:rsidP="00B5034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25.03.2015 N 272)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5034C" w:rsidRDefault="00B5034C" w:rsidP="00B5034C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B5034C" w:rsidRDefault="00B5034C" w:rsidP="00B5034C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B5034C" w:rsidRDefault="00B5034C" w:rsidP="00B5034C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B5034C" w:rsidRDefault="00B5034C" w:rsidP="00B5034C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B5034C" w:rsidRDefault="00B5034C" w:rsidP="00B5034C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5034C" w:rsidRDefault="00B5034C" w:rsidP="00B5034C">
      <w:pPr>
        <w:pStyle w:val="ConsPlusNormal"/>
        <w:jc w:val="center"/>
      </w:pPr>
      <w:r>
        <w:t>и других помещений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Кабинеты: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агрономии;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Лаборатории: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технологии производства продукции растениеводства;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lastRenderedPageBreak/>
        <w:t>механизации сельскохозяйственных работ.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Полигоны: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опытные участки;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учебно-производственное хозяйство.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Залы: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актовый зал.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B5034C" w:rsidRDefault="00B5034C" w:rsidP="00B5034C">
      <w:pPr>
        <w:pStyle w:val="ConsPlusNormal"/>
        <w:jc w:val="center"/>
      </w:pPr>
      <w:r>
        <w:t>ПОДГОТОВКИ КВАЛИФИЦИРОВАННЫХ РАБОЧИХ, СЛУЖАЩИХ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</w:t>
      </w:r>
      <w:r>
        <w:lastRenderedPageBreak/>
        <w:t>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34C" w:rsidRDefault="00B5034C" w:rsidP="00B5034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ind w:firstLine="540"/>
        <w:jc w:val="both"/>
      </w:pPr>
    </w:p>
    <w:p w:rsidR="00B5034C" w:rsidRDefault="00B5034C" w:rsidP="00B50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34C" w:rsidRDefault="00B5034C" w:rsidP="00B5034C"/>
    <w:p w:rsidR="00125FDC" w:rsidRDefault="00125FDC">
      <w:bookmarkStart w:id="5" w:name="_GoBack"/>
      <w:bookmarkEnd w:id="5"/>
    </w:p>
    <w:sectPr w:rsidR="00125FDC" w:rsidSect="008B5723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C"/>
    <w:rsid w:val="00125FDC"/>
    <w:rsid w:val="00B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36E28B9D5EC93FFCE3ABE389C8D8A5A1CD8557528657ABC64F26B1B4E3390AAC9221AEE78EC2C2BDB733703DBDA9A01713C4F711F775k7eCL" TargetMode="External"/><Relationship Id="rId13" Type="http://schemas.openxmlformats.org/officeDocument/2006/relationships/hyperlink" Target="consultantplus://offline/ref=ACF136E28B9D5EC93FFCE3ABE389C8D8A7A6C18154568657ABC64F26B1B4E33918ACCA2DAEE190C3C2A8E16235k6e1L" TargetMode="External"/><Relationship Id="rId18" Type="http://schemas.openxmlformats.org/officeDocument/2006/relationships/hyperlink" Target="consultantplus://offline/ref=ACF136E28B9D5EC93FFCE3ABE389C8D8A5A5C08B59578657ABC64F26B1B4E3390AAC9221AEE78EC2C0BDB733703DBDA9A01713C4F711F775k7eC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136E28B9D5EC93FFCE3ABE389C8D8A7A6C18154568657ABC64F26B1B4E3390AAC9223A7E7859791F2B66F346EAEA9A41711C6E8k1eAL" TargetMode="External"/><Relationship Id="rId7" Type="http://schemas.openxmlformats.org/officeDocument/2006/relationships/hyperlink" Target="consultantplus://offline/ref=ACF136E28B9D5EC93FFCE3ABE389C8D8ADA0CD82505ADB5DA39F4324B6BBBC3C0DBD9220A8F98EC1DEB4E363k3eDL" TargetMode="External"/><Relationship Id="rId12" Type="http://schemas.openxmlformats.org/officeDocument/2006/relationships/hyperlink" Target="consultantplus://offline/ref=ACF136E28B9D5EC93FFCE3ABE389C8D8A5A5C08B59578657ABC64F26B1B4E3390AAC9221AEE78EC2C0BDB733703DBDA9A01713C4F711F775k7eCL" TargetMode="External"/><Relationship Id="rId17" Type="http://schemas.openxmlformats.org/officeDocument/2006/relationships/hyperlink" Target="consultantplus://offline/ref=ACF136E28B9D5EC93FFCE3ABE389C8D8A5A1CD8557528657ABC64F26B1B4E3390AAC9221AEE78EC0C0BDB733703DBDA9A01713C4F711F775k7eC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136E28B9D5EC93FFCE3ABE389C8D8A5A1CD8557528657ABC64F26B1B4E3390AAC9221AEE78EC1C6BDB733703DBDA9A01713C4F711F775k7eCL" TargetMode="External"/><Relationship Id="rId20" Type="http://schemas.openxmlformats.org/officeDocument/2006/relationships/hyperlink" Target="consultantplus://offline/ref=ACF136E28B9D5EC93FFCE3ABE389C8D8A7A7C18158518657ABC64F26B1B4E33918ACCA2DAEE190C3C2A8E16235k6e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136E28B9D5EC93FFCE3ABE389C8D8A5A1CD8557528657ABC64F26B1B4E3390AAC9221AEE78EC2C2BDB733703DBDA9A01713C4F711F775k7eCL" TargetMode="External"/><Relationship Id="rId11" Type="http://schemas.openxmlformats.org/officeDocument/2006/relationships/hyperlink" Target="consultantplus://offline/ref=ACF136E28B9D5EC93FFCE3ABE389C8D8A5A1CD8557528657ABC64F26B1B4E3390AAC9221AEE78EC2C3BDB733703DBDA9A01713C4F711F775k7eCL" TargetMode="External"/><Relationship Id="rId24" Type="http://schemas.openxmlformats.org/officeDocument/2006/relationships/hyperlink" Target="consultantplus://offline/ref=ACF136E28B9D5EC93FFCE3ABE389C8D8A7A7C18158518657ABC64F26B1B4E3390AAC9221AEE787C2C2BDB733703DBDA9A01713C4F711F775k7e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F136E28B9D5EC93FFCE3ABE389C8D8A5A1CD8557528657ABC64F26B1B4E3390AAC9221AEE78EC1C3BDB733703DBDA9A01713C4F711F775k7eCL" TargetMode="External"/><Relationship Id="rId23" Type="http://schemas.openxmlformats.org/officeDocument/2006/relationships/hyperlink" Target="consultantplus://offline/ref=ACF136E28B9D5EC93FFCE3ABE389C8D8A7A7C18158518657ABC64F26B1B4E3390AAC9221AEE786C3C3BDB733703DBDA9A01713C4F711F775k7eCL" TargetMode="External"/><Relationship Id="rId10" Type="http://schemas.openxmlformats.org/officeDocument/2006/relationships/hyperlink" Target="consultantplus://offline/ref=ACF136E28B9D5EC93FFCE3ABE389C8D8A5A5C08B59578657ABC64F26B1B4E3390AAC9221AEE78EC2C0BDB733703DBDA9A01713C4F711F775k7eCL" TargetMode="External"/><Relationship Id="rId19" Type="http://schemas.openxmlformats.org/officeDocument/2006/relationships/hyperlink" Target="consultantplus://offline/ref=ACF136E28B9D5EC93FFCE3ABE389C8D8A5A1CD8557528657ABC64F26B1B4E3390AAC9221AEE78EC7C7BDB733703DBDA9A01713C4F711F775k7e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136E28B9D5EC93FFCE3ABE389C8D8A7A7C18158518657ABC64F26B1B4E3390AAC9221AEE78CC6C7BDB733703DBDA9A01713C4F711F775k7eCL" TargetMode="External"/><Relationship Id="rId14" Type="http://schemas.openxmlformats.org/officeDocument/2006/relationships/hyperlink" Target="consultantplus://offline/ref=ACF136E28B9D5EC93FFCE3ABE389C8D8A5A1CD8557528657ABC64F26B1B4E3390AAC9221AEE78EC2C4BDB733703DBDA9A01713C4F711F775k7eCL" TargetMode="External"/><Relationship Id="rId22" Type="http://schemas.openxmlformats.org/officeDocument/2006/relationships/hyperlink" Target="consultantplus://offline/ref=ACF136E28B9D5EC93FFCE3ABE389C8D8A7A7C18158518657ABC64F26B1B4E3390AAC9221AEE787C2C0BDB733703DBDA9A01713C4F711F775k7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6330</Words>
  <Characters>36086</Characters>
  <Application>Microsoft Office Word</Application>
  <DocSecurity>0</DocSecurity>
  <Lines>300</Lines>
  <Paragraphs>84</Paragraphs>
  <ScaleCrop>false</ScaleCrop>
  <Company/>
  <LinksUpToDate>false</LinksUpToDate>
  <CharactersWithSpaces>42332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2019-02-06T11:30:00Z</dcterms:created>
  <dcterms:modified xsi:type="dcterms:W3CDTF">2019-02-06T11:30:00Z</dcterms:modified>
</cp:coreProperties>
</file>