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176" w:tblpY="10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4875"/>
      </w:tblGrid>
      <w:tr w:rsidR="008D10B5" w:rsidRPr="00CD3E95" w:rsidTr="008D10B5">
        <w:trPr>
          <w:trHeight w:val="69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Типичные нарушения лицензионных требований, выявленные в деятельности</w:t>
            </w:r>
          </w:p>
          <w:p w:rsidR="008D10B5" w:rsidRPr="00CD3E95" w:rsidRDefault="008D10B5" w:rsidP="007F5DD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Pr="00CD3E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осуществлении лицензионного контроля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в 2018 году</w:t>
            </w:r>
          </w:p>
        </w:tc>
      </w:tr>
      <w:tr w:rsidR="008D10B5" w:rsidRPr="00CD3E95" w:rsidTr="008D10B5">
        <w:trPr>
          <w:trHeight w:val="29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Типичные нарушения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Нормы законодательства</w:t>
            </w:r>
          </w:p>
        </w:tc>
      </w:tr>
      <w:tr w:rsidR="008D10B5" w:rsidRPr="00CD3E95" w:rsidTr="008D10B5">
        <w:trPr>
          <w:trHeight w:val="139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95">
              <w:rPr>
                <w:rFonts w:ascii="Times New Roman" w:hAnsi="Times New Roman"/>
                <w:sz w:val="24"/>
                <w:szCs w:val="24"/>
              </w:rPr>
              <w:t>Право собственности или иное право (оперативное управление, безвозмездное пользование, аре</w:t>
            </w:r>
            <w:bookmarkStart w:id="0" w:name="_GoBack"/>
            <w:bookmarkEnd w:id="0"/>
            <w:r w:rsidRPr="00CD3E95">
              <w:rPr>
                <w:rFonts w:ascii="Times New Roman" w:hAnsi="Times New Roman"/>
                <w:sz w:val="24"/>
                <w:szCs w:val="24"/>
              </w:rPr>
              <w:t xml:space="preserve">нда) на закрепленные за образовательным учреждением здания, строения, сооружения и  помещения, необходимые для осуществления образовательной деятельности, не зарегистрированы в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>Едином государственном реестре недвижимости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«а» пункта 6 Положения о лицензировании образовательной деятельности, утвержденного постановлением Правительства Российской Федерации от 28 октября 2013 года </w:t>
            </w: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966</w:t>
            </w: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>Статья 131 Гражданского кодекса Российской Федерации;</w:t>
            </w: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 xml:space="preserve">Части 5, 6 статьи 1 Федерального закона от 13 июля 2015 года № 218-ФЗ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br/>
              <w:t>«О государственной регистрации недвижимости»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0B5" w:rsidRPr="00CD3E95" w:rsidTr="008D10B5">
        <w:trPr>
          <w:trHeight w:val="139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rFonts w:eastAsia="Calibri"/>
              </w:rPr>
            </w:pPr>
            <w:r w:rsidRPr="00CD3E95">
              <w:rPr>
                <w:rFonts w:eastAsia="Calibri"/>
              </w:rPr>
              <w:t xml:space="preserve">Право собственности или иное законное основание (постоянное (бессрочное) пользование, безвозмездное пользование, аренда)  на  </w:t>
            </w:r>
            <w:proofErr w:type="spellStart"/>
            <w:r w:rsidRPr="00CD3E95">
              <w:rPr>
                <w:rFonts w:eastAsia="Calibri"/>
              </w:rPr>
              <w:t>закрепленую</w:t>
            </w:r>
            <w:proofErr w:type="spellEnd"/>
            <w:r w:rsidRPr="00CD3E95">
              <w:rPr>
                <w:rFonts w:eastAsia="Calibri"/>
              </w:rPr>
              <w:t xml:space="preserve"> за образовательным учреждением территорию (земельный участок), необходимая для осуществления образовательной деятельности, не </w:t>
            </w:r>
            <w:r w:rsidRPr="00CD3E95">
              <w:t xml:space="preserve"> зарегистрированы в </w:t>
            </w:r>
            <w:r w:rsidRPr="00CD3E95">
              <w:rPr>
                <w:rFonts w:eastAsiaTheme="minorHAnsi"/>
              </w:rPr>
              <w:t>Едином государственном реестре недвижимости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«а» пункта 6 Положения о лицензировании образовательной деятельности, утвержденного постановлением Правительства Российской Федерации от 28 октября 2013 года </w:t>
            </w: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966;</w:t>
            </w: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>Статьи 24, 39.9, 39.10 Земельного кодекса Российской Федерации</w:t>
            </w:r>
          </w:p>
        </w:tc>
      </w:tr>
      <w:tr w:rsidR="008D10B5" w:rsidRPr="00CD3E95" w:rsidTr="008D10B5">
        <w:trPr>
          <w:trHeight w:val="99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95">
              <w:rPr>
                <w:rFonts w:ascii="Times New Roman" w:hAnsi="Times New Roman"/>
                <w:sz w:val="24"/>
                <w:szCs w:val="24"/>
              </w:rPr>
              <w:t xml:space="preserve">Право собственности или иное право (оперативное управление, безвозмездное пользование, аренда) на закрепленные за образовательным учреждением здания, строения, сооружения и  помещения, необходимые для осуществления образовательной деятельности, не </w:t>
            </w:r>
            <w:r w:rsidRPr="00CD3E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зарегистрированы в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>Едином государственном реестре недвижимости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Статья 131 Гражданского кодекса Российской Федерации;</w:t>
            </w: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 xml:space="preserve">Части 5, 6 статьи 1 Федерального закона от 13 июля 2015 года № 218-ФЗ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br/>
              <w:t>«О государственной регистрации недвижимости»</w:t>
            </w: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D10B5" w:rsidRPr="00CD3E95" w:rsidTr="008D10B5">
        <w:trPr>
          <w:trHeight w:val="15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Лицензиаты в случае </w:t>
            </w:r>
            <w:proofErr w:type="gramStart"/>
            <w:r w:rsidRPr="00CD3E95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адресов мест осуществления образовательной деятельности</w:t>
            </w:r>
            <w:proofErr w:type="gramEnd"/>
            <w:r w:rsidRPr="00CD3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 переоформления лицензии используют эти помещения для осуществления образовательной деятельности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left="-5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 xml:space="preserve">Часть 2 статьи 18 Федерального закона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 04 мая 2011 года № 99-ФЗ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br/>
              <w:t>«О лицензировании отдельных видов деятельности»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0B5" w:rsidRPr="00CD3E95" w:rsidTr="008D10B5">
        <w:trPr>
          <w:trHeight w:val="1963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95">
              <w:rPr>
                <w:rFonts w:ascii="Times New Roman" w:hAnsi="Times New Roman"/>
                <w:color w:val="000000"/>
                <w:sz w:val="24"/>
                <w:szCs w:val="24"/>
              </w:rPr>
              <w:t>Лицензиаты</w:t>
            </w:r>
            <w:r w:rsidRPr="00CD3E95">
              <w:rPr>
                <w:rFonts w:ascii="Times New Roman" w:hAnsi="Times New Roman"/>
                <w:sz w:val="24"/>
                <w:szCs w:val="24"/>
              </w:rPr>
              <w:t xml:space="preserve"> при ликвидации юридического лица (присоединение, слияние) не сдают лицензии в комитет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left="-5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3 части 13 статьи 20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04 мая 2011 года № 99-ФЗ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br/>
              <w:t>«О лицензировании отдельных видов деятельности»</w:t>
            </w:r>
          </w:p>
        </w:tc>
      </w:tr>
      <w:tr w:rsidR="008D10B5" w:rsidRPr="00CD3E95" w:rsidTr="008D10B5">
        <w:trPr>
          <w:trHeight w:val="15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3E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Нарушение обеспечения безопасности </w:t>
            </w:r>
            <w:proofErr w:type="gramStart"/>
            <w:r w:rsidRPr="00CD3E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D3E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 время пребывания в  образовательной организации: 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3E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 соответствие санитарным правилам сооружений, помещений, оборудования и иного имущества, которые используются для осуществления образовательной деятельности: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3E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отсутствие </w:t>
            </w:r>
            <w:proofErr w:type="spellStart"/>
            <w:r w:rsidRPr="00CD3E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периметрального</w:t>
            </w:r>
            <w:proofErr w:type="spellEnd"/>
            <w:r w:rsidRPr="00CD3E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ограждения территории;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hAnsi="Times New Roman"/>
                <w:sz w:val="24"/>
                <w:szCs w:val="24"/>
              </w:rPr>
              <w:t xml:space="preserve">- отсутствие системы контентной фильтрации на каждом компьютере, ограничивающей доступ несовершеннолетних к электронным ресурсам,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 xml:space="preserve"> запрещенным для распространения среди детей;</w:t>
            </w: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r w:rsidRPr="00CD3E95">
              <w:rPr>
                <w:rFonts w:ascii="Times New Roman" w:hAnsi="Times New Roman"/>
                <w:sz w:val="24"/>
                <w:szCs w:val="24"/>
              </w:rPr>
              <w:t>ненадлежащее содержание территории (покосившиеся  деревья, сломанное и неисправное спортивное оборудование, сваленный металлический и иной мусор);</w:t>
            </w:r>
          </w:p>
          <w:p w:rsidR="008D10B5" w:rsidRPr="00CD3E95" w:rsidRDefault="008D10B5" w:rsidP="003B6715">
            <w:pPr>
              <w:pStyle w:val="a3"/>
              <w:ind w:left="0" w:firstLine="567"/>
            </w:pPr>
            <w:r w:rsidRPr="00CD3E95">
              <w:t>- отсутствие  в достаточном количестве)  теневых навесов;</w:t>
            </w:r>
          </w:p>
          <w:p w:rsidR="008D10B5" w:rsidRPr="00CD3E95" w:rsidRDefault="008D10B5" w:rsidP="003B6715">
            <w:pPr>
              <w:pStyle w:val="a3"/>
              <w:ind w:left="0" w:firstLine="567"/>
            </w:pPr>
          </w:p>
          <w:p w:rsidR="008D10B5" w:rsidRPr="00CD3E95" w:rsidRDefault="008D10B5" w:rsidP="003B6715">
            <w:pPr>
              <w:pStyle w:val="a3"/>
              <w:ind w:left="0" w:firstLine="567"/>
            </w:pPr>
          </w:p>
          <w:p w:rsidR="008D10B5" w:rsidRPr="00CD3E95" w:rsidRDefault="008D10B5" w:rsidP="003B6715">
            <w:pPr>
              <w:pStyle w:val="a3"/>
              <w:ind w:left="0" w:firstLine="567"/>
            </w:pPr>
          </w:p>
          <w:p w:rsidR="008D10B5" w:rsidRPr="00CD3E95" w:rsidRDefault="008D10B5" w:rsidP="003B6715">
            <w:pPr>
              <w:pStyle w:val="a3"/>
              <w:ind w:left="0" w:firstLine="567"/>
            </w:pPr>
          </w:p>
          <w:p w:rsidR="008D10B5" w:rsidRPr="00CD3E95" w:rsidRDefault="008D10B5" w:rsidP="003B6715">
            <w:pPr>
              <w:pStyle w:val="a3"/>
              <w:ind w:left="0" w:firstLine="567"/>
            </w:pPr>
          </w:p>
          <w:p w:rsidR="008D10B5" w:rsidRPr="00CD3E95" w:rsidRDefault="008D10B5" w:rsidP="003B6715">
            <w:pPr>
              <w:pStyle w:val="a3"/>
              <w:ind w:left="0" w:firstLine="567"/>
            </w:pPr>
          </w:p>
          <w:p w:rsidR="008D10B5" w:rsidRPr="00CD3E95" w:rsidRDefault="008D10B5" w:rsidP="003B6715">
            <w:pPr>
              <w:pStyle w:val="a3"/>
              <w:ind w:left="0" w:firstLine="567"/>
            </w:pPr>
          </w:p>
          <w:p w:rsidR="008D10B5" w:rsidRPr="00CD3E95" w:rsidRDefault="008D10B5" w:rsidP="003B6715">
            <w:pPr>
              <w:pStyle w:val="a3"/>
              <w:ind w:left="0" w:firstLine="567"/>
            </w:pPr>
            <w:r w:rsidRPr="00CD3E95">
              <w:t>- отсутствие закрывающихся песочниц</w:t>
            </w:r>
          </w:p>
          <w:p w:rsidR="008D10B5" w:rsidRPr="00CD3E95" w:rsidRDefault="008D10B5" w:rsidP="003B6715">
            <w:pPr>
              <w:pStyle w:val="a3"/>
              <w:ind w:left="0" w:firstLine="567"/>
            </w:pP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Подпункт «з» пункта 6 Положения о лицензировании образовательной деятельности, утвержденного постановлением Правительства Российской Федерации от 28 октября 2013 года </w:t>
            </w: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966</w:t>
            </w: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23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13 статьи 30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30 декабря 2009 года № 384-ФЗ «Технический регламент о безопасности зданий и сооружений»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left="-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2 статьи 11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закона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 29 декабря 2010 года № 436-ФЗ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br/>
              <w:t>«О защите детей от информации, причиняющей вред их здоровью и развитию»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E95">
              <w:rPr>
                <w:rFonts w:ascii="Times New Roman" w:eastAsia="Times New Roman" w:hAnsi="Times New Roman"/>
                <w:bCs/>
                <w:sz w:val="24"/>
                <w:szCs w:val="24"/>
              </w:rPr>
              <w:t>Пункт 2 части 6 статьи 28 Федерального закона от</w:t>
            </w:r>
            <w:r w:rsidRPr="00CD3E95">
              <w:rPr>
                <w:rFonts w:ascii="Times New Roman" w:eastAsia="Times New Roman" w:hAnsi="Times New Roman"/>
                <w:sz w:val="24"/>
                <w:szCs w:val="24"/>
              </w:rPr>
              <w:t xml:space="preserve"> 29 декабря 2012 года № 273-ФЗ «Об образовании в Российской Федерации»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 xml:space="preserve">Пункт 3.9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br/>
              <w:t>от 15 мая 2013 года № 26</w:t>
            </w: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D10B5" w:rsidRPr="00CD3E95" w:rsidRDefault="008D10B5" w:rsidP="003B6715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t xml:space="preserve">Пункт 3.15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</w:t>
            </w:r>
            <w:r w:rsidRPr="00CD3E95">
              <w:rPr>
                <w:rFonts w:ascii="Times New Roman" w:eastAsiaTheme="minorHAnsi" w:hAnsi="Times New Roman"/>
                <w:sz w:val="24"/>
                <w:szCs w:val="24"/>
              </w:rPr>
              <w:br/>
              <w:t>от 15 мая 2013 года № 26</w:t>
            </w:r>
          </w:p>
        </w:tc>
      </w:tr>
      <w:tr w:rsidR="008D10B5" w:rsidRPr="00CD3E95" w:rsidTr="008D10B5">
        <w:trPr>
          <w:trHeight w:val="15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Материально-техническое обеспечение образовательной деятельности</w:t>
            </w:r>
            <w:r w:rsidRPr="00CD3E95">
              <w:rPr>
                <w:rFonts w:ascii="Times New Roman" w:hAnsi="Times New Roman"/>
                <w:sz w:val="24"/>
                <w:szCs w:val="24"/>
              </w:rPr>
              <w:t>, оборудование помещений не в полной мере соответствуют государственным нормам и требованиям, в том числе требованиям федеральных государственных образовательных стандартов:</w:t>
            </w:r>
          </w:p>
          <w:p w:rsidR="008D10B5" w:rsidRPr="00CD3E95" w:rsidRDefault="008D10B5" w:rsidP="003B6715">
            <w:pPr>
              <w:pStyle w:val="a3"/>
              <w:ind w:left="0" w:firstLine="284"/>
              <w:jc w:val="both"/>
            </w:pPr>
            <w:r w:rsidRPr="00CD3E95">
              <w:t>-  отсутствуют отдельные, оснащенные в соответствии с требованиями кабинеты ОБЖ;</w:t>
            </w:r>
          </w:p>
          <w:p w:rsidR="008D10B5" w:rsidRPr="00CD3E95" w:rsidRDefault="008D10B5" w:rsidP="003B6715">
            <w:pPr>
              <w:pStyle w:val="a3"/>
              <w:ind w:left="0" w:firstLine="284"/>
              <w:jc w:val="both"/>
            </w:pPr>
            <w:r w:rsidRPr="00CD3E95">
              <w:lastRenderedPageBreak/>
              <w:t>- в кабинетах повышенной опасности отсутствуют специализированная мебель и оснащение;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95">
              <w:rPr>
                <w:rFonts w:ascii="Times New Roman" w:hAnsi="Times New Roman"/>
                <w:sz w:val="24"/>
                <w:szCs w:val="24"/>
              </w:rPr>
              <w:t>- отсутствуют информационно-библиотечные центры с  оборудованными читальными залами;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Подпункт «б» пункта 6 Положения о лицензировании образовательной деятельности, утвержденного постановлением Правительства Российской Федерации от 28 октября 2013 года </w:t>
            </w: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966;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E95">
              <w:rPr>
                <w:rFonts w:ascii="Times New Roman" w:eastAsia="Times New Roman" w:hAnsi="Times New Roman"/>
                <w:bCs/>
                <w:sz w:val="24"/>
                <w:szCs w:val="24"/>
              </w:rPr>
              <w:t>Пункт 2 части 6 статьи 28 Федерального закона от</w:t>
            </w:r>
            <w:r w:rsidRPr="00CD3E95">
              <w:rPr>
                <w:rFonts w:ascii="Times New Roman" w:eastAsia="Times New Roman" w:hAnsi="Times New Roman"/>
                <w:sz w:val="24"/>
                <w:szCs w:val="24"/>
              </w:rPr>
              <w:t xml:space="preserve"> 29 декабря 2012 года № 273-ФЗ «Об образовании в Российской Федерации»</w:t>
            </w: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0B5" w:rsidRPr="00CD3E95" w:rsidRDefault="008D10B5" w:rsidP="003B671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0B5" w:rsidRPr="00CD3E95" w:rsidTr="008D10B5">
        <w:trPr>
          <w:trHeight w:val="252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3E95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 необходимом количестве учебники по предметам «Физическая культура», «Изобразительное искусство», «Технология», «Музыка», «ОБЖ»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5" w:rsidRPr="00CD3E95" w:rsidRDefault="008D10B5" w:rsidP="003B6715">
            <w:pPr>
              <w:ind w:firstLine="2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«е» пункта 6 Положения о лицензировании образовательной деятельности, утвержденного постановлением Правительства Российской Федерации от 28 октября 2013 </w:t>
            </w:r>
            <w:proofErr w:type="spellStart"/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CD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CD3E95"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CD3E95">
              <w:rPr>
                <w:rFonts w:ascii="Times New Roman" w:eastAsia="Times New Roman" w:hAnsi="Times New Roman"/>
                <w:bCs/>
                <w:sz w:val="24"/>
                <w:szCs w:val="24"/>
              </w:rPr>
              <w:t>асть</w:t>
            </w:r>
            <w:proofErr w:type="spellEnd"/>
            <w:r w:rsidRPr="00CD3E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 статьи 18 Федерального закона от</w:t>
            </w:r>
            <w:r w:rsidRPr="00CD3E95">
              <w:rPr>
                <w:rFonts w:ascii="Times New Roman" w:eastAsia="Times New Roman" w:hAnsi="Times New Roman"/>
                <w:sz w:val="24"/>
                <w:szCs w:val="24"/>
              </w:rPr>
              <w:t xml:space="preserve"> 29 декабря 2012 года № 273-ФЗ «Об образовании в Российской Федерации»</w:t>
            </w:r>
          </w:p>
        </w:tc>
      </w:tr>
    </w:tbl>
    <w:p w:rsidR="00296EA1" w:rsidRPr="00CD3E95" w:rsidRDefault="00296EA1" w:rsidP="009A57B4">
      <w:pPr>
        <w:rPr>
          <w:rFonts w:ascii="Times New Roman" w:hAnsi="Times New Roman"/>
          <w:sz w:val="24"/>
          <w:szCs w:val="24"/>
        </w:rPr>
      </w:pPr>
    </w:p>
    <w:sectPr w:rsidR="00296EA1" w:rsidRPr="00CD3E95" w:rsidSect="00B9589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C5" w:rsidRDefault="00857FC5" w:rsidP="005C1CA4">
      <w:pPr>
        <w:spacing w:after="0" w:line="240" w:lineRule="auto"/>
      </w:pPr>
      <w:r>
        <w:separator/>
      </w:r>
    </w:p>
  </w:endnote>
  <w:endnote w:type="continuationSeparator" w:id="0">
    <w:p w:rsidR="00857FC5" w:rsidRDefault="00857FC5" w:rsidP="005C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465387"/>
      <w:docPartObj>
        <w:docPartGallery w:val="Page Numbers (Bottom of Page)"/>
        <w:docPartUnique/>
      </w:docPartObj>
    </w:sdtPr>
    <w:sdtEndPr/>
    <w:sdtContent>
      <w:p w:rsidR="005C1CA4" w:rsidRDefault="005C1C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11">
          <w:rPr>
            <w:noProof/>
          </w:rPr>
          <w:t>1</w:t>
        </w:r>
        <w:r>
          <w:fldChar w:fldCharType="end"/>
        </w:r>
      </w:p>
    </w:sdtContent>
  </w:sdt>
  <w:p w:rsidR="005C1CA4" w:rsidRDefault="005C1C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C5" w:rsidRDefault="00857FC5" w:rsidP="005C1CA4">
      <w:pPr>
        <w:spacing w:after="0" w:line="240" w:lineRule="auto"/>
      </w:pPr>
      <w:r>
        <w:separator/>
      </w:r>
    </w:p>
  </w:footnote>
  <w:footnote w:type="continuationSeparator" w:id="0">
    <w:p w:rsidR="00857FC5" w:rsidRDefault="00857FC5" w:rsidP="005C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7A25"/>
    <w:multiLevelType w:val="hybridMultilevel"/>
    <w:tmpl w:val="7386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3014"/>
    <w:multiLevelType w:val="hybridMultilevel"/>
    <w:tmpl w:val="59CE9446"/>
    <w:lvl w:ilvl="0" w:tplc="DF3A6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C6"/>
    <w:rsid w:val="00042E7A"/>
    <w:rsid w:val="000A13C3"/>
    <w:rsid w:val="00150084"/>
    <w:rsid w:val="001B547B"/>
    <w:rsid w:val="0027655F"/>
    <w:rsid w:val="00285637"/>
    <w:rsid w:val="00296EA1"/>
    <w:rsid w:val="003B6715"/>
    <w:rsid w:val="0041499C"/>
    <w:rsid w:val="00435AC1"/>
    <w:rsid w:val="00461D32"/>
    <w:rsid w:val="004B1F9F"/>
    <w:rsid w:val="0050129D"/>
    <w:rsid w:val="0050791A"/>
    <w:rsid w:val="005C1CA4"/>
    <w:rsid w:val="006321DA"/>
    <w:rsid w:val="00640FE6"/>
    <w:rsid w:val="006533F2"/>
    <w:rsid w:val="00661A11"/>
    <w:rsid w:val="006B0931"/>
    <w:rsid w:val="006B4A02"/>
    <w:rsid w:val="00726C32"/>
    <w:rsid w:val="00733FA6"/>
    <w:rsid w:val="0076129A"/>
    <w:rsid w:val="007D2626"/>
    <w:rsid w:val="007F4B91"/>
    <w:rsid w:val="007F5DD4"/>
    <w:rsid w:val="00824C48"/>
    <w:rsid w:val="00850D4A"/>
    <w:rsid w:val="00857FC5"/>
    <w:rsid w:val="008938B2"/>
    <w:rsid w:val="00897F54"/>
    <w:rsid w:val="008A69E3"/>
    <w:rsid w:val="008D10B5"/>
    <w:rsid w:val="008F609D"/>
    <w:rsid w:val="009A57B4"/>
    <w:rsid w:val="009D010E"/>
    <w:rsid w:val="00A30703"/>
    <w:rsid w:val="00AB5011"/>
    <w:rsid w:val="00AD3884"/>
    <w:rsid w:val="00AE4CA0"/>
    <w:rsid w:val="00B9589D"/>
    <w:rsid w:val="00BA63BE"/>
    <w:rsid w:val="00BD647F"/>
    <w:rsid w:val="00C04A20"/>
    <w:rsid w:val="00C21C1E"/>
    <w:rsid w:val="00C478C8"/>
    <w:rsid w:val="00CC5C1C"/>
    <w:rsid w:val="00CD3E95"/>
    <w:rsid w:val="00D22F76"/>
    <w:rsid w:val="00D27AAC"/>
    <w:rsid w:val="00E13C1D"/>
    <w:rsid w:val="00E23DC7"/>
    <w:rsid w:val="00EA5A7C"/>
    <w:rsid w:val="00F81BC6"/>
    <w:rsid w:val="00FA6862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C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C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C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1FF7-5D91-4D35-86A9-BA584017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sa_kuzmenkov</dc:creator>
  <cp:lastModifiedBy>Сергей Алексеевич Кузьменков</cp:lastModifiedBy>
  <cp:revision>2</cp:revision>
  <cp:lastPrinted>2018-09-11T07:37:00Z</cp:lastPrinted>
  <dcterms:created xsi:type="dcterms:W3CDTF">2019-10-24T07:17:00Z</dcterms:created>
  <dcterms:modified xsi:type="dcterms:W3CDTF">2019-10-24T07:17:00Z</dcterms:modified>
</cp:coreProperties>
</file>