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F0" w:rsidRPr="004C0223" w:rsidRDefault="005060D9" w:rsidP="00D116BF">
      <w:pPr>
        <w:jc w:val="center"/>
        <w:rPr>
          <w:rStyle w:val="af5"/>
          <w:sz w:val="28"/>
        </w:rPr>
      </w:pPr>
      <w:r w:rsidRPr="004C0223">
        <w:rPr>
          <w:rStyle w:val="af5"/>
          <w:sz w:val="28"/>
        </w:rPr>
        <w:t xml:space="preserve">Часть </w:t>
      </w:r>
      <w:r w:rsidR="00931BA3" w:rsidRPr="004C0223">
        <w:rPr>
          <w:rStyle w:val="af5"/>
          <w:sz w:val="28"/>
        </w:rPr>
        <w:t>2</w:t>
      </w:r>
      <w:r w:rsidRPr="004C0223">
        <w:rPr>
          <w:rStyle w:val="af5"/>
          <w:sz w:val="28"/>
        </w:rPr>
        <w:t xml:space="preserve">. </w:t>
      </w:r>
    </w:p>
    <w:p w:rsidR="005060D9" w:rsidRPr="004C0223" w:rsidRDefault="005060D9" w:rsidP="00D116BF">
      <w:pPr>
        <w:jc w:val="center"/>
        <w:rPr>
          <w:rStyle w:val="af5"/>
          <w:sz w:val="28"/>
        </w:rPr>
      </w:pPr>
      <w:r w:rsidRPr="004C0223">
        <w:rPr>
          <w:rStyle w:val="af5"/>
          <w:sz w:val="28"/>
        </w:rPr>
        <w:t xml:space="preserve">Методический анализ результатов </w:t>
      </w:r>
      <w:r w:rsidR="00931BA3" w:rsidRPr="004C0223">
        <w:rPr>
          <w:rStyle w:val="af5"/>
          <w:sz w:val="28"/>
        </w:rPr>
        <w:t>ОГЭ</w:t>
      </w:r>
      <w:r w:rsidRPr="004C0223">
        <w:rPr>
          <w:rStyle w:val="af5"/>
          <w:sz w:val="28"/>
        </w:rPr>
        <w:t xml:space="preserve"> </w:t>
      </w:r>
      <w:r w:rsidR="00CE7779" w:rsidRPr="004C0223">
        <w:rPr>
          <w:rStyle w:val="af5"/>
          <w:sz w:val="28"/>
        </w:rPr>
        <w:br/>
      </w:r>
      <w:r w:rsidRPr="004C0223">
        <w:rPr>
          <w:rStyle w:val="af5"/>
          <w:sz w:val="28"/>
        </w:rPr>
        <w:t xml:space="preserve">по </w:t>
      </w:r>
      <w:r w:rsidR="006D2A12" w:rsidRPr="004C0223">
        <w:rPr>
          <w:rStyle w:val="af5"/>
          <w:sz w:val="28"/>
        </w:rPr>
        <w:t>учебному предмету</w:t>
      </w:r>
      <w:r w:rsidR="006D2A12" w:rsidRPr="004C0223">
        <w:rPr>
          <w:rStyle w:val="af5"/>
          <w:sz w:val="28"/>
        </w:rPr>
        <w:br/>
        <w:t>________________</w:t>
      </w:r>
      <w:r w:rsidR="007C58A2" w:rsidRPr="004C0223">
        <w:rPr>
          <w:rStyle w:val="af5"/>
          <w:sz w:val="28"/>
          <w:u w:val="single"/>
        </w:rPr>
        <w:t>химия</w:t>
      </w:r>
      <w:r w:rsidR="006D2A12" w:rsidRPr="004C0223">
        <w:rPr>
          <w:rStyle w:val="af5"/>
          <w:sz w:val="28"/>
        </w:rPr>
        <w:t>_______________</w:t>
      </w:r>
    </w:p>
    <w:p w:rsidR="00CE7779" w:rsidRPr="004C0223" w:rsidRDefault="00CE7779" w:rsidP="00D116BF">
      <w:pPr>
        <w:jc w:val="center"/>
        <w:rPr>
          <w:rStyle w:val="af5"/>
          <w:b w:val="0"/>
          <w:i/>
          <w:sz w:val="22"/>
        </w:rPr>
      </w:pPr>
      <w:r w:rsidRPr="004C0223">
        <w:rPr>
          <w:rStyle w:val="af5"/>
          <w:b w:val="0"/>
          <w:i/>
          <w:sz w:val="22"/>
        </w:rPr>
        <w:t>(</w:t>
      </w:r>
      <w:r w:rsidR="00146CF9" w:rsidRPr="004C0223">
        <w:rPr>
          <w:rStyle w:val="af5"/>
          <w:b w:val="0"/>
          <w:i/>
          <w:sz w:val="22"/>
        </w:rPr>
        <w:t xml:space="preserve">наименование </w:t>
      </w:r>
      <w:r w:rsidRPr="004C0223">
        <w:rPr>
          <w:rStyle w:val="af5"/>
          <w:b w:val="0"/>
          <w:i/>
          <w:sz w:val="22"/>
        </w:rPr>
        <w:t>учебн</w:t>
      </w:r>
      <w:r w:rsidR="00146CF9" w:rsidRPr="004C0223">
        <w:rPr>
          <w:rStyle w:val="af5"/>
          <w:b w:val="0"/>
          <w:i/>
          <w:sz w:val="22"/>
        </w:rPr>
        <w:t>ого</w:t>
      </w:r>
      <w:r w:rsidRPr="004C0223">
        <w:rPr>
          <w:rStyle w:val="af5"/>
          <w:b w:val="0"/>
          <w:i/>
          <w:sz w:val="22"/>
        </w:rPr>
        <w:t xml:space="preserve"> предмет</w:t>
      </w:r>
      <w:r w:rsidR="00146CF9" w:rsidRPr="004C0223">
        <w:rPr>
          <w:rStyle w:val="af5"/>
          <w:b w:val="0"/>
          <w:i/>
          <w:sz w:val="22"/>
        </w:rPr>
        <w:t>а</w:t>
      </w:r>
      <w:r w:rsidRPr="004C0223">
        <w:rPr>
          <w:rStyle w:val="af5"/>
          <w:b w:val="0"/>
          <w:i/>
          <w:sz w:val="22"/>
        </w:rPr>
        <w:t>)</w:t>
      </w:r>
    </w:p>
    <w:p w:rsidR="005060D9" w:rsidRPr="004C0223" w:rsidRDefault="005E0053" w:rsidP="00A836AE">
      <w:pPr>
        <w:spacing w:before="120"/>
        <w:ind w:left="567" w:hanging="567"/>
        <w:jc w:val="both"/>
        <w:rPr>
          <w:b/>
        </w:rPr>
      </w:pPr>
      <w:bookmarkStart w:id="0" w:name="_Toc395183639"/>
      <w:bookmarkStart w:id="1" w:name="_Toc423954897"/>
      <w:bookmarkStart w:id="2" w:name="_Toc424490574"/>
      <w:r w:rsidRPr="004C0223">
        <w:rPr>
          <w:b/>
        </w:rPr>
        <w:t>2</w:t>
      </w:r>
      <w:r w:rsidR="00931BA3" w:rsidRPr="004C0223">
        <w:rPr>
          <w:b/>
        </w:rPr>
        <w:t>.1</w:t>
      </w:r>
      <w:r w:rsidR="001B0018" w:rsidRPr="004C0223">
        <w:rPr>
          <w:b/>
        </w:rPr>
        <w:t xml:space="preserve">. </w:t>
      </w:r>
      <w:r w:rsidR="00931BA3" w:rsidRPr="004C0223">
        <w:rPr>
          <w:b/>
        </w:rPr>
        <w:t>Количество участников О</w:t>
      </w:r>
      <w:r w:rsidR="005060D9" w:rsidRPr="004C0223">
        <w:rPr>
          <w:b/>
        </w:rPr>
        <w:t>ГЭ по учебному предмету (за последние 3 года)</w:t>
      </w:r>
      <w:bookmarkEnd w:id="0"/>
      <w:bookmarkEnd w:id="1"/>
      <w:bookmarkEnd w:id="2"/>
    </w:p>
    <w:p w:rsidR="005E0053" w:rsidRPr="004C0223" w:rsidRDefault="005060D9" w:rsidP="00A836AE">
      <w:pPr>
        <w:spacing w:after="120"/>
        <w:ind w:firstLine="539"/>
        <w:jc w:val="right"/>
        <w:rPr>
          <w:bCs/>
          <w:i/>
          <w:sz w:val="22"/>
        </w:rPr>
      </w:pPr>
      <w:r w:rsidRPr="004C0223">
        <w:rPr>
          <w:bCs/>
          <w:i/>
          <w:sz w:val="22"/>
        </w:rPr>
        <w:t xml:space="preserve">Таблица </w:t>
      </w:r>
      <w:r w:rsidR="00903AC5" w:rsidRPr="004C0223">
        <w:rPr>
          <w:bCs/>
          <w:i/>
          <w:sz w:val="22"/>
        </w:rPr>
        <w:t>6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880"/>
        <w:gridCol w:w="1076"/>
        <w:gridCol w:w="1075"/>
        <w:gridCol w:w="1075"/>
        <w:gridCol w:w="1075"/>
        <w:gridCol w:w="1055"/>
      </w:tblGrid>
      <w:tr w:rsidR="004C0223" w:rsidRPr="004C0223" w:rsidTr="00A836AE">
        <w:tc>
          <w:tcPr>
            <w:tcW w:w="3969" w:type="dxa"/>
            <w:vMerge w:val="restart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bookmarkStart w:id="3" w:name="_Toc424490577"/>
            <w:r w:rsidRPr="004C0223">
              <w:rPr>
                <w:b/>
                <w:noProof/>
              </w:rPr>
              <w:t>Участники ОГЭ</w:t>
            </w:r>
          </w:p>
        </w:tc>
        <w:tc>
          <w:tcPr>
            <w:tcW w:w="1956" w:type="dxa"/>
            <w:gridSpan w:val="2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C0223">
              <w:rPr>
                <w:b/>
                <w:noProof/>
              </w:rPr>
              <w:t>2017</w:t>
            </w:r>
          </w:p>
        </w:tc>
        <w:tc>
          <w:tcPr>
            <w:tcW w:w="2150" w:type="dxa"/>
            <w:gridSpan w:val="2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C0223">
              <w:rPr>
                <w:b/>
                <w:noProof/>
              </w:rPr>
              <w:t>2018</w:t>
            </w:r>
          </w:p>
        </w:tc>
        <w:tc>
          <w:tcPr>
            <w:tcW w:w="2130" w:type="dxa"/>
            <w:gridSpan w:val="2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4C0223">
              <w:rPr>
                <w:b/>
                <w:noProof/>
              </w:rPr>
              <w:t>2019</w:t>
            </w:r>
          </w:p>
        </w:tc>
      </w:tr>
      <w:tr w:rsidR="004C0223" w:rsidRPr="004C0223" w:rsidTr="00A836AE">
        <w:tc>
          <w:tcPr>
            <w:tcW w:w="3969" w:type="dxa"/>
            <w:vMerge/>
          </w:tcPr>
          <w:p w:rsidR="007C58A2" w:rsidRPr="004C0223" w:rsidRDefault="007C58A2" w:rsidP="00ED679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880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 xml:space="preserve">% </w:t>
            </w:r>
            <w:r w:rsidRPr="004C0223"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%</w:t>
            </w:r>
          </w:p>
        </w:tc>
      </w:tr>
      <w:tr w:rsidR="004C0223" w:rsidRPr="004C0223" w:rsidTr="00A836AE">
        <w:tc>
          <w:tcPr>
            <w:tcW w:w="3969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</w:pPr>
            <w:r w:rsidRPr="004C0223">
              <w:t>Выпускники текущего года, обучающихся по программам ООО</w:t>
            </w:r>
          </w:p>
        </w:tc>
        <w:tc>
          <w:tcPr>
            <w:tcW w:w="880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  <w:r w:rsidR="000178B5" w:rsidRPr="004C0223">
              <w:t> </w:t>
            </w:r>
            <w:r w:rsidRPr="004C0223">
              <w:t>382</w:t>
            </w:r>
          </w:p>
        </w:tc>
        <w:tc>
          <w:tcPr>
            <w:tcW w:w="1076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100,00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1</w:t>
            </w:r>
            <w:r w:rsidR="000178B5" w:rsidRPr="004C0223">
              <w:rPr>
                <w:noProof/>
              </w:rPr>
              <w:t> </w:t>
            </w:r>
            <w:r w:rsidRPr="004C0223">
              <w:rPr>
                <w:noProof/>
              </w:rPr>
              <w:t>501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100,00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  <w:r w:rsidR="000178B5" w:rsidRPr="004C0223">
              <w:t> </w:t>
            </w:r>
            <w:r w:rsidRPr="004C0223">
              <w:t>463</w:t>
            </w:r>
          </w:p>
        </w:tc>
        <w:tc>
          <w:tcPr>
            <w:tcW w:w="105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100,00</w:t>
            </w:r>
          </w:p>
        </w:tc>
      </w:tr>
      <w:tr w:rsidR="004C0223" w:rsidRPr="004C0223" w:rsidTr="00A836AE">
        <w:tc>
          <w:tcPr>
            <w:tcW w:w="3969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</w:pPr>
            <w:r w:rsidRPr="004C0223">
              <w:t>Выпускники лицеев и гимназий</w:t>
            </w:r>
          </w:p>
        </w:tc>
        <w:tc>
          <w:tcPr>
            <w:tcW w:w="880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172</w:t>
            </w:r>
          </w:p>
        </w:tc>
        <w:tc>
          <w:tcPr>
            <w:tcW w:w="1076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12,45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212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14,12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175</w:t>
            </w:r>
          </w:p>
        </w:tc>
        <w:tc>
          <w:tcPr>
            <w:tcW w:w="105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11,96</w:t>
            </w:r>
          </w:p>
        </w:tc>
      </w:tr>
      <w:tr w:rsidR="004C0223" w:rsidRPr="004C0223" w:rsidTr="00A836AE">
        <w:tc>
          <w:tcPr>
            <w:tcW w:w="3969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</w:pPr>
            <w:r w:rsidRPr="004C0223">
              <w:t>Выпускники ООШ</w:t>
            </w:r>
          </w:p>
        </w:tc>
        <w:tc>
          <w:tcPr>
            <w:tcW w:w="880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65</w:t>
            </w:r>
          </w:p>
        </w:tc>
        <w:tc>
          <w:tcPr>
            <w:tcW w:w="1076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4,70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75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5,00</w:t>
            </w:r>
          </w:p>
        </w:tc>
        <w:tc>
          <w:tcPr>
            <w:tcW w:w="107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69</w:t>
            </w:r>
          </w:p>
        </w:tc>
        <w:tc>
          <w:tcPr>
            <w:tcW w:w="1055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4,72</w:t>
            </w:r>
          </w:p>
        </w:tc>
      </w:tr>
      <w:tr w:rsidR="004C0223" w:rsidRPr="004C0223" w:rsidTr="00A836AE">
        <w:tc>
          <w:tcPr>
            <w:tcW w:w="3969" w:type="dxa"/>
            <w:shd w:val="clear" w:color="auto" w:fill="auto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rPr>
                <w:highlight w:val="yellow"/>
              </w:rPr>
            </w:pPr>
            <w:r w:rsidRPr="004C0223">
              <w:t>Обучающиеся на дому</w:t>
            </w:r>
          </w:p>
        </w:tc>
        <w:tc>
          <w:tcPr>
            <w:tcW w:w="880" w:type="dxa"/>
            <w:vAlign w:val="center"/>
          </w:tcPr>
          <w:p w:rsidR="007C58A2" w:rsidRPr="004C0223" w:rsidRDefault="000178B5" w:rsidP="00ED679D">
            <w:pPr>
              <w:jc w:val="center"/>
            </w:pPr>
            <w:r w:rsidRPr="004C0223">
              <w:t>1</w:t>
            </w:r>
          </w:p>
        </w:tc>
        <w:tc>
          <w:tcPr>
            <w:tcW w:w="1076" w:type="dxa"/>
            <w:vAlign w:val="center"/>
          </w:tcPr>
          <w:p w:rsidR="007C58A2" w:rsidRPr="004C0223" w:rsidRDefault="000178B5" w:rsidP="00ED679D">
            <w:pPr>
              <w:jc w:val="center"/>
            </w:pPr>
            <w:r w:rsidRPr="004C0223">
              <w:t>0,07</w:t>
            </w:r>
          </w:p>
        </w:tc>
        <w:tc>
          <w:tcPr>
            <w:tcW w:w="1075" w:type="dxa"/>
            <w:vAlign w:val="center"/>
          </w:tcPr>
          <w:p w:rsidR="007C58A2" w:rsidRPr="004C0223" w:rsidRDefault="000178B5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7C58A2" w:rsidRPr="004C0223" w:rsidRDefault="000178B5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0,0</w:t>
            </w:r>
          </w:p>
        </w:tc>
        <w:tc>
          <w:tcPr>
            <w:tcW w:w="1075" w:type="dxa"/>
            <w:vAlign w:val="center"/>
          </w:tcPr>
          <w:p w:rsidR="007C58A2" w:rsidRPr="004C0223" w:rsidRDefault="000178B5" w:rsidP="00ED679D">
            <w:pPr>
              <w:jc w:val="center"/>
            </w:pPr>
            <w:r w:rsidRPr="004C0223">
              <w:t>1</w:t>
            </w:r>
          </w:p>
        </w:tc>
        <w:tc>
          <w:tcPr>
            <w:tcW w:w="1055" w:type="dxa"/>
            <w:vAlign w:val="center"/>
          </w:tcPr>
          <w:p w:rsidR="007C58A2" w:rsidRPr="004C0223" w:rsidRDefault="000178B5" w:rsidP="00ED679D">
            <w:pPr>
              <w:jc w:val="center"/>
            </w:pPr>
            <w:r w:rsidRPr="004C0223">
              <w:t>0,07</w:t>
            </w:r>
          </w:p>
        </w:tc>
      </w:tr>
      <w:tr w:rsidR="004C0223" w:rsidRPr="004C0223" w:rsidTr="00A836A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</w:pPr>
            <w:r w:rsidRPr="004C0223">
              <w:t>Участники с ограниченными возможностями здоровья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4C0223">
              <w:rPr>
                <w:noProof/>
              </w:rPr>
              <w:t>00,00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0,34</w:t>
            </w:r>
          </w:p>
        </w:tc>
      </w:tr>
    </w:tbl>
    <w:p w:rsidR="006304F0" w:rsidRPr="004C0223" w:rsidRDefault="006304F0" w:rsidP="00D116BF">
      <w:pPr>
        <w:ind w:left="-426" w:firstLine="426"/>
        <w:jc w:val="both"/>
        <w:rPr>
          <w:b/>
        </w:rPr>
      </w:pPr>
    </w:p>
    <w:p w:rsidR="005060D9" w:rsidRPr="004C0223" w:rsidRDefault="005060D9" w:rsidP="00EB7C8C">
      <w:pPr>
        <w:jc w:val="both"/>
      </w:pPr>
      <w:r w:rsidRPr="004C0223">
        <w:rPr>
          <w:b/>
        </w:rPr>
        <w:t xml:space="preserve">ВЫВОД о характере изменения количества участников </w:t>
      </w:r>
      <w:r w:rsidR="005E0053" w:rsidRPr="004C0223">
        <w:rPr>
          <w:b/>
        </w:rPr>
        <w:t>О</w:t>
      </w:r>
      <w:r w:rsidRPr="004C0223">
        <w:rPr>
          <w:b/>
        </w:rPr>
        <w:t xml:space="preserve">ГЭ по предмету </w:t>
      </w:r>
      <w:bookmarkEnd w:id="3"/>
    </w:p>
    <w:p w:rsidR="00ED679D" w:rsidRPr="004C0223" w:rsidRDefault="00ED679D" w:rsidP="00C8358A">
      <w:pPr>
        <w:ind w:firstLine="709"/>
        <w:jc w:val="both"/>
        <w:rPr>
          <w:rStyle w:val="fontstyle01"/>
          <w:color w:val="auto"/>
          <w:sz w:val="24"/>
          <w:szCs w:val="24"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 годом количество участников ОГЭ по химии</w:t>
      </w:r>
      <w:r w:rsidR="00621F75"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в регионе увеличилось на 5,86%, по сравнению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прошлым годом количество участников ОГЭ по химии</w:t>
      </w:r>
      <w:r w:rsidRPr="004C0223">
        <w:t xml:space="preserve"> </w:t>
      </w:r>
      <w:r w:rsidRPr="004C0223">
        <w:rPr>
          <w:rStyle w:val="fontstyle01"/>
          <w:color w:val="auto"/>
          <w:sz w:val="24"/>
          <w:szCs w:val="24"/>
        </w:rPr>
        <w:t>в регионе уменьшилось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на 2,53%. Лидирует в рейтинге по количеству</w:t>
      </w:r>
      <w:r w:rsidR="00621F75"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участников, выбравших химию, Всеволожский муниципальный район (</w:t>
      </w:r>
      <w:r w:rsidR="000B2D77" w:rsidRPr="004C0223">
        <w:rPr>
          <w:rStyle w:val="fontstyle01"/>
          <w:color w:val="auto"/>
          <w:sz w:val="24"/>
          <w:szCs w:val="24"/>
        </w:rPr>
        <w:t>17,15</w:t>
      </w:r>
      <w:r w:rsidRPr="004C0223">
        <w:rPr>
          <w:rStyle w:val="fontstyle01"/>
          <w:color w:val="auto"/>
          <w:sz w:val="24"/>
          <w:szCs w:val="24"/>
        </w:rPr>
        <w:t>%),</w:t>
      </w:r>
      <w:r w:rsidR="00621F75"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 xml:space="preserve">минимальное количество участников в </w:t>
      </w:r>
      <w:r w:rsidR="000B2D77" w:rsidRPr="004C0223">
        <w:rPr>
          <w:rStyle w:val="fontstyle01"/>
          <w:color w:val="auto"/>
          <w:sz w:val="24"/>
          <w:szCs w:val="24"/>
        </w:rPr>
        <w:t>Волосовском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="000B2D77" w:rsidRPr="004C0223">
        <w:rPr>
          <w:rStyle w:val="fontstyle01"/>
          <w:color w:val="auto"/>
          <w:sz w:val="24"/>
          <w:szCs w:val="24"/>
        </w:rPr>
        <w:t xml:space="preserve">муниципальном районе </w:t>
      </w:r>
      <w:r w:rsidRPr="004C0223">
        <w:rPr>
          <w:rStyle w:val="fontstyle01"/>
          <w:color w:val="auto"/>
          <w:sz w:val="24"/>
          <w:szCs w:val="24"/>
        </w:rPr>
        <w:t>(</w:t>
      </w:r>
      <w:r w:rsidR="000B2D77" w:rsidRPr="004C0223">
        <w:rPr>
          <w:rStyle w:val="fontstyle01"/>
          <w:color w:val="auto"/>
          <w:sz w:val="24"/>
          <w:szCs w:val="24"/>
        </w:rPr>
        <w:t>1,03</w:t>
      </w:r>
      <w:r w:rsidRPr="004C0223">
        <w:rPr>
          <w:rStyle w:val="fontstyle01"/>
          <w:color w:val="auto"/>
          <w:sz w:val="24"/>
          <w:szCs w:val="24"/>
        </w:rPr>
        <w:t>%).</w:t>
      </w:r>
    </w:p>
    <w:p w:rsidR="000B2D77" w:rsidRPr="004C0223" w:rsidRDefault="000B2D77" w:rsidP="00C8358A">
      <w:pPr>
        <w:ind w:firstLine="709"/>
        <w:jc w:val="both"/>
      </w:pPr>
      <w:r w:rsidRPr="004C0223">
        <w:rPr>
          <w:rStyle w:val="fontstyle01"/>
          <w:color w:val="auto"/>
          <w:sz w:val="24"/>
          <w:szCs w:val="24"/>
        </w:rPr>
        <w:t xml:space="preserve">По сравнению с 2017 годом количество участников ОГЭ по химии среди </w:t>
      </w:r>
      <w:r w:rsidRPr="004C0223">
        <w:t xml:space="preserve">выпускников лицеев и гимназий увеличилось на 1,74%, </w:t>
      </w:r>
      <w:r w:rsidRPr="004C0223">
        <w:rPr>
          <w:rStyle w:val="fontstyle01"/>
          <w:color w:val="auto"/>
          <w:sz w:val="24"/>
          <w:szCs w:val="24"/>
        </w:rPr>
        <w:t xml:space="preserve">по сравнению </w:t>
      </w:r>
      <w:r w:rsidR="003772C9" w:rsidRPr="004C0223">
        <w:rPr>
          <w:rStyle w:val="fontstyle01"/>
          <w:color w:val="auto"/>
          <w:sz w:val="24"/>
          <w:szCs w:val="24"/>
        </w:rPr>
        <w:t>с</w:t>
      </w:r>
      <w:r w:rsidRPr="004C0223">
        <w:rPr>
          <w:rStyle w:val="fontstyle01"/>
          <w:color w:val="auto"/>
          <w:sz w:val="24"/>
          <w:szCs w:val="24"/>
        </w:rPr>
        <w:t xml:space="preserve"> прошлым годом количество участников ОГЭ по химии среди </w:t>
      </w:r>
      <w:r w:rsidRPr="004C0223">
        <w:t>выпускников лицеев и гимназий уменьшилось на 17,45%.</w:t>
      </w:r>
    </w:p>
    <w:p w:rsidR="000B2D77" w:rsidRPr="004C0223" w:rsidRDefault="000B2D77" w:rsidP="00C8358A">
      <w:pPr>
        <w:ind w:firstLine="709"/>
        <w:jc w:val="both"/>
      </w:pPr>
      <w:r w:rsidRPr="004C0223">
        <w:rPr>
          <w:rStyle w:val="fontstyle01"/>
          <w:color w:val="auto"/>
          <w:sz w:val="24"/>
          <w:szCs w:val="24"/>
        </w:rPr>
        <w:t xml:space="preserve">По сравнению с 2017 годом количество участников ОГЭ по химии среди </w:t>
      </w:r>
      <w:r w:rsidRPr="004C0223">
        <w:t xml:space="preserve">выпускников ООШ увеличилось на 6,15%, </w:t>
      </w:r>
      <w:r w:rsidRPr="004C0223">
        <w:rPr>
          <w:rStyle w:val="fontstyle01"/>
          <w:color w:val="auto"/>
          <w:sz w:val="24"/>
          <w:szCs w:val="24"/>
        </w:rPr>
        <w:t>по сравнению</w:t>
      </w:r>
      <w:r w:rsidR="003772C9" w:rsidRPr="004C0223">
        <w:rPr>
          <w:rStyle w:val="fontstyle01"/>
          <w:color w:val="auto"/>
          <w:sz w:val="24"/>
          <w:szCs w:val="24"/>
        </w:rPr>
        <w:t xml:space="preserve"> с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 xml:space="preserve">прошлым годом количество участников ОГЭ по химии среди </w:t>
      </w:r>
      <w:r w:rsidRPr="004C0223">
        <w:t>выпускников ООШ уменьшилось на 8,00%.</w:t>
      </w:r>
    </w:p>
    <w:p w:rsidR="006E085A" w:rsidRPr="004C0223" w:rsidRDefault="006E085A" w:rsidP="00C8358A">
      <w:pPr>
        <w:ind w:firstLine="709"/>
        <w:jc w:val="both"/>
      </w:pPr>
      <w:r w:rsidRPr="004C0223">
        <w:rPr>
          <w:rStyle w:val="fontstyle01"/>
          <w:color w:val="auto"/>
          <w:sz w:val="24"/>
          <w:szCs w:val="24"/>
        </w:rPr>
        <w:t xml:space="preserve">По сравнению с 2017 годом количество участников ОГЭ по химии среди </w:t>
      </w:r>
      <w:r w:rsidRPr="004C0223">
        <w:t xml:space="preserve">выпускников, обучающихся на дому не изменилось и составило 1 человек, </w:t>
      </w:r>
      <w:r w:rsidRPr="004C0223">
        <w:rPr>
          <w:rStyle w:val="fontstyle01"/>
          <w:color w:val="auto"/>
          <w:sz w:val="24"/>
          <w:szCs w:val="24"/>
        </w:rPr>
        <w:t xml:space="preserve">по сравнению </w:t>
      </w:r>
      <w:r w:rsidR="003772C9" w:rsidRPr="004C0223">
        <w:rPr>
          <w:rStyle w:val="fontstyle01"/>
          <w:color w:val="auto"/>
          <w:sz w:val="24"/>
          <w:szCs w:val="24"/>
        </w:rPr>
        <w:t>с</w:t>
      </w:r>
      <w:r w:rsidRPr="004C0223">
        <w:rPr>
          <w:rStyle w:val="fontstyle01"/>
          <w:color w:val="auto"/>
          <w:sz w:val="24"/>
          <w:szCs w:val="24"/>
        </w:rPr>
        <w:t xml:space="preserve"> прошлым годом количество участников ОГЭ по химии среди </w:t>
      </w:r>
      <w:r w:rsidRPr="004C0223">
        <w:t>выпускников</w:t>
      </w:r>
      <w:r w:rsidR="001902E0" w:rsidRPr="004C0223">
        <w:t>,</w:t>
      </w:r>
      <w:r w:rsidRPr="004C0223">
        <w:t xml:space="preserve"> обучающихся на дому увеличилось на 1 человек.</w:t>
      </w:r>
    </w:p>
    <w:p w:rsidR="006E085A" w:rsidRPr="004C0223" w:rsidRDefault="006E085A" w:rsidP="00C8358A">
      <w:pPr>
        <w:ind w:firstLine="709"/>
        <w:jc w:val="both"/>
      </w:pPr>
      <w:r w:rsidRPr="004C0223">
        <w:rPr>
          <w:rStyle w:val="fontstyle01"/>
          <w:color w:val="auto"/>
          <w:sz w:val="24"/>
          <w:szCs w:val="24"/>
        </w:rPr>
        <w:t xml:space="preserve">По сравнению с 2017 годом количество участников ОГЭ по химии среди </w:t>
      </w:r>
      <w:r w:rsidRPr="004C0223">
        <w:t>выпускников -</w:t>
      </w:r>
      <w:r w:rsidR="00C54876">
        <w:t xml:space="preserve"> </w:t>
      </w:r>
      <w:r w:rsidRPr="004C0223">
        <w:t>участников с ограниченными возможностями здоровья -</w:t>
      </w:r>
      <w:r w:rsidR="00C54876">
        <w:t xml:space="preserve"> </w:t>
      </w:r>
      <w:r w:rsidRPr="004C0223">
        <w:t xml:space="preserve">увеличилось на 4 человека, </w:t>
      </w:r>
      <w:r w:rsidRPr="004C0223">
        <w:rPr>
          <w:rStyle w:val="fontstyle01"/>
          <w:color w:val="auto"/>
          <w:sz w:val="24"/>
          <w:szCs w:val="24"/>
        </w:rPr>
        <w:t xml:space="preserve">по сравнению с прошлым годом количество участников ОГЭ по химии среди </w:t>
      </w:r>
      <w:r w:rsidRPr="004C0223">
        <w:t>выпускников - участников с ограниченными возможностями здоровья -</w:t>
      </w:r>
      <w:r w:rsidR="00C54876">
        <w:t xml:space="preserve"> </w:t>
      </w:r>
      <w:r w:rsidRPr="004C0223">
        <w:t>увеличилось на 5 человек.</w:t>
      </w:r>
    </w:p>
    <w:p w:rsidR="008462D8" w:rsidRPr="004C0223" w:rsidRDefault="00903AC5" w:rsidP="00A836AE">
      <w:pPr>
        <w:pStyle w:val="1"/>
        <w:spacing w:before="1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C0223">
        <w:rPr>
          <w:rFonts w:ascii="Times New Roman" w:hAnsi="Times New Roman" w:cs="Times New Roman"/>
          <w:color w:val="auto"/>
          <w:sz w:val="24"/>
        </w:rPr>
        <w:t>2</w:t>
      </w:r>
      <w:r w:rsidR="001B0018" w:rsidRPr="004C022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4C0223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4C0223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C548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B0018" w:rsidRPr="004C0223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результаты ОГЭ по предмету</w:t>
      </w:r>
    </w:p>
    <w:p w:rsidR="00614AB8" w:rsidRPr="004C0223" w:rsidRDefault="001B0018" w:rsidP="00D116BF">
      <w:pPr>
        <w:jc w:val="both"/>
        <w:rPr>
          <w:b/>
        </w:rPr>
      </w:pPr>
      <w:r w:rsidRPr="004C0223">
        <w:rPr>
          <w:b/>
        </w:rPr>
        <w:t>2.</w:t>
      </w:r>
      <w:r w:rsidR="00903AC5" w:rsidRPr="004C0223">
        <w:rPr>
          <w:b/>
        </w:rPr>
        <w:t>2</w:t>
      </w:r>
      <w:r w:rsidRPr="004C0223">
        <w:rPr>
          <w:b/>
        </w:rPr>
        <w:t>.1</w:t>
      </w:r>
      <w:r w:rsidR="00F97F6F" w:rsidRPr="004C0223">
        <w:rPr>
          <w:b/>
        </w:rPr>
        <w:t>.</w:t>
      </w:r>
      <w:r w:rsidR="00C54876">
        <w:rPr>
          <w:b/>
        </w:rPr>
        <w:t xml:space="preserve"> </w:t>
      </w:r>
      <w:r w:rsidR="00614AB8" w:rsidRPr="004C0223">
        <w:rPr>
          <w:b/>
        </w:rPr>
        <w:t xml:space="preserve">Динамика результатов </w:t>
      </w:r>
      <w:r w:rsidRPr="004C0223">
        <w:rPr>
          <w:b/>
        </w:rPr>
        <w:t>О</w:t>
      </w:r>
      <w:r w:rsidR="00614AB8" w:rsidRPr="004C0223">
        <w:rPr>
          <w:b/>
        </w:rPr>
        <w:t>ГЭ по предмету за 3 года</w:t>
      </w:r>
    </w:p>
    <w:p w:rsidR="00614AB8" w:rsidRPr="004C0223" w:rsidRDefault="00791F29" w:rsidP="007002C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4C0223">
        <w:rPr>
          <w:rFonts w:ascii="Times New Roman" w:eastAsiaTheme="minorHAnsi" w:hAnsi="Times New Roman"/>
          <w:bCs/>
          <w:i/>
          <w:szCs w:val="24"/>
          <w:lang w:eastAsia="ru-RU"/>
        </w:rPr>
        <w:t>7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6"/>
        <w:gridCol w:w="1370"/>
        <w:gridCol w:w="1370"/>
        <w:gridCol w:w="1370"/>
        <w:gridCol w:w="1370"/>
        <w:gridCol w:w="1370"/>
        <w:gridCol w:w="1371"/>
      </w:tblGrid>
      <w:tr w:rsidR="004C0223" w:rsidRPr="004C0223" w:rsidTr="00ED679D">
        <w:trPr>
          <w:trHeight w:val="338"/>
        </w:trPr>
        <w:tc>
          <w:tcPr>
            <w:tcW w:w="1986" w:type="dxa"/>
            <w:vMerge w:val="restart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2018 г.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2019 г.</w:t>
            </w:r>
          </w:p>
        </w:tc>
      </w:tr>
      <w:tr w:rsidR="004C0223" w:rsidRPr="004C0223" w:rsidTr="00ED679D">
        <w:trPr>
          <w:trHeight w:val="155"/>
        </w:trPr>
        <w:tc>
          <w:tcPr>
            <w:tcW w:w="1986" w:type="dxa"/>
            <w:vMerge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чел.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%</w:t>
            </w:r>
          </w:p>
        </w:tc>
      </w:tr>
      <w:tr w:rsidR="004C0223" w:rsidRPr="004C0223" w:rsidTr="00ED679D">
        <w:trPr>
          <w:trHeight w:val="349"/>
        </w:trPr>
        <w:tc>
          <w:tcPr>
            <w:tcW w:w="1986" w:type="dxa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0,5</w:t>
            </w:r>
          </w:p>
        </w:tc>
      </w:tr>
      <w:tr w:rsidR="004C0223" w:rsidRPr="004C0223" w:rsidTr="00ED679D">
        <w:trPr>
          <w:trHeight w:val="338"/>
        </w:trPr>
        <w:tc>
          <w:tcPr>
            <w:tcW w:w="1986" w:type="dxa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311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22,5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342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22,8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328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22,4</w:t>
            </w:r>
          </w:p>
        </w:tc>
      </w:tr>
      <w:tr w:rsidR="004C0223" w:rsidRPr="004C0223" w:rsidTr="00ED679D">
        <w:trPr>
          <w:trHeight w:val="338"/>
        </w:trPr>
        <w:tc>
          <w:tcPr>
            <w:tcW w:w="1986" w:type="dxa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587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42,5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684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45,6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570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39,0</w:t>
            </w:r>
          </w:p>
        </w:tc>
      </w:tr>
      <w:tr w:rsidR="004C0223" w:rsidRPr="004C0223" w:rsidTr="00ED679D">
        <w:trPr>
          <w:trHeight w:val="338"/>
        </w:trPr>
        <w:tc>
          <w:tcPr>
            <w:tcW w:w="1986" w:type="dxa"/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484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35,0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475</w:t>
            </w:r>
          </w:p>
        </w:tc>
        <w:tc>
          <w:tcPr>
            <w:tcW w:w="1370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31,6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557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C58A2" w:rsidRPr="004C0223" w:rsidRDefault="007C58A2" w:rsidP="00ED679D">
            <w:pPr>
              <w:contextualSpacing/>
              <w:jc w:val="center"/>
              <w:rPr>
                <w:rFonts w:eastAsia="MS Mincho"/>
              </w:rPr>
            </w:pPr>
            <w:r w:rsidRPr="004C0223">
              <w:rPr>
                <w:rFonts w:eastAsia="MS Mincho"/>
              </w:rPr>
              <w:t>38,1</w:t>
            </w:r>
          </w:p>
        </w:tc>
      </w:tr>
    </w:tbl>
    <w:p w:rsidR="00903AC5" w:rsidRPr="004C0223" w:rsidRDefault="00903AC5" w:rsidP="00903AC5">
      <w:pPr>
        <w:jc w:val="both"/>
        <w:rPr>
          <w:b/>
          <w:bCs/>
        </w:rPr>
      </w:pPr>
      <w:r w:rsidRPr="004C0223">
        <w:rPr>
          <w:b/>
          <w:bCs/>
        </w:rPr>
        <w:lastRenderedPageBreak/>
        <w:t>2.2.2</w:t>
      </w:r>
      <w:r w:rsidR="00EB7C8C" w:rsidRPr="004C0223">
        <w:rPr>
          <w:b/>
          <w:bCs/>
        </w:rPr>
        <w:t>. Результаты ОГЭ по АТЕ региона</w:t>
      </w:r>
    </w:p>
    <w:p w:rsidR="00903AC5" w:rsidRPr="004C0223" w:rsidRDefault="00903AC5" w:rsidP="00F97F6F">
      <w:pPr>
        <w:pStyle w:val="a3"/>
        <w:spacing w:before="120" w:after="120" w:line="240" w:lineRule="auto"/>
        <w:ind w:left="1985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>Таблица 8</w:t>
      </w:r>
    </w:p>
    <w:tbl>
      <w:tblPr>
        <w:tblStyle w:val="a7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992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4C0223" w:rsidRPr="004C0223" w:rsidTr="00ED679D">
        <w:trPr>
          <w:jc w:val="center"/>
        </w:trPr>
        <w:tc>
          <w:tcPr>
            <w:tcW w:w="2411" w:type="dxa"/>
            <w:vMerge w:val="restart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АТЕ</w:t>
            </w:r>
          </w:p>
        </w:tc>
        <w:tc>
          <w:tcPr>
            <w:tcW w:w="992" w:type="dxa"/>
            <w:vMerge w:val="restart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Всего участников</w:t>
            </w:r>
          </w:p>
        </w:tc>
        <w:tc>
          <w:tcPr>
            <w:tcW w:w="992" w:type="dxa"/>
            <w:vMerge w:val="restart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Участников с ОВЗ</w:t>
            </w:r>
          </w:p>
        </w:tc>
        <w:tc>
          <w:tcPr>
            <w:tcW w:w="1453" w:type="dxa"/>
            <w:gridSpan w:val="2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«2»</w:t>
            </w:r>
          </w:p>
        </w:tc>
        <w:tc>
          <w:tcPr>
            <w:tcW w:w="1453" w:type="dxa"/>
            <w:gridSpan w:val="2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«3»</w:t>
            </w:r>
          </w:p>
        </w:tc>
        <w:tc>
          <w:tcPr>
            <w:tcW w:w="1453" w:type="dxa"/>
            <w:gridSpan w:val="2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«4»</w:t>
            </w:r>
          </w:p>
        </w:tc>
        <w:tc>
          <w:tcPr>
            <w:tcW w:w="1453" w:type="dxa"/>
            <w:gridSpan w:val="2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«5»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  <w:vMerge/>
          </w:tcPr>
          <w:p w:rsidR="007C58A2" w:rsidRPr="004C0223" w:rsidRDefault="007C58A2" w:rsidP="00ED679D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7C58A2" w:rsidRPr="004C0223" w:rsidRDefault="007C58A2" w:rsidP="00ED679D">
            <w:pPr>
              <w:jc w:val="both"/>
              <w:rPr>
                <w:bCs/>
                <w:sz w:val="20"/>
              </w:rPr>
            </w:pPr>
          </w:p>
        </w:tc>
        <w:tc>
          <w:tcPr>
            <w:tcW w:w="992" w:type="dxa"/>
            <w:vMerge/>
          </w:tcPr>
          <w:p w:rsidR="007C58A2" w:rsidRPr="004C0223" w:rsidRDefault="007C58A2" w:rsidP="00ED679D">
            <w:pPr>
              <w:jc w:val="both"/>
              <w:rPr>
                <w:bCs/>
                <w:sz w:val="20"/>
              </w:rPr>
            </w:pPr>
          </w:p>
        </w:tc>
        <w:tc>
          <w:tcPr>
            <w:tcW w:w="726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%</w:t>
            </w:r>
          </w:p>
        </w:tc>
        <w:tc>
          <w:tcPr>
            <w:tcW w:w="726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чел.</w:t>
            </w:r>
          </w:p>
        </w:tc>
        <w:tc>
          <w:tcPr>
            <w:tcW w:w="727" w:type="dxa"/>
          </w:tcPr>
          <w:p w:rsidR="007C58A2" w:rsidRPr="004C0223" w:rsidRDefault="007C58A2" w:rsidP="00ED679D">
            <w:pPr>
              <w:jc w:val="center"/>
              <w:rPr>
                <w:bCs/>
                <w:sz w:val="20"/>
              </w:rPr>
            </w:pPr>
            <w:r w:rsidRPr="004C0223">
              <w:rPr>
                <w:bCs/>
                <w:sz w:val="20"/>
              </w:rPr>
              <w:t>%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 xml:space="preserve">Бокситогорский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38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31,6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 xml:space="preserve">Волосовский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26,7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66,7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 xml:space="preserve">Волховский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81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50,6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27,2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Всеволожский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251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73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85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33,9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Выборгский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124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16,1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47,6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36,3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Гатчинский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204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79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38,7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45,6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Кингисеппский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80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25,0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38,8</w:t>
            </w:r>
          </w:p>
        </w:tc>
      </w:tr>
      <w:tr w:rsidR="004C0223" w:rsidRPr="004C0223" w:rsidTr="00E567F6">
        <w:trPr>
          <w:jc w:val="center"/>
        </w:trPr>
        <w:tc>
          <w:tcPr>
            <w:tcW w:w="2411" w:type="dxa"/>
            <w:tcBorders>
              <w:bottom w:val="single" w:sz="4" w:space="0" w:color="auto"/>
            </w:tcBorders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Киришский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43,1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41,4</w:t>
            </w:r>
          </w:p>
        </w:tc>
      </w:tr>
      <w:tr w:rsidR="004C0223" w:rsidRPr="004C0223" w:rsidTr="00E567F6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Кировский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27,8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33,3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38,9</w:t>
            </w:r>
          </w:p>
        </w:tc>
      </w:tr>
      <w:tr w:rsidR="004C0223" w:rsidRPr="004C0223" w:rsidTr="00E567F6">
        <w:trPr>
          <w:jc w:val="center"/>
        </w:trPr>
        <w:tc>
          <w:tcPr>
            <w:tcW w:w="2411" w:type="dxa"/>
            <w:tcBorders>
              <w:top w:val="single" w:sz="4" w:space="0" w:color="auto"/>
            </w:tcBorders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Лодейнопольский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11,4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40,9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47,7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Ломоносовский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61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34,4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29,5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Лужский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48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37,5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Подпорожский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24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37,5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45,8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16,7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Приозерский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35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28,6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40,0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Сланцевский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41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29,3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34,1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36,6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 xml:space="preserve">Сосновоборский </w:t>
            </w:r>
          </w:p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городской округ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70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15,7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31,4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51,4</w:t>
            </w:r>
          </w:p>
        </w:tc>
      </w:tr>
      <w:tr w:rsidR="004C0223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Тихвинский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78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0,0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29,5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28,2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42,3</w:t>
            </w:r>
          </w:p>
        </w:tc>
      </w:tr>
      <w:tr w:rsidR="007C58A2" w:rsidRPr="004C0223" w:rsidTr="00ED679D">
        <w:trPr>
          <w:jc w:val="center"/>
        </w:trPr>
        <w:tc>
          <w:tcPr>
            <w:tcW w:w="2411" w:type="dxa"/>
          </w:tcPr>
          <w:p w:rsidR="007C58A2" w:rsidRPr="004C0223" w:rsidRDefault="007C58A2" w:rsidP="00ED679D">
            <w:pPr>
              <w:jc w:val="both"/>
              <w:rPr>
                <w:bCs/>
              </w:rPr>
            </w:pPr>
            <w:r w:rsidRPr="004C0223">
              <w:rPr>
                <w:bCs/>
              </w:rPr>
              <w:t>Тосненский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99</w:t>
            </w:r>
          </w:p>
        </w:tc>
        <w:tc>
          <w:tcPr>
            <w:tcW w:w="992" w:type="dxa"/>
            <w:vAlign w:val="center"/>
          </w:tcPr>
          <w:p w:rsidR="007C58A2" w:rsidRPr="004C0223" w:rsidRDefault="007C58A2" w:rsidP="00ED679D">
            <w:pPr>
              <w:jc w:val="center"/>
              <w:rPr>
                <w:bCs/>
              </w:rPr>
            </w:pPr>
            <w:r w:rsidRPr="004C0223">
              <w:rPr>
                <w:bCs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1,0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15,2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52,5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31,3</w:t>
            </w:r>
          </w:p>
        </w:tc>
      </w:tr>
    </w:tbl>
    <w:p w:rsidR="00846424" w:rsidRPr="004C0223" w:rsidRDefault="00846424" w:rsidP="00903AC5">
      <w:pPr>
        <w:jc w:val="both"/>
        <w:rPr>
          <w:b/>
          <w:bCs/>
        </w:rPr>
      </w:pPr>
    </w:p>
    <w:p w:rsidR="005060D9" w:rsidRPr="004C0223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4C0223">
        <w:rPr>
          <w:b/>
        </w:rPr>
        <w:t>2</w:t>
      </w:r>
      <w:r w:rsidR="00903AC5" w:rsidRPr="004C0223">
        <w:rPr>
          <w:b/>
        </w:rPr>
        <w:t>.2.3</w:t>
      </w:r>
      <w:r w:rsidR="00614AB8" w:rsidRPr="004C0223">
        <w:rPr>
          <w:b/>
        </w:rPr>
        <w:t xml:space="preserve">. </w:t>
      </w:r>
      <w:r w:rsidR="005060D9" w:rsidRPr="004C0223">
        <w:rPr>
          <w:b/>
        </w:rPr>
        <w:t>Результаты по группам участников экзамена</w:t>
      </w:r>
      <w:r w:rsidRPr="004C0223">
        <w:rPr>
          <w:b/>
        </w:rPr>
        <w:t xml:space="preserve"> с различным уровнем подготовки </w:t>
      </w:r>
      <w:r w:rsidR="005060D9" w:rsidRPr="004C0223">
        <w:rPr>
          <w:rFonts w:eastAsia="Times New Roman"/>
          <w:b/>
        </w:rPr>
        <w:t xml:space="preserve">с учетом </w:t>
      </w:r>
      <w:r w:rsidRPr="004C0223">
        <w:rPr>
          <w:rFonts w:eastAsia="Times New Roman"/>
          <w:b/>
        </w:rPr>
        <w:t>типа ОО</w:t>
      </w:r>
      <w:r w:rsidR="00903AC5" w:rsidRPr="004C0223">
        <w:rPr>
          <w:rStyle w:val="a6"/>
          <w:rFonts w:eastAsia="Times New Roman"/>
          <w:b/>
        </w:rPr>
        <w:footnoteReference w:id="2"/>
      </w:r>
      <w:r w:rsidRPr="004C0223">
        <w:rPr>
          <w:rFonts w:eastAsia="Times New Roman"/>
          <w:b/>
        </w:rPr>
        <w:t xml:space="preserve"> </w:t>
      </w:r>
    </w:p>
    <w:p w:rsidR="005B52FC" w:rsidRPr="004C0223" w:rsidRDefault="005B52FC" w:rsidP="005B52FC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4C02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5060D9" w:rsidRPr="004C0223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 xml:space="preserve">Таблица </w:t>
      </w:r>
      <w:r w:rsidR="00903AC5" w:rsidRPr="004C0223">
        <w:rPr>
          <w:rFonts w:ascii="Times New Roman" w:eastAsiaTheme="minorHAnsi" w:hAnsi="Times New Roman"/>
          <w:bCs/>
          <w:i/>
          <w:szCs w:val="24"/>
          <w:lang w:eastAsia="ru-RU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086"/>
        <w:gridCol w:w="1040"/>
        <w:gridCol w:w="1134"/>
        <w:gridCol w:w="1134"/>
        <w:gridCol w:w="1417"/>
        <w:gridCol w:w="1701"/>
      </w:tblGrid>
      <w:tr w:rsidR="004C0223" w:rsidRPr="004C0223" w:rsidTr="00E47C99">
        <w:trPr>
          <w:trHeight w:val="495"/>
        </w:trPr>
        <w:tc>
          <w:tcPr>
            <w:tcW w:w="709" w:type="dxa"/>
            <w:vMerge w:val="restart"/>
            <w:vAlign w:val="center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4C0223" w:rsidRPr="004C0223" w:rsidTr="00E47C99">
        <w:trPr>
          <w:trHeight w:val="495"/>
        </w:trPr>
        <w:tc>
          <w:tcPr>
            <w:tcW w:w="709" w:type="dxa"/>
            <w:vMerge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040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134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417" w:type="dxa"/>
          </w:tcPr>
          <w:p w:rsidR="007C58A2" w:rsidRPr="004C0223" w:rsidRDefault="007C58A2" w:rsidP="00E47C9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 w:rsidRPr="004C0223">
              <w:rPr>
                <w:rFonts w:ascii="Times New Roman" w:hAnsi="Times New Roman"/>
                <w:sz w:val="24"/>
                <w:szCs w:val="24"/>
              </w:rPr>
              <w:br/>
              <w:t>(качество обучения)</w:t>
            </w:r>
          </w:p>
        </w:tc>
        <w:tc>
          <w:tcPr>
            <w:tcW w:w="1701" w:type="dxa"/>
          </w:tcPr>
          <w:p w:rsidR="007C58A2" w:rsidRPr="004C0223" w:rsidRDefault="007C58A2" w:rsidP="00ED67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 w:rsidRPr="004C0223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Pr="004C0223"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4C0223" w:rsidRPr="004C0223" w:rsidTr="00E47C99">
        <w:trPr>
          <w:trHeight w:val="325"/>
        </w:trPr>
        <w:tc>
          <w:tcPr>
            <w:tcW w:w="709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1.</w:t>
            </w:r>
          </w:p>
        </w:tc>
        <w:tc>
          <w:tcPr>
            <w:tcW w:w="1985" w:type="dxa"/>
            <w:vAlign w:val="center"/>
          </w:tcPr>
          <w:p w:rsidR="007C58A2" w:rsidRPr="004C0223" w:rsidRDefault="007C58A2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ООШ</w:t>
            </w:r>
          </w:p>
        </w:tc>
        <w:tc>
          <w:tcPr>
            <w:tcW w:w="1086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0,00</w:t>
            </w:r>
          </w:p>
        </w:tc>
        <w:tc>
          <w:tcPr>
            <w:tcW w:w="1040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31,88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34,78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33,33</w:t>
            </w:r>
          </w:p>
        </w:tc>
        <w:tc>
          <w:tcPr>
            <w:tcW w:w="1417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68,12</w:t>
            </w:r>
          </w:p>
        </w:tc>
        <w:tc>
          <w:tcPr>
            <w:tcW w:w="1701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100,00</w:t>
            </w:r>
          </w:p>
        </w:tc>
      </w:tr>
      <w:tr w:rsidR="004C0223" w:rsidRPr="004C0223" w:rsidTr="00E47C99">
        <w:tc>
          <w:tcPr>
            <w:tcW w:w="709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2.</w:t>
            </w:r>
          </w:p>
        </w:tc>
        <w:tc>
          <w:tcPr>
            <w:tcW w:w="1985" w:type="dxa"/>
            <w:vAlign w:val="center"/>
          </w:tcPr>
          <w:p w:rsidR="007C58A2" w:rsidRPr="004C0223" w:rsidRDefault="007C58A2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СОШ</w:t>
            </w:r>
          </w:p>
        </w:tc>
        <w:tc>
          <w:tcPr>
            <w:tcW w:w="1086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0,66</w:t>
            </w:r>
          </w:p>
        </w:tc>
        <w:tc>
          <w:tcPr>
            <w:tcW w:w="1040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22,00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40,53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36,81</w:t>
            </w:r>
          </w:p>
        </w:tc>
        <w:tc>
          <w:tcPr>
            <w:tcW w:w="1417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77,34</w:t>
            </w:r>
          </w:p>
        </w:tc>
        <w:tc>
          <w:tcPr>
            <w:tcW w:w="1701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99,34</w:t>
            </w:r>
          </w:p>
        </w:tc>
      </w:tr>
      <w:tr w:rsidR="004C0223" w:rsidRPr="004C0223" w:rsidTr="00E47C99">
        <w:tc>
          <w:tcPr>
            <w:tcW w:w="709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3.</w:t>
            </w:r>
          </w:p>
        </w:tc>
        <w:tc>
          <w:tcPr>
            <w:tcW w:w="1985" w:type="dxa"/>
            <w:vAlign w:val="center"/>
          </w:tcPr>
          <w:p w:rsidR="007C58A2" w:rsidRPr="004C0223" w:rsidRDefault="007C58A2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Лицей</w:t>
            </w:r>
          </w:p>
        </w:tc>
        <w:tc>
          <w:tcPr>
            <w:tcW w:w="1086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0,00</w:t>
            </w:r>
          </w:p>
        </w:tc>
        <w:tc>
          <w:tcPr>
            <w:tcW w:w="1040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18,75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26,25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55,00</w:t>
            </w:r>
          </w:p>
        </w:tc>
        <w:tc>
          <w:tcPr>
            <w:tcW w:w="1417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81,25</w:t>
            </w:r>
          </w:p>
        </w:tc>
        <w:tc>
          <w:tcPr>
            <w:tcW w:w="1701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100,00</w:t>
            </w:r>
          </w:p>
        </w:tc>
      </w:tr>
      <w:tr w:rsidR="004C0223" w:rsidRPr="004C0223" w:rsidTr="00E47C99">
        <w:trPr>
          <w:trHeight w:val="320"/>
        </w:trPr>
        <w:tc>
          <w:tcPr>
            <w:tcW w:w="709" w:type="dxa"/>
            <w:vAlign w:val="center"/>
          </w:tcPr>
          <w:p w:rsidR="007C58A2" w:rsidRPr="004C0223" w:rsidRDefault="007C58A2" w:rsidP="00ED679D">
            <w:pPr>
              <w:jc w:val="center"/>
            </w:pPr>
            <w:r w:rsidRPr="004C0223">
              <w:t>4.</w:t>
            </w:r>
          </w:p>
        </w:tc>
        <w:tc>
          <w:tcPr>
            <w:tcW w:w="1985" w:type="dxa"/>
            <w:vAlign w:val="center"/>
          </w:tcPr>
          <w:p w:rsidR="007C58A2" w:rsidRPr="004C0223" w:rsidRDefault="007C58A2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Гимназия</w:t>
            </w:r>
          </w:p>
        </w:tc>
        <w:tc>
          <w:tcPr>
            <w:tcW w:w="1086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0,00</w:t>
            </w:r>
          </w:p>
        </w:tc>
        <w:tc>
          <w:tcPr>
            <w:tcW w:w="1040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33,68</w:t>
            </w:r>
          </w:p>
        </w:tc>
        <w:tc>
          <w:tcPr>
            <w:tcW w:w="1134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43,32</w:t>
            </w:r>
          </w:p>
        </w:tc>
        <w:tc>
          <w:tcPr>
            <w:tcW w:w="1417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80,00</w:t>
            </w:r>
          </w:p>
        </w:tc>
        <w:tc>
          <w:tcPr>
            <w:tcW w:w="1701" w:type="dxa"/>
            <w:vAlign w:val="center"/>
          </w:tcPr>
          <w:p w:rsidR="007C58A2" w:rsidRPr="004C0223" w:rsidRDefault="00531B67" w:rsidP="00ED679D">
            <w:pPr>
              <w:jc w:val="center"/>
            </w:pPr>
            <w:r>
              <w:t>100,00</w:t>
            </w:r>
          </w:p>
        </w:tc>
      </w:tr>
      <w:tr w:rsidR="00531B67" w:rsidRPr="004C0223" w:rsidTr="00531B67">
        <w:tc>
          <w:tcPr>
            <w:tcW w:w="709" w:type="dxa"/>
            <w:vAlign w:val="center"/>
          </w:tcPr>
          <w:p w:rsidR="00531B67" w:rsidRPr="004C0223" w:rsidRDefault="00531B67" w:rsidP="00ED679D">
            <w:pPr>
              <w:jc w:val="center"/>
            </w:pPr>
            <w:r w:rsidRPr="004C0223">
              <w:t>5.</w:t>
            </w:r>
          </w:p>
        </w:tc>
        <w:tc>
          <w:tcPr>
            <w:tcW w:w="1985" w:type="dxa"/>
            <w:vAlign w:val="center"/>
          </w:tcPr>
          <w:p w:rsidR="00531B67" w:rsidRPr="004C0223" w:rsidRDefault="00531B67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 xml:space="preserve">Коррекционные школы </w:t>
            </w:r>
          </w:p>
        </w:tc>
        <w:tc>
          <w:tcPr>
            <w:tcW w:w="1086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040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134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134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417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  <w:tc>
          <w:tcPr>
            <w:tcW w:w="1701" w:type="dxa"/>
            <w:vAlign w:val="center"/>
          </w:tcPr>
          <w:p w:rsidR="00531B67" w:rsidRDefault="00531B67" w:rsidP="00531B67">
            <w:pPr>
              <w:jc w:val="center"/>
            </w:pPr>
            <w:r w:rsidRPr="002D6B68">
              <w:t>0,00</w:t>
            </w:r>
          </w:p>
        </w:tc>
      </w:tr>
      <w:tr w:rsidR="00531B67" w:rsidRPr="004C0223" w:rsidTr="00A52661">
        <w:tc>
          <w:tcPr>
            <w:tcW w:w="709" w:type="dxa"/>
            <w:vAlign w:val="center"/>
          </w:tcPr>
          <w:p w:rsidR="00531B67" w:rsidRPr="004C0223" w:rsidRDefault="00531B67" w:rsidP="00ED679D">
            <w:pPr>
              <w:jc w:val="center"/>
            </w:pPr>
            <w:r w:rsidRPr="004C0223">
              <w:t>6.</w:t>
            </w:r>
          </w:p>
        </w:tc>
        <w:tc>
          <w:tcPr>
            <w:tcW w:w="1985" w:type="dxa"/>
            <w:vAlign w:val="center"/>
          </w:tcPr>
          <w:p w:rsidR="00531B67" w:rsidRPr="004C0223" w:rsidRDefault="00531B67" w:rsidP="00ED679D">
            <w:pPr>
              <w:spacing w:after="120"/>
              <w:contextualSpacing/>
              <w:rPr>
                <w:rFonts w:eastAsia="MS Mincho"/>
              </w:rPr>
            </w:pPr>
            <w:r w:rsidRPr="004C0223">
              <w:rPr>
                <w:rFonts w:eastAsia="MS Mincho"/>
              </w:rPr>
              <w:t>Интернаты</w:t>
            </w:r>
          </w:p>
        </w:tc>
        <w:tc>
          <w:tcPr>
            <w:tcW w:w="1086" w:type="dxa"/>
            <w:vAlign w:val="center"/>
          </w:tcPr>
          <w:p w:rsidR="00531B67" w:rsidRPr="004C0223" w:rsidRDefault="00531B67" w:rsidP="00ED679D">
            <w:pPr>
              <w:jc w:val="center"/>
            </w:pPr>
            <w:r>
              <w:t>99,34</w:t>
            </w:r>
          </w:p>
        </w:tc>
        <w:tc>
          <w:tcPr>
            <w:tcW w:w="1040" w:type="dxa"/>
            <w:vAlign w:val="center"/>
          </w:tcPr>
          <w:p w:rsidR="00531B67" w:rsidRPr="004C0223" w:rsidRDefault="00531B67" w:rsidP="00ED679D">
            <w:pPr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531B67" w:rsidRDefault="00531B67">
            <w:r w:rsidRPr="00C37F2F">
              <w:t>100,00</w:t>
            </w:r>
          </w:p>
        </w:tc>
        <w:tc>
          <w:tcPr>
            <w:tcW w:w="1134" w:type="dxa"/>
          </w:tcPr>
          <w:p w:rsidR="00531B67" w:rsidRDefault="00531B67">
            <w:r w:rsidRPr="00C37F2F">
              <w:t>100,00</w:t>
            </w:r>
          </w:p>
        </w:tc>
        <w:tc>
          <w:tcPr>
            <w:tcW w:w="1417" w:type="dxa"/>
            <w:vAlign w:val="center"/>
          </w:tcPr>
          <w:p w:rsidR="00531B67" w:rsidRPr="004C0223" w:rsidRDefault="00531B67" w:rsidP="00ED679D">
            <w:pPr>
              <w:jc w:val="center"/>
            </w:pPr>
            <w:r w:rsidRPr="002D6B68">
              <w:t>0,00</w:t>
            </w:r>
          </w:p>
        </w:tc>
        <w:tc>
          <w:tcPr>
            <w:tcW w:w="1701" w:type="dxa"/>
            <w:vAlign w:val="center"/>
          </w:tcPr>
          <w:p w:rsidR="00531B67" w:rsidRPr="004C0223" w:rsidRDefault="00531B67" w:rsidP="00ED679D">
            <w:pPr>
              <w:jc w:val="center"/>
            </w:pPr>
            <w:r>
              <w:t>100,00</w:t>
            </w:r>
          </w:p>
        </w:tc>
      </w:tr>
    </w:tbl>
    <w:p w:rsidR="00A836AE" w:rsidRDefault="00A836AE" w:rsidP="0083619D">
      <w:pPr>
        <w:spacing w:after="120"/>
        <w:jc w:val="both"/>
        <w:rPr>
          <w:rFonts w:eastAsia="Times New Roman"/>
          <w:b/>
        </w:rPr>
      </w:pPr>
    </w:p>
    <w:p w:rsidR="00A836AE" w:rsidRDefault="00A836AE">
      <w:pPr>
        <w:spacing w:after="200" w:line="276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5060D9" w:rsidRPr="004C0223" w:rsidRDefault="005B52FC" w:rsidP="00D116BF">
      <w:pPr>
        <w:jc w:val="both"/>
        <w:rPr>
          <w:b/>
        </w:rPr>
      </w:pPr>
      <w:r w:rsidRPr="004C0223">
        <w:rPr>
          <w:b/>
        </w:rPr>
        <w:lastRenderedPageBreak/>
        <w:t>2.</w:t>
      </w:r>
      <w:r w:rsidR="005F2021" w:rsidRPr="004C0223">
        <w:rPr>
          <w:b/>
        </w:rPr>
        <w:t>2</w:t>
      </w:r>
      <w:r w:rsidR="00614AB8" w:rsidRPr="004C0223">
        <w:rPr>
          <w:b/>
        </w:rPr>
        <w:t>.4</w:t>
      </w:r>
      <w:r w:rsidR="00BE42D2" w:rsidRPr="004C0223">
        <w:rPr>
          <w:b/>
        </w:rPr>
        <w:t>.</w:t>
      </w:r>
      <w:r w:rsidR="00C54876">
        <w:rPr>
          <w:b/>
        </w:rPr>
        <w:t xml:space="preserve"> </w:t>
      </w:r>
      <w:r w:rsidR="005060D9" w:rsidRPr="004C0223">
        <w:rPr>
          <w:b/>
        </w:rPr>
        <w:t xml:space="preserve">Выделение перечня ОО, продемонстрировавших наиболее высокие результаты </w:t>
      </w:r>
      <w:r w:rsidRPr="004C0223">
        <w:rPr>
          <w:b/>
        </w:rPr>
        <w:t>О</w:t>
      </w:r>
      <w:r w:rsidR="005060D9" w:rsidRPr="004C0223">
        <w:rPr>
          <w:b/>
        </w:rPr>
        <w:t>ГЭ по предмету:</w:t>
      </w:r>
      <w:r w:rsidR="005060D9" w:rsidRPr="004C0223">
        <w:t xml:space="preserve"> выбирается от 5 до 15% от общего числа ОО в субъекте РФ, в которых </w:t>
      </w:r>
    </w:p>
    <w:p w:rsidR="00F921F7" w:rsidRPr="004C0223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 w:rsidR="00857290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«4» и «5»</w:t>
      </w:r>
      <w:r w:rsidR="006F67F1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4C0223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060D9" w:rsidRPr="004C0223" w:rsidRDefault="005060D9" w:rsidP="00F921F7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60D9" w:rsidRPr="004C0223" w:rsidRDefault="00F921F7" w:rsidP="00F97F6F">
      <w:pPr>
        <w:pStyle w:val="a3"/>
        <w:spacing w:before="120" w:after="120" w:line="240" w:lineRule="auto"/>
        <w:ind w:left="425"/>
        <w:contextualSpacing w:val="0"/>
        <w:jc w:val="right"/>
        <w:rPr>
          <w:rFonts w:ascii="Times New Roman" w:eastAsia="Times New Roman" w:hAnsi="Times New Roman"/>
          <w:i/>
          <w:szCs w:val="24"/>
          <w:lang w:eastAsia="ru-RU"/>
        </w:rPr>
      </w:pPr>
      <w:r w:rsidRPr="004C0223">
        <w:rPr>
          <w:rFonts w:ascii="Times New Roman" w:eastAsia="Times New Roman" w:hAnsi="Times New Roman"/>
          <w:i/>
          <w:szCs w:val="24"/>
          <w:lang w:eastAsia="ru-RU"/>
        </w:rPr>
        <w:t>Т</w:t>
      </w:r>
      <w:r w:rsidR="00791F29" w:rsidRPr="004C0223">
        <w:rPr>
          <w:rFonts w:ascii="Times New Roman" w:eastAsia="Times New Roman" w:hAnsi="Times New Roman"/>
          <w:i/>
          <w:szCs w:val="24"/>
          <w:lang w:eastAsia="ru-RU"/>
        </w:rPr>
        <w:t xml:space="preserve">аблица </w:t>
      </w:r>
      <w:r w:rsidR="00903AC5" w:rsidRPr="004C0223">
        <w:rPr>
          <w:rFonts w:ascii="Times New Roman" w:eastAsia="Times New Roman" w:hAnsi="Times New Roman"/>
          <w:i/>
          <w:szCs w:val="24"/>
          <w:lang w:eastAsia="ru-RU"/>
        </w:rPr>
        <w:t>10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761"/>
        <w:gridCol w:w="1559"/>
        <w:gridCol w:w="2196"/>
        <w:gridCol w:w="2127"/>
      </w:tblGrid>
      <w:tr w:rsidR="004C0223" w:rsidRPr="004C0223" w:rsidTr="00A52661">
        <w:trPr>
          <w:trHeight w:val="1946"/>
          <w:jc w:val="center"/>
        </w:trPr>
        <w:tc>
          <w:tcPr>
            <w:tcW w:w="564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_Toc395183674"/>
            <w:bookmarkStart w:id="5" w:name="_Toc423954908"/>
            <w:bookmarkStart w:id="6" w:name="_Toc424490594"/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1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559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96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</w:t>
            </w:r>
            <w:r w:rsidR="00A836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лучивших отметки «4» и «5»</w:t>
            </w: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A00B8F" w:rsidRPr="004C0223" w:rsidRDefault="00A836AE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«3», «4» и «5» </w:t>
            </w:r>
            <w:r w:rsidR="00A00B8F" w:rsidRPr="004C0223">
              <w:rPr>
                <w:rFonts w:eastAsia="MS Mincho"/>
              </w:rPr>
              <w:t>(</w:t>
            </w:r>
            <w:r w:rsidR="00A00B8F"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1" w:type="dxa"/>
            <w:vAlign w:val="center"/>
          </w:tcPr>
          <w:p w:rsidR="00A00B8F" w:rsidRPr="004C0223" w:rsidRDefault="00D76D6B" w:rsidP="00A836AE">
            <w:pPr>
              <w:jc w:val="both"/>
              <w:rPr>
                <w:rFonts w:eastAsia="Times New Roman"/>
              </w:rPr>
            </w:pPr>
            <w:r>
              <w:t xml:space="preserve">МБОУ </w:t>
            </w:r>
            <w:r>
              <w:t>«</w:t>
            </w:r>
            <w:r w:rsidRPr="0035161E">
              <w:t>Гатчинская гимназия им.</w:t>
            </w:r>
            <w:r>
              <w:t xml:space="preserve"> </w:t>
            </w:r>
            <w:r w:rsidRPr="0035161E">
              <w:t>К.Д.Ушинского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  <w:vAlign w:val="center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jc w:val="both"/>
            </w:pPr>
            <w:r>
              <w:t>МОУ</w:t>
            </w:r>
            <w:r w:rsidRPr="00D76D6B">
              <w:t xml:space="preserve"> «Киришская </w:t>
            </w:r>
            <w:r>
              <w:t>СОШ</w:t>
            </w:r>
            <w:r w:rsidRPr="00D76D6B">
              <w:t xml:space="preserve"> № 8»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rPr>
                <w:bCs/>
              </w:rPr>
              <w:t>МБОУ</w:t>
            </w:r>
            <w:r w:rsidRPr="0035161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35161E">
              <w:rPr>
                <w:bCs/>
              </w:rPr>
              <w:t xml:space="preserve">Гатчинская </w:t>
            </w:r>
            <w:r>
              <w:rPr>
                <w:bCs/>
              </w:rPr>
              <w:t>СОШ</w:t>
            </w:r>
            <w:r w:rsidRPr="0035161E">
              <w:rPr>
                <w:bCs/>
              </w:rPr>
              <w:t xml:space="preserve"> № 2</w:t>
            </w:r>
            <w:r>
              <w:rPr>
                <w:bCs/>
              </w:rP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t>МОУ</w:t>
            </w:r>
            <w:r w:rsidRPr="0035161E">
              <w:t xml:space="preserve"> </w:t>
            </w:r>
            <w:r>
              <w:t>«</w:t>
            </w:r>
            <w:r>
              <w:t xml:space="preserve">СОШ </w:t>
            </w:r>
            <w:r w:rsidRPr="0035161E">
              <w:t xml:space="preserve"> № 3</w:t>
            </w:r>
            <w:r>
              <w:t>»</w:t>
            </w:r>
            <w:r>
              <w:t xml:space="preserve"> г. Луга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t>МКОУ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Тельмановская </w:t>
            </w:r>
            <w:r>
              <w:t>СОШ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rPr>
                <w:color w:val="000000"/>
              </w:rPr>
              <w:t>МКОУ</w:t>
            </w:r>
            <w:r w:rsidRPr="003516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35161E">
              <w:rPr>
                <w:color w:val="000000"/>
              </w:rPr>
              <w:t xml:space="preserve">Лодейнопольская </w:t>
            </w:r>
            <w:r>
              <w:rPr>
                <w:color w:val="000000"/>
              </w:rPr>
              <w:t>СОШ</w:t>
            </w:r>
            <w:r w:rsidRPr="0035161E">
              <w:rPr>
                <w:color w:val="000000"/>
              </w:rPr>
              <w:t xml:space="preserve"> № 2 с углубленным изучением отдельных предметов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Гатчинская </w:t>
            </w:r>
            <w:r>
              <w:t>СОШ</w:t>
            </w:r>
            <w:r w:rsidRPr="0035161E">
              <w:t xml:space="preserve"> № 9 с углубленным изучением отдельных предметов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rPr>
                <w:color w:val="000000"/>
              </w:rPr>
              <w:t xml:space="preserve">МОБУ </w:t>
            </w:r>
            <w:r w:rsidRPr="00420B16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СОШ </w:t>
            </w:r>
            <w:r w:rsidRPr="00420B16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ЦО </w:t>
            </w:r>
            <w:r w:rsidRPr="00420B16">
              <w:rPr>
                <w:color w:val="000000"/>
              </w:rPr>
              <w:t>«Кудрово»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61" w:type="dxa"/>
          </w:tcPr>
          <w:p w:rsidR="00A00B8F" w:rsidRPr="004C0223" w:rsidRDefault="00D76D6B" w:rsidP="00D76D6B">
            <w:pPr>
              <w:ind w:left="15"/>
              <w:jc w:val="both"/>
            </w:pPr>
            <w:r>
              <w:rPr>
                <w:color w:val="000000"/>
              </w:rPr>
              <w:t>МОУ</w:t>
            </w:r>
            <w:r w:rsidRPr="00295167">
              <w:rPr>
                <w:color w:val="000000"/>
              </w:rPr>
              <w:t xml:space="preserve"> «Бугровская </w:t>
            </w:r>
            <w:r>
              <w:rPr>
                <w:color w:val="000000"/>
              </w:rPr>
              <w:t>СОШ</w:t>
            </w:r>
            <w:r w:rsidRPr="00295167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</w:t>
            </w:r>
          </w:p>
        </w:tc>
        <w:tc>
          <w:tcPr>
            <w:tcW w:w="2127" w:type="dxa"/>
            <w:vAlign w:val="center"/>
          </w:tcPr>
          <w:p w:rsidR="00A00B8F" w:rsidRPr="004C0223" w:rsidRDefault="00D76D6B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</w:tcPr>
          <w:p w:rsidR="00A00B8F" w:rsidRPr="004C0223" w:rsidRDefault="00A00B8F" w:rsidP="00A836AE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61" w:type="dxa"/>
          </w:tcPr>
          <w:p w:rsidR="00A00B8F" w:rsidRPr="00235E58" w:rsidRDefault="00235E58" w:rsidP="00235E58">
            <w:pPr>
              <w:pStyle w:val="af7"/>
              <w:jc w:val="both"/>
              <w:rPr>
                <w:rFonts w:ascii="Times New Roman" w:hAnsi="Times New Roman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</w:t>
            </w:r>
            <w:r w:rsidRPr="00235E58">
              <w:rPr>
                <w:rFonts w:ascii="Times New Roman" w:hAnsi="Times New Roman"/>
                <w:lang w:val="ru-RU"/>
              </w:rPr>
              <w:t xml:space="preserve"> «</w:t>
            </w:r>
            <w:r>
              <w:rPr>
                <w:rFonts w:ascii="Times New Roman" w:hAnsi="Times New Roman"/>
                <w:lang w:val="ru-RU"/>
              </w:rPr>
              <w:t>СОШ</w:t>
            </w:r>
            <w:r w:rsidRPr="00235E58">
              <w:rPr>
                <w:rFonts w:ascii="Times New Roman" w:hAnsi="Times New Roman"/>
                <w:lang w:val="ru-RU"/>
              </w:rPr>
              <w:t xml:space="preserve"> №</w:t>
            </w:r>
            <w:r w:rsidRPr="00235E58">
              <w:rPr>
                <w:rFonts w:ascii="Times New Roman" w:hAnsi="Times New Roman"/>
              </w:rPr>
              <w:t> </w:t>
            </w:r>
            <w:r w:rsidRPr="00235E58">
              <w:rPr>
                <w:rFonts w:ascii="Times New Roman" w:hAnsi="Times New Roman"/>
                <w:lang w:val="ru-RU"/>
              </w:rPr>
              <w:t>13 с углубленным изучением отдельных предметов»</w:t>
            </w:r>
            <w:r>
              <w:rPr>
                <w:rFonts w:ascii="Times New Roman" w:hAnsi="Times New Roman"/>
                <w:lang w:val="ru-RU"/>
              </w:rPr>
              <w:t xml:space="preserve"> г. Выборг</w:t>
            </w:r>
          </w:p>
        </w:tc>
        <w:tc>
          <w:tcPr>
            <w:tcW w:w="1559" w:type="dxa"/>
            <w:vAlign w:val="center"/>
          </w:tcPr>
          <w:p w:rsidR="00A00B8F" w:rsidRPr="004C0223" w:rsidRDefault="00235E58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A00B8F" w:rsidRPr="004C0223" w:rsidRDefault="00235E58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  <w:tc>
          <w:tcPr>
            <w:tcW w:w="2127" w:type="dxa"/>
            <w:vAlign w:val="center"/>
          </w:tcPr>
          <w:p w:rsidR="00A00B8F" w:rsidRPr="004C0223" w:rsidRDefault="00235E58" w:rsidP="00A836A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61" w:type="dxa"/>
          </w:tcPr>
          <w:p w:rsidR="00235E58" w:rsidRPr="00235E58" w:rsidRDefault="00235E58" w:rsidP="00235E58">
            <w:pPr>
              <w:pStyle w:val="af7"/>
              <w:jc w:val="both"/>
              <w:rPr>
                <w:rFonts w:ascii="Times New Roman" w:hAnsi="Times New Roman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МБОУ</w:t>
            </w:r>
            <w:r w:rsidRPr="00235E58">
              <w:rPr>
                <w:rFonts w:ascii="Times New Roman" w:hAnsi="Times New Roman"/>
                <w:lang w:val="ru-RU"/>
              </w:rPr>
              <w:t xml:space="preserve"> «Гатчинская </w:t>
            </w:r>
            <w:r>
              <w:rPr>
                <w:rFonts w:ascii="Times New Roman" w:hAnsi="Times New Roman"/>
                <w:lang w:val="ru-RU"/>
              </w:rPr>
              <w:t>СОШ</w:t>
            </w:r>
            <w:r w:rsidRPr="00235E58">
              <w:rPr>
                <w:rFonts w:ascii="Times New Roman" w:hAnsi="Times New Roman"/>
                <w:lang w:val="ru-RU"/>
              </w:rPr>
              <w:t xml:space="preserve"> №</w:t>
            </w:r>
            <w:r w:rsidRPr="00235E58">
              <w:rPr>
                <w:rFonts w:ascii="Times New Roman" w:hAnsi="Times New Roman"/>
              </w:rPr>
              <w:t> </w:t>
            </w:r>
            <w:r w:rsidRPr="00235E58">
              <w:rPr>
                <w:rFonts w:ascii="Times New Roman" w:hAnsi="Times New Roman"/>
                <w:lang w:val="ru-RU"/>
              </w:rPr>
              <w:t>8 «Центр образования»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rPr>
                <w:color w:val="000000"/>
              </w:rPr>
              <w:t>МБОУ</w:t>
            </w:r>
            <w:r w:rsidRPr="00CB1066">
              <w:rPr>
                <w:color w:val="000000"/>
              </w:rPr>
              <w:t xml:space="preserve"> «Лицей № 8»</w:t>
            </w:r>
            <w:r>
              <w:rPr>
                <w:color w:val="000000"/>
              </w:rPr>
              <w:t xml:space="preserve"> г. Сосновый Бор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Кингисеппская </w:t>
            </w:r>
            <w:r>
              <w:t>СОШ</w:t>
            </w:r>
            <w:r w:rsidRPr="0035161E">
              <w:t xml:space="preserve"> № 1</w:t>
            </w:r>
            <w:r>
              <w:t xml:space="preserve">» 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t>МОБУ</w:t>
            </w:r>
            <w:r w:rsidRPr="00CB1066">
              <w:t xml:space="preserve"> «</w:t>
            </w:r>
            <w:r>
              <w:t xml:space="preserve">СОШ № 8 г. </w:t>
            </w:r>
            <w:r w:rsidRPr="00CB1066">
              <w:t>Волхова»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89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ind w:left="15"/>
              <w:jc w:val="both"/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 w:rsidRPr="0035161E">
              <w:t>Гатчинский Лицей № 3 имени Героя Советского Союза А.И.</w:t>
            </w:r>
            <w:r>
              <w:t xml:space="preserve"> </w:t>
            </w:r>
            <w:r w:rsidRPr="0035161E">
              <w:t>Перегудова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ind w:left="15"/>
              <w:jc w:val="both"/>
            </w:pPr>
            <w:r>
              <w:rPr>
                <w:color w:val="000000"/>
              </w:rPr>
              <w:t>МОБУ</w:t>
            </w:r>
            <w:r w:rsidRPr="001663CE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1663CE">
              <w:rPr>
                <w:color w:val="000000"/>
              </w:rPr>
              <w:t xml:space="preserve"> «Агалатовский </w:t>
            </w:r>
            <w:r>
              <w:rPr>
                <w:color w:val="000000"/>
              </w:rPr>
              <w:t>ЦО</w:t>
            </w:r>
            <w:r w:rsidRPr="001663CE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t>МОУ</w:t>
            </w:r>
            <w:r w:rsidRPr="0035161E">
              <w:t xml:space="preserve"> </w:t>
            </w:r>
            <w:r>
              <w:t>«СОШ</w:t>
            </w:r>
            <w:r w:rsidRPr="0035161E">
              <w:t xml:space="preserve"> № 9</w:t>
            </w:r>
            <w:r>
              <w:t>» г. Тихвин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ind w:left="15"/>
              <w:jc w:val="both"/>
            </w:pPr>
            <w:r w:rsidRPr="00235E58">
              <w:t>МБОУ «Гимназия № 2 г. Тосно имени Героя Социалистического Труда Н.Ф. Федорова»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jc w:val="both"/>
            </w:pPr>
            <w:r>
              <w:rPr>
                <w:color w:val="000000"/>
              </w:rPr>
              <w:t>МБОУ</w:t>
            </w:r>
            <w:r w:rsidRPr="00CB1066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СОШ</w:t>
            </w:r>
            <w:r w:rsidRPr="00CB1066">
              <w:rPr>
                <w:color w:val="000000"/>
              </w:rPr>
              <w:t xml:space="preserve"> № 6»</w:t>
            </w:r>
            <w:r>
              <w:rPr>
                <w:color w:val="000000"/>
              </w:rPr>
              <w:t xml:space="preserve"> г. Сосновый Бор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61" w:type="dxa"/>
          </w:tcPr>
          <w:p w:rsidR="00235E58" w:rsidRPr="004C0223" w:rsidRDefault="00235E58" w:rsidP="00235E58">
            <w:pPr>
              <w:ind w:left="15"/>
              <w:jc w:val="both"/>
            </w:pPr>
            <w:r>
              <w:t>МОУ</w:t>
            </w:r>
            <w:r w:rsidRPr="0035161E">
              <w:t xml:space="preserve"> </w:t>
            </w:r>
            <w:r>
              <w:t>«</w:t>
            </w:r>
            <w:r w:rsidRPr="0035161E">
              <w:t xml:space="preserve">Киришская </w:t>
            </w:r>
            <w:r>
              <w:t>СШ</w:t>
            </w:r>
            <w:r w:rsidRPr="0035161E">
              <w:t xml:space="preserve"> №</w:t>
            </w:r>
            <w:r>
              <w:t xml:space="preserve"> </w:t>
            </w:r>
            <w:r w:rsidRPr="0035161E">
              <w:t xml:space="preserve">1 имени Героя Советского Союза </w:t>
            </w:r>
            <w:r w:rsidRPr="0035161E">
              <w:lastRenderedPageBreak/>
              <w:t>С.Н.</w:t>
            </w:r>
            <w:r>
              <w:t xml:space="preserve"> </w:t>
            </w:r>
            <w:r w:rsidRPr="0035161E">
              <w:t>Ульянова</w:t>
            </w:r>
            <w:r>
              <w:t>»</w:t>
            </w:r>
          </w:p>
        </w:tc>
        <w:tc>
          <w:tcPr>
            <w:tcW w:w="1559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</w:p>
        </w:tc>
        <w:tc>
          <w:tcPr>
            <w:tcW w:w="2127" w:type="dxa"/>
            <w:vAlign w:val="center"/>
          </w:tcPr>
          <w:p w:rsidR="00235E58" w:rsidRPr="004C0223" w:rsidRDefault="00235E58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761" w:type="dxa"/>
          </w:tcPr>
          <w:p w:rsidR="00235E58" w:rsidRPr="004C0223" w:rsidRDefault="000862F2" w:rsidP="000862F2">
            <w:pPr>
              <w:jc w:val="both"/>
            </w:pPr>
            <w:r>
              <w:t>МОУ</w:t>
            </w:r>
            <w:r w:rsidRPr="0035161E">
              <w:t xml:space="preserve"> </w:t>
            </w:r>
            <w:r>
              <w:t>«</w:t>
            </w:r>
            <w:r>
              <w:t>СОШ</w:t>
            </w:r>
            <w:r w:rsidRPr="0035161E">
              <w:t xml:space="preserve"> № 4</w:t>
            </w:r>
            <w:r>
              <w:t>»</w:t>
            </w:r>
            <w:r>
              <w:t xml:space="preserve"> г. Луга</w:t>
            </w:r>
          </w:p>
        </w:tc>
        <w:tc>
          <w:tcPr>
            <w:tcW w:w="1559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2127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235E58" w:rsidRPr="004C0223" w:rsidTr="00A836AE">
        <w:trPr>
          <w:jc w:val="center"/>
        </w:trPr>
        <w:tc>
          <w:tcPr>
            <w:tcW w:w="564" w:type="dxa"/>
          </w:tcPr>
          <w:p w:rsidR="00235E58" w:rsidRPr="004C0223" w:rsidRDefault="00235E58" w:rsidP="00235E58">
            <w:pPr>
              <w:pStyle w:val="a3"/>
              <w:spacing w:after="0" w:line="240" w:lineRule="auto"/>
              <w:ind w:lef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22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61" w:type="dxa"/>
          </w:tcPr>
          <w:p w:rsidR="00235E58" w:rsidRPr="004C0223" w:rsidRDefault="000862F2" w:rsidP="000862F2">
            <w:pPr>
              <w:jc w:val="both"/>
            </w:pPr>
            <w:r>
              <w:t>МБОУ</w:t>
            </w:r>
            <w:r w:rsidRPr="0035161E">
              <w:t xml:space="preserve"> </w:t>
            </w:r>
            <w:r>
              <w:t>«</w:t>
            </w:r>
            <w:r>
              <w:t>СОШ</w:t>
            </w:r>
            <w:r w:rsidRPr="0035161E">
              <w:t xml:space="preserve"> № 37 с углублённым изучением отдельных предметов</w:t>
            </w:r>
            <w:r>
              <w:t>»</w:t>
            </w:r>
            <w:r>
              <w:t xml:space="preserve"> г. Выборг</w:t>
            </w:r>
          </w:p>
        </w:tc>
        <w:tc>
          <w:tcPr>
            <w:tcW w:w="1559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2196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83</w:t>
            </w:r>
          </w:p>
        </w:tc>
        <w:tc>
          <w:tcPr>
            <w:tcW w:w="2127" w:type="dxa"/>
            <w:vAlign w:val="center"/>
          </w:tcPr>
          <w:p w:rsidR="00235E58" w:rsidRPr="004C0223" w:rsidRDefault="000862F2" w:rsidP="00235E5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5060D9" w:rsidRPr="004C0223" w:rsidRDefault="00F921F7" w:rsidP="00A836AE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614AB8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.5</w:t>
      </w:r>
      <w:r w:rsidR="00BE42D2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060D9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Выделение перечня ОО, продемонстрировавших низкие результаты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</w:t>
      </w:r>
      <w:r w:rsidR="005060D9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ГЭ по предмету:</w:t>
      </w:r>
      <w:r w:rsidR="005060D9"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выбирается от 5 до15% от об</w:t>
      </w:r>
      <w:r w:rsidR="008C051D"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числа ОО в субъекте РФ, в </w:t>
      </w:r>
      <w:r w:rsidR="005060D9"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</w:p>
    <w:p w:rsidR="005060D9" w:rsidRPr="004C022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</w:t>
      </w:r>
      <w:r w:rsidR="00600034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«2»</w:t>
      </w:r>
      <w:r w:rsidR="00F921F7" w:rsidRPr="004C022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  <w:r w:rsidR="006F67F1" w:rsidRPr="004C022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60D9" w:rsidRPr="004C0223" w:rsidRDefault="005060D9" w:rsidP="00D116BF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О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921F7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4C022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4C022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5060D9" w:rsidRPr="004C0223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4C0223">
        <w:rPr>
          <w:rFonts w:ascii="Times New Roman" w:eastAsiaTheme="minorHAnsi" w:hAnsi="Times New Roman"/>
          <w:bCs/>
          <w:i/>
          <w:szCs w:val="24"/>
          <w:lang w:eastAsia="ru-RU"/>
        </w:rPr>
        <w:t>1</w:t>
      </w:r>
    </w:p>
    <w:tbl>
      <w:tblPr>
        <w:tblStyle w:val="a7"/>
        <w:tblW w:w="10207" w:type="dxa"/>
        <w:jc w:val="center"/>
        <w:tblLook w:val="04A0" w:firstRow="1" w:lastRow="0" w:firstColumn="1" w:lastColumn="0" w:noHBand="0" w:noVBand="1"/>
      </w:tblPr>
      <w:tblGrid>
        <w:gridCol w:w="564"/>
        <w:gridCol w:w="3761"/>
        <w:gridCol w:w="1629"/>
        <w:gridCol w:w="2126"/>
        <w:gridCol w:w="2127"/>
      </w:tblGrid>
      <w:tr w:rsidR="004C0223" w:rsidRPr="004C0223" w:rsidTr="00A836AE">
        <w:trPr>
          <w:jc w:val="center"/>
        </w:trPr>
        <w:tc>
          <w:tcPr>
            <w:tcW w:w="564" w:type="dxa"/>
            <w:vAlign w:val="center"/>
          </w:tcPr>
          <w:bookmarkEnd w:id="4"/>
          <w:bookmarkEnd w:id="5"/>
          <w:bookmarkEnd w:id="6"/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61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1629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отметки «4» и «5»</w:t>
            </w:r>
            <w:r w:rsidR="00C54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(качество обучения)</w:t>
            </w:r>
          </w:p>
        </w:tc>
        <w:tc>
          <w:tcPr>
            <w:tcW w:w="2127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отметки </w:t>
            </w:r>
          </w:p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«3», «4» и «5»</w:t>
            </w:r>
            <w:r w:rsidR="00C54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0223">
              <w:rPr>
                <w:rFonts w:eastAsia="MS Mincho"/>
              </w:rPr>
              <w:t>(</w:t>
            </w: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4C0223" w:rsidRPr="004C0223" w:rsidTr="00A836AE">
        <w:trPr>
          <w:jc w:val="center"/>
        </w:trPr>
        <w:tc>
          <w:tcPr>
            <w:tcW w:w="564" w:type="dxa"/>
            <w:vAlign w:val="center"/>
          </w:tcPr>
          <w:p w:rsidR="00A00B8F" w:rsidRPr="004C0223" w:rsidRDefault="00A00B8F" w:rsidP="00ED679D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2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A00B8F" w:rsidRPr="004C0223" w:rsidRDefault="000862F2" w:rsidP="000862F2">
            <w:pPr>
              <w:jc w:val="both"/>
            </w:pPr>
            <w:r>
              <w:t>МОУ</w:t>
            </w:r>
            <w:r w:rsidRPr="0035161E">
              <w:t xml:space="preserve"> </w:t>
            </w:r>
            <w:r>
              <w:t>«</w:t>
            </w:r>
            <w:r>
              <w:t>СОШ</w:t>
            </w:r>
            <w:r w:rsidRPr="0035161E">
              <w:t xml:space="preserve"> № 1</w:t>
            </w:r>
            <w:r>
              <w:t>»</w:t>
            </w:r>
            <w:r>
              <w:t xml:space="preserve"> г. Приозерск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A00B8F" w:rsidRPr="004C0223" w:rsidRDefault="000862F2" w:rsidP="00ED67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0B8F" w:rsidRPr="004C0223" w:rsidRDefault="000862F2" w:rsidP="00ED67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00B8F" w:rsidRPr="004C0223" w:rsidRDefault="000862F2" w:rsidP="00ED67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</w:t>
            </w:r>
          </w:p>
        </w:tc>
      </w:tr>
    </w:tbl>
    <w:p w:rsidR="005060D9" w:rsidRPr="004C0223" w:rsidRDefault="005060D9" w:rsidP="004A121E">
      <w:pPr>
        <w:jc w:val="both"/>
        <w:rPr>
          <w:rFonts w:eastAsia="Times New Roman"/>
          <w:b/>
        </w:rPr>
      </w:pPr>
    </w:p>
    <w:p w:rsidR="008C051D" w:rsidRPr="004C0223" w:rsidRDefault="00BE42D2" w:rsidP="00F97F6F">
      <w:pPr>
        <w:jc w:val="both"/>
        <w:rPr>
          <w:b/>
        </w:rPr>
      </w:pPr>
      <w:r w:rsidRPr="004C0223">
        <w:rPr>
          <w:b/>
        </w:rPr>
        <w:t xml:space="preserve">2.2.6. </w:t>
      </w:r>
      <w:r w:rsidR="005060D9" w:rsidRPr="004C0223">
        <w:rPr>
          <w:b/>
        </w:rPr>
        <w:t>ВЫВОД</w:t>
      </w:r>
      <w:r w:rsidR="00653487" w:rsidRPr="004C0223">
        <w:rPr>
          <w:b/>
        </w:rPr>
        <w:t>Ы</w:t>
      </w:r>
      <w:r w:rsidR="005060D9" w:rsidRPr="004C0223">
        <w:rPr>
          <w:b/>
        </w:rPr>
        <w:t xml:space="preserve"> </w:t>
      </w:r>
      <w:r w:rsidR="00146CF9" w:rsidRPr="004C0223">
        <w:rPr>
          <w:b/>
        </w:rPr>
        <w:t xml:space="preserve">о </w:t>
      </w:r>
      <w:r w:rsidR="00653487" w:rsidRPr="004C0223">
        <w:rPr>
          <w:b/>
        </w:rPr>
        <w:t>характере</w:t>
      </w:r>
      <w:r w:rsidR="005060D9" w:rsidRPr="004C0223">
        <w:rPr>
          <w:b/>
        </w:rPr>
        <w:t xml:space="preserve"> результатов </w:t>
      </w:r>
      <w:r w:rsidR="00F921F7" w:rsidRPr="004C0223">
        <w:rPr>
          <w:b/>
        </w:rPr>
        <w:t>О</w:t>
      </w:r>
      <w:r w:rsidR="005060D9" w:rsidRPr="004C0223">
        <w:rPr>
          <w:b/>
        </w:rPr>
        <w:t>ГЭ по предмету</w:t>
      </w:r>
      <w:r w:rsidRPr="004C0223">
        <w:rPr>
          <w:b/>
        </w:rPr>
        <w:t xml:space="preserve"> в 2019 году</w:t>
      </w:r>
      <w:r w:rsidR="008C051D" w:rsidRPr="004C0223">
        <w:rPr>
          <w:b/>
        </w:rPr>
        <w:t xml:space="preserve"> и в динамике (в </w:t>
      </w:r>
      <w:r w:rsidR="00653487" w:rsidRPr="004C0223">
        <w:rPr>
          <w:b/>
        </w:rPr>
        <w:t>случае проведения анализа результатов ОГЭ в субъекте Российской Федерации в прошлые годы).</w:t>
      </w:r>
      <w:bookmarkStart w:id="7" w:name="_GoBack"/>
      <w:bookmarkEnd w:id="7"/>
    </w:p>
    <w:p w:rsidR="00F70B21" w:rsidRPr="004C0223" w:rsidRDefault="00F70B21" w:rsidP="00A836AE">
      <w:pPr>
        <w:ind w:firstLine="709"/>
        <w:jc w:val="both"/>
        <w:rPr>
          <w:rStyle w:val="fontstyle01"/>
          <w:color w:val="auto"/>
          <w:sz w:val="24"/>
          <w:szCs w:val="24"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 и 2018 годами количество участников ОГЭ по химии</w:t>
      </w:r>
      <w:r w:rsidR="0043019A" w:rsidRPr="004C0223">
        <w:t xml:space="preserve"> </w:t>
      </w:r>
      <w:r w:rsidRPr="004C0223">
        <w:rPr>
          <w:rStyle w:val="fontstyle01"/>
          <w:color w:val="auto"/>
          <w:sz w:val="24"/>
          <w:szCs w:val="24"/>
        </w:rPr>
        <w:t>в регионе, получивших неудовлетворительную отметку за экзамен</w:t>
      </w:r>
      <w:r w:rsidR="001041C2">
        <w:rPr>
          <w:rStyle w:val="fontstyle01"/>
          <w:color w:val="auto"/>
          <w:sz w:val="24"/>
          <w:szCs w:val="24"/>
        </w:rPr>
        <w:t>,</w:t>
      </w:r>
      <w:r w:rsidRPr="004C0223">
        <w:rPr>
          <w:rStyle w:val="fontstyle01"/>
          <w:color w:val="auto"/>
          <w:sz w:val="24"/>
          <w:szCs w:val="24"/>
        </w:rPr>
        <w:t xml:space="preserve"> возросло на 8 человек, показатель ухудшился на 0,5%. </w:t>
      </w:r>
    </w:p>
    <w:p w:rsidR="004C0223" w:rsidRDefault="00F70B21" w:rsidP="00A836AE">
      <w:pPr>
        <w:ind w:firstLine="709"/>
        <w:jc w:val="both"/>
        <w:rPr>
          <w:rStyle w:val="fontstyle01"/>
          <w:color w:val="auto"/>
          <w:sz w:val="24"/>
          <w:szCs w:val="24"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</w:t>
      </w:r>
      <w:r w:rsidR="0043019A" w:rsidRPr="004C0223">
        <w:rPr>
          <w:rStyle w:val="fontstyle01"/>
          <w:color w:val="auto"/>
          <w:sz w:val="24"/>
          <w:szCs w:val="24"/>
        </w:rPr>
        <w:t xml:space="preserve"> 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количество участников ОГЭ по химии, получивших удовлетворительную отметку уменьшилось на 0,1 %, а по сравнению с 2018 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уменьшилось на 0,4%.</w:t>
      </w:r>
      <w:r w:rsidR="00C54876">
        <w:rPr>
          <w:rStyle w:val="fontstyle01"/>
          <w:color w:val="auto"/>
          <w:sz w:val="24"/>
          <w:szCs w:val="24"/>
        </w:rPr>
        <w:t xml:space="preserve"> </w:t>
      </w:r>
    </w:p>
    <w:p w:rsidR="00F70B21" w:rsidRPr="004C0223" w:rsidRDefault="00F70B21" w:rsidP="00A836AE">
      <w:pPr>
        <w:ind w:firstLine="709"/>
        <w:jc w:val="both"/>
        <w:rPr>
          <w:rStyle w:val="fontstyle01"/>
          <w:color w:val="auto"/>
          <w:sz w:val="24"/>
          <w:szCs w:val="24"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</w:t>
      </w:r>
      <w:r w:rsidR="004C0223">
        <w:rPr>
          <w:rStyle w:val="fontstyle01"/>
          <w:color w:val="auto"/>
          <w:sz w:val="24"/>
          <w:szCs w:val="24"/>
        </w:rPr>
        <w:t xml:space="preserve"> </w:t>
      </w:r>
      <w:r w:rsidR="0043019A" w:rsidRPr="004C0223">
        <w:rPr>
          <w:rStyle w:val="fontstyle01"/>
          <w:color w:val="auto"/>
          <w:sz w:val="24"/>
          <w:szCs w:val="24"/>
        </w:rPr>
        <w:t>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количество участников ОГЭ по химии, получивших хорошую отметку уменьшилось на 3,5 %, а по сравнению с 2018 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уменьшилось на 6,6%.</w:t>
      </w:r>
    </w:p>
    <w:p w:rsidR="00F70B21" w:rsidRPr="004C0223" w:rsidRDefault="00F70B21" w:rsidP="00A836AE">
      <w:pPr>
        <w:ind w:firstLine="709"/>
        <w:jc w:val="both"/>
        <w:rPr>
          <w:b/>
        </w:rPr>
      </w:pPr>
      <w:r w:rsidRPr="004C0223">
        <w:rPr>
          <w:rStyle w:val="fontstyle01"/>
          <w:color w:val="auto"/>
          <w:sz w:val="24"/>
          <w:szCs w:val="24"/>
        </w:rPr>
        <w:t>По сравнению с 2017</w:t>
      </w:r>
      <w:r w:rsidR="0043019A" w:rsidRPr="004C0223">
        <w:rPr>
          <w:rStyle w:val="fontstyle01"/>
          <w:color w:val="auto"/>
          <w:sz w:val="24"/>
          <w:szCs w:val="24"/>
        </w:rPr>
        <w:t xml:space="preserve"> годом</w:t>
      </w:r>
      <w:r w:rsidRPr="004C0223">
        <w:rPr>
          <w:rStyle w:val="fontstyle01"/>
          <w:color w:val="auto"/>
          <w:sz w:val="24"/>
          <w:szCs w:val="24"/>
        </w:rPr>
        <w:t xml:space="preserve"> количество участников ОГЭ по химии, получивших отличную отметку увеличилось на 3,1 %, а по сравнению с 2018 годом</w:t>
      </w:r>
      <w:r w:rsidR="00C54876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Style w:val="fontstyle01"/>
          <w:color w:val="auto"/>
          <w:sz w:val="24"/>
          <w:szCs w:val="24"/>
        </w:rPr>
        <w:t>увеличилось на 6,5%.</w:t>
      </w:r>
      <w:r w:rsidRPr="004C0223">
        <w:br/>
      </w:r>
      <w:r w:rsidRPr="004C0223">
        <w:rPr>
          <w:b/>
        </w:rPr>
        <w:t xml:space="preserve"> </w:t>
      </w:r>
    </w:p>
    <w:p w:rsidR="005060D9" w:rsidRPr="004C0223" w:rsidRDefault="00F921F7" w:rsidP="00F70B21">
      <w:pPr>
        <w:jc w:val="both"/>
        <w:rPr>
          <w:b/>
        </w:rPr>
      </w:pPr>
      <w:r w:rsidRPr="004C0223">
        <w:rPr>
          <w:rFonts w:eastAsia="Times New Roman"/>
          <w:b/>
        </w:rPr>
        <w:t>2.</w:t>
      </w:r>
      <w:r w:rsidR="005F2021" w:rsidRPr="004C0223">
        <w:rPr>
          <w:rFonts w:eastAsia="Times New Roman"/>
          <w:b/>
        </w:rPr>
        <w:t>3</w:t>
      </w:r>
      <w:r w:rsidRPr="004C0223">
        <w:rPr>
          <w:rFonts w:eastAsia="Times New Roman"/>
          <w:b/>
        </w:rPr>
        <w:t>. Анализ результатов выполнения отдельных заданий или групп заданий по предмету</w:t>
      </w:r>
    </w:p>
    <w:p w:rsidR="005060D9" w:rsidRPr="004C0223" w:rsidRDefault="005060D9" w:rsidP="00EB7C8C">
      <w:pPr>
        <w:contextualSpacing/>
        <w:jc w:val="both"/>
        <w:rPr>
          <w:b/>
        </w:rPr>
      </w:pPr>
      <w:r w:rsidRPr="004C0223">
        <w:rPr>
          <w:b/>
        </w:rPr>
        <w:t>Анализ проводится в соответствии с методическими традициями предмета и особенностями экзаменационной модели по предмету (</w:t>
      </w:r>
      <w:r w:rsidR="006F67F1" w:rsidRPr="004C0223">
        <w:rPr>
          <w:b/>
        </w:rPr>
        <w:t>н</w:t>
      </w:r>
      <w:r w:rsidRPr="004C0223">
        <w:rPr>
          <w:b/>
        </w:rPr>
        <w:t>апример, по группам заданий одинаковой формы, по видам деятельности, по тематическим разделам и т.п.)</w:t>
      </w:r>
      <w:r w:rsidR="006F67F1" w:rsidRPr="004C0223">
        <w:rPr>
          <w:b/>
        </w:rPr>
        <w:t>.</w:t>
      </w:r>
    </w:p>
    <w:p w:rsidR="00071B62" w:rsidRPr="004C0223" w:rsidRDefault="00071B62" w:rsidP="00EB7C8C">
      <w:pPr>
        <w:contextualSpacing/>
        <w:jc w:val="both"/>
        <w:rPr>
          <w:b/>
        </w:rPr>
      </w:pPr>
    </w:p>
    <w:p w:rsidR="00903AC5" w:rsidRPr="004C0223" w:rsidRDefault="00903AC5" w:rsidP="00F34C16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A836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Краткая характеристика КИМ по предмету</w:t>
      </w:r>
    </w:p>
    <w:p w:rsidR="00903AC5" w:rsidRPr="004C0223" w:rsidRDefault="00903AC5" w:rsidP="00D5165C">
      <w:pPr>
        <w:ind w:firstLine="709"/>
        <w:contextualSpacing/>
        <w:jc w:val="both"/>
      </w:pPr>
      <w:r w:rsidRPr="004C0223">
        <w:t xml:space="preserve">Приводится краткая характеристика КИМ по предмету на основе спецификации КИМ ОГЭ, описываются содержательные особенности, которые можно выделить на основе использованных в регионе вариантов КИМ. </w:t>
      </w:r>
    </w:p>
    <w:p w:rsidR="008D37C9" w:rsidRPr="004C0223" w:rsidRDefault="008D37C9" w:rsidP="00D5165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Реализованные в Ленинградской области варианты КИМов соответствуют Спецификации КИМов для проведения ОГЭ по химии в 2019 году и состоят из 2-х частей заданий.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  <w:i/>
          <w:iCs/>
        </w:rPr>
        <w:t xml:space="preserve">Часть 1 </w:t>
      </w:r>
      <w:r w:rsidRPr="004C0223">
        <w:rPr>
          <w:rFonts w:ascii="TimesNewRoman" w:eastAsia="Times New Roman" w:hAnsi="TimesNewRoman"/>
        </w:rPr>
        <w:t xml:space="preserve">содержит 19 заданий </w:t>
      </w:r>
      <w:r w:rsidRPr="004C0223">
        <w:rPr>
          <w:rFonts w:ascii="TimesNewRoman" w:eastAsia="Times New Roman" w:hAnsi="TimesNewRoman"/>
          <w:i/>
          <w:iCs/>
        </w:rPr>
        <w:t>с кратким ответом</w:t>
      </w:r>
      <w:r w:rsidRPr="004C0223">
        <w:rPr>
          <w:rFonts w:ascii="TimesNewRoman" w:eastAsia="Times New Roman" w:hAnsi="TimesNewRoman"/>
        </w:rPr>
        <w:t xml:space="preserve">, в их числе 15 заданий </w:t>
      </w:r>
      <w:r w:rsidRPr="004C0223">
        <w:rPr>
          <w:rFonts w:ascii="TimesNewRoman" w:eastAsia="Times New Roman" w:hAnsi="TimesNewRoman"/>
          <w:i/>
          <w:iCs/>
        </w:rPr>
        <w:t xml:space="preserve">базового уровня </w:t>
      </w:r>
      <w:r w:rsidRPr="004C0223">
        <w:rPr>
          <w:rFonts w:ascii="TimesNewRoman" w:eastAsia="Times New Roman" w:hAnsi="TimesNewRoman"/>
        </w:rPr>
        <w:t>сложности (порядковые н</w:t>
      </w:r>
      <w:r w:rsidR="00EB6CF3" w:rsidRPr="004C0223">
        <w:rPr>
          <w:rFonts w:ascii="TimesNewRoman" w:eastAsia="Times New Roman" w:hAnsi="TimesNewRoman"/>
        </w:rPr>
        <w:t>омера этих заданий: 1, 2, 3, 4,</w:t>
      </w:r>
      <w:r w:rsidRPr="004C0223">
        <w:rPr>
          <w:rFonts w:ascii="TimesNewRoman" w:eastAsia="Times New Roman" w:hAnsi="TimesNewRoman"/>
        </w:rPr>
        <w:t xml:space="preserve">…15) и 4 задания </w:t>
      </w:r>
      <w:r w:rsidRPr="004C0223">
        <w:rPr>
          <w:rFonts w:ascii="TimesNewRoman" w:eastAsia="Times New Roman" w:hAnsi="TimesNewRoman"/>
          <w:i/>
          <w:iCs/>
        </w:rPr>
        <w:t xml:space="preserve">повышенного уровня </w:t>
      </w:r>
      <w:r w:rsidRPr="004C0223">
        <w:rPr>
          <w:rFonts w:ascii="TimesNewRoman" w:eastAsia="Times New Roman" w:hAnsi="TimesNewRoman"/>
        </w:rPr>
        <w:t>сл</w:t>
      </w:r>
      <w:r w:rsidR="00EB6CF3" w:rsidRPr="004C0223">
        <w:rPr>
          <w:rFonts w:ascii="TimesNewRoman" w:eastAsia="Times New Roman" w:hAnsi="TimesNewRoman"/>
        </w:rPr>
        <w:t xml:space="preserve">ожности (порядковые номера этих </w:t>
      </w:r>
      <w:r w:rsidRPr="004C0223">
        <w:rPr>
          <w:rFonts w:ascii="TimesNewRoman" w:eastAsia="Times New Roman" w:hAnsi="TimesNewRoman"/>
        </w:rPr>
        <w:t>заданий: 16, 17, 18, 19). При всем своем различии задания этой части сх</w:t>
      </w:r>
      <w:r w:rsidR="00EB6CF3" w:rsidRPr="004C0223">
        <w:rPr>
          <w:rFonts w:ascii="TimesNewRoman" w:eastAsia="Times New Roman" w:hAnsi="TimesNewRoman"/>
        </w:rPr>
        <w:t xml:space="preserve">одны </w:t>
      </w:r>
      <w:r w:rsidRPr="004C0223">
        <w:rPr>
          <w:rFonts w:ascii="TimesNewRoman" w:eastAsia="Times New Roman" w:hAnsi="TimesNewRoman"/>
        </w:rPr>
        <w:t>в том, что ответ к каждому из них записывается кратко в виде одной цифры</w:t>
      </w:r>
      <w:r w:rsidR="00D5165C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или последовательности цифр (двух или трех).</w:t>
      </w:r>
    </w:p>
    <w:p w:rsidR="00F70B21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  <w:i/>
          <w:iCs/>
        </w:rPr>
        <w:lastRenderedPageBreak/>
        <w:t xml:space="preserve">Часть 2 </w:t>
      </w:r>
      <w:r w:rsidRPr="004C0223">
        <w:rPr>
          <w:rFonts w:ascii="TimesNewRoman" w:eastAsia="Times New Roman" w:hAnsi="TimesNewRoman"/>
        </w:rPr>
        <w:t>в зависимости от моде</w:t>
      </w:r>
      <w:r w:rsidR="00EB6CF3" w:rsidRPr="004C0223">
        <w:rPr>
          <w:rFonts w:ascii="TimesNewRoman" w:eastAsia="Times New Roman" w:hAnsi="TimesNewRoman"/>
        </w:rPr>
        <w:t xml:space="preserve">ли КИМ содержит 3 или 4 задания </w:t>
      </w:r>
      <w:r w:rsidRPr="004C0223">
        <w:rPr>
          <w:rFonts w:ascii="TimesNewRoman" w:eastAsia="Times New Roman" w:hAnsi="TimesNewRoman"/>
          <w:i/>
          <w:iCs/>
        </w:rPr>
        <w:t>высокого уровня сложности, с развернутым ответом</w:t>
      </w:r>
      <w:r w:rsidR="00EB6CF3" w:rsidRPr="004C0223">
        <w:rPr>
          <w:rFonts w:ascii="TimesNewRoman" w:eastAsia="Times New Roman" w:hAnsi="TimesNewRoman"/>
        </w:rPr>
        <w:t xml:space="preserve">. Различие </w:t>
      </w:r>
      <w:r w:rsidRPr="004C0223">
        <w:rPr>
          <w:rFonts w:ascii="TimesNewRoman" w:eastAsia="Times New Roman" w:hAnsi="TimesNewRoman"/>
        </w:rPr>
        <w:t>экзаменационных моделей 1 и 2 со</w:t>
      </w:r>
      <w:r w:rsidR="00F70B21" w:rsidRPr="004C0223">
        <w:rPr>
          <w:rFonts w:ascii="TimesNewRoman" w:eastAsia="Times New Roman" w:hAnsi="TimesNewRoman"/>
        </w:rPr>
        <w:t>стоит в содержании и подходах к</w:t>
      </w:r>
      <w:r w:rsidR="002F2A6B" w:rsidRP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выполнению последних зад</w:t>
      </w:r>
      <w:r w:rsidR="00F70B21" w:rsidRPr="004C0223">
        <w:rPr>
          <w:rFonts w:ascii="TimesNewRoman" w:eastAsia="Times New Roman" w:hAnsi="TimesNewRoman"/>
        </w:rPr>
        <w:t>аний экзаменационных вариантов: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Symbol" w:eastAsia="Times New Roman" w:hAnsi="Symbol"/>
        </w:rPr>
        <w:sym w:font="Symbol" w:char="F0B7"/>
      </w:r>
      <w:r w:rsidRPr="004C0223">
        <w:rPr>
          <w:rFonts w:ascii="Symbol" w:eastAsia="Times New Roman" w:hAnsi="Symbol"/>
        </w:rPr>
        <w:t></w:t>
      </w:r>
      <w:r w:rsidRPr="004C0223">
        <w:rPr>
          <w:rFonts w:ascii="TimesNewRoman" w:eastAsia="Times New Roman" w:hAnsi="TimesNewRoman"/>
          <w:i/>
          <w:iCs/>
        </w:rPr>
        <w:t xml:space="preserve">экзаменационная модель 1 </w:t>
      </w:r>
      <w:r w:rsidRPr="004C0223">
        <w:rPr>
          <w:rFonts w:ascii="TimesNewRoman" w:eastAsia="Times New Roman" w:hAnsi="TimesNewRoman"/>
        </w:rPr>
        <w:t>содержи</w:t>
      </w:r>
      <w:r w:rsidR="003772C9" w:rsidRPr="004C0223">
        <w:rPr>
          <w:rFonts w:ascii="TimesNewRoman" w:eastAsia="Times New Roman" w:hAnsi="TimesNewRoman"/>
        </w:rPr>
        <w:t xml:space="preserve">т задание 22, предусматривающее </w:t>
      </w:r>
      <w:r w:rsidRPr="004C0223">
        <w:rPr>
          <w:rFonts w:ascii="TimesNewRoman" w:eastAsia="Times New Roman" w:hAnsi="TimesNewRoman"/>
        </w:rPr>
        <w:t>выполнение «мысленного эксперимента»;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Symbol" w:eastAsia="Times New Roman" w:hAnsi="Symbol"/>
        </w:rPr>
        <w:sym w:font="Symbol" w:char="F0B7"/>
      </w:r>
      <w:r w:rsidRPr="004C0223">
        <w:rPr>
          <w:rFonts w:ascii="Symbol" w:eastAsia="Times New Roman" w:hAnsi="Symbol"/>
        </w:rPr>
        <w:t></w:t>
      </w:r>
      <w:r w:rsidRPr="004C0223">
        <w:rPr>
          <w:rFonts w:ascii="TimesNewRoman" w:eastAsia="Times New Roman" w:hAnsi="TimesNewRoman"/>
          <w:i/>
          <w:iCs/>
        </w:rPr>
        <w:t xml:space="preserve">экзаменационная модель 2 </w:t>
      </w:r>
      <w:r w:rsidRPr="004C0223">
        <w:rPr>
          <w:rFonts w:ascii="TimesNewRoman" w:eastAsia="Times New Roman" w:hAnsi="TimesNewRoman"/>
        </w:rPr>
        <w:t>содержит задания 22 и 23, предусматривающие выполнение лабораторной работы (реального химического эксперимента).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Задания расположены по принципу постепенного нарастания уровня их</w:t>
      </w:r>
      <w:r w:rsid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сложности. Доля заданий базового, повышенного и высокого уровней слож</w:t>
      </w:r>
      <w:r w:rsidR="00071B62" w:rsidRPr="004C0223">
        <w:rPr>
          <w:rFonts w:ascii="TimesNewRoman" w:eastAsia="Times New Roman" w:hAnsi="TimesNewRoman"/>
        </w:rPr>
        <w:t xml:space="preserve">ности составляют в </w:t>
      </w:r>
      <w:r w:rsidRPr="004C0223">
        <w:rPr>
          <w:rFonts w:ascii="TimesNewRoman" w:eastAsia="Times New Roman" w:hAnsi="TimesNewRoman"/>
        </w:rPr>
        <w:t>работе 68, 18 и 14% соответственно.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Задания части 1 в совокупности позволяют проверить усвоение значительного количества элементов содержан</w:t>
      </w:r>
      <w:r w:rsidR="0005219A" w:rsidRPr="004C0223">
        <w:rPr>
          <w:rFonts w:ascii="TimesNewRoman" w:eastAsia="Times New Roman" w:hAnsi="TimesNewRoman"/>
        </w:rPr>
        <w:t xml:space="preserve">ия, предусмотренных Федеральным </w:t>
      </w:r>
      <w:r w:rsidRPr="004C0223">
        <w:rPr>
          <w:rFonts w:ascii="TimesNewRoman" w:eastAsia="Times New Roman" w:hAnsi="TimesNewRoman"/>
        </w:rPr>
        <w:t>компонентом государственного образоват</w:t>
      </w:r>
      <w:r w:rsidR="0005219A" w:rsidRPr="004C0223">
        <w:rPr>
          <w:rFonts w:ascii="TimesNewRoman" w:eastAsia="Times New Roman" w:hAnsi="TimesNewRoman"/>
        </w:rPr>
        <w:t xml:space="preserve">ельного стандарта: знание языка </w:t>
      </w:r>
      <w:r w:rsidRPr="004C0223">
        <w:rPr>
          <w:rFonts w:ascii="TimesNewRoman" w:eastAsia="Times New Roman" w:hAnsi="TimesNewRoman"/>
        </w:rPr>
        <w:t>науки и основ химической номенклатуры</w:t>
      </w:r>
      <w:r w:rsidR="0005219A" w:rsidRPr="004C0223">
        <w:rPr>
          <w:rFonts w:ascii="TimesNewRoman" w:eastAsia="Times New Roman" w:hAnsi="TimesNewRoman"/>
        </w:rPr>
        <w:t xml:space="preserve">, химических законов и понятий, </w:t>
      </w:r>
      <w:r w:rsidRPr="004C0223">
        <w:rPr>
          <w:rFonts w:ascii="TimesNewRoman" w:eastAsia="Times New Roman" w:hAnsi="TimesNewRoman"/>
        </w:rPr>
        <w:t>закономерностей изменения свойств</w:t>
      </w:r>
      <w:r w:rsidR="0005219A" w:rsidRPr="004C0223">
        <w:rPr>
          <w:rFonts w:ascii="TimesNewRoman" w:eastAsia="Times New Roman" w:hAnsi="TimesNewRoman"/>
        </w:rPr>
        <w:t xml:space="preserve"> химических элементов и веществ </w:t>
      </w:r>
      <w:r w:rsidRPr="004C0223">
        <w:rPr>
          <w:rFonts w:ascii="TimesNewRoman" w:eastAsia="Times New Roman" w:hAnsi="TimesNewRoman"/>
        </w:rPr>
        <w:t xml:space="preserve">по группам и периодам, общих свойств </w:t>
      </w:r>
      <w:r w:rsidR="0005219A" w:rsidRPr="004C0223">
        <w:rPr>
          <w:rFonts w:ascii="TimesNewRoman" w:eastAsia="Times New Roman" w:hAnsi="TimesNewRoman"/>
        </w:rPr>
        <w:t xml:space="preserve">металлов и неметаллов, основных </w:t>
      </w:r>
      <w:r w:rsidRPr="004C0223">
        <w:rPr>
          <w:rFonts w:ascii="TimesNewRoman" w:eastAsia="Times New Roman" w:hAnsi="TimesNewRoman"/>
        </w:rPr>
        <w:t>классов неорганических веществ, признаков и условий прот</w:t>
      </w:r>
      <w:r w:rsidR="00F70B21" w:rsidRPr="004C0223">
        <w:rPr>
          <w:rFonts w:ascii="TimesNewRoman" w:eastAsia="Times New Roman" w:hAnsi="TimesNewRoman"/>
        </w:rPr>
        <w:t>екания хими</w:t>
      </w:r>
      <w:r w:rsidRPr="004C0223">
        <w:rPr>
          <w:rFonts w:ascii="TimesNewRoman" w:eastAsia="Times New Roman" w:hAnsi="TimesNewRoman"/>
        </w:rPr>
        <w:t>ческих реакций, особенностей протекания реакций ионного обмена и окислительно-восстановительных реакций, правил обращения с веществами и техники безопасности при работе с лабораторным оборудованием и др.</w:t>
      </w:r>
      <w:r w:rsidR="003772C9" w:rsidRPr="004C0223">
        <w:br/>
      </w:r>
      <w:r w:rsidRPr="004C0223">
        <w:t xml:space="preserve">Задания части 1 (базового уровня) представлены заданиями двух разновидностей. В заданиях множественного выбора обучающиеся должны выбрать один из четырех предложенных вариантов ответа. </w:t>
      </w:r>
    </w:p>
    <w:p w:rsidR="0005219A" w:rsidRPr="004C0223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05219A" w:rsidRPr="004C0223" w:rsidRDefault="0005219A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В каком ряду химических элементов усиливаются неметаллические свойства соответствующих им простых веществ? </w:t>
      </w:r>
    </w:p>
    <w:p w:rsidR="0005219A" w:rsidRPr="004C0223" w:rsidRDefault="0005219A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1) алюминий → фосфор → хлор </w:t>
      </w:r>
    </w:p>
    <w:p w:rsidR="0005219A" w:rsidRPr="004C0223" w:rsidRDefault="0005219A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2) фтор → азот → углерод </w:t>
      </w:r>
    </w:p>
    <w:p w:rsidR="0005219A" w:rsidRPr="004C0223" w:rsidRDefault="00944C8D" w:rsidP="00D5165C">
      <w:pPr>
        <w:ind w:firstLine="709"/>
        <w:jc w:val="both"/>
        <w:rPr>
          <w:rFonts w:ascii="TimesNewRoman" w:eastAsia="Times New Roman" w:hAnsi="TimesNewRoman"/>
        </w:rPr>
      </w:pPr>
      <w:r>
        <w:rPr>
          <w:rFonts w:ascii="TimesNewRoman" w:eastAsia="Times New Roman" w:hAnsi="TimesNewRoman"/>
        </w:rPr>
        <w:t>3) хлор → бром → й</w:t>
      </w:r>
      <w:r w:rsidR="0005219A" w:rsidRPr="004C0223">
        <w:rPr>
          <w:rFonts w:ascii="TimesNewRoman" w:eastAsia="Times New Roman" w:hAnsi="TimesNewRoman"/>
        </w:rPr>
        <w:t>од</w:t>
      </w:r>
    </w:p>
    <w:p w:rsidR="008D37C9" w:rsidRPr="004C0223" w:rsidRDefault="0005219A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>4) кремний → сера → фосфор</w:t>
      </w:r>
    </w:p>
    <w:p w:rsidR="008D37C9" w:rsidRPr="004C0223" w:rsidRDefault="008D37C9" w:rsidP="00D5165C">
      <w:pPr>
        <w:ind w:firstLine="709"/>
        <w:jc w:val="both"/>
      </w:pPr>
      <w:r w:rsidRPr="004C0223">
        <w:t>В заданиях другого вида – на установление соответствия, предлагаются два суждения, верность которых следует оценить.</w:t>
      </w:r>
    </w:p>
    <w:p w:rsid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EB6CF3" w:rsidRPr="004C0223" w:rsidRDefault="008D37C9" w:rsidP="00F34C16">
      <w:pPr>
        <w:spacing w:before="120" w:after="120"/>
        <w:ind w:firstLine="709"/>
        <w:jc w:val="both"/>
      </w:pPr>
      <w:r w:rsidRPr="004C0223">
        <w:t>Верны ли суждения о безопасном обращении с химическими</w:t>
      </w:r>
      <w:r w:rsidR="00EB6CF3" w:rsidRPr="004C0223">
        <w:t xml:space="preserve"> </w:t>
      </w:r>
      <w:r w:rsidRPr="004C0223">
        <w:t>веществами?</w:t>
      </w:r>
      <w:r w:rsidR="00EB6CF3" w:rsidRPr="004C0223">
        <w:t xml:space="preserve"> </w:t>
      </w:r>
    </w:p>
    <w:p w:rsidR="008D37C9" w:rsidRPr="004C0223" w:rsidRDefault="008D37C9" w:rsidP="00D5165C">
      <w:pPr>
        <w:ind w:firstLine="709"/>
        <w:jc w:val="both"/>
      </w:pPr>
      <w:r w:rsidRPr="004C0223">
        <w:t xml:space="preserve">А. Разбитый ртутный термометр и вытекшую </w:t>
      </w:r>
      <w:r w:rsidR="00EB6CF3" w:rsidRPr="004C0223">
        <w:t>из него ртуть следует</w:t>
      </w:r>
      <w:r w:rsidR="0060716D">
        <w:t xml:space="preserve"> </w:t>
      </w:r>
      <w:r w:rsidRPr="004C0223">
        <w:t>выбросить в мусорное ведро.</w:t>
      </w:r>
    </w:p>
    <w:p w:rsidR="008D37C9" w:rsidRPr="004C0223" w:rsidRDefault="008D37C9" w:rsidP="00D5165C">
      <w:pPr>
        <w:ind w:firstLine="709"/>
        <w:jc w:val="both"/>
      </w:pPr>
      <w:r w:rsidRPr="004C0223">
        <w:t>Б. Красками, содержащими соединения свинца, не рекомендуется покрывать детские</w:t>
      </w:r>
      <w:r w:rsidR="00C54876">
        <w:t xml:space="preserve"> </w:t>
      </w:r>
      <w:r w:rsidRPr="004C0223">
        <w:t>игрушки и посуду.</w:t>
      </w:r>
      <w:r w:rsidR="00C54876">
        <w:t xml:space="preserve"> </w:t>
      </w:r>
    </w:p>
    <w:p w:rsidR="008D37C9" w:rsidRPr="004C0223" w:rsidRDefault="008D37C9" w:rsidP="00D5165C">
      <w:pPr>
        <w:ind w:firstLine="709"/>
        <w:jc w:val="both"/>
      </w:pPr>
      <w:r w:rsidRPr="004C0223">
        <w:t>1) верно только А</w:t>
      </w:r>
      <w:r w:rsidR="00C54876">
        <w:t xml:space="preserve">  </w:t>
      </w:r>
      <w:r w:rsidRPr="004C0223">
        <w:t>2) верно только Б</w:t>
      </w:r>
      <w:r w:rsidR="00C54876">
        <w:t xml:space="preserve"> </w:t>
      </w:r>
    </w:p>
    <w:p w:rsidR="008D37C9" w:rsidRPr="004C0223" w:rsidRDefault="008D37C9" w:rsidP="00D5165C">
      <w:pPr>
        <w:ind w:firstLine="709"/>
        <w:jc w:val="both"/>
      </w:pPr>
      <w:r w:rsidRPr="004C0223">
        <w:t>3) верны оба суждения</w:t>
      </w:r>
      <w:r w:rsidR="00C54876">
        <w:t xml:space="preserve"> </w:t>
      </w:r>
      <w:r w:rsidRPr="004C0223">
        <w:t xml:space="preserve">4) оба суждения неверны. 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t>Отличие этих разновидностей заданий состоит в алгоритмах поиска правильных ответов.</w:t>
      </w:r>
      <w:r w:rsidRPr="004C0223">
        <w:rPr>
          <w:rFonts w:ascii="TimesNewRoman" w:eastAsia="Times New Roman" w:hAnsi="TimesNewRoman"/>
        </w:rPr>
        <w:t xml:space="preserve"> </w:t>
      </w:r>
    </w:p>
    <w:p w:rsidR="0060716D" w:rsidRDefault="008D37C9" w:rsidP="0060716D">
      <w:pP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Задания части 1 (повышенного уро</w:t>
      </w:r>
      <w:r w:rsidR="00EB6CF3" w:rsidRPr="004C0223">
        <w:rPr>
          <w:rFonts w:eastAsia="Times New Roman"/>
        </w:rPr>
        <w:t xml:space="preserve">вня сложности) включают задания </w:t>
      </w:r>
      <w:r w:rsidRPr="004C0223">
        <w:rPr>
          <w:rFonts w:eastAsia="Times New Roman"/>
        </w:rPr>
        <w:t>на выбор нескольких правильных ответов из предложенног</w:t>
      </w:r>
      <w:r w:rsidR="00EB6CF3" w:rsidRPr="004C0223">
        <w:rPr>
          <w:rFonts w:eastAsia="Times New Roman"/>
        </w:rPr>
        <w:t xml:space="preserve">о перечня </w:t>
      </w:r>
      <w:r w:rsidRPr="004C0223">
        <w:rPr>
          <w:rFonts w:eastAsia="Times New Roman"/>
        </w:rPr>
        <w:t>(множественный выбор) и задания на установле</w:t>
      </w:r>
      <w:r w:rsidR="00EB6CF3" w:rsidRPr="004C0223">
        <w:rPr>
          <w:rFonts w:eastAsia="Times New Roman"/>
        </w:rPr>
        <w:t xml:space="preserve">ние соответствия позиций, </w:t>
      </w:r>
      <w:r w:rsidRPr="004C0223">
        <w:rPr>
          <w:rFonts w:eastAsia="Times New Roman"/>
        </w:rPr>
        <w:t>представленных в двух множествах.</w:t>
      </w:r>
    </w:p>
    <w:p w:rsidR="00F34C16" w:rsidRP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F34C16">
        <w:rPr>
          <w:i/>
          <w:iCs/>
        </w:rPr>
        <w:t>Пример:</w:t>
      </w:r>
    </w:p>
    <w:p w:rsidR="0060716D" w:rsidRDefault="008D37C9" w:rsidP="00F34C16">
      <w:pPr>
        <w:spacing w:before="120" w:after="120"/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Общим для магния и кремния является</w:t>
      </w:r>
      <w:r w:rsidR="0060716D">
        <w:rPr>
          <w:rFonts w:eastAsia="Times New Roman"/>
        </w:rPr>
        <w:t>: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1) наличие трѐх электронных слоѐв в их атомах</w:t>
      </w:r>
      <w:r w:rsidR="0060716D">
        <w:rPr>
          <w:rFonts w:eastAsia="Times New Roman"/>
        </w:rPr>
        <w:t>;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2) существование соответствующих им простых веществ в виде</w:t>
      </w:r>
      <w:r w:rsidR="0060716D">
        <w:rPr>
          <w:rFonts w:eastAsia="Times New Roman"/>
        </w:rPr>
        <w:t xml:space="preserve"> </w:t>
      </w:r>
      <w:r w:rsidRPr="004C0223">
        <w:rPr>
          <w:rFonts w:eastAsia="Times New Roman"/>
        </w:rPr>
        <w:t>двухатомных молекул</w:t>
      </w:r>
      <w:r w:rsidR="0060716D">
        <w:rPr>
          <w:rFonts w:eastAsia="Times New Roman"/>
        </w:rPr>
        <w:t>;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3) то, что они относятся к металлам</w:t>
      </w:r>
      <w:r w:rsidR="0060716D">
        <w:rPr>
          <w:rFonts w:eastAsia="Times New Roman"/>
        </w:rPr>
        <w:t>;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4) то, что значение их электроотрицательности меньше, чем у фосфора</w:t>
      </w:r>
      <w:r w:rsidR="0060716D">
        <w:rPr>
          <w:rFonts w:eastAsia="Times New Roman"/>
        </w:rPr>
        <w:t>;</w:t>
      </w:r>
    </w:p>
    <w:p w:rsidR="0060716D" w:rsidRDefault="008D37C9" w:rsidP="0060716D">
      <w:pPr>
        <w:jc w:val="both"/>
        <w:rPr>
          <w:rFonts w:eastAsia="Times New Roman"/>
        </w:rPr>
      </w:pPr>
      <w:r w:rsidRPr="004C0223">
        <w:rPr>
          <w:rFonts w:eastAsia="Times New Roman"/>
        </w:rPr>
        <w:t>5) образование ими высших оксидов с общей формулой ЭО</w:t>
      </w:r>
      <w:r w:rsidRPr="004C0223">
        <w:rPr>
          <w:rFonts w:eastAsia="Times New Roman"/>
          <w:vertAlign w:val="subscript"/>
        </w:rPr>
        <w:t>2</w:t>
      </w:r>
      <w:r w:rsidRPr="004C0223">
        <w:rPr>
          <w:rFonts w:eastAsia="Times New Roman"/>
        </w:rPr>
        <w:t>.</w:t>
      </w:r>
    </w:p>
    <w:p w:rsidR="00F34C16" w:rsidRDefault="00F34C16">
      <w:pPr>
        <w:spacing w:after="200" w:line="276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br w:type="page"/>
      </w:r>
    </w:p>
    <w:p w:rsidR="00F34C16" w:rsidRP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F34C16">
        <w:rPr>
          <w:i/>
          <w:iCs/>
        </w:rPr>
        <w:lastRenderedPageBreak/>
        <w:t>Пример:</w:t>
      </w:r>
    </w:p>
    <w:p w:rsidR="008D37C9" w:rsidRPr="004C0223" w:rsidRDefault="008D37C9" w:rsidP="00F34C16">
      <w:pPr>
        <w:spacing w:after="120"/>
        <w:jc w:val="both"/>
        <w:rPr>
          <w:rFonts w:eastAsia="Times New Roman"/>
        </w:rPr>
      </w:pPr>
      <w:r w:rsidRPr="004C0223">
        <w:rPr>
          <w:rFonts w:eastAsia="Times New Roman"/>
          <w:i/>
          <w:iCs/>
        </w:rPr>
        <w:t>Установите соответствие между названием вещества и реагентами,</w:t>
      </w:r>
      <w:r w:rsidR="0060716D">
        <w:rPr>
          <w:rFonts w:eastAsia="Times New Roman"/>
          <w:i/>
          <w:iCs/>
        </w:rPr>
        <w:t xml:space="preserve"> </w:t>
      </w:r>
      <w:r w:rsidRPr="004C0223">
        <w:rPr>
          <w:rFonts w:eastAsia="Times New Roman"/>
          <w:i/>
          <w:iCs/>
        </w:rPr>
        <w:t>с которыми это вещество может взаимодействовать.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7"/>
        <w:gridCol w:w="5103"/>
      </w:tblGrid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Название вещества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Реагенты</w:t>
            </w:r>
          </w:p>
        </w:tc>
      </w:tr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А) сера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1) CO</w:t>
            </w:r>
            <w:r w:rsidRPr="004C0223">
              <w:rPr>
                <w:rFonts w:eastAsia="Times New Roman"/>
                <w:vertAlign w:val="subscript"/>
              </w:rPr>
              <w:t>2</w:t>
            </w:r>
            <w:r w:rsidRPr="004C0223">
              <w:rPr>
                <w:rFonts w:eastAsia="Times New Roman"/>
              </w:rPr>
              <w:t>, Na</w:t>
            </w:r>
            <w:r w:rsidRPr="004C0223">
              <w:rPr>
                <w:rFonts w:eastAsia="Times New Roman"/>
                <w:vertAlign w:val="subscript"/>
              </w:rPr>
              <w:t>2</w:t>
            </w:r>
            <w:r w:rsidRPr="004C0223">
              <w:rPr>
                <w:rFonts w:eastAsia="Times New Roman"/>
              </w:rPr>
              <w:t>SO</w:t>
            </w:r>
            <w:r w:rsidRPr="004C0223">
              <w:rPr>
                <w:rFonts w:eastAsia="Times New Roman"/>
                <w:vertAlign w:val="subscript"/>
              </w:rPr>
              <w:t>4</w:t>
            </w:r>
            <w:r w:rsidRPr="004C0223">
              <w:rPr>
                <w:rFonts w:eastAsia="Times New Roman"/>
              </w:rPr>
              <w:t>(р-р)</w:t>
            </w:r>
          </w:p>
        </w:tc>
      </w:tr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Б) оксид цинка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2) HCl, NaOH(р-р)</w:t>
            </w:r>
          </w:p>
        </w:tc>
      </w:tr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В) хлорид алюминия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3) AgNO</w:t>
            </w:r>
            <w:r w:rsidRPr="004C0223">
              <w:rPr>
                <w:rFonts w:eastAsia="Times New Roman"/>
                <w:vertAlign w:val="subscript"/>
              </w:rPr>
              <w:t>3</w:t>
            </w:r>
            <w:r w:rsidRPr="004C0223">
              <w:rPr>
                <w:rFonts w:eastAsia="Times New Roman"/>
              </w:rPr>
              <w:t>(р-р), KOH(р-р)</w:t>
            </w:r>
          </w:p>
        </w:tc>
      </w:tr>
      <w:tr w:rsidR="004C0223" w:rsidRPr="004C0223" w:rsidTr="00F34C16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4) H</w:t>
            </w:r>
            <w:r w:rsidRPr="004C0223">
              <w:rPr>
                <w:rFonts w:eastAsia="Times New Roman"/>
                <w:vertAlign w:val="subscript"/>
              </w:rPr>
              <w:t>2</w:t>
            </w:r>
            <w:r w:rsidRPr="004C0223">
              <w:rPr>
                <w:rFonts w:eastAsia="Times New Roman"/>
              </w:rPr>
              <w:t>SO</w:t>
            </w:r>
            <w:r w:rsidRPr="004C0223">
              <w:rPr>
                <w:rFonts w:eastAsia="Times New Roman"/>
                <w:vertAlign w:val="subscript"/>
              </w:rPr>
              <w:t>4</w:t>
            </w:r>
            <w:r w:rsidRPr="004C0223">
              <w:rPr>
                <w:rFonts w:eastAsia="Times New Roman"/>
              </w:rPr>
              <w:t>(конц.), О</w:t>
            </w:r>
            <w:r w:rsidRPr="004C0223">
              <w:rPr>
                <w:rFonts w:eastAsia="Times New Roman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8D37C9" w:rsidRPr="004C0223" w:rsidRDefault="008D37C9" w:rsidP="00C94BFA">
            <w:pPr>
              <w:rPr>
                <w:rFonts w:eastAsia="Times New Roman"/>
              </w:rPr>
            </w:pPr>
          </w:p>
        </w:tc>
      </w:tr>
    </w:tbl>
    <w:p w:rsidR="008D37C9" w:rsidRPr="004C0223" w:rsidRDefault="008D37C9" w:rsidP="00F34C16">
      <w:pPr>
        <w:spacing w:before="120"/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Выполнение заданий данного вида предусматрив</w:t>
      </w:r>
      <w:r w:rsidR="00EB6CF3" w:rsidRPr="004C0223">
        <w:rPr>
          <w:rFonts w:eastAsia="Times New Roman"/>
        </w:rPr>
        <w:t xml:space="preserve">ает осуществление </w:t>
      </w:r>
      <w:r w:rsidRPr="004C0223">
        <w:rPr>
          <w:rFonts w:eastAsia="Times New Roman"/>
        </w:rPr>
        <w:t>большего числа учебных действий. Правильные ответы части 1 записываются в виде на</w:t>
      </w:r>
      <w:r w:rsidR="00EB6CF3" w:rsidRPr="004C0223">
        <w:rPr>
          <w:rFonts w:eastAsia="Times New Roman"/>
        </w:rPr>
        <w:t xml:space="preserve">бора цифр – кратко в виде одной </w:t>
      </w:r>
      <w:r w:rsidRPr="004C0223">
        <w:rPr>
          <w:rFonts w:eastAsia="Times New Roman"/>
        </w:rPr>
        <w:t>цифры или последовательности цифр (двух или трех).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В части 2 задания </w:t>
      </w:r>
      <w:r w:rsidRPr="004C0223">
        <w:rPr>
          <w:rFonts w:ascii="TimesNewRoman" w:eastAsia="Times New Roman" w:hAnsi="TimesNewRoman"/>
          <w:i/>
          <w:iCs/>
        </w:rPr>
        <w:t xml:space="preserve">с развернутым ответом </w:t>
      </w:r>
      <w:r w:rsidRPr="004C0223">
        <w:rPr>
          <w:rFonts w:ascii="TimesNewRoman" w:eastAsia="Times New Roman" w:hAnsi="TimesNewRoman"/>
        </w:rPr>
        <w:t>наиболее сложные в экзаменационной работе. Эти задания проверяют усвоение следующих элементов содержания: способы получения и химические свойства различных классов неорганических соединений, реакции ионного обмена, окислительно-восстановительные реакции, взаимосвязь веществ различных классов, количество вещества, молярный объем и молярная масса вещества, массовая доля растворенного вещества.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Выполнение заданий этого вида предполагает сформированность комплексных умений: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  <w:i/>
          <w:iCs/>
        </w:rPr>
        <w:t xml:space="preserve">– составлять </w:t>
      </w:r>
      <w:r w:rsidRPr="004C0223">
        <w:rPr>
          <w:rFonts w:ascii="TimesNewRoman" w:eastAsia="Times New Roman" w:hAnsi="TimesNewRoman"/>
        </w:rPr>
        <w:t>электронный баланс и уравнение окислительно</w:t>
      </w:r>
      <w:r w:rsidR="0005219A" w:rsidRPr="004C0223">
        <w:rPr>
          <w:rFonts w:ascii="TimesNewRoman" w:eastAsia="Times New Roman" w:hAnsi="TimesNewRoman"/>
        </w:rPr>
        <w:t>-</w:t>
      </w:r>
      <w:r w:rsidRPr="004C0223">
        <w:rPr>
          <w:rFonts w:ascii="TimesNewRoman" w:eastAsia="Times New Roman" w:hAnsi="TimesNewRoman"/>
        </w:rPr>
        <w:t>восстановительной реакции;</w:t>
      </w:r>
    </w:p>
    <w:p w:rsidR="0005219A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  <w:i/>
          <w:iCs/>
        </w:rPr>
        <w:t xml:space="preserve">– объяснять </w:t>
      </w:r>
      <w:r w:rsidRPr="004C0223">
        <w:rPr>
          <w:rFonts w:ascii="TimesNewRoman" w:eastAsia="Times New Roman" w:hAnsi="TimesNewRoman"/>
        </w:rPr>
        <w:t>обусловленность свойс</w:t>
      </w:r>
      <w:r w:rsidR="0005219A" w:rsidRPr="004C0223">
        <w:rPr>
          <w:rFonts w:ascii="TimesNewRoman" w:eastAsia="Times New Roman" w:hAnsi="TimesNewRoman"/>
        </w:rPr>
        <w:t xml:space="preserve">тв и способов получения веществ </w:t>
      </w:r>
      <w:r w:rsidRPr="004C0223">
        <w:rPr>
          <w:rFonts w:ascii="TimesNewRoman" w:eastAsia="Times New Roman" w:hAnsi="TimesNewRoman"/>
        </w:rPr>
        <w:t>их составом и строением, взаи</w:t>
      </w:r>
      <w:r w:rsidR="0005219A" w:rsidRPr="004C0223">
        <w:rPr>
          <w:rFonts w:ascii="TimesNewRoman" w:eastAsia="Times New Roman" w:hAnsi="TimesNewRoman"/>
        </w:rPr>
        <w:t xml:space="preserve">мосвязь неорганических веществ; </w:t>
      </w:r>
    </w:p>
    <w:p w:rsidR="008D37C9" w:rsidRPr="004C0223" w:rsidRDefault="008D37C9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  <w:i/>
          <w:iCs/>
        </w:rPr>
        <w:t xml:space="preserve">– проводить </w:t>
      </w:r>
      <w:r w:rsidRPr="004C0223">
        <w:rPr>
          <w:rFonts w:ascii="TimesNewRoman" w:eastAsia="Times New Roman" w:hAnsi="TimesNewRoman"/>
        </w:rPr>
        <w:t>комбинированные расчеты по химическим уравнениям.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В экзаменационной работе моделей 1 и 2 первые два задания с развернутым ответом (20 и 21) аналогичные. При в</w:t>
      </w:r>
      <w:r w:rsidR="0005219A" w:rsidRPr="004C0223">
        <w:rPr>
          <w:rFonts w:ascii="TimesNewRoman" w:eastAsia="Times New Roman" w:hAnsi="TimesNewRoman"/>
        </w:rPr>
        <w:t>ыполнении задания 20 необходимо</w:t>
      </w:r>
      <w:r w:rsidR="003772C9" w:rsidRP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 xml:space="preserve">на основании схемы реакции, представленной в его условии, составить электронный </w:t>
      </w:r>
      <w:r w:rsidR="0060716D">
        <w:rPr>
          <w:rFonts w:ascii="TimesNewRoman" w:eastAsia="Times New Roman" w:hAnsi="TimesNewRoman"/>
        </w:rPr>
        <w:t>баланс и уравнение окислительно</w:t>
      </w:r>
      <w:r w:rsidR="003772C9" w:rsidRPr="004C0223">
        <w:rPr>
          <w:rFonts w:ascii="TimesNewRoman" w:eastAsia="Times New Roman" w:hAnsi="TimesNewRoman"/>
        </w:rPr>
        <w:t>-</w:t>
      </w:r>
      <w:r w:rsidRPr="004C0223">
        <w:rPr>
          <w:rFonts w:ascii="TimesNewRoman" w:eastAsia="Times New Roman" w:hAnsi="TimesNewRoman"/>
        </w:rPr>
        <w:t xml:space="preserve">восстановительной реакции, определить окислитель и восстановитель. </w:t>
      </w:r>
    </w:p>
    <w:p w:rsid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05219A" w:rsidRPr="004C0223" w:rsidRDefault="008D37C9" w:rsidP="00D5165C">
      <w:pPr>
        <w:ind w:firstLine="709"/>
        <w:jc w:val="both"/>
      </w:pPr>
      <w:r w:rsidRPr="004C0223">
        <w:t>Используя метод электронного баланса, расставьте коэффициенты в</w:t>
      </w:r>
      <w:r w:rsidR="0005219A" w:rsidRPr="004C0223">
        <w:t xml:space="preserve"> </w:t>
      </w:r>
      <w:r w:rsidRPr="004C0223">
        <w:t xml:space="preserve">уравнении реакции, схема которой </w:t>
      </w:r>
    </w:p>
    <w:p w:rsidR="0005219A" w:rsidRPr="004C0223" w:rsidRDefault="0005219A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>HI + H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>SO</w:t>
      </w:r>
      <w:r w:rsidRPr="004C0223">
        <w:rPr>
          <w:rFonts w:ascii="TimesNewRoman" w:eastAsia="Times New Roman" w:hAnsi="TimesNewRoman"/>
          <w:vertAlign w:val="subscript"/>
        </w:rPr>
        <w:t>4</w:t>
      </w:r>
      <w:r w:rsidRPr="004C0223">
        <w:rPr>
          <w:rFonts w:ascii="TimesNewRoman" w:eastAsia="Times New Roman" w:hAnsi="TimesNewRoman"/>
        </w:rPr>
        <w:t xml:space="preserve"> → I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 xml:space="preserve"> + H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>S + H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>O</w:t>
      </w:r>
    </w:p>
    <w:p w:rsidR="008D37C9" w:rsidRPr="004C0223" w:rsidRDefault="008D37C9" w:rsidP="00D5165C">
      <w:pPr>
        <w:ind w:firstLine="709"/>
        <w:jc w:val="both"/>
      </w:pPr>
      <w:r w:rsidRPr="004C0223">
        <w:t>Определите окислитель и восстановитель.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Задание 21 предполагает выполнение двух видов расчетов: вычисление массовой доли растворенного вещества в растворе и вычисление количества вещества, массы или объема вещества по количеству вещества, массе или объему одного из реагентов или продуктов реакции.</w:t>
      </w:r>
    </w:p>
    <w:p w:rsid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05219A" w:rsidRPr="004C0223" w:rsidRDefault="0005219A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>170 г раствора нитрата серебра смешали с избытком раствора хлорида натрия. Выпал осадок массой 8,61 г. Вычислите массовую долю соли в растворе нитрата серебра.</w:t>
      </w:r>
    </w:p>
    <w:p w:rsidR="008D37C9" w:rsidRPr="004C0223" w:rsidRDefault="008D37C9" w:rsidP="00D5165C">
      <w:pPr>
        <w:ind w:firstLine="709"/>
        <w:jc w:val="both"/>
      </w:pPr>
      <w:r w:rsidRPr="004C0223">
        <w:t>В ответе запишите ур</w:t>
      </w:r>
      <w:r w:rsidR="0005219A" w:rsidRPr="004C0223">
        <w:t xml:space="preserve">авнение реакции, о которой идѐт </w:t>
      </w:r>
      <w:r w:rsidRPr="004C0223">
        <w:t>речь в условии задачи, и приве</w:t>
      </w:r>
      <w:r w:rsidR="0005219A" w:rsidRPr="004C0223">
        <w:t xml:space="preserve">дите все необходимые вычисления </w:t>
      </w:r>
      <w:r w:rsidRPr="004C0223">
        <w:t>(указывайте единицы измерения искомых физических величин).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 xml:space="preserve">Задание 22 является практико-ориентированным и в модели 1 имеет характер </w:t>
      </w:r>
      <w:r w:rsidRPr="004C0223">
        <w:rPr>
          <w:rFonts w:ascii="TimesNewRoman" w:eastAsia="Times New Roman" w:hAnsi="TimesNewRoman"/>
          <w:i/>
          <w:iCs/>
        </w:rPr>
        <w:t>«мысленного эксперимента»</w:t>
      </w:r>
      <w:r w:rsidRPr="004C0223">
        <w:rPr>
          <w:rFonts w:ascii="TimesNewRoman" w:eastAsia="Times New Roman" w:hAnsi="TimesNewRoman"/>
        </w:rPr>
        <w:t>. Оно ориентировано на проверку следующих умений: планировать проведение эксперимента на основе предложенных веществ; описывать признаки протекания химических реакций, которые следует осуществить; составлять молекулярное и сокращенное ионное уравнение этих реакций.</w:t>
      </w:r>
    </w:p>
    <w:p w:rsidR="00F34C16" w:rsidRDefault="008D37C9" w:rsidP="00F34C16">
      <w:pPr>
        <w:spacing w:before="60" w:after="60"/>
        <w:ind w:firstLine="709"/>
        <w:jc w:val="both"/>
        <w:rPr>
          <w:i/>
          <w:iCs/>
        </w:rPr>
      </w:pPr>
      <w:r w:rsidRPr="004C0223">
        <w:rPr>
          <w:i/>
          <w:iCs/>
        </w:rPr>
        <w:t>Пример:</w:t>
      </w:r>
    </w:p>
    <w:p w:rsidR="0005219A" w:rsidRPr="004C0223" w:rsidRDefault="0005219A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>Даны вещества: FeCl</w:t>
      </w:r>
      <w:r w:rsidRPr="004C0223">
        <w:rPr>
          <w:rFonts w:ascii="TimesNewRoman" w:eastAsia="Times New Roman" w:hAnsi="TimesNewRoman"/>
          <w:vertAlign w:val="subscript"/>
        </w:rPr>
        <w:t>3</w:t>
      </w:r>
      <w:r w:rsidRPr="004C0223">
        <w:rPr>
          <w:rFonts w:ascii="TimesNewRoman" w:eastAsia="Times New Roman" w:hAnsi="TimesNewRoman"/>
        </w:rPr>
        <w:t>, H</w:t>
      </w:r>
      <w:r w:rsidRPr="004C0223">
        <w:rPr>
          <w:rFonts w:ascii="TimesNewRoman" w:eastAsia="Times New Roman" w:hAnsi="TimesNewRoman"/>
          <w:vertAlign w:val="subscript"/>
        </w:rPr>
        <w:t>2</w:t>
      </w:r>
      <w:r w:rsidRPr="004C0223">
        <w:rPr>
          <w:rFonts w:ascii="TimesNewRoman" w:eastAsia="Times New Roman" w:hAnsi="TimesNewRoman"/>
        </w:rPr>
        <w:t>SO</w:t>
      </w:r>
      <w:r w:rsidRPr="004C0223">
        <w:rPr>
          <w:rFonts w:ascii="TimesNewRoman" w:eastAsia="Times New Roman" w:hAnsi="TimesNewRoman"/>
          <w:vertAlign w:val="subscript"/>
        </w:rPr>
        <w:t>4</w:t>
      </w:r>
      <w:r w:rsidRPr="004C0223">
        <w:rPr>
          <w:rFonts w:ascii="TimesNewRoman" w:eastAsia="Times New Roman" w:hAnsi="TimesNewRoman"/>
        </w:rPr>
        <w:t>(конц.), Fe, Cu, NaOH, CuSO</w:t>
      </w:r>
      <w:r w:rsidRPr="004C0223">
        <w:rPr>
          <w:rFonts w:ascii="TimesNewRoman" w:eastAsia="Times New Roman" w:hAnsi="TimesNewRoman"/>
          <w:vertAlign w:val="subscript"/>
        </w:rPr>
        <w:t>4</w:t>
      </w:r>
      <w:r w:rsidRPr="004C0223">
        <w:rPr>
          <w:rFonts w:ascii="TimesNewRoman" w:eastAsia="Times New Roman" w:hAnsi="TimesNewRoman"/>
        </w:rPr>
        <w:t>. Используя воду и необходимые вещества только из этого списка, получите в две стадии гидроксид железа(II).</w:t>
      </w:r>
      <w:r w:rsidR="0043019A" w:rsidRP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Запишите уравнения проведённых химических реакций. Опишите признаки</w:t>
      </w:r>
      <w:r w:rsidR="0043019A" w:rsidRPr="004C0223">
        <w:rPr>
          <w:rFonts w:ascii="TimesNewRoman" w:eastAsia="Times New Roman" w:hAnsi="TimesNewRoman"/>
        </w:rPr>
        <w:t xml:space="preserve"> </w:t>
      </w:r>
      <w:r w:rsidRPr="004C0223">
        <w:rPr>
          <w:rFonts w:ascii="TimesNewRoman" w:eastAsia="Times New Roman" w:hAnsi="TimesNewRoman"/>
        </w:rPr>
        <w:t>этих реакций. Для реакции ионного обмена напишите сокращённое ионное уравнение реакции.</w:t>
      </w:r>
    </w:p>
    <w:p w:rsidR="008D37C9" w:rsidRPr="004C0223" w:rsidRDefault="008D37C9" w:rsidP="00D5165C">
      <w:pPr>
        <w:ind w:firstLine="709"/>
        <w:jc w:val="both"/>
        <w:rPr>
          <w:rFonts w:eastAsia="Times New Roman"/>
        </w:rPr>
      </w:pPr>
      <w:r w:rsidRPr="004C0223">
        <w:rPr>
          <w:rFonts w:ascii="TimesNewRoman" w:eastAsia="Times New Roman" w:hAnsi="TimesNewRoman"/>
        </w:rPr>
        <w:t xml:space="preserve">Задание 23 в экзаменационной работе </w:t>
      </w:r>
      <w:r w:rsidR="0043019A" w:rsidRPr="004C0223">
        <w:rPr>
          <w:rFonts w:ascii="TimesNewRoman" w:eastAsia="Times New Roman" w:hAnsi="TimesNewRoman"/>
        </w:rPr>
        <w:t xml:space="preserve">(модель 2) органично связано по </w:t>
      </w:r>
      <w:r w:rsidRPr="004C0223">
        <w:rPr>
          <w:rFonts w:ascii="TimesNewRoman" w:eastAsia="Times New Roman" w:hAnsi="TimesNewRoman"/>
        </w:rPr>
        <w:t xml:space="preserve">своему содержанию с заданием 22 и имеет характер </w:t>
      </w:r>
      <w:r w:rsidR="0043019A" w:rsidRPr="004C0223">
        <w:rPr>
          <w:rFonts w:ascii="TimesNewRoman" w:eastAsia="Times New Roman" w:hAnsi="TimesNewRoman"/>
          <w:i/>
          <w:iCs/>
        </w:rPr>
        <w:t xml:space="preserve">реального химического </w:t>
      </w:r>
      <w:r w:rsidRPr="004C0223">
        <w:rPr>
          <w:rFonts w:ascii="TimesNewRoman" w:eastAsia="Times New Roman" w:hAnsi="TimesNewRoman"/>
          <w:i/>
          <w:iCs/>
        </w:rPr>
        <w:t>эксперимента</w:t>
      </w:r>
      <w:r w:rsidR="0043019A" w:rsidRPr="004C0223">
        <w:rPr>
          <w:rFonts w:ascii="TimesNewRoman" w:eastAsia="Times New Roman" w:hAnsi="TimesNewRoman"/>
        </w:rPr>
        <w:t xml:space="preserve">. Его </w:t>
      </w:r>
      <w:r w:rsidR="0043019A" w:rsidRPr="004C0223">
        <w:rPr>
          <w:rFonts w:ascii="TimesNewRoman" w:eastAsia="Times New Roman" w:hAnsi="TimesNewRoman"/>
        </w:rPr>
        <w:lastRenderedPageBreak/>
        <w:t xml:space="preserve">выполнение требует </w:t>
      </w:r>
      <w:r w:rsidRPr="004C0223">
        <w:rPr>
          <w:rFonts w:ascii="TimesNewRoman" w:eastAsia="Times New Roman" w:hAnsi="TimesNewRoman"/>
        </w:rPr>
        <w:t>вл</w:t>
      </w:r>
      <w:r w:rsidR="0043019A" w:rsidRPr="004C0223">
        <w:rPr>
          <w:rFonts w:ascii="TimesNewRoman" w:eastAsia="Times New Roman" w:hAnsi="TimesNewRoman"/>
        </w:rPr>
        <w:t>адения не только названными вы</w:t>
      </w:r>
      <w:r w:rsidRPr="004C0223">
        <w:rPr>
          <w:rFonts w:ascii="TimesNewRoman" w:eastAsia="Times New Roman" w:hAnsi="TimesNewRoman"/>
        </w:rPr>
        <w:t>ше умениями, но и умением безопасного обращения с веществами и лабораторным оборудованием</w:t>
      </w:r>
      <w:r w:rsidR="0043019A" w:rsidRPr="004C0223">
        <w:rPr>
          <w:rFonts w:ascii="TimesNewRoman" w:eastAsia="Times New Roman" w:hAnsi="TimesNewRoman"/>
        </w:rPr>
        <w:t>.</w:t>
      </w:r>
    </w:p>
    <w:p w:rsidR="008D37C9" w:rsidRPr="004C0223" w:rsidRDefault="008D37C9" w:rsidP="00D5165C">
      <w:pPr>
        <w:ind w:firstLine="709"/>
        <w:jc w:val="both"/>
        <w:rPr>
          <w:rFonts w:ascii="TimesNewRoman" w:eastAsia="Times New Roman" w:hAnsi="TimesNewRoman"/>
        </w:rPr>
      </w:pPr>
      <w:r w:rsidRPr="004C0223">
        <w:rPr>
          <w:rFonts w:ascii="TimesNewRoman" w:eastAsia="Times New Roman" w:hAnsi="TimesNewRoman"/>
        </w:rPr>
        <w:t>В Ленинградской области в 2019 году, как и в предыдущие год</w:t>
      </w:r>
      <w:r w:rsidR="0043019A" w:rsidRPr="004C0223">
        <w:rPr>
          <w:rFonts w:ascii="TimesNewRoman" w:eastAsia="Times New Roman" w:hAnsi="TimesNewRoman"/>
        </w:rPr>
        <w:t>ы,</w:t>
      </w:r>
      <w:r w:rsidRPr="004C0223">
        <w:rPr>
          <w:rFonts w:ascii="TimesNewRoman" w:eastAsia="Times New Roman" w:hAnsi="TimesNewRoman"/>
        </w:rPr>
        <w:t xml:space="preserve"> была реализована экзаменационная работа модели 1.</w:t>
      </w:r>
    </w:p>
    <w:p w:rsidR="008D37C9" w:rsidRPr="004C0223" w:rsidRDefault="008D37C9" w:rsidP="008D37C9">
      <w:pPr>
        <w:jc w:val="right"/>
        <w:rPr>
          <w:rFonts w:ascii="TimesNewRoman" w:eastAsia="Times New Roman" w:hAnsi="TimesNewRoman"/>
          <w:i/>
        </w:rPr>
      </w:pPr>
      <w:r w:rsidRPr="004C0223">
        <w:rPr>
          <w:rFonts w:ascii="TimesNewRoman" w:eastAsia="Times New Roman" w:hAnsi="TimesNewRoman"/>
          <w:i/>
        </w:rPr>
        <w:t>Таблица 1</w:t>
      </w:r>
      <w:r w:rsidR="00AF5D61" w:rsidRPr="004C0223">
        <w:rPr>
          <w:rFonts w:ascii="TimesNewRoman" w:eastAsia="Times New Roman" w:hAnsi="TimesNewRoman"/>
          <w:i/>
        </w:rPr>
        <w:t>1-а</w:t>
      </w:r>
    </w:p>
    <w:p w:rsidR="008D37C9" w:rsidRPr="004C0223" w:rsidRDefault="008D37C9" w:rsidP="008D37C9">
      <w:pPr>
        <w:jc w:val="center"/>
        <w:rPr>
          <w:b/>
        </w:rPr>
      </w:pPr>
      <w:r w:rsidRPr="004C0223">
        <w:rPr>
          <w:b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p w:rsidR="008D37C9" w:rsidRPr="004C0223" w:rsidRDefault="008D37C9" w:rsidP="00F34C16">
      <w:pPr>
        <w:spacing w:after="120"/>
        <w:jc w:val="center"/>
        <w:rPr>
          <w:b/>
        </w:rPr>
      </w:pPr>
      <w:r w:rsidRPr="004C0223">
        <w:rPr>
          <w:b/>
        </w:rPr>
        <w:t>(работа без реального эксперимента, демоверсия 1)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1701"/>
        <w:gridCol w:w="1701"/>
        <w:gridCol w:w="1701"/>
      </w:tblGrid>
      <w:tr w:rsidR="004C0223" w:rsidRPr="004C0223" w:rsidTr="00F34C16">
        <w:tc>
          <w:tcPr>
            <w:tcW w:w="4077" w:type="dxa"/>
          </w:tcPr>
          <w:p w:rsidR="008D37C9" w:rsidRPr="004C0223" w:rsidRDefault="008D37C9" w:rsidP="00C94BFA">
            <w:pPr>
              <w:rPr>
                <w:b/>
              </w:rPr>
            </w:pPr>
            <w:r w:rsidRPr="004C0223">
              <w:rPr>
                <w:b/>
              </w:rPr>
              <w:t>Отметка по пятибалльной шкале</w:t>
            </w:r>
          </w:p>
        </w:tc>
        <w:tc>
          <w:tcPr>
            <w:tcW w:w="993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«2»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«3»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«4»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«5»</w:t>
            </w:r>
          </w:p>
        </w:tc>
      </w:tr>
      <w:tr w:rsidR="008D37C9" w:rsidRPr="004C0223" w:rsidTr="00F34C16">
        <w:tc>
          <w:tcPr>
            <w:tcW w:w="4077" w:type="dxa"/>
          </w:tcPr>
          <w:p w:rsidR="008D37C9" w:rsidRPr="004C0223" w:rsidRDefault="008D37C9" w:rsidP="00C94BFA">
            <w:pPr>
              <w:rPr>
                <w:b/>
              </w:rPr>
            </w:pPr>
            <w:r w:rsidRPr="004C0223">
              <w:rPr>
                <w:b/>
              </w:rPr>
              <w:t>Общий балл</w:t>
            </w:r>
          </w:p>
        </w:tc>
        <w:tc>
          <w:tcPr>
            <w:tcW w:w="993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0 - 8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9 -17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18 - 26</w:t>
            </w:r>
          </w:p>
        </w:tc>
        <w:tc>
          <w:tcPr>
            <w:tcW w:w="1701" w:type="dxa"/>
          </w:tcPr>
          <w:p w:rsidR="008D37C9" w:rsidRPr="004C0223" w:rsidRDefault="008D37C9" w:rsidP="00F34C16">
            <w:pPr>
              <w:spacing w:before="60" w:after="60"/>
              <w:jc w:val="center"/>
              <w:rPr>
                <w:b/>
              </w:rPr>
            </w:pPr>
            <w:r w:rsidRPr="004C0223">
              <w:rPr>
                <w:b/>
              </w:rPr>
              <w:t>27 -34</w:t>
            </w:r>
          </w:p>
        </w:tc>
      </w:tr>
    </w:tbl>
    <w:p w:rsidR="008D37C9" w:rsidRPr="004C0223" w:rsidRDefault="008D37C9" w:rsidP="008D37C9">
      <w:pPr>
        <w:jc w:val="right"/>
        <w:rPr>
          <w:rFonts w:ascii="TimesNewRoman" w:eastAsia="Times New Roman" w:hAnsi="TimesNewRoman"/>
          <w:i/>
        </w:rPr>
      </w:pPr>
    </w:p>
    <w:p w:rsidR="008D37C9" w:rsidRPr="004C0223" w:rsidRDefault="008D37C9" w:rsidP="008D37C9">
      <w:pPr>
        <w:jc w:val="right"/>
        <w:rPr>
          <w:rFonts w:ascii="TimesNewRoman" w:eastAsia="Times New Roman" w:hAnsi="TimesNewRoman"/>
          <w:i/>
        </w:rPr>
      </w:pPr>
      <w:r w:rsidRPr="004C0223">
        <w:rPr>
          <w:rFonts w:ascii="TimesNewRoman" w:eastAsia="Times New Roman" w:hAnsi="TimesNewRoman"/>
          <w:i/>
        </w:rPr>
        <w:t xml:space="preserve">Таблица </w:t>
      </w:r>
      <w:r w:rsidR="00AF5D61" w:rsidRPr="004C0223">
        <w:rPr>
          <w:rFonts w:ascii="TimesNewRoman" w:eastAsia="Times New Roman" w:hAnsi="TimesNewRoman"/>
          <w:i/>
        </w:rPr>
        <w:t>11-б</w:t>
      </w:r>
    </w:p>
    <w:p w:rsidR="008D37C9" w:rsidRPr="004C0223" w:rsidRDefault="008D37C9" w:rsidP="008D37C9">
      <w:pPr>
        <w:spacing w:line="276" w:lineRule="auto"/>
        <w:jc w:val="center"/>
        <w:rPr>
          <w:b/>
        </w:rPr>
      </w:pPr>
      <w:r w:rsidRPr="004C0223">
        <w:rPr>
          <w:b/>
        </w:rPr>
        <w:t>Результаты ОГЭ по химии в ЛО (средний балл)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517"/>
      </w:tblGrid>
      <w:tr w:rsidR="004C0223" w:rsidRPr="004C0223" w:rsidTr="00F34C16"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Предмет</w:t>
            </w:r>
          </w:p>
        </w:tc>
        <w:tc>
          <w:tcPr>
            <w:tcW w:w="8259" w:type="dxa"/>
            <w:gridSpan w:val="4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Средний балл</w:t>
            </w:r>
          </w:p>
        </w:tc>
      </w:tr>
      <w:tr w:rsidR="004C0223" w:rsidRPr="004C0223" w:rsidTr="00F34C16">
        <w:tc>
          <w:tcPr>
            <w:tcW w:w="1914" w:type="dxa"/>
            <w:vMerge w:val="restart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Химия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2016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2017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2018</w:t>
            </w:r>
          </w:p>
        </w:tc>
        <w:tc>
          <w:tcPr>
            <w:tcW w:w="2517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2019</w:t>
            </w:r>
          </w:p>
        </w:tc>
      </w:tr>
      <w:tr w:rsidR="008D37C9" w:rsidRPr="004C0223" w:rsidTr="00F34C16">
        <w:tc>
          <w:tcPr>
            <w:tcW w:w="1914" w:type="dxa"/>
            <w:vMerge/>
          </w:tcPr>
          <w:p w:rsidR="008D37C9" w:rsidRPr="004C0223" w:rsidRDefault="008D37C9" w:rsidP="0060716D">
            <w:pPr>
              <w:spacing w:before="60" w:after="60"/>
              <w:jc w:val="both"/>
              <w:rPr>
                <w:rFonts w:ascii="TimesNewRoman" w:eastAsia="Times New Roman" w:hAnsi="TimesNewRoman"/>
                <w:b/>
              </w:rPr>
            </w:pP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22,01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23,1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22,56</w:t>
            </w:r>
          </w:p>
        </w:tc>
        <w:tc>
          <w:tcPr>
            <w:tcW w:w="2517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23,1</w:t>
            </w:r>
          </w:p>
        </w:tc>
      </w:tr>
    </w:tbl>
    <w:p w:rsidR="008D37C9" w:rsidRPr="004C0223" w:rsidRDefault="008D37C9" w:rsidP="008D37C9">
      <w:pPr>
        <w:rPr>
          <w:rFonts w:ascii="TimesNewRoman" w:eastAsia="Times New Roman" w:hAnsi="TimesNewRoman"/>
        </w:rPr>
      </w:pPr>
    </w:p>
    <w:p w:rsidR="008D37C9" w:rsidRPr="004C0223" w:rsidRDefault="008D37C9" w:rsidP="00F34C16">
      <w:pPr>
        <w:jc w:val="center"/>
        <w:rPr>
          <w:rFonts w:eastAsia="Times New Roman"/>
        </w:rPr>
      </w:pPr>
      <w:r w:rsidRPr="004C0223">
        <w:rPr>
          <w:rFonts w:eastAsia="Times New Roman"/>
          <w:noProof/>
        </w:rPr>
        <w:drawing>
          <wp:inline distT="0" distB="0" distL="0" distR="0" wp14:anchorId="11713B22" wp14:editId="3FF65221">
            <wp:extent cx="5120640" cy="2705100"/>
            <wp:effectExtent l="0" t="0" r="2286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37C9" w:rsidRPr="004C0223" w:rsidRDefault="008D37C9" w:rsidP="00944C8D">
      <w:pPr>
        <w:spacing w:before="120"/>
        <w:jc w:val="center"/>
        <w:rPr>
          <w:rFonts w:eastAsia="Times New Roman"/>
          <w:i/>
        </w:rPr>
      </w:pPr>
      <w:r w:rsidRPr="004C0223">
        <w:rPr>
          <w:rFonts w:eastAsia="Times New Roman"/>
          <w:i/>
        </w:rPr>
        <w:t>Диаграмма 1</w:t>
      </w:r>
      <w:r w:rsidR="003772C9" w:rsidRPr="004C0223">
        <w:rPr>
          <w:rFonts w:eastAsia="Times New Roman"/>
          <w:i/>
        </w:rPr>
        <w:t>.</w:t>
      </w:r>
      <w:r w:rsidR="00C54876">
        <w:rPr>
          <w:rFonts w:eastAsia="Times New Roman"/>
          <w:i/>
        </w:rPr>
        <w:t xml:space="preserve"> </w:t>
      </w:r>
      <w:r w:rsidR="003772C9" w:rsidRPr="004C0223">
        <w:rPr>
          <w:rFonts w:eastAsia="Times New Roman"/>
          <w:i/>
        </w:rPr>
        <w:t>Средний балл ОГЭ по химии в Ленинградской области в 2016 -2019 годах</w:t>
      </w:r>
    </w:p>
    <w:p w:rsidR="008D37C9" w:rsidRPr="004C0223" w:rsidRDefault="008D37C9" w:rsidP="008D37C9">
      <w:pPr>
        <w:jc w:val="both"/>
        <w:rPr>
          <w:rFonts w:eastAsia="Times New Roman"/>
          <w:b/>
        </w:rPr>
      </w:pPr>
    </w:p>
    <w:p w:rsidR="008D37C9" w:rsidRPr="004C0223" w:rsidRDefault="008D37C9" w:rsidP="008D37C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Данные таблицы </w:t>
      </w:r>
      <w:r w:rsidR="00EB6CF3" w:rsidRPr="004C0223">
        <w:rPr>
          <w:rFonts w:ascii="TimesNewRoman" w:eastAsia="Times New Roman" w:hAnsi="TimesNewRoman"/>
        </w:rPr>
        <w:t>11-б</w:t>
      </w:r>
      <w:r w:rsidRPr="004C0223">
        <w:rPr>
          <w:rFonts w:eastAsia="Times New Roman"/>
        </w:rPr>
        <w:t xml:space="preserve"> и диаграммы 1</w:t>
      </w:r>
      <w:r w:rsidR="00C54876">
        <w:rPr>
          <w:rFonts w:eastAsia="Times New Roman"/>
          <w:b/>
          <w:i/>
        </w:rPr>
        <w:t xml:space="preserve"> </w:t>
      </w:r>
      <w:r w:rsidRPr="004C0223">
        <w:rPr>
          <w:rFonts w:eastAsia="Times New Roman"/>
        </w:rPr>
        <w:t>свидетельствуют о росте среднего балла в сравнении с результатами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2016 года</w:t>
      </w:r>
      <w:r w:rsidRPr="004C0223">
        <w:rPr>
          <w:rFonts w:eastAsia="Times New Roman"/>
          <w:i/>
        </w:rPr>
        <w:t xml:space="preserve"> Δ = +3,2% , </w:t>
      </w:r>
      <w:r w:rsidR="0043019A" w:rsidRPr="004C0223">
        <w:rPr>
          <w:rFonts w:eastAsia="Times New Roman"/>
        </w:rPr>
        <w:t>без изменения</w:t>
      </w:r>
      <w:r w:rsidR="00C54876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в сравнении с результатами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 xml:space="preserve">2017 года </w:t>
      </w:r>
      <w:r w:rsidRPr="004C0223">
        <w:rPr>
          <w:rFonts w:eastAsia="Times New Roman"/>
          <w:i/>
        </w:rPr>
        <w:t xml:space="preserve">Δ = </w:t>
      </w:r>
      <w:r w:rsidR="0043019A" w:rsidRPr="004C0223">
        <w:rPr>
          <w:rFonts w:eastAsia="Times New Roman"/>
          <w:i/>
        </w:rPr>
        <w:t>0</w:t>
      </w:r>
      <w:r w:rsidRPr="004C0223">
        <w:rPr>
          <w:rFonts w:eastAsia="Times New Roman"/>
          <w:i/>
        </w:rPr>
        <w:t xml:space="preserve">, </w:t>
      </w:r>
      <w:r w:rsidRPr="004C0223">
        <w:rPr>
          <w:rFonts w:eastAsia="Times New Roman"/>
        </w:rPr>
        <w:t>росте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в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сравнении с результатами 2018 года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  <w:i/>
        </w:rPr>
        <w:t>Δ = +1,59% .</w:t>
      </w:r>
    </w:p>
    <w:p w:rsidR="008D37C9" w:rsidRPr="004C0223" w:rsidRDefault="008D37C9" w:rsidP="008D37C9">
      <w:pPr>
        <w:jc w:val="right"/>
        <w:rPr>
          <w:rFonts w:eastAsia="Times New Roman"/>
          <w:i/>
        </w:rPr>
      </w:pPr>
      <w:r w:rsidRPr="004C0223">
        <w:rPr>
          <w:rFonts w:eastAsia="Times New Roman"/>
          <w:i/>
        </w:rPr>
        <w:t xml:space="preserve">Таблица </w:t>
      </w:r>
      <w:r w:rsidR="00AF5D61" w:rsidRPr="004C0223">
        <w:rPr>
          <w:rFonts w:eastAsia="Times New Roman"/>
          <w:i/>
        </w:rPr>
        <w:t>11-в</w:t>
      </w:r>
    </w:p>
    <w:p w:rsidR="008D37C9" w:rsidRPr="004C0223" w:rsidRDefault="008D37C9" w:rsidP="00354C54">
      <w:pPr>
        <w:spacing w:before="120" w:after="120" w:line="276" w:lineRule="auto"/>
        <w:jc w:val="center"/>
        <w:rPr>
          <w:b/>
        </w:rPr>
      </w:pPr>
      <w:r w:rsidRPr="004C0223">
        <w:rPr>
          <w:b/>
        </w:rPr>
        <w:t>Результаты ОГЭ по химии в ЛО (</w:t>
      </w:r>
      <w:r w:rsidRPr="004C0223">
        <w:rPr>
          <w:rFonts w:ascii="TimesNewRoman" w:eastAsia="Times New Roman" w:hAnsi="TimesNewRoman"/>
          <w:b/>
        </w:rPr>
        <w:t>средняя отметка</w:t>
      </w:r>
      <w:r w:rsidRPr="004C0223">
        <w:rPr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0223" w:rsidRPr="004C0223" w:rsidTr="00C94BFA"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Предмет</w:t>
            </w:r>
          </w:p>
        </w:tc>
        <w:tc>
          <w:tcPr>
            <w:tcW w:w="7657" w:type="dxa"/>
            <w:gridSpan w:val="4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Средняя отметка</w:t>
            </w:r>
          </w:p>
        </w:tc>
      </w:tr>
      <w:tr w:rsidR="004C0223" w:rsidRPr="004C0223" w:rsidTr="00354C54">
        <w:tc>
          <w:tcPr>
            <w:tcW w:w="1914" w:type="dxa"/>
            <w:vMerge w:val="restart"/>
            <w:vAlign w:val="center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Химия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2016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2017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2018</w:t>
            </w:r>
          </w:p>
        </w:tc>
        <w:tc>
          <w:tcPr>
            <w:tcW w:w="1915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2019</w:t>
            </w:r>
          </w:p>
        </w:tc>
      </w:tr>
      <w:tr w:rsidR="008D37C9" w:rsidRPr="004C0223" w:rsidTr="00C94BFA">
        <w:tc>
          <w:tcPr>
            <w:tcW w:w="1914" w:type="dxa"/>
            <w:vMerge/>
          </w:tcPr>
          <w:p w:rsidR="008D37C9" w:rsidRPr="004C0223" w:rsidRDefault="008D37C9" w:rsidP="0060716D">
            <w:pPr>
              <w:spacing w:before="60" w:after="60"/>
              <w:jc w:val="both"/>
              <w:rPr>
                <w:rFonts w:ascii="TimesNewRoman" w:eastAsia="Times New Roman" w:hAnsi="TimesNewRoman"/>
                <w:b/>
              </w:rPr>
            </w:pP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4,00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4,12</w:t>
            </w:r>
          </w:p>
        </w:tc>
        <w:tc>
          <w:tcPr>
            <w:tcW w:w="1914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4,07</w:t>
            </w:r>
          </w:p>
        </w:tc>
        <w:tc>
          <w:tcPr>
            <w:tcW w:w="1915" w:type="dxa"/>
          </w:tcPr>
          <w:p w:rsidR="008D37C9" w:rsidRPr="004C0223" w:rsidRDefault="008D37C9" w:rsidP="0060716D">
            <w:pPr>
              <w:spacing w:before="60" w:after="60"/>
              <w:jc w:val="center"/>
              <w:rPr>
                <w:rFonts w:ascii="TimesNewRoman" w:eastAsia="Times New Roman" w:hAnsi="TimesNewRoman"/>
                <w:b/>
              </w:rPr>
            </w:pPr>
            <w:r w:rsidRPr="004C0223">
              <w:rPr>
                <w:rFonts w:ascii="TimesNewRoman" w:eastAsia="Times New Roman" w:hAnsi="TimesNewRoman"/>
                <w:b/>
              </w:rPr>
              <w:t>4,1</w:t>
            </w:r>
            <w:r w:rsidR="00087D83" w:rsidRPr="004C0223">
              <w:rPr>
                <w:rFonts w:ascii="TimesNewRoman" w:eastAsia="Times New Roman" w:hAnsi="TimesNewRoman"/>
                <w:b/>
              </w:rPr>
              <w:t>4</w:t>
            </w:r>
          </w:p>
        </w:tc>
      </w:tr>
    </w:tbl>
    <w:p w:rsidR="008D37C9" w:rsidRPr="004C0223" w:rsidRDefault="008D37C9" w:rsidP="008D37C9">
      <w:pPr>
        <w:jc w:val="both"/>
        <w:rPr>
          <w:rFonts w:eastAsia="Times New Roman"/>
        </w:rPr>
      </w:pPr>
    </w:p>
    <w:p w:rsidR="008D37C9" w:rsidRPr="004C0223" w:rsidRDefault="008D37C9" w:rsidP="00354C54">
      <w:pPr>
        <w:jc w:val="center"/>
        <w:rPr>
          <w:rFonts w:eastAsia="Times New Roman"/>
        </w:rPr>
      </w:pPr>
      <w:r w:rsidRPr="004C0223">
        <w:rPr>
          <w:rFonts w:eastAsia="Times New Roman"/>
          <w:noProof/>
        </w:rPr>
        <w:lastRenderedPageBreak/>
        <w:drawing>
          <wp:inline distT="0" distB="0" distL="0" distR="0" wp14:anchorId="67B9A077" wp14:editId="574DE552">
            <wp:extent cx="4974021" cy="2790497"/>
            <wp:effectExtent l="0" t="0" r="1714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37C9" w:rsidRPr="004C0223" w:rsidRDefault="008D37C9" w:rsidP="00944C8D">
      <w:pPr>
        <w:spacing w:before="120" w:after="120"/>
        <w:jc w:val="center"/>
        <w:rPr>
          <w:rFonts w:eastAsia="Times New Roman"/>
          <w:i/>
        </w:rPr>
      </w:pPr>
      <w:r w:rsidRPr="004C0223">
        <w:rPr>
          <w:rFonts w:eastAsia="Times New Roman"/>
          <w:i/>
        </w:rPr>
        <w:t>Диаграмма 2</w:t>
      </w:r>
      <w:r w:rsidR="003772C9" w:rsidRPr="004C0223">
        <w:rPr>
          <w:rFonts w:eastAsia="Times New Roman"/>
          <w:i/>
        </w:rPr>
        <w:t>.</w:t>
      </w:r>
      <w:r w:rsidR="00C54876">
        <w:rPr>
          <w:rFonts w:eastAsia="Times New Roman"/>
          <w:i/>
        </w:rPr>
        <w:t xml:space="preserve"> </w:t>
      </w:r>
      <w:r w:rsidR="003772C9" w:rsidRPr="004C0223">
        <w:rPr>
          <w:rFonts w:eastAsia="Times New Roman"/>
          <w:i/>
        </w:rPr>
        <w:t>Средняя</w:t>
      </w:r>
      <w:r w:rsidR="00C54876">
        <w:rPr>
          <w:rFonts w:eastAsia="Times New Roman"/>
          <w:i/>
        </w:rPr>
        <w:t xml:space="preserve"> </w:t>
      </w:r>
      <w:r w:rsidR="003772C9" w:rsidRPr="004C0223">
        <w:rPr>
          <w:rFonts w:eastAsia="Times New Roman"/>
          <w:i/>
        </w:rPr>
        <w:t>отметка</w:t>
      </w:r>
      <w:r w:rsidR="00C54876">
        <w:rPr>
          <w:rFonts w:eastAsia="Times New Roman"/>
          <w:i/>
        </w:rPr>
        <w:t xml:space="preserve"> </w:t>
      </w:r>
      <w:r w:rsidR="003772C9" w:rsidRPr="004C0223">
        <w:rPr>
          <w:rFonts w:eastAsia="Times New Roman"/>
          <w:i/>
        </w:rPr>
        <w:t>ОГЭ по химии в Ленинградской области в 2016 -2019 годах</w:t>
      </w:r>
    </w:p>
    <w:p w:rsidR="008D37C9" w:rsidRPr="004C0223" w:rsidRDefault="008D37C9" w:rsidP="00B5521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Данные таблицы </w:t>
      </w:r>
      <w:r w:rsidR="00EB6CF3" w:rsidRPr="004C0223">
        <w:rPr>
          <w:rFonts w:eastAsia="Times New Roman"/>
        </w:rPr>
        <w:t>11-в</w:t>
      </w:r>
      <w:r w:rsidRPr="004C0223">
        <w:rPr>
          <w:rFonts w:eastAsia="Times New Roman"/>
        </w:rPr>
        <w:t xml:space="preserve"> и диаграммы 2</w:t>
      </w:r>
      <w:r w:rsidR="00C54876">
        <w:rPr>
          <w:rFonts w:eastAsia="Times New Roman"/>
          <w:b/>
          <w:i/>
        </w:rPr>
        <w:t xml:space="preserve"> </w:t>
      </w:r>
      <w:r w:rsidRPr="004C0223">
        <w:rPr>
          <w:rFonts w:eastAsia="Times New Roman"/>
        </w:rPr>
        <w:t>свидетельствуют о росте средней отметки в сравнении с результатами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2016 года</w:t>
      </w:r>
      <w:r w:rsidRPr="004C0223">
        <w:rPr>
          <w:rFonts w:eastAsia="Times New Roman"/>
          <w:i/>
        </w:rPr>
        <w:t xml:space="preserve"> Δ = +</w:t>
      </w:r>
      <w:r w:rsidR="006B21B7" w:rsidRPr="004C0223">
        <w:rPr>
          <w:rFonts w:eastAsia="Times New Roman"/>
          <w:i/>
        </w:rPr>
        <w:t>3,5</w:t>
      </w:r>
      <w:r w:rsidRPr="004C0223">
        <w:rPr>
          <w:rFonts w:eastAsia="Times New Roman"/>
          <w:i/>
        </w:rPr>
        <w:t>% ,</w:t>
      </w:r>
      <w:r w:rsidRPr="004C0223">
        <w:rPr>
          <w:rFonts w:eastAsia="Times New Roman"/>
        </w:rPr>
        <w:t xml:space="preserve"> незначительном</w:t>
      </w:r>
      <w:r w:rsidRPr="004C0223">
        <w:rPr>
          <w:rFonts w:eastAsia="Times New Roman"/>
          <w:i/>
        </w:rPr>
        <w:t xml:space="preserve"> </w:t>
      </w:r>
      <w:r w:rsidR="006B21B7" w:rsidRPr="004C0223">
        <w:rPr>
          <w:rFonts w:eastAsia="Times New Roman"/>
        </w:rPr>
        <w:t>повышении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в сравнении с результатами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 xml:space="preserve">2017 года </w:t>
      </w:r>
      <w:r w:rsidRPr="004C0223">
        <w:rPr>
          <w:rFonts w:eastAsia="Times New Roman"/>
          <w:i/>
        </w:rPr>
        <w:t xml:space="preserve">Δ = </w:t>
      </w:r>
      <w:r w:rsidR="006B21B7" w:rsidRPr="004C0223">
        <w:rPr>
          <w:rFonts w:eastAsia="Times New Roman"/>
          <w:i/>
        </w:rPr>
        <w:t>+0,5</w:t>
      </w:r>
      <w:r w:rsidRPr="004C0223">
        <w:rPr>
          <w:rFonts w:eastAsia="Times New Roman"/>
          <w:i/>
        </w:rPr>
        <w:t xml:space="preserve">% </w:t>
      </w:r>
      <w:r w:rsidRPr="004C0223">
        <w:rPr>
          <w:rFonts w:eastAsia="Times New Roman"/>
        </w:rPr>
        <w:t>, росте в</w:t>
      </w:r>
      <w:r w:rsidRPr="004C0223">
        <w:rPr>
          <w:rFonts w:eastAsia="Times New Roman"/>
          <w:i/>
        </w:rPr>
        <w:t xml:space="preserve"> </w:t>
      </w:r>
      <w:r w:rsidRPr="004C0223">
        <w:rPr>
          <w:rFonts w:eastAsia="Times New Roman"/>
        </w:rPr>
        <w:t>сравнении с результатами 2018 года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  <w:i/>
        </w:rPr>
        <w:t>Δ = +</w:t>
      </w:r>
      <w:r w:rsidR="006B21B7" w:rsidRPr="004C0223">
        <w:rPr>
          <w:rFonts w:eastAsia="Times New Roman"/>
          <w:i/>
        </w:rPr>
        <w:t>2,47</w:t>
      </w:r>
      <w:r w:rsidRPr="004C0223">
        <w:rPr>
          <w:rFonts w:eastAsia="Times New Roman"/>
          <w:i/>
        </w:rPr>
        <w:t>% .</w:t>
      </w:r>
    </w:p>
    <w:p w:rsidR="008D37C9" w:rsidRPr="004C0223" w:rsidRDefault="008D37C9" w:rsidP="00B5521C">
      <w:pP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>Таким образом, рассмотренные данные свидетельствуют о положительной динамике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результатов ОГЭ по химии в Ленинградской области в те</w:t>
      </w:r>
      <w:r w:rsidR="00B5521C">
        <w:rPr>
          <w:rFonts w:eastAsia="Times New Roman"/>
        </w:rPr>
        <w:t xml:space="preserve">чение последних 4-х лет (2016 </w:t>
      </w:r>
      <w:r w:rsidR="00354C54">
        <w:rPr>
          <w:rFonts w:eastAsia="Times New Roman"/>
        </w:rPr>
        <w:t>-</w:t>
      </w:r>
      <w:r w:rsidRPr="004C0223">
        <w:rPr>
          <w:rFonts w:eastAsia="Times New Roman"/>
        </w:rPr>
        <w:t xml:space="preserve"> 2019 г).</w:t>
      </w:r>
    </w:p>
    <w:p w:rsidR="003772C9" w:rsidRPr="004C0223" w:rsidRDefault="003772C9" w:rsidP="008D37C9">
      <w:pPr>
        <w:jc w:val="both"/>
        <w:rPr>
          <w:rFonts w:eastAsia="Times New Roman"/>
        </w:rPr>
      </w:pPr>
    </w:p>
    <w:p w:rsidR="008D37C9" w:rsidRPr="004C0223" w:rsidRDefault="008D37C9" w:rsidP="006071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Times New Roman"/>
          <w:b/>
        </w:rPr>
      </w:pPr>
      <w:r w:rsidRPr="004C0223">
        <w:rPr>
          <w:rFonts w:eastAsia="Times New Roman"/>
          <w:b/>
        </w:rPr>
        <w:t>2.3.2. Статистический анализ выполняемости заданий и групп заданий КИМ ОГЭ в 2019 году</w:t>
      </w:r>
    </w:p>
    <w:p w:rsidR="005164AF" w:rsidRPr="004C0223" w:rsidRDefault="008D37C9" w:rsidP="00EB7C8C">
      <w:pPr>
        <w:jc w:val="both"/>
        <w:rPr>
          <w:rFonts w:eastAsia="Times New Roman"/>
        </w:rPr>
      </w:pPr>
      <w:r w:rsidRPr="004C0223">
        <w:rPr>
          <w:rFonts w:eastAsia="Times New Roman"/>
        </w:rPr>
        <w:t>Как следует из статистической отчётности ОГЭ по химии, в 2019 году было проверено 1</w:t>
      </w:r>
      <w:r w:rsidR="00B5521C">
        <w:rPr>
          <w:rFonts w:eastAsia="Times New Roman"/>
        </w:rPr>
        <w:t> </w:t>
      </w:r>
      <w:r w:rsidRPr="004C0223">
        <w:rPr>
          <w:rFonts w:eastAsia="Times New Roman"/>
        </w:rPr>
        <w:t>463 работы участников ОГЭ в Ленинградской области.</w:t>
      </w:r>
    </w:p>
    <w:p w:rsidR="005060D9" w:rsidRPr="004C0223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4C0223">
        <w:rPr>
          <w:rFonts w:ascii="Times New Roman" w:eastAsiaTheme="minorHAnsi" w:hAnsi="Times New Roman"/>
          <w:bCs/>
          <w:i/>
          <w:szCs w:val="24"/>
          <w:lang w:eastAsia="ru-RU"/>
        </w:rPr>
        <w:t>Таблица 1</w:t>
      </w:r>
      <w:r w:rsidR="00903AC5" w:rsidRPr="004C0223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497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3"/>
        <w:gridCol w:w="1480"/>
        <w:gridCol w:w="1182"/>
        <w:gridCol w:w="1143"/>
        <w:gridCol w:w="1147"/>
        <w:gridCol w:w="1143"/>
        <w:gridCol w:w="1147"/>
      </w:tblGrid>
      <w:tr w:rsidR="004C0223" w:rsidRPr="004C0223" w:rsidTr="00B5521C">
        <w:trPr>
          <w:trHeight w:val="649"/>
          <w:tblHeader/>
        </w:trPr>
        <w:tc>
          <w:tcPr>
            <w:tcW w:w="624" w:type="pct"/>
            <w:vMerge w:val="restart"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4C0223">
              <w:rPr>
                <w:bCs/>
              </w:rPr>
              <w:t>Обознач.</w:t>
            </w:r>
          </w:p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4C0223">
              <w:rPr>
                <w:bCs/>
              </w:rPr>
              <w:t>задания в работе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</w:pPr>
            <w:r w:rsidRPr="004C0223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724" w:type="pct"/>
            <w:vMerge w:val="restart"/>
            <w:shd w:val="clear" w:color="auto" w:fill="auto"/>
            <w:vAlign w:val="center"/>
          </w:tcPr>
          <w:p w:rsidR="00A34126" w:rsidRPr="004C0223" w:rsidRDefault="00A34126" w:rsidP="00B5521C">
            <w:pPr>
              <w:autoSpaceDE w:val="0"/>
              <w:autoSpaceDN w:val="0"/>
              <w:adjustRightInd w:val="0"/>
              <w:jc w:val="center"/>
            </w:pPr>
            <w:r w:rsidRPr="004C0223">
              <w:rPr>
                <w:bCs/>
              </w:rPr>
              <w:t>Уровень сложности задания</w:t>
            </w:r>
          </w:p>
        </w:tc>
        <w:tc>
          <w:tcPr>
            <w:tcW w:w="578" w:type="pct"/>
            <w:vMerge w:val="restart"/>
            <w:vAlign w:val="center"/>
          </w:tcPr>
          <w:p w:rsidR="00A34126" w:rsidRPr="004C0223" w:rsidRDefault="00A34126" w:rsidP="00354C54">
            <w:pPr>
              <w:jc w:val="center"/>
              <w:rPr>
                <w:bCs/>
              </w:rPr>
            </w:pPr>
            <w:r w:rsidRPr="004C0223">
              <w:rPr>
                <w:bCs/>
              </w:rPr>
              <w:t>Средн</w:t>
            </w:r>
            <w:r w:rsidR="00903AC5" w:rsidRPr="004C0223">
              <w:rPr>
                <w:bCs/>
              </w:rPr>
              <w:t>ий процент выполнения</w:t>
            </w:r>
          </w:p>
        </w:tc>
        <w:tc>
          <w:tcPr>
            <w:tcW w:w="2240" w:type="pct"/>
            <w:gridSpan w:val="4"/>
            <w:vAlign w:val="center"/>
          </w:tcPr>
          <w:p w:rsidR="00A34126" w:rsidRPr="004C0223" w:rsidRDefault="00A34126" w:rsidP="00741D42">
            <w:pPr>
              <w:jc w:val="center"/>
            </w:pPr>
            <w:r w:rsidRPr="004C0223">
              <w:t xml:space="preserve">Процент </w:t>
            </w:r>
          </w:p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C0223">
              <w:t xml:space="preserve">выполнения по региону в группах, </w:t>
            </w:r>
            <w:r w:rsidR="00EB7C8C" w:rsidRPr="004C0223">
              <w:br/>
            </w:r>
            <w:r w:rsidRPr="004C0223">
              <w:t>получивших</w:t>
            </w:r>
            <w:r w:rsidR="00600034" w:rsidRPr="004C0223">
              <w:t xml:space="preserve"> отметку</w:t>
            </w:r>
          </w:p>
        </w:tc>
      </w:tr>
      <w:tr w:rsidR="004C0223" w:rsidRPr="004C0223" w:rsidTr="00B5521C">
        <w:trPr>
          <w:trHeight w:val="481"/>
          <w:tblHeader/>
        </w:trPr>
        <w:tc>
          <w:tcPr>
            <w:tcW w:w="624" w:type="pct"/>
            <w:vMerge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vMerge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4" w:type="pct"/>
            <w:vMerge/>
            <w:shd w:val="clear" w:color="auto" w:fill="auto"/>
            <w:vAlign w:val="center"/>
          </w:tcPr>
          <w:p w:rsidR="00A34126" w:rsidRPr="004C0223" w:rsidRDefault="00A34126" w:rsidP="00741D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78" w:type="pct"/>
            <w:vMerge/>
            <w:vAlign w:val="center"/>
          </w:tcPr>
          <w:p w:rsidR="00A34126" w:rsidRPr="004C0223" w:rsidRDefault="00A34126" w:rsidP="00741D42">
            <w:pPr>
              <w:jc w:val="center"/>
            </w:pPr>
          </w:p>
        </w:tc>
        <w:tc>
          <w:tcPr>
            <w:tcW w:w="559" w:type="pct"/>
            <w:vAlign w:val="center"/>
          </w:tcPr>
          <w:p w:rsidR="00A34126" w:rsidRPr="004C0223" w:rsidRDefault="00A34126" w:rsidP="00741D42">
            <w:pPr>
              <w:jc w:val="center"/>
              <w:rPr>
                <w:bCs/>
              </w:rPr>
            </w:pPr>
            <w:r w:rsidRPr="004C0223">
              <w:rPr>
                <w:bCs/>
              </w:rPr>
              <w:t>«2»</w:t>
            </w:r>
          </w:p>
        </w:tc>
        <w:tc>
          <w:tcPr>
            <w:tcW w:w="561" w:type="pct"/>
            <w:vAlign w:val="center"/>
          </w:tcPr>
          <w:p w:rsidR="00A34126" w:rsidRPr="004C0223" w:rsidRDefault="00A34126" w:rsidP="00741D42">
            <w:pPr>
              <w:jc w:val="center"/>
              <w:rPr>
                <w:bCs/>
              </w:rPr>
            </w:pPr>
            <w:r w:rsidRPr="004C0223">
              <w:rPr>
                <w:bCs/>
              </w:rPr>
              <w:t>«3»</w:t>
            </w:r>
          </w:p>
        </w:tc>
        <w:tc>
          <w:tcPr>
            <w:tcW w:w="559" w:type="pct"/>
            <w:vAlign w:val="center"/>
          </w:tcPr>
          <w:p w:rsidR="00A34126" w:rsidRPr="004C0223" w:rsidRDefault="00A34126" w:rsidP="00741D42">
            <w:pPr>
              <w:jc w:val="center"/>
              <w:rPr>
                <w:bCs/>
              </w:rPr>
            </w:pPr>
            <w:r w:rsidRPr="004C0223">
              <w:rPr>
                <w:bCs/>
              </w:rPr>
              <w:t>«4»</w:t>
            </w:r>
          </w:p>
        </w:tc>
        <w:tc>
          <w:tcPr>
            <w:tcW w:w="561" w:type="pct"/>
            <w:vAlign w:val="center"/>
          </w:tcPr>
          <w:p w:rsidR="00A34126" w:rsidRPr="004C0223" w:rsidRDefault="00A34126" w:rsidP="00741D42">
            <w:pPr>
              <w:jc w:val="center"/>
              <w:rPr>
                <w:bCs/>
              </w:rPr>
            </w:pPr>
            <w:r w:rsidRPr="004C0223">
              <w:rPr>
                <w:bCs/>
              </w:rPr>
              <w:t>«5»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</w:t>
            </w:r>
          </w:p>
        </w:tc>
        <w:tc>
          <w:tcPr>
            <w:tcW w:w="833" w:type="pct"/>
            <w:vMerge w:val="restar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rPr>
                <w:rFonts w:eastAsia="Times New Roman"/>
              </w:rPr>
              <w:t>Согласно спецификации КИМов ОГЭ по химии в 2019 году.</w:t>
            </w:r>
          </w:p>
        </w:tc>
        <w:tc>
          <w:tcPr>
            <w:tcW w:w="724" w:type="pct"/>
          </w:tcPr>
          <w:p w:rsidR="0060716D" w:rsidRPr="004C0223" w:rsidRDefault="0060716D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95,97%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50,00%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90,24%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96,32%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99,64%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2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80,93%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64,94%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80,70%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91,38%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3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86,06%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73,17%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86,14%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94,25%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4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94,81%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50,00%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85,98%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95,96%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99,46%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5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82,84%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57,62%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84,91%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96,23%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6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92,89%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79,88%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95,44%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98,74%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7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57,69%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41,77%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53,86%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71,45%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8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74,23%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42,38%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74,56%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93,18%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9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64,25%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40,24%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62,11%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81,15%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10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56,66%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12,50%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30,79%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48,25%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81,15%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lastRenderedPageBreak/>
              <w:t>11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80,45%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0,00%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64,02%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79,65%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92,10%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lastRenderedPageBreak/>
              <w:t>12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73,96%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41,16%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73,16%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94,79%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13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  <w:rPr>
                <w:lang w:val="en-US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41,90%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25,00%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31,10%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37,02%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53,50%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14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83,12%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12,50%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59,15%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87,89%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93,36%</w:t>
            </w:r>
          </w:p>
        </w:tc>
      </w:tr>
      <w:tr w:rsidR="0060716D" w:rsidRPr="004C0223" w:rsidTr="00B5521C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15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16F64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Б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89,54%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37,50%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71,65%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92,81%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16F64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97,49%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jc w:val="center"/>
            </w:pPr>
            <w:r w:rsidRPr="004C0223">
              <w:t>16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79,77%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68,8%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61,1%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77,0%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93,7%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60716D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17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58,44%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6,3%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45,0%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51,2%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74,5%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18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46,17%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6,3%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15,4%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38,8%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72,4%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19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П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48,19%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6,3%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18,1%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39,7%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75,1%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20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В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81,02%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8,3%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47,3%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86,4%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96,5%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21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В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67,24%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15,9%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70,2%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95,5%</w:t>
            </w:r>
          </w:p>
        </w:tc>
      </w:tr>
      <w:tr w:rsidR="0060716D" w:rsidRPr="004C0223" w:rsidTr="0060716D">
        <w:trPr>
          <w:trHeight w:val="481"/>
        </w:trPr>
        <w:tc>
          <w:tcPr>
            <w:tcW w:w="624" w:type="pct"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  <w:r w:rsidRPr="004C0223">
              <w:t>22</w:t>
            </w:r>
          </w:p>
        </w:tc>
        <w:tc>
          <w:tcPr>
            <w:tcW w:w="833" w:type="pct"/>
            <w:vMerge/>
            <w:vAlign w:val="center"/>
          </w:tcPr>
          <w:p w:rsidR="0060716D" w:rsidRPr="004C0223" w:rsidRDefault="0060716D" w:rsidP="009234B0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724" w:type="pct"/>
          </w:tcPr>
          <w:p w:rsidR="0060716D" w:rsidRPr="004C0223" w:rsidRDefault="0060716D" w:rsidP="009234B0">
            <w:pPr>
              <w:jc w:val="center"/>
            </w:pPr>
            <w:r w:rsidRPr="004C0223">
              <w:rPr>
                <w:rFonts w:eastAsia="Times New Roman"/>
                <w:b/>
                <w:sz w:val="28"/>
                <w:szCs w:val="28"/>
              </w:rPr>
              <w:t>В</w:t>
            </w:r>
          </w:p>
        </w:tc>
        <w:tc>
          <w:tcPr>
            <w:tcW w:w="578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49,69%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0,0%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6,4%</w:t>
            </w:r>
          </w:p>
        </w:tc>
        <w:tc>
          <w:tcPr>
            <w:tcW w:w="559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38,9%</w:t>
            </w:r>
          </w:p>
        </w:tc>
        <w:tc>
          <w:tcPr>
            <w:tcW w:w="561" w:type="pct"/>
            <w:vAlign w:val="center"/>
          </w:tcPr>
          <w:p w:rsidR="0060716D" w:rsidRPr="004C0223" w:rsidRDefault="0060716D" w:rsidP="009234B0">
            <w:pPr>
              <w:jc w:val="center"/>
              <w:rPr>
                <w:rFonts w:eastAsia="Times New Roman"/>
                <w:bCs/>
              </w:rPr>
            </w:pPr>
            <w:r w:rsidRPr="004C0223">
              <w:rPr>
                <w:rFonts w:eastAsia="Times New Roman"/>
                <w:bCs/>
              </w:rPr>
              <w:t>87,0%</w:t>
            </w:r>
          </w:p>
        </w:tc>
      </w:tr>
    </w:tbl>
    <w:p w:rsidR="005164AF" w:rsidRPr="004C0223" w:rsidRDefault="005164AF" w:rsidP="003772C9">
      <w:pPr>
        <w:jc w:val="both"/>
      </w:pPr>
    </w:p>
    <w:p w:rsidR="003772C9" w:rsidRPr="004C0223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 w:rsidRPr="004C0223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</w:pPr>
      <w:r w:rsidRPr="004C0223">
        <w:t xml:space="preserve">Отметим, что приведённые в таблице </w:t>
      </w:r>
      <w:r w:rsidR="009605FC" w:rsidRPr="004C0223">
        <w:t>12</w:t>
      </w:r>
      <w:r w:rsidRPr="004C0223">
        <w:t xml:space="preserve"> значения %-ов выполнения того или иного задания являются количественными показателями, в определённой степени характеризующими качество обучения химии в Ленинградской области. Однако любой количественный показатель должен быть дополнен качественными параметрами.</w:t>
      </w:r>
    </w:p>
    <w:p w:rsidR="009234B0" w:rsidRPr="004C0223" w:rsidRDefault="009234B0" w:rsidP="001A46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539"/>
        <w:jc w:val="both"/>
      </w:pPr>
      <w:r w:rsidRPr="004C0223">
        <w:t>В соответствии с этим для обеспечения единства количественной и качественной интерпретации полученных данных, мы будем использовать следующую шкалу: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1843"/>
      </w:tblGrid>
      <w:tr w:rsidR="004C0223" w:rsidRPr="004C0223" w:rsidTr="00B5521C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938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B5521C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B5521C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B5521C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B5521C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</w:tbl>
    <w:p w:rsidR="00A836AE" w:rsidRDefault="00A836AE" w:rsidP="00B5521C">
      <w:pPr>
        <w:spacing w:before="120"/>
        <w:jc w:val="right"/>
        <w:rPr>
          <w:i/>
        </w:rPr>
      </w:pPr>
    </w:p>
    <w:p w:rsidR="00A836AE" w:rsidRDefault="00A836A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17143" w:rsidRPr="004C0223" w:rsidRDefault="009234B0" w:rsidP="00B5521C">
      <w:pPr>
        <w:spacing w:before="120"/>
        <w:jc w:val="right"/>
        <w:rPr>
          <w:i/>
        </w:rPr>
      </w:pPr>
      <w:r w:rsidRPr="004C0223">
        <w:rPr>
          <w:i/>
        </w:rPr>
        <w:lastRenderedPageBreak/>
        <w:t>Таблица 13</w:t>
      </w:r>
      <w:r w:rsidR="00554698" w:rsidRPr="004C0223">
        <w:rPr>
          <w:i/>
        </w:rPr>
        <w:t>-а</w:t>
      </w:r>
    </w:p>
    <w:p w:rsidR="00413AF6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</w:rPr>
        <w:t>Анализ результатов работ учащихся, получивших</w:t>
      </w:r>
      <w:r w:rsidR="00C54876">
        <w:rPr>
          <w:b/>
          <w:i/>
        </w:rPr>
        <w:t xml:space="preserve"> </w:t>
      </w:r>
      <w:r w:rsidRPr="004C0223">
        <w:rPr>
          <w:b/>
          <w:i/>
          <w:lang w:eastAsia="ko-KR"/>
        </w:rPr>
        <w:t xml:space="preserve">неудовлетворительную отметку </w:t>
      </w:r>
    </w:p>
    <w:p w:rsidR="00917143" w:rsidRPr="004C0223" w:rsidRDefault="009234B0" w:rsidP="00917143">
      <w:pPr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>(0,5% участников)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1418"/>
        <w:gridCol w:w="1417"/>
        <w:gridCol w:w="1701"/>
        <w:gridCol w:w="1843"/>
      </w:tblGrid>
      <w:tr w:rsidR="004C0223" w:rsidRPr="004C0223" w:rsidTr="00B5521C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938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833334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833334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977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977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559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10,11,14,17,18,19,20,21,22</w:t>
            </w:r>
          </w:p>
        </w:tc>
        <w:tc>
          <w:tcPr>
            <w:tcW w:w="1418" w:type="dxa"/>
          </w:tcPr>
          <w:p w:rsidR="0077789A" w:rsidRPr="004C0223" w:rsidRDefault="0077789A" w:rsidP="00777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2,3,5,6,7,8,</w:t>
            </w:r>
          </w:p>
          <w:p w:rsidR="0077789A" w:rsidRPr="004C0223" w:rsidRDefault="0077789A" w:rsidP="00B5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9,12,13,15</w:t>
            </w:r>
          </w:p>
        </w:tc>
        <w:tc>
          <w:tcPr>
            <w:tcW w:w="1417" w:type="dxa"/>
          </w:tcPr>
          <w:p w:rsidR="009234B0" w:rsidRPr="004C0223" w:rsidRDefault="0077789A" w:rsidP="00777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lang w:val="en-US"/>
              </w:rPr>
            </w:pPr>
            <w:r w:rsidRPr="004C0223">
              <w:rPr>
                <w:b/>
              </w:rPr>
              <w:t>1,</w:t>
            </w:r>
            <w:r w:rsidRPr="004C0223">
              <w:rPr>
                <w:b/>
                <w:lang w:val="en-US"/>
              </w:rPr>
              <w:t>4</w:t>
            </w:r>
          </w:p>
        </w:tc>
        <w:tc>
          <w:tcPr>
            <w:tcW w:w="1701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16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</w:tr>
      <w:tr w:rsidR="004C0223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B5521C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559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40,91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45,45</w:t>
            </w:r>
          </w:p>
        </w:tc>
        <w:tc>
          <w:tcPr>
            <w:tcW w:w="1417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9,09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4,55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</w:tr>
      <w:tr w:rsidR="009234B0" w:rsidRPr="004C0223" w:rsidTr="0083333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559" w:type="dxa"/>
          </w:tcPr>
          <w:p w:rsidR="009234B0" w:rsidRPr="004C0223" w:rsidRDefault="0077789A" w:rsidP="00B5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58,82</w:t>
            </w:r>
          </w:p>
        </w:tc>
        <w:tc>
          <w:tcPr>
            <w:tcW w:w="1418" w:type="dxa"/>
          </w:tcPr>
          <w:p w:rsidR="009234B0" w:rsidRPr="004C0223" w:rsidRDefault="008D37C9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29,41</w:t>
            </w:r>
          </w:p>
        </w:tc>
        <w:tc>
          <w:tcPr>
            <w:tcW w:w="1417" w:type="dxa"/>
          </w:tcPr>
          <w:p w:rsidR="009234B0" w:rsidRPr="004C0223" w:rsidRDefault="0077789A" w:rsidP="00B55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5,88</w:t>
            </w:r>
          </w:p>
        </w:tc>
        <w:tc>
          <w:tcPr>
            <w:tcW w:w="1701" w:type="dxa"/>
          </w:tcPr>
          <w:p w:rsidR="009234B0" w:rsidRPr="004C0223" w:rsidRDefault="0077789A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5,88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</w:tr>
    </w:tbl>
    <w:p w:rsidR="009234B0" w:rsidRPr="004C0223" w:rsidRDefault="009234B0" w:rsidP="009234B0">
      <w:pPr>
        <w:rPr>
          <w:sz w:val="28"/>
          <w:szCs w:val="28"/>
        </w:rPr>
      </w:pPr>
    </w:p>
    <w:p w:rsidR="009234B0" w:rsidRPr="004C0223" w:rsidRDefault="009234B0" w:rsidP="009234B0">
      <w:pPr>
        <w:rPr>
          <w:sz w:val="28"/>
          <w:szCs w:val="28"/>
        </w:rPr>
      </w:pPr>
      <w:r w:rsidRPr="004C0223">
        <w:rPr>
          <w:noProof/>
        </w:rPr>
        <w:drawing>
          <wp:inline distT="0" distB="0" distL="0" distR="0" wp14:anchorId="626370CD" wp14:editId="1BEB4589">
            <wp:extent cx="5890260" cy="3253740"/>
            <wp:effectExtent l="0" t="0" r="1524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34B0" w:rsidRPr="004C0223" w:rsidRDefault="009234B0" w:rsidP="00944C8D">
      <w:pPr>
        <w:spacing w:before="120" w:after="120"/>
        <w:rPr>
          <w:i/>
        </w:rPr>
      </w:pPr>
      <w:r w:rsidRPr="004C0223">
        <w:rPr>
          <w:i/>
        </w:rPr>
        <w:t xml:space="preserve">Диаграмма </w:t>
      </w:r>
      <w:r w:rsidR="00554698" w:rsidRPr="004C0223">
        <w:rPr>
          <w:i/>
        </w:rPr>
        <w:t>3</w:t>
      </w:r>
      <w:r w:rsidR="00EB6CF3" w:rsidRPr="004C0223">
        <w:rPr>
          <w:i/>
        </w:rPr>
        <w:t>.</w:t>
      </w:r>
      <w:r w:rsidR="00C54876">
        <w:rPr>
          <w:i/>
        </w:rPr>
        <w:t xml:space="preserve"> </w:t>
      </w:r>
      <w:r w:rsidR="00A35D03" w:rsidRPr="004C0223">
        <w:rPr>
          <w:i/>
        </w:rPr>
        <w:t>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</w:t>
      </w:r>
      <w:r w:rsidR="00A35D03" w:rsidRPr="004C0223">
        <w:rPr>
          <w:b/>
          <w:i/>
        </w:rPr>
        <w:t xml:space="preserve"> </w:t>
      </w:r>
      <w:r w:rsidR="00A35D03" w:rsidRPr="004C0223">
        <w:rPr>
          <w:i/>
        </w:rPr>
        <w:t>учащихся, получивших</w:t>
      </w:r>
      <w:r w:rsidR="00C54876">
        <w:rPr>
          <w:i/>
        </w:rPr>
        <w:t xml:space="preserve"> </w:t>
      </w:r>
      <w:r w:rsidR="00A35D03" w:rsidRPr="004C0223">
        <w:rPr>
          <w:i/>
          <w:lang w:eastAsia="ko-KR"/>
        </w:rPr>
        <w:t>неудовлетворительную отметку</w:t>
      </w:r>
    </w:p>
    <w:p w:rsidR="00A35D03" w:rsidRPr="004C0223" w:rsidRDefault="00A35D03" w:rsidP="009234B0">
      <w:pPr>
        <w:rPr>
          <w:i/>
        </w:rPr>
      </w:pP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</w:rPr>
      </w:pPr>
      <w:r w:rsidRPr="004C0223">
        <w:rPr>
          <w:rFonts w:eastAsia="Times New Roman"/>
        </w:rPr>
        <w:t>Вывод: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 xml:space="preserve">учащиеся данной группы получили 88,23% первичных баллов за выполнение заданий на низком и ниже среднего (недостаточном) уровне освоения программного материала, </w:t>
      </w:r>
      <w:r w:rsidR="00AF5D61" w:rsidRPr="004C0223">
        <w:rPr>
          <w:rFonts w:eastAsia="Times New Roman"/>
        </w:rPr>
        <w:t>5,88</w:t>
      </w:r>
      <w:r w:rsidRPr="004C0223">
        <w:rPr>
          <w:rFonts w:eastAsia="Times New Roman"/>
        </w:rPr>
        <w:t xml:space="preserve">% - на среднем (допустимом) и </w:t>
      </w:r>
      <w:r w:rsidR="00AF5D61" w:rsidRPr="004C0223">
        <w:rPr>
          <w:rFonts w:eastAsia="Times New Roman"/>
        </w:rPr>
        <w:t>5,88</w:t>
      </w:r>
      <w:r w:rsidRPr="004C0223">
        <w:rPr>
          <w:rFonts w:eastAsia="Times New Roman"/>
        </w:rPr>
        <w:t>% - на выше среднего (достаточном) уровне освоения программного материала.</w:t>
      </w:r>
    </w:p>
    <w:p w:rsidR="00A836AE" w:rsidRDefault="00A836A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234B0" w:rsidRPr="004C0223" w:rsidRDefault="009234B0" w:rsidP="009234B0">
      <w:pPr>
        <w:jc w:val="right"/>
        <w:rPr>
          <w:i/>
        </w:rPr>
      </w:pPr>
      <w:r w:rsidRPr="004C0223">
        <w:rPr>
          <w:i/>
        </w:rPr>
        <w:lastRenderedPageBreak/>
        <w:t xml:space="preserve">Таблица </w:t>
      </w:r>
      <w:r w:rsidR="00554698" w:rsidRPr="004C0223">
        <w:rPr>
          <w:i/>
        </w:rPr>
        <w:t>13-б</w:t>
      </w:r>
    </w:p>
    <w:p w:rsidR="00413AF6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</w:rPr>
        <w:t>Анализ результатов работ учащихся, получивших</w:t>
      </w:r>
      <w:r w:rsidR="00C54876">
        <w:rPr>
          <w:b/>
          <w:i/>
        </w:rPr>
        <w:t xml:space="preserve"> </w:t>
      </w:r>
      <w:r w:rsidRPr="004C0223">
        <w:rPr>
          <w:b/>
          <w:i/>
          <w:lang w:eastAsia="ko-KR"/>
        </w:rPr>
        <w:t xml:space="preserve">удовлетворительную отметку </w:t>
      </w:r>
    </w:p>
    <w:p w:rsidR="009234B0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>(</w:t>
      </w:r>
      <w:r w:rsidR="00AF5D61" w:rsidRPr="004C0223">
        <w:rPr>
          <w:b/>
          <w:i/>
          <w:lang w:eastAsia="ko-KR"/>
        </w:rPr>
        <w:t>22,4</w:t>
      </w:r>
      <w:r w:rsidRPr="004C0223">
        <w:rPr>
          <w:b/>
          <w:i/>
          <w:lang w:eastAsia="ko-KR"/>
        </w:rPr>
        <w:t>% участников)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701"/>
        <w:gridCol w:w="1701"/>
        <w:gridCol w:w="1701"/>
      </w:tblGrid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938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354C54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354C54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701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допустимый</w:t>
            </w:r>
          </w:p>
        </w:tc>
        <w:tc>
          <w:tcPr>
            <w:tcW w:w="1701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достаточный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417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18,19,21,22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10,13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5,7,8,9,12,</w:t>
            </w:r>
            <w:r w:rsidR="00136730" w:rsidRPr="004C0223">
              <w:rPr>
                <w:b/>
              </w:rPr>
              <w:t>14,</w:t>
            </w:r>
            <w:r w:rsidRPr="004C0223">
              <w:rPr>
                <w:b/>
              </w:rPr>
              <w:t>17,20</w:t>
            </w:r>
          </w:p>
        </w:tc>
        <w:tc>
          <w:tcPr>
            <w:tcW w:w="1701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2,3,</w:t>
            </w:r>
            <w:r w:rsidR="00136730" w:rsidRPr="004C0223">
              <w:rPr>
                <w:b/>
              </w:rPr>
              <w:t>6</w:t>
            </w:r>
            <w:r w:rsidR="00354C54">
              <w:rPr>
                <w:b/>
              </w:rPr>
              <w:t xml:space="preserve">, </w:t>
            </w:r>
            <w:r w:rsidRPr="004C0223">
              <w:rPr>
                <w:b/>
              </w:rPr>
              <w:t>11,</w:t>
            </w:r>
            <w:r w:rsidR="00136730" w:rsidRPr="004C0223">
              <w:rPr>
                <w:b/>
              </w:rPr>
              <w:t xml:space="preserve"> </w:t>
            </w:r>
            <w:r w:rsidRPr="004C0223">
              <w:rPr>
                <w:b/>
              </w:rPr>
              <w:t>15,16</w:t>
            </w:r>
          </w:p>
        </w:tc>
        <w:tc>
          <w:tcPr>
            <w:tcW w:w="1701" w:type="dxa"/>
          </w:tcPr>
          <w:p w:rsidR="009234B0" w:rsidRPr="004C0223" w:rsidRDefault="00136730" w:rsidP="001367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1,4</w:t>
            </w:r>
          </w:p>
        </w:tc>
      </w:tr>
      <w:tr w:rsidR="004C0223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354C54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18,18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9,09</w:t>
            </w:r>
          </w:p>
        </w:tc>
        <w:tc>
          <w:tcPr>
            <w:tcW w:w="1701" w:type="dxa"/>
          </w:tcPr>
          <w:p w:rsidR="009234B0" w:rsidRPr="004C0223" w:rsidRDefault="0013673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36,36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27,27</w:t>
            </w:r>
          </w:p>
        </w:tc>
        <w:tc>
          <w:tcPr>
            <w:tcW w:w="1701" w:type="dxa"/>
          </w:tcPr>
          <w:p w:rsidR="009234B0" w:rsidRPr="004C0223" w:rsidRDefault="0013673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9,09</w:t>
            </w:r>
          </w:p>
        </w:tc>
      </w:tr>
      <w:tr w:rsidR="009234B0" w:rsidRPr="004C0223" w:rsidTr="00354C54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35,29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5,88</w:t>
            </w:r>
          </w:p>
        </w:tc>
        <w:tc>
          <w:tcPr>
            <w:tcW w:w="1701" w:type="dxa"/>
          </w:tcPr>
          <w:p w:rsidR="009234B0" w:rsidRPr="004C0223" w:rsidRDefault="0013673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32,35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20,59</w:t>
            </w:r>
          </w:p>
        </w:tc>
        <w:tc>
          <w:tcPr>
            <w:tcW w:w="1701" w:type="dxa"/>
          </w:tcPr>
          <w:p w:rsidR="009234B0" w:rsidRPr="004C0223" w:rsidRDefault="0013673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5,88</w:t>
            </w:r>
          </w:p>
        </w:tc>
      </w:tr>
    </w:tbl>
    <w:p w:rsidR="009234B0" w:rsidRPr="004C0223" w:rsidRDefault="009234B0" w:rsidP="009234B0"/>
    <w:p w:rsidR="009234B0" w:rsidRPr="004C0223" w:rsidRDefault="009234B0" w:rsidP="009234B0">
      <w:r w:rsidRPr="004C0223">
        <w:rPr>
          <w:noProof/>
        </w:rPr>
        <w:drawing>
          <wp:inline distT="0" distB="0" distL="0" distR="0" wp14:anchorId="2BD7632D" wp14:editId="010476FD">
            <wp:extent cx="5890260" cy="3063240"/>
            <wp:effectExtent l="0" t="0" r="15240" b="228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5D03" w:rsidRPr="004C0223" w:rsidRDefault="009234B0" w:rsidP="002C7383">
      <w:pPr>
        <w:spacing w:before="120"/>
        <w:rPr>
          <w:i/>
          <w:lang w:eastAsia="ko-KR"/>
        </w:rPr>
      </w:pPr>
      <w:r w:rsidRPr="004C0223">
        <w:rPr>
          <w:i/>
        </w:rPr>
        <w:t xml:space="preserve">Диаграмма </w:t>
      </w:r>
      <w:r w:rsidR="00554698" w:rsidRPr="004C0223">
        <w:rPr>
          <w:i/>
        </w:rPr>
        <w:t>4</w:t>
      </w:r>
      <w:r w:rsidR="00A35D03" w:rsidRPr="004C0223">
        <w:rPr>
          <w:i/>
        </w:rPr>
        <w:t>. 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</w:t>
      </w:r>
      <w:r w:rsidR="00A35D03" w:rsidRPr="004C0223">
        <w:rPr>
          <w:b/>
          <w:i/>
        </w:rPr>
        <w:t xml:space="preserve"> </w:t>
      </w:r>
      <w:r w:rsidR="00A35D03" w:rsidRPr="004C0223">
        <w:rPr>
          <w:i/>
        </w:rPr>
        <w:t>учащихся, получивших</w:t>
      </w:r>
      <w:r w:rsidR="00C54876">
        <w:rPr>
          <w:i/>
        </w:rPr>
        <w:t xml:space="preserve"> </w:t>
      </w:r>
      <w:r w:rsidR="00A35D03" w:rsidRPr="004C0223">
        <w:rPr>
          <w:i/>
          <w:lang w:eastAsia="ko-KR"/>
        </w:rPr>
        <w:t>удовлетворительную отметку</w:t>
      </w:r>
    </w:p>
    <w:p w:rsidR="00A35D03" w:rsidRPr="004C0223" w:rsidRDefault="00A35D03" w:rsidP="00354C54">
      <w:pPr>
        <w:ind w:firstLine="709"/>
        <w:jc w:val="both"/>
        <w:rPr>
          <w:i/>
        </w:rPr>
      </w:pPr>
    </w:p>
    <w:p w:rsidR="009234B0" w:rsidRPr="004C0223" w:rsidRDefault="009234B0" w:rsidP="00354C54">
      <w:pP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Вывод</w:t>
      </w:r>
      <w:r w:rsidRPr="004C0223">
        <w:rPr>
          <w:rFonts w:eastAsia="Times New Roman"/>
          <w:b/>
        </w:rPr>
        <w:t xml:space="preserve">: </w:t>
      </w:r>
      <w:r w:rsidRPr="004C0223">
        <w:rPr>
          <w:rFonts w:eastAsia="Times New Roman"/>
        </w:rPr>
        <w:t xml:space="preserve">учащиеся данной группы получили 41,17% первичных баллов за выполнение заданий на низком и ниже среднего (недостаточном) уровне освоения программного материала, что более, чем в два раза меньше, чем у предыдущей группы; </w:t>
      </w:r>
      <w:r w:rsidR="00554698" w:rsidRPr="004C0223">
        <w:rPr>
          <w:rFonts w:eastAsia="Times New Roman"/>
        </w:rPr>
        <w:t>32,35</w:t>
      </w:r>
      <w:r w:rsidRPr="004C0223">
        <w:rPr>
          <w:rFonts w:eastAsia="Times New Roman"/>
        </w:rPr>
        <w:t>% - на среднем (допустимом) , 20,59% - на выше среднего (достаточном) и</w:t>
      </w:r>
      <w:r w:rsidR="00C54876">
        <w:rPr>
          <w:rFonts w:eastAsia="Times New Roman"/>
        </w:rPr>
        <w:t xml:space="preserve"> </w:t>
      </w:r>
      <w:r w:rsidR="00554698" w:rsidRPr="004C0223">
        <w:rPr>
          <w:rFonts w:eastAsia="Times New Roman"/>
        </w:rPr>
        <w:t>5,88</w:t>
      </w:r>
      <w:r w:rsidRPr="004C0223">
        <w:rPr>
          <w:rFonts w:eastAsia="Times New Roman"/>
        </w:rPr>
        <w:t>% - на выс</w:t>
      </w:r>
      <w:r w:rsidR="00554698" w:rsidRPr="004C0223">
        <w:rPr>
          <w:rFonts w:eastAsia="Times New Roman"/>
        </w:rPr>
        <w:t>оком уровне освоения программно</w:t>
      </w:r>
      <w:r w:rsidRPr="004C0223">
        <w:rPr>
          <w:rFonts w:eastAsia="Times New Roman"/>
        </w:rPr>
        <w:t>го материала.</w:t>
      </w:r>
    </w:p>
    <w:p w:rsidR="00A836AE" w:rsidRDefault="00A836A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234B0" w:rsidRPr="004C0223" w:rsidRDefault="009234B0" w:rsidP="009234B0">
      <w:pPr>
        <w:jc w:val="right"/>
        <w:rPr>
          <w:i/>
        </w:rPr>
      </w:pPr>
      <w:r w:rsidRPr="004C0223">
        <w:rPr>
          <w:i/>
        </w:rPr>
        <w:lastRenderedPageBreak/>
        <w:t xml:space="preserve">Таблица </w:t>
      </w:r>
      <w:r w:rsidR="00554698" w:rsidRPr="004C0223">
        <w:rPr>
          <w:i/>
        </w:rPr>
        <w:t>13-в</w:t>
      </w:r>
    </w:p>
    <w:p w:rsidR="00413AF6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</w:rPr>
        <w:t>Анализ результатов работ учащихся, получивших</w:t>
      </w:r>
      <w:r w:rsidR="00C54876">
        <w:rPr>
          <w:b/>
          <w:i/>
        </w:rPr>
        <w:t xml:space="preserve"> </w:t>
      </w:r>
      <w:r w:rsidRPr="004C0223">
        <w:rPr>
          <w:b/>
          <w:i/>
          <w:lang w:eastAsia="ko-KR"/>
        </w:rPr>
        <w:t xml:space="preserve">хорошую отметку </w:t>
      </w:r>
    </w:p>
    <w:p w:rsidR="009234B0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>(</w:t>
      </w:r>
      <w:r w:rsidR="00554698" w:rsidRPr="004C0223">
        <w:rPr>
          <w:b/>
          <w:i/>
          <w:lang w:eastAsia="ko-KR"/>
        </w:rPr>
        <w:t>39</w:t>
      </w:r>
      <w:r w:rsidRPr="004C0223">
        <w:rPr>
          <w:b/>
          <w:i/>
          <w:lang w:eastAsia="ko-KR"/>
        </w:rPr>
        <w:t>% участников)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417"/>
        <w:gridCol w:w="1843"/>
        <w:gridCol w:w="2126"/>
      </w:tblGrid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221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A836AE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A836AE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418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13,18,19,22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7,10,17</w:t>
            </w:r>
          </w:p>
        </w:tc>
        <w:tc>
          <w:tcPr>
            <w:tcW w:w="1843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8,9,11,12,16,21</w:t>
            </w:r>
          </w:p>
        </w:tc>
        <w:tc>
          <w:tcPr>
            <w:tcW w:w="2126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1,2,3,4,5,6,14,15,20</w:t>
            </w:r>
          </w:p>
        </w:tc>
      </w:tr>
      <w:tr w:rsidR="004C0223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354C54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417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18,18</w:t>
            </w:r>
          </w:p>
        </w:tc>
        <w:tc>
          <w:tcPr>
            <w:tcW w:w="1417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13,64</w:t>
            </w:r>
          </w:p>
        </w:tc>
        <w:tc>
          <w:tcPr>
            <w:tcW w:w="1843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27,27</w:t>
            </w:r>
          </w:p>
        </w:tc>
        <w:tc>
          <w:tcPr>
            <w:tcW w:w="2126" w:type="dxa"/>
          </w:tcPr>
          <w:p w:rsidR="009234B0" w:rsidRPr="004C0223" w:rsidRDefault="009234B0" w:rsidP="00A83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40,91</w:t>
            </w:r>
          </w:p>
        </w:tc>
      </w:tr>
      <w:tr w:rsidR="009234B0" w:rsidRPr="004C0223" w:rsidTr="00A836AE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29,41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11,76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234B0" w:rsidRPr="004C0223" w:rsidRDefault="009234B0" w:rsidP="00DB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26,47</w:t>
            </w:r>
          </w:p>
        </w:tc>
        <w:tc>
          <w:tcPr>
            <w:tcW w:w="2126" w:type="dxa"/>
          </w:tcPr>
          <w:p w:rsidR="009234B0" w:rsidRPr="004C0223" w:rsidRDefault="009234B0" w:rsidP="00DB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32,35</w:t>
            </w:r>
          </w:p>
        </w:tc>
      </w:tr>
    </w:tbl>
    <w:p w:rsidR="009234B0" w:rsidRPr="004C0223" w:rsidRDefault="009234B0" w:rsidP="009234B0">
      <w:pPr>
        <w:rPr>
          <w:sz w:val="28"/>
          <w:szCs w:val="28"/>
        </w:rPr>
      </w:pPr>
    </w:p>
    <w:p w:rsidR="009234B0" w:rsidRPr="004C0223" w:rsidRDefault="009234B0" w:rsidP="009234B0">
      <w:pPr>
        <w:rPr>
          <w:sz w:val="28"/>
          <w:szCs w:val="28"/>
        </w:rPr>
      </w:pPr>
      <w:r w:rsidRPr="004C0223">
        <w:rPr>
          <w:noProof/>
        </w:rPr>
        <w:drawing>
          <wp:inline distT="0" distB="0" distL="0" distR="0" wp14:anchorId="23557FE2" wp14:editId="2217CEE1">
            <wp:extent cx="5897880" cy="3291840"/>
            <wp:effectExtent l="0" t="0" r="26670" b="228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5D03" w:rsidRPr="004C0223" w:rsidRDefault="009234B0" w:rsidP="002C7383">
      <w:pPr>
        <w:spacing w:before="120"/>
        <w:rPr>
          <w:i/>
          <w:lang w:eastAsia="ko-KR"/>
        </w:rPr>
      </w:pPr>
      <w:r w:rsidRPr="004C0223">
        <w:rPr>
          <w:i/>
        </w:rPr>
        <w:t xml:space="preserve">Диаграмма </w:t>
      </w:r>
      <w:r w:rsidR="00554698" w:rsidRPr="004C0223">
        <w:rPr>
          <w:i/>
        </w:rPr>
        <w:t>5</w:t>
      </w:r>
      <w:r w:rsidR="00A35D03" w:rsidRPr="004C0223">
        <w:rPr>
          <w:i/>
        </w:rPr>
        <w:t>.</w:t>
      </w:r>
      <w:r w:rsidR="00C54876">
        <w:rPr>
          <w:i/>
        </w:rPr>
        <w:t xml:space="preserve"> </w:t>
      </w:r>
      <w:r w:rsidR="00A35D03" w:rsidRPr="004C0223">
        <w:rPr>
          <w:i/>
        </w:rPr>
        <w:t>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</w:t>
      </w:r>
      <w:r w:rsidR="00A35D03" w:rsidRPr="004C0223">
        <w:rPr>
          <w:b/>
          <w:i/>
        </w:rPr>
        <w:t xml:space="preserve"> </w:t>
      </w:r>
      <w:r w:rsidR="00A35D03" w:rsidRPr="004C0223">
        <w:rPr>
          <w:i/>
        </w:rPr>
        <w:t>учащихся, получивших</w:t>
      </w:r>
      <w:r w:rsidR="00C54876">
        <w:rPr>
          <w:i/>
        </w:rPr>
        <w:t xml:space="preserve"> </w:t>
      </w:r>
      <w:r w:rsidR="00A35D03" w:rsidRPr="004C0223">
        <w:rPr>
          <w:i/>
          <w:lang w:eastAsia="ko-KR"/>
        </w:rPr>
        <w:t>хорошую отметку</w:t>
      </w:r>
    </w:p>
    <w:p w:rsidR="00A35D03" w:rsidRPr="004C0223" w:rsidRDefault="00A35D03" w:rsidP="00A35D03">
      <w:pPr>
        <w:rPr>
          <w:i/>
        </w:rPr>
      </w:pPr>
    </w:p>
    <w:p w:rsidR="00554698" w:rsidRPr="004C0223" w:rsidRDefault="009234B0" w:rsidP="00DB3EAF">
      <w:pP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Вывод</w:t>
      </w:r>
      <w:r w:rsidRPr="004C0223">
        <w:rPr>
          <w:rFonts w:eastAsia="Times New Roman"/>
          <w:b/>
        </w:rPr>
        <w:t xml:space="preserve">: </w:t>
      </w:r>
      <w:r w:rsidRPr="004C0223">
        <w:rPr>
          <w:rFonts w:eastAsia="Times New Roman"/>
        </w:rPr>
        <w:t>учащиеся данной группы получили 29,41% первичных баллов за выполнение заданий ниже среднего (недостаточном) уровне освоения программного материала, что почти в 1,5 раза меньше, чем у предыдущей группы; 11,76% - на среднем (допустимом) , 26,47% - на выше среднего (достаточном) и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 xml:space="preserve">32,35% - на высоком уровне освоения программного материала. Последний результат в </w:t>
      </w:r>
      <w:r w:rsidR="00554698" w:rsidRPr="004C0223">
        <w:rPr>
          <w:rFonts w:eastAsia="Times New Roman"/>
        </w:rPr>
        <w:t>5</w:t>
      </w:r>
      <w:r w:rsidR="000C6C7A" w:rsidRPr="004C0223">
        <w:rPr>
          <w:rFonts w:eastAsia="Times New Roman"/>
        </w:rPr>
        <w:t>,5</w:t>
      </w:r>
      <w:r w:rsidRPr="004C0223">
        <w:rPr>
          <w:rFonts w:eastAsia="Times New Roman"/>
        </w:rPr>
        <w:t xml:space="preserve"> раза больше, чем у предыдущей группы учащихся.</w:t>
      </w:r>
      <w:r w:rsidR="00C54876">
        <w:rPr>
          <w:rFonts w:eastAsia="Times New Roman"/>
        </w:rPr>
        <w:t xml:space="preserve"> </w:t>
      </w:r>
    </w:p>
    <w:p w:rsidR="00A836AE" w:rsidRDefault="00A836AE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9234B0" w:rsidRPr="004C0223" w:rsidRDefault="009234B0" w:rsidP="009234B0">
      <w:pPr>
        <w:jc w:val="right"/>
        <w:rPr>
          <w:i/>
        </w:rPr>
      </w:pPr>
      <w:r w:rsidRPr="004C0223">
        <w:rPr>
          <w:i/>
        </w:rPr>
        <w:lastRenderedPageBreak/>
        <w:t xml:space="preserve">Таблица </w:t>
      </w:r>
      <w:r w:rsidR="00554698" w:rsidRPr="004C0223">
        <w:rPr>
          <w:i/>
        </w:rPr>
        <w:t>13-г</w:t>
      </w:r>
    </w:p>
    <w:p w:rsidR="00413AF6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</w:rPr>
        <w:t>Анализ результатов работ учащихся, получивших</w:t>
      </w:r>
      <w:r w:rsidR="00C54876">
        <w:rPr>
          <w:b/>
          <w:i/>
        </w:rPr>
        <w:t xml:space="preserve"> </w:t>
      </w:r>
      <w:r w:rsidRPr="004C0223">
        <w:rPr>
          <w:b/>
          <w:i/>
          <w:lang w:eastAsia="ko-KR"/>
        </w:rPr>
        <w:t xml:space="preserve">отличную отметку </w:t>
      </w:r>
    </w:p>
    <w:p w:rsidR="009234B0" w:rsidRPr="004C0223" w:rsidRDefault="009234B0" w:rsidP="00FB01C9">
      <w:pPr>
        <w:spacing w:after="120"/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>(38,</w:t>
      </w:r>
      <w:r w:rsidR="000C6C7A" w:rsidRPr="004C0223">
        <w:rPr>
          <w:b/>
          <w:i/>
          <w:lang w:eastAsia="ko-KR"/>
        </w:rPr>
        <w:t>1</w:t>
      </w:r>
      <w:r w:rsidRPr="004C0223">
        <w:rPr>
          <w:b/>
          <w:i/>
          <w:lang w:eastAsia="ko-KR"/>
        </w:rPr>
        <w:t>% участников)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418"/>
        <w:gridCol w:w="1559"/>
        <w:gridCol w:w="1701"/>
        <w:gridCol w:w="2126"/>
      </w:tblGrid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8221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DB3EAF">
        <w:tc>
          <w:tcPr>
            <w:tcW w:w="2093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DB3EAF">
        <w:tc>
          <w:tcPr>
            <w:tcW w:w="2093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835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7,17,18,19</w:t>
            </w:r>
          </w:p>
        </w:tc>
        <w:tc>
          <w:tcPr>
            <w:tcW w:w="2126" w:type="dxa"/>
          </w:tcPr>
          <w:p w:rsidR="000C6C7A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1,2,3,4,5,6,8,</w:t>
            </w:r>
            <w:r w:rsidR="00DB3EAF">
              <w:rPr>
                <w:b/>
              </w:rPr>
              <w:t xml:space="preserve"> </w:t>
            </w:r>
            <w:r w:rsidRPr="004C0223">
              <w:rPr>
                <w:b/>
              </w:rPr>
              <w:t>9,10,11,12,14,15,</w:t>
            </w:r>
          </w:p>
          <w:p w:rsidR="009234B0" w:rsidRPr="004C0223" w:rsidRDefault="009234B0" w:rsidP="00DB3E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16,20,21,22</w:t>
            </w:r>
          </w:p>
        </w:tc>
      </w:tr>
      <w:tr w:rsidR="004C0223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354C54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4,55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18,18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77,27</w:t>
            </w:r>
          </w:p>
        </w:tc>
      </w:tr>
      <w:tr w:rsidR="009234B0" w:rsidRPr="004C0223" w:rsidTr="00DB3EAF">
        <w:tc>
          <w:tcPr>
            <w:tcW w:w="209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417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559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2,94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20,59</w:t>
            </w:r>
          </w:p>
        </w:tc>
        <w:tc>
          <w:tcPr>
            <w:tcW w:w="2126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76,47</w:t>
            </w:r>
          </w:p>
        </w:tc>
      </w:tr>
    </w:tbl>
    <w:p w:rsidR="009234B0" w:rsidRPr="004C0223" w:rsidRDefault="009234B0" w:rsidP="009234B0"/>
    <w:p w:rsidR="009234B0" w:rsidRPr="004C0223" w:rsidRDefault="009234B0" w:rsidP="009234B0">
      <w:pPr>
        <w:rPr>
          <w:sz w:val="28"/>
          <w:szCs w:val="28"/>
        </w:rPr>
      </w:pPr>
      <w:r w:rsidRPr="004C0223">
        <w:rPr>
          <w:noProof/>
        </w:rPr>
        <w:drawing>
          <wp:inline distT="0" distB="0" distL="0" distR="0" wp14:anchorId="0668618D" wp14:editId="6D7304D9">
            <wp:extent cx="5981700" cy="3345180"/>
            <wp:effectExtent l="0" t="0" r="19050" b="2667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34B0" w:rsidRPr="004C0223" w:rsidRDefault="009234B0" w:rsidP="00FB01C9">
      <w:pPr>
        <w:spacing w:before="120"/>
        <w:rPr>
          <w:i/>
          <w:lang w:eastAsia="ko-KR"/>
        </w:rPr>
      </w:pPr>
      <w:r w:rsidRPr="004C0223">
        <w:rPr>
          <w:i/>
        </w:rPr>
        <w:t xml:space="preserve">Диаграмма </w:t>
      </w:r>
      <w:r w:rsidR="000C6C7A" w:rsidRPr="004C0223">
        <w:rPr>
          <w:i/>
        </w:rPr>
        <w:t>6</w:t>
      </w:r>
      <w:r w:rsidR="00A35D03" w:rsidRPr="004C0223">
        <w:rPr>
          <w:i/>
        </w:rPr>
        <w:t>.</w:t>
      </w:r>
      <w:r w:rsidR="00C54876">
        <w:rPr>
          <w:i/>
        </w:rPr>
        <w:t xml:space="preserve"> </w:t>
      </w:r>
      <w:r w:rsidR="00A35D03" w:rsidRPr="004C0223">
        <w:rPr>
          <w:i/>
        </w:rPr>
        <w:t>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</w:t>
      </w:r>
      <w:r w:rsidR="00A35D03" w:rsidRPr="004C0223">
        <w:rPr>
          <w:b/>
          <w:i/>
        </w:rPr>
        <w:t xml:space="preserve"> </w:t>
      </w:r>
      <w:r w:rsidR="00A35D03" w:rsidRPr="004C0223">
        <w:rPr>
          <w:i/>
        </w:rPr>
        <w:t>учащихся, получивших</w:t>
      </w:r>
      <w:r w:rsidR="00C54876">
        <w:rPr>
          <w:i/>
        </w:rPr>
        <w:t xml:space="preserve"> </w:t>
      </w:r>
      <w:r w:rsidR="00A35D03" w:rsidRPr="004C0223">
        <w:rPr>
          <w:i/>
          <w:lang w:eastAsia="ko-KR"/>
        </w:rPr>
        <w:t>отличную отметку</w:t>
      </w:r>
    </w:p>
    <w:p w:rsidR="00A35D03" w:rsidRPr="004C0223" w:rsidRDefault="00A35D03" w:rsidP="009234B0">
      <w:pPr>
        <w:rPr>
          <w:i/>
        </w:rPr>
      </w:pPr>
    </w:p>
    <w:p w:rsidR="009234B0" w:rsidRPr="004C0223" w:rsidRDefault="009234B0" w:rsidP="00DB3E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Вывод</w:t>
      </w:r>
      <w:r w:rsidRPr="004C0223">
        <w:rPr>
          <w:rFonts w:eastAsia="Times New Roman"/>
          <w:b/>
        </w:rPr>
        <w:t>:</w:t>
      </w:r>
      <w:r w:rsidRPr="004C0223">
        <w:rPr>
          <w:rFonts w:eastAsia="Times New Roman"/>
        </w:rPr>
        <w:t xml:space="preserve"> учащиеся данной группы получили</w:t>
      </w:r>
      <w:r w:rsidRPr="004C0223">
        <w:rPr>
          <w:rFonts w:eastAsia="Times New Roman"/>
          <w:b/>
        </w:rPr>
        <w:t xml:space="preserve"> </w:t>
      </w:r>
      <w:r w:rsidRPr="004C0223">
        <w:rPr>
          <w:rFonts w:eastAsia="Times New Roman"/>
        </w:rPr>
        <w:t>2,94% первичных баллов за выполнение заданий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на среднем (допустимом) , 20,59% - на выше среднего (достаточном) и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76,47% - на высоком уровне освоения программного материала. Последний результат в 2,4 раза больше, чем у предыдущей группы учащихся.</w:t>
      </w:r>
      <w:r w:rsidR="00C54876">
        <w:rPr>
          <w:rFonts w:eastAsia="Times New Roman"/>
        </w:rPr>
        <w:t xml:space="preserve"> </w:t>
      </w:r>
    </w:p>
    <w:p w:rsidR="00A836AE" w:rsidRDefault="00A836AE" w:rsidP="009234B0">
      <w:pPr>
        <w:jc w:val="right"/>
        <w:rPr>
          <w:i/>
        </w:rPr>
      </w:pPr>
      <w:r>
        <w:rPr>
          <w:i/>
        </w:rPr>
        <w:br w:type="page"/>
      </w:r>
    </w:p>
    <w:p w:rsidR="009234B0" w:rsidRPr="004C0223" w:rsidRDefault="009234B0" w:rsidP="009234B0">
      <w:pPr>
        <w:jc w:val="right"/>
        <w:rPr>
          <w:i/>
        </w:rPr>
      </w:pPr>
      <w:r w:rsidRPr="004C0223">
        <w:rPr>
          <w:i/>
        </w:rPr>
        <w:lastRenderedPageBreak/>
        <w:t xml:space="preserve">Таблица </w:t>
      </w:r>
      <w:r w:rsidR="000C6C7A" w:rsidRPr="004C0223">
        <w:rPr>
          <w:i/>
        </w:rPr>
        <w:t>13-д</w:t>
      </w:r>
    </w:p>
    <w:p w:rsidR="007B06A6" w:rsidRPr="004C0223" w:rsidRDefault="009234B0" w:rsidP="009234B0">
      <w:pPr>
        <w:jc w:val="center"/>
        <w:rPr>
          <w:b/>
          <w:i/>
        </w:rPr>
      </w:pPr>
      <w:r w:rsidRPr="004C0223">
        <w:rPr>
          <w:b/>
          <w:i/>
        </w:rPr>
        <w:t>Анализ результатов работ учащихся с учетом среднего процента выполнения по ЛО</w:t>
      </w:r>
    </w:p>
    <w:p w:rsidR="009234B0" w:rsidRPr="004C0223" w:rsidRDefault="009234B0" w:rsidP="009234B0">
      <w:pPr>
        <w:jc w:val="center"/>
        <w:rPr>
          <w:b/>
          <w:i/>
          <w:lang w:eastAsia="ko-KR"/>
        </w:rPr>
      </w:pPr>
      <w:r w:rsidRPr="004C0223">
        <w:rPr>
          <w:b/>
          <w:i/>
          <w:lang w:eastAsia="ko-KR"/>
        </w:rPr>
        <w:t xml:space="preserve"> (100% участников)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1418"/>
        <w:gridCol w:w="1559"/>
        <w:gridCol w:w="1701"/>
        <w:gridCol w:w="1843"/>
      </w:tblGrid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7796" w:type="dxa"/>
            <w:gridSpan w:val="5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выполнения задания / блока заданий</w:t>
            </w:r>
          </w:p>
        </w:tc>
      </w:tr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Диапазон значений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0,0-19,9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20,0-39,9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40,0-59,9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60,0-79,9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80,0-100,0</w:t>
            </w:r>
          </w:p>
        </w:tc>
      </w:tr>
      <w:tr w:rsidR="004C0223" w:rsidRPr="004C0223" w:rsidTr="00354C54">
        <w:tc>
          <w:tcPr>
            <w:tcW w:w="2235" w:type="dxa"/>
            <w:vMerge w:val="restart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Уровень освоения программного материала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Низкий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(Н)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Ниже среднего (нСр)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Средний (Ср)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Выше среднего (вСр)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Высокий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(В)</w:t>
            </w:r>
          </w:p>
        </w:tc>
      </w:tr>
      <w:tr w:rsidR="004C0223" w:rsidRPr="004C0223" w:rsidTr="00354C54">
        <w:tc>
          <w:tcPr>
            <w:tcW w:w="2235" w:type="dxa"/>
            <w:vMerge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693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недостаточный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допусти-мый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достаточ-ный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i/>
              </w:rPr>
              <w:t>высокий</w:t>
            </w:r>
          </w:p>
        </w:tc>
      </w:tr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Соответствие 5-балльной шкале</w:t>
            </w:r>
          </w:p>
        </w:tc>
        <w:tc>
          <w:tcPr>
            <w:tcW w:w="2693" w:type="dxa"/>
            <w:gridSpan w:val="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0-2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3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4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</w:pPr>
            <w:r w:rsidRPr="004C0223">
              <w:t>5</w:t>
            </w:r>
          </w:p>
        </w:tc>
      </w:tr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№ задания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-</w:t>
            </w:r>
          </w:p>
        </w:tc>
        <w:tc>
          <w:tcPr>
            <w:tcW w:w="1559" w:type="dxa"/>
          </w:tcPr>
          <w:p w:rsidR="000C6C7A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7,10,13,17,</w:t>
            </w:r>
          </w:p>
          <w:p w:rsidR="009234B0" w:rsidRPr="004C0223" w:rsidRDefault="000C6C7A" w:rsidP="000C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18,</w:t>
            </w:r>
            <w:r w:rsidR="009234B0" w:rsidRPr="004C0223">
              <w:rPr>
                <w:b/>
              </w:rPr>
              <w:t>19,22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8,9,12,16,21</w:t>
            </w:r>
          </w:p>
        </w:tc>
        <w:tc>
          <w:tcPr>
            <w:tcW w:w="1843" w:type="dxa"/>
          </w:tcPr>
          <w:p w:rsidR="009234B0" w:rsidRPr="004C0223" w:rsidRDefault="009234B0" w:rsidP="000C6C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1,2,3,4,5,6</w:t>
            </w:r>
            <w:r w:rsidR="000C6C7A" w:rsidRPr="004C0223">
              <w:rPr>
                <w:b/>
              </w:rPr>
              <w:t>,</w:t>
            </w:r>
            <w:r w:rsidRPr="004C0223">
              <w:rPr>
                <w:b/>
              </w:rPr>
              <w:t>11,14,15,20</w:t>
            </w:r>
          </w:p>
        </w:tc>
      </w:tr>
      <w:tr w:rsidR="004C0223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 заданий</w:t>
            </w:r>
            <w:r w:rsidR="00354C54">
              <w:t xml:space="preserve"> </w:t>
            </w:r>
            <w:r w:rsidRPr="004C0223">
              <w:t>ОГЭ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22)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31,82</w:t>
            </w:r>
          </w:p>
        </w:tc>
        <w:tc>
          <w:tcPr>
            <w:tcW w:w="1701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22,73</w:t>
            </w:r>
          </w:p>
        </w:tc>
        <w:tc>
          <w:tcPr>
            <w:tcW w:w="1843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45,45</w:t>
            </w:r>
          </w:p>
        </w:tc>
      </w:tr>
      <w:tr w:rsidR="009234B0" w:rsidRPr="004C0223" w:rsidTr="00354C54">
        <w:tc>
          <w:tcPr>
            <w:tcW w:w="223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%</w:t>
            </w:r>
            <w:r w:rsidR="00C54876">
              <w:t xml:space="preserve"> </w:t>
            </w:r>
            <w:r w:rsidRPr="004C0223">
              <w:t>первичных баллов за задания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t>(всего 34 первичных балла)</w:t>
            </w:r>
          </w:p>
        </w:tc>
        <w:tc>
          <w:tcPr>
            <w:tcW w:w="1275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418" w:type="dxa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-</w:t>
            </w:r>
          </w:p>
        </w:tc>
        <w:tc>
          <w:tcPr>
            <w:tcW w:w="1559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4C0223">
              <w:rPr>
                <w:b/>
              </w:rPr>
              <w:t>41,18</w:t>
            </w:r>
          </w:p>
        </w:tc>
        <w:tc>
          <w:tcPr>
            <w:tcW w:w="1701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23,53</w:t>
            </w:r>
          </w:p>
        </w:tc>
        <w:tc>
          <w:tcPr>
            <w:tcW w:w="1843" w:type="dxa"/>
          </w:tcPr>
          <w:p w:rsidR="009234B0" w:rsidRPr="004C0223" w:rsidRDefault="009234B0" w:rsidP="00354C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C0223">
              <w:rPr>
                <w:b/>
              </w:rPr>
              <w:t>35,29</w:t>
            </w:r>
          </w:p>
        </w:tc>
      </w:tr>
    </w:tbl>
    <w:p w:rsidR="009234B0" w:rsidRPr="004C0223" w:rsidRDefault="009234B0" w:rsidP="009234B0">
      <w:pPr>
        <w:rPr>
          <w:sz w:val="28"/>
          <w:szCs w:val="28"/>
        </w:rPr>
      </w:pPr>
    </w:p>
    <w:p w:rsidR="009234B0" w:rsidRPr="004C0223" w:rsidRDefault="009234B0" w:rsidP="009234B0">
      <w:pPr>
        <w:rPr>
          <w:sz w:val="28"/>
          <w:szCs w:val="28"/>
        </w:rPr>
      </w:pPr>
      <w:r w:rsidRPr="004C0223">
        <w:rPr>
          <w:noProof/>
        </w:rPr>
        <w:drawing>
          <wp:inline distT="0" distB="0" distL="0" distR="0" wp14:anchorId="708DD7E0" wp14:editId="0C9FA949">
            <wp:extent cx="5966460" cy="3429000"/>
            <wp:effectExtent l="0" t="0" r="1524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35D03" w:rsidRPr="004C0223" w:rsidRDefault="00A35D03" w:rsidP="00A35D03">
      <w:pPr>
        <w:rPr>
          <w:i/>
        </w:rPr>
      </w:pPr>
    </w:p>
    <w:p w:rsidR="00A35D03" w:rsidRPr="004C0223" w:rsidRDefault="009234B0" w:rsidP="00A35D03">
      <w:pPr>
        <w:rPr>
          <w:i/>
        </w:rPr>
      </w:pPr>
      <w:r w:rsidRPr="004C0223">
        <w:rPr>
          <w:i/>
        </w:rPr>
        <w:t xml:space="preserve">Диаграмма </w:t>
      </w:r>
      <w:r w:rsidR="000C6C7A" w:rsidRPr="004C0223">
        <w:rPr>
          <w:i/>
        </w:rPr>
        <w:t>7</w:t>
      </w:r>
      <w:r w:rsidR="00A35D03" w:rsidRPr="004C0223">
        <w:rPr>
          <w:i/>
        </w:rPr>
        <w:t>.</w:t>
      </w:r>
      <w:r w:rsidR="00C54876">
        <w:rPr>
          <w:i/>
        </w:rPr>
        <w:t xml:space="preserve"> </w:t>
      </w:r>
      <w:r w:rsidR="00A35D03" w:rsidRPr="004C0223">
        <w:rPr>
          <w:i/>
        </w:rPr>
        <w:t>Процент</w:t>
      </w:r>
      <w:r w:rsidR="00C54876">
        <w:rPr>
          <w:i/>
        </w:rPr>
        <w:t xml:space="preserve"> </w:t>
      </w:r>
      <w:r w:rsidR="00A35D03" w:rsidRPr="004C0223">
        <w:rPr>
          <w:i/>
        </w:rPr>
        <w:t>первичных баллов за выполнение заданий различного уровня сложности учащихся с учетом среднего процента выполнения по ЛО</w:t>
      </w:r>
      <w:r w:rsidR="00A35D03" w:rsidRPr="004C0223">
        <w:rPr>
          <w:i/>
          <w:lang w:eastAsia="ko-KR"/>
        </w:rPr>
        <w:t xml:space="preserve"> (100% участников)</w:t>
      </w:r>
    </w:p>
    <w:p w:rsidR="009234B0" w:rsidRPr="004C0223" w:rsidRDefault="009234B0" w:rsidP="00DB3EAF">
      <w:pPr>
        <w:jc w:val="both"/>
        <w:rPr>
          <w:i/>
        </w:rPr>
      </w:pPr>
    </w:p>
    <w:p w:rsidR="009234B0" w:rsidRPr="004C0223" w:rsidRDefault="009234B0" w:rsidP="00DB3E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Вывод: данные таблицы </w:t>
      </w:r>
      <w:r w:rsidR="00917143" w:rsidRPr="004C0223">
        <w:t>13-д</w:t>
      </w:r>
      <w:r w:rsidRPr="004C0223">
        <w:rPr>
          <w:rFonts w:eastAsia="Times New Roman"/>
        </w:rPr>
        <w:t xml:space="preserve"> и диаграммы </w:t>
      </w:r>
      <w:r w:rsidR="00917143" w:rsidRPr="004C0223">
        <w:rPr>
          <w:rFonts w:eastAsia="Times New Roman"/>
        </w:rPr>
        <w:t>7</w:t>
      </w:r>
      <w:r w:rsidRPr="004C0223">
        <w:rPr>
          <w:rFonts w:eastAsia="Times New Roman"/>
        </w:rPr>
        <w:t xml:space="preserve"> свидетельствуют об удовлетворительном уровне освоения программного материала по химии учащимися Ленинградской области.</w:t>
      </w:r>
    </w:p>
    <w:p w:rsidR="009234B0" w:rsidRPr="004C0223" w:rsidRDefault="009234B0" w:rsidP="00DB3E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4C0223">
        <w:rPr>
          <w:rFonts w:eastAsia="Times New Roman"/>
        </w:rPr>
        <w:t>Задания вариантов КИМов группир</w:t>
      </w:r>
      <w:r w:rsidR="00071B62" w:rsidRPr="004C0223">
        <w:rPr>
          <w:rFonts w:eastAsia="Times New Roman"/>
        </w:rPr>
        <w:t>уем</w:t>
      </w:r>
      <w:r w:rsidRPr="004C0223">
        <w:rPr>
          <w:rFonts w:eastAsia="Times New Roman"/>
        </w:rPr>
        <w:t xml:space="preserve"> в несколько содержательных </w:t>
      </w:r>
      <w:r w:rsidRPr="004C0223">
        <w:rPr>
          <w:rFonts w:eastAsia="Times New Roman"/>
          <w:i/>
        </w:rPr>
        <w:t>Блоков</w:t>
      </w:r>
      <w:r w:rsidRPr="004C0223">
        <w:rPr>
          <w:rFonts w:eastAsia="Times New Roman"/>
        </w:rPr>
        <w:t xml:space="preserve">, понимая при этом некоторую условность такого объединения (в силу прямой или косвенной взаимосвязи всех заданий друг с другом). Представление об этих </w:t>
      </w:r>
      <w:r w:rsidRPr="004C0223">
        <w:rPr>
          <w:rFonts w:eastAsia="Times New Roman"/>
          <w:i/>
        </w:rPr>
        <w:t>Блоках</w:t>
      </w:r>
      <w:r w:rsidRPr="004C0223">
        <w:rPr>
          <w:rFonts w:eastAsia="Times New Roman"/>
        </w:rPr>
        <w:t xml:space="preserve"> даёт таблица 1</w:t>
      </w:r>
      <w:r w:rsidR="000C6C7A" w:rsidRPr="004C0223">
        <w:rPr>
          <w:rFonts w:eastAsia="Times New Roman"/>
        </w:rPr>
        <w:t>4</w:t>
      </w:r>
      <w:r w:rsidRPr="004C0223">
        <w:rPr>
          <w:rFonts w:eastAsia="Times New Roman"/>
        </w:rPr>
        <w:t>.</w:t>
      </w:r>
    </w:p>
    <w:p w:rsidR="00A836AE" w:rsidRDefault="00A836AE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>
        <w:rPr>
          <w:rFonts w:eastAsia="Times New Roman"/>
          <w:i/>
        </w:rPr>
        <w:br w:type="page"/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4C0223">
        <w:rPr>
          <w:rFonts w:eastAsia="Times New Roman"/>
          <w:i/>
        </w:rPr>
        <w:lastRenderedPageBreak/>
        <w:t>Таблица 1</w:t>
      </w:r>
      <w:r w:rsidR="000C6C7A" w:rsidRPr="004C0223">
        <w:rPr>
          <w:rFonts w:eastAsia="Times New Roman"/>
          <w:i/>
        </w:rPr>
        <w:t>4</w:t>
      </w:r>
    </w:p>
    <w:p w:rsidR="009234B0" w:rsidRPr="004C0223" w:rsidRDefault="009234B0" w:rsidP="00A836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eastAsia="Times New Roman"/>
          <w:b/>
          <w:i/>
        </w:rPr>
      </w:pPr>
      <w:r w:rsidRPr="004C0223">
        <w:rPr>
          <w:rFonts w:eastAsia="Times New Roman"/>
          <w:b/>
          <w:i/>
        </w:rPr>
        <w:t>Содержательные блоки вариантов КИМов ОГЭ 2019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995"/>
      </w:tblGrid>
      <w:tr w:rsidR="004C0223" w:rsidRPr="004C0223" w:rsidTr="00DB3EAF">
        <w:tc>
          <w:tcPr>
            <w:tcW w:w="4785" w:type="dxa"/>
            <w:gridSpan w:val="2"/>
          </w:tcPr>
          <w:p w:rsidR="00A35D03" w:rsidRPr="004C0223" w:rsidRDefault="009234B0" w:rsidP="00DB3EAF">
            <w:pPr>
              <w:widowControl w:val="0"/>
              <w:spacing w:before="60" w:after="6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</w:rPr>
              <w:t>Блок заданий</w:t>
            </w:r>
          </w:p>
        </w:tc>
        <w:tc>
          <w:tcPr>
            <w:tcW w:w="538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</w:rPr>
              <w:t>Задания</w:t>
            </w:r>
          </w:p>
        </w:tc>
      </w:tr>
      <w:tr w:rsidR="004C0223" w:rsidRPr="004C0223" w:rsidTr="00DB3EAF">
        <w:tc>
          <w:tcPr>
            <w:tcW w:w="9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№</w:t>
            </w:r>
          </w:p>
        </w:tc>
        <w:tc>
          <w:tcPr>
            <w:tcW w:w="3826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Наименование / основное содержание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№ в работе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Уровень сложности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I</w:t>
            </w:r>
          </w:p>
        </w:tc>
        <w:tc>
          <w:tcPr>
            <w:tcW w:w="3826" w:type="dxa"/>
            <w:vMerge w:val="restart"/>
          </w:tcPr>
          <w:p w:rsidR="009234B0" w:rsidRPr="004C0223" w:rsidRDefault="009234B0" w:rsidP="009234B0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Важнейшие понятия и законы химии. ПЗ и ПСХЭ Д.И. Менделеева. Строение атома, строение вещества.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A35D03" w:rsidRPr="004C0223" w:rsidRDefault="009234B0" w:rsidP="00A35D03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3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both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16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</w:t>
            </w:r>
          </w:p>
        </w:tc>
      </w:tr>
      <w:tr w:rsidR="004C0223" w:rsidRPr="004C0223" w:rsidTr="00DB3EAF">
        <w:tc>
          <w:tcPr>
            <w:tcW w:w="959" w:type="dxa"/>
          </w:tcPr>
          <w:p w:rsidR="00A35D03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II</w:t>
            </w:r>
          </w:p>
        </w:tc>
        <w:tc>
          <w:tcPr>
            <w:tcW w:w="3826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</w:rPr>
              <w:t>Химические реакции.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III</w:t>
            </w:r>
          </w:p>
        </w:tc>
        <w:tc>
          <w:tcPr>
            <w:tcW w:w="3826" w:type="dxa"/>
            <w:vMerge w:val="restart"/>
          </w:tcPr>
          <w:p w:rsidR="00A35D03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Теория электролитической диссоциации.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IV</w:t>
            </w:r>
          </w:p>
        </w:tc>
        <w:tc>
          <w:tcPr>
            <w:tcW w:w="3826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Неорганическая химия.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9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10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11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12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18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19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22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V</w:t>
            </w:r>
          </w:p>
        </w:tc>
        <w:tc>
          <w:tcPr>
            <w:tcW w:w="3826" w:type="dxa"/>
            <w:vMerge w:val="restart"/>
          </w:tcPr>
          <w:p w:rsidR="00A35D03" w:rsidRPr="004C0223" w:rsidRDefault="009234B0" w:rsidP="00011CED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Окислительно – восстановительные реакции.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14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20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</w:t>
            </w:r>
          </w:p>
        </w:tc>
      </w:tr>
      <w:tr w:rsidR="004C0223" w:rsidRPr="004C0223" w:rsidTr="00DB3EAF">
        <w:tc>
          <w:tcPr>
            <w:tcW w:w="9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VI</w:t>
            </w:r>
          </w:p>
        </w:tc>
        <w:tc>
          <w:tcPr>
            <w:tcW w:w="3826" w:type="dxa"/>
          </w:tcPr>
          <w:p w:rsidR="009234B0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химической лаборатории.</w:t>
            </w:r>
            <w:r w:rsidRPr="004C0223">
              <w:rPr>
                <w:rFonts w:ascii="TimesNewRoman" w:eastAsia="Times New Roman" w:hAnsi="TimesNewRoman"/>
              </w:rPr>
              <w:t>Химия и жизнь.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13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 w:val="restart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VII</w:t>
            </w:r>
          </w:p>
        </w:tc>
        <w:tc>
          <w:tcPr>
            <w:tcW w:w="3826" w:type="dxa"/>
            <w:vMerge w:val="restart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Химические расчёты.</w:t>
            </w:r>
          </w:p>
        </w:tc>
        <w:tc>
          <w:tcPr>
            <w:tcW w:w="2393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15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</w:t>
            </w:r>
          </w:p>
        </w:tc>
      </w:tr>
      <w:tr w:rsidR="004C0223" w:rsidRPr="004C0223" w:rsidTr="00DB3EAF">
        <w:tc>
          <w:tcPr>
            <w:tcW w:w="959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3826" w:type="dxa"/>
            <w:vMerge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93" w:type="dxa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2995" w:type="dxa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</w:t>
            </w:r>
          </w:p>
        </w:tc>
      </w:tr>
      <w:tr w:rsidR="009234B0" w:rsidRPr="004C0223" w:rsidTr="00DB3EAF">
        <w:tc>
          <w:tcPr>
            <w:tcW w:w="9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lang w:val="en-US"/>
              </w:rPr>
            </w:pPr>
            <w:r w:rsidRPr="004C0223">
              <w:rPr>
                <w:rFonts w:eastAsia="Times New Roman"/>
                <w:lang w:val="en-US"/>
              </w:rPr>
              <w:t>VIII</w:t>
            </w:r>
          </w:p>
        </w:tc>
        <w:tc>
          <w:tcPr>
            <w:tcW w:w="3826" w:type="dxa"/>
          </w:tcPr>
          <w:p w:rsidR="009234B0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Органическая химия.</w:t>
            </w:r>
          </w:p>
        </w:tc>
        <w:tc>
          <w:tcPr>
            <w:tcW w:w="2393" w:type="dxa"/>
          </w:tcPr>
          <w:p w:rsidR="00011CED" w:rsidRPr="004C0223" w:rsidRDefault="009234B0" w:rsidP="00DB3EAF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17</w:t>
            </w:r>
          </w:p>
        </w:tc>
        <w:tc>
          <w:tcPr>
            <w:tcW w:w="2995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</w:t>
            </w:r>
          </w:p>
        </w:tc>
      </w:tr>
    </w:tbl>
    <w:p w:rsidR="00A35D03" w:rsidRPr="004C0223" w:rsidRDefault="00A35D03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</w:p>
    <w:p w:rsidR="00A836AE" w:rsidRDefault="00A836AE">
      <w:pPr>
        <w:spacing w:after="200" w:line="276" w:lineRule="auto"/>
        <w:rPr>
          <w:rFonts w:eastAsia="Times New Roman"/>
          <w:i/>
        </w:rPr>
      </w:pPr>
      <w:r>
        <w:rPr>
          <w:rFonts w:eastAsia="Times New Roman"/>
          <w:i/>
        </w:rPr>
        <w:br w:type="page"/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  <w:i/>
        </w:rPr>
      </w:pPr>
      <w:r w:rsidRPr="004C0223">
        <w:rPr>
          <w:rFonts w:eastAsia="Times New Roman"/>
          <w:i/>
        </w:rPr>
        <w:lastRenderedPageBreak/>
        <w:t>Таблица 1</w:t>
      </w:r>
      <w:r w:rsidR="000C6C7A" w:rsidRPr="004C0223">
        <w:rPr>
          <w:rFonts w:eastAsia="Times New Roman"/>
          <w:i/>
        </w:rPr>
        <w:t>5</w:t>
      </w:r>
    </w:p>
    <w:p w:rsidR="009234B0" w:rsidRPr="004C0223" w:rsidRDefault="009234B0" w:rsidP="00A836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eastAsia="Times New Roman"/>
          <w:b/>
          <w:i/>
        </w:rPr>
      </w:pPr>
      <w:r w:rsidRPr="004C0223">
        <w:rPr>
          <w:rFonts w:eastAsia="Times New Roman"/>
          <w:b/>
          <w:i/>
        </w:rPr>
        <w:t>Результаты выполнения заданий вариантов КИМов ОГЭ по химии выпускниками 9-х классов Ленинградской области в 2019 году</w:t>
      </w: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457"/>
        <w:gridCol w:w="61"/>
        <w:gridCol w:w="142"/>
        <w:gridCol w:w="1843"/>
        <w:gridCol w:w="70"/>
        <w:gridCol w:w="71"/>
        <w:gridCol w:w="1843"/>
        <w:gridCol w:w="142"/>
        <w:gridCol w:w="9"/>
        <w:gridCol w:w="133"/>
        <w:gridCol w:w="56"/>
        <w:gridCol w:w="1700"/>
        <w:gridCol w:w="86"/>
        <w:gridCol w:w="142"/>
        <w:gridCol w:w="1559"/>
      </w:tblGrid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I</w:t>
            </w:r>
          </w:p>
          <w:p w:rsidR="009234B0" w:rsidRPr="004C0223" w:rsidRDefault="009234B0" w:rsidP="0046353B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</w:rPr>
              <w:t xml:space="preserve"> Важнейшие понятия и законы химии. ПЗ и ПСХЭ Д.И. Менделеева. Строение атома, строение вещества.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i/>
                <w:lang w:val="en-US"/>
              </w:rPr>
              <w:t>I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98358E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 xml:space="preserve">(диаграмма </w:t>
            </w:r>
            <w:r w:rsidR="0098358E" w:rsidRPr="004C0223">
              <w:rPr>
                <w:rFonts w:eastAsia="Times New Roman"/>
                <w:i/>
              </w:rPr>
              <w:t>8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noProof/>
              </w:rPr>
              <w:drawing>
                <wp:inline distT="0" distB="0" distL="0" distR="0" wp14:anchorId="4DD1B3D1" wp14:editId="00EC255B">
                  <wp:extent cx="4640580" cy="2827020"/>
                  <wp:effectExtent l="0" t="0" r="26670" b="1143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1(Б)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46353B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Строение атома. Строение электронных оболочек атомов первых 20 элементов</w:t>
            </w:r>
            <w:r w:rsidRPr="004C0223">
              <w:rPr>
                <w:rFonts w:ascii="TimesNewRoman" w:hAnsi="TimesNewRoman"/>
              </w:rPr>
              <w:br/>
              <w:t>Периодической системы Д.И. Менделеева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eastAsia="Times New Roman"/>
                <w:b/>
              </w:rPr>
              <w:t>знать</w:t>
            </w:r>
            <w:r w:rsidRPr="004C0223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</w:rPr>
              <w:t>знаки химических элементов;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 и понимать</w:t>
            </w:r>
            <w:r w:rsidRPr="004C0223">
              <w:rPr>
                <w:rFonts w:ascii="TimesNewRoman" w:hAnsi="TimesNewRoman"/>
              </w:rPr>
              <w:t xml:space="preserve"> строение атомов химических элементов;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схемы строения атомов первых 20 элементов Периодической системы Д.И. Менделеева.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13" w:type="dxa"/>
            <w:gridSpan w:val="2"/>
          </w:tcPr>
          <w:p w:rsidR="009234B0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</w:t>
            </w:r>
            <w:r w:rsidR="009234B0" w:rsidRPr="004C0223">
              <w:rPr>
                <w:rFonts w:eastAsia="Times New Roman"/>
              </w:rPr>
              <w:t>редн</w:t>
            </w:r>
            <w:r w:rsidRPr="004C0223">
              <w:rPr>
                <w:rFonts w:eastAsia="Times New Roman"/>
              </w:rPr>
              <w:t>ий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E535D2" w:rsidRPr="004C0223" w:rsidRDefault="00E535D2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E535D2" w:rsidRPr="004C0223" w:rsidRDefault="00E535D2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2(Б)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562"/>
        </w:trPr>
        <w:tc>
          <w:tcPr>
            <w:tcW w:w="2660" w:type="dxa"/>
            <w:gridSpan w:val="3"/>
          </w:tcPr>
          <w:p w:rsidR="00071B62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</w:rPr>
              <w:t>Периодический закон и Периодическ</w:t>
            </w:r>
            <w:r w:rsidR="00071B62" w:rsidRPr="004C0223">
              <w:rPr>
                <w:rFonts w:ascii="TimesNewRoman" w:hAnsi="TimesNewRoman"/>
              </w:rPr>
              <w:t>ая</w:t>
            </w:r>
            <w:r w:rsidR="00071B62" w:rsidRPr="004C0223">
              <w:rPr>
                <w:rFonts w:ascii="TimesNewRoman" w:hAnsi="TimesNewRoman"/>
              </w:rPr>
              <w:br/>
              <w:t>система химических элементов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Д.И.Менделеева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Cs/>
              </w:rPr>
              <w:t>знать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важнейшие химические понятия</w:t>
            </w:r>
            <w:r w:rsidRPr="004C0223">
              <w:rPr>
                <w:rFonts w:ascii="TimesNewRoman" w:hAnsi="TimesNewRoman"/>
              </w:rPr>
              <w:t xml:space="preserve">: вещество, химический элемент, атом, молекула, электроотрицательность, валентность, металлические свойства, неметаллические свойства, высший оксид, высший гидроксид; Периодический закон Д.И. Менделеева;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Cs/>
              </w:rPr>
              <w:t>знать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оксидов;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199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889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 xml:space="preserve">Уровень освоения программного </w:t>
            </w:r>
            <w:r w:rsidRPr="004C0223">
              <w:rPr>
                <w:rFonts w:eastAsia="Times New Roman"/>
                <w:b/>
              </w:rPr>
              <w:lastRenderedPageBreak/>
              <w:t>материала</w:t>
            </w:r>
          </w:p>
        </w:tc>
        <w:tc>
          <w:tcPr>
            <w:tcW w:w="1984" w:type="dxa"/>
            <w:gridSpan w:val="3"/>
          </w:tcPr>
          <w:p w:rsidR="009234B0" w:rsidRPr="004C0223" w:rsidRDefault="0098358E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>Ниже с</w:t>
            </w:r>
            <w:r w:rsidR="009234B0" w:rsidRPr="004C0223">
              <w:rPr>
                <w:rFonts w:eastAsia="Times New Roman"/>
              </w:rPr>
              <w:t>редн</w:t>
            </w:r>
            <w:r w:rsidRPr="004C0223">
              <w:rPr>
                <w:rFonts w:eastAsia="Times New Roman"/>
              </w:rPr>
              <w:t>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</w:t>
            </w:r>
            <w:r w:rsidR="0098358E" w:rsidRPr="004C0223">
              <w:rPr>
                <w:rFonts w:eastAsia="Times New Roman"/>
              </w:rPr>
              <w:t>недостаточный</w:t>
            </w:r>
            <w:r w:rsidRPr="004C0223">
              <w:rPr>
                <w:rFonts w:eastAsia="Times New Roman"/>
              </w:rPr>
              <w:t>)</w:t>
            </w:r>
          </w:p>
        </w:tc>
        <w:tc>
          <w:tcPr>
            <w:tcW w:w="199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889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lastRenderedPageBreak/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Cs/>
                <w:iCs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3(Б)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Строение молекул. Химическая связь:</w:t>
            </w:r>
            <w:r w:rsidRPr="004C0223">
              <w:rPr>
                <w:rFonts w:ascii="TimesNewRoman" w:hAnsi="TimesNewRoman"/>
              </w:rPr>
              <w:br/>
              <w:t>ковалентная (полярная и неполярная),</w:t>
            </w:r>
            <w:r w:rsidRPr="004C0223">
              <w:rPr>
                <w:rFonts w:ascii="TimesNewRoman" w:hAnsi="TimesNewRoman"/>
              </w:rPr>
              <w:br/>
              <w:t>ионная, металлическая.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смысл основных законов и теорий химии</w:t>
            </w:r>
            <w:r w:rsidRPr="004C0223">
              <w:rPr>
                <w:rFonts w:ascii="TimesNewRoman" w:hAnsi="TimesNewRoman"/>
                <w:i/>
                <w:iCs/>
              </w:rPr>
              <w:t xml:space="preserve">: </w:t>
            </w:r>
            <w:r w:rsidRPr="004C0223">
              <w:rPr>
                <w:rFonts w:ascii="TimesNewRoman" w:hAnsi="TimesNewRoman"/>
              </w:rPr>
              <w:t>атомно-молекулярная теория; законы сохранения массы веществ, постоянства состава;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</w:rPr>
              <w:t>знать и понимать</w:t>
            </w:r>
            <w:r w:rsidRPr="004C0223">
              <w:rPr>
                <w:rFonts w:ascii="TimesNewRoman" w:hAnsi="TimesNewRoman"/>
              </w:rPr>
              <w:t xml:space="preserve"> типы химических связей;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 </w:t>
            </w:r>
            <w:r w:rsidRPr="004C0223">
              <w:rPr>
                <w:rFonts w:ascii="TimesNewRoman" w:hAnsi="TimesNewRoman"/>
              </w:rPr>
              <w:t>виды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химических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связей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в соединениях;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183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4" w:type="dxa"/>
            <w:gridSpan w:val="3"/>
          </w:tcPr>
          <w:p w:rsidR="0098358E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183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Выше среднего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16</w:t>
            </w:r>
            <w:r w:rsidRPr="004C0223">
              <w:rPr>
                <w:rFonts w:eastAsia="Times New Roman"/>
                <w:b/>
              </w:rPr>
              <w:t xml:space="preserve"> (П)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Периодический закон Д.И. Менделеева.</w:t>
            </w:r>
            <w:r w:rsidRPr="004C0223">
              <w:rPr>
                <w:rFonts w:ascii="TimesNewRoman" w:hAnsi="TimesNewRoman"/>
              </w:rPr>
              <w:br/>
              <w:t>Закономерности изменения свойств элементов и их соединений в связи с положением в Периодической системе химических элементов.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знать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важнейшие химические понятия</w:t>
            </w:r>
            <w:r w:rsidRPr="004C0223">
              <w:rPr>
                <w:rFonts w:ascii="TimesNewRoman" w:hAnsi="TimesNewRoman"/>
              </w:rPr>
              <w:t xml:space="preserve">: вещество, химический элемент, атом, молекула, электроотрицательность, валентность, металлические свойства, неметаллические свойства, высший оксид, высший гидроксид; Периодический закон Д.И. Менделеева; 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Cs/>
              </w:rPr>
              <w:t>знать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закономерности изменения свойств элементов (заряд ядра, число электронных слоев, число электронов на внешнем уровне, радиус атома, электроотрицательность, металлические свойства, неметаллические свойства), кислотно – основные свойства высших оксидов и гидроксидов в пределах малых периодов и главных подгрупп;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183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4" w:type="dxa"/>
            <w:gridSpan w:val="3"/>
          </w:tcPr>
          <w:p w:rsidR="0098358E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Выше среднего </w:t>
            </w:r>
          </w:p>
          <w:p w:rsidR="009234B0" w:rsidRPr="004C0223" w:rsidRDefault="0098358E" w:rsidP="0098358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2183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Выше среднего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Выше среднего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Выше среднего (достаточный)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 xml:space="preserve">диаграммы </w:t>
            </w:r>
            <w:r w:rsidR="007B06A6" w:rsidRPr="004C0223">
              <w:rPr>
                <w:rFonts w:eastAsia="Times New Roman"/>
                <w:b/>
                <w:i/>
              </w:rPr>
              <w:t>8</w:t>
            </w:r>
            <w:r w:rsidRPr="004C0223">
              <w:rPr>
                <w:rFonts w:eastAsia="Times New Roman"/>
              </w:rPr>
              <w:t xml:space="preserve"> свидетельствуют о </w:t>
            </w:r>
            <w:r w:rsidRPr="004C0223">
              <w:rPr>
                <w:rFonts w:eastAsia="Times New Roman"/>
                <w:i/>
              </w:rPr>
              <w:t>высоком</w:t>
            </w:r>
            <w:r w:rsidRPr="004C0223">
              <w:rPr>
                <w:rFonts w:eastAsia="Times New Roman"/>
              </w:rPr>
              <w:t xml:space="preserve">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85,47).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</w:t>
            </w:r>
            <w:r w:rsidRPr="004C0223">
              <w:rPr>
                <w:rFonts w:eastAsia="Times New Roman"/>
              </w:rPr>
              <w:t xml:space="preserve"> средний %-т правильного выполнения – </w:t>
            </w:r>
            <w:r w:rsidR="0098358E" w:rsidRPr="004C0223">
              <w:rPr>
                <w:rFonts w:eastAsia="Times New Roman"/>
              </w:rPr>
              <w:t>95,97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2</w:t>
            </w:r>
            <w:r w:rsidRPr="004C0223">
              <w:rPr>
                <w:rFonts w:eastAsia="Times New Roman"/>
              </w:rPr>
              <w:t xml:space="preserve">: средний %-т правильного выполнения – 80,93;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3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98358E" w:rsidRPr="004C0223">
              <w:rPr>
                <w:rFonts w:eastAsia="Times New Roman"/>
              </w:rPr>
              <w:t>86,06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16</w:t>
            </w:r>
            <w:r w:rsidRPr="004C0223">
              <w:rPr>
                <w:rFonts w:eastAsia="Times New Roman"/>
              </w:rPr>
              <w:t>: средний %-т правильного выполнения – 79,</w:t>
            </w:r>
            <w:r w:rsidR="0098358E" w:rsidRPr="004C0223">
              <w:rPr>
                <w:rFonts w:eastAsia="Times New Roman"/>
              </w:rPr>
              <w:t>77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</w:t>
            </w:r>
            <w:r w:rsidRPr="004C0223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среднего (достаточного);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I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Важнейшие понятия и законы химии. ПЗ и ПСХЭ Д.И. Менделеева. Строение атома, строение вещества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9234B0" w:rsidP="001A65A5">
            <w:pPr>
              <w:widowControl w:val="0"/>
              <w:rPr>
                <w:rFonts w:eastAsia="Times New Roman"/>
                <w:i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 xml:space="preserve">(диаграмма </w:t>
            </w:r>
            <w:r w:rsidR="001A65A5" w:rsidRPr="004C0223">
              <w:rPr>
                <w:rFonts w:eastAsia="Times New Roman"/>
                <w:i/>
              </w:rPr>
              <w:t>9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E61D205" wp14:editId="09C31257">
                  <wp:extent cx="4556760" cy="2819400"/>
                  <wp:effectExtent l="0" t="0" r="15240" b="19050"/>
                  <wp:docPr id="15" name="Диаграмма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E8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</w:t>
            </w:r>
            <w:r w:rsidRPr="004C0223">
              <w:rPr>
                <w:rFonts w:eastAsia="Times New Roman"/>
              </w:rPr>
              <w:t xml:space="preserve"> </w:t>
            </w:r>
            <w:r w:rsidR="00E87CBC" w:rsidRPr="004C0223">
              <w:rPr>
                <w:rFonts w:eastAsia="Times New Roman"/>
                <w:b/>
                <w:i/>
              </w:rPr>
              <w:t>9</w:t>
            </w:r>
            <w:r w:rsidRPr="004C0223">
              <w:rPr>
                <w:rFonts w:eastAsia="Times New Roman"/>
              </w:rPr>
              <w:t xml:space="preserve"> свидетельствую об улучшении результатов выполнения задания 1 данного блока в сравнение с результатами 2018 года: </w:t>
            </w:r>
            <w:r w:rsidRPr="004C0223">
              <w:rPr>
                <w:rFonts w:eastAsia="Times New Roman"/>
                <w:i/>
              </w:rPr>
              <w:t>Δ = +2%</w:t>
            </w:r>
            <w:r w:rsidRPr="004C0223">
              <w:rPr>
                <w:rFonts w:eastAsia="Times New Roman"/>
              </w:rPr>
              <w:t>. Задания 2, 3, 16 показали небольшую отрицательную динамику по отношению к результатам 2018 года: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2 (</w:t>
            </w:r>
            <w:r w:rsidRPr="004C0223">
              <w:rPr>
                <w:rFonts w:eastAsia="Times New Roman"/>
                <w:i/>
              </w:rPr>
              <w:t>Δ = -9,</w:t>
            </w:r>
            <w:r w:rsidR="001A65A5" w:rsidRPr="004C0223">
              <w:rPr>
                <w:rFonts w:eastAsia="Times New Roman"/>
                <w:i/>
              </w:rPr>
              <w:t>1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) , 3 (</w:t>
            </w:r>
            <w:r w:rsidRPr="004C0223">
              <w:rPr>
                <w:rFonts w:eastAsia="Times New Roman"/>
                <w:i/>
              </w:rPr>
              <w:t>Δ = -</w:t>
            </w:r>
            <w:r w:rsidR="001A65A5" w:rsidRPr="004C0223">
              <w:rPr>
                <w:rFonts w:eastAsia="Times New Roman"/>
                <w:i/>
              </w:rPr>
              <w:t>3,4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) и 16(</w:t>
            </w:r>
            <w:r w:rsidRPr="004C0223">
              <w:rPr>
                <w:rFonts w:eastAsia="Times New Roman"/>
                <w:i/>
              </w:rPr>
              <w:t>Δ = -</w:t>
            </w:r>
            <w:r w:rsidR="001A65A5" w:rsidRPr="004C0223">
              <w:rPr>
                <w:rFonts w:eastAsia="Times New Roman"/>
                <w:i/>
              </w:rPr>
              <w:t>0,7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). В сравнении с 2017 годом: задание 1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+2%</w:t>
            </w:r>
            <w:r w:rsidRPr="004C0223">
              <w:rPr>
                <w:rFonts w:eastAsia="Times New Roman"/>
              </w:rPr>
              <w:t>, задание 2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-5,</w:t>
            </w:r>
            <w:r w:rsidR="001A65A5" w:rsidRPr="004C0223">
              <w:rPr>
                <w:rFonts w:eastAsia="Times New Roman"/>
                <w:i/>
              </w:rPr>
              <w:t>1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, задание 3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 xml:space="preserve">Δ = </w:t>
            </w:r>
            <w:r w:rsidR="001A65A5" w:rsidRPr="004C0223">
              <w:rPr>
                <w:rFonts w:eastAsia="Times New Roman"/>
                <w:i/>
              </w:rPr>
              <w:t>+3,06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, задание 16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-</w:t>
            </w:r>
            <w:r w:rsidR="001A65A5" w:rsidRPr="004C0223">
              <w:rPr>
                <w:rFonts w:eastAsia="Times New Roman"/>
                <w:i/>
              </w:rPr>
              <w:t>0,7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>.</w:t>
            </w:r>
          </w:p>
        </w:tc>
      </w:tr>
      <w:tr w:rsidR="004C0223" w:rsidRPr="004C0223" w:rsidTr="00C54876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</w:rPr>
              <w:t>Активизировать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работу учащихся при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изучении ПЗ и ПСХЭ Д.И. Менделеева, в результате которой они должны: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</w:rPr>
              <w:t>- знать закономерности изменения свойств элементов и их соединений в ПСХЭ: в периодах и главных подгруппах;</w:t>
            </w:r>
          </w:p>
          <w:p w:rsidR="009234B0" w:rsidRPr="004C0223" w:rsidRDefault="009234B0" w:rsidP="0046353B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ascii="TimesNewRoman" w:hAnsi="TimesNewRoman"/>
              </w:rPr>
              <w:t>- уметь решать качественные задачи на изменение (увеличение и уменьшение, усиление и ослабление) свойств элементов и их соединений в периодах и главных подгруппах ПСХЭ.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A836AE">
            <w:pPr>
              <w:widowControl w:val="0"/>
              <w:jc w:val="center"/>
              <w:rPr>
                <w:rFonts w:ascii="TimesNewRoman" w:hAnsi="TimesNewRoman"/>
                <w:b/>
                <w:i/>
              </w:rPr>
            </w:pPr>
            <w:r w:rsidRPr="004C0223">
              <w:rPr>
                <w:rFonts w:ascii="TimesNewRoman" w:hAnsi="TimesNewRoman"/>
                <w:b/>
                <w:i/>
              </w:rPr>
              <w:t xml:space="preserve">Блок </w:t>
            </w:r>
            <w:r w:rsidRPr="004C0223">
              <w:rPr>
                <w:rFonts w:ascii="TimesNewRoman" w:hAnsi="TimesNewRoman"/>
                <w:b/>
                <w:i/>
                <w:lang w:val="en-US"/>
              </w:rPr>
              <w:t>II</w:t>
            </w:r>
          </w:p>
          <w:p w:rsidR="009234B0" w:rsidRPr="004C0223" w:rsidRDefault="009234B0" w:rsidP="00A836AE">
            <w:pPr>
              <w:widowControl w:val="0"/>
              <w:jc w:val="center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ascii="TimesNewRoman" w:hAnsi="TimesNewRoman"/>
                <w:b/>
                <w:i/>
              </w:rPr>
              <w:t>Химические реакции.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i/>
                <w:lang w:val="en-US"/>
              </w:rPr>
              <w:t>II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E87CB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E87CBC" w:rsidRPr="004C0223">
              <w:rPr>
                <w:rFonts w:eastAsia="Times New Roman"/>
                <w:i/>
              </w:rPr>
              <w:t>0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noProof/>
              </w:rPr>
              <w:drawing>
                <wp:inline distT="0" distB="0" distL="0" distR="0" wp14:anchorId="1BA350AD" wp14:editId="635AB1BF">
                  <wp:extent cx="4549140" cy="2727960"/>
                  <wp:effectExtent l="0" t="0" r="22860" b="15240"/>
                  <wp:docPr id="14" name="Диаграмма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jc w:val="center"/>
              <w:rPr>
                <w:b/>
                <w:noProof/>
              </w:rPr>
            </w:pPr>
            <w:r w:rsidRPr="004C0223">
              <w:rPr>
                <w:rFonts w:eastAsia="Times New Roman"/>
                <w:b/>
              </w:rPr>
              <w:t>6 (Б)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46353B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 xml:space="preserve">Химическая реакция. Условия и признаки </w:t>
            </w:r>
            <w:r w:rsidRPr="004C0223">
              <w:rPr>
                <w:rFonts w:ascii="TimesNewRoman" w:hAnsi="TimesNewRoman"/>
              </w:rPr>
              <w:lastRenderedPageBreak/>
              <w:t>протекания химических реакций. Классификация химических реакций по</w:t>
            </w:r>
            <w:r w:rsidRPr="0046353B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различным признакам.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</w:rPr>
              <w:lastRenderedPageBreak/>
              <w:t xml:space="preserve">знать и понимать: </w:t>
            </w:r>
            <w:r w:rsidRPr="004C0223">
              <w:rPr>
                <w:rFonts w:ascii="TimesNewRoman" w:hAnsi="TimesNewRoman"/>
              </w:rPr>
              <w:t>типы химических реакций, условия и признаки протекания химических реакций;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lastRenderedPageBreak/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 </w:t>
            </w:r>
            <w:r w:rsidRPr="004C0223">
              <w:rPr>
                <w:rFonts w:ascii="TimesNewRoman" w:hAnsi="TimesNewRoman"/>
              </w:rPr>
              <w:t>типы химических реакций;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уравнения химических реакций.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lastRenderedPageBreak/>
              <w:t>Группа учащихся</w:t>
            </w:r>
          </w:p>
        </w:tc>
        <w:tc>
          <w:tcPr>
            <w:tcW w:w="2116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116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 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E87CBC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E87CBC" w:rsidRPr="004C0223" w:rsidRDefault="00E87CBC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18"/>
                <w:szCs w:val="1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Высокий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E87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К данному блоку было отнесено 1 задание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 – </w:t>
            </w:r>
            <w:r w:rsidRPr="004C0223">
              <w:rPr>
                <w:rFonts w:eastAsia="Times New Roman"/>
                <w:i/>
              </w:rPr>
              <w:t>задание 6</w:t>
            </w:r>
            <w:r w:rsidRPr="004C0223">
              <w:rPr>
                <w:rFonts w:eastAsia="Times New Roman"/>
              </w:rPr>
              <w:t>. Итоги его выполнения – средний % выполнения 92,</w:t>
            </w:r>
            <w:r w:rsidR="00E87CBC" w:rsidRPr="004C0223">
              <w:rPr>
                <w:rFonts w:eastAsia="Times New Roman"/>
              </w:rPr>
              <w:t>89</w:t>
            </w:r>
            <w:r w:rsidRPr="004C0223">
              <w:rPr>
                <w:rFonts w:eastAsia="Times New Roman"/>
              </w:rPr>
              <w:t xml:space="preserve">– свидетельствуют о </w:t>
            </w:r>
            <w:r w:rsidRPr="004C0223">
              <w:rPr>
                <w:rFonts w:eastAsia="Times New Roman"/>
                <w:i/>
              </w:rPr>
              <w:t>высоком</w:t>
            </w:r>
            <w:r w:rsidRPr="004C0223">
              <w:rPr>
                <w:rFonts w:eastAsia="Times New Roman"/>
              </w:rPr>
              <w:t xml:space="preserve"> уровне освоения соответствующих элементов содержания.</w:t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II</w:t>
            </w:r>
            <w:r w:rsidRPr="004C0223">
              <w:rPr>
                <w:rFonts w:eastAsia="Times New Roman"/>
              </w:rPr>
              <w:t>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Химические реакции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C54876" w:rsidP="009234B0">
            <w:pPr>
              <w:widowControl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eastAsia="Times New Roman"/>
                <w:i/>
              </w:rPr>
              <w:t>(диаграмма 1</w:t>
            </w:r>
            <w:r w:rsidR="00E87CBC" w:rsidRPr="004C0223">
              <w:rPr>
                <w:rFonts w:eastAsia="Times New Roman"/>
                <w:i/>
              </w:rPr>
              <w:t>1</w:t>
            </w:r>
            <w:r w:rsidR="009234B0" w:rsidRPr="004C0223">
              <w:rPr>
                <w:rFonts w:eastAsia="Times New Roman"/>
                <w:i/>
              </w:rPr>
              <w:t>)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</w:p>
        </w:tc>
        <w:tc>
          <w:tcPr>
            <w:tcW w:w="7857" w:type="dxa"/>
            <w:gridSpan w:val="14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961CF5E" wp14:editId="285D20F7">
                  <wp:extent cx="4389120" cy="2659380"/>
                  <wp:effectExtent l="0" t="0" r="11430" b="2667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457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857" w:type="dxa"/>
            <w:gridSpan w:val="14"/>
          </w:tcPr>
          <w:p w:rsidR="009234B0" w:rsidRPr="004C0223" w:rsidRDefault="009234B0" w:rsidP="007B06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1</w:t>
            </w:r>
            <w:r w:rsidR="007B06A6" w:rsidRPr="004C0223">
              <w:rPr>
                <w:rFonts w:eastAsia="Times New Roman"/>
                <w:b/>
                <w:i/>
              </w:rPr>
              <w:t>1</w:t>
            </w:r>
            <w:r w:rsidR="00C54876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 xml:space="preserve">свидетельствую об улучшении результатов выполнения задания данного блока: </w:t>
            </w:r>
            <w:r w:rsidRPr="004C0223">
              <w:rPr>
                <w:rFonts w:eastAsia="Times New Roman"/>
                <w:i/>
              </w:rPr>
              <w:t>Δ = +35,</w:t>
            </w:r>
            <w:r w:rsidR="00E87CBC" w:rsidRPr="004C0223">
              <w:rPr>
                <w:rFonts w:eastAsia="Times New Roman"/>
                <w:i/>
              </w:rPr>
              <w:t>89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(2018 г) и </w:t>
            </w:r>
            <w:r w:rsidRPr="004C0223">
              <w:rPr>
                <w:rFonts w:eastAsia="Times New Roman"/>
                <w:i/>
              </w:rPr>
              <w:t>Δ = +4,</w:t>
            </w:r>
            <w:r w:rsidR="00E87CBC" w:rsidRPr="004C0223">
              <w:rPr>
                <w:rFonts w:eastAsia="Times New Roman"/>
                <w:i/>
              </w:rPr>
              <w:t>89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>(2017 г).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III</w:t>
            </w:r>
          </w:p>
          <w:p w:rsidR="009234B0" w:rsidRPr="004C0223" w:rsidRDefault="009234B0" w:rsidP="00B5521C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</w:rPr>
              <w:t>Теория электролитической диссоциации.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lastRenderedPageBreak/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i/>
                <w:lang w:val="en-US"/>
              </w:rPr>
              <w:t>III</w:t>
            </w:r>
            <w:r w:rsidRPr="004C0223">
              <w:rPr>
                <w:rFonts w:eastAsia="Times New Roman"/>
                <w:i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6D2B0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6D2B00" w:rsidRPr="004C0223">
              <w:rPr>
                <w:rFonts w:eastAsia="Times New Roman"/>
                <w:i/>
              </w:rPr>
              <w:t>2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noProof/>
              </w:rPr>
              <w:drawing>
                <wp:inline distT="0" distB="0" distL="0" distR="0" wp14:anchorId="17C67914" wp14:editId="341FA379">
                  <wp:extent cx="4472940" cy="2659380"/>
                  <wp:effectExtent l="0" t="0" r="22860" b="26670"/>
                  <wp:docPr id="13" name="Диаграмма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noProof/>
              </w:rPr>
            </w:pP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 xml:space="preserve">Задание 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b/>
                <w:noProof/>
              </w:rPr>
            </w:pPr>
            <w:r w:rsidRPr="004C0223">
              <w:rPr>
                <w:b/>
                <w:noProof/>
              </w:rPr>
              <w:t>7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Электролиты и неэлектролиты. Катионы и анионы. Электролитическая диссоциация кислот, щелочей и солей (средних)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</w:rPr>
              <w:t xml:space="preserve">знать и понимать: </w:t>
            </w:r>
            <w:r w:rsidRPr="004C0223">
              <w:rPr>
                <w:rFonts w:ascii="TimesNewRoman" w:hAnsi="TimesNewRoman"/>
              </w:rPr>
              <w:t>электролиты и неэлектролиты, электролитическая диссоциация;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уметь:</w:t>
            </w:r>
            <w:r w:rsidRPr="004C0223">
              <w:t xml:space="preserve"> 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>характеризовать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взаимосвязь между составом, строением и свойствами неорганических веществ;</w:t>
            </w:r>
            <w:r w:rsidRPr="004C0223">
              <w:rPr>
                <w:rFonts w:ascii="TimesNewRoman" w:hAnsi="TimesNewRoman"/>
                <w:b/>
                <w:i/>
              </w:rPr>
              <w:t xml:space="preserve"> объяснять</w:t>
            </w:r>
            <w:r w:rsidRPr="004C0223">
              <w:rPr>
                <w:rFonts w:ascii="TimesNewRoman" w:hAnsi="TimesNewRoman"/>
              </w:rPr>
              <w:t xml:space="preserve"> сущность процесса электролитической диссоциации;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  <w:i/>
                <w:iCs/>
              </w:rPr>
            </w:pP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сред-него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Cs/>
              </w:rPr>
            </w:pPr>
            <w:r w:rsidRPr="004C0223">
              <w:rPr>
                <w:rFonts w:ascii="TimesNewRoman" w:hAnsi="TimesNewRoman"/>
                <w:bCs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Cs/>
              </w:rPr>
            </w:pPr>
            <w:r w:rsidRPr="004C0223">
              <w:rPr>
                <w:rFonts w:ascii="TimesNewRoman" w:hAnsi="TimesNewRoman"/>
                <w:bCs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8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Реакции ионного обмена и условия их осуществления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</w:rPr>
            </w:pPr>
            <w:r w:rsidRPr="004C0223">
              <w:rPr>
                <w:rFonts w:ascii="TimesNewRoman" w:hAnsi="TimesNewRoman"/>
                <w:b/>
                <w:bCs/>
              </w:rPr>
              <w:t xml:space="preserve">знать и понимать: </w:t>
            </w:r>
            <w:r w:rsidRPr="004C0223">
              <w:rPr>
                <w:rFonts w:ascii="TimesNewRoman" w:hAnsi="TimesNewRoman"/>
                <w:bCs/>
              </w:rPr>
              <w:t>реакции ионного обмена, условия протекания реакций ионного обмена;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уметь:</w:t>
            </w:r>
            <w:r w:rsidR="00C54876">
              <w:rPr>
                <w:rFonts w:ascii="TimesNewRoman" w:hAnsi="TimesNewRoman"/>
                <w:b/>
                <w:bCs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>составлять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 xml:space="preserve">уравнения </w:t>
            </w:r>
            <w:r w:rsidRPr="004C0223">
              <w:rPr>
                <w:rFonts w:ascii="TimesNewRoman" w:hAnsi="TimesNewRoman"/>
                <w:bCs/>
              </w:rPr>
              <w:t>реакций ионного обмена (молекулярные и ионные)</w:t>
            </w:r>
            <w:r w:rsidRPr="004C0223">
              <w:rPr>
                <w:rFonts w:ascii="TimesNewRoman" w:hAnsi="TimesNewRoman"/>
              </w:rPr>
              <w:t xml:space="preserve">; 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>определять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возможность протекания реакций ионного обмена.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ascii="TimesNewRoman" w:hAnsi="TimesNewRoman"/>
                <w:b/>
                <w:bCs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 данному блоку были отнесены 2 задания. Из них: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задани</w:t>
            </w:r>
            <w:r w:rsidR="006D2B00" w:rsidRPr="004C0223">
              <w:rPr>
                <w:rFonts w:eastAsia="Times New Roman"/>
              </w:rPr>
              <w:t>я</w:t>
            </w:r>
            <w:r w:rsidRPr="004C0223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сложности: 7</w:t>
            </w:r>
            <w:r w:rsidR="006D2B00" w:rsidRPr="004C0223">
              <w:rPr>
                <w:rFonts w:eastAsia="Times New Roman"/>
              </w:rPr>
              <w:t>,8.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Данные свидетельствуют о «</w:t>
            </w:r>
            <w:r w:rsidRPr="004C0223">
              <w:rPr>
                <w:rFonts w:eastAsia="Times New Roman"/>
                <w:i/>
              </w:rPr>
              <w:t>выше среднего</w:t>
            </w:r>
            <w:r w:rsidRPr="004C0223">
              <w:rPr>
                <w:rFonts w:eastAsia="Times New Roman"/>
              </w:rPr>
              <w:t>» (</w:t>
            </w:r>
            <w:r w:rsidRPr="004C0223">
              <w:rPr>
                <w:rFonts w:eastAsia="Times New Roman"/>
                <w:i/>
              </w:rPr>
              <w:t>достаточном</w:t>
            </w:r>
            <w:r w:rsidRPr="004C0223">
              <w:rPr>
                <w:rFonts w:eastAsia="Times New Roman"/>
              </w:rPr>
              <w:t xml:space="preserve">)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65,</w:t>
            </w:r>
            <w:r w:rsidR="006D2B00" w:rsidRPr="004C0223">
              <w:rPr>
                <w:rFonts w:eastAsia="Times New Roman"/>
              </w:rPr>
              <w:t>96</w:t>
            </w:r>
            <w:r w:rsidRPr="004C0223">
              <w:rPr>
                <w:rFonts w:eastAsia="Times New Roman"/>
              </w:rPr>
              <w:t>).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lastRenderedPageBreak/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7</w:t>
            </w:r>
            <w:r w:rsidRPr="004C0223">
              <w:rPr>
                <w:rFonts w:eastAsia="Times New Roman"/>
              </w:rPr>
              <w:t>: средний %-т правильного выполнения – 57,</w:t>
            </w:r>
            <w:r w:rsidR="006D2B00" w:rsidRPr="004C0223">
              <w:rPr>
                <w:rFonts w:eastAsia="Times New Roman"/>
              </w:rPr>
              <w:t>69</w:t>
            </w:r>
            <w:r w:rsidRPr="004C0223">
              <w:rPr>
                <w:rFonts w:eastAsia="Times New Roman"/>
              </w:rPr>
              <w:t>; уровень освоения –</w:t>
            </w:r>
            <w:r w:rsidRPr="004C0223">
              <w:rPr>
                <w:rFonts w:eastAsia="Times New Roman"/>
                <w:i/>
              </w:rPr>
              <w:t>средний;</w:t>
            </w:r>
          </w:p>
          <w:p w:rsidR="009234B0" w:rsidRDefault="009234B0" w:rsidP="00FB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8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6D2B00" w:rsidRPr="004C0223">
              <w:rPr>
                <w:rFonts w:eastAsia="Times New Roman"/>
              </w:rPr>
              <w:t>74,23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 среднего;</w:t>
            </w:r>
          </w:p>
          <w:p w:rsidR="00FB01C9" w:rsidRPr="004C0223" w:rsidRDefault="00FB01C9" w:rsidP="00FB0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III</w:t>
            </w:r>
            <w:r w:rsidRPr="004C0223">
              <w:rPr>
                <w:rFonts w:eastAsia="Times New Roman"/>
              </w:rPr>
              <w:t>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Теория электролитической диссоциации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</w:t>
            </w:r>
            <w:r w:rsidRPr="004C0223">
              <w:rPr>
                <w:rFonts w:eastAsia="Times New Roman"/>
                <w:sz w:val="28"/>
                <w:szCs w:val="28"/>
              </w:rPr>
              <w:t xml:space="preserve"> </w:t>
            </w:r>
            <w:r w:rsidRPr="004C0223">
              <w:rPr>
                <w:rFonts w:eastAsia="Times New Roman"/>
              </w:rPr>
              <w:t>результатов)</w:t>
            </w:r>
          </w:p>
          <w:p w:rsidR="009234B0" w:rsidRPr="004C0223" w:rsidRDefault="009234B0" w:rsidP="00833334">
            <w:pPr>
              <w:widowControl w:val="0"/>
              <w:jc w:val="center"/>
              <w:rPr>
                <w:rFonts w:ascii="TimesNewRoman" w:hAnsi="TimesNewRoman"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6D2B00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>)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CCF1D11" wp14:editId="709AF348">
                  <wp:extent cx="4541520" cy="2766060"/>
                  <wp:effectExtent l="0" t="0" r="11430" b="1524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1</w:t>
            </w:r>
            <w:r w:rsidR="006D2B00" w:rsidRPr="004C0223">
              <w:rPr>
                <w:rFonts w:eastAsia="Times New Roman"/>
                <w:b/>
                <w:i/>
              </w:rPr>
              <w:t>3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снижении результатов выполнения заданий данного блока: задание 7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</w:t>
            </w:r>
            <w:r w:rsidR="006D2B00" w:rsidRPr="004C0223">
              <w:rPr>
                <w:rFonts w:eastAsia="Times New Roman"/>
                <w:i/>
              </w:rPr>
              <w:t>23,31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Pr="004C0223">
              <w:rPr>
                <w:rFonts w:eastAsia="Times New Roman"/>
                <w:i/>
              </w:rPr>
              <w:t xml:space="preserve"> Δ = −22,</w:t>
            </w:r>
            <w:r w:rsidR="006D2B00" w:rsidRPr="004C0223">
              <w:rPr>
                <w:rFonts w:eastAsia="Times New Roman"/>
                <w:i/>
              </w:rPr>
              <w:t>31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8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</w:t>
            </w:r>
            <w:r w:rsidR="006D2B00" w:rsidRPr="004C0223">
              <w:rPr>
                <w:rFonts w:eastAsia="Times New Roman"/>
                <w:i/>
              </w:rPr>
              <w:t>8,77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−</w:t>
            </w:r>
            <w:r w:rsidR="006D2B00" w:rsidRPr="004C0223">
              <w:rPr>
                <w:rFonts w:eastAsia="Times New Roman"/>
                <w:i/>
              </w:rPr>
              <w:t>10,77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Наиболее существенна отрицательная динамика результатов выполнения задания 7.</w:t>
            </w:r>
            <w:r w:rsidRPr="004C022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При изучении теории электролитической диссоциации педагогам обратить внимание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на то, что учащиеся должны 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знать классификации веществ по признаку: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а) электропроводности (электролиты и неэлектролиты);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б) степени диссоциации электролитов (сильные и слабые);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- уметь приводить конкретные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примеры для каждой классификации;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уметь составлять уравнения электролитической диссоциации кислот, оснований, солей;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уметь определять количество катионов и анионов, образующихся при диссоциации рассматриваемых электролитов;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знать условия необратимого протекания реакций ионного обмена, правила составления ионных уравнений;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- уметь составлять молекулярные и ионные (полные и сокращенные) уравнения реакций.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IV</w:t>
            </w:r>
          </w:p>
          <w:p w:rsidR="009234B0" w:rsidRPr="004C0223" w:rsidRDefault="009234B0" w:rsidP="0046353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</w:rPr>
              <w:t>Неорганическая химия.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lastRenderedPageBreak/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IV</w:t>
            </w:r>
            <w:r w:rsidRPr="004C0223">
              <w:rPr>
                <w:rFonts w:eastAsia="Times New Roman"/>
                <w:i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911A8B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911A8B" w:rsidRPr="004C0223">
              <w:rPr>
                <w:rFonts w:eastAsia="Times New Roman"/>
                <w:i/>
              </w:rPr>
              <w:t>4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noProof/>
              </w:rPr>
              <w:drawing>
                <wp:inline distT="0" distB="0" distL="0" distR="0" wp14:anchorId="037416C2" wp14:editId="1799BEDC">
                  <wp:extent cx="4511040" cy="2682240"/>
                  <wp:effectExtent l="0" t="0" r="22860" b="22860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Простые и сложные вещества. Основные классы неорганических веществ. Номенклатура неорганических соединений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</w:rPr>
              <w:t>знать</w:t>
            </w:r>
            <w:r w:rsidRPr="004C0223">
              <w:rPr>
                <w:rFonts w:eastAsia="Times New Roman"/>
              </w:rPr>
              <w:t xml:space="preserve"> классификацию и номенклатуру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ascii="TimesNewRoman" w:hAnsi="TimesNewRoman"/>
              </w:rPr>
              <w:t>неорганических веществ;</w:t>
            </w:r>
            <w:r w:rsidRPr="004C0223">
              <w:rPr>
                <w:rFonts w:eastAsia="Times New Roman"/>
              </w:rPr>
              <w:t xml:space="preserve">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</w:rPr>
              <w:t>уметь</w:t>
            </w:r>
            <w:r w:rsidRPr="004C0223">
              <w:rPr>
                <w:rFonts w:eastAsia="Times New Roman"/>
              </w:rPr>
              <w:t xml:space="preserve"> 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определять </w:t>
            </w:r>
            <w:r w:rsidRPr="004C0223">
              <w:rPr>
                <w:rFonts w:ascii="TimesNewRoman" w:hAnsi="TimesNewRoman"/>
              </w:rPr>
              <w:t>принадлежность веществ к определенному классу соединений;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D6106B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9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простых веществ: металлов и неметаллов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простых веществ;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составлять 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D6106B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10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 xml:space="preserve">Химические свойства оксидов: оснόвных, амфотерных, </w:t>
            </w:r>
            <w:r w:rsidRPr="004C0223">
              <w:rPr>
                <w:rFonts w:ascii="TimesNewRoman" w:hAnsi="TimesNewRoman"/>
              </w:rPr>
              <w:lastRenderedPageBreak/>
              <w:t>кислотных.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lastRenderedPageBreak/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оксидов (основных, амфотерных, кислотных);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 xml:space="preserve">составлять молекулярные уравнения реакций, характеризующих </w:t>
            </w:r>
            <w:r w:rsidRPr="004C0223">
              <w:rPr>
                <w:rFonts w:ascii="TimesNewRoman" w:hAnsi="TimesNewRoman"/>
              </w:rPr>
              <w:lastRenderedPageBreak/>
              <w:t>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lastRenderedPageBreak/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11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оснований. Химические свойства кислот.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кислот, оснований;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составлять 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11A8B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D6106B" w:rsidP="00D6106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</w:t>
            </w:r>
            <w:r w:rsidR="009234B0"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11A8B" w:rsidRPr="004C0223" w:rsidRDefault="00911A8B" w:rsidP="00911A8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11A8B" w:rsidP="00911A8B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12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солей (средних).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солей;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составлять 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18</w:t>
            </w:r>
            <w:r w:rsidRPr="004C0223">
              <w:rPr>
                <w:rFonts w:eastAsia="Times New Roman"/>
                <w:b/>
              </w:rPr>
              <w:t xml:space="preserve"> (П)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46353B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Определение характера среды раствора кислот и щелочей с помощью индикаторов. Качественные реакции на ионы в</w:t>
            </w:r>
            <w:r w:rsidR="0046353B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растворе (хлорид-, сульфат-карбонатионы, ион аммония). Получение газообразных веществ. Качественные реакции</w:t>
            </w:r>
            <w:r w:rsidR="0046353B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 xml:space="preserve">на газообразные </w:t>
            </w:r>
            <w:r w:rsidRPr="004C0223">
              <w:rPr>
                <w:rFonts w:ascii="TimesNewRoman" w:hAnsi="TimesNewRoman"/>
              </w:rPr>
              <w:lastRenderedPageBreak/>
              <w:t>вещества (кислород, водород, углекислый газ, аммиак).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lastRenderedPageBreak/>
              <w:t xml:space="preserve">знать: </w:t>
            </w:r>
            <w:r w:rsidRPr="004C0223">
              <w:rPr>
                <w:rFonts w:ascii="TimesNewRoman" w:hAnsi="TimesNewRoman"/>
                <w:bCs/>
                <w:iCs/>
              </w:rPr>
              <w:t>определение понятия качественная реакция;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способы распознавания кислот и щелочей;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качественные реакции на катионы и анионы;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способы получения и собирания газообразных веществ (кислорода, водорода, аммиака, углекислого газа) в лаборатории;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способы распознавания газообразных веществ (кислорода, водорода, аммиака, углекислого газа);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Cs/>
                <w:iCs/>
              </w:rPr>
              <w:t>физические и химические свойства изученных</w:t>
            </w:r>
            <w:r w:rsidR="00C54876">
              <w:rPr>
                <w:rFonts w:ascii="TimesNewRoman" w:hAnsi="TimesNewRoman"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lastRenderedPageBreak/>
              <w:t>Группа учащихся</w:t>
            </w:r>
          </w:p>
        </w:tc>
        <w:tc>
          <w:tcPr>
            <w:tcW w:w="1985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126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984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5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126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984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01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19</w:t>
            </w:r>
            <w:r w:rsidRPr="004C0223">
              <w:rPr>
                <w:rFonts w:eastAsia="Times New Roman"/>
                <w:b/>
              </w:rPr>
              <w:t xml:space="preserve"> (П)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простых веществ.</w:t>
            </w:r>
            <w:r w:rsidRPr="004C0223">
              <w:rPr>
                <w:rFonts w:ascii="TimesNewRoman" w:hAnsi="TimesNewRoman"/>
              </w:rPr>
              <w:br/>
              <w:t>Химические свойства сложных веществ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простых веществ – металлов и неметаллов; химические свойства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оксидов, кислот, оснований, амфотерных гидроксидов, солей;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</w:t>
            </w:r>
            <w:r w:rsidR="00C54876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молекулярные 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056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984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01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056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984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01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22</w:t>
            </w:r>
            <w:r w:rsidRPr="004C0223">
              <w:rPr>
                <w:rFonts w:eastAsia="Times New Roman"/>
                <w:b/>
              </w:rPr>
              <w:t xml:space="preserve"> (В)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Химические свойства простых веществ.</w:t>
            </w:r>
            <w:r w:rsidRPr="004C0223">
              <w:rPr>
                <w:rFonts w:ascii="TimesNewRoman" w:hAnsi="TimesNewRoman"/>
              </w:rPr>
              <w:br/>
              <w:t>Химические свойства сложных веществ.</w:t>
            </w:r>
            <w:r w:rsidRPr="004C0223">
              <w:rPr>
                <w:rFonts w:ascii="TimesNewRoman" w:hAnsi="TimesNewRoman"/>
              </w:rPr>
              <w:br/>
              <w:t>Взаимосвязь различных классов неорганических веществ. Реакции ионного обмена и условия их осуществления.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</w:rPr>
              <w:t>знать</w:t>
            </w:r>
            <w:r w:rsidR="00C54876">
              <w:rPr>
                <w:rFonts w:ascii="TimesNewRoman" w:hAnsi="TimesNewRoman"/>
                <w:b/>
              </w:rPr>
              <w:t xml:space="preserve"> </w:t>
            </w:r>
            <w:r w:rsidRPr="004C0223">
              <w:rPr>
                <w:rFonts w:ascii="TimesNewRoman" w:hAnsi="TimesNewRoman"/>
                <w:b/>
              </w:rPr>
              <w:t>и понимать</w:t>
            </w:r>
            <w:r w:rsidRPr="004C0223">
              <w:rPr>
                <w:rFonts w:ascii="TimesNewRoman" w:hAnsi="TimesNewRoman"/>
              </w:rPr>
              <w:t xml:space="preserve"> химические свойства основных классов неорганических веществ (простых веществ, оксидов, кислот, оснований и солей);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Fonts w:ascii="TimesNewRoman" w:hAnsi="TimesNewRoman"/>
              </w:rPr>
              <w:t>возможность протекания реакций ионного обмена;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</w:t>
            </w:r>
            <w:r w:rsidR="00C54876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молекулярные и ионные </w:t>
            </w:r>
            <w:r w:rsidRPr="004C0223">
              <w:rPr>
                <w:rFonts w:ascii="TimesNewRoman" w:hAnsi="TimesNewRoman"/>
              </w:rPr>
              <w:t>уравнения реакций, характеризующих химические свойства изученных неорганических веществ.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198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984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198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984" w:type="dxa"/>
            <w:gridSpan w:val="4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559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Типичные ошибки при выполнении задания</w:t>
            </w:r>
            <w:r w:rsidR="00C54876">
              <w:rPr>
                <w:rFonts w:eastAsia="Times New Roman"/>
                <w:b/>
              </w:rPr>
              <w:t xml:space="preserve"> </w:t>
            </w:r>
            <w:r w:rsidR="00071B62" w:rsidRPr="004C0223">
              <w:rPr>
                <w:rFonts w:eastAsia="Times New Roman"/>
                <w:b/>
              </w:rPr>
              <w:t>22 (В)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Ошибки допущены при: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выборе веществ из предложенного перечня для проведения химических реакций с целью получения указанного в задании вещества;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записи уравнений химических реакций; 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описании признаков химических реакций в предложенном «мысленном эксперименте»;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- записи сокращенного ионного уравнения реакции.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 данному блоку были отнесены 8 заданий. Из них: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 xml:space="preserve">- задание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сложности: 5,9,10,11,12;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повышенного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уровня сложности: 18, 19;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высокого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уровня сложности: 22.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Данные свидетельствуют о «</w:t>
            </w:r>
            <w:r w:rsidRPr="004C0223">
              <w:rPr>
                <w:rFonts w:eastAsia="Times New Roman"/>
                <w:i/>
              </w:rPr>
              <w:t>выше среднего</w:t>
            </w:r>
            <w:r w:rsidRPr="004C0223">
              <w:rPr>
                <w:rFonts w:eastAsia="Times New Roman"/>
              </w:rPr>
              <w:t>» (</w:t>
            </w:r>
            <w:r w:rsidRPr="004C0223">
              <w:rPr>
                <w:rFonts w:eastAsia="Times New Roman"/>
                <w:i/>
              </w:rPr>
              <w:t>достаточном</w:t>
            </w:r>
            <w:r w:rsidRPr="004C0223">
              <w:rPr>
                <w:rFonts w:eastAsia="Times New Roman"/>
              </w:rPr>
              <w:t xml:space="preserve">)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62,</w:t>
            </w:r>
            <w:r w:rsidR="00911A8B" w:rsidRPr="004C0223">
              <w:rPr>
                <w:rFonts w:eastAsia="Times New Roman"/>
              </w:rPr>
              <w:t>78</w:t>
            </w:r>
            <w:r w:rsidRPr="004C0223">
              <w:rPr>
                <w:rFonts w:eastAsia="Times New Roman"/>
              </w:rPr>
              <w:t>).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5</w:t>
            </w:r>
            <w:r w:rsidRPr="004C0223">
              <w:rPr>
                <w:rFonts w:eastAsia="Times New Roman"/>
              </w:rPr>
              <w:t>: средний %-т правильного выполнения – 82,</w:t>
            </w:r>
            <w:r w:rsidR="00911A8B" w:rsidRPr="004C0223">
              <w:rPr>
                <w:rFonts w:eastAsia="Times New Roman"/>
              </w:rPr>
              <w:t>84</w:t>
            </w:r>
            <w:r w:rsidRPr="004C0223">
              <w:rPr>
                <w:rFonts w:eastAsia="Times New Roman"/>
              </w:rPr>
              <w:t>; уровень освоения –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9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911A8B" w:rsidRPr="004C0223">
              <w:rPr>
                <w:rFonts w:eastAsia="Times New Roman"/>
              </w:rPr>
              <w:t>64,25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 среднего;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10</w:t>
            </w:r>
            <w:r w:rsidRPr="004C0223">
              <w:rPr>
                <w:rFonts w:eastAsia="Times New Roman"/>
              </w:rPr>
              <w:t>: средний %-т правильного выполнения – 56,</w:t>
            </w:r>
            <w:r w:rsidR="00911A8B" w:rsidRPr="004C0223">
              <w:rPr>
                <w:rFonts w:eastAsia="Times New Roman"/>
              </w:rPr>
              <w:t>66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средний;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11</w:t>
            </w:r>
            <w:r w:rsidRPr="004C0223">
              <w:rPr>
                <w:rFonts w:eastAsia="Times New Roman"/>
              </w:rPr>
              <w:t>: средний %-т правильного выполнения – 80,</w:t>
            </w:r>
            <w:r w:rsidR="00911A8B" w:rsidRPr="004C0223">
              <w:rPr>
                <w:rFonts w:eastAsia="Times New Roman"/>
              </w:rPr>
              <w:t>45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12</w:t>
            </w:r>
            <w:r w:rsidRPr="004C0223">
              <w:rPr>
                <w:rFonts w:eastAsia="Times New Roman"/>
              </w:rPr>
              <w:t>: средний %-т правильного выполнения – 73,</w:t>
            </w:r>
            <w:r w:rsidR="00911A8B" w:rsidRPr="004C0223">
              <w:rPr>
                <w:rFonts w:eastAsia="Times New Roman"/>
              </w:rPr>
              <w:t>96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</w:t>
            </w:r>
            <w:r w:rsidRPr="004C0223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среднего;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18:</w:t>
            </w:r>
            <w:r w:rsidRPr="004C0223">
              <w:rPr>
                <w:rFonts w:eastAsia="Times New Roman"/>
              </w:rPr>
              <w:t xml:space="preserve"> средний %-т правильного выполнения – 46,1</w:t>
            </w:r>
            <w:r w:rsidR="00911A8B" w:rsidRPr="004C0223">
              <w:rPr>
                <w:rFonts w:eastAsia="Times New Roman"/>
              </w:rPr>
              <w:t>7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средний;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19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911A8B" w:rsidRPr="004C0223">
              <w:rPr>
                <w:rFonts w:eastAsia="Times New Roman"/>
              </w:rPr>
              <w:t>48,19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средний;</w:t>
            </w:r>
          </w:p>
          <w:p w:rsidR="009234B0" w:rsidRPr="004C0223" w:rsidRDefault="009234B0" w:rsidP="00833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22</w:t>
            </w:r>
            <w:r w:rsidRPr="004C0223">
              <w:rPr>
                <w:rFonts w:eastAsia="Times New Roman"/>
              </w:rPr>
              <w:t>: средний %-т правильного выполнения – 49,6</w:t>
            </w:r>
            <w:r w:rsidR="00C27F27" w:rsidRPr="004C0223">
              <w:rPr>
                <w:rFonts w:eastAsia="Times New Roman"/>
              </w:rPr>
              <w:t>9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средний;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413AF6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IV</w:t>
            </w:r>
            <w:r w:rsidRPr="004C0223">
              <w:rPr>
                <w:rFonts w:eastAsia="Times New Roman"/>
              </w:rPr>
              <w:t>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Неорганическая химия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C54876" w:rsidP="0046353B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eastAsia="Times New Roman"/>
                <w:i/>
              </w:rPr>
              <w:t>(диаграмма 1</w:t>
            </w:r>
            <w:r w:rsidR="00500318" w:rsidRPr="004C0223">
              <w:rPr>
                <w:rFonts w:eastAsia="Times New Roman"/>
                <w:i/>
              </w:rPr>
              <w:t>5</w:t>
            </w:r>
            <w:r w:rsidR="009234B0"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46353B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03BC21C" wp14:editId="0F926AE4">
                  <wp:extent cx="4617720" cy="3215640"/>
                  <wp:effectExtent l="0" t="0" r="11430" b="2286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  <w:shd w:val="clear" w:color="auto" w:fill="auto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1</w:t>
            </w:r>
            <w:r w:rsidR="00500318" w:rsidRPr="004C0223">
              <w:rPr>
                <w:rFonts w:eastAsia="Times New Roman"/>
                <w:b/>
                <w:i/>
              </w:rPr>
              <w:t>5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снижении результатов выполнения заданий данного блока: задание 9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</w:t>
            </w:r>
            <w:r w:rsidR="00500318" w:rsidRPr="004C0223">
              <w:rPr>
                <w:rFonts w:eastAsia="Times New Roman"/>
                <w:i/>
              </w:rPr>
              <w:t>1,75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Pr="004C0223">
              <w:rPr>
                <w:rFonts w:eastAsia="Times New Roman"/>
                <w:i/>
              </w:rPr>
              <w:t xml:space="preserve"> Δ = −</w:t>
            </w:r>
            <w:r w:rsidR="00500318" w:rsidRPr="004C0223">
              <w:rPr>
                <w:rFonts w:eastAsia="Times New Roman"/>
                <w:i/>
              </w:rPr>
              <w:t>12,75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10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−20,</w:t>
            </w:r>
            <w:r w:rsidR="00500318" w:rsidRPr="004C0223">
              <w:rPr>
                <w:rFonts w:eastAsia="Times New Roman"/>
                <w:i/>
              </w:rPr>
              <w:t>34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−15,</w:t>
            </w:r>
            <w:r w:rsidR="00500318" w:rsidRPr="004C0223">
              <w:rPr>
                <w:rFonts w:eastAsia="Times New Roman"/>
                <w:i/>
              </w:rPr>
              <w:t>34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18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−19,3</w:t>
            </w:r>
            <w:r w:rsidR="00500318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 xml:space="preserve">но </w:t>
            </w:r>
            <w:r w:rsidRPr="004C0223">
              <w:rPr>
                <w:rFonts w:eastAsia="Times New Roman"/>
                <w:i/>
              </w:rPr>
              <w:t>Δ = +2,6</w:t>
            </w:r>
            <w:r w:rsidR="00500318" w:rsidRPr="004C0223">
              <w:rPr>
                <w:rFonts w:eastAsia="Times New Roman"/>
                <w:i/>
              </w:rPr>
              <w:t>7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19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−4,</w:t>
            </w:r>
            <w:r w:rsidR="00500318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 xml:space="preserve">1%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−</w:t>
            </w:r>
            <w:r w:rsidR="00500318" w:rsidRPr="004C0223">
              <w:rPr>
                <w:rFonts w:eastAsia="Times New Roman"/>
                <w:i/>
              </w:rPr>
              <w:t>3,81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года.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Наиболее существенна отрицательная динамика результатов выполнения заданий 10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18 по сравнению с 2018 годом.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 xml:space="preserve">диаграммы </w:t>
            </w:r>
            <w:r w:rsidR="00500318" w:rsidRPr="004C0223">
              <w:rPr>
                <w:rFonts w:eastAsia="Times New Roman"/>
                <w:b/>
                <w:i/>
              </w:rPr>
              <w:t>15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росте результатов выполнения заданий данного блока: задание 5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+0,</w:t>
            </w:r>
            <w:r w:rsidR="00500318" w:rsidRPr="004C0223">
              <w:rPr>
                <w:rFonts w:eastAsia="Times New Roman"/>
                <w:i/>
              </w:rPr>
              <w:t>84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Pr="004C0223">
              <w:rPr>
                <w:rFonts w:eastAsia="Times New Roman"/>
                <w:i/>
              </w:rPr>
              <w:t xml:space="preserve"> Δ = +6,</w:t>
            </w:r>
            <w:r w:rsidR="00500318" w:rsidRPr="004C0223">
              <w:rPr>
                <w:rFonts w:eastAsia="Times New Roman"/>
                <w:i/>
              </w:rPr>
              <w:t>84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11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+10,</w:t>
            </w:r>
            <w:r w:rsidR="00500318" w:rsidRPr="004C0223">
              <w:rPr>
                <w:rFonts w:eastAsia="Times New Roman"/>
                <w:i/>
              </w:rPr>
              <w:t>45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+7,</w:t>
            </w:r>
            <w:r w:rsidR="00500318" w:rsidRPr="004C0223">
              <w:rPr>
                <w:rFonts w:eastAsia="Times New Roman"/>
                <w:i/>
              </w:rPr>
              <w:t>45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12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+1,</w:t>
            </w:r>
            <w:r w:rsidR="00500318" w:rsidRPr="004C0223">
              <w:rPr>
                <w:rFonts w:eastAsia="Times New Roman"/>
                <w:i/>
              </w:rPr>
              <w:t>96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 xml:space="preserve">но 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Δ = − 4,</w:t>
            </w:r>
            <w:r w:rsidR="00500318" w:rsidRPr="004C0223">
              <w:rPr>
                <w:rFonts w:eastAsia="Times New Roman"/>
                <w:i/>
              </w:rPr>
              <w:t>04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22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+20,8</w:t>
            </w:r>
            <w:r w:rsidR="00500318" w:rsidRPr="004C0223">
              <w:rPr>
                <w:rFonts w:eastAsia="Times New Roman"/>
                <w:i/>
              </w:rPr>
              <w:t>9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+9,1</w:t>
            </w:r>
            <w:r w:rsidR="00500318" w:rsidRPr="004C0223">
              <w:rPr>
                <w:rFonts w:eastAsia="Times New Roman"/>
                <w:i/>
              </w:rPr>
              <w:t>9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года.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Наиболее существенна положительная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заданий 11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22 по сравнению с 2018 годом.</w:t>
            </w:r>
          </w:p>
        </w:tc>
      </w:tr>
      <w:tr w:rsidR="004C0223" w:rsidRPr="004C0223" w:rsidTr="00833334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lastRenderedPageBreak/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При изучении химических свойств неорганических соединений необходимо обратить особое внимание на знание учащимися: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1) химических свойств простых веществ металлов, а именно: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щелочных металлов с кислородом;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металлов с кислотами;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с соединениями менее активных металлов;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взаимодействие с окислителями;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2) химических свойств простых веществ неметаллов, а именно: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особые свойства простых веществ (галогенов, фосфора, кремния);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с более активными неметаллами;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взаимодействие со сложными веществами;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3) химических свойств оксидов, а именно: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основных: реакции с водой, с амфотерными оксидами, реакции с восстановителями;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амфотерных: реакции с щелочами, с основными оксидами, с сильными окислителями, с более активными восстановителями;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кислотных: реакции с щелочами, с солями, с окислителями и восстановителями;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4) качественные реакции на катионы и анионы;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5) получение газообразных веществ; качественные реакции на газообразные вещества;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6) определение характера среды раствора с помощью индикаторов. </w:t>
            </w:r>
          </w:p>
          <w:p w:rsidR="009234B0" w:rsidRPr="004C0223" w:rsidRDefault="009234B0" w:rsidP="00463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sz w:val="28"/>
                <w:szCs w:val="28"/>
              </w:rPr>
            </w:pPr>
            <w:r w:rsidRPr="004C0223">
              <w:t>Обучать учеников моделированию химического эксперимента на основании его описания.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V</w:t>
            </w:r>
          </w:p>
          <w:p w:rsidR="009234B0" w:rsidRPr="004C0223" w:rsidRDefault="0046353B" w:rsidP="00833334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</w:rPr>
              <w:t>Окислительно</w:t>
            </w:r>
            <w:r w:rsidR="00833334">
              <w:rPr>
                <w:rFonts w:eastAsia="Times New Roman"/>
                <w:b/>
                <w:i/>
              </w:rPr>
              <w:t>–восстановительные реакции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lastRenderedPageBreak/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V</w:t>
            </w:r>
            <w:r w:rsidRPr="004C0223">
              <w:rPr>
                <w:rFonts w:eastAsia="Times New Roman"/>
                <w:i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C94BFA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(диаграмма 1</w:t>
            </w:r>
            <w:r w:rsidR="00C94BFA" w:rsidRPr="004C0223">
              <w:rPr>
                <w:rFonts w:eastAsia="Times New Roman"/>
                <w:i/>
              </w:rPr>
              <w:t>6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833334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noProof/>
              </w:rPr>
              <w:drawing>
                <wp:inline distT="0" distB="0" distL="0" distR="0" wp14:anchorId="55FD625D" wp14:editId="74B35D41">
                  <wp:extent cx="4602480" cy="2804160"/>
                  <wp:effectExtent l="0" t="0" r="26670" b="1524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 (Б)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Валентность хими-ческих элементов.</w:t>
            </w:r>
            <w:r w:rsidRPr="004C0223">
              <w:rPr>
                <w:rFonts w:ascii="TimesNewRoman" w:hAnsi="TimesNewRoman"/>
              </w:rPr>
              <w:br/>
              <w:t>Степень окисления химических элемен-тов.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определения понятий:</w:t>
            </w:r>
            <w:r w:rsidR="00C54876">
              <w:rPr>
                <w:rFonts w:ascii="TimesNewRoman" w:hAnsi="TimesNewRoman"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валентность</w:t>
            </w:r>
            <w:r w:rsidRPr="004C0223">
              <w:rPr>
                <w:rFonts w:ascii="TimesNewRoman" w:hAnsi="TimesNewRoman"/>
                <w:bCs/>
                <w:iCs/>
              </w:rPr>
              <w:t>, степень окисления, окислитель, восстановитель;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</w:t>
            </w:r>
            <w:r w:rsidRPr="004C0223">
              <w:t xml:space="preserve"> </w:t>
            </w:r>
            <w:r w:rsidRPr="004C0223">
              <w:rPr>
                <w:rFonts w:ascii="TimesNewRoman" w:hAnsi="TimesNewRoman"/>
              </w:rPr>
              <w:t>валентности и степени окисления атомов элементов по формулам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соединений;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13" w:type="dxa"/>
            <w:gridSpan w:val="2"/>
          </w:tcPr>
          <w:p w:rsidR="00D94F99" w:rsidRPr="004C0223" w:rsidRDefault="00D94F99" w:rsidP="00D94F99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D94F99" w:rsidP="00D94F99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14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Степень окисления химических элемен-тов. Окислитель и восстановитель.</w:t>
            </w:r>
            <w:r w:rsidRPr="004C0223">
              <w:rPr>
                <w:rFonts w:ascii="TimesNewRoman" w:hAnsi="TimesNewRoman"/>
              </w:rPr>
              <w:br/>
              <w:t>Окислительно-восстановительные реакции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определения понятий:</w:t>
            </w:r>
            <w:r w:rsidR="00C54876">
              <w:rPr>
                <w:rFonts w:ascii="TimesNewRoman" w:hAnsi="TimesNewRoman"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степень окисления, окислитель, восстановитель, окисление, восстановление;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определять</w:t>
            </w:r>
            <w:r w:rsidRPr="004C0223">
              <w:rPr>
                <w:rFonts w:ascii="TimesNewRoman" w:hAnsi="TimesNewRoman"/>
                <w:b/>
                <w:bCs/>
                <w:iCs/>
              </w:rPr>
              <w:t>:</w:t>
            </w:r>
            <w:r w:rsidRPr="004C0223">
              <w:t xml:space="preserve"> </w:t>
            </w:r>
            <w:r w:rsidRPr="004C0223">
              <w:rPr>
                <w:rFonts w:ascii="TimesNewRoman" w:hAnsi="TimesNewRoman"/>
              </w:rPr>
              <w:t>степени окисления атомов элементов по формулам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соединений; окислитель, восстановитель, окисление, восстановление.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13" w:type="dxa"/>
            <w:gridSpan w:val="2"/>
          </w:tcPr>
          <w:p w:rsidR="009234B0" w:rsidRPr="004C0223" w:rsidRDefault="00D94F99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833334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D94F99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833334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</w:t>
            </w:r>
            <w:r w:rsidR="00D94F99" w:rsidRPr="004C0223">
              <w:rPr>
                <w:rFonts w:eastAsia="Times New Roman"/>
              </w:rPr>
              <w:t>пустимый</w:t>
            </w:r>
            <w:r w:rsidRPr="004C0223">
              <w:rPr>
                <w:rFonts w:eastAsia="Times New Roman"/>
              </w:rPr>
              <w:t>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20</w:t>
            </w:r>
            <w:r w:rsidRPr="004C0223">
              <w:rPr>
                <w:rFonts w:eastAsia="Times New Roman"/>
                <w:b/>
              </w:rPr>
              <w:t xml:space="preserve"> (В)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Степень окисления химических элемен-</w:t>
            </w:r>
            <w:r w:rsidRPr="004C0223">
              <w:rPr>
                <w:rFonts w:ascii="TimesNewRoman" w:hAnsi="TimesNewRoman"/>
              </w:rPr>
              <w:lastRenderedPageBreak/>
              <w:t>тов. Окислитель и восстановитель.</w:t>
            </w:r>
            <w:r w:rsidRPr="004C0223">
              <w:rPr>
                <w:rFonts w:ascii="TimesNewRoman" w:hAnsi="TimesNewRoman"/>
              </w:rPr>
              <w:br/>
              <w:t>Окислительно-восстановительные реакции.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lastRenderedPageBreak/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характеризовать </w:t>
            </w:r>
            <w:r w:rsidRPr="004C0223">
              <w:rPr>
                <w:rFonts w:ascii="TimesNewRoman" w:hAnsi="TimesNewRoman"/>
                <w:bCs/>
                <w:iCs/>
              </w:rPr>
              <w:t xml:space="preserve">окислительно-восстановительные свойства металлов, углерода и кремния, азота и фосфора, кислорода и серы, </w:t>
            </w:r>
            <w:r w:rsidRPr="004C0223">
              <w:rPr>
                <w:rFonts w:ascii="TimesNewRoman" w:hAnsi="TimesNewRoman"/>
                <w:bCs/>
                <w:iCs/>
              </w:rPr>
              <w:lastRenderedPageBreak/>
              <w:t>фтора и хлора</w:t>
            </w:r>
            <w:r w:rsidRPr="004C0223">
              <w:rPr>
                <w:rFonts w:ascii="TimesNewRoman" w:hAnsi="TimesNewRoman"/>
              </w:rPr>
              <w:t>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составлять </w:t>
            </w:r>
            <w:r w:rsidRPr="004C0223">
              <w:rPr>
                <w:rFonts w:ascii="TimesNewRoman" w:hAnsi="TimesNewRoman"/>
              </w:rPr>
              <w:t>уравнения окислительно-восстановительных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реакций методом электронного баланса;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lastRenderedPageBreak/>
              <w:t>Группа учащихся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13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Типичные ошибки при выполнении задания</w:t>
            </w:r>
            <w:r w:rsidR="00071B62" w:rsidRPr="004C0223">
              <w:rPr>
                <w:rFonts w:eastAsia="Times New Roman"/>
                <w:b/>
              </w:rPr>
              <w:t xml:space="preserve"> 20 (В)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Ошибки допущены при: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определении степеней окисления элементов в соединении;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составлении уравнений процессов окисления и восстановления;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нахождении множителей, которые уравнивают число отданных и принятых электронов;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-расстановке коэффициентов в молекулярном уравнении;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определении окислителя и восстановителя.</w:t>
            </w:r>
          </w:p>
        </w:tc>
      </w:tr>
      <w:tr w:rsidR="004C0223" w:rsidRPr="004C0223" w:rsidTr="00FB01C9">
        <w:trPr>
          <w:trHeight w:val="14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 данному блоку были отнесены 3 задания. Из них: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задания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сложности: 4,14;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высокого</w:t>
            </w:r>
            <w:r w:rsidRPr="004C0223">
              <w:rPr>
                <w:rFonts w:eastAsia="Times New Roman"/>
              </w:rPr>
              <w:t xml:space="preserve"> уровня сложности: 20.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Данные свидетельствуют о «</w:t>
            </w:r>
            <w:r w:rsidRPr="004C0223">
              <w:rPr>
                <w:rFonts w:eastAsia="Times New Roman"/>
                <w:i/>
              </w:rPr>
              <w:t>высоком</w:t>
            </w:r>
            <w:r w:rsidRPr="004C0223">
              <w:rPr>
                <w:rFonts w:eastAsia="Times New Roman"/>
              </w:rPr>
              <w:t xml:space="preserve">»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86,</w:t>
            </w:r>
            <w:r w:rsidR="00D94F99" w:rsidRPr="004C0223">
              <w:rPr>
                <w:rFonts w:eastAsia="Times New Roman"/>
              </w:rPr>
              <w:t>32</w:t>
            </w:r>
            <w:r w:rsidRPr="004C0223">
              <w:rPr>
                <w:rFonts w:eastAsia="Times New Roman"/>
              </w:rPr>
              <w:t>).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4</w:t>
            </w:r>
            <w:r w:rsidRPr="004C0223">
              <w:rPr>
                <w:rFonts w:eastAsia="Times New Roman"/>
              </w:rPr>
              <w:t>: средний %-т правильного выполнения – 94,</w:t>
            </w:r>
            <w:r w:rsidR="00D94F99" w:rsidRPr="004C0223">
              <w:rPr>
                <w:rFonts w:eastAsia="Times New Roman"/>
              </w:rPr>
              <w:t>81</w:t>
            </w:r>
            <w:r w:rsidRPr="004C0223">
              <w:rPr>
                <w:rFonts w:eastAsia="Times New Roman"/>
              </w:rPr>
              <w:t>; уровень освоения –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14</w:t>
            </w:r>
            <w:r w:rsidRPr="004C0223">
              <w:rPr>
                <w:rFonts w:eastAsia="Times New Roman"/>
              </w:rPr>
              <w:t>: средний %-т правильного выполнения – 83,</w:t>
            </w:r>
            <w:r w:rsidR="00D94F99" w:rsidRPr="004C0223">
              <w:rPr>
                <w:rFonts w:eastAsia="Times New Roman"/>
              </w:rPr>
              <w:t>12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463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20</w:t>
            </w:r>
            <w:r w:rsidRPr="004C0223">
              <w:rPr>
                <w:rFonts w:eastAsia="Times New Roman"/>
              </w:rPr>
              <w:t xml:space="preserve">: средний %-т правильного выполнения – </w:t>
            </w:r>
            <w:r w:rsidR="00D94F99" w:rsidRPr="004C0223">
              <w:rPr>
                <w:rFonts w:eastAsia="Times New Roman"/>
              </w:rPr>
              <w:t>81,02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высокий.</w:t>
            </w:r>
          </w:p>
        </w:tc>
      </w:tr>
      <w:tr w:rsidR="004C0223" w:rsidRPr="004C0223" w:rsidTr="00FB01C9">
        <w:trPr>
          <w:trHeight w:val="438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V</w:t>
            </w:r>
            <w:r w:rsidRPr="004C0223">
              <w:rPr>
                <w:rFonts w:eastAsia="Times New Roman"/>
              </w:rPr>
              <w:t xml:space="preserve">. </w:t>
            </w:r>
          </w:p>
          <w:p w:rsidR="009234B0" w:rsidRPr="004C0223" w:rsidRDefault="0046353B" w:rsidP="009234B0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Окислительно-</w:t>
            </w:r>
            <w:r w:rsidR="009234B0" w:rsidRPr="004C0223">
              <w:rPr>
                <w:rFonts w:eastAsia="Times New Roman"/>
              </w:rPr>
              <w:t xml:space="preserve">восстановительные реакции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C54876" w:rsidP="00C54876">
            <w:pPr>
              <w:widowControl w:val="0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eastAsia="Times New Roman"/>
                <w:i/>
              </w:rPr>
              <w:t>(диаграмма 1</w:t>
            </w:r>
            <w:r w:rsidR="00D94F99" w:rsidRPr="004C0223">
              <w:rPr>
                <w:rFonts w:eastAsia="Times New Roman"/>
                <w:i/>
              </w:rPr>
              <w:t>7</w:t>
            </w:r>
            <w:r w:rsidR="009234B0"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C54876">
            <w:pPr>
              <w:widowControl w:val="0"/>
              <w:rPr>
                <w:rFonts w:eastAsia="Times New Roman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D684128" wp14:editId="63986230">
                  <wp:extent cx="4671060" cy="2781300"/>
                  <wp:effectExtent l="0" t="0" r="15240" b="1905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4C0223" w:rsidRPr="004C0223" w:rsidTr="00FB01C9">
        <w:trPr>
          <w:trHeight w:val="32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4635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1</w:t>
            </w:r>
            <w:r w:rsidR="00C94BFA" w:rsidRPr="004C0223">
              <w:rPr>
                <w:rFonts w:eastAsia="Times New Roman"/>
                <w:b/>
                <w:i/>
              </w:rPr>
              <w:t>7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росте результатов выполнения заданий данного блока: задание 4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+12,</w:t>
            </w:r>
            <w:r w:rsidR="00C94BFA" w:rsidRPr="004C0223">
              <w:rPr>
                <w:rFonts w:eastAsia="Times New Roman"/>
                <w:i/>
              </w:rPr>
              <w:t>81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но</w:t>
            </w:r>
            <w:r w:rsidRPr="004C0223">
              <w:rPr>
                <w:rFonts w:eastAsia="Times New Roman"/>
                <w:i/>
              </w:rPr>
              <w:t xml:space="preserve"> Δ = −0,</w:t>
            </w:r>
            <w:r w:rsidR="00C94BFA" w:rsidRPr="004C0223">
              <w:rPr>
                <w:rFonts w:eastAsia="Times New Roman"/>
                <w:i/>
              </w:rPr>
              <w:t>19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14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+12,</w:t>
            </w:r>
            <w:r w:rsidR="00C94BFA" w:rsidRPr="004C0223">
              <w:rPr>
                <w:rFonts w:eastAsia="Times New Roman"/>
                <w:i/>
              </w:rPr>
              <w:t>12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+5,</w:t>
            </w:r>
            <w:r w:rsidR="00C94BFA" w:rsidRPr="004C0223">
              <w:rPr>
                <w:rFonts w:eastAsia="Times New Roman"/>
                <w:i/>
              </w:rPr>
              <w:t>12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20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 xml:space="preserve">Δ </w:t>
            </w:r>
            <w:r w:rsidRPr="004C0223">
              <w:rPr>
                <w:rFonts w:eastAsia="Times New Roman"/>
                <w:i/>
              </w:rPr>
              <w:lastRenderedPageBreak/>
              <w:t>= +</w:t>
            </w:r>
            <w:r w:rsidR="00C94BFA" w:rsidRPr="004C0223">
              <w:rPr>
                <w:rFonts w:eastAsia="Times New Roman"/>
                <w:i/>
              </w:rPr>
              <w:t>5,02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и</w:t>
            </w:r>
            <w:r w:rsidR="0046353B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 xml:space="preserve">Δ = + </w:t>
            </w:r>
            <w:r w:rsidR="00C94BFA" w:rsidRPr="004C0223">
              <w:rPr>
                <w:rFonts w:eastAsia="Times New Roman"/>
                <w:i/>
              </w:rPr>
              <w:t>3,02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года.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Наблюдается положительная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всех заданий данного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по сравнению с 2018 и 2017 годом.</w:t>
            </w:r>
          </w:p>
        </w:tc>
      </w:tr>
      <w:tr w:rsidR="004C0223" w:rsidRPr="004C0223" w:rsidTr="00FB01C9">
        <w:trPr>
          <w:trHeight w:val="324"/>
        </w:trPr>
        <w:tc>
          <w:tcPr>
            <w:tcW w:w="2660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lastRenderedPageBreak/>
              <w:t>Рекомендации</w:t>
            </w:r>
          </w:p>
        </w:tc>
        <w:tc>
          <w:tcPr>
            <w:tcW w:w="7654" w:type="dxa"/>
            <w:gridSpan w:val="12"/>
          </w:tcPr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При изучении темы «Окислительно–восстановительные реакции» необходимо обратить внимание на: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NewRoman" w:hAnsi="TimesNewRoman"/>
              </w:rPr>
            </w:pPr>
            <w:r w:rsidRPr="004C0223">
              <w:rPr>
                <w:rFonts w:eastAsia="Times New Roman"/>
              </w:rPr>
              <w:t>- отработку умений правильного определения учащимися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степеней окисления атомов элементов по формулам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соединений, окислителя, восстановителя,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процесса окисления, процесса восстановления;</w:t>
            </w:r>
          </w:p>
          <w:p w:rsidR="009234B0" w:rsidRPr="004C0223" w:rsidRDefault="009234B0" w:rsidP="009234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ascii="TimesNewRoman" w:hAnsi="TimesNewRoman"/>
              </w:rPr>
              <w:t>-</w:t>
            </w:r>
            <w:r w:rsidRPr="004C0223">
              <w:rPr>
                <w:rFonts w:eastAsia="Times New Roman"/>
              </w:rPr>
              <w:t xml:space="preserve"> отработку умений</w:t>
            </w:r>
            <w:r w:rsidRPr="004C0223">
              <w:rPr>
                <w:rFonts w:ascii="TimesNewRoman" w:hAnsi="TimesNewRoman"/>
                <w:b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составления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</w:t>
            </w:r>
            <w:r w:rsidRPr="004C0223">
              <w:rPr>
                <w:rFonts w:ascii="TimesNewRoman" w:hAnsi="TimesNewRoman"/>
              </w:rPr>
              <w:t>уравнений окислительно-восстановительных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реакций методом электронного баланса.</w:t>
            </w:r>
          </w:p>
        </w:tc>
      </w:tr>
      <w:tr w:rsidR="004C0223" w:rsidRPr="004C0223" w:rsidTr="00C54876">
        <w:trPr>
          <w:trHeight w:val="637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VI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</w:p>
          <w:p w:rsidR="0046353B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>В химической лаборатории.</w:t>
            </w:r>
            <w:r w:rsidR="0046353B">
              <w:rPr>
                <w:rFonts w:eastAsia="Times New Roman"/>
                <w:b/>
                <w:i/>
              </w:rPr>
              <w:t xml:space="preserve"> 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eastAsia="Times New Roman" w:hAnsi="TimesNewRoman"/>
                <w:b/>
                <w:i/>
              </w:rPr>
              <w:t>Химия и жизнь.</w:t>
            </w:r>
          </w:p>
        </w:tc>
      </w:tr>
      <w:tr w:rsidR="004C0223" w:rsidRPr="004C0223" w:rsidTr="00C54876">
        <w:trPr>
          <w:trHeight w:val="637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VI</w:t>
            </w:r>
            <w:r w:rsidRPr="004C0223">
              <w:rPr>
                <w:rFonts w:eastAsia="Times New Roman"/>
              </w:rPr>
              <w:t>.</w:t>
            </w:r>
            <w:r w:rsidRPr="004C0223">
              <w:rPr>
                <w:rFonts w:eastAsia="Times New Roman"/>
                <w:i/>
              </w:rPr>
              <w:t xml:space="preserve"> 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C94BFA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 xml:space="preserve">(диаграмма </w:t>
            </w:r>
            <w:r w:rsidR="00C94BFA" w:rsidRPr="004C0223">
              <w:rPr>
                <w:rFonts w:eastAsia="Times New Roman"/>
                <w:i/>
              </w:rPr>
              <w:t>18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noProof/>
              </w:rPr>
              <w:drawing>
                <wp:inline distT="0" distB="0" distL="0" distR="0" wp14:anchorId="0F7C098E" wp14:editId="2487337A">
                  <wp:extent cx="4556760" cy="2811780"/>
                  <wp:effectExtent l="0" t="0" r="15240" b="2667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32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6353B">
              <w:rPr>
                <w:rFonts w:eastAsia="Times New Roman"/>
                <w:b/>
              </w:rPr>
              <w:t>1</w:t>
            </w:r>
            <w:r w:rsidRPr="004C0223">
              <w:rPr>
                <w:rFonts w:eastAsia="Times New Roman"/>
                <w:b/>
              </w:rPr>
              <w:t>3 (Б)</w:t>
            </w:r>
          </w:p>
        </w:tc>
      </w:tr>
      <w:tr w:rsidR="004C0223" w:rsidRPr="004C0223" w:rsidTr="00C54876">
        <w:trPr>
          <w:trHeight w:val="637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276"/>
        </w:trPr>
        <w:tc>
          <w:tcPr>
            <w:tcW w:w="2518" w:type="dxa"/>
            <w:gridSpan w:val="2"/>
          </w:tcPr>
          <w:p w:rsidR="009234B0" w:rsidRPr="004C0223" w:rsidRDefault="009234B0" w:rsidP="00C54876">
            <w:pPr>
              <w:widowControl w:val="0"/>
              <w:rPr>
                <w:rFonts w:eastAsia="Times New Roman"/>
              </w:rPr>
            </w:pPr>
            <w:r w:rsidRPr="004C0223">
              <w:rPr>
                <w:rFonts w:ascii="TimesNewRoman" w:hAnsi="TimesNewRoman"/>
              </w:rPr>
              <w:t>Чистые вещества и смеси. Правила безопасной работы в школьной лаборатории. Лабораторная посуда и оборудование. Человек в мире веществ, материалов и химических реакций. Проблемы безопасного использования веществ и химических реакций в повседневно</w:t>
            </w:r>
            <w:r w:rsidR="00C54876">
              <w:rPr>
                <w:rFonts w:ascii="TimesNewRoman" w:hAnsi="TimesNewRoman"/>
              </w:rPr>
              <w:t xml:space="preserve">й </w:t>
            </w:r>
            <w:r w:rsidRPr="004C0223">
              <w:rPr>
                <w:rFonts w:ascii="TimesNewRoman" w:hAnsi="TimesNewRoman"/>
              </w:rPr>
              <w:t>жизни.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Разделение смесей и очис</w:t>
            </w:r>
            <w:r w:rsidR="00C54876">
              <w:rPr>
                <w:rFonts w:ascii="TimesNewRoman" w:hAnsi="TimesNewRoman"/>
              </w:rPr>
              <w:t xml:space="preserve">тка веществ. </w:t>
            </w:r>
            <w:r w:rsidR="00C54876">
              <w:rPr>
                <w:rFonts w:ascii="TimesNewRoman" w:hAnsi="TimesNewRoman"/>
              </w:rPr>
              <w:lastRenderedPageBreak/>
              <w:t>Приготовление раст</w:t>
            </w:r>
            <w:r w:rsidRPr="004C0223">
              <w:rPr>
                <w:rFonts w:ascii="TimesNewRoman" w:hAnsi="TimesNewRoman"/>
              </w:rPr>
              <w:t>воров. Химическое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загрязнение окружающей среды и его</w:t>
            </w:r>
            <w:r w:rsidR="00C54876">
              <w:rPr>
                <w:rFonts w:ascii="TimesNewRoman" w:hAnsi="TimesNewRoman"/>
              </w:rPr>
              <w:t xml:space="preserve"> </w:t>
            </w:r>
            <w:r w:rsidRPr="004C0223">
              <w:rPr>
                <w:rFonts w:ascii="TimesNewRoman" w:hAnsi="TimesNewRoman"/>
              </w:rPr>
              <w:t>последствия.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lastRenderedPageBreak/>
              <w:t>уметь</w:t>
            </w:r>
            <w:r w:rsidRPr="004C0223">
              <w:rPr>
                <w:rFonts w:ascii="TimesNewRoman" w:hAnsi="TimesNewRoman"/>
                <w:b/>
                <w:bCs/>
                <w:i/>
                <w:iCs/>
              </w:rPr>
              <w:t xml:space="preserve"> обращаться </w:t>
            </w:r>
            <w:r w:rsidRPr="004C0223">
              <w:rPr>
                <w:rFonts w:ascii="TimesNewRoman" w:hAnsi="TimesNewRoman"/>
              </w:rPr>
              <w:t>с химической посудой и лабораторным оборудованием;</w:t>
            </w:r>
          </w:p>
          <w:p w:rsidR="009234B0" w:rsidRPr="004C0223" w:rsidRDefault="009234B0" w:rsidP="009234B0">
            <w:pPr>
              <w:rPr>
                <w:b/>
                <w:i/>
              </w:rPr>
            </w:pPr>
            <w:r w:rsidRPr="004C0223">
              <w:rPr>
                <w:rStyle w:val="fontstyle01"/>
                <w:b/>
                <w:i/>
                <w:color w:val="auto"/>
                <w:sz w:val="24"/>
                <w:szCs w:val="24"/>
              </w:rPr>
              <w:t>Использовать приобретенные знания и умения</w:t>
            </w:r>
            <w:r w:rsidR="00C54876">
              <w:rPr>
                <w:rStyle w:val="fontstyle01"/>
                <w:b/>
                <w:i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b/>
                <w:i/>
                <w:color w:val="auto"/>
                <w:sz w:val="24"/>
                <w:szCs w:val="24"/>
              </w:rPr>
              <w:t>в практической деятельности и повседневной жизни для:</w:t>
            </w:r>
          </w:p>
          <w:p w:rsidR="009234B0" w:rsidRPr="004C0223" w:rsidRDefault="009234B0" w:rsidP="009234B0">
            <w:r w:rsidRPr="004C0223">
              <w:rPr>
                <w:rStyle w:val="fontstyle01"/>
                <w:color w:val="auto"/>
                <w:sz w:val="24"/>
                <w:szCs w:val="24"/>
              </w:rPr>
              <w:t>безопасного обращения с веществами и материалами в</w:t>
            </w:r>
            <w:r w:rsidR="00615142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повседневной жизни и грамотного оказания первой помощи</w:t>
            </w:r>
            <w:r w:rsidR="00615142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при ожогах кислотами и щелочами;</w:t>
            </w:r>
          </w:p>
          <w:p w:rsidR="009234B0" w:rsidRPr="004C0223" w:rsidRDefault="009234B0" w:rsidP="009234B0">
            <w:r w:rsidRPr="004C0223">
              <w:rPr>
                <w:rStyle w:val="fontstyle01"/>
                <w:color w:val="auto"/>
                <w:sz w:val="24"/>
                <w:szCs w:val="24"/>
              </w:rPr>
              <w:t>объяснения отдельных фактов и природных явлений;</w:t>
            </w:r>
          </w:p>
          <w:p w:rsidR="009234B0" w:rsidRPr="004C0223" w:rsidRDefault="009234B0" w:rsidP="009234B0">
            <w:r w:rsidRPr="004C0223">
              <w:rPr>
                <w:rStyle w:val="fontstyle01"/>
                <w:color w:val="auto"/>
                <w:sz w:val="24"/>
                <w:szCs w:val="24"/>
              </w:rPr>
              <w:t>критической оценки информации о веществах, используемых</w:t>
            </w:r>
            <w:r w:rsidR="00615142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в быту;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C54876">
        <w:trPr>
          <w:trHeight w:val="32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lastRenderedPageBreak/>
              <w:t>Группа учащихся</w:t>
            </w:r>
          </w:p>
        </w:tc>
        <w:tc>
          <w:tcPr>
            <w:tcW w:w="1985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2040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833334">
        <w:trPr>
          <w:trHeight w:val="382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1985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984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040" w:type="dxa"/>
            <w:gridSpan w:val="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C54876">
        <w:trPr>
          <w:trHeight w:val="853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C54876">
        <w:trPr>
          <w:trHeight w:val="853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К данному блоку было отнесено </w:t>
            </w:r>
            <w:r w:rsidR="00C94BFA" w:rsidRPr="004C0223">
              <w:rPr>
                <w:rFonts w:eastAsia="Times New Roman"/>
              </w:rPr>
              <w:t>одно</w:t>
            </w:r>
            <w:r w:rsidRPr="004C0223">
              <w:rPr>
                <w:rFonts w:eastAsia="Times New Roman"/>
              </w:rPr>
              <w:t xml:space="preserve"> задание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 – </w:t>
            </w:r>
            <w:r w:rsidRPr="004C0223">
              <w:rPr>
                <w:rFonts w:eastAsia="Times New Roman"/>
                <w:i/>
              </w:rPr>
              <w:t>задание 13</w:t>
            </w:r>
            <w:r w:rsidRPr="004C0223">
              <w:rPr>
                <w:rFonts w:eastAsia="Times New Roman"/>
              </w:rPr>
              <w:t>. Итоги его выполнения – средний % выполнения 41,9</w:t>
            </w:r>
            <w:r w:rsidR="00C94BFA" w:rsidRPr="004C0223">
              <w:rPr>
                <w:rFonts w:eastAsia="Times New Roman"/>
              </w:rPr>
              <w:t>0</w:t>
            </w:r>
            <w:r w:rsidRPr="004C0223">
              <w:rPr>
                <w:rFonts w:eastAsia="Times New Roman"/>
              </w:rPr>
              <w:t xml:space="preserve"> – свидетельствуют о </w:t>
            </w:r>
            <w:r w:rsidRPr="004C0223">
              <w:rPr>
                <w:rFonts w:eastAsia="Times New Roman"/>
                <w:i/>
              </w:rPr>
              <w:t>среднем</w:t>
            </w:r>
            <w:r w:rsidRPr="004C0223">
              <w:rPr>
                <w:rFonts w:eastAsia="Times New Roman"/>
              </w:rPr>
              <w:t xml:space="preserve"> уровне освоения соответствующих элементов содержания.</w:t>
            </w:r>
          </w:p>
        </w:tc>
      </w:tr>
      <w:tr w:rsidR="004C0223" w:rsidRPr="004C0223" w:rsidTr="00C54876">
        <w:trPr>
          <w:trHeight w:val="4396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Динамика результатов выполнения заданий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lang w:val="en-US"/>
              </w:rPr>
              <w:t>VI</w:t>
            </w:r>
            <w:r w:rsidRPr="004C0223">
              <w:rPr>
                <w:rFonts w:eastAsia="Times New Roman"/>
              </w:rPr>
              <w:t xml:space="preserve">.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химической лаборатории.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ascii="TimesNewRoman" w:eastAsia="Times New Roman" w:hAnsi="TimesNewRoman"/>
              </w:rPr>
            </w:pPr>
            <w:r w:rsidRPr="004C0223">
              <w:rPr>
                <w:rFonts w:ascii="TimesNewRoman" w:eastAsia="Times New Roman" w:hAnsi="TimesNewRoman"/>
              </w:rPr>
              <w:t>Химия и жизнь.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C54876" w:rsidP="00C54876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eastAsia="Times New Roman"/>
                <w:i/>
              </w:rPr>
              <w:t xml:space="preserve">(диаграмма </w:t>
            </w:r>
            <w:r w:rsidR="00C94BFA" w:rsidRPr="004C0223">
              <w:rPr>
                <w:rFonts w:eastAsia="Times New Roman"/>
                <w:i/>
              </w:rPr>
              <w:t>19</w:t>
            </w:r>
            <w:r w:rsidR="009234B0"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321A1E8" wp14:editId="2C4D22FD">
                  <wp:extent cx="4663440" cy="2773680"/>
                  <wp:effectExtent l="0" t="0" r="22860" b="2667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 xml:space="preserve">диаграммы </w:t>
            </w:r>
            <w:r w:rsidR="00C94BFA" w:rsidRPr="004C0223">
              <w:rPr>
                <w:rFonts w:eastAsia="Times New Roman"/>
                <w:b/>
                <w:i/>
              </w:rPr>
              <w:t xml:space="preserve">19 </w:t>
            </w:r>
            <w:r w:rsidRPr="004C0223">
              <w:rPr>
                <w:rFonts w:eastAsia="Times New Roman"/>
              </w:rPr>
              <w:t xml:space="preserve">свидетельствую об ухудшении результатов выполнения задания данного блока: </w:t>
            </w:r>
            <w:r w:rsidRPr="004C0223">
              <w:rPr>
                <w:rFonts w:eastAsia="Times New Roman"/>
                <w:i/>
              </w:rPr>
              <w:t>Δ = -31,</w:t>
            </w:r>
            <w:r w:rsidR="00C94BFA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(2018 г) и </w:t>
            </w:r>
            <w:r w:rsidRPr="004C0223">
              <w:rPr>
                <w:rFonts w:eastAsia="Times New Roman"/>
                <w:i/>
              </w:rPr>
              <w:t>Δ = -12,</w:t>
            </w:r>
            <w:r w:rsidR="00C94BFA" w:rsidRPr="004C0223">
              <w:rPr>
                <w:rFonts w:eastAsia="Times New Roman"/>
                <w:i/>
              </w:rPr>
              <w:t>1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>(2017 г).</w:t>
            </w:r>
          </w:p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Наблюдается резко отрицательная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задания данного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по сравнению с 2018 годом и 2017 годом.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Педагогам активнее использовать задания данного блока на уроках и при выполнении учащимися домашней работы. Проводить демонстра</w:t>
            </w:r>
            <w:r w:rsidR="00C94BFA" w:rsidRPr="004C0223">
              <w:rPr>
                <w:rFonts w:eastAsia="Times New Roman"/>
              </w:rPr>
              <w:t>ционные и лабораторные опыты</w:t>
            </w:r>
            <w:r w:rsidRPr="004C0223">
              <w:rPr>
                <w:rFonts w:eastAsia="Times New Roman"/>
              </w:rPr>
              <w:t>, практические работы по химии в полном объеме.</w:t>
            </w:r>
            <w:r w:rsidR="00C54876">
              <w:rPr>
                <w:rFonts w:eastAsia="Times New Roman"/>
              </w:rPr>
              <w:t xml:space="preserve"> </w:t>
            </w:r>
          </w:p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Обратить внимание учащихся на необходимость хорошего знания правил техники безопасности в химической лаборатории.</w:t>
            </w: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VII</w:t>
            </w:r>
          </w:p>
          <w:p w:rsidR="009234B0" w:rsidRPr="004C0223" w:rsidRDefault="009234B0" w:rsidP="007B06A6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t>Химические</w:t>
            </w:r>
            <w:r w:rsidR="007B06A6" w:rsidRPr="004C0223">
              <w:rPr>
                <w:rFonts w:eastAsia="Times New Roman"/>
                <w:b/>
                <w:i/>
              </w:rPr>
              <w:t xml:space="preserve"> расчёты.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VII</w:t>
            </w:r>
            <w:r w:rsidRPr="004C0223">
              <w:rPr>
                <w:rFonts w:eastAsia="Times New Roman"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C94BFA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 xml:space="preserve"> (диаграмма 2</w:t>
            </w:r>
            <w:r w:rsidR="00C94BFA" w:rsidRPr="004C0223">
              <w:rPr>
                <w:rFonts w:eastAsia="Times New Roman"/>
                <w:i/>
              </w:rPr>
              <w:t>0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noProof/>
              </w:rPr>
              <w:drawing>
                <wp:inline distT="0" distB="0" distL="0" distR="0" wp14:anchorId="353ED9EE" wp14:editId="473B5375">
                  <wp:extent cx="4201511" cy="2451538"/>
                  <wp:effectExtent l="0" t="0" r="27940" b="25400"/>
                  <wp:docPr id="20" name="Диаграмма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15</w:t>
            </w:r>
            <w:r w:rsidRPr="004C0223">
              <w:rPr>
                <w:rFonts w:eastAsia="Times New Roman"/>
                <w:b/>
              </w:rPr>
              <w:t xml:space="preserve"> (Б)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C54876" w:rsidP="00C54876">
            <w:pPr>
              <w:widowControl w:val="0"/>
              <w:rPr>
                <w:rFonts w:eastAsia="Times New Roman"/>
              </w:rPr>
            </w:pPr>
            <w:r>
              <w:rPr>
                <w:rFonts w:ascii="TimesNewRoman" w:hAnsi="TimesNewRoman"/>
              </w:rPr>
              <w:t>Вычисление мас</w:t>
            </w:r>
            <w:r w:rsidR="009234B0" w:rsidRPr="004C0223">
              <w:rPr>
                <w:rFonts w:ascii="TimesNewRoman" w:hAnsi="TimesNewRoman"/>
              </w:rPr>
              <w:t>совой доли химического элемента в веществе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определение понятия массовая доля элемента в веществе;</w:t>
            </w:r>
          </w:p>
          <w:p w:rsidR="009234B0" w:rsidRPr="004C0223" w:rsidRDefault="009234B0" w:rsidP="009234B0">
            <w:pPr>
              <w:rPr>
                <w:rFonts w:ascii="TimesNewRoman" w:hAnsi="TimesNewRoman"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="00C54876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b/>
                <w:i/>
                <w:color w:val="auto"/>
                <w:sz w:val="24"/>
                <w:szCs w:val="24"/>
              </w:rPr>
              <w:t>вычислять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 xml:space="preserve"> массовую долю химического элемента по формуле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соединения;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596BAD" w:rsidRPr="004C0223" w:rsidRDefault="00596BAD" w:rsidP="00596BAD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Ниже среднего</w:t>
            </w:r>
          </w:p>
          <w:p w:rsidR="009234B0" w:rsidRPr="004C0223" w:rsidRDefault="00596BAD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21</w:t>
            </w:r>
            <w:r w:rsidRPr="004C0223">
              <w:rPr>
                <w:rFonts w:eastAsia="Times New Roman"/>
                <w:b/>
              </w:rPr>
              <w:t>(В)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C000FE" w:rsidP="00C54876">
            <w:pPr>
              <w:widowControl w:val="0"/>
              <w:rPr>
                <w:rFonts w:eastAsia="Times New Roman"/>
              </w:rPr>
            </w:pPr>
            <w:r>
              <w:rPr>
                <w:rFonts w:ascii="TimesNewRoman" w:hAnsi="TimesNewRoman"/>
              </w:rPr>
              <w:t>Вычисление массовой доли растворен</w:t>
            </w:r>
            <w:r w:rsidR="009234B0" w:rsidRPr="004C0223">
              <w:rPr>
                <w:rFonts w:ascii="TimesNewRoman" w:hAnsi="TimesNewRoman"/>
              </w:rPr>
              <w:t>ного вещества в растворе. Вычисление количества вещества, массы или объема вещества по количеству вещества, массе</w:t>
            </w:r>
            <w:r w:rsidR="00C54876"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ascii="TimesNewRoman" w:hAnsi="TimesNewRoman"/>
              </w:rPr>
              <w:t>или объему одного из реагентов или</w:t>
            </w:r>
            <w:r w:rsidR="00C54876"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ascii="TimesNewRoman" w:hAnsi="TimesNewRoman"/>
              </w:rPr>
              <w:t>продуктов реакции.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знать </w:t>
            </w:r>
            <w:r w:rsidRPr="004C0223">
              <w:rPr>
                <w:rFonts w:ascii="TimesNewRoman" w:hAnsi="TimesNewRoman"/>
                <w:bCs/>
                <w:iCs/>
              </w:rPr>
              <w:t>определение понятий: количество вещества,</w:t>
            </w:r>
            <w:r w:rsidR="00C54876">
              <w:rPr>
                <w:rFonts w:ascii="TimesNewRoman" w:hAnsi="TimesNewRoman"/>
                <w:bCs/>
                <w:iCs/>
              </w:rPr>
              <w:t xml:space="preserve"> </w:t>
            </w:r>
            <w:r w:rsidRPr="004C0223">
              <w:rPr>
                <w:rFonts w:ascii="TimesNewRoman" w:hAnsi="TimesNewRoman"/>
                <w:bCs/>
                <w:iCs/>
              </w:rPr>
              <w:t>молярная масса, молярный объем;</w:t>
            </w:r>
          </w:p>
          <w:p w:rsidR="009234B0" w:rsidRPr="004C0223" w:rsidRDefault="009234B0" w:rsidP="009234B0">
            <w:r w:rsidRPr="004C0223">
              <w:rPr>
                <w:rFonts w:ascii="TimesNewRoman" w:hAnsi="TimesNewRoman"/>
                <w:b/>
                <w:bCs/>
                <w:iCs/>
              </w:rPr>
              <w:t>уметь</w:t>
            </w:r>
            <w:r w:rsidR="00C54876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4C0223">
              <w:rPr>
                <w:rStyle w:val="fontstyle01"/>
                <w:b/>
                <w:i/>
                <w:color w:val="auto"/>
                <w:sz w:val="24"/>
                <w:szCs w:val="24"/>
              </w:rPr>
              <w:t>вычислять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:</w:t>
            </w:r>
            <w:r w:rsidRPr="004C0223"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массовую долю вещества в растворе;</w:t>
            </w:r>
          </w:p>
          <w:p w:rsidR="009234B0" w:rsidRPr="004C0223" w:rsidRDefault="009234B0" w:rsidP="009234B0">
            <w:r w:rsidRPr="004C0223">
              <w:rPr>
                <w:rStyle w:val="fontstyle01"/>
                <w:color w:val="auto"/>
                <w:sz w:val="24"/>
                <w:szCs w:val="24"/>
              </w:rPr>
              <w:t>количество вещества, объем или массу вещества по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количеству вещества, объему или массе реагентов или</w:t>
            </w:r>
            <w:r w:rsidRPr="004C0223">
              <w:rPr>
                <w:rFonts w:ascii="TimesNewRoman" w:hAnsi="TimesNewRoman"/>
              </w:rPr>
              <w:t xml:space="preserve"> </w:t>
            </w:r>
            <w:r w:rsidRPr="004C0223">
              <w:rPr>
                <w:rStyle w:val="fontstyle01"/>
                <w:color w:val="auto"/>
                <w:sz w:val="24"/>
                <w:szCs w:val="24"/>
              </w:rPr>
              <w:t>продуктов реакции;</w:t>
            </w:r>
          </w:p>
          <w:p w:rsidR="009234B0" w:rsidRPr="004C0223" w:rsidRDefault="009234B0" w:rsidP="00C54876">
            <w:pPr>
              <w:rPr>
                <w:rFonts w:eastAsia="Times New Roman"/>
                <w:b/>
              </w:rPr>
            </w:pP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Высокий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 xml:space="preserve">Типичные ошибки при выполнении </w:t>
            </w:r>
            <w:r w:rsidRPr="004C0223">
              <w:rPr>
                <w:rFonts w:eastAsia="Times New Roman"/>
                <w:b/>
              </w:rPr>
              <w:lastRenderedPageBreak/>
              <w:t>задания</w:t>
            </w:r>
            <w:r w:rsidR="00D3231A" w:rsidRPr="004C0223">
              <w:rPr>
                <w:rFonts w:eastAsia="Times New Roman"/>
                <w:b/>
              </w:rPr>
              <w:t xml:space="preserve"> 21(В)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>Ошибки допущены при:</w:t>
            </w:r>
          </w:p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-записи уравнения химической реакции (в формулах реагирующих </w:t>
            </w:r>
            <w:r w:rsidRPr="004C0223">
              <w:rPr>
                <w:rFonts w:eastAsia="Times New Roman"/>
              </w:rPr>
              <w:lastRenderedPageBreak/>
              <w:t>веществ или продуктов реакции, расстановке коэффициентов);</w:t>
            </w:r>
          </w:p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определении массы растворенного вещества в растворе;</w:t>
            </w:r>
          </w:p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вычислении количества вещества исходного вещества по заданной массе или объему,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или количества вещества продукта реакции или исходного вещества на основе химического уравнения;</w:t>
            </w:r>
          </w:p>
          <w:p w:rsidR="009234B0" w:rsidRPr="004C0223" w:rsidRDefault="009234B0" w:rsidP="00C54876">
            <w:pPr>
              <w:widowControl w:val="0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>- указании единиц измерения физических величин.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lastRenderedPageBreak/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 данному блоку были отнесены 2 задания. Из них: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базового</w:t>
            </w:r>
            <w:r w:rsidRPr="004C0223">
              <w:rPr>
                <w:rFonts w:eastAsia="Times New Roman"/>
              </w:rPr>
              <w:t xml:space="preserve"> уровня сложности: 15;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задание </w:t>
            </w:r>
            <w:r w:rsidRPr="004C0223">
              <w:rPr>
                <w:rFonts w:eastAsia="Times New Roman"/>
                <w:i/>
              </w:rPr>
              <w:t>высокого</w:t>
            </w:r>
            <w:r w:rsidRPr="004C0223">
              <w:rPr>
                <w:rFonts w:eastAsia="Times New Roman"/>
              </w:rPr>
              <w:t xml:space="preserve"> уровня сложности: 21.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Данные свидетельствуют о «</w:t>
            </w:r>
            <w:r w:rsidRPr="004C0223">
              <w:rPr>
                <w:rFonts w:eastAsia="Times New Roman"/>
                <w:i/>
              </w:rPr>
              <w:t>выше среднего</w:t>
            </w:r>
            <w:r w:rsidRPr="004C0223">
              <w:rPr>
                <w:rFonts w:eastAsia="Times New Roman"/>
              </w:rPr>
              <w:t xml:space="preserve">» уровне освоения элементов содержания данного </w:t>
            </w:r>
            <w:r w:rsidRPr="004C0223">
              <w:rPr>
                <w:rFonts w:eastAsia="Times New Roman"/>
                <w:i/>
              </w:rPr>
              <w:t>Блока</w:t>
            </w:r>
            <w:r w:rsidRPr="004C0223">
              <w:rPr>
                <w:rFonts w:eastAsia="Times New Roman"/>
              </w:rPr>
              <w:t xml:space="preserve"> (среднее значение %-та выполнения – 78,</w:t>
            </w:r>
            <w:r w:rsidR="00596BAD" w:rsidRPr="004C0223">
              <w:rPr>
                <w:rFonts w:eastAsia="Times New Roman"/>
              </w:rPr>
              <w:t>39</w:t>
            </w:r>
            <w:r w:rsidRPr="004C0223">
              <w:rPr>
                <w:rFonts w:eastAsia="Times New Roman"/>
              </w:rPr>
              <w:t>).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3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Рейтинг заданий</w:t>
            </w:r>
            <w:r w:rsidRPr="004C0223">
              <w:rPr>
                <w:rFonts w:eastAsia="Times New Roman"/>
              </w:rPr>
              <w:t>:</w:t>
            </w:r>
          </w:p>
          <w:p w:rsidR="009234B0" w:rsidRPr="004C0223" w:rsidRDefault="009234B0" w:rsidP="00C54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15</w:t>
            </w:r>
            <w:r w:rsidRPr="004C0223">
              <w:rPr>
                <w:rFonts w:eastAsia="Times New Roman"/>
              </w:rPr>
              <w:t>: средний %-т правильного выполнения – 89,</w:t>
            </w:r>
            <w:r w:rsidR="00596BAD" w:rsidRPr="004C0223">
              <w:rPr>
                <w:rFonts w:eastAsia="Times New Roman"/>
              </w:rPr>
              <w:t>54</w:t>
            </w:r>
            <w:r w:rsidRPr="004C0223">
              <w:rPr>
                <w:rFonts w:eastAsia="Times New Roman"/>
              </w:rPr>
              <w:t>; уровень освоения –</w:t>
            </w:r>
            <w:r w:rsidRPr="004C0223">
              <w:rPr>
                <w:rFonts w:eastAsia="Times New Roman"/>
                <w:i/>
              </w:rPr>
              <w:t>высокий;</w:t>
            </w:r>
          </w:p>
          <w:p w:rsidR="009234B0" w:rsidRPr="004C0223" w:rsidRDefault="009234B0" w:rsidP="00C00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- </w:t>
            </w:r>
            <w:r w:rsidRPr="004C0223">
              <w:rPr>
                <w:rFonts w:eastAsia="Times New Roman"/>
                <w:i/>
              </w:rPr>
              <w:t>задание 21</w:t>
            </w:r>
            <w:r w:rsidRPr="004C0223">
              <w:rPr>
                <w:rFonts w:eastAsia="Times New Roman"/>
              </w:rPr>
              <w:t>: средний %-т правильного выполнения – 67,</w:t>
            </w:r>
            <w:r w:rsidR="00596BAD" w:rsidRPr="004C0223">
              <w:rPr>
                <w:rFonts w:eastAsia="Times New Roman"/>
              </w:rPr>
              <w:t>24</w:t>
            </w:r>
            <w:r w:rsidRPr="004C0223">
              <w:rPr>
                <w:rFonts w:eastAsia="Times New Roman"/>
              </w:rPr>
              <w:t xml:space="preserve">; уровень освоения – </w:t>
            </w:r>
            <w:r w:rsidRPr="004C0223">
              <w:rPr>
                <w:rFonts w:eastAsia="Times New Roman"/>
                <w:i/>
              </w:rPr>
              <w:t>выше среднего.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Динамика результатов выполнения заданий блока </w:t>
            </w:r>
            <w:r w:rsidRPr="004C0223">
              <w:rPr>
                <w:rFonts w:eastAsia="Times New Roman"/>
                <w:lang w:val="en-US"/>
              </w:rPr>
              <w:t>VII</w:t>
            </w:r>
            <w:r w:rsidRPr="004C0223">
              <w:rPr>
                <w:rFonts w:eastAsia="Times New Roman"/>
              </w:rPr>
              <w:t xml:space="preserve">. 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Химические расчёты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9234B0" w:rsidP="00C54876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>(диаграмма 2</w:t>
            </w:r>
            <w:r w:rsidR="00596BAD" w:rsidRPr="004C0223">
              <w:rPr>
                <w:rFonts w:eastAsia="Times New Roman"/>
                <w:i/>
              </w:rPr>
              <w:t>1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Default="009234B0" w:rsidP="00C54876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36811F7" wp14:editId="7A861CA0">
                  <wp:extent cx="4671060" cy="2750820"/>
                  <wp:effectExtent l="0" t="0" r="15240" b="1143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  <w:p w:rsidR="00C54876" w:rsidRPr="004C0223" w:rsidRDefault="00C54876" w:rsidP="00C54876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00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2</w:t>
            </w:r>
            <w:r w:rsidR="00596BAD" w:rsidRPr="004C0223">
              <w:rPr>
                <w:rFonts w:eastAsia="Times New Roman"/>
                <w:b/>
                <w:i/>
              </w:rPr>
              <w:t>1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  <w:r w:rsidRPr="004C0223">
              <w:rPr>
                <w:rFonts w:eastAsia="Times New Roman"/>
              </w:rPr>
              <w:t>свидетельствуют о следующем изменении результатов выполнения заданий данного блока: задание 15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−2,</w:t>
            </w:r>
            <w:r w:rsidR="00596BAD" w:rsidRPr="004C0223">
              <w:rPr>
                <w:rFonts w:eastAsia="Times New Roman"/>
                <w:i/>
              </w:rPr>
              <w:t>46</w:t>
            </w:r>
            <w:r w:rsidRPr="004C0223">
              <w:rPr>
                <w:rFonts w:eastAsia="Times New Roman"/>
                <w:i/>
              </w:rPr>
              <w:t>%</w:t>
            </w:r>
            <w:r w:rsidRPr="004C0223">
              <w:rPr>
                <w:rFonts w:eastAsia="Times New Roman"/>
              </w:rPr>
              <w:t xml:space="preserve"> 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2018 года,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но</w:t>
            </w:r>
            <w:r w:rsidRPr="004C0223">
              <w:rPr>
                <w:rFonts w:eastAsia="Times New Roman"/>
                <w:i/>
              </w:rPr>
              <w:t xml:space="preserve"> Δ = +0,</w:t>
            </w:r>
            <w:r w:rsidR="00596BAD" w:rsidRPr="004C0223">
              <w:rPr>
                <w:rFonts w:eastAsia="Times New Roman"/>
                <w:i/>
              </w:rPr>
              <w:t>54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года; задание 21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  <w:i/>
              </w:rPr>
              <w:t>Δ = +2,5</w:t>
            </w:r>
            <w:r w:rsidR="00596BAD" w:rsidRPr="004C0223">
              <w:rPr>
                <w:rFonts w:eastAsia="Times New Roman"/>
                <w:i/>
              </w:rPr>
              <w:t>7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в сравнении с результатами 2018 года и </w:t>
            </w:r>
            <w:r w:rsidRPr="004C0223">
              <w:rPr>
                <w:rFonts w:eastAsia="Times New Roman"/>
                <w:i/>
              </w:rPr>
              <w:t>Δ = +2,5</w:t>
            </w:r>
            <w:r w:rsidR="00596BAD" w:rsidRPr="004C0223">
              <w:rPr>
                <w:rFonts w:eastAsia="Times New Roman"/>
                <w:i/>
              </w:rPr>
              <w:t>7</w:t>
            </w:r>
            <w:r w:rsidRPr="004C0223">
              <w:rPr>
                <w:rFonts w:eastAsia="Times New Roman"/>
                <w:i/>
              </w:rPr>
              <w:t>%</w:t>
            </w:r>
            <w:r w:rsidR="00C54876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в сравнении с результатами</w:t>
            </w:r>
            <w:r w:rsidRPr="004C0223">
              <w:rPr>
                <w:rFonts w:eastAsia="Times New Roman"/>
                <w:i/>
              </w:rPr>
              <w:t xml:space="preserve"> </w:t>
            </w:r>
            <w:r w:rsidRPr="004C0223">
              <w:rPr>
                <w:rFonts w:eastAsia="Times New Roman"/>
              </w:rPr>
              <w:t>2017 года</w:t>
            </w:r>
            <w:r w:rsidR="00596BAD" w:rsidRPr="004C0223">
              <w:rPr>
                <w:rFonts w:eastAsia="Times New Roman"/>
              </w:rPr>
              <w:t>.</w:t>
            </w:r>
            <w:r w:rsidRPr="004C0223">
              <w:rPr>
                <w:rFonts w:eastAsia="Times New Roman"/>
              </w:rPr>
              <w:t xml:space="preserve"> </w:t>
            </w:r>
          </w:p>
          <w:p w:rsidR="009234B0" w:rsidRPr="004C0223" w:rsidRDefault="009234B0" w:rsidP="00C000FE">
            <w:pPr>
              <w:widowControl w:val="0"/>
              <w:ind w:firstLine="70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Наблюдается, в основном, положительная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заданий 15 и 21 данного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по сравнению с 2018 и 2017 год</w:t>
            </w:r>
            <w:r w:rsidR="00596BAD" w:rsidRPr="004C0223">
              <w:rPr>
                <w:rFonts w:eastAsia="Times New Roman"/>
              </w:rPr>
              <w:t>ами</w:t>
            </w:r>
            <w:r w:rsidRPr="004C0223">
              <w:rPr>
                <w:rFonts w:eastAsia="Times New Roman"/>
              </w:rPr>
              <w:t>.</w:t>
            </w:r>
          </w:p>
        </w:tc>
      </w:tr>
      <w:tr w:rsidR="004C0223" w:rsidRPr="004C0223" w:rsidTr="00C000FE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000FE">
            <w:pPr>
              <w:widowControl w:val="0"/>
              <w:ind w:firstLine="70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Учителям систематически предлагать учащимся на уроках и при выполнении домашних работ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задания, формирующие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у них умения вычислять:</w:t>
            </w:r>
          </w:p>
          <w:p w:rsidR="009234B0" w:rsidRPr="004C0223" w:rsidRDefault="009234B0" w:rsidP="00C000FE">
            <w:pPr>
              <w:widowControl w:val="0"/>
              <w:ind w:firstLine="709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- на основе формул: массовую долю химического элемента в соединении</w:t>
            </w:r>
            <w:r w:rsidR="009B0B02" w:rsidRPr="004C0223">
              <w:rPr>
                <w:rFonts w:eastAsia="Times New Roman"/>
              </w:rPr>
              <w:t>,</w:t>
            </w:r>
            <w:r w:rsidRPr="004C0223">
              <w:rPr>
                <w:rFonts w:eastAsia="Times New Roman"/>
              </w:rPr>
              <w:t xml:space="preserve"> </w:t>
            </w:r>
            <w:r w:rsidR="009B0B02" w:rsidRPr="004C0223">
              <w:rPr>
                <w:rFonts w:eastAsia="Times New Roman"/>
              </w:rPr>
              <w:t>массовую долю растворенного вещества в растворе;</w:t>
            </w:r>
          </w:p>
          <w:p w:rsidR="009234B0" w:rsidRDefault="009234B0" w:rsidP="00C000FE">
            <w:pPr>
              <w:widowControl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</w:rPr>
              <w:t xml:space="preserve">- на основе формул и уравнений реакций: количество вещества, массу или объем искомого вещества по количеству вещества, массе или объему одного из </w:t>
            </w:r>
            <w:r w:rsidR="00596BAD" w:rsidRPr="004C0223">
              <w:rPr>
                <w:rFonts w:eastAsia="Times New Roman"/>
              </w:rPr>
              <w:t>реагентов или продуктов реакции.</w:t>
            </w:r>
            <w:r w:rsidR="00C54876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B01C9" w:rsidRPr="004C0223" w:rsidRDefault="00FB01C9" w:rsidP="00C000FE">
            <w:pPr>
              <w:widowControl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C0223" w:rsidRPr="004C0223" w:rsidTr="00C54876">
        <w:trPr>
          <w:trHeight w:val="144"/>
        </w:trPr>
        <w:tc>
          <w:tcPr>
            <w:tcW w:w="10314" w:type="dxa"/>
            <w:gridSpan w:val="15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</w:rPr>
            </w:pPr>
            <w:r w:rsidRPr="004C0223">
              <w:rPr>
                <w:rFonts w:eastAsia="Times New Roman"/>
                <w:b/>
                <w:i/>
              </w:rPr>
              <w:lastRenderedPageBreak/>
              <w:t xml:space="preserve">Блок </w:t>
            </w:r>
            <w:r w:rsidRPr="004C0223">
              <w:rPr>
                <w:rFonts w:eastAsia="Times New Roman"/>
                <w:b/>
                <w:i/>
                <w:lang w:val="en-US"/>
              </w:rPr>
              <w:t>VIII</w:t>
            </w:r>
            <w:r w:rsidRPr="004C0223">
              <w:rPr>
                <w:rFonts w:eastAsia="Times New Roman"/>
                <w:b/>
                <w:i/>
              </w:rPr>
              <w:t xml:space="preserve"> </w:t>
            </w:r>
          </w:p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</w:rPr>
              <w:t>Органическая химия.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  <w:lang w:val="en-US"/>
              </w:rPr>
              <w:t>17</w:t>
            </w:r>
            <w:r w:rsidRPr="004C0223">
              <w:rPr>
                <w:rFonts w:eastAsia="Times New Roman"/>
                <w:b/>
              </w:rPr>
              <w:t xml:space="preserve"> (П)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Результаты выполнения заданий </w:t>
            </w:r>
            <w:r w:rsidRPr="004C0223">
              <w:rPr>
                <w:rFonts w:eastAsia="Times New Roman"/>
                <w:i/>
              </w:rPr>
              <w:t xml:space="preserve">Блока </w:t>
            </w:r>
            <w:r w:rsidRPr="004C0223">
              <w:rPr>
                <w:rFonts w:eastAsia="Times New Roman"/>
                <w:lang w:val="en-US"/>
              </w:rPr>
              <w:t>VI</w:t>
            </w:r>
            <w:r w:rsidR="00413AF6" w:rsidRPr="004C0223">
              <w:rPr>
                <w:rFonts w:eastAsia="Times New Roman"/>
                <w:lang w:val="en-US"/>
              </w:rPr>
              <w:t>II</w:t>
            </w:r>
            <w:r w:rsidRPr="004C0223">
              <w:rPr>
                <w:rFonts w:eastAsia="Times New Roman"/>
              </w:rPr>
              <w:t>.</w:t>
            </w:r>
          </w:p>
          <w:p w:rsidR="00413AF6" w:rsidRPr="004C0223" w:rsidRDefault="00413AF6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(процент выполнения по региону в группах)</w:t>
            </w:r>
          </w:p>
          <w:p w:rsidR="009234B0" w:rsidRPr="004C0223" w:rsidRDefault="009234B0" w:rsidP="009B0B02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 xml:space="preserve"> (диаграмма 2</w:t>
            </w:r>
            <w:r w:rsidR="009B0B02" w:rsidRPr="004C0223">
              <w:rPr>
                <w:rFonts w:eastAsia="Times New Roman"/>
                <w:i/>
              </w:rPr>
              <w:t>2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noProof/>
              </w:rPr>
              <w:drawing>
                <wp:inline distT="0" distB="0" distL="0" distR="0" wp14:anchorId="738453A5" wp14:editId="3689E80A">
                  <wp:extent cx="4486275" cy="2695575"/>
                  <wp:effectExtent l="0" t="0" r="9525" b="9525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Задание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17 (П)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Проверяемые элементы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ascii="TimesNewRoman" w:hAnsi="TimesNewRoman"/>
                <w:b/>
                <w:bCs/>
              </w:rPr>
              <w:t>Требования к уровню подготовки,</w:t>
            </w:r>
            <w:r w:rsidRPr="004C0223">
              <w:rPr>
                <w:rFonts w:ascii="TimesNewRoman" w:hAnsi="TimesNewRoman"/>
                <w:b/>
                <w:bCs/>
              </w:rPr>
              <w:br/>
              <w:t>достижение которого проверяется в ходе экзамена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C000FE" w:rsidP="00C000FE">
            <w:pPr>
              <w:widowControl w:val="0"/>
              <w:rPr>
                <w:rFonts w:eastAsia="Times New Roman"/>
              </w:rPr>
            </w:pPr>
            <w:r>
              <w:rPr>
                <w:rFonts w:ascii="TimesNewRoman" w:hAnsi="TimesNewRoman"/>
              </w:rPr>
              <w:t>Первоначальные све</w:t>
            </w:r>
            <w:r w:rsidR="009234B0" w:rsidRPr="004C0223">
              <w:rPr>
                <w:rFonts w:ascii="TimesNewRoman" w:hAnsi="TimesNewRoman"/>
              </w:rPr>
              <w:t>дения об органических веществах: предельных и непре-дельных углеводо-родах (метане, этане,</w:t>
            </w:r>
            <w:r w:rsidR="009234B0" w:rsidRPr="004C0223">
              <w:rPr>
                <w:rFonts w:ascii="TimesNewRoman" w:hAnsi="TimesNewRoman"/>
              </w:rPr>
              <w:br/>
              <w:t>этилене, ацетилене) и кислородсодержащих веществах: спиртах (метаноле,</w:t>
            </w:r>
            <w:r>
              <w:rPr>
                <w:rFonts w:ascii="TimesNewRoman" w:hAnsi="TimesNewRoman"/>
              </w:rPr>
              <w:t xml:space="preserve"> </w:t>
            </w:r>
            <w:r w:rsidR="009234B0" w:rsidRPr="004C0223">
              <w:rPr>
                <w:rFonts w:ascii="TimesNewRoman" w:hAnsi="TimesNewRoman"/>
              </w:rPr>
              <w:t>этаноле, глицерине), карбоновых кислотах (уксусной и стеариновой). Биологически важные вещества: белки, жиры, углеводы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</w:rPr>
            </w:pPr>
            <w:r w:rsidRPr="004C0223">
              <w:rPr>
                <w:rFonts w:ascii="TimesNewRoman" w:hAnsi="TimesNewRoman"/>
                <w:b/>
                <w:bCs/>
              </w:rPr>
              <w:t xml:space="preserve">знать </w:t>
            </w:r>
            <w:r w:rsidRPr="004C0223">
              <w:rPr>
                <w:rFonts w:ascii="TimesNewRoman" w:hAnsi="TimesNewRoman"/>
              </w:rPr>
              <w:t>состав различных классов углеводородов, спиртов, карбоновых кислот; некоторые химические свойства углеводородов, спиртов, кислот; функциональные группы спиртов и карбоновых кислот;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/>
                <w:bCs/>
                <w:iCs/>
              </w:rPr>
            </w:pPr>
            <w:r w:rsidRPr="004C0223">
              <w:rPr>
                <w:rFonts w:ascii="TimesNewRoman" w:hAnsi="TimesNewRoman"/>
                <w:b/>
                <w:bCs/>
                <w:iCs/>
              </w:rPr>
              <w:t xml:space="preserve">уметь </w:t>
            </w:r>
            <w:r w:rsidRPr="004C0223">
              <w:rPr>
                <w:rFonts w:ascii="TimesNewRoman" w:hAnsi="TimesNewRoman"/>
                <w:bCs/>
                <w:iCs/>
              </w:rPr>
              <w:t xml:space="preserve">определять принадлежность вещества к определенному классу органических соединений (углеводородов, спиртов, карбоновых кислот); 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характеризовать химические свойства метана, этана, этилена, метанола, этанола, уксусной кислоты;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 xml:space="preserve"> составлять уравнения реакций с изученными органическими соединениями и определять их тип; </w:t>
            </w:r>
          </w:p>
          <w:p w:rsidR="009234B0" w:rsidRPr="004C0223" w:rsidRDefault="009234B0" w:rsidP="009234B0">
            <w:pPr>
              <w:widowControl w:val="0"/>
              <w:rPr>
                <w:rFonts w:ascii="TimesNewRoman" w:hAnsi="TimesNewRoman"/>
                <w:bCs/>
                <w:iCs/>
              </w:rPr>
            </w:pPr>
            <w:r w:rsidRPr="004C0223">
              <w:rPr>
                <w:rFonts w:ascii="TimesNewRoman" w:hAnsi="TimesNewRoman"/>
                <w:bCs/>
                <w:iCs/>
              </w:rPr>
              <w:t>характеризовать состав и свойства биологически важных веществ: белков, жиров, углеводов.</w:t>
            </w:r>
          </w:p>
          <w:p w:rsidR="009234B0" w:rsidRPr="004C0223" w:rsidRDefault="009234B0" w:rsidP="009234B0">
            <w:pPr>
              <w:widowControl w:val="0"/>
              <w:rPr>
                <w:rFonts w:eastAsia="Times New Roman"/>
              </w:rPr>
            </w:pP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Группа учащихся</w:t>
            </w:r>
          </w:p>
        </w:tc>
        <w:tc>
          <w:tcPr>
            <w:tcW w:w="2055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2</w:t>
            </w: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3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4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5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Уровень освоения программного материала</w:t>
            </w:r>
          </w:p>
        </w:tc>
        <w:tc>
          <w:tcPr>
            <w:tcW w:w="2055" w:type="dxa"/>
            <w:gridSpan w:val="3"/>
          </w:tcPr>
          <w:p w:rsidR="009234B0" w:rsidRPr="004C0223" w:rsidRDefault="009B0B02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Низкий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(недостаточный)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254" w:type="dxa"/>
            <w:gridSpan w:val="6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00" w:type="dxa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  <w:tc>
          <w:tcPr>
            <w:tcW w:w="1787" w:type="dxa"/>
            <w:gridSpan w:val="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Выше среднего</w:t>
            </w:r>
          </w:p>
          <w:p w:rsidR="009234B0" w:rsidRPr="004C0223" w:rsidRDefault="009234B0" w:rsidP="00C000FE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(достаточный)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b/>
                <w:i/>
                <w:sz w:val="18"/>
                <w:szCs w:val="18"/>
              </w:rPr>
              <w:t>Уровень освоения программного материала учащимися в среднем по ЛО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Средний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(допустимый)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  <w:i/>
                <w:sz w:val="18"/>
                <w:szCs w:val="18"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К данному блоку было отнесено 1 задание </w:t>
            </w:r>
            <w:r w:rsidRPr="004C0223">
              <w:rPr>
                <w:rFonts w:eastAsia="Times New Roman"/>
                <w:i/>
              </w:rPr>
              <w:t xml:space="preserve">повышенного </w:t>
            </w:r>
            <w:r w:rsidRPr="004C0223">
              <w:rPr>
                <w:rFonts w:eastAsia="Times New Roman"/>
              </w:rPr>
              <w:t xml:space="preserve">уровня сложности – </w:t>
            </w:r>
            <w:r w:rsidRPr="004C0223">
              <w:rPr>
                <w:rFonts w:eastAsia="Times New Roman"/>
                <w:i/>
              </w:rPr>
              <w:t>задание 17</w:t>
            </w:r>
            <w:r w:rsidRPr="004C0223">
              <w:rPr>
                <w:rFonts w:eastAsia="Times New Roman"/>
              </w:rPr>
              <w:t>. Итоги его выполнения – средний % выполнения 58,</w:t>
            </w:r>
            <w:r w:rsidR="009B0B02" w:rsidRPr="004C0223">
              <w:rPr>
                <w:rFonts w:eastAsia="Times New Roman"/>
              </w:rPr>
              <w:t>44</w:t>
            </w:r>
            <w:r w:rsidRPr="004C0223">
              <w:rPr>
                <w:rFonts w:eastAsia="Times New Roman"/>
              </w:rPr>
              <w:t xml:space="preserve"> – свидетельствуют о </w:t>
            </w:r>
            <w:r w:rsidRPr="004C0223">
              <w:rPr>
                <w:rFonts w:eastAsia="Times New Roman"/>
                <w:i/>
              </w:rPr>
              <w:t>среднем</w:t>
            </w:r>
            <w:r w:rsidRPr="004C0223">
              <w:rPr>
                <w:rFonts w:eastAsia="Times New Roman"/>
              </w:rPr>
              <w:t xml:space="preserve"> уровне освоения соответствующих элементов содержания.</w:t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>Динамика результатов выполнения заданий блока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lang w:val="en-US"/>
              </w:rPr>
              <w:t>VIII</w:t>
            </w:r>
            <w:r w:rsidRPr="004C0223">
              <w:rPr>
                <w:rFonts w:eastAsia="Times New Roman"/>
              </w:rPr>
              <w:t>. Органическая химия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 в 2017-2019</w:t>
            </w:r>
          </w:p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(сравнение средних результатов)</w:t>
            </w:r>
          </w:p>
          <w:p w:rsidR="009234B0" w:rsidRPr="004C0223" w:rsidRDefault="009234B0" w:rsidP="00C000FE">
            <w:pPr>
              <w:widowControl w:val="0"/>
              <w:rPr>
                <w:rFonts w:ascii="TimesNewRoman" w:hAnsi="TimesNewRoman"/>
                <w:sz w:val="28"/>
                <w:szCs w:val="28"/>
              </w:rPr>
            </w:pPr>
            <w:r w:rsidRPr="004C0223">
              <w:rPr>
                <w:rFonts w:eastAsia="Times New Roman"/>
                <w:i/>
              </w:rPr>
              <w:t>(диаграмма 2</w:t>
            </w:r>
            <w:r w:rsidR="009B0B02" w:rsidRPr="004C0223">
              <w:rPr>
                <w:rFonts w:eastAsia="Times New Roman"/>
                <w:i/>
              </w:rPr>
              <w:t>3</w:t>
            </w:r>
            <w:r w:rsidRPr="004C0223">
              <w:rPr>
                <w:rFonts w:eastAsia="Times New Roman"/>
                <w:i/>
              </w:rPr>
              <w:t>)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C54876">
            <w:pPr>
              <w:widowControl w:val="0"/>
              <w:rPr>
                <w:rFonts w:eastAsia="Times New Roman"/>
                <w:sz w:val="28"/>
                <w:szCs w:val="28"/>
              </w:rPr>
            </w:pPr>
            <w:r w:rsidRPr="004C0223"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7C5B143A" wp14:editId="4D23E038">
                  <wp:extent cx="4686300" cy="2918460"/>
                  <wp:effectExtent l="0" t="0" r="19050" b="1524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4C0223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Выводы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 xml:space="preserve">Данные </w:t>
            </w:r>
            <w:r w:rsidRPr="004C0223">
              <w:rPr>
                <w:rFonts w:eastAsia="Times New Roman"/>
                <w:b/>
                <w:i/>
              </w:rPr>
              <w:t>диаграммы 2</w:t>
            </w:r>
            <w:r w:rsidR="009B0B02" w:rsidRPr="004C0223">
              <w:rPr>
                <w:rFonts w:eastAsia="Times New Roman"/>
                <w:b/>
                <w:i/>
              </w:rPr>
              <w:t>3</w:t>
            </w:r>
            <w:r w:rsidRPr="004C0223">
              <w:rPr>
                <w:rFonts w:eastAsia="Times New Roman"/>
              </w:rPr>
              <w:t xml:space="preserve"> свидетельствую об ухудшении результатов выполнения задания данного блока: </w:t>
            </w:r>
            <w:r w:rsidRPr="004C0223">
              <w:rPr>
                <w:rFonts w:eastAsia="Times New Roman"/>
                <w:i/>
              </w:rPr>
              <w:t>Δ = -3,</w:t>
            </w:r>
            <w:r w:rsidR="009B0B02" w:rsidRPr="004C0223">
              <w:rPr>
                <w:rFonts w:eastAsia="Times New Roman"/>
                <w:i/>
              </w:rPr>
              <w:t>56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 xml:space="preserve">(2018 г) и </w:t>
            </w:r>
            <w:r w:rsidRPr="004C0223">
              <w:rPr>
                <w:rFonts w:eastAsia="Times New Roman"/>
                <w:i/>
              </w:rPr>
              <w:t>Δ = -2,</w:t>
            </w:r>
            <w:r w:rsidR="009B0B02" w:rsidRPr="004C0223">
              <w:rPr>
                <w:rFonts w:eastAsia="Times New Roman"/>
                <w:i/>
              </w:rPr>
              <w:t>56</w:t>
            </w:r>
            <w:r w:rsidRPr="004C0223">
              <w:rPr>
                <w:rFonts w:eastAsia="Times New Roman"/>
                <w:i/>
              </w:rPr>
              <w:t xml:space="preserve">% </w:t>
            </w:r>
            <w:r w:rsidRPr="004C0223">
              <w:rPr>
                <w:rFonts w:eastAsia="Times New Roman"/>
              </w:rPr>
              <w:t>(2017 г).</w:t>
            </w:r>
          </w:p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Наблюдается отрицательная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динамика результатов выполнения задания данного блока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по сравнению с 2018 и 2017 годом.</w:t>
            </w:r>
          </w:p>
        </w:tc>
      </w:tr>
      <w:tr w:rsidR="009234B0" w:rsidRPr="004C0223" w:rsidTr="00C54876">
        <w:trPr>
          <w:trHeight w:val="144"/>
        </w:trPr>
        <w:tc>
          <w:tcPr>
            <w:tcW w:w="2518" w:type="dxa"/>
            <w:gridSpan w:val="2"/>
          </w:tcPr>
          <w:p w:rsidR="009234B0" w:rsidRPr="004C0223" w:rsidRDefault="009234B0" w:rsidP="009234B0">
            <w:pPr>
              <w:widowControl w:val="0"/>
              <w:jc w:val="center"/>
              <w:rPr>
                <w:rFonts w:eastAsia="Times New Roman"/>
                <w:b/>
              </w:rPr>
            </w:pPr>
            <w:r w:rsidRPr="004C0223">
              <w:rPr>
                <w:rFonts w:eastAsia="Times New Roman"/>
                <w:b/>
              </w:rPr>
              <w:t>Рекомендации</w:t>
            </w:r>
          </w:p>
        </w:tc>
        <w:tc>
          <w:tcPr>
            <w:tcW w:w="7796" w:type="dxa"/>
            <w:gridSpan w:val="13"/>
          </w:tcPr>
          <w:p w:rsidR="009234B0" w:rsidRPr="004C0223" w:rsidRDefault="009234B0" w:rsidP="00615142">
            <w:pPr>
              <w:widowControl w:val="0"/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Обратить внимание на изучение основ органической химии в курсе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химии 9 класса.</w:t>
            </w:r>
          </w:p>
        </w:tc>
      </w:tr>
    </w:tbl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sz w:val="28"/>
          <w:szCs w:val="28"/>
        </w:rPr>
      </w:pP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  <w:b/>
        </w:rPr>
        <w:t>Общий вывод:</w:t>
      </w:r>
      <w:r w:rsidRPr="004C0223">
        <w:rPr>
          <w:rFonts w:eastAsia="Times New Roman"/>
        </w:rPr>
        <w:t xml:space="preserve"> Рассмотренные данные в комплексе свидетельствуют о сопоставимости </w:t>
      </w:r>
      <w:r w:rsidRPr="004C0223">
        <w:rPr>
          <w:rFonts w:eastAsia="Times New Roman"/>
          <w:i/>
        </w:rPr>
        <w:t>результатов ОГЭ по химии в 2019 году</w:t>
      </w:r>
      <w:r w:rsidRPr="004C0223">
        <w:rPr>
          <w:rFonts w:eastAsia="Times New Roman"/>
        </w:rPr>
        <w:t xml:space="preserve"> с результатами 2018 года. При этом:</w:t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>- наблюдается увеличение средних результатов выполнения заданий по Блокам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  <w:lang w:val="en-US"/>
        </w:rPr>
        <w:t>II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V</w:t>
      </w:r>
      <w:r w:rsidRPr="004C0223">
        <w:rPr>
          <w:rFonts w:eastAsia="Times New Roman"/>
        </w:rPr>
        <w:t>.</w:t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- наблюдается незначительное снижение средних результатов выполнения заданий по Блокам </w:t>
      </w:r>
      <w:r w:rsidRPr="004C0223">
        <w:rPr>
          <w:rFonts w:eastAsia="Times New Roman"/>
          <w:lang w:val="en-US"/>
        </w:rPr>
        <w:t>IV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VII</w:t>
      </w:r>
      <w:r w:rsidRPr="004C0223">
        <w:rPr>
          <w:rFonts w:eastAsia="Times New Roman"/>
        </w:rPr>
        <w:t>;</w:t>
      </w:r>
    </w:p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- наблюдается снижение средних результатов выполнения заданий по Блокам </w:t>
      </w:r>
      <w:r w:rsidRPr="004C0223">
        <w:rPr>
          <w:rFonts w:eastAsia="Times New Roman"/>
          <w:lang w:val="en-US"/>
        </w:rPr>
        <w:t>I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III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VI</w:t>
      </w:r>
      <w:r w:rsidRPr="004C0223">
        <w:rPr>
          <w:rFonts w:eastAsia="Times New Roman"/>
        </w:rPr>
        <w:t xml:space="preserve">, </w:t>
      </w:r>
      <w:r w:rsidRPr="004C0223">
        <w:rPr>
          <w:rFonts w:eastAsia="Times New Roman"/>
          <w:lang w:val="en-US"/>
        </w:rPr>
        <w:t>VIII</w:t>
      </w:r>
      <w:r w:rsidRPr="004C0223">
        <w:rPr>
          <w:rFonts w:eastAsia="Times New Roman"/>
        </w:rPr>
        <w:t>;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b/>
        </w:rPr>
      </w:pPr>
      <w:r w:rsidRPr="004C0223">
        <w:rPr>
          <w:rFonts w:eastAsia="Times New Roman"/>
          <w:b/>
        </w:rPr>
        <w:t xml:space="preserve">ВЫВОДЫ: 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  <w:b/>
        </w:rPr>
      </w:pPr>
      <w:r w:rsidRPr="004C0223">
        <w:rPr>
          <w:rFonts w:eastAsia="Times New Roman"/>
          <w:b/>
          <w:i/>
        </w:rPr>
        <w:t>По содержательным Блокам заданий</w:t>
      </w:r>
      <w:r w:rsidRPr="004C0223">
        <w:rPr>
          <w:rFonts w:eastAsia="Times New Roman"/>
          <w:b/>
        </w:rPr>
        <w:t>: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0223">
        <w:rPr>
          <w:rFonts w:eastAsia="Times New Roman"/>
        </w:rPr>
        <w:t xml:space="preserve">В целом </w:t>
      </w:r>
      <w:r w:rsidRPr="004C0223">
        <w:rPr>
          <w:rFonts w:eastAsia="Times New Roman"/>
          <w:b/>
          <w:i/>
        </w:rPr>
        <w:t>достаточным</w:t>
      </w:r>
      <w:r w:rsidRPr="004C0223">
        <w:rPr>
          <w:rFonts w:eastAsia="Times New Roman"/>
        </w:rPr>
        <w:t xml:space="preserve"> можно считать уровень освоения: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rPr>
          <w:rFonts w:eastAsia="Times New Roman"/>
        </w:rPr>
        <w:t>важнейших понятий и законов химии, Периодического закона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и ПСХЭ Д.И. Менделеева,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строения атома, строения вещества, химических реакций, теории электролитической диссоциации, химических свойств простых и сложных веществ,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</w:rPr>
        <w:t>окислительно – восстановительных реакций, химических расчётов (</w:t>
      </w:r>
      <w:r w:rsidRPr="004C0223">
        <w:rPr>
          <w:rFonts w:eastAsia="Times New Roman"/>
          <w:i/>
        </w:rPr>
        <w:t xml:space="preserve">Блоки заданий I-V, </w:t>
      </w:r>
      <w:r w:rsidRPr="004C0223">
        <w:rPr>
          <w:rFonts w:eastAsia="Times New Roman"/>
          <w:i/>
          <w:lang w:val="en-US"/>
        </w:rPr>
        <w:t>VII</w:t>
      </w:r>
      <w:r w:rsidRPr="004C0223">
        <w:rPr>
          <w:rFonts w:eastAsia="Times New Roman"/>
        </w:rPr>
        <w:t xml:space="preserve">). 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rPr>
          <w:rFonts w:eastAsia="Times New Roman"/>
        </w:rPr>
        <w:t>Нельзя считать достаточным, а только</w:t>
      </w:r>
      <w:r w:rsidR="00C54876">
        <w:rPr>
          <w:rFonts w:eastAsia="Times New Roman"/>
        </w:rPr>
        <w:t xml:space="preserve"> </w:t>
      </w:r>
      <w:r w:rsidRPr="004C0223">
        <w:rPr>
          <w:rFonts w:eastAsia="Times New Roman"/>
          <w:b/>
          <w:i/>
        </w:rPr>
        <w:t>допустимым</w:t>
      </w:r>
      <w:r w:rsidRPr="004C0223">
        <w:rPr>
          <w:rFonts w:eastAsia="Times New Roman"/>
        </w:rPr>
        <w:t xml:space="preserve"> уровень освоения знаний о:</w:t>
      </w:r>
      <w:r w:rsidR="00C54876">
        <w:rPr>
          <w:rFonts w:eastAsia="Times New Roman"/>
        </w:rPr>
        <w:t xml:space="preserve"> </w:t>
      </w:r>
      <w:r w:rsidRPr="004C0223">
        <w:rPr>
          <w:rFonts w:ascii="TimesNewRoman" w:hAnsi="TimesNewRoman"/>
        </w:rPr>
        <w:t>правилах безопасной работы в школ</w:t>
      </w:r>
      <w:r w:rsidR="00413AF6" w:rsidRPr="004C0223">
        <w:rPr>
          <w:rFonts w:ascii="TimesNewRoman" w:hAnsi="TimesNewRoman"/>
        </w:rPr>
        <w:t xml:space="preserve">ьной лаборатории, </w:t>
      </w:r>
      <w:r w:rsidRPr="004C0223">
        <w:rPr>
          <w:rFonts w:ascii="TimesNewRoman" w:hAnsi="TimesNewRoman"/>
        </w:rPr>
        <w:t>лабораторной посуде и оборудовании,</w:t>
      </w:r>
      <w:r w:rsidR="00C54876">
        <w:rPr>
          <w:rFonts w:ascii="TimesNewRoman" w:hAnsi="TimesNewRoman"/>
        </w:rPr>
        <w:t xml:space="preserve"> </w:t>
      </w:r>
      <w:r w:rsidRPr="004C0223">
        <w:rPr>
          <w:rFonts w:ascii="TimesNewRoman" w:hAnsi="TimesNewRoman"/>
        </w:rPr>
        <w:t>человеке в мире веществ, материалах и химических реакциях</w:t>
      </w:r>
      <w:r w:rsidRPr="004C0223">
        <w:rPr>
          <w:rFonts w:eastAsia="Times New Roman"/>
        </w:rPr>
        <w:t xml:space="preserve"> (</w:t>
      </w:r>
      <w:r w:rsidRPr="004C0223">
        <w:rPr>
          <w:rFonts w:eastAsia="Times New Roman"/>
          <w:i/>
        </w:rPr>
        <w:t>Блок VI</w:t>
      </w:r>
      <w:r w:rsidRPr="004C0223">
        <w:rPr>
          <w:rFonts w:eastAsia="Times New Roman"/>
        </w:rPr>
        <w:t>), а также уровень сформированности знаний по органической химии (</w:t>
      </w:r>
      <w:r w:rsidRPr="004C0223">
        <w:rPr>
          <w:rFonts w:eastAsia="Times New Roman"/>
          <w:i/>
        </w:rPr>
        <w:t>Блок VIII</w:t>
      </w:r>
      <w:r w:rsidRPr="004C0223">
        <w:rPr>
          <w:rFonts w:eastAsia="Times New Roman"/>
        </w:rPr>
        <w:t>).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Отсутствуют блоки заданий, освоенные на </w:t>
      </w:r>
      <w:r w:rsidRPr="004C0223">
        <w:rPr>
          <w:rFonts w:eastAsia="Times New Roman"/>
          <w:b/>
          <w:i/>
        </w:rPr>
        <w:t>недостаточном</w:t>
      </w:r>
      <w:r w:rsidRPr="004C0223">
        <w:rPr>
          <w:rFonts w:eastAsia="Times New Roman"/>
        </w:rPr>
        <w:t xml:space="preserve"> уровне.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Times New Roman"/>
          <w:b/>
        </w:rPr>
      </w:pPr>
      <w:r w:rsidRPr="004C0223">
        <w:rPr>
          <w:rFonts w:eastAsia="Times New Roman"/>
          <w:b/>
          <w:i/>
        </w:rPr>
        <w:t>По группам заданий (по уровню сложности)</w:t>
      </w:r>
      <w:r w:rsidRPr="004C0223">
        <w:rPr>
          <w:rFonts w:eastAsia="Times New Roman"/>
          <w:b/>
        </w:rPr>
        <w:t>: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t xml:space="preserve">На </w:t>
      </w:r>
      <w:r w:rsidRPr="004C0223">
        <w:rPr>
          <w:b/>
          <w:i/>
        </w:rPr>
        <w:t>высоком</w:t>
      </w:r>
      <w:r w:rsidRPr="004C0223">
        <w:t xml:space="preserve"> уровне можно считать освоение отдельных элементов содержания школьного курса: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на базовом уровне: 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>строение атома (</w:t>
      </w:r>
      <w:r w:rsidRPr="004C0223">
        <w:rPr>
          <w:rFonts w:ascii="Times New Roman" w:hAnsi="Times New Roman"/>
          <w:i/>
          <w:sz w:val="24"/>
          <w:szCs w:val="24"/>
        </w:rPr>
        <w:t>задание 1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 xml:space="preserve">Периодический закон и Периодическая система химических элементов Д.И. Менделеева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2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строение молекул, химическая связь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3</w:t>
      </w:r>
      <w:r w:rsidRPr="004C0223">
        <w:rPr>
          <w:rFonts w:ascii="Times New Roman" w:hAnsi="Times New Roman"/>
          <w:sz w:val="24"/>
          <w:szCs w:val="24"/>
        </w:rPr>
        <w:t>);</w:t>
      </w:r>
      <w:r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Fonts w:ascii="TimesNewRoman" w:hAnsi="TimesNewRoman"/>
          <w:sz w:val="24"/>
          <w:szCs w:val="24"/>
        </w:rPr>
        <w:t>степень окисления химических элементов, окислитель и восстановитель, окислительно-восстановительные реакции</w:t>
      </w:r>
      <w:r w:rsidRPr="004C0223">
        <w:rPr>
          <w:sz w:val="24"/>
          <w:szCs w:val="24"/>
        </w:rPr>
        <w:t xml:space="preserve"> (</w:t>
      </w:r>
      <w:r w:rsidRPr="004C0223">
        <w:rPr>
          <w:rFonts w:ascii="Times New Roman" w:hAnsi="Times New Roman"/>
          <w:i/>
          <w:sz w:val="24"/>
          <w:szCs w:val="24"/>
        </w:rPr>
        <w:t>задание 4,14;</w:t>
      </w:r>
      <w:r w:rsidRPr="004C0223">
        <w:rPr>
          <w:sz w:val="24"/>
          <w:szCs w:val="24"/>
        </w:rPr>
        <w:t>)</w:t>
      </w:r>
      <w:r w:rsidRPr="004C0223">
        <w:rPr>
          <w:rFonts w:ascii="Times New Roman" w:hAnsi="Times New Roman"/>
          <w:sz w:val="24"/>
          <w:szCs w:val="24"/>
        </w:rPr>
        <w:t xml:space="preserve"> </w:t>
      </w:r>
      <w:r w:rsidRPr="004C0223">
        <w:rPr>
          <w:rFonts w:ascii="TimesNewRoman" w:hAnsi="TimesNewRoman"/>
          <w:sz w:val="24"/>
          <w:szCs w:val="24"/>
        </w:rPr>
        <w:t xml:space="preserve">простые и сложные вещества, основные классы </w:t>
      </w:r>
      <w:r w:rsidRPr="004C0223">
        <w:rPr>
          <w:rFonts w:ascii="TimesNewRoman" w:hAnsi="TimesNewRoman"/>
          <w:sz w:val="24"/>
          <w:szCs w:val="24"/>
        </w:rPr>
        <w:lastRenderedPageBreak/>
        <w:t>неорганических веществ, номенклатура неорганических соединений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5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химическая реакция, условия и признаки протекания химических реакций, химические уравнения, классификация химических реакций</w:t>
      </w:r>
      <w:r w:rsidR="00C54876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6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химические свойства оснований и кислот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11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Вычисление массовой доли химического элемента в веществе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15</w:t>
      </w:r>
      <w:r w:rsidRPr="004C0223">
        <w:rPr>
          <w:rFonts w:ascii="Times New Roman" w:hAnsi="Times New Roman"/>
          <w:sz w:val="24"/>
          <w:szCs w:val="24"/>
        </w:rPr>
        <w:t>).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на </w:t>
      </w:r>
      <w:r w:rsidRPr="004C0223">
        <w:rPr>
          <w:rFonts w:ascii="Times New Roman" w:hAnsi="Times New Roman"/>
          <w:b/>
          <w:i/>
          <w:sz w:val="24"/>
          <w:szCs w:val="24"/>
        </w:rPr>
        <w:t>высоком</w:t>
      </w: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 уровне: 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NewRoman" w:hAnsi="TimesNewRoman"/>
          <w:sz w:val="24"/>
          <w:szCs w:val="24"/>
        </w:rPr>
        <w:t>степень окисления химических элементов, окислитель и восстановитель, окислительно-восстановительные реакции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20</w:t>
      </w:r>
      <w:r w:rsidRPr="004C0223">
        <w:rPr>
          <w:rFonts w:ascii="Times New Roman" w:hAnsi="Times New Roman"/>
          <w:sz w:val="24"/>
          <w:szCs w:val="24"/>
        </w:rPr>
        <w:t>);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rPr>
          <w:rFonts w:eastAsia="Times New Roman"/>
          <w:b/>
          <w:i/>
        </w:rPr>
        <w:t>Достаточным</w:t>
      </w:r>
      <w:r w:rsidRPr="004C0223">
        <w:rPr>
          <w:rFonts w:eastAsia="Times New Roman"/>
        </w:rPr>
        <w:t xml:space="preserve"> можно считать освоение отдельных вопросов основных разделов / тем школьного курса химии и формирование расчётных умений: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на базовом уровне: </w:t>
      </w:r>
    </w:p>
    <w:p w:rsidR="009234B0" w:rsidRPr="004C0223" w:rsidRDefault="00C54876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 xml:space="preserve">- </w:t>
      </w:r>
      <w:r w:rsidR="009234B0" w:rsidRPr="004C0223">
        <w:rPr>
          <w:rFonts w:ascii="TimesNewRoman" w:hAnsi="TimesNewRoman"/>
          <w:sz w:val="24"/>
          <w:szCs w:val="24"/>
        </w:rPr>
        <w:t>реакции ионного обмена и условия их осуществления</w:t>
      </w:r>
      <w:r w:rsidR="009234B0" w:rsidRPr="004C0223">
        <w:rPr>
          <w:sz w:val="24"/>
          <w:szCs w:val="24"/>
        </w:rPr>
        <w:t xml:space="preserve"> 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>(</w:t>
      </w:r>
      <w:r w:rsidR="009234B0" w:rsidRPr="004C0223">
        <w:rPr>
          <w:rFonts w:ascii="Times New Roman" w:eastAsia="Times New Roman" w:hAnsi="Times New Roman"/>
          <w:i/>
          <w:sz w:val="24"/>
          <w:szCs w:val="24"/>
        </w:rPr>
        <w:t>задание 8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  <w:r w:rsidR="009234B0" w:rsidRPr="004C0223">
        <w:rPr>
          <w:rFonts w:ascii="TimesNewRoman" w:hAnsi="TimesNewRoman"/>
          <w:sz w:val="24"/>
          <w:szCs w:val="24"/>
        </w:rPr>
        <w:t>химические свойства простых веществ: металлов и неметаллов</w:t>
      </w:r>
      <w:r w:rsidR="009234B0" w:rsidRPr="004C0223">
        <w:rPr>
          <w:sz w:val="24"/>
          <w:szCs w:val="24"/>
        </w:rPr>
        <w:t xml:space="preserve"> 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>(</w:t>
      </w:r>
      <w:r w:rsidR="009234B0" w:rsidRPr="004C0223">
        <w:rPr>
          <w:rFonts w:ascii="Times New Roman" w:eastAsia="Times New Roman" w:hAnsi="Times New Roman"/>
          <w:i/>
          <w:sz w:val="24"/>
          <w:szCs w:val="24"/>
        </w:rPr>
        <w:t>задание 9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  <w:r w:rsidR="009234B0" w:rsidRPr="004C0223">
        <w:rPr>
          <w:rFonts w:ascii="TimesNewRoman" w:hAnsi="TimesNewRoman"/>
          <w:sz w:val="24"/>
          <w:szCs w:val="24"/>
        </w:rPr>
        <w:t>химические свойства солей (средних)</w:t>
      </w:r>
      <w:r>
        <w:rPr>
          <w:rFonts w:ascii="TimesNewRoman" w:hAnsi="TimesNewRoman"/>
          <w:sz w:val="24"/>
          <w:szCs w:val="24"/>
        </w:rPr>
        <w:t xml:space="preserve"> 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>(</w:t>
      </w:r>
      <w:r w:rsidR="009234B0" w:rsidRPr="004C0223">
        <w:rPr>
          <w:rFonts w:ascii="Times New Roman" w:eastAsia="Times New Roman" w:hAnsi="Times New Roman"/>
          <w:i/>
          <w:sz w:val="24"/>
          <w:szCs w:val="24"/>
        </w:rPr>
        <w:t>задание 12</w:t>
      </w:r>
      <w:r w:rsidR="009234B0"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на повышенном уровне: 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C022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периодический закон Д.И. Менделеева, закономерности изменения свойств элементов и их соединений в связи с положением в Периодической системе химических элементов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eastAsia="Times New Roman" w:hAnsi="Times New Roman"/>
          <w:sz w:val="24"/>
          <w:szCs w:val="24"/>
        </w:rPr>
        <w:t>(</w:t>
      </w:r>
      <w:r w:rsidRPr="004C0223">
        <w:rPr>
          <w:rFonts w:ascii="Times New Roman" w:eastAsia="Times New Roman" w:hAnsi="Times New Roman"/>
          <w:i/>
          <w:sz w:val="24"/>
          <w:szCs w:val="24"/>
        </w:rPr>
        <w:t>задание 16</w:t>
      </w:r>
      <w:r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4B0" w:rsidRPr="004C0223" w:rsidRDefault="009234B0" w:rsidP="00C54876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>на высоком уровне: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4C0223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4C022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вычисление массовой доли растворенного вещества в растворе, вычисление количе</w:t>
      </w:r>
      <w:r w:rsidR="00413AF6" w:rsidRPr="004C0223">
        <w:rPr>
          <w:rFonts w:ascii="TimesNewRoman" w:hAnsi="TimesNewRoman"/>
          <w:sz w:val="24"/>
          <w:szCs w:val="24"/>
        </w:rPr>
        <w:t xml:space="preserve">ства вещества, массы или объема </w:t>
      </w:r>
      <w:r w:rsidRPr="004C0223">
        <w:rPr>
          <w:rFonts w:ascii="TimesNewRoman" w:hAnsi="TimesNewRoman"/>
          <w:sz w:val="24"/>
          <w:szCs w:val="24"/>
        </w:rPr>
        <w:t>вещества по количеству вещества, массе или объему одного из реагентов или продуктов реакции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eastAsia="Times New Roman" w:hAnsi="Times New Roman"/>
          <w:sz w:val="24"/>
          <w:szCs w:val="24"/>
        </w:rPr>
        <w:t>(</w:t>
      </w:r>
      <w:r w:rsidRPr="004C0223">
        <w:rPr>
          <w:rFonts w:ascii="Times New Roman" w:eastAsia="Times New Roman" w:hAnsi="Times New Roman"/>
          <w:i/>
          <w:sz w:val="24"/>
          <w:szCs w:val="24"/>
        </w:rPr>
        <w:t>задание 21</w:t>
      </w:r>
      <w:r w:rsidRPr="004C0223">
        <w:rPr>
          <w:rFonts w:ascii="Times New Roman" w:eastAsia="Times New Roman" w:hAnsi="Times New Roman"/>
          <w:sz w:val="24"/>
          <w:szCs w:val="24"/>
        </w:rPr>
        <w:t xml:space="preserve">); </w:t>
      </w:r>
    </w:p>
    <w:p w:rsidR="009234B0" w:rsidRPr="004C0223" w:rsidRDefault="009234B0" w:rsidP="00C548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</w:pPr>
      <w:r w:rsidRPr="004C0223">
        <w:rPr>
          <w:rFonts w:eastAsia="Times New Roman"/>
          <w:b/>
          <w:i/>
        </w:rPr>
        <w:t>Допустимым</w:t>
      </w:r>
      <w:r w:rsidRPr="004C0223">
        <w:rPr>
          <w:rFonts w:eastAsia="Times New Roman"/>
        </w:rPr>
        <w:t xml:space="preserve"> можно считать освоение отдельных элементов содержания школьного курса химии, а именно:</w:t>
      </w:r>
    </w:p>
    <w:p w:rsidR="009234B0" w:rsidRPr="004C0223" w:rsidRDefault="009234B0" w:rsidP="00C54876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на </w:t>
      </w:r>
      <w:r w:rsidRPr="004C0223">
        <w:rPr>
          <w:rFonts w:ascii="Times New Roman" w:hAnsi="Times New Roman"/>
          <w:b/>
          <w:i/>
          <w:sz w:val="24"/>
          <w:szCs w:val="24"/>
        </w:rPr>
        <w:t>базовом</w:t>
      </w:r>
      <w:r w:rsidRPr="004C0223">
        <w:rPr>
          <w:rFonts w:ascii="Times New Roman" w:hAnsi="Times New Roman"/>
          <w:sz w:val="24"/>
          <w:szCs w:val="24"/>
        </w:rPr>
        <w:t xml:space="preserve"> уровне: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электролиты и неэлектролиты, катионы и анионы, электролитическая диссоциация кислот, щелочей и солей (средних)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7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химические свойства оксидов: оснόвных, амфотерных, кислотных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10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чистые вещества и смеси, правила безопасной работы в школьной лаборатории, лабораторная посуда и оборудование, человек в мире веществ, материалов и химических реакций, проблемы безопасного использования веществ и химических реакций в повседневной жизни.</w:t>
      </w:r>
      <w:r w:rsidR="00C54876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13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</w:p>
    <w:p w:rsidR="009234B0" w:rsidRPr="004C0223" w:rsidRDefault="009234B0" w:rsidP="00C54876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на </w:t>
      </w:r>
      <w:r w:rsidRPr="004C0223">
        <w:rPr>
          <w:rFonts w:ascii="Times New Roman" w:hAnsi="Times New Roman"/>
          <w:b/>
          <w:i/>
          <w:sz w:val="24"/>
          <w:szCs w:val="24"/>
        </w:rPr>
        <w:t>повышенном</w:t>
      </w:r>
      <w:r w:rsidRPr="004C0223">
        <w:rPr>
          <w:rFonts w:ascii="Times New Roman" w:hAnsi="Times New Roman"/>
          <w:sz w:val="24"/>
          <w:szCs w:val="24"/>
        </w:rPr>
        <w:t xml:space="preserve"> уровне: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первоначальные сведения об органических веществах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17</w:t>
      </w:r>
      <w:r w:rsidRPr="004C0223">
        <w:rPr>
          <w:rFonts w:ascii="Times New Roman" w:hAnsi="Times New Roman"/>
          <w:sz w:val="24"/>
          <w:szCs w:val="24"/>
        </w:rPr>
        <w:t xml:space="preserve">); </w:t>
      </w:r>
      <w:r w:rsidRPr="004C0223">
        <w:rPr>
          <w:rFonts w:ascii="TimesNewRoman" w:hAnsi="TimesNewRoman"/>
          <w:sz w:val="24"/>
          <w:szCs w:val="24"/>
        </w:rPr>
        <w:t>опред</w:t>
      </w:r>
      <w:r w:rsidR="00413AF6" w:rsidRPr="004C0223">
        <w:rPr>
          <w:rFonts w:ascii="TimesNewRoman" w:hAnsi="TimesNewRoman"/>
          <w:sz w:val="24"/>
          <w:szCs w:val="24"/>
        </w:rPr>
        <w:t xml:space="preserve">еление характера среды раствора </w:t>
      </w:r>
      <w:r w:rsidRPr="004C0223">
        <w:rPr>
          <w:rFonts w:ascii="TimesNewRoman" w:hAnsi="TimesNewRoman"/>
          <w:sz w:val="24"/>
          <w:szCs w:val="24"/>
        </w:rPr>
        <w:t>кислот и щелочей с помощью индикаторов, качественные реакции на ионы в растворе , получение газообразных веществ, качественные реакции на газообразные вещества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18</w:t>
      </w:r>
      <w:r w:rsidRPr="004C0223">
        <w:rPr>
          <w:rFonts w:ascii="Times New Roman" w:hAnsi="Times New Roman"/>
          <w:sz w:val="24"/>
          <w:szCs w:val="24"/>
        </w:rPr>
        <w:t>);</w:t>
      </w:r>
      <w:r w:rsidRPr="004C0223">
        <w:rPr>
          <w:rStyle w:val="fontstyle01"/>
          <w:color w:val="auto"/>
          <w:sz w:val="24"/>
          <w:szCs w:val="24"/>
        </w:rPr>
        <w:t xml:space="preserve"> </w:t>
      </w:r>
      <w:r w:rsidRPr="004C0223">
        <w:rPr>
          <w:rFonts w:ascii="TimesNewRoman" w:hAnsi="TimesNewRoman"/>
          <w:sz w:val="24"/>
          <w:szCs w:val="24"/>
        </w:rPr>
        <w:t xml:space="preserve">химические свойства простых веществ, химические свойства сложных веществ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19</w:t>
      </w:r>
      <w:r w:rsidRPr="004C0223">
        <w:rPr>
          <w:rFonts w:ascii="Times New Roman" w:hAnsi="Times New Roman"/>
          <w:sz w:val="24"/>
          <w:szCs w:val="24"/>
        </w:rPr>
        <w:t>);</w:t>
      </w:r>
    </w:p>
    <w:p w:rsidR="009234B0" w:rsidRPr="004C0223" w:rsidRDefault="009234B0" w:rsidP="00C54876">
      <w:pPr>
        <w:pStyle w:val="a3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на </w:t>
      </w:r>
      <w:r w:rsidRPr="004C0223">
        <w:rPr>
          <w:rFonts w:ascii="Times New Roman" w:hAnsi="Times New Roman"/>
          <w:b/>
          <w:i/>
          <w:sz w:val="24"/>
          <w:szCs w:val="24"/>
        </w:rPr>
        <w:t>высоком</w:t>
      </w:r>
      <w:r w:rsidRPr="004C0223">
        <w:rPr>
          <w:rFonts w:ascii="Times New Roman" w:hAnsi="Times New Roman"/>
          <w:sz w:val="24"/>
          <w:szCs w:val="24"/>
        </w:rPr>
        <w:t xml:space="preserve"> уровне: </w:t>
      </w:r>
    </w:p>
    <w:p w:rsidR="009234B0" w:rsidRPr="004C0223" w:rsidRDefault="009234B0" w:rsidP="00C54876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C0223">
        <w:rPr>
          <w:rFonts w:ascii="Times New Roman" w:hAnsi="Times New Roman"/>
          <w:sz w:val="24"/>
          <w:szCs w:val="24"/>
        </w:rPr>
        <w:t xml:space="preserve">- </w:t>
      </w:r>
      <w:r w:rsidRPr="004C0223">
        <w:rPr>
          <w:rFonts w:ascii="TimesNewRoman" w:hAnsi="TimesNewRoman"/>
          <w:sz w:val="24"/>
          <w:szCs w:val="24"/>
        </w:rPr>
        <w:t>химические свойства простых веществ, химические свойства сложных веществ, взаимосвязь различных классов неорганических веществ, реакции ионного обмена и условия их осуществления</w:t>
      </w:r>
      <w:r w:rsidRPr="004C0223">
        <w:rPr>
          <w:sz w:val="24"/>
          <w:szCs w:val="24"/>
        </w:rPr>
        <w:t xml:space="preserve"> </w:t>
      </w:r>
      <w:r w:rsidRPr="004C0223">
        <w:rPr>
          <w:rFonts w:ascii="Times New Roman" w:hAnsi="Times New Roman"/>
          <w:sz w:val="24"/>
          <w:szCs w:val="24"/>
        </w:rPr>
        <w:t>(</w:t>
      </w:r>
      <w:r w:rsidRPr="004C0223">
        <w:rPr>
          <w:rFonts w:ascii="Times New Roman" w:hAnsi="Times New Roman"/>
          <w:i/>
          <w:sz w:val="24"/>
          <w:szCs w:val="24"/>
        </w:rPr>
        <w:t>задание 22</w:t>
      </w:r>
      <w:r w:rsidRPr="004C0223">
        <w:rPr>
          <w:rFonts w:ascii="Times New Roman" w:hAnsi="Times New Roman"/>
          <w:sz w:val="24"/>
          <w:szCs w:val="24"/>
        </w:rPr>
        <w:t>).</w:t>
      </w:r>
    </w:p>
    <w:p w:rsidR="009234B0" w:rsidRPr="004C0223" w:rsidRDefault="009234B0" w:rsidP="004E07C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567"/>
        <w:jc w:val="center"/>
        <w:rPr>
          <w:rFonts w:eastAsia="Times New Roman"/>
          <w:b/>
        </w:rPr>
      </w:pPr>
      <w:r w:rsidRPr="004C0223">
        <w:rPr>
          <w:rFonts w:eastAsia="Times New Roman"/>
          <w:b/>
        </w:rPr>
        <w:t xml:space="preserve">Основные УМК по предмету, которые использовались в ОО </w:t>
      </w:r>
      <w:r w:rsidR="004E07C7">
        <w:rPr>
          <w:rFonts w:eastAsia="Times New Roman"/>
          <w:b/>
        </w:rPr>
        <w:t>в 2018-2019 учебном году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4C0223" w:rsidRPr="004C0223" w:rsidTr="004E07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Название УМК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4E07C7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Примерный процент образовательных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организаций, в которых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использовался данный УМК</w:t>
            </w:r>
          </w:p>
        </w:tc>
      </w:tr>
      <w:tr w:rsidR="004C0223" w:rsidRPr="004C0223" w:rsidTr="004E07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УМК по химии под редакцией О.С. Габриеляна: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О.С. Габриелян. Химия. 8 класс. Дрофа.</w:t>
            </w:r>
          </w:p>
          <w:p w:rsidR="009234B0" w:rsidRPr="004C0223" w:rsidRDefault="009234B0" w:rsidP="00C000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О.С. Габриелян. Химия. 9 класс. Дрофа.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80%</w:t>
            </w:r>
          </w:p>
        </w:tc>
      </w:tr>
      <w:tr w:rsidR="004C0223" w:rsidRPr="004C0223" w:rsidTr="004E07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УМК по химии под редакцией Г.Е. Рудзитиса: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Г.Е. Рудзитис, Ф.Г. Фельдман. Химия. 8 класс. Просвещение.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>Г.Е. Рудзитис, Ф.Г. Фельдман. Химия. 9 класс. Просвещение.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>15%</w:t>
            </w:r>
          </w:p>
        </w:tc>
      </w:tr>
      <w:tr w:rsidR="009234B0" w:rsidRPr="004C0223" w:rsidTr="004E07C7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lastRenderedPageBreak/>
              <w:t>УМК по химии под редакцией Н.Е. Кузнецовой: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Н.Е. Кузнецова, И.М. Титова, Н.Н. Гара. Химия. 8 класс. Вентана – Граф.</w:t>
            </w:r>
          </w:p>
          <w:p w:rsidR="009234B0" w:rsidRPr="004C0223" w:rsidRDefault="009234B0" w:rsidP="004E07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Н.Е. Кузнецова, И.М. Титова, Н.Н. Гара. Химия. 9 класс. Вентана – Граф.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4B0" w:rsidRPr="004C0223" w:rsidRDefault="009234B0" w:rsidP="009234B0">
            <w:pP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5%</w:t>
            </w:r>
          </w:p>
        </w:tc>
      </w:tr>
    </w:tbl>
    <w:p w:rsidR="009234B0" w:rsidRPr="004C0223" w:rsidRDefault="009234B0" w:rsidP="009234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Times New Roman"/>
        </w:rPr>
      </w:pPr>
      <w:r w:rsidRPr="004C0223">
        <w:rPr>
          <w:rFonts w:eastAsia="Times New Roman"/>
          <w:i/>
        </w:rPr>
        <w:t>Таблица 1</w:t>
      </w:r>
      <w:r w:rsidR="009B0B02" w:rsidRPr="004C0223">
        <w:rPr>
          <w:rFonts w:eastAsia="Times New Roman"/>
          <w:i/>
        </w:rPr>
        <w:t>6</w:t>
      </w:r>
    </w:p>
    <w:p w:rsidR="009234B0" w:rsidRPr="004C0223" w:rsidRDefault="009234B0" w:rsidP="009234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b/>
        </w:rPr>
      </w:pPr>
      <w:r w:rsidRPr="004C0223">
        <w:rPr>
          <w:rFonts w:eastAsia="Times New Roman"/>
          <w:b/>
        </w:rPr>
        <w:t xml:space="preserve">Меры методической поддержки изучения учебного предмета </w:t>
      </w:r>
    </w:p>
    <w:p w:rsidR="009234B0" w:rsidRPr="004C0223" w:rsidRDefault="009234B0" w:rsidP="009234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Times New Roman"/>
          <w:u w:val="single"/>
        </w:rPr>
      </w:pPr>
      <w:r w:rsidRPr="004C0223">
        <w:rPr>
          <w:rFonts w:eastAsia="Times New Roman"/>
          <w:b/>
        </w:rPr>
        <w:t>в 2018-2019 учебном году на региональном уровне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371"/>
      </w:tblGrid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№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Дата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Мероприятие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(указать тему и организацию, проводившую мероприятие)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1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октябрь 2018 г.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0223">
              <w:t>Семинар «Результаты ГИА (ЕГЭ и ОГЭ) по химии в 2018 г. КИМы ГИА по химии в 2019 г.», 6 часов.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2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ноябрь 2018 г.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t>Вебинар «Результаты ГИА (ЕГЭ и ОГЭ) по химии в 2018 г. КИМы ГИА по химии в 2019 г.», 2 часа.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3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февраль - апрель 2019 г.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0223">
              <w:t>Семинар-практикум / КПК</w:t>
            </w:r>
            <w:r w:rsidR="00C54876">
              <w:t xml:space="preserve"> </w:t>
            </w:r>
            <w:r w:rsidRPr="004C0223">
              <w:t>«ОГЭ по химии: методика проверки и оценивания заданий с развёрнутым ответом / Квалификационные испытания», 18 часов / 36 часов (для кандидатов в эксперты РПК ОГЭ по химии).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4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февраль-ноябрь 2019 г.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КПК для учителей химии «Обучение химии в современной школе», 108 часов.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5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течение года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Индивидуальные консультации для учителей химии.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6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течение года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Методическая поддержка через региональный информационно-образовательный ресурс «Педагогический «ХОР» (региональный информационный портал, видеоканал). ГАОУ ДПО «ЛОИРО».</w:t>
            </w:r>
          </w:p>
        </w:tc>
      </w:tr>
      <w:tr w:rsidR="004C0223" w:rsidRPr="004C0223" w:rsidTr="00C54876">
        <w:tc>
          <w:tcPr>
            <w:tcW w:w="56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7</w:t>
            </w:r>
          </w:p>
        </w:tc>
        <w:tc>
          <w:tcPr>
            <w:tcW w:w="212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в течение года</w:t>
            </w:r>
          </w:p>
        </w:tc>
        <w:tc>
          <w:tcPr>
            <w:tcW w:w="7371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</w:rPr>
              <w:t>Комплект региональных пособий для учителей химии и учащихся для подготовки к</w:t>
            </w:r>
            <w:r w:rsidR="00C54876">
              <w:rPr>
                <w:rFonts w:eastAsia="Times New Roman"/>
              </w:rPr>
              <w:t xml:space="preserve"> </w:t>
            </w:r>
            <w:r w:rsidRPr="004C0223">
              <w:rPr>
                <w:rFonts w:eastAsia="Times New Roman"/>
              </w:rPr>
              <w:t>ОГЭ по химии (на основе обобщения эффективного опыта педагогов региона). ГАОУ ДПО «ЛОИРО»; предметная секция «Химия» при межуровневом УМО в системе образования Ленинградской области.</w:t>
            </w:r>
          </w:p>
        </w:tc>
      </w:tr>
    </w:tbl>
    <w:p w:rsidR="009234B0" w:rsidRPr="004C0223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</w:rPr>
      </w:pPr>
    </w:p>
    <w:p w:rsidR="009234B0" w:rsidRDefault="009234B0" w:rsidP="009234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4C0223">
        <w:rPr>
          <w:b/>
          <w:bCs/>
        </w:rPr>
        <w:t>Рекомендации</w:t>
      </w:r>
      <w:r w:rsidR="00615142">
        <w:rPr>
          <w:b/>
          <w:bCs/>
        </w:rPr>
        <w:t xml:space="preserve">: </w:t>
      </w:r>
    </w:p>
    <w:p w:rsidR="009234B0" w:rsidRPr="0086084C" w:rsidRDefault="009234B0" w:rsidP="008608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</w:rPr>
      </w:pPr>
      <w:r w:rsidRPr="0086084C">
        <w:rPr>
          <w:rFonts w:eastAsia="Times New Roman"/>
          <w:b/>
          <w:i/>
        </w:rPr>
        <w:t>На уровне образовательной организации</w:t>
      </w:r>
      <w:r w:rsidRPr="0086084C">
        <w:rPr>
          <w:rFonts w:eastAsia="Times New Roman"/>
          <w:b/>
        </w:rPr>
        <w:t>.</w:t>
      </w:r>
    </w:p>
    <w:p w:rsidR="008A5E7B" w:rsidRPr="004C0223" w:rsidRDefault="009234B0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4C0223">
        <w:t xml:space="preserve">При подготовке к ОГЭ по химии </w:t>
      </w:r>
      <w:r w:rsidR="008A5E7B" w:rsidRPr="004C0223">
        <w:t>учителю</w:t>
      </w:r>
      <w:r w:rsidRPr="004C0223">
        <w:t xml:space="preserve"> необходимо:</w:t>
      </w:r>
    </w:p>
    <w:p w:rsidR="008A5E7B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color w:val="auto"/>
          <w:sz w:val="24"/>
          <w:szCs w:val="24"/>
        </w:rPr>
        <w:t xml:space="preserve">- </w:t>
      </w:r>
      <w:r w:rsidR="008A5E7B" w:rsidRPr="004C0223">
        <w:rPr>
          <w:rStyle w:val="fontstyle11"/>
          <w:color w:val="auto"/>
          <w:sz w:val="24"/>
          <w:szCs w:val="24"/>
        </w:rPr>
        <w:t>изучить нормативные правовые документы, регламентирующие</w:t>
      </w:r>
      <w:r w:rsidR="008A5E7B" w:rsidRPr="004C0223">
        <w:t xml:space="preserve"> </w:t>
      </w:r>
      <w:r w:rsidR="008A5E7B" w:rsidRPr="004C0223">
        <w:rPr>
          <w:rStyle w:val="fontstyle11"/>
          <w:color w:val="auto"/>
          <w:sz w:val="24"/>
          <w:szCs w:val="24"/>
        </w:rPr>
        <w:t>проведение ОГЭ обучающихся 9 классов общеобразовательных учреждений,</w:t>
      </w:r>
      <w:r w:rsidR="008A5E7B" w:rsidRPr="004C0223">
        <w:t xml:space="preserve"> </w:t>
      </w:r>
      <w:r w:rsidR="008A5E7B" w:rsidRPr="004C0223">
        <w:rPr>
          <w:rStyle w:val="fontstyle11"/>
          <w:color w:val="auto"/>
          <w:sz w:val="24"/>
          <w:szCs w:val="24"/>
        </w:rPr>
        <w:t>спецификацию, кодификатор</w:t>
      </w:r>
      <w:r w:rsidR="00D3231A" w:rsidRPr="004C0223">
        <w:rPr>
          <w:rStyle w:val="fontstyle11"/>
          <w:color w:val="auto"/>
          <w:sz w:val="24"/>
          <w:szCs w:val="24"/>
        </w:rPr>
        <w:t>, демоверсию</w:t>
      </w:r>
      <w:r w:rsidR="008A5E7B" w:rsidRPr="004C0223">
        <w:rPr>
          <w:rStyle w:val="fontstyle11"/>
          <w:color w:val="auto"/>
          <w:sz w:val="24"/>
          <w:szCs w:val="24"/>
        </w:rPr>
        <w:t xml:space="preserve"> и рекомендации по оцениванию</w:t>
      </w:r>
      <w:r w:rsidR="008A5E7B" w:rsidRPr="004C0223">
        <w:t xml:space="preserve"> </w:t>
      </w:r>
      <w:r w:rsidR="008A5E7B" w:rsidRPr="004C0223">
        <w:rPr>
          <w:rStyle w:val="fontstyle11"/>
          <w:color w:val="auto"/>
          <w:sz w:val="24"/>
          <w:szCs w:val="24"/>
        </w:rPr>
        <w:t>результатов экзамена</w:t>
      </w:r>
      <w:r w:rsidR="0089677B" w:rsidRPr="004C0223">
        <w:rPr>
          <w:rStyle w:val="fontstyle11"/>
          <w:color w:val="auto"/>
          <w:sz w:val="24"/>
          <w:szCs w:val="24"/>
        </w:rPr>
        <w:t xml:space="preserve"> по химии</w:t>
      </w:r>
      <w:r w:rsidR="008A5E7B" w:rsidRPr="004C0223">
        <w:rPr>
          <w:rStyle w:val="fontstyle11"/>
          <w:color w:val="auto"/>
          <w:sz w:val="24"/>
          <w:szCs w:val="24"/>
        </w:rPr>
        <w:t>;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color w:val="auto"/>
          <w:sz w:val="24"/>
          <w:szCs w:val="24"/>
        </w:rPr>
        <w:t xml:space="preserve">- </w:t>
      </w:r>
      <w:r w:rsidR="008A5E7B" w:rsidRPr="004C0223">
        <w:rPr>
          <w:rStyle w:val="fontstyle11"/>
          <w:color w:val="auto"/>
          <w:sz w:val="24"/>
          <w:szCs w:val="24"/>
        </w:rPr>
        <w:t xml:space="preserve">ознакомиться с анализом результатов проведения экзамена по химии за </w:t>
      </w:r>
      <w:r w:rsidR="007B06A6" w:rsidRPr="004C0223">
        <w:rPr>
          <w:rStyle w:val="fontstyle11"/>
          <w:color w:val="auto"/>
          <w:sz w:val="24"/>
          <w:szCs w:val="24"/>
        </w:rPr>
        <w:t>предыдущие</w:t>
      </w:r>
      <w:r w:rsidR="00C54876">
        <w:rPr>
          <w:rStyle w:val="fontstyle11"/>
          <w:color w:val="auto"/>
          <w:sz w:val="24"/>
          <w:szCs w:val="24"/>
        </w:rPr>
        <w:t xml:space="preserve"> </w:t>
      </w:r>
      <w:r w:rsidR="008A5E7B" w:rsidRPr="004C0223">
        <w:rPr>
          <w:rStyle w:val="fontstyle11"/>
          <w:color w:val="auto"/>
          <w:sz w:val="24"/>
          <w:szCs w:val="24"/>
        </w:rPr>
        <w:t>год</w:t>
      </w:r>
      <w:r w:rsidR="007B06A6" w:rsidRPr="004C0223">
        <w:rPr>
          <w:rStyle w:val="fontstyle11"/>
          <w:color w:val="auto"/>
          <w:sz w:val="24"/>
          <w:szCs w:val="24"/>
        </w:rPr>
        <w:t>ы</w:t>
      </w:r>
      <w:r w:rsidR="008A5E7B" w:rsidRPr="004C0223">
        <w:rPr>
          <w:rStyle w:val="fontstyle11"/>
          <w:color w:val="auto"/>
          <w:sz w:val="24"/>
          <w:szCs w:val="24"/>
        </w:rPr>
        <w:t>;</w:t>
      </w:r>
    </w:p>
    <w:p w:rsidR="009234B0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8A5E7B" w:rsidRPr="004C0223">
        <w:t>обратить внимание</w:t>
      </w:r>
      <w:r w:rsidR="009234B0" w:rsidRPr="004C0223">
        <w:t xml:space="preserve"> учащихся на осознанный подход к выбору экзамена по химии; 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Style w:val="fontstyle11"/>
          <w:color w:val="auto"/>
          <w:sz w:val="24"/>
          <w:szCs w:val="24"/>
        </w:rPr>
      </w:pPr>
      <w:r>
        <w:rPr>
          <w:rStyle w:val="fontstyle11"/>
          <w:color w:val="auto"/>
          <w:sz w:val="24"/>
          <w:szCs w:val="24"/>
        </w:rPr>
        <w:t xml:space="preserve">- </w:t>
      </w:r>
      <w:r w:rsidR="008A5E7B" w:rsidRPr="004C0223">
        <w:rPr>
          <w:rStyle w:val="fontstyle11"/>
          <w:color w:val="auto"/>
          <w:sz w:val="24"/>
          <w:szCs w:val="24"/>
        </w:rPr>
        <w:t>познакомить учащихся, выбравших химию для сдачи ОГЭ</w:t>
      </w:r>
      <w:r w:rsidR="007B06A6" w:rsidRPr="004C0223">
        <w:rPr>
          <w:rStyle w:val="fontstyle11"/>
          <w:color w:val="auto"/>
          <w:sz w:val="24"/>
          <w:szCs w:val="24"/>
        </w:rPr>
        <w:t>, с</w:t>
      </w:r>
      <w:r w:rsidR="00C54876">
        <w:rPr>
          <w:rStyle w:val="fontstyle11"/>
          <w:color w:val="auto"/>
          <w:sz w:val="24"/>
          <w:szCs w:val="24"/>
        </w:rPr>
        <w:t xml:space="preserve"> </w:t>
      </w:r>
      <w:r w:rsidR="007B06A6" w:rsidRPr="004C0223">
        <w:rPr>
          <w:rStyle w:val="fontstyle11"/>
          <w:color w:val="auto"/>
          <w:sz w:val="24"/>
          <w:szCs w:val="24"/>
        </w:rPr>
        <w:t>регламентом проведения экзамена и бланк</w:t>
      </w:r>
      <w:r w:rsidR="00D3231A" w:rsidRPr="004C0223">
        <w:rPr>
          <w:rStyle w:val="fontstyle11"/>
          <w:color w:val="auto"/>
          <w:sz w:val="24"/>
          <w:szCs w:val="24"/>
        </w:rPr>
        <w:t>ами</w:t>
      </w:r>
      <w:r w:rsidR="007B06A6" w:rsidRPr="004C0223">
        <w:t xml:space="preserve"> </w:t>
      </w:r>
      <w:r w:rsidR="007B06A6" w:rsidRPr="004C0223">
        <w:rPr>
          <w:rStyle w:val="fontstyle11"/>
          <w:color w:val="auto"/>
          <w:sz w:val="24"/>
          <w:szCs w:val="24"/>
        </w:rPr>
        <w:t>ответов</w:t>
      </w:r>
      <w:r w:rsidR="008A5E7B" w:rsidRPr="004C0223">
        <w:rPr>
          <w:rStyle w:val="fontstyle11"/>
          <w:color w:val="auto"/>
          <w:sz w:val="24"/>
          <w:szCs w:val="24"/>
        </w:rPr>
        <w:t>;</w:t>
      </w:r>
    </w:p>
    <w:p w:rsidR="008A5E7B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rStyle w:val="fontstyle11"/>
          <w:color w:val="auto"/>
          <w:sz w:val="24"/>
          <w:szCs w:val="24"/>
        </w:rPr>
        <w:t xml:space="preserve">- </w:t>
      </w:r>
      <w:r w:rsidR="005F0F2A" w:rsidRPr="004C0223">
        <w:rPr>
          <w:rStyle w:val="fontstyle11"/>
          <w:color w:val="auto"/>
          <w:sz w:val="24"/>
          <w:szCs w:val="24"/>
        </w:rPr>
        <w:t>при составлении календарно-тематического и</w:t>
      </w:r>
      <w:r w:rsidR="005F0F2A" w:rsidRPr="004C0223">
        <w:t xml:space="preserve"> </w:t>
      </w:r>
      <w:r w:rsidR="005F0F2A" w:rsidRPr="004C0223">
        <w:rPr>
          <w:rStyle w:val="fontstyle11"/>
          <w:color w:val="auto"/>
          <w:sz w:val="24"/>
          <w:szCs w:val="24"/>
        </w:rPr>
        <w:t>поурочного планирования учитывать необходимость выделения времени для</w:t>
      </w:r>
      <w:r w:rsidR="005F0F2A" w:rsidRPr="004C0223">
        <w:t xml:space="preserve"> </w:t>
      </w:r>
      <w:r w:rsidR="005F0F2A" w:rsidRPr="004C0223">
        <w:rPr>
          <w:rStyle w:val="fontstyle11"/>
          <w:color w:val="auto"/>
          <w:sz w:val="24"/>
          <w:szCs w:val="24"/>
        </w:rPr>
        <w:t xml:space="preserve">повторения и закрепления наиболее значимых и сложных тем учебного курса «Химия» с учетом анализа </w:t>
      </w:r>
      <w:r w:rsidR="0089677B" w:rsidRPr="004C0223">
        <w:rPr>
          <w:rStyle w:val="fontstyle11"/>
          <w:color w:val="auto"/>
          <w:sz w:val="24"/>
          <w:szCs w:val="24"/>
        </w:rPr>
        <w:t>результатов проведения экзамена по химии</w:t>
      </w:r>
      <w:r w:rsidR="005F0F2A" w:rsidRPr="004C0223">
        <w:rPr>
          <w:rStyle w:val="fontstyle11"/>
          <w:color w:val="auto"/>
          <w:sz w:val="24"/>
          <w:szCs w:val="24"/>
        </w:rPr>
        <w:t xml:space="preserve"> за предыдущи</w:t>
      </w:r>
      <w:r w:rsidR="0089677B" w:rsidRPr="004C0223">
        <w:rPr>
          <w:rStyle w:val="fontstyle11"/>
          <w:color w:val="auto"/>
          <w:sz w:val="24"/>
          <w:szCs w:val="24"/>
        </w:rPr>
        <w:t>й год</w:t>
      </w:r>
      <w:r w:rsidR="005F0F2A" w:rsidRPr="004C0223">
        <w:rPr>
          <w:rStyle w:val="fontstyle11"/>
          <w:color w:val="auto"/>
          <w:sz w:val="24"/>
          <w:szCs w:val="24"/>
        </w:rPr>
        <w:t>;</w:t>
      </w:r>
    </w:p>
    <w:p w:rsidR="005F2098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грамотно и рационально планировать учебный материал на уроках</w:t>
      </w:r>
      <w:r w:rsidR="005F2098" w:rsidRPr="004C0223">
        <w:t>;</w:t>
      </w:r>
    </w:p>
    <w:p w:rsidR="005F0F2A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регулярно решать тренировочные за</w:t>
      </w:r>
      <w:r w:rsidR="005F0F2A" w:rsidRPr="004C0223">
        <w:t>дания</w:t>
      </w:r>
      <w:r w:rsidR="005F2098" w:rsidRPr="004C0223">
        <w:t xml:space="preserve">, </w:t>
      </w:r>
      <w:r w:rsidR="00F37C91" w:rsidRPr="004C0223">
        <w:t>предлагаемые в</w:t>
      </w:r>
      <w:r w:rsidR="00C54876">
        <w:t xml:space="preserve"> </w:t>
      </w:r>
      <w:r w:rsidR="009234B0" w:rsidRPr="004C0223">
        <w:t>пособия</w:t>
      </w:r>
      <w:r w:rsidR="00F37C91" w:rsidRPr="004C0223">
        <w:t>х</w:t>
      </w:r>
      <w:r w:rsidR="00C54876">
        <w:t xml:space="preserve"> </w:t>
      </w:r>
      <w:r w:rsidR="00F37C91" w:rsidRPr="004C0223">
        <w:t>ОГЭ</w:t>
      </w:r>
      <w:r w:rsidR="009234B0" w:rsidRPr="004C0223">
        <w:t xml:space="preserve"> по</w:t>
      </w:r>
      <w:r w:rsidR="00C54876">
        <w:t xml:space="preserve"> </w:t>
      </w:r>
      <w:r w:rsidR="00F37C91" w:rsidRPr="004C0223">
        <w:t>химии</w:t>
      </w:r>
      <w:r w:rsidR="005F0F2A" w:rsidRPr="004C0223">
        <w:t>;</w:t>
      </w:r>
      <w:r w:rsidR="009234B0" w:rsidRPr="004C0223">
        <w:t xml:space="preserve"> </w:t>
      </w:r>
    </w:p>
    <w:p w:rsidR="009234B0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 xml:space="preserve">уделять внимание на уроке </w:t>
      </w:r>
      <w:r w:rsidR="005F0F2A" w:rsidRPr="004C0223">
        <w:t>выполнению</w:t>
      </w:r>
      <w:r w:rsidR="009234B0" w:rsidRPr="004C0223">
        <w:t xml:space="preserve"> заданий, требующих умения</w:t>
      </w:r>
      <w:r w:rsidR="005F0F2A" w:rsidRPr="004C0223">
        <w:t xml:space="preserve"> анализировать,</w:t>
      </w:r>
      <w:r w:rsidR="009234B0" w:rsidRPr="004C0223">
        <w:t xml:space="preserve"> обобщать и систематизиро</w:t>
      </w:r>
      <w:r w:rsidR="005F0F2A" w:rsidRPr="004C0223">
        <w:t>вать</w:t>
      </w:r>
      <w:r w:rsidR="00F37C91" w:rsidRPr="004C0223">
        <w:t xml:space="preserve"> изученный</w:t>
      </w:r>
      <w:r w:rsidR="005F0F2A" w:rsidRPr="004C0223">
        <w:t xml:space="preserve"> материал;</w:t>
      </w:r>
    </w:p>
    <w:p w:rsidR="009234B0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lastRenderedPageBreak/>
        <w:t xml:space="preserve">- </w:t>
      </w:r>
      <w:r w:rsidR="005F0F2A" w:rsidRPr="004C0223">
        <w:t xml:space="preserve">систематически предлагать учащимся </w:t>
      </w:r>
      <w:r w:rsidR="009234B0" w:rsidRPr="004C0223">
        <w:t xml:space="preserve">работу с текстами учебника по составлению конспектов, планов, </w:t>
      </w:r>
      <w:r w:rsidR="009D68FA" w:rsidRPr="004C0223">
        <w:t>нахождению</w:t>
      </w:r>
      <w:r w:rsidR="009234B0" w:rsidRPr="004C0223">
        <w:t xml:space="preserve"> необходимой информации с целью </w:t>
      </w:r>
      <w:r w:rsidR="009D68FA" w:rsidRPr="004C0223">
        <w:t>ее</w:t>
      </w:r>
      <w:r w:rsidR="00F37C91" w:rsidRPr="004C0223">
        <w:t xml:space="preserve"> анализа, </w:t>
      </w:r>
      <w:r w:rsidR="009D68FA" w:rsidRPr="004C0223">
        <w:t>обобщения</w:t>
      </w:r>
      <w:r w:rsidR="00F37C91" w:rsidRPr="004C0223">
        <w:t>, систематизации</w:t>
      </w:r>
      <w:r w:rsidR="00C54876">
        <w:t xml:space="preserve"> </w:t>
      </w:r>
      <w:r w:rsidR="009D68FA" w:rsidRPr="004C0223">
        <w:t xml:space="preserve">и </w:t>
      </w:r>
      <w:r w:rsidR="009234B0" w:rsidRPr="004C0223">
        <w:t xml:space="preserve">формулирования </w:t>
      </w:r>
      <w:r w:rsidR="009D68FA" w:rsidRPr="004C0223">
        <w:t xml:space="preserve">определенных </w:t>
      </w:r>
      <w:r w:rsidR="009234B0" w:rsidRPr="004C0223">
        <w:t>выводов;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D68FA" w:rsidRPr="004C0223">
        <w:t>обратить внимание на развитие</w:t>
      </w:r>
      <w:r w:rsidR="009234B0" w:rsidRPr="004C0223">
        <w:t xml:space="preserve"> умения </w:t>
      </w:r>
      <w:r w:rsidR="009D68FA" w:rsidRPr="004C0223">
        <w:t xml:space="preserve">у учащихся </w:t>
      </w:r>
      <w:r w:rsidR="00F37C91" w:rsidRPr="004C0223">
        <w:t>работать со</w:t>
      </w:r>
      <w:r w:rsidR="009234B0" w:rsidRPr="004C0223">
        <w:t xml:space="preserve"> схем</w:t>
      </w:r>
      <w:r w:rsidR="00F37C91" w:rsidRPr="004C0223">
        <w:t>ами</w:t>
      </w:r>
      <w:r w:rsidR="00C54876">
        <w:t xml:space="preserve"> </w:t>
      </w:r>
      <w:r w:rsidR="009D68FA" w:rsidRPr="004C0223">
        <w:t>и</w:t>
      </w:r>
      <w:r w:rsidR="00C54876">
        <w:t xml:space="preserve"> </w:t>
      </w:r>
      <w:r w:rsidR="009234B0" w:rsidRPr="004C0223">
        <w:t>диаграмм</w:t>
      </w:r>
      <w:r w:rsidR="00F37C91" w:rsidRPr="004C0223">
        <w:t>ами</w:t>
      </w:r>
      <w:r w:rsidR="009D68FA" w:rsidRPr="004C0223">
        <w:t>;</w:t>
      </w:r>
      <w:r>
        <w:t>-</w:t>
      </w:r>
      <w:r w:rsidR="00C54876">
        <w:t xml:space="preserve"> </w:t>
      </w:r>
      <w:r w:rsidR="009D68FA" w:rsidRPr="004C0223">
        <w:t xml:space="preserve">развивать и </w:t>
      </w:r>
      <w:r w:rsidR="00F37C91" w:rsidRPr="004C0223">
        <w:t>совершенствоват</w:t>
      </w:r>
      <w:r w:rsidR="009D68FA" w:rsidRPr="004C0223">
        <w:t>ь</w:t>
      </w:r>
      <w:r w:rsidR="00C54876">
        <w:t xml:space="preserve"> </w:t>
      </w:r>
      <w:r w:rsidR="009D68FA" w:rsidRPr="004C0223">
        <w:t>навыки решения</w:t>
      </w:r>
      <w:r w:rsidR="00C54876">
        <w:t xml:space="preserve"> </w:t>
      </w:r>
      <w:r w:rsidR="009234B0" w:rsidRPr="004C0223">
        <w:t>задани</w:t>
      </w:r>
      <w:r w:rsidR="009D68FA" w:rsidRPr="004C0223">
        <w:t>й</w:t>
      </w:r>
      <w:r w:rsidR="009234B0" w:rsidRPr="004C0223">
        <w:t xml:space="preserve"> проблем</w:t>
      </w:r>
      <w:r w:rsidR="009D68FA" w:rsidRPr="004C0223">
        <w:t>ного и практического характера;</w:t>
      </w:r>
    </w:p>
    <w:p w:rsidR="009D68FA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 xml:space="preserve">работать с тестами различного уровня сложности </w:t>
      </w:r>
      <w:r w:rsidR="009D68FA" w:rsidRPr="004C0223">
        <w:t xml:space="preserve">как </w:t>
      </w:r>
      <w:r w:rsidR="009234B0" w:rsidRPr="004C0223">
        <w:t>во время текущего</w:t>
      </w:r>
      <w:r w:rsidR="009D68FA" w:rsidRPr="004C0223">
        <w:t>, так и во время</w:t>
      </w:r>
      <w:r w:rsidR="009234B0" w:rsidRPr="004C0223">
        <w:t xml:space="preserve"> итогового контроля</w:t>
      </w:r>
      <w:r w:rsidR="009D68FA" w:rsidRPr="004C0223">
        <w:t>;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систематически проводить практические работы и лабораторные опыты</w:t>
      </w:r>
      <w:r w:rsidR="005F2098" w:rsidRPr="004C0223">
        <w:t>;</w:t>
      </w:r>
    </w:p>
    <w:p w:rsidR="00615142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обращать внимание учащихся на соблюдение правил техники безопасности при выполнении практических работ и лабораторных опытов по химии;</w:t>
      </w:r>
    </w:p>
    <w:p w:rsidR="00044791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>тщательно продумывать</w:t>
      </w:r>
      <w:r w:rsidR="00C54876">
        <w:t xml:space="preserve"> </w:t>
      </w:r>
      <w:r w:rsidR="009234B0" w:rsidRPr="004C0223">
        <w:t>учебные занятия при подготовке учащихся к сдаче ОГЭ по химии</w:t>
      </w:r>
      <w:r w:rsidR="00044791" w:rsidRPr="004C0223">
        <w:t>;</w:t>
      </w:r>
    </w:p>
    <w:p w:rsidR="009234B0" w:rsidRPr="004C0223" w:rsidRDefault="00615142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044791" w:rsidRPr="004C0223">
        <w:t xml:space="preserve">обратить особое внимание на проведение занятий, </w:t>
      </w:r>
      <w:r w:rsidR="009234B0" w:rsidRPr="004C0223">
        <w:t>на которых обсуждаются такие темы, как</w:t>
      </w:r>
      <w:r w:rsidR="00C54876">
        <w:t xml:space="preserve"> </w:t>
      </w:r>
      <w:r w:rsidR="009234B0" w:rsidRPr="004C0223">
        <w:t>«химия в быту» или «химия в нашей жиз</w:t>
      </w:r>
      <w:r w:rsidR="00044791" w:rsidRPr="004C0223">
        <w:t>ни»;</w:t>
      </w:r>
      <w:r>
        <w:t xml:space="preserve">- </w:t>
      </w:r>
      <w:r w:rsidR="009234B0" w:rsidRPr="004C0223">
        <w:t xml:space="preserve">уделять </w:t>
      </w:r>
      <w:r w:rsidR="00044791" w:rsidRPr="004C0223">
        <w:t>серьезное</w:t>
      </w:r>
      <w:r w:rsidR="00C54876">
        <w:t xml:space="preserve"> </w:t>
      </w:r>
      <w:r w:rsidR="009234B0" w:rsidRPr="004C0223">
        <w:t>внимание обучению школьников решению</w:t>
      </w:r>
      <w:r w:rsidR="00F37C91" w:rsidRPr="004C0223">
        <w:t xml:space="preserve"> расчетных и качественных задач по химии</w:t>
      </w:r>
      <w:r w:rsidR="009234B0" w:rsidRPr="004C0223">
        <w:t>;</w:t>
      </w:r>
    </w:p>
    <w:p w:rsidR="009234B0" w:rsidRPr="004C0223" w:rsidRDefault="0086084C" w:rsidP="00084F3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 xml:space="preserve">- </w:t>
      </w:r>
      <w:r w:rsidR="009234B0" w:rsidRPr="004C0223">
        <w:t xml:space="preserve">акцентировать внимание учащихся на обязательном указании единиц измерений физических величин </w:t>
      </w:r>
      <w:r w:rsidR="00F37C91" w:rsidRPr="004C0223">
        <w:t>при решении расчетных задач</w:t>
      </w:r>
      <w:r w:rsidR="00C54876">
        <w:t xml:space="preserve"> </w:t>
      </w:r>
      <w:r w:rsidR="0089677B" w:rsidRPr="004C0223">
        <w:t xml:space="preserve">и при записи ответов к ним; </w:t>
      </w:r>
    </w:p>
    <w:p w:rsidR="009234B0" w:rsidRPr="004C0223" w:rsidRDefault="0086084C" w:rsidP="00084F3D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>
        <w:rPr>
          <w:rFonts w:eastAsia="Times New Roman"/>
        </w:rPr>
        <w:t>-</w:t>
      </w:r>
      <w:r w:rsidR="009234B0" w:rsidRPr="004C0223">
        <w:rPr>
          <w:rFonts w:eastAsia="Times New Roman"/>
        </w:rPr>
        <w:t xml:space="preserve"> </w:t>
      </w:r>
      <w:r w:rsidR="00D3231A" w:rsidRPr="004C0223">
        <w:rPr>
          <w:rFonts w:eastAsia="Times New Roman"/>
        </w:rPr>
        <w:t xml:space="preserve">целесообразно обратить </w:t>
      </w:r>
      <w:r w:rsidR="009234B0" w:rsidRPr="004C0223">
        <w:rPr>
          <w:rFonts w:eastAsia="Times New Roman"/>
        </w:rPr>
        <w:t>особое внимание в процессе обучения и при подготовке к ОГЭ по химии на Блоки заданий, которые показали отрицательную динамику результатов выполнения</w:t>
      </w:r>
      <w:r w:rsidR="00044791" w:rsidRPr="004C0223">
        <w:rPr>
          <w:rFonts w:eastAsia="Times New Roman"/>
        </w:rPr>
        <w:t>;</w:t>
      </w:r>
    </w:p>
    <w:p w:rsidR="00044791" w:rsidRPr="004C0223" w:rsidRDefault="0086084C" w:rsidP="00084F3D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Times New Roman"/>
          <w:i/>
        </w:rPr>
      </w:pPr>
      <w:r>
        <w:rPr>
          <w:rFonts w:eastAsia="Times New Roman"/>
        </w:rPr>
        <w:t xml:space="preserve">- </w:t>
      </w:r>
      <w:r w:rsidR="00044791" w:rsidRPr="004C0223">
        <w:rPr>
          <w:rFonts w:eastAsia="Times New Roman"/>
        </w:rPr>
        <w:t>за счёт компонента образовательной организации включать в учебный план изучение регионального пропедевтического курса химии «Мир химии» (7 класс; 1 час в неделю), рекомендованного межуровневым УМО Ленинградской области.</w:t>
      </w:r>
    </w:p>
    <w:p w:rsidR="009234B0" w:rsidRPr="0086084C" w:rsidRDefault="009234B0" w:rsidP="008608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b/>
          <w:i/>
        </w:rPr>
      </w:pPr>
      <w:r w:rsidRPr="0086084C">
        <w:rPr>
          <w:rFonts w:eastAsia="Times New Roman"/>
          <w:b/>
          <w:i/>
        </w:rPr>
        <w:t>На уровне муниципальных / региональной методических служб.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</w:pPr>
      <w:r w:rsidRPr="004C0223">
        <w:rPr>
          <w:rFonts w:eastAsia="Times New Roman"/>
        </w:rPr>
        <w:t>Рассмотреть на заседаниях методических объединений учителей химии разного уровня, а также на заседаниях предметной секции «Химия» при межуровневом УМО Ленинградской области вопросы, связанные с результатами ОГЭ-2019 и с подготовкой учащихся к ОГЭ-2020.</w:t>
      </w:r>
    </w:p>
    <w:p w:rsidR="009234B0" w:rsidRPr="004C0223" w:rsidRDefault="009234B0" w:rsidP="006151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</w:rPr>
      </w:pPr>
    </w:p>
    <w:p w:rsidR="009234B0" w:rsidRPr="0086084C" w:rsidRDefault="009234B0" w:rsidP="008608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eastAsia="Times New Roman"/>
          <w:b/>
          <w:i/>
        </w:rPr>
      </w:pPr>
      <w:r w:rsidRPr="0086084C">
        <w:rPr>
          <w:rFonts w:eastAsia="Times New Roman"/>
          <w:b/>
          <w:i/>
        </w:rPr>
        <w:t xml:space="preserve">На уровне региональной методической службы. 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Times New Roman"/>
        </w:rPr>
      </w:pPr>
      <w:r w:rsidRPr="004C0223">
        <w:rPr>
          <w:rFonts w:eastAsia="Times New Roman"/>
        </w:rPr>
        <w:t xml:space="preserve">Обеспечить: 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Times New Roman"/>
        </w:rPr>
      </w:pPr>
      <w:r w:rsidRPr="00C54876">
        <w:rPr>
          <w:rFonts w:eastAsia="Times New Roman"/>
        </w:rPr>
        <w:t>повышение</w:t>
      </w:r>
      <w:r w:rsidRPr="004C0223">
        <w:rPr>
          <w:rFonts w:eastAsia="Times New Roman"/>
        </w:rPr>
        <w:t xml:space="preserve"> квалификации учителей химии, в т</w:t>
      </w:r>
      <w:r w:rsidR="00F37C91" w:rsidRPr="004C0223">
        <w:rPr>
          <w:rFonts w:eastAsia="Times New Roman"/>
        </w:rPr>
        <w:t>ом числе</w:t>
      </w:r>
      <w:r w:rsidRPr="004C0223">
        <w:rPr>
          <w:rFonts w:eastAsia="Times New Roman"/>
        </w:rPr>
        <w:t xml:space="preserve"> через методические семинары, по вопросам подготовки школьников к ОГЭ по химии; 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contextualSpacing/>
        <w:jc w:val="both"/>
        <w:rPr>
          <w:rFonts w:eastAsia="Times New Roman"/>
        </w:rPr>
      </w:pPr>
      <w:r w:rsidRPr="00C54876">
        <w:rPr>
          <w:rFonts w:eastAsia="Times New Roman"/>
        </w:rPr>
        <w:t>научно-методическое</w:t>
      </w:r>
      <w:r w:rsidRPr="004C0223">
        <w:rPr>
          <w:rFonts w:eastAsia="Times New Roman"/>
        </w:rPr>
        <w:t xml:space="preserve"> сопровождение и поддержку предложенных выше рекомендаций.</w:t>
      </w:r>
    </w:p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</w:p>
    <w:p w:rsidR="009234B0" w:rsidRPr="004C0223" w:rsidRDefault="009234B0" w:rsidP="009234B0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375"/>
        <w:rPr>
          <w:rFonts w:eastAsia="Times New Roman"/>
          <w:b/>
          <w:smallCaps/>
        </w:rPr>
      </w:pPr>
      <w:r w:rsidRPr="004C0223">
        <w:rPr>
          <w:rFonts w:eastAsia="Times New Roman"/>
          <w:b/>
          <w:smallCaps/>
        </w:rPr>
        <w:t>6. СОСТАВИТЕЛИ ОТЧЕТА (МЕТОДИЧЕСКОГО АНАЛИЗА ПО ПРЕДМЕТУ):</w:t>
      </w:r>
    </w:p>
    <w:p w:rsidR="009234B0" w:rsidRPr="004C0223" w:rsidRDefault="009234B0" w:rsidP="009234B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Times New Roman"/>
        </w:rPr>
      </w:pPr>
      <w:r w:rsidRPr="004C0223">
        <w:rPr>
          <w:rFonts w:eastAsia="Times New Roman"/>
          <w:i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</w:r>
      <w:r w:rsidRPr="004C0223">
        <w:rPr>
          <w:rFonts w:eastAsia="Times New Roman"/>
        </w:rPr>
        <w:t>(ГАОУ ДПО «ЛОИРО»)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394"/>
        <w:gridCol w:w="2694"/>
      </w:tblGrid>
      <w:tr w:rsidR="004C0223" w:rsidRPr="004C0223" w:rsidTr="00C000FE">
        <w:tc>
          <w:tcPr>
            <w:tcW w:w="297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Специалист, выполнявший анализ результатов ОГЭ по предмету:</w:t>
            </w:r>
          </w:p>
        </w:tc>
        <w:tc>
          <w:tcPr>
            <w:tcW w:w="4394" w:type="dxa"/>
          </w:tcPr>
          <w:p w:rsidR="0089677B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i/>
              </w:rPr>
            </w:pPr>
            <w:r w:rsidRPr="004C0223">
              <w:rPr>
                <w:rFonts w:eastAsia="Times New Roman"/>
                <w:i/>
              </w:rPr>
              <w:t xml:space="preserve">Цурикова Светлана Владимировна, ГАОУ ДПО «ЛОИРО», старший преподаватель кафедры естественно-географического образования, </w:t>
            </w:r>
          </w:p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Заслуженный учитель РФ.</w:t>
            </w:r>
          </w:p>
        </w:tc>
        <w:tc>
          <w:tcPr>
            <w:tcW w:w="2694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Председатель РПК ОГЭ по химии в Ленинградской области.</w:t>
            </w:r>
          </w:p>
        </w:tc>
      </w:tr>
      <w:tr w:rsidR="004C0223" w:rsidRPr="004C0223" w:rsidTr="00C000FE">
        <w:tc>
          <w:tcPr>
            <w:tcW w:w="2977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Специалист, разработки и предложения которого использовались для проведения анализа результатов ОГЭ по предмету:</w:t>
            </w:r>
          </w:p>
        </w:tc>
        <w:tc>
          <w:tcPr>
            <w:tcW w:w="4394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Шаталов Максим Анатольевич, ГАОУ ДПО «ЛОИРО», проектор по учебно-методической деятельности, заведующий кафедрой естественно-географического образования, доктор педагогических наук, доцент.</w:t>
            </w:r>
          </w:p>
        </w:tc>
        <w:tc>
          <w:tcPr>
            <w:tcW w:w="2694" w:type="dxa"/>
          </w:tcPr>
          <w:p w:rsidR="009234B0" w:rsidRPr="004C0223" w:rsidRDefault="009234B0" w:rsidP="00923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4C0223">
              <w:rPr>
                <w:rFonts w:eastAsia="Times New Roman"/>
                <w:i/>
              </w:rPr>
              <w:t>Председатель РПК ЕГЭ по химии в Ленинградской области.</w:t>
            </w:r>
          </w:p>
        </w:tc>
      </w:tr>
    </w:tbl>
    <w:p w:rsidR="009234B0" w:rsidRPr="004C0223" w:rsidRDefault="009234B0" w:rsidP="00C5487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/>
          <w:b/>
        </w:rPr>
      </w:pPr>
    </w:p>
    <w:sectPr w:rsidR="009234B0" w:rsidRPr="004C0223" w:rsidSect="00833334">
      <w:headerReference w:type="default" r:id="rId31"/>
      <w:pgSz w:w="11906" w:h="16838"/>
      <w:pgMar w:top="1134" w:right="567" w:bottom="1134" w:left="1276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19" w:rsidRDefault="00E87319" w:rsidP="005060D9">
      <w:r>
        <w:separator/>
      </w:r>
    </w:p>
  </w:endnote>
  <w:endnote w:type="continuationSeparator" w:id="0">
    <w:p w:rsidR="00E87319" w:rsidRDefault="00E8731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19" w:rsidRDefault="00E87319" w:rsidP="005060D9">
      <w:r>
        <w:separator/>
      </w:r>
    </w:p>
  </w:footnote>
  <w:footnote w:type="continuationSeparator" w:id="0">
    <w:p w:rsidR="00E87319" w:rsidRDefault="00E87319" w:rsidP="005060D9">
      <w:r>
        <w:continuationSeparator/>
      </w:r>
    </w:p>
  </w:footnote>
  <w:footnote w:id="1">
    <w:p w:rsidR="00A52661" w:rsidRPr="005E0053" w:rsidRDefault="00A52661" w:rsidP="007C58A2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A52661" w:rsidRPr="00903AC5" w:rsidRDefault="00A52661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07525"/>
      <w:docPartObj>
        <w:docPartGallery w:val="Page Numbers (Top of Page)"/>
        <w:docPartUnique/>
      </w:docPartObj>
    </w:sdtPr>
    <w:sdtContent>
      <w:p w:rsidR="00A52661" w:rsidRDefault="00A52661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862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960C22"/>
    <w:multiLevelType w:val="multilevel"/>
    <w:tmpl w:val="5F7C758A"/>
    <w:lvl w:ilvl="0">
      <w:start w:val="1"/>
      <w:numFmt w:val="bullet"/>
      <w:lvlText w:val="−"/>
      <w:lvlJc w:val="left"/>
      <w:pPr>
        <w:ind w:left="12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vertAlign w:val="baseline"/>
      </w:rPr>
    </w:lvl>
  </w:abstractNum>
  <w:abstractNum w:abstractNumId="10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1E7797"/>
    <w:multiLevelType w:val="hybridMultilevel"/>
    <w:tmpl w:val="641CFD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4F69E2"/>
    <w:multiLevelType w:val="hybridMultilevel"/>
    <w:tmpl w:val="93360C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20F7D"/>
    <w:multiLevelType w:val="hybridMultilevel"/>
    <w:tmpl w:val="9E909E00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0"/>
  </w:num>
  <w:num w:numId="4">
    <w:abstractNumId w:val="22"/>
  </w:num>
  <w:num w:numId="5">
    <w:abstractNumId w:val="16"/>
  </w:num>
  <w:num w:numId="6">
    <w:abstractNumId w:val="8"/>
  </w:num>
  <w:num w:numId="7">
    <w:abstractNumId w:val="10"/>
  </w:num>
  <w:num w:numId="8">
    <w:abstractNumId w:val="4"/>
  </w:num>
  <w:num w:numId="9">
    <w:abstractNumId w:val="2"/>
  </w:num>
  <w:num w:numId="10">
    <w:abstractNumId w:val="19"/>
  </w:num>
  <w:num w:numId="11">
    <w:abstractNumId w:val="5"/>
  </w:num>
  <w:num w:numId="12">
    <w:abstractNumId w:val="1"/>
  </w:num>
  <w:num w:numId="13">
    <w:abstractNumId w:val="18"/>
  </w:num>
  <w:num w:numId="14">
    <w:abstractNumId w:val="3"/>
  </w:num>
  <w:num w:numId="15">
    <w:abstractNumId w:val="28"/>
  </w:num>
  <w:num w:numId="16">
    <w:abstractNumId w:val="17"/>
  </w:num>
  <w:num w:numId="17">
    <w:abstractNumId w:val="23"/>
  </w:num>
  <w:num w:numId="18">
    <w:abstractNumId w:val="20"/>
  </w:num>
  <w:num w:numId="19">
    <w:abstractNumId w:val="6"/>
  </w:num>
  <w:num w:numId="20">
    <w:abstractNumId w:val="11"/>
  </w:num>
  <w:num w:numId="21">
    <w:abstractNumId w:val="24"/>
  </w:num>
  <w:num w:numId="22">
    <w:abstractNumId w:val="7"/>
  </w:num>
  <w:num w:numId="23">
    <w:abstractNumId w:val="26"/>
  </w:num>
  <w:num w:numId="24">
    <w:abstractNumId w:val="15"/>
  </w:num>
  <w:num w:numId="25">
    <w:abstractNumId w:val="12"/>
  </w:num>
  <w:num w:numId="26">
    <w:abstractNumId w:val="9"/>
  </w:num>
  <w:num w:numId="27">
    <w:abstractNumId w:val="13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57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4D7B"/>
    <w:rsid w:val="00011CED"/>
    <w:rsid w:val="000144F9"/>
    <w:rsid w:val="000178B5"/>
    <w:rsid w:val="00017B56"/>
    <w:rsid w:val="000202EE"/>
    <w:rsid w:val="00025430"/>
    <w:rsid w:val="00040584"/>
    <w:rsid w:val="00044791"/>
    <w:rsid w:val="0005219A"/>
    <w:rsid w:val="00054300"/>
    <w:rsid w:val="00054526"/>
    <w:rsid w:val="00054B49"/>
    <w:rsid w:val="000616C7"/>
    <w:rsid w:val="000706C8"/>
    <w:rsid w:val="00070C53"/>
    <w:rsid w:val="00071B62"/>
    <w:rsid w:val="000720BF"/>
    <w:rsid w:val="00076371"/>
    <w:rsid w:val="00077A66"/>
    <w:rsid w:val="000816E9"/>
    <w:rsid w:val="000847EB"/>
    <w:rsid w:val="00084F3D"/>
    <w:rsid w:val="000862F2"/>
    <w:rsid w:val="00087D83"/>
    <w:rsid w:val="000A2AC4"/>
    <w:rsid w:val="000B2CC6"/>
    <w:rsid w:val="000B2D77"/>
    <w:rsid w:val="000B550B"/>
    <w:rsid w:val="000B751C"/>
    <w:rsid w:val="000C6C7A"/>
    <w:rsid w:val="000D0D58"/>
    <w:rsid w:val="000E6D5D"/>
    <w:rsid w:val="000F26B5"/>
    <w:rsid w:val="001041C2"/>
    <w:rsid w:val="001067B0"/>
    <w:rsid w:val="00110570"/>
    <w:rsid w:val="00136730"/>
    <w:rsid w:val="00146CF9"/>
    <w:rsid w:val="00160B20"/>
    <w:rsid w:val="00162C73"/>
    <w:rsid w:val="00174654"/>
    <w:rsid w:val="00181394"/>
    <w:rsid w:val="00184894"/>
    <w:rsid w:val="001902E0"/>
    <w:rsid w:val="001955EA"/>
    <w:rsid w:val="001A4696"/>
    <w:rsid w:val="001A50EB"/>
    <w:rsid w:val="001A65A5"/>
    <w:rsid w:val="001B0018"/>
    <w:rsid w:val="001B639B"/>
    <w:rsid w:val="001B7D97"/>
    <w:rsid w:val="001E6407"/>
    <w:rsid w:val="001E7F9B"/>
    <w:rsid w:val="00201493"/>
    <w:rsid w:val="0020253E"/>
    <w:rsid w:val="00206D26"/>
    <w:rsid w:val="00207C61"/>
    <w:rsid w:val="00210CAD"/>
    <w:rsid w:val="002123B7"/>
    <w:rsid w:val="002222DE"/>
    <w:rsid w:val="00235E58"/>
    <w:rsid w:val="002366D8"/>
    <w:rsid w:val="002405DB"/>
    <w:rsid w:val="00267C71"/>
    <w:rsid w:val="002739D7"/>
    <w:rsid w:val="00290841"/>
    <w:rsid w:val="00293CED"/>
    <w:rsid w:val="002A2F7F"/>
    <w:rsid w:val="002A71BB"/>
    <w:rsid w:val="002B7B67"/>
    <w:rsid w:val="002C7383"/>
    <w:rsid w:val="002E09FC"/>
    <w:rsid w:val="002E361A"/>
    <w:rsid w:val="002F2A6B"/>
    <w:rsid w:val="002F3B40"/>
    <w:rsid w:val="002F4303"/>
    <w:rsid w:val="003134BD"/>
    <w:rsid w:val="00317E12"/>
    <w:rsid w:val="00324D64"/>
    <w:rsid w:val="0033245E"/>
    <w:rsid w:val="00354C54"/>
    <w:rsid w:val="00371A77"/>
    <w:rsid w:val="003772C9"/>
    <w:rsid w:val="003903AA"/>
    <w:rsid w:val="00391912"/>
    <w:rsid w:val="00394A2D"/>
    <w:rsid w:val="00395783"/>
    <w:rsid w:val="00396504"/>
    <w:rsid w:val="003A1491"/>
    <w:rsid w:val="003A4EAE"/>
    <w:rsid w:val="003A66F0"/>
    <w:rsid w:val="003B6E55"/>
    <w:rsid w:val="003F5D5E"/>
    <w:rsid w:val="00405213"/>
    <w:rsid w:val="00413AF6"/>
    <w:rsid w:val="00422AEC"/>
    <w:rsid w:val="00425ADD"/>
    <w:rsid w:val="00426031"/>
    <w:rsid w:val="0042675E"/>
    <w:rsid w:val="0043019A"/>
    <w:rsid w:val="004309B3"/>
    <w:rsid w:val="004355F6"/>
    <w:rsid w:val="00436A7B"/>
    <w:rsid w:val="00446BD3"/>
    <w:rsid w:val="00447158"/>
    <w:rsid w:val="00454703"/>
    <w:rsid w:val="00457CB0"/>
    <w:rsid w:val="00462FB8"/>
    <w:rsid w:val="0046353B"/>
    <w:rsid w:val="00473696"/>
    <w:rsid w:val="00475424"/>
    <w:rsid w:val="00475B0F"/>
    <w:rsid w:val="0048436C"/>
    <w:rsid w:val="004857A5"/>
    <w:rsid w:val="00490044"/>
    <w:rsid w:val="00497C81"/>
    <w:rsid w:val="004A121E"/>
    <w:rsid w:val="004C0223"/>
    <w:rsid w:val="004C4491"/>
    <w:rsid w:val="004C535D"/>
    <w:rsid w:val="004D5ABD"/>
    <w:rsid w:val="004D73C2"/>
    <w:rsid w:val="004E07C7"/>
    <w:rsid w:val="004F19B6"/>
    <w:rsid w:val="00500318"/>
    <w:rsid w:val="0050227B"/>
    <w:rsid w:val="0050422E"/>
    <w:rsid w:val="00505DF8"/>
    <w:rsid w:val="005060D9"/>
    <w:rsid w:val="00510317"/>
    <w:rsid w:val="00513275"/>
    <w:rsid w:val="005164AF"/>
    <w:rsid w:val="00520DFB"/>
    <w:rsid w:val="00523D4D"/>
    <w:rsid w:val="00527A0F"/>
    <w:rsid w:val="00531B67"/>
    <w:rsid w:val="0053349B"/>
    <w:rsid w:val="0053571F"/>
    <w:rsid w:val="00541BA3"/>
    <w:rsid w:val="00543A95"/>
    <w:rsid w:val="00544A71"/>
    <w:rsid w:val="00554698"/>
    <w:rsid w:val="00560114"/>
    <w:rsid w:val="005664F2"/>
    <w:rsid w:val="005671B0"/>
    <w:rsid w:val="00576F38"/>
    <w:rsid w:val="00581153"/>
    <w:rsid w:val="005829D5"/>
    <w:rsid w:val="00583C57"/>
    <w:rsid w:val="00596BAD"/>
    <w:rsid w:val="005B04CF"/>
    <w:rsid w:val="005B2033"/>
    <w:rsid w:val="005B33E0"/>
    <w:rsid w:val="005B52FC"/>
    <w:rsid w:val="005C3595"/>
    <w:rsid w:val="005D3C76"/>
    <w:rsid w:val="005E0053"/>
    <w:rsid w:val="005E0411"/>
    <w:rsid w:val="005E15AE"/>
    <w:rsid w:val="005E5B85"/>
    <w:rsid w:val="005F0F2A"/>
    <w:rsid w:val="005F2021"/>
    <w:rsid w:val="005F2098"/>
    <w:rsid w:val="005F702E"/>
    <w:rsid w:val="005F7CC9"/>
    <w:rsid w:val="00600034"/>
    <w:rsid w:val="0060716D"/>
    <w:rsid w:val="0061189C"/>
    <w:rsid w:val="00614AB8"/>
    <w:rsid w:val="00615142"/>
    <w:rsid w:val="00617092"/>
    <w:rsid w:val="00621F75"/>
    <w:rsid w:val="006304F0"/>
    <w:rsid w:val="006328F2"/>
    <w:rsid w:val="0064657D"/>
    <w:rsid w:val="00653487"/>
    <w:rsid w:val="0065647A"/>
    <w:rsid w:val="00661C2E"/>
    <w:rsid w:val="00663236"/>
    <w:rsid w:val="006813E8"/>
    <w:rsid w:val="0068682B"/>
    <w:rsid w:val="006B21B7"/>
    <w:rsid w:val="006C2674"/>
    <w:rsid w:val="006C2B74"/>
    <w:rsid w:val="006C334B"/>
    <w:rsid w:val="006D2A12"/>
    <w:rsid w:val="006D2B00"/>
    <w:rsid w:val="006D5136"/>
    <w:rsid w:val="006E085A"/>
    <w:rsid w:val="006E17AE"/>
    <w:rsid w:val="006E2CCC"/>
    <w:rsid w:val="006F0D27"/>
    <w:rsid w:val="006F1EEB"/>
    <w:rsid w:val="006F67F1"/>
    <w:rsid w:val="007002CF"/>
    <w:rsid w:val="007006C8"/>
    <w:rsid w:val="0070243E"/>
    <w:rsid w:val="007110FF"/>
    <w:rsid w:val="00716C3A"/>
    <w:rsid w:val="00720771"/>
    <w:rsid w:val="00724773"/>
    <w:rsid w:val="00741D42"/>
    <w:rsid w:val="00756A4A"/>
    <w:rsid w:val="00767AD3"/>
    <w:rsid w:val="0077011C"/>
    <w:rsid w:val="00773D77"/>
    <w:rsid w:val="007773F0"/>
    <w:rsid w:val="0077789A"/>
    <w:rsid w:val="0078374E"/>
    <w:rsid w:val="0078777C"/>
    <w:rsid w:val="00791F29"/>
    <w:rsid w:val="007A0C3F"/>
    <w:rsid w:val="007A30CB"/>
    <w:rsid w:val="007A52A3"/>
    <w:rsid w:val="007B06A6"/>
    <w:rsid w:val="007B0E21"/>
    <w:rsid w:val="007C58A2"/>
    <w:rsid w:val="007D1960"/>
    <w:rsid w:val="007F0633"/>
    <w:rsid w:val="007F5E19"/>
    <w:rsid w:val="0080453E"/>
    <w:rsid w:val="008209A4"/>
    <w:rsid w:val="00821A6B"/>
    <w:rsid w:val="00827699"/>
    <w:rsid w:val="008278A1"/>
    <w:rsid w:val="00827C0B"/>
    <w:rsid w:val="00833334"/>
    <w:rsid w:val="0083619D"/>
    <w:rsid w:val="008462D8"/>
    <w:rsid w:val="00846424"/>
    <w:rsid w:val="00857290"/>
    <w:rsid w:val="0086084C"/>
    <w:rsid w:val="008618D3"/>
    <w:rsid w:val="00871328"/>
    <w:rsid w:val="008764EC"/>
    <w:rsid w:val="0087757D"/>
    <w:rsid w:val="00881ADC"/>
    <w:rsid w:val="008848F5"/>
    <w:rsid w:val="0089677B"/>
    <w:rsid w:val="00896C77"/>
    <w:rsid w:val="008A46DF"/>
    <w:rsid w:val="008A5E7B"/>
    <w:rsid w:val="008C051D"/>
    <w:rsid w:val="008C19B9"/>
    <w:rsid w:val="008D37C9"/>
    <w:rsid w:val="008E12DD"/>
    <w:rsid w:val="008E1AA4"/>
    <w:rsid w:val="008F02F1"/>
    <w:rsid w:val="008F5746"/>
    <w:rsid w:val="008F5B17"/>
    <w:rsid w:val="00903006"/>
    <w:rsid w:val="00903AC5"/>
    <w:rsid w:val="00906444"/>
    <w:rsid w:val="00907473"/>
    <w:rsid w:val="00911A8B"/>
    <w:rsid w:val="00916F64"/>
    <w:rsid w:val="00917143"/>
    <w:rsid w:val="009234B0"/>
    <w:rsid w:val="009319D5"/>
    <w:rsid w:val="00931BA3"/>
    <w:rsid w:val="009376FF"/>
    <w:rsid w:val="00940FBA"/>
    <w:rsid w:val="0094223A"/>
    <w:rsid w:val="00944798"/>
    <w:rsid w:val="00944C8D"/>
    <w:rsid w:val="00950C0C"/>
    <w:rsid w:val="0095463D"/>
    <w:rsid w:val="00956A64"/>
    <w:rsid w:val="009605FC"/>
    <w:rsid w:val="009614F3"/>
    <w:rsid w:val="00965030"/>
    <w:rsid w:val="00973F0A"/>
    <w:rsid w:val="00975C42"/>
    <w:rsid w:val="0098358E"/>
    <w:rsid w:val="009948E8"/>
    <w:rsid w:val="009B0B02"/>
    <w:rsid w:val="009B0D70"/>
    <w:rsid w:val="009B1053"/>
    <w:rsid w:val="009B1953"/>
    <w:rsid w:val="009C6303"/>
    <w:rsid w:val="009D0611"/>
    <w:rsid w:val="009D1402"/>
    <w:rsid w:val="009D154B"/>
    <w:rsid w:val="009D68FA"/>
    <w:rsid w:val="009E227B"/>
    <w:rsid w:val="009E7757"/>
    <w:rsid w:val="00A00B8F"/>
    <w:rsid w:val="00A0549C"/>
    <w:rsid w:val="00A17BD5"/>
    <w:rsid w:val="00A2251F"/>
    <w:rsid w:val="00A242F5"/>
    <w:rsid w:val="00A25433"/>
    <w:rsid w:val="00A34126"/>
    <w:rsid w:val="00A343CC"/>
    <w:rsid w:val="00A35D03"/>
    <w:rsid w:val="00A37522"/>
    <w:rsid w:val="00A51F65"/>
    <w:rsid w:val="00A52661"/>
    <w:rsid w:val="00A67518"/>
    <w:rsid w:val="00A67C9A"/>
    <w:rsid w:val="00A803E1"/>
    <w:rsid w:val="00A82BB0"/>
    <w:rsid w:val="00A836AE"/>
    <w:rsid w:val="00A9038F"/>
    <w:rsid w:val="00A9105A"/>
    <w:rsid w:val="00A96328"/>
    <w:rsid w:val="00A96CDF"/>
    <w:rsid w:val="00AA3685"/>
    <w:rsid w:val="00AB0BE0"/>
    <w:rsid w:val="00AB40A9"/>
    <w:rsid w:val="00AC43B4"/>
    <w:rsid w:val="00AC6316"/>
    <w:rsid w:val="00AF2B6C"/>
    <w:rsid w:val="00AF50BA"/>
    <w:rsid w:val="00AF5D61"/>
    <w:rsid w:val="00AF75F9"/>
    <w:rsid w:val="00B000AB"/>
    <w:rsid w:val="00B122AD"/>
    <w:rsid w:val="00B155D3"/>
    <w:rsid w:val="00B5521C"/>
    <w:rsid w:val="00B66E50"/>
    <w:rsid w:val="00B91191"/>
    <w:rsid w:val="00B96ECA"/>
    <w:rsid w:val="00BB4AAF"/>
    <w:rsid w:val="00BB6AD8"/>
    <w:rsid w:val="00BC3B99"/>
    <w:rsid w:val="00BC4DE4"/>
    <w:rsid w:val="00BD3561"/>
    <w:rsid w:val="00BD35E4"/>
    <w:rsid w:val="00BD48F6"/>
    <w:rsid w:val="00BE42D2"/>
    <w:rsid w:val="00BF36E1"/>
    <w:rsid w:val="00BF72E8"/>
    <w:rsid w:val="00C000FE"/>
    <w:rsid w:val="00C07AC5"/>
    <w:rsid w:val="00C171A1"/>
    <w:rsid w:val="00C266B6"/>
    <w:rsid w:val="00C27F27"/>
    <w:rsid w:val="00C30DD4"/>
    <w:rsid w:val="00C4564D"/>
    <w:rsid w:val="00C546AC"/>
    <w:rsid w:val="00C54876"/>
    <w:rsid w:val="00C81F90"/>
    <w:rsid w:val="00C8358A"/>
    <w:rsid w:val="00C86279"/>
    <w:rsid w:val="00C94BFA"/>
    <w:rsid w:val="00C95C3D"/>
    <w:rsid w:val="00C97C67"/>
    <w:rsid w:val="00CA7D6A"/>
    <w:rsid w:val="00CB1705"/>
    <w:rsid w:val="00CB220A"/>
    <w:rsid w:val="00CB3879"/>
    <w:rsid w:val="00CB745C"/>
    <w:rsid w:val="00CB7DC3"/>
    <w:rsid w:val="00CC1774"/>
    <w:rsid w:val="00CD0EF0"/>
    <w:rsid w:val="00CE6641"/>
    <w:rsid w:val="00CE7779"/>
    <w:rsid w:val="00CF18AD"/>
    <w:rsid w:val="00CF3E30"/>
    <w:rsid w:val="00D06AB0"/>
    <w:rsid w:val="00D10CA7"/>
    <w:rsid w:val="00D116BF"/>
    <w:rsid w:val="00D3231A"/>
    <w:rsid w:val="00D33DC4"/>
    <w:rsid w:val="00D36E8F"/>
    <w:rsid w:val="00D409FC"/>
    <w:rsid w:val="00D478AB"/>
    <w:rsid w:val="00D511D6"/>
    <w:rsid w:val="00D5165C"/>
    <w:rsid w:val="00D535B4"/>
    <w:rsid w:val="00D5462F"/>
    <w:rsid w:val="00D549F5"/>
    <w:rsid w:val="00D6106B"/>
    <w:rsid w:val="00D748E2"/>
    <w:rsid w:val="00D76D6B"/>
    <w:rsid w:val="00D879AD"/>
    <w:rsid w:val="00D9057F"/>
    <w:rsid w:val="00D945BB"/>
    <w:rsid w:val="00D94F99"/>
    <w:rsid w:val="00DB3EAF"/>
    <w:rsid w:val="00DB48E9"/>
    <w:rsid w:val="00DC0D1E"/>
    <w:rsid w:val="00DC395A"/>
    <w:rsid w:val="00DD4ED4"/>
    <w:rsid w:val="00DE0D61"/>
    <w:rsid w:val="00DE1A42"/>
    <w:rsid w:val="00DF401F"/>
    <w:rsid w:val="00E00460"/>
    <w:rsid w:val="00E17A8E"/>
    <w:rsid w:val="00E22C74"/>
    <w:rsid w:val="00E255FB"/>
    <w:rsid w:val="00E44FA9"/>
    <w:rsid w:val="00E4630D"/>
    <w:rsid w:val="00E469B9"/>
    <w:rsid w:val="00E47C99"/>
    <w:rsid w:val="00E50764"/>
    <w:rsid w:val="00E535D2"/>
    <w:rsid w:val="00E567F6"/>
    <w:rsid w:val="00E83182"/>
    <w:rsid w:val="00E83B9C"/>
    <w:rsid w:val="00E8517F"/>
    <w:rsid w:val="00E87319"/>
    <w:rsid w:val="00E87CBC"/>
    <w:rsid w:val="00EA081B"/>
    <w:rsid w:val="00EA3F6E"/>
    <w:rsid w:val="00EB3958"/>
    <w:rsid w:val="00EB6CF3"/>
    <w:rsid w:val="00EB7C8C"/>
    <w:rsid w:val="00EC2FFA"/>
    <w:rsid w:val="00ED4FDD"/>
    <w:rsid w:val="00ED679D"/>
    <w:rsid w:val="00EE1159"/>
    <w:rsid w:val="00EE2024"/>
    <w:rsid w:val="00EF7501"/>
    <w:rsid w:val="00F01256"/>
    <w:rsid w:val="00F23056"/>
    <w:rsid w:val="00F256C5"/>
    <w:rsid w:val="00F32282"/>
    <w:rsid w:val="00F34C16"/>
    <w:rsid w:val="00F34CA6"/>
    <w:rsid w:val="00F35602"/>
    <w:rsid w:val="00F362B9"/>
    <w:rsid w:val="00F37C91"/>
    <w:rsid w:val="00F642D1"/>
    <w:rsid w:val="00F66997"/>
    <w:rsid w:val="00F70B21"/>
    <w:rsid w:val="00F72D90"/>
    <w:rsid w:val="00F75D49"/>
    <w:rsid w:val="00F8032F"/>
    <w:rsid w:val="00F8263A"/>
    <w:rsid w:val="00F921F7"/>
    <w:rsid w:val="00F97F6F"/>
    <w:rsid w:val="00FA4674"/>
    <w:rsid w:val="00FB01C9"/>
    <w:rsid w:val="00FB1A1A"/>
    <w:rsid w:val="00FB443D"/>
    <w:rsid w:val="00FB4795"/>
    <w:rsid w:val="00FC1A6B"/>
    <w:rsid w:val="00FC7576"/>
    <w:rsid w:val="00FE2387"/>
    <w:rsid w:val="00FE3701"/>
    <w:rsid w:val="00FE644F"/>
    <w:rsid w:val="00FF1D40"/>
    <w:rsid w:val="00FF2246"/>
    <w:rsid w:val="00FF6695"/>
    <w:rsid w:val="00FF71F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4953"/>
  <w15:docId w15:val="{9427A27E-0FC0-4A69-88B4-F6FEE144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No Spacing"/>
    <w:basedOn w:val="a"/>
    <w:qFormat/>
    <w:rsid w:val="004F19B6"/>
    <w:rPr>
      <w:rFonts w:ascii="Calibri" w:eastAsia="Times New Roman" w:hAnsi="Calibri"/>
      <w:szCs w:val="32"/>
      <w:lang w:val="en-US" w:eastAsia="en-US" w:bidi="en-US"/>
    </w:rPr>
  </w:style>
  <w:style w:type="paragraph" w:styleId="af8">
    <w:name w:val="Normal (Web)"/>
    <w:basedOn w:val="a"/>
    <w:uiPriority w:val="99"/>
    <w:unhideWhenUsed/>
    <w:rsid w:val="008F5746"/>
    <w:pPr>
      <w:spacing w:before="100" w:beforeAutospacing="1" w:after="100" w:afterAutospacing="1"/>
    </w:pPr>
    <w:rPr>
      <w:rFonts w:eastAsia="Times New Roman"/>
    </w:rPr>
  </w:style>
  <w:style w:type="character" w:customStyle="1" w:styleId="fontstyle01">
    <w:name w:val="fontstyle01"/>
    <w:basedOn w:val="a0"/>
    <w:rsid w:val="00ED679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34B0"/>
    <w:rPr>
      <w:rFonts w:ascii="TimesNewRoman" w:hAnsi="TimesNew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9234B0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9234B0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средний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22.01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средний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средний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22.56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средний балл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23.1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E-4944-AD4F-D0CF13B3A1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46272"/>
        <c:axId val="43831808"/>
      </c:barChart>
      <c:catAx>
        <c:axId val="168246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3831808"/>
        <c:crosses val="autoZero"/>
        <c:auto val="1"/>
        <c:lblAlgn val="ctr"/>
        <c:lblOffset val="100"/>
        <c:noMultiLvlLbl val="0"/>
      </c:catAx>
      <c:valAx>
        <c:axId val="43831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4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6C-416D-B9B1-6EEFC8DB9E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6C-416D-B9B1-6EEFC8DB9E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95.44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6C-416D-B9B1-6EEFC8DB9E6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98.74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F6C-416D-B9B1-6EEFC8DB9E6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92.89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6C-416D-B9B1-6EEFC8DB9E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79840"/>
        <c:axId val="76730304"/>
      </c:barChart>
      <c:catAx>
        <c:axId val="174179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730304"/>
        <c:crosses val="autoZero"/>
        <c:auto val="1"/>
        <c:lblAlgn val="ctr"/>
        <c:lblOffset val="100"/>
        <c:noMultiLvlLbl val="0"/>
      </c:catAx>
      <c:valAx>
        <c:axId val="7673030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7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6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92.89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78304"/>
        <c:axId val="76732032"/>
      </c:barChart>
      <c:catAx>
        <c:axId val="1741783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6732032"/>
        <c:crosses val="autoZero"/>
        <c:auto val="1"/>
        <c:lblAlgn val="ctr"/>
        <c:lblOffset val="100"/>
        <c:noMultiLvlLbl val="0"/>
      </c:catAx>
      <c:valAx>
        <c:axId val="76732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4178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25</c:v>
                </c:pt>
                <c:pt idx="2">
                  <c:v>37.5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A9-4AD6-84EA-B293BD3206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41.77</c:v>
                </c:pt>
                <c:pt idx="2">
                  <c:v>42.38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A9-4AD6-84EA-B293BD3206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53.86</c:v>
                </c:pt>
                <c:pt idx="2">
                  <c:v>74.599999999999994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A9-4AD6-84EA-B293BD3206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71.45</c:v>
                </c:pt>
                <c:pt idx="2">
                  <c:v>93.18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6A9-4AD6-84EA-B293BD3206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7</c:v>
                </c:pt>
                <c:pt idx="2">
                  <c:v>Задание 8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57.69</c:v>
                </c:pt>
                <c:pt idx="2">
                  <c:v>74.23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6A9-4AD6-84EA-B293BD3206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79328"/>
        <c:axId val="145235968"/>
      </c:barChart>
      <c:catAx>
        <c:axId val="174179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235968"/>
        <c:crosses val="autoZero"/>
        <c:auto val="1"/>
        <c:lblAlgn val="ctr"/>
        <c:lblOffset val="100"/>
        <c:noMultiLvlLbl val="0"/>
      </c:catAx>
      <c:valAx>
        <c:axId val="14523596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7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задание8</c:v>
                </c:pt>
                <c:pt idx="3">
                  <c:v>задание7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85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задание8</c:v>
                </c:pt>
                <c:pt idx="3">
                  <c:v>задание7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83</c:v>
                </c:pt>
                <c:pt idx="3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задание8</c:v>
                </c:pt>
                <c:pt idx="3">
                  <c:v>задание7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74.23</c:v>
                </c:pt>
                <c:pt idx="3">
                  <c:v>57.69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52928"/>
        <c:axId val="145237696"/>
      </c:barChart>
      <c:catAx>
        <c:axId val="1682529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5237696"/>
        <c:crosses val="autoZero"/>
        <c:auto val="1"/>
        <c:lblAlgn val="ctr"/>
        <c:lblOffset val="100"/>
        <c:noMultiLvlLbl val="0"/>
      </c:catAx>
      <c:valAx>
        <c:axId val="145237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5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37.5</c:v>
                </c:pt>
                <c:pt idx="1">
                  <c:v>25</c:v>
                </c:pt>
                <c:pt idx="2">
                  <c:v>12.5</c:v>
                </c:pt>
                <c:pt idx="3">
                  <c:v>0.5</c:v>
                </c:pt>
                <c:pt idx="4">
                  <c:v>25</c:v>
                </c:pt>
                <c:pt idx="5">
                  <c:v>6.3</c:v>
                </c:pt>
                <c:pt idx="6">
                  <c:v>6.3</c:v>
                </c:pt>
                <c:pt idx="7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6-4F23-BBEE-E044B3345F9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57.62</c:v>
                </c:pt>
                <c:pt idx="1">
                  <c:v>40.24</c:v>
                </c:pt>
                <c:pt idx="2">
                  <c:v>30.79</c:v>
                </c:pt>
                <c:pt idx="3">
                  <c:v>64.02</c:v>
                </c:pt>
                <c:pt idx="4">
                  <c:v>41.16</c:v>
                </c:pt>
                <c:pt idx="5">
                  <c:v>15.4</c:v>
                </c:pt>
                <c:pt idx="6">
                  <c:v>18.100000000000001</c:v>
                </c:pt>
                <c:pt idx="7">
                  <c:v>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06-4F23-BBEE-E044B3345F9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84.91</c:v>
                </c:pt>
                <c:pt idx="1">
                  <c:v>62.11</c:v>
                </c:pt>
                <c:pt idx="2">
                  <c:v>48.25</c:v>
                </c:pt>
                <c:pt idx="3">
                  <c:v>79.650000000000006</c:v>
                </c:pt>
                <c:pt idx="4">
                  <c:v>73.16</c:v>
                </c:pt>
                <c:pt idx="5">
                  <c:v>38.799999999999997</c:v>
                </c:pt>
                <c:pt idx="6">
                  <c:v>39.700000000000003</c:v>
                </c:pt>
                <c:pt idx="7">
                  <c:v>38.9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06-4F23-BBEE-E044B3345F9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96.23</c:v>
                </c:pt>
                <c:pt idx="1">
                  <c:v>81.150000000000006</c:v>
                </c:pt>
                <c:pt idx="2">
                  <c:v>81.150000000000006</c:v>
                </c:pt>
                <c:pt idx="3">
                  <c:v>92.1</c:v>
                </c:pt>
                <c:pt idx="4">
                  <c:v>94.79</c:v>
                </c:pt>
                <c:pt idx="5">
                  <c:v>72.400000000000006</c:v>
                </c:pt>
                <c:pt idx="6">
                  <c:v>75.099999999999994</c:v>
                </c:pt>
                <c:pt idx="7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F06-4F23-BBEE-E044B3345F9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Задание 5</c:v>
                </c:pt>
                <c:pt idx="1">
                  <c:v>Задание 9</c:v>
                </c:pt>
                <c:pt idx="2">
                  <c:v>Задание 10</c:v>
                </c:pt>
                <c:pt idx="3">
                  <c:v>Задание 11</c:v>
                </c:pt>
                <c:pt idx="4">
                  <c:v>Задание 12</c:v>
                </c:pt>
                <c:pt idx="5">
                  <c:v>Задание 18</c:v>
                </c:pt>
                <c:pt idx="6">
                  <c:v>Задание 19</c:v>
                </c:pt>
                <c:pt idx="7">
                  <c:v>Задание 22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82.84</c:v>
                </c:pt>
                <c:pt idx="1">
                  <c:v>64.25</c:v>
                </c:pt>
                <c:pt idx="2">
                  <c:v>56.66</c:v>
                </c:pt>
                <c:pt idx="3">
                  <c:v>80.45</c:v>
                </c:pt>
                <c:pt idx="4">
                  <c:v>73.959999999999994</c:v>
                </c:pt>
                <c:pt idx="5">
                  <c:v>46.17</c:v>
                </c:pt>
                <c:pt idx="6">
                  <c:v>48.19</c:v>
                </c:pt>
                <c:pt idx="7">
                  <c:v>49.69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F06-4F23-BBEE-E044B3345F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81376"/>
        <c:axId val="145239424"/>
      </c:barChart>
      <c:catAx>
        <c:axId val="174181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239424"/>
        <c:crosses val="autoZero"/>
        <c:auto val="1"/>
        <c:lblAlgn val="ctr"/>
        <c:lblOffset val="100"/>
        <c:noMultiLvlLbl val="0"/>
      </c:catAx>
      <c:valAx>
        <c:axId val="1452394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8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1">
                  <c:v>задание 22</c:v>
                </c:pt>
                <c:pt idx="2">
                  <c:v>задание 19</c:v>
                </c:pt>
                <c:pt idx="3">
                  <c:v>задание 18</c:v>
                </c:pt>
                <c:pt idx="4">
                  <c:v>задание 12</c:v>
                </c:pt>
                <c:pt idx="5">
                  <c:v>задание11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5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40.5</c:v>
                </c:pt>
                <c:pt idx="2">
                  <c:v>52</c:v>
                </c:pt>
                <c:pt idx="3">
                  <c:v>43.5</c:v>
                </c:pt>
                <c:pt idx="4">
                  <c:v>78</c:v>
                </c:pt>
                <c:pt idx="5">
                  <c:v>73</c:v>
                </c:pt>
                <c:pt idx="6">
                  <c:v>72</c:v>
                </c:pt>
                <c:pt idx="7">
                  <c:v>77</c:v>
                </c:pt>
                <c:pt idx="8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2E-4CE7-8422-93AB1961CE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1">
                  <c:v>задание 22</c:v>
                </c:pt>
                <c:pt idx="2">
                  <c:v>задание 19</c:v>
                </c:pt>
                <c:pt idx="3">
                  <c:v>задание 18</c:v>
                </c:pt>
                <c:pt idx="4">
                  <c:v>задание 12</c:v>
                </c:pt>
                <c:pt idx="5">
                  <c:v>задание11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5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28.8</c:v>
                </c:pt>
                <c:pt idx="2">
                  <c:v>52.5</c:v>
                </c:pt>
                <c:pt idx="3">
                  <c:v>65.5</c:v>
                </c:pt>
                <c:pt idx="4">
                  <c:v>72</c:v>
                </c:pt>
                <c:pt idx="5">
                  <c:v>70</c:v>
                </c:pt>
                <c:pt idx="6">
                  <c:v>77</c:v>
                </c:pt>
                <c:pt idx="7">
                  <c:v>66</c:v>
                </c:pt>
                <c:pt idx="8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2E-4CE7-8422-93AB1961CE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1">
                  <c:v>задание 22</c:v>
                </c:pt>
                <c:pt idx="2">
                  <c:v>задание 19</c:v>
                </c:pt>
                <c:pt idx="3">
                  <c:v>задание 18</c:v>
                </c:pt>
                <c:pt idx="4">
                  <c:v>задание 12</c:v>
                </c:pt>
                <c:pt idx="5">
                  <c:v>задание11</c:v>
                </c:pt>
                <c:pt idx="6">
                  <c:v>задание 10</c:v>
                </c:pt>
                <c:pt idx="7">
                  <c:v>задание 9</c:v>
                </c:pt>
                <c:pt idx="8">
                  <c:v>задание 5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1">
                  <c:v>49.69</c:v>
                </c:pt>
                <c:pt idx="2">
                  <c:v>48.19</c:v>
                </c:pt>
                <c:pt idx="3">
                  <c:v>46.17</c:v>
                </c:pt>
                <c:pt idx="4">
                  <c:v>73.959999999999994</c:v>
                </c:pt>
                <c:pt idx="5">
                  <c:v>80.45</c:v>
                </c:pt>
                <c:pt idx="6">
                  <c:v>56.66</c:v>
                </c:pt>
                <c:pt idx="7">
                  <c:v>64.25</c:v>
                </c:pt>
                <c:pt idx="8">
                  <c:v>63.84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2E-4CE7-8422-93AB1961CE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66688"/>
        <c:axId val="145241152"/>
      </c:barChart>
      <c:catAx>
        <c:axId val="1756666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5241152"/>
        <c:crosses val="autoZero"/>
        <c:auto val="1"/>
        <c:lblAlgn val="ctr"/>
        <c:lblOffset val="100"/>
        <c:noMultiLvlLbl val="0"/>
      </c:catAx>
      <c:valAx>
        <c:axId val="145241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566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50</c:v>
                </c:pt>
                <c:pt idx="2">
                  <c:v>12.5</c:v>
                </c:pt>
                <c:pt idx="3">
                  <c:v>8.3000000000000007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EB-4467-84DA-5E08A58A03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85.98</c:v>
                </c:pt>
                <c:pt idx="2">
                  <c:v>0</c:v>
                </c:pt>
                <c:pt idx="3">
                  <c:v>47.3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EB-4467-84DA-5E08A58A03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95.96</c:v>
                </c:pt>
                <c:pt idx="2">
                  <c:v>87.89</c:v>
                </c:pt>
                <c:pt idx="3">
                  <c:v>86.4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EB-4467-84DA-5E08A58A034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99.46</c:v>
                </c:pt>
                <c:pt idx="2">
                  <c:v>93.36</c:v>
                </c:pt>
                <c:pt idx="3">
                  <c:v>96.5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EB-4467-84DA-5E08A58A034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Задание 4</c:v>
                </c:pt>
                <c:pt idx="2">
                  <c:v>Задание 14</c:v>
                </c:pt>
                <c:pt idx="3">
                  <c:v>Задание 20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94.81</c:v>
                </c:pt>
                <c:pt idx="2">
                  <c:v>83.12</c:v>
                </c:pt>
                <c:pt idx="3">
                  <c:v>81.02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EB-4467-84DA-5E08A58A0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54464"/>
        <c:axId val="145242880"/>
      </c:barChart>
      <c:catAx>
        <c:axId val="16825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5242880"/>
        <c:crosses val="autoZero"/>
        <c:auto val="1"/>
        <c:lblAlgn val="ctr"/>
        <c:lblOffset val="100"/>
        <c:noMultiLvlLbl val="0"/>
      </c:catAx>
      <c:valAx>
        <c:axId val="1452428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5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1">
                  <c:v>задание 20</c:v>
                </c:pt>
                <c:pt idx="2">
                  <c:v>задание 14</c:v>
                </c:pt>
                <c:pt idx="3">
                  <c:v>задание 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78</c:v>
                </c:pt>
                <c:pt idx="2">
                  <c:v>78</c:v>
                </c:pt>
                <c:pt idx="3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1">
                  <c:v>задание 20</c:v>
                </c:pt>
                <c:pt idx="2">
                  <c:v>задание 14</c:v>
                </c:pt>
                <c:pt idx="3">
                  <c:v>задание 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76</c:v>
                </c:pt>
                <c:pt idx="2">
                  <c:v>71</c:v>
                </c:pt>
                <c:pt idx="3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1">
                  <c:v>задание 20</c:v>
                </c:pt>
                <c:pt idx="2">
                  <c:v>задание 14</c:v>
                </c:pt>
                <c:pt idx="3">
                  <c:v>задание 4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81.02</c:v>
                </c:pt>
                <c:pt idx="2">
                  <c:v>83.12</c:v>
                </c:pt>
                <c:pt idx="3">
                  <c:v>94.81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65664"/>
        <c:axId val="151429696"/>
      </c:barChart>
      <c:catAx>
        <c:axId val="175665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429696"/>
        <c:crosses val="autoZero"/>
        <c:auto val="1"/>
        <c:lblAlgn val="ctr"/>
        <c:lblOffset val="100"/>
        <c:noMultiLvlLbl val="0"/>
      </c:catAx>
      <c:valAx>
        <c:axId val="151429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5665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B8-46CD-88F0-2924FFA1F4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B8-46CD-88F0-2924FFA1F4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37.020000000000003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8-46CD-88F0-2924FFA1F47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9B8-46CD-88F0-2924FFA1F47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13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41.9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9B8-46CD-88F0-2924FFA1F4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68736"/>
        <c:axId val="151431424"/>
      </c:barChart>
      <c:catAx>
        <c:axId val="175668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431424"/>
        <c:crosses val="autoZero"/>
        <c:auto val="1"/>
        <c:lblAlgn val="ctr"/>
        <c:lblOffset val="100"/>
        <c:noMultiLvlLbl val="0"/>
      </c:catAx>
      <c:valAx>
        <c:axId val="15143142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68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13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13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13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67200"/>
        <c:axId val="151433152"/>
      </c:barChart>
      <c:catAx>
        <c:axId val="175667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433152"/>
        <c:crosses val="autoZero"/>
        <c:auto val="1"/>
        <c:lblAlgn val="ctr"/>
        <c:lblOffset val="100"/>
        <c:noMultiLvlLbl val="0"/>
      </c:catAx>
      <c:valAx>
        <c:axId val="1514331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566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средняя отметка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средняя отметка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4.12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средняя отметка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средняя отметка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4.1399999999999997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7F-4BAB-8853-FF6F29E51A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46784"/>
        <c:axId val="43833536"/>
      </c:barChart>
      <c:catAx>
        <c:axId val="168246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3833536"/>
        <c:crosses val="autoZero"/>
        <c:auto val="1"/>
        <c:lblAlgn val="ctr"/>
        <c:lblOffset val="100"/>
        <c:noMultiLvlLbl val="0"/>
      </c:catAx>
      <c:valAx>
        <c:axId val="43833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8246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37.5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88-477E-BB39-3E7E7355DC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71.650000000000006</c:v>
                </c:pt>
                <c:pt idx="2">
                  <c:v>15.9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88-477E-BB39-3E7E7355DC7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92.81</c:v>
                </c:pt>
                <c:pt idx="2">
                  <c:v>70.2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88-477E-BB39-3E7E7355DC7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97.49</c:v>
                </c:pt>
                <c:pt idx="2">
                  <c:v>95.5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B88-477E-BB39-3E7E7355DC7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1">
                  <c:v>Задание 15</c:v>
                </c:pt>
                <c:pt idx="2">
                  <c:v>Задание 21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89.54</c:v>
                </c:pt>
                <c:pt idx="2">
                  <c:v>67.239999999999995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B88-477E-BB39-3E7E7355DC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68224"/>
        <c:axId val="151434880"/>
      </c:barChart>
      <c:catAx>
        <c:axId val="175668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1434880"/>
        <c:crosses val="autoZero"/>
        <c:auto val="1"/>
        <c:lblAlgn val="ctr"/>
        <c:lblOffset val="100"/>
        <c:noMultiLvlLbl val="0"/>
      </c:catAx>
      <c:valAx>
        <c:axId val="15143488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66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задание21</c:v>
                </c:pt>
                <c:pt idx="3">
                  <c:v>задание15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64.67</c:v>
                </c:pt>
                <c:pt idx="3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задание21</c:v>
                </c:pt>
                <c:pt idx="3">
                  <c:v>задание15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64.67</c:v>
                </c:pt>
                <c:pt idx="3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4"/>
                <c:pt idx="2">
                  <c:v>задание21</c:v>
                </c:pt>
                <c:pt idx="3">
                  <c:v>задание15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67.239999999999995</c:v>
                </c:pt>
                <c:pt idx="3">
                  <c:v>89.54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67008"/>
        <c:axId val="151436608"/>
      </c:barChart>
      <c:catAx>
        <c:axId val="1738670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436608"/>
        <c:crosses val="autoZero"/>
        <c:auto val="1"/>
        <c:lblAlgn val="ctr"/>
        <c:lblOffset val="100"/>
        <c:noMultiLvlLbl val="0"/>
      </c:catAx>
      <c:valAx>
        <c:axId val="1514366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386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28-4792-9D5B-826D8130ED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28-4792-9D5B-826D8130ED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28-4792-9D5B-826D8130EDD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74.5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28-4792-9D5B-826D8130EDD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Задание 17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58.44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28-4792-9D5B-826D8130ED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206272"/>
        <c:axId val="183788672"/>
      </c:barChart>
      <c:catAx>
        <c:axId val="17720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3788672"/>
        <c:crosses val="autoZero"/>
        <c:auto val="1"/>
        <c:lblAlgn val="ctr"/>
        <c:lblOffset val="100"/>
        <c:noMultiLvlLbl val="0"/>
      </c:catAx>
      <c:valAx>
        <c:axId val="18378867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720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17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2">
                  <c:v>задание 17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58.44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886336"/>
        <c:axId val="183790400"/>
      </c:barChart>
      <c:catAx>
        <c:axId val="1758863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3790400"/>
        <c:crosses val="autoZero"/>
        <c:auto val="1"/>
        <c:lblAlgn val="ctr"/>
        <c:lblOffset val="100"/>
        <c:noMultiLvlLbl val="0"/>
      </c:catAx>
      <c:valAx>
        <c:axId val="183790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588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58.82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FF6-8F9B-9DCC811752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FF6-8F9B-9DCC811752E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FF6-8F9B-9DCC811752E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95-4FF6-8F9B-9DCC811752E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95-4FF6-8F9B-9DCC81175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53440"/>
        <c:axId val="61816832"/>
      </c:barChart>
      <c:catAx>
        <c:axId val="168253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816832"/>
        <c:crosses val="autoZero"/>
        <c:auto val="1"/>
        <c:lblAlgn val="ctr"/>
        <c:lblOffset val="100"/>
        <c:noMultiLvlLbl val="0"/>
      </c:catAx>
      <c:valAx>
        <c:axId val="61816832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53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35.29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AB-45A4-A6AB-07606E1FC4D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AB-45A4-A6AB-07606E1FC4D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35.35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AB-45A4-A6AB-07606E1FC4D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AB-45A4-A6AB-07606E1FC4D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5.88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4AB-45A4-A6AB-07606E1FC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51392"/>
        <c:axId val="61818560"/>
      </c:barChart>
      <c:catAx>
        <c:axId val="168251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818560"/>
        <c:crosses val="autoZero"/>
        <c:auto val="1"/>
        <c:lblAlgn val="ctr"/>
        <c:lblOffset val="100"/>
        <c:noMultiLvlLbl val="0"/>
      </c:catAx>
      <c:valAx>
        <c:axId val="61818560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51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68-4A6A-B3CC-BFF455AB25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29.41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68-4A6A-B3CC-BFF455AB25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768-4A6A-B3CC-BFF455AB253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26.47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768-4A6A-B3CC-BFF455AB253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32.35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768-4A6A-B3CC-BFF455AB2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334336"/>
        <c:axId val="61820288"/>
      </c:barChart>
      <c:catAx>
        <c:axId val="168334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820288"/>
        <c:crosses val="autoZero"/>
        <c:auto val="1"/>
        <c:lblAlgn val="ctr"/>
        <c:lblOffset val="100"/>
        <c:noMultiLvlLbl val="0"/>
      </c:catAx>
      <c:valAx>
        <c:axId val="6182028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3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25EF-4EF6-B06D-4352F030D9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5EF-4EF6-B06D-4352F030D9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EF-4EF6-B06D-4352F030D96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5EF-4EF6-B06D-4352F030D96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76.47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5EF-4EF6-B06D-4352F030D9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51904"/>
        <c:axId val="61822016"/>
      </c:barChart>
      <c:catAx>
        <c:axId val="168251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822016"/>
        <c:crosses val="autoZero"/>
        <c:auto val="1"/>
        <c:lblAlgn val="ctr"/>
        <c:lblOffset val="100"/>
        <c:noMultiLvlLbl val="0"/>
      </c:catAx>
      <c:valAx>
        <c:axId val="618220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5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8-4081-A5E3-099ABE673D1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6458-4081-A5E3-099ABE673D1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41.18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58-4081-A5E3-099ABE673D1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Выше ср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23.53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58-4081-A5E3-099ABE673D1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1">
                  <c:v>Уровень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1">
                  <c:v>35.29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58-4081-A5E3-099ABE673D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68032"/>
        <c:axId val="61823744"/>
      </c:barChart>
      <c:catAx>
        <c:axId val="17386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1823744"/>
        <c:crosses val="autoZero"/>
        <c:auto val="1"/>
        <c:lblAlgn val="ctr"/>
        <c:lblOffset val="100"/>
        <c:noMultiLvlLbl val="0"/>
      </c:catAx>
      <c:valAx>
        <c:axId val="61823744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868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группа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25</c:v>
                </c:pt>
                <c:pt idx="2">
                  <c:v>37.5</c:v>
                </c:pt>
                <c:pt idx="3">
                  <c:v>68.8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9-4082-87F2-556941F8EA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90.24</c:v>
                </c:pt>
                <c:pt idx="1">
                  <c:v>64.94</c:v>
                </c:pt>
                <c:pt idx="2">
                  <c:v>73.17</c:v>
                </c:pt>
                <c:pt idx="3">
                  <c:v>61.1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79-4082-87F2-556941F8EA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96.32</c:v>
                </c:pt>
                <c:pt idx="1">
                  <c:v>80.8</c:v>
                </c:pt>
                <c:pt idx="2">
                  <c:v>86.2</c:v>
                </c:pt>
                <c:pt idx="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79-4082-87F2-556941F8EA6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группа 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99.64</c:v>
                </c:pt>
                <c:pt idx="1">
                  <c:v>91.4</c:v>
                </c:pt>
                <c:pt idx="2">
                  <c:v>94.3</c:v>
                </c:pt>
                <c:pt idx="3">
                  <c:v>93.7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A79-4082-87F2-556941F8EA6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16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95.97</c:v>
                </c:pt>
                <c:pt idx="1">
                  <c:v>80.900000000000006</c:v>
                </c:pt>
                <c:pt idx="2">
                  <c:v>86.1</c:v>
                </c:pt>
                <c:pt idx="3">
                  <c:v>79.8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79-4082-87F2-556941F8EA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252416"/>
        <c:axId val="76726848"/>
      </c:barChart>
      <c:catAx>
        <c:axId val="16825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726848"/>
        <c:crosses val="autoZero"/>
        <c:auto val="1"/>
        <c:lblAlgn val="ctr"/>
        <c:lblOffset val="100"/>
        <c:noMultiLvlLbl val="0"/>
      </c:catAx>
      <c:valAx>
        <c:axId val="76726848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25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задание 16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80.5</c:v>
                </c:pt>
                <c:pt idx="2">
                  <c:v>83</c:v>
                </c:pt>
                <c:pt idx="3">
                  <c:v>86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C9-4769-8B05-C9EA75506B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задание 16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80.5</c:v>
                </c:pt>
                <c:pt idx="2">
                  <c:v>90</c:v>
                </c:pt>
                <c:pt idx="3">
                  <c:v>90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C9-4769-8B05-C9EA75506B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задание 16</c:v>
                </c:pt>
                <c:pt idx="2">
                  <c:v>задание 3</c:v>
                </c:pt>
                <c:pt idx="3">
                  <c:v>задание 2</c:v>
                </c:pt>
                <c:pt idx="4">
                  <c:v>задание 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1">
                  <c:v>79.8</c:v>
                </c:pt>
                <c:pt idx="2">
                  <c:v>86.06</c:v>
                </c:pt>
                <c:pt idx="3">
                  <c:v>80.900000000000006</c:v>
                </c:pt>
                <c:pt idx="4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C9-4769-8B05-C9EA75506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870080"/>
        <c:axId val="76728576"/>
      </c:barChart>
      <c:catAx>
        <c:axId val="173870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76728576"/>
        <c:crosses val="autoZero"/>
        <c:auto val="1"/>
        <c:lblAlgn val="ctr"/>
        <c:lblOffset val="100"/>
        <c:noMultiLvlLbl val="0"/>
      </c:catAx>
      <c:valAx>
        <c:axId val="76728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387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FF8A-0774-4162-880A-5AD36ECA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2766</TotalTime>
  <Pages>37</Pages>
  <Words>9882</Words>
  <Characters>56330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Зинина Елена Андреевна</dc:creator>
  <cp:lastModifiedBy>Дарья Колесникова</cp:lastModifiedBy>
  <cp:revision>113</cp:revision>
  <cp:lastPrinted>2016-06-29T13:46:00Z</cp:lastPrinted>
  <dcterms:created xsi:type="dcterms:W3CDTF">2019-07-18T11:09:00Z</dcterms:created>
  <dcterms:modified xsi:type="dcterms:W3CDTF">2019-10-25T11:11:00Z</dcterms:modified>
</cp:coreProperties>
</file>