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4F0" w:rsidRPr="004C0223" w:rsidRDefault="005060D9" w:rsidP="00D116BF">
      <w:pPr>
        <w:jc w:val="center"/>
        <w:rPr>
          <w:rStyle w:val="af5"/>
          <w:sz w:val="28"/>
        </w:rPr>
      </w:pPr>
      <w:r w:rsidRPr="004C0223">
        <w:rPr>
          <w:rStyle w:val="af5"/>
          <w:sz w:val="28"/>
        </w:rPr>
        <w:t xml:space="preserve">Часть </w:t>
      </w:r>
      <w:r w:rsidR="00931BA3" w:rsidRPr="004C0223">
        <w:rPr>
          <w:rStyle w:val="af5"/>
          <w:sz w:val="28"/>
        </w:rPr>
        <w:t>2</w:t>
      </w:r>
      <w:r w:rsidRPr="004C0223">
        <w:rPr>
          <w:rStyle w:val="af5"/>
          <w:sz w:val="28"/>
        </w:rPr>
        <w:t xml:space="preserve">. </w:t>
      </w:r>
    </w:p>
    <w:p w:rsidR="005060D9" w:rsidRPr="004C0223" w:rsidRDefault="005060D9" w:rsidP="00D116BF">
      <w:pPr>
        <w:jc w:val="center"/>
        <w:rPr>
          <w:rStyle w:val="af5"/>
          <w:sz w:val="28"/>
        </w:rPr>
      </w:pPr>
      <w:r w:rsidRPr="004C0223">
        <w:rPr>
          <w:rStyle w:val="af5"/>
          <w:sz w:val="28"/>
        </w:rPr>
        <w:t xml:space="preserve">Методический анализ результатов </w:t>
      </w:r>
      <w:r w:rsidR="00931BA3" w:rsidRPr="004C0223">
        <w:rPr>
          <w:rStyle w:val="af5"/>
          <w:sz w:val="28"/>
        </w:rPr>
        <w:t>ОГЭ</w:t>
      </w:r>
      <w:r w:rsidRPr="004C0223">
        <w:rPr>
          <w:rStyle w:val="af5"/>
          <w:sz w:val="28"/>
        </w:rPr>
        <w:t xml:space="preserve"> </w:t>
      </w:r>
      <w:r w:rsidR="00CE7779" w:rsidRPr="004C0223">
        <w:rPr>
          <w:rStyle w:val="af5"/>
          <w:sz w:val="28"/>
        </w:rPr>
        <w:br/>
      </w:r>
      <w:r w:rsidRPr="004C0223">
        <w:rPr>
          <w:rStyle w:val="af5"/>
          <w:sz w:val="28"/>
        </w:rPr>
        <w:t xml:space="preserve">по </w:t>
      </w:r>
      <w:r w:rsidR="006D2A12" w:rsidRPr="004C0223">
        <w:rPr>
          <w:rStyle w:val="af5"/>
          <w:sz w:val="28"/>
        </w:rPr>
        <w:t>учебному предмету</w:t>
      </w:r>
      <w:r w:rsidR="006D2A12" w:rsidRPr="004C0223">
        <w:rPr>
          <w:rStyle w:val="af5"/>
          <w:sz w:val="28"/>
        </w:rPr>
        <w:br/>
        <w:t>________________</w:t>
      </w:r>
      <w:r w:rsidR="007C58A2" w:rsidRPr="004C0223">
        <w:rPr>
          <w:rStyle w:val="af5"/>
          <w:sz w:val="28"/>
          <w:u w:val="single"/>
        </w:rPr>
        <w:t>химия</w:t>
      </w:r>
      <w:r w:rsidR="006D2A12" w:rsidRPr="004C0223">
        <w:rPr>
          <w:rStyle w:val="af5"/>
          <w:sz w:val="28"/>
        </w:rPr>
        <w:t>_______________</w:t>
      </w:r>
    </w:p>
    <w:p w:rsidR="00CE7779" w:rsidRPr="004C0223" w:rsidRDefault="00CE7779" w:rsidP="00D116BF">
      <w:pPr>
        <w:jc w:val="center"/>
        <w:rPr>
          <w:rStyle w:val="af5"/>
          <w:b w:val="0"/>
          <w:i/>
          <w:sz w:val="22"/>
        </w:rPr>
      </w:pPr>
      <w:r w:rsidRPr="004C0223">
        <w:rPr>
          <w:rStyle w:val="af5"/>
          <w:b w:val="0"/>
          <w:i/>
          <w:sz w:val="22"/>
        </w:rPr>
        <w:t>(</w:t>
      </w:r>
      <w:r w:rsidR="00146CF9" w:rsidRPr="004C0223">
        <w:rPr>
          <w:rStyle w:val="af5"/>
          <w:b w:val="0"/>
          <w:i/>
          <w:sz w:val="22"/>
        </w:rPr>
        <w:t xml:space="preserve">наименование </w:t>
      </w:r>
      <w:r w:rsidRPr="004C0223">
        <w:rPr>
          <w:rStyle w:val="af5"/>
          <w:b w:val="0"/>
          <w:i/>
          <w:sz w:val="22"/>
        </w:rPr>
        <w:t>учебн</w:t>
      </w:r>
      <w:r w:rsidR="00146CF9" w:rsidRPr="004C0223">
        <w:rPr>
          <w:rStyle w:val="af5"/>
          <w:b w:val="0"/>
          <w:i/>
          <w:sz w:val="22"/>
        </w:rPr>
        <w:t>ого</w:t>
      </w:r>
      <w:r w:rsidRPr="004C0223">
        <w:rPr>
          <w:rStyle w:val="af5"/>
          <w:b w:val="0"/>
          <w:i/>
          <w:sz w:val="22"/>
        </w:rPr>
        <w:t xml:space="preserve"> предмет</w:t>
      </w:r>
      <w:r w:rsidR="00146CF9" w:rsidRPr="004C0223">
        <w:rPr>
          <w:rStyle w:val="af5"/>
          <w:b w:val="0"/>
          <w:i/>
          <w:sz w:val="22"/>
        </w:rPr>
        <w:t>а</w:t>
      </w:r>
      <w:r w:rsidRPr="004C0223">
        <w:rPr>
          <w:rStyle w:val="af5"/>
          <w:b w:val="0"/>
          <w:i/>
          <w:sz w:val="22"/>
        </w:rPr>
        <w:t>)</w:t>
      </w:r>
    </w:p>
    <w:p w:rsidR="005060D9" w:rsidRPr="004C0223" w:rsidRDefault="005E0053" w:rsidP="00A836AE">
      <w:pPr>
        <w:spacing w:before="120"/>
        <w:ind w:left="567" w:hanging="567"/>
        <w:jc w:val="both"/>
        <w:rPr>
          <w:b/>
        </w:rPr>
      </w:pPr>
      <w:bookmarkStart w:id="0" w:name="_Toc395183639"/>
      <w:bookmarkStart w:id="1" w:name="_Toc423954897"/>
      <w:bookmarkStart w:id="2" w:name="_Toc424490574"/>
      <w:r w:rsidRPr="004C0223">
        <w:rPr>
          <w:b/>
        </w:rPr>
        <w:t>2</w:t>
      </w:r>
      <w:r w:rsidR="00931BA3" w:rsidRPr="004C0223">
        <w:rPr>
          <w:b/>
        </w:rPr>
        <w:t>.1</w:t>
      </w:r>
      <w:r w:rsidR="001B0018" w:rsidRPr="004C0223">
        <w:rPr>
          <w:b/>
        </w:rPr>
        <w:t xml:space="preserve">. </w:t>
      </w:r>
      <w:r w:rsidR="00931BA3" w:rsidRPr="004C0223">
        <w:rPr>
          <w:b/>
        </w:rPr>
        <w:t>Количество участников О</w:t>
      </w:r>
      <w:r w:rsidR="005060D9" w:rsidRPr="004C0223">
        <w:rPr>
          <w:b/>
        </w:rPr>
        <w:t>ГЭ по учебному предмету (за последние 3 года)</w:t>
      </w:r>
      <w:bookmarkEnd w:id="0"/>
      <w:bookmarkEnd w:id="1"/>
      <w:bookmarkEnd w:id="2"/>
    </w:p>
    <w:p w:rsidR="005E0053" w:rsidRPr="004C0223" w:rsidRDefault="005060D9" w:rsidP="00A836AE">
      <w:pPr>
        <w:spacing w:after="120"/>
        <w:ind w:firstLine="539"/>
        <w:jc w:val="right"/>
        <w:rPr>
          <w:bCs/>
          <w:i/>
          <w:sz w:val="22"/>
        </w:rPr>
      </w:pPr>
      <w:r w:rsidRPr="004C0223">
        <w:rPr>
          <w:bCs/>
          <w:i/>
          <w:sz w:val="22"/>
        </w:rPr>
        <w:t xml:space="preserve">Таблица </w:t>
      </w:r>
      <w:r w:rsidR="00903AC5" w:rsidRPr="004C0223">
        <w:rPr>
          <w:bCs/>
          <w:i/>
          <w:sz w:val="22"/>
        </w:rPr>
        <w:t>6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880"/>
        <w:gridCol w:w="1076"/>
        <w:gridCol w:w="1075"/>
        <w:gridCol w:w="1075"/>
        <w:gridCol w:w="1075"/>
        <w:gridCol w:w="1055"/>
      </w:tblGrid>
      <w:tr w:rsidR="004C0223" w:rsidRPr="004C0223" w:rsidTr="00A836AE">
        <w:tc>
          <w:tcPr>
            <w:tcW w:w="3969" w:type="dxa"/>
            <w:vMerge w:val="restart"/>
            <w:vAlign w:val="center"/>
          </w:tcPr>
          <w:p w:rsidR="007C58A2" w:rsidRPr="004C0223" w:rsidRDefault="007C58A2" w:rsidP="00ED679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bookmarkStart w:id="3" w:name="_Toc424490577"/>
            <w:r w:rsidRPr="004C0223">
              <w:rPr>
                <w:b/>
                <w:noProof/>
              </w:rPr>
              <w:t>Участники ОГЭ</w:t>
            </w:r>
          </w:p>
        </w:tc>
        <w:tc>
          <w:tcPr>
            <w:tcW w:w="1956" w:type="dxa"/>
            <w:gridSpan w:val="2"/>
            <w:vAlign w:val="center"/>
          </w:tcPr>
          <w:p w:rsidR="007C58A2" w:rsidRPr="004C0223" w:rsidRDefault="007C58A2" w:rsidP="00ED679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4C0223">
              <w:rPr>
                <w:b/>
                <w:noProof/>
              </w:rPr>
              <w:t>2017</w:t>
            </w:r>
          </w:p>
        </w:tc>
        <w:tc>
          <w:tcPr>
            <w:tcW w:w="2150" w:type="dxa"/>
            <w:gridSpan w:val="2"/>
            <w:vAlign w:val="center"/>
          </w:tcPr>
          <w:p w:rsidR="007C58A2" w:rsidRPr="004C0223" w:rsidRDefault="007C58A2" w:rsidP="00ED679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4C0223">
              <w:rPr>
                <w:b/>
                <w:noProof/>
              </w:rPr>
              <w:t>2018</w:t>
            </w:r>
          </w:p>
        </w:tc>
        <w:tc>
          <w:tcPr>
            <w:tcW w:w="2130" w:type="dxa"/>
            <w:gridSpan w:val="2"/>
            <w:vAlign w:val="center"/>
          </w:tcPr>
          <w:p w:rsidR="007C58A2" w:rsidRPr="004C0223" w:rsidRDefault="007C58A2" w:rsidP="00ED679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4C0223">
              <w:rPr>
                <w:b/>
                <w:noProof/>
              </w:rPr>
              <w:t>2019</w:t>
            </w:r>
          </w:p>
        </w:tc>
      </w:tr>
      <w:tr w:rsidR="004C0223" w:rsidRPr="004C0223" w:rsidTr="00A836AE">
        <w:tc>
          <w:tcPr>
            <w:tcW w:w="3969" w:type="dxa"/>
            <w:vMerge/>
          </w:tcPr>
          <w:p w:rsidR="007C58A2" w:rsidRPr="004C0223" w:rsidRDefault="007C58A2" w:rsidP="00ED679D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880" w:type="dxa"/>
            <w:vAlign w:val="center"/>
          </w:tcPr>
          <w:p w:rsidR="007C58A2" w:rsidRPr="004C0223" w:rsidRDefault="007C58A2" w:rsidP="00ED679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4C0223">
              <w:rPr>
                <w:noProof/>
              </w:rPr>
              <w:t>чел.</w:t>
            </w:r>
          </w:p>
        </w:tc>
        <w:tc>
          <w:tcPr>
            <w:tcW w:w="1076" w:type="dxa"/>
            <w:vAlign w:val="center"/>
          </w:tcPr>
          <w:p w:rsidR="007C58A2" w:rsidRPr="004C0223" w:rsidRDefault="007C58A2" w:rsidP="00ED679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4C0223">
              <w:rPr>
                <w:noProof/>
              </w:rPr>
              <w:t xml:space="preserve">% </w:t>
            </w:r>
            <w:r w:rsidRPr="004C0223">
              <w:rPr>
                <w:rStyle w:val="a6"/>
                <w:noProof/>
              </w:rPr>
              <w:footnoteReference w:id="1"/>
            </w:r>
          </w:p>
        </w:tc>
        <w:tc>
          <w:tcPr>
            <w:tcW w:w="1075" w:type="dxa"/>
            <w:vAlign w:val="center"/>
          </w:tcPr>
          <w:p w:rsidR="007C58A2" w:rsidRPr="004C0223" w:rsidRDefault="007C58A2" w:rsidP="00ED679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4C0223">
              <w:rPr>
                <w:noProof/>
              </w:rPr>
              <w:t>чел.</w:t>
            </w:r>
          </w:p>
        </w:tc>
        <w:tc>
          <w:tcPr>
            <w:tcW w:w="1075" w:type="dxa"/>
            <w:vAlign w:val="center"/>
          </w:tcPr>
          <w:p w:rsidR="007C58A2" w:rsidRPr="004C0223" w:rsidRDefault="007C58A2" w:rsidP="00ED679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4C0223">
              <w:rPr>
                <w:noProof/>
              </w:rPr>
              <w:t>%</w:t>
            </w:r>
          </w:p>
        </w:tc>
        <w:tc>
          <w:tcPr>
            <w:tcW w:w="1075" w:type="dxa"/>
            <w:vAlign w:val="center"/>
          </w:tcPr>
          <w:p w:rsidR="007C58A2" w:rsidRPr="004C0223" w:rsidRDefault="007C58A2" w:rsidP="00ED679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4C0223">
              <w:rPr>
                <w:noProof/>
              </w:rPr>
              <w:t>чел.</w:t>
            </w:r>
          </w:p>
        </w:tc>
        <w:tc>
          <w:tcPr>
            <w:tcW w:w="1055" w:type="dxa"/>
            <w:vAlign w:val="center"/>
          </w:tcPr>
          <w:p w:rsidR="007C58A2" w:rsidRPr="004C0223" w:rsidRDefault="007C58A2" w:rsidP="00ED679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4C0223">
              <w:rPr>
                <w:noProof/>
              </w:rPr>
              <w:t>%</w:t>
            </w:r>
          </w:p>
        </w:tc>
      </w:tr>
      <w:tr w:rsidR="004C0223" w:rsidRPr="004C0223" w:rsidTr="00A836AE">
        <w:tc>
          <w:tcPr>
            <w:tcW w:w="3969" w:type="dxa"/>
            <w:vAlign w:val="center"/>
          </w:tcPr>
          <w:p w:rsidR="007C58A2" w:rsidRPr="004C0223" w:rsidRDefault="007C58A2" w:rsidP="00ED679D">
            <w:pPr>
              <w:tabs>
                <w:tab w:val="left" w:pos="10320"/>
              </w:tabs>
            </w:pPr>
            <w:r w:rsidRPr="004C0223">
              <w:t>Выпускники текущего года, обучающихся по программам ООО</w:t>
            </w:r>
          </w:p>
        </w:tc>
        <w:tc>
          <w:tcPr>
            <w:tcW w:w="880" w:type="dxa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1</w:t>
            </w:r>
            <w:r w:rsidR="000178B5" w:rsidRPr="004C0223">
              <w:t> </w:t>
            </w:r>
            <w:r w:rsidRPr="004C0223">
              <w:t>382</w:t>
            </w:r>
          </w:p>
        </w:tc>
        <w:tc>
          <w:tcPr>
            <w:tcW w:w="1076" w:type="dxa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100,00</w:t>
            </w:r>
          </w:p>
        </w:tc>
        <w:tc>
          <w:tcPr>
            <w:tcW w:w="1075" w:type="dxa"/>
            <w:vAlign w:val="center"/>
          </w:tcPr>
          <w:p w:rsidR="007C58A2" w:rsidRPr="004C0223" w:rsidRDefault="007C58A2" w:rsidP="00ED679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4C0223">
              <w:rPr>
                <w:noProof/>
              </w:rPr>
              <w:t>1</w:t>
            </w:r>
            <w:r w:rsidR="000178B5" w:rsidRPr="004C0223">
              <w:rPr>
                <w:noProof/>
              </w:rPr>
              <w:t> </w:t>
            </w:r>
            <w:r w:rsidRPr="004C0223">
              <w:rPr>
                <w:noProof/>
              </w:rPr>
              <w:t>501</w:t>
            </w:r>
          </w:p>
        </w:tc>
        <w:tc>
          <w:tcPr>
            <w:tcW w:w="1075" w:type="dxa"/>
            <w:vAlign w:val="center"/>
          </w:tcPr>
          <w:p w:rsidR="007C58A2" w:rsidRPr="004C0223" w:rsidRDefault="007C58A2" w:rsidP="00ED679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4C0223">
              <w:rPr>
                <w:noProof/>
              </w:rPr>
              <w:t>100,00</w:t>
            </w:r>
          </w:p>
        </w:tc>
        <w:tc>
          <w:tcPr>
            <w:tcW w:w="1075" w:type="dxa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1</w:t>
            </w:r>
            <w:r w:rsidR="000178B5" w:rsidRPr="004C0223">
              <w:t> </w:t>
            </w:r>
            <w:r w:rsidRPr="004C0223">
              <w:t>463</w:t>
            </w:r>
          </w:p>
        </w:tc>
        <w:tc>
          <w:tcPr>
            <w:tcW w:w="1055" w:type="dxa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100,00</w:t>
            </w:r>
          </w:p>
        </w:tc>
      </w:tr>
      <w:tr w:rsidR="004C0223" w:rsidRPr="004C0223" w:rsidTr="00A836AE">
        <w:tc>
          <w:tcPr>
            <w:tcW w:w="3969" w:type="dxa"/>
            <w:vAlign w:val="center"/>
          </w:tcPr>
          <w:p w:rsidR="007C58A2" w:rsidRPr="004C0223" w:rsidRDefault="007C58A2" w:rsidP="00ED679D">
            <w:pPr>
              <w:tabs>
                <w:tab w:val="left" w:pos="10320"/>
              </w:tabs>
            </w:pPr>
            <w:r w:rsidRPr="004C0223">
              <w:t>Выпускники лицеев и гимназий</w:t>
            </w:r>
          </w:p>
        </w:tc>
        <w:tc>
          <w:tcPr>
            <w:tcW w:w="880" w:type="dxa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172</w:t>
            </w:r>
          </w:p>
        </w:tc>
        <w:tc>
          <w:tcPr>
            <w:tcW w:w="1076" w:type="dxa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12,45</w:t>
            </w:r>
          </w:p>
        </w:tc>
        <w:tc>
          <w:tcPr>
            <w:tcW w:w="1075" w:type="dxa"/>
            <w:vAlign w:val="center"/>
          </w:tcPr>
          <w:p w:rsidR="007C58A2" w:rsidRPr="004C0223" w:rsidRDefault="007C58A2" w:rsidP="00ED679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4C0223">
              <w:rPr>
                <w:noProof/>
              </w:rPr>
              <w:t>212</w:t>
            </w:r>
          </w:p>
        </w:tc>
        <w:tc>
          <w:tcPr>
            <w:tcW w:w="1075" w:type="dxa"/>
            <w:vAlign w:val="center"/>
          </w:tcPr>
          <w:p w:rsidR="007C58A2" w:rsidRPr="004C0223" w:rsidRDefault="007C58A2" w:rsidP="00ED679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4C0223">
              <w:rPr>
                <w:noProof/>
              </w:rPr>
              <w:t>14,12</w:t>
            </w:r>
          </w:p>
        </w:tc>
        <w:tc>
          <w:tcPr>
            <w:tcW w:w="1075" w:type="dxa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175</w:t>
            </w:r>
          </w:p>
        </w:tc>
        <w:tc>
          <w:tcPr>
            <w:tcW w:w="1055" w:type="dxa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11,96</w:t>
            </w:r>
          </w:p>
        </w:tc>
      </w:tr>
      <w:tr w:rsidR="004C0223" w:rsidRPr="004C0223" w:rsidTr="00A836AE">
        <w:tc>
          <w:tcPr>
            <w:tcW w:w="3969" w:type="dxa"/>
            <w:vAlign w:val="center"/>
          </w:tcPr>
          <w:p w:rsidR="007C58A2" w:rsidRPr="004C0223" w:rsidRDefault="007C58A2" w:rsidP="00ED679D">
            <w:pPr>
              <w:tabs>
                <w:tab w:val="left" w:pos="10320"/>
              </w:tabs>
            </w:pPr>
            <w:r w:rsidRPr="004C0223">
              <w:t>Выпускники ООШ</w:t>
            </w:r>
          </w:p>
        </w:tc>
        <w:tc>
          <w:tcPr>
            <w:tcW w:w="880" w:type="dxa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65</w:t>
            </w:r>
          </w:p>
        </w:tc>
        <w:tc>
          <w:tcPr>
            <w:tcW w:w="1076" w:type="dxa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4,70</w:t>
            </w:r>
          </w:p>
        </w:tc>
        <w:tc>
          <w:tcPr>
            <w:tcW w:w="1075" w:type="dxa"/>
            <w:vAlign w:val="center"/>
          </w:tcPr>
          <w:p w:rsidR="007C58A2" w:rsidRPr="004C0223" w:rsidRDefault="007C58A2" w:rsidP="00ED679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4C0223">
              <w:rPr>
                <w:noProof/>
              </w:rPr>
              <w:t>75</w:t>
            </w:r>
          </w:p>
        </w:tc>
        <w:tc>
          <w:tcPr>
            <w:tcW w:w="1075" w:type="dxa"/>
            <w:vAlign w:val="center"/>
          </w:tcPr>
          <w:p w:rsidR="007C58A2" w:rsidRPr="004C0223" w:rsidRDefault="007C58A2" w:rsidP="00ED679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4C0223">
              <w:rPr>
                <w:noProof/>
              </w:rPr>
              <w:t>5,00</w:t>
            </w:r>
          </w:p>
        </w:tc>
        <w:tc>
          <w:tcPr>
            <w:tcW w:w="1075" w:type="dxa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69</w:t>
            </w:r>
          </w:p>
        </w:tc>
        <w:tc>
          <w:tcPr>
            <w:tcW w:w="1055" w:type="dxa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4,72</w:t>
            </w:r>
          </w:p>
        </w:tc>
      </w:tr>
      <w:tr w:rsidR="004C0223" w:rsidRPr="004C0223" w:rsidTr="00A836AE">
        <w:tc>
          <w:tcPr>
            <w:tcW w:w="3969" w:type="dxa"/>
            <w:shd w:val="clear" w:color="auto" w:fill="auto"/>
            <w:vAlign w:val="center"/>
          </w:tcPr>
          <w:p w:rsidR="007C58A2" w:rsidRPr="004C0223" w:rsidRDefault="007C58A2" w:rsidP="00ED679D">
            <w:pPr>
              <w:tabs>
                <w:tab w:val="left" w:pos="10320"/>
              </w:tabs>
              <w:rPr>
                <w:highlight w:val="yellow"/>
              </w:rPr>
            </w:pPr>
            <w:r w:rsidRPr="004C0223">
              <w:t>Обучающиеся на дому</w:t>
            </w:r>
          </w:p>
        </w:tc>
        <w:tc>
          <w:tcPr>
            <w:tcW w:w="880" w:type="dxa"/>
            <w:vAlign w:val="center"/>
          </w:tcPr>
          <w:p w:rsidR="007C58A2" w:rsidRPr="004C0223" w:rsidRDefault="000178B5" w:rsidP="00ED679D">
            <w:pPr>
              <w:jc w:val="center"/>
            </w:pPr>
            <w:r w:rsidRPr="004C0223">
              <w:t>1</w:t>
            </w:r>
          </w:p>
        </w:tc>
        <w:tc>
          <w:tcPr>
            <w:tcW w:w="1076" w:type="dxa"/>
            <w:vAlign w:val="center"/>
          </w:tcPr>
          <w:p w:rsidR="007C58A2" w:rsidRPr="004C0223" w:rsidRDefault="000178B5" w:rsidP="00ED679D">
            <w:pPr>
              <w:jc w:val="center"/>
            </w:pPr>
            <w:r w:rsidRPr="004C0223">
              <w:t>0,07</w:t>
            </w:r>
          </w:p>
        </w:tc>
        <w:tc>
          <w:tcPr>
            <w:tcW w:w="1075" w:type="dxa"/>
            <w:vAlign w:val="center"/>
          </w:tcPr>
          <w:p w:rsidR="007C58A2" w:rsidRPr="004C0223" w:rsidRDefault="000178B5" w:rsidP="00ED679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4C0223">
              <w:rPr>
                <w:noProof/>
              </w:rPr>
              <w:t>0</w:t>
            </w:r>
          </w:p>
        </w:tc>
        <w:tc>
          <w:tcPr>
            <w:tcW w:w="1075" w:type="dxa"/>
            <w:vAlign w:val="center"/>
          </w:tcPr>
          <w:p w:rsidR="007C58A2" w:rsidRPr="004C0223" w:rsidRDefault="000178B5" w:rsidP="00ED679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4C0223">
              <w:rPr>
                <w:noProof/>
              </w:rPr>
              <w:t>0,0</w:t>
            </w:r>
          </w:p>
        </w:tc>
        <w:tc>
          <w:tcPr>
            <w:tcW w:w="1075" w:type="dxa"/>
            <w:vAlign w:val="center"/>
          </w:tcPr>
          <w:p w:rsidR="007C58A2" w:rsidRPr="004C0223" w:rsidRDefault="000178B5" w:rsidP="00ED679D">
            <w:pPr>
              <w:jc w:val="center"/>
            </w:pPr>
            <w:r w:rsidRPr="004C0223">
              <w:t>1</w:t>
            </w:r>
          </w:p>
        </w:tc>
        <w:tc>
          <w:tcPr>
            <w:tcW w:w="1055" w:type="dxa"/>
            <w:vAlign w:val="center"/>
          </w:tcPr>
          <w:p w:rsidR="007C58A2" w:rsidRPr="004C0223" w:rsidRDefault="000178B5" w:rsidP="00ED679D">
            <w:pPr>
              <w:jc w:val="center"/>
            </w:pPr>
            <w:r w:rsidRPr="004C0223">
              <w:t>0,07</w:t>
            </w:r>
          </w:p>
        </w:tc>
      </w:tr>
      <w:tr w:rsidR="004C0223" w:rsidRPr="004C0223" w:rsidTr="00A836A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tabs>
                <w:tab w:val="left" w:pos="10320"/>
              </w:tabs>
            </w:pPr>
            <w:r w:rsidRPr="004C0223">
              <w:t>Участники с ограниченными возможностями здоровья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0,07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A2" w:rsidRPr="004C0223" w:rsidRDefault="007C58A2" w:rsidP="00ED679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4C0223">
              <w:rPr>
                <w:noProof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A2" w:rsidRPr="004C0223" w:rsidRDefault="007C58A2" w:rsidP="00ED679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4C0223">
              <w:rPr>
                <w:noProof/>
              </w:rPr>
              <w:t>00,00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0,34</w:t>
            </w:r>
          </w:p>
        </w:tc>
      </w:tr>
    </w:tbl>
    <w:p w:rsidR="006304F0" w:rsidRPr="004C0223" w:rsidRDefault="006304F0" w:rsidP="00D116BF">
      <w:pPr>
        <w:ind w:left="-426" w:firstLine="426"/>
        <w:jc w:val="both"/>
        <w:rPr>
          <w:b/>
        </w:rPr>
      </w:pPr>
    </w:p>
    <w:p w:rsidR="005060D9" w:rsidRPr="004C0223" w:rsidRDefault="005060D9" w:rsidP="00EB7C8C">
      <w:pPr>
        <w:jc w:val="both"/>
      </w:pPr>
      <w:r w:rsidRPr="004C0223">
        <w:rPr>
          <w:b/>
        </w:rPr>
        <w:t xml:space="preserve">ВЫВОД о характере изменения количества участников </w:t>
      </w:r>
      <w:r w:rsidR="005E0053" w:rsidRPr="004C0223">
        <w:rPr>
          <w:b/>
        </w:rPr>
        <w:t>О</w:t>
      </w:r>
      <w:r w:rsidRPr="004C0223">
        <w:rPr>
          <w:b/>
        </w:rPr>
        <w:t xml:space="preserve">ГЭ по предмету </w:t>
      </w:r>
      <w:bookmarkEnd w:id="3"/>
    </w:p>
    <w:p w:rsidR="00ED679D" w:rsidRPr="004C0223" w:rsidRDefault="00ED679D" w:rsidP="00C8358A">
      <w:pPr>
        <w:ind w:firstLine="709"/>
        <w:jc w:val="both"/>
        <w:rPr>
          <w:rStyle w:val="fontstyle01"/>
          <w:color w:val="auto"/>
          <w:sz w:val="24"/>
          <w:szCs w:val="24"/>
        </w:rPr>
      </w:pPr>
      <w:r w:rsidRPr="004C0223">
        <w:rPr>
          <w:rStyle w:val="fontstyle01"/>
          <w:color w:val="auto"/>
          <w:sz w:val="24"/>
          <w:szCs w:val="24"/>
        </w:rPr>
        <w:t>По сравнению с 2017 годом количество участников ОГЭ по химии</w:t>
      </w:r>
      <w:r w:rsidR="00621F75" w:rsidRPr="004C0223">
        <w:rPr>
          <w:rStyle w:val="fontstyle01"/>
          <w:color w:val="auto"/>
          <w:sz w:val="24"/>
          <w:szCs w:val="24"/>
        </w:rPr>
        <w:t xml:space="preserve"> </w:t>
      </w:r>
      <w:r w:rsidRPr="004C0223">
        <w:rPr>
          <w:rStyle w:val="fontstyle01"/>
          <w:color w:val="auto"/>
          <w:sz w:val="24"/>
          <w:szCs w:val="24"/>
        </w:rPr>
        <w:t>в регионе увеличилось на 5,86%, по сравнению</w:t>
      </w:r>
      <w:r w:rsidR="00C54876">
        <w:rPr>
          <w:rStyle w:val="fontstyle01"/>
          <w:color w:val="auto"/>
          <w:sz w:val="24"/>
          <w:szCs w:val="24"/>
        </w:rPr>
        <w:t xml:space="preserve"> </w:t>
      </w:r>
      <w:r w:rsidRPr="004C0223">
        <w:rPr>
          <w:rStyle w:val="fontstyle01"/>
          <w:color w:val="auto"/>
          <w:sz w:val="24"/>
          <w:szCs w:val="24"/>
        </w:rPr>
        <w:t>прошлым годом количество участников ОГЭ по химии</w:t>
      </w:r>
      <w:r w:rsidRPr="004C0223">
        <w:t xml:space="preserve"> </w:t>
      </w:r>
      <w:r w:rsidRPr="004C0223">
        <w:rPr>
          <w:rStyle w:val="fontstyle01"/>
          <w:color w:val="auto"/>
          <w:sz w:val="24"/>
          <w:szCs w:val="24"/>
        </w:rPr>
        <w:t>в регионе уменьшилось</w:t>
      </w:r>
      <w:r w:rsidR="00C54876">
        <w:rPr>
          <w:rStyle w:val="fontstyle01"/>
          <w:color w:val="auto"/>
          <w:sz w:val="24"/>
          <w:szCs w:val="24"/>
        </w:rPr>
        <w:t xml:space="preserve"> </w:t>
      </w:r>
      <w:r w:rsidRPr="004C0223">
        <w:rPr>
          <w:rStyle w:val="fontstyle01"/>
          <w:color w:val="auto"/>
          <w:sz w:val="24"/>
          <w:szCs w:val="24"/>
        </w:rPr>
        <w:t>на 2,53%. Лидирует в рейтинге по количеству</w:t>
      </w:r>
      <w:r w:rsidR="00621F75" w:rsidRPr="004C0223">
        <w:rPr>
          <w:rStyle w:val="fontstyle01"/>
          <w:color w:val="auto"/>
          <w:sz w:val="24"/>
          <w:szCs w:val="24"/>
        </w:rPr>
        <w:t xml:space="preserve"> </w:t>
      </w:r>
      <w:r w:rsidRPr="004C0223">
        <w:rPr>
          <w:rStyle w:val="fontstyle01"/>
          <w:color w:val="auto"/>
          <w:sz w:val="24"/>
          <w:szCs w:val="24"/>
        </w:rPr>
        <w:t>участников, выбравших химию, Всеволожский муниципальный район (</w:t>
      </w:r>
      <w:r w:rsidR="000B2D77" w:rsidRPr="004C0223">
        <w:rPr>
          <w:rStyle w:val="fontstyle01"/>
          <w:color w:val="auto"/>
          <w:sz w:val="24"/>
          <w:szCs w:val="24"/>
        </w:rPr>
        <w:t>17,15</w:t>
      </w:r>
      <w:r w:rsidRPr="004C0223">
        <w:rPr>
          <w:rStyle w:val="fontstyle01"/>
          <w:color w:val="auto"/>
          <w:sz w:val="24"/>
          <w:szCs w:val="24"/>
        </w:rPr>
        <w:t>%),</w:t>
      </w:r>
      <w:r w:rsidR="00621F75" w:rsidRPr="004C0223">
        <w:rPr>
          <w:rStyle w:val="fontstyle01"/>
          <w:color w:val="auto"/>
          <w:sz w:val="24"/>
          <w:szCs w:val="24"/>
        </w:rPr>
        <w:t xml:space="preserve"> </w:t>
      </w:r>
      <w:r w:rsidRPr="004C0223">
        <w:rPr>
          <w:rStyle w:val="fontstyle01"/>
          <w:color w:val="auto"/>
          <w:sz w:val="24"/>
          <w:szCs w:val="24"/>
        </w:rPr>
        <w:t xml:space="preserve">минимальное количество участников в </w:t>
      </w:r>
      <w:r w:rsidR="000B2D77" w:rsidRPr="004C0223">
        <w:rPr>
          <w:rStyle w:val="fontstyle01"/>
          <w:color w:val="auto"/>
          <w:sz w:val="24"/>
          <w:szCs w:val="24"/>
        </w:rPr>
        <w:t>Волосовском</w:t>
      </w:r>
      <w:r w:rsidR="00C54876">
        <w:rPr>
          <w:rStyle w:val="fontstyle01"/>
          <w:color w:val="auto"/>
          <w:sz w:val="24"/>
          <w:szCs w:val="24"/>
        </w:rPr>
        <w:t xml:space="preserve"> </w:t>
      </w:r>
      <w:r w:rsidR="000B2D77" w:rsidRPr="004C0223">
        <w:rPr>
          <w:rStyle w:val="fontstyle01"/>
          <w:color w:val="auto"/>
          <w:sz w:val="24"/>
          <w:szCs w:val="24"/>
        </w:rPr>
        <w:t xml:space="preserve">муниципальном районе </w:t>
      </w:r>
      <w:r w:rsidRPr="004C0223">
        <w:rPr>
          <w:rStyle w:val="fontstyle01"/>
          <w:color w:val="auto"/>
          <w:sz w:val="24"/>
          <w:szCs w:val="24"/>
        </w:rPr>
        <w:t>(</w:t>
      </w:r>
      <w:r w:rsidR="000B2D77" w:rsidRPr="004C0223">
        <w:rPr>
          <w:rStyle w:val="fontstyle01"/>
          <w:color w:val="auto"/>
          <w:sz w:val="24"/>
          <w:szCs w:val="24"/>
        </w:rPr>
        <w:t>1,03</w:t>
      </w:r>
      <w:r w:rsidRPr="004C0223">
        <w:rPr>
          <w:rStyle w:val="fontstyle01"/>
          <w:color w:val="auto"/>
          <w:sz w:val="24"/>
          <w:szCs w:val="24"/>
        </w:rPr>
        <w:t>%).</w:t>
      </w:r>
    </w:p>
    <w:p w:rsidR="000B2D77" w:rsidRPr="004C0223" w:rsidRDefault="000B2D77" w:rsidP="00C8358A">
      <w:pPr>
        <w:ind w:firstLine="709"/>
        <w:jc w:val="both"/>
      </w:pPr>
      <w:r w:rsidRPr="004C0223">
        <w:rPr>
          <w:rStyle w:val="fontstyle01"/>
          <w:color w:val="auto"/>
          <w:sz w:val="24"/>
          <w:szCs w:val="24"/>
        </w:rPr>
        <w:t xml:space="preserve">По сравнению с 2017 годом количество участников ОГЭ по химии среди </w:t>
      </w:r>
      <w:r w:rsidRPr="004C0223">
        <w:t xml:space="preserve">выпускников лицеев и гимназий увеличилось на 1,74%, </w:t>
      </w:r>
      <w:r w:rsidRPr="004C0223">
        <w:rPr>
          <w:rStyle w:val="fontstyle01"/>
          <w:color w:val="auto"/>
          <w:sz w:val="24"/>
          <w:szCs w:val="24"/>
        </w:rPr>
        <w:t xml:space="preserve">по сравнению </w:t>
      </w:r>
      <w:r w:rsidR="003772C9" w:rsidRPr="004C0223">
        <w:rPr>
          <w:rStyle w:val="fontstyle01"/>
          <w:color w:val="auto"/>
          <w:sz w:val="24"/>
          <w:szCs w:val="24"/>
        </w:rPr>
        <w:t>с</w:t>
      </w:r>
      <w:r w:rsidRPr="004C0223">
        <w:rPr>
          <w:rStyle w:val="fontstyle01"/>
          <w:color w:val="auto"/>
          <w:sz w:val="24"/>
          <w:szCs w:val="24"/>
        </w:rPr>
        <w:t xml:space="preserve"> прошлым годом количество участников ОГЭ по химии среди </w:t>
      </w:r>
      <w:r w:rsidRPr="004C0223">
        <w:t>выпускников лицеев и гимназий уменьшилось на 17,45%.</w:t>
      </w:r>
    </w:p>
    <w:p w:rsidR="000B2D77" w:rsidRPr="004C0223" w:rsidRDefault="000B2D77" w:rsidP="00C8358A">
      <w:pPr>
        <w:ind w:firstLine="709"/>
        <w:jc w:val="both"/>
      </w:pPr>
      <w:r w:rsidRPr="004C0223">
        <w:rPr>
          <w:rStyle w:val="fontstyle01"/>
          <w:color w:val="auto"/>
          <w:sz w:val="24"/>
          <w:szCs w:val="24"/>
        </w:rPr>
        <w:t xml:space="preserve">По сравнению с 2017 годом количество участников ОГЭ по химии среди </w:t>
      </w:r>
      <w:r w:rsidRPr="004C0223">
        <w:t xml:space="preserve">выпускников ООШ увеличилось на 6,15%, </w:t>
      </w:r>
      <w:r w:rsidRPr="004C0223">
        <w:rPr>
          <w:rStyle w:val="fontstyle01"/>
          <w:color w:val="auto"/>
          <w:sz w:val="24"/>
          <w:szCs w:val="24"/>
        </w:rPr>
        <w:t>по сравнению</w:t>
      </w:r>
      <w:r w:rsidR="003772C9" w:rsidRPr="004C0223">
        <w:rPr>
          <w:rStyle w:val="fontstyle01"/>
          <w:color w:val="auto"/>
          <w:sz w:val="24"/>
          <w:szCs w:val="24"/>
        </w:rPr>
        <w:t xml:space="preserve"> с</w:t>
      </w:r>
      <w:r w:rsidR="00C54876">
        <w:rPr>
          <w:rStyle w:val="fontstyle01"/>
          <w:color w:val="auto"/>
          <w:sz w:val="24"/>
          <w:szCs w:val="24"/>
        </w:rPr>
        <w:t xml:space="preserve"> </w:t>
      </w:r>
      <w:r w:rsidRPr="004C0223">
        <w:rPr>
          <w:rStyle w:val="fontstyle01"/>
          <w:color w:val="auto"/>
          <w:sz w:val="24"/>
          <w:szCs w:val="24"/>
        </w:rPr>
        <w:t xml:space="preserve">прошлым годом количество участников ОГЭ по химии среди </w:t>
      </w:r>
      <w:r w:rsidRPr="004C0223">
        <w:t>выпускников ООШ уменьшилось на 8,00%.</w:t>
      </w:r>
    </w:p>
    <w:p w:rsidR="006E085A" w:rsidRPr="004C0223" w:rsidRDefault="006E085A" w:rsidP="00C8358A">
      <w:pPr>
        <w:ind w:firstLine="709"/>
        <w:jc w:val="both"/>
      </w:pPr>
      <w:r w:rsidRPr="004C0223">
        <w:rPr>
          <w:rStyle w:val="fontstyle01"/>
          <w:color w:val="auto"/>
          <w:sz w:val="24"/>
          <w:szCs w:val="24"/>
        </w:rPr>
        <w:t xml:space="preserve">По сравнению с 2017 годом количество участников ОГЭ по химии среди </w:t>
      </w:r>
      <w:r w:rsidRPr="004C0223">
        <w:t xml:space="preserve">выпускников, обучающихся на дому не изменилось и составило 1 человек, </w:t>
      </w:r>
      <w:r w:rsidRPr="004C0223">
        <w:rPr>
          <w:rStyle w:val="fontstyle01"/>
          <w:color w:val="auto"/>
          <w:sz w:val="24"/>
          <w:szCs w:val="24"/>
        </w:rPr>
        <w:t xml:space="preserve">по сравнению </w:t>
      </w:r>
      <w:r w:rsidR="003772C9" w:rsidRPr="004C0223">
        <w:rPr>
          <w:rStyle w:val="fontstyle01"/>
          <w:color w:val="auto"/>
          <w:sz w:val="24"/>
          <w:szCs w:val="24"/>
        </w:rPr>
        <w:t>с</w:t>
      </w:r>
      <w:r w:rsidRPr="004C0223">
        <w:rPr>
          <w:rStyle w:val="fontstyle01"/>
          <w:color w:val="auto"/>
          <w:sz w:val="24"/>
          <w:szCs w:val="24"/>
        </w:rPr>
        <w:t xml:space="preserve"> прошлым годом количество участников ОГЭ по химии среди </w:t>
      </w:r>
      <w:r w:rsidRPr="004C0223">
        <w:t>выпускников</w:t>
      </w:r>
      <w:r w:rsidR="001902E0" w:rsidRPr="004C0223">
        <w:t>,</w:t>
      </w:r>
      <w:r w:rsidRPr="004C0223">
        <w:t xml:space="preserve"> обучающихся на дому увеличилось на 1 человек.</w:t>
      </w:r>
    </w:p>
    <w:p w:rsidR="006E085A" w:rsidRPr="004C0223" w:rsidRDefault="006E085A" w:rsidP="00C8358A">
      <w:pPr>
        <w:ind w:firstLine="709"/>
        <w:jc w:val="both"/>
      </w:pPr>
      <w:r w:rsidRPr="004C0223">
        <w:rPr>
          <w:rStyle w:val="fontstyle01"/>
          <w:color w:val="auto"/>
          <w:sz w:val="24"/>
          <w:szCs w:val="24"/>
        </w:rPr>
        <w:t xml:space="preserve">По сравнению с 2017 годом количество участников ОГЭ по химии среди </w:t>
      </w:r>
      <w:r w:rsidRPr="004C0223">
        <w:t>выпускников -</w:t>
      </w:r>
      <w:r w:rsidR="00C54876">
        <w:t xml:space="preserve"> </w:t>
      </w:r>
      <w:r w:rsidRPr="004C0223">
        <w:t>участников с ограниченными возможностями здоровья -</w:t>
      </w:r>
      <w:r w:rsidR="00C54876">
        <w:t xml:space="preserve"> </w:t>
      </w:r>
      <w:r w:rsidRPr="004C0223">
        <w:t xml:space="preserve">увеличилось на 4 человека, </w:t>
      </w:r>
      <w:r w:rsidRPr="004C0223">
        <w:rPr>
          <w:rStyle w:val="fontstyle01"/>
          <w:color w:val="auto"/>
          <w:sz w:val="24"/>
          <w:szCs w:val="24"/>
        </w:rPr>
        <w:t xml:space="preserve">по сравнению с прошлым годом количество участников ОГЭ по химии среди </w:t>
      </w:r>
      <w:r w:rsidRPr="004C0223">
        <w:t>выпускников - участников с ограниченными возможностями здоровья -</w:t>
      </w:r>
      <w:r w:rsidR="00C54876">
        <w:t xml:space="preserve"> </w:t>
      </w:r>
      <w:r w:rsidRPr="004C0223">
        <w:t>увеличилось на 5 человек.</w:t>
      </w:r>
    </w:p>
    <w:p w:rsidR="008462D8" w:rsidRPr="004C0223" w:rsidRDefault="00903AC5" w:rsidP="00A836AE">
      <w:pPr>
        <w:pStyle w:val="1"/>
        <w:spacing w:before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C0223">
        <w:rPr>
          <w:rFonts w:ascii="Times New Roman" w:hAnsi="Times New Roman" w:cs="Times New Roman"/>
          <w:color w:val="auto"/>
          <w:sz w:val="24"/>
        </w:rPr>
        <w:t>2</w:t>
      </w:r>
      <w:r w:rsidR="001B0018" w:rsidRPr="004C0223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4C0223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1B0018" w:rsidRPr="004C0223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C5487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B0018" w:rsidRPr="004C0223">
        <w:rPr>
          <w:rFonts w:ascii="Times New Roman" w:eastAsia="Times New Roman" w:hAnsi="Times New Roman" w:cs="Times New Roman"/>
          <w:color w:val="auto"/>
          <w:sz w:val="24"/>
          <w:szCs w:val="24"/>
        </w:rPr>
        <w:t>Основные результаты ОГЭ по предмету</w:t>
      </w:r>
    </w:p>
    <w:p w:rsidR="00614AB8" w:rsidRPr="004C0223" w:rsidRDefault="001B0018" w:rsidP="00D116BF">
      <w:pPr>
        <w:jc w:val="both"/>
        <w:rPr>
          <w:b/>
        </w:rPr>
      </w:pPr>
      <w:r w:rsidRPr="004C0223">
        <w:rPr>
          <w:b/>
        </w:rPr>
        <w:t>2.</w:t>
      </w:r>
      <w:r w:rsidR="00903AC5" w:rsidRPr="004C0223">
        <w:rPr>
          <w:b/>
        </w:rPr>
        <w:t>2</w:t>
      </w:r>
      <w:r w:rsidRPr="004C0223">
        <w:rPr>
          <w:b/>
        </w:rPr>
        <w:t>.1</w:t>
      </w:r>
      <w:r w:rsidR="00F97F6F" w:rsidRPr="004C0223">
        <w:rPr>
          <w:b/>
        </w:rPr>
        <w:t>.</w:t>
      </w:r>
      <w:r w:rsidR="00C54876">
        <w:rPr>
          <w:b/>
        </w:rPr>
        <w:t xml:space="preserve"> </w:t>
      </w:r>
      <w:r w:rsidR="00614AB8" w:rsidRPr="004C0223">
        <w:rPr>
          <w:b/>
        </w:rPr>
        <w:t xml:space="preserve">Динамика результатов </w:t>
      </w:r>
      <w:r w:rsidRPr="004C0223">
        <w:rPr>
          <w:b/>
        </w:rPr>
        <w:t>О</w:t>
      </w:r>
      <w:r w:rsidR="00614AB8" w:rsidRPr="004C0223">
        <w:rPr>
          <w:b/>
        </w:rPr>
        <w:t>ГЭ по предмету за 3 года</w:t>
      </w:r>
    </w:p>
    <w:p w:rsidR="00614AB8" w:rsidRPr="004C0223" w:rsidRDefault="00791F29" w:rsidP="007002CF">
      <w:pPr>
        <w:pStyle w:val="a3"/>
        <w:spacing w:before="120" w:after="120" w:line="240" w:lineRule="auto"/>
        <w:ind w:left="1985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4C0223">
        <w:rPr>
          <w:rFonts w:ascii="Times New Roman" w:eastAsiaTheme="minorHAnsi" w:hAnsi="Times New Roman"/>
          <w:bCs/>
          <w:i/>
          <w:szCs w:val="24"/>
          <w:lang w:eastAsia="ru-RU"/>
        </w:rPr>
        <w:t xml:space="preserve">Таблица </w:t>
      </w:r>
      <w:r w:rsidR="00903AC5" w:rsidRPr="004C0223">
        <w:rPr>
          <w:rFonts w:ascii="Times New Roman" w:eastAsiaTheme="minorHAnsi" w:hAnsi="Times New Roman"/>
          <w:bCs/>
          <w:i/>
          <w:szCs w:val="24"/>
          <w:lang w:eastAsia="ru-RU"/>
        </w:rPr>
        <w:t>7</w:t>
      </w: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1370"/>
        <w:gridCol w:w="1370"/>
        <w:gridCol w:w="1370"/>
        <w:gridCol w:w="1370"/>
        <w:gridCol w:w="1370"/>
        <w:gridCol w:w="1371"/>
      </w:tblGrid>
      <w:tr w:rsidR="004C0223" w:rsidRPr="004C0223" w:rsidTr="00ED679D">
        <w:trPr>
          <w:trHeight w:val="338"/>
        </w:trPr>
        <w:tc>
          <w:tcPr>
            <w:tcW w:w="1986" w:type="dxa"/>
            <w:vMerge w:val="restart"/>
            <w:vAlign w:val="center"/>
          </w:tcPr>
          <w:p w:rsidR="007C58A2" w:rsidRPr="004C0223" w:rsidRDefault="007C58A2" w:rsidP="00ED679D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740" w:type="dxa"/>
            <w:gridSpan w:val="2"/>
            <w:tcBorders>
              <w:right w:val="single" w:sz="4" w:space="0" w:color="auto"/>
            </w:tcBorders>
            <w:vAlign w:val="center"/>
          </w:tcPr>
          <w:p w:rsidR="007C58A2" w:rsidRPr="004C0223" w:rsidRDefault="007C58A2" w:rsidP="00ED679D">
            <w:pPr>
              <w:contextualSpacing/>
              <w:jc w:val="center"/>
              <w:rPr>
                <w:rFonts w:eastAsia="MS Mincho"/>
              </w:rPr>
            </w:pPr>
            <w:r w:rsidRPr="004C0223">
              <w:rPr>
                <w:rFonts w:eastAsia="MS Mincho"/>
              </w:rPr>
              <w:t>2017 г.</w:t>
            </w:r>
          </w:p>
        </w:tc>
        <w:tc>
          <w:tcPr>
            <w:tcW w:w="2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8A2" w:rsidRPr="004C0223" w:rsidRDefault="007C58A2" w:rsidP="00ED679D">
            <w:pPr>
              <w:contextualSpacing/>
              <w:jc w:val="center"/>
              <w:rPr>
                <w:rFonts w:eastAsia="MS Mincho"/>
              </w:rPr>
            </w:pPr>
            <w:r w:rsidRPr="004C0223">
              <w:rPr>
                <w:rFonts w:eastAsia="MS Mincho"/>
              </w:rPr>
              <w:t>2018 г.</w:t>
            </w:r>
          </w:p>
        </w:tc>
        <w:tc>
          <w:tcPr>
            <w:tcW w:w="2741" w:type="dxa"/>
            <w:gridSpan w:val="2"/>
            <w:tcBorders>
              <w:left w:val="single" w:sz="4" w:space="0" w:color="auto"/>
            </w:tcBorders>
            <w:vAlign w:val="center"/>
          </w:tcPr>
          <w:p w:rsidR="007C58A2" w:rsidRPr="004C0223" w:rsidRDefault="007C58A2" w:rsidP="00ED679D">
            <w:pPr>
              <w:contextualSpacing/>
              <w:jc w:val="center"/>
              <w:rPr>
                <w:rFonts w:eastAsia="MS Mincho"/>
              </w:rPr>
            </w:pPr>
            <w:r w:rsidRPr="004C0223">
              <w:rPr>
                <w:rFonts w:eastAsia="MS Mincho"/>
              </w:rPr>
              <w:t>2019 г.</w:t>
            </w:r>
          </w:p>
        </w:tc>
      </w:tr>
      <w:tr w:rsidR="004C0223" w:rsidRPr="004C0223" w:rsidTr="00ED679D">
        <w:trPr>
          <w:trHeight w:val="155"/>
        </w:trPr>
        <w:tc>
          <w:tcPr>
            <w:tcW w:w="1986" w:type="dxa"/>
            <w:vMerge/>
            <w:vAlign w:val="center"/>
          </w:tcPr>
          <w:p w:rsidR="007C58A2" w:rsidRPr="004C0223" w:rsidRDefault="007C58A2" w:rsidP="00ED679D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7C58A2" w:rsidRPr="004C0223" w:rsidRDefault="007C58A2" w:rsidP="00ED679D">
            <w:pPr>
              <w:contextualSpacing/>
              <w:jc w:val="center"/>
              <w:rPr>
                <w:rFonts w:eastAsia="MS Mincho"/>
              </w:rPr>
            </w:pPr>
            <w:r w:rsidRPr="004C0223"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7C58A2" w:rsidRPr="004C0223" w:rsidRDefault="007C58A2" w:rsidP="00ED679D">
            <w:pPr>
              <w:contextualSpacing/>
              <w:jc w:val="center"/>
              <w:rPr>
                <w:rFonts w:eastAsia="MS Mincho"/>
              </w:rPr>
            </w:pPr>
            <w:r w:rsidRPr="004C0223">
              <w:rPr>
                <w:rFonts w:eastAsia="MS Mincho"/>
              </w:rPr>
              <w:t>%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7C58A2" w:rsidRPr="004C0223" w:rsidRDefault="007C58A2" w:rsidP="00ED679D">
            <w:pPr>
              <w:contextualSpacing/>
              <w:jc w:val="center"/>
              <w:rPr>
                <w:rFonts w:eastAsia="MS Mincho"/>
              </w:rPr>
            </w:pPr>
            <w:r w:rsidRPr="004C0223"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7C58A2" w:rsidRPr="004C0223" w:rsidRDefault="007C58A2" w:rsidP="00ED679D">
            <w:pPr>
              <w:contextualSpacing/>
              <w:jc w:val="center"/>
              <w:rPr>
                <w:rFonts w:eastAsia="MS Mincho"/>
              </w:rPr>
            </w:pPr>
            <w:r w:rsidRPr="004C0223">
              <w:rPr>
                <w:rFonts w:eastAsia="MS Mincho"/>
              </w:rPr>
              <w:t>%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7C58A2" w:rsidRPr="004C0223" w:rsidRDefault="007C58A2" w:rsidP="00ED679D">
            <w:pPr>
              <w:contextualSpacing/>
              <w:jc w:val="center"/>
              <w:rPr>
                <w:rFonts w:eastAsia="MS Mincho"/>
              </w:rPr>
            </w:pPr>
            <w:r w:rsidRPr="004C0223">
              <w:rPr>
                <w:rFonts w:eastAsia="MS Mincho"/>
              </w:rPr>
              <w:t>чел.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7C58A2" w:rsidRPr="004C0223" w:rsidRDefault="007C58A2" w:rsidP="00ED679D">
            <w:pPr>
              <w:contextualSpacing/>
              <w:jc w:val="center"/>
              <w:rPr>
                <w:rFonts w:eastAsia="MS Mincho"/>
              </w:rPr>
            </w:pPr>
            <w:r w:rsidRPr="004C0223">
              <w:rPr>
                <w:rFonts w:eastAsia="MS Mincho"/>
              </w:rPr>
              <w:t>%</w:t>
            </w:r>
          </w:p>
        </w:tc>
      </w:tr>
      <w:tr w:rsidR="004C0223" w:rsidRPr="004C0223" w:rsidTr="00ED679D">
        <w:trPr>
          <w:trHeight w:val="349"/>
        </w:trPr>
        <w:tc>
          <w:tcPr>
            <w:tcW w:w="1986" w:type="dxa"/>
            <w:vAlign w:val="center"/>
          </w:tcPr>
          <w:p w:rsidR="007C58A2" w:rsidRPr="004C0223" w:rsidRDefault="007C58A2" w:rsidP="00ED679D">
            <w:pPr>
              <w:contextualSpacing/>
              <w:jc w:val="center"/>
              <w:rPr>
                <w:rFonts w:eastAsia="MS Mincho"/>
              </w:rPr>
            </w:pPr>
            <w:r w:rsidRPr="004C0223">
              <w:t>Получили «2»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7C58A2" w:rsidRPr="004C0223" w:rsidRDefault="007C58A2" w:rsidP="00ED679D">
            <w:pPr>
              <w:contextualSpacing/>
              <w:jc w:val="center"/>
              <w:rPr>
                <w:rFonts w:eastAsia="MS Mincho"/>
              </w:rPr>
            </w:pPr>
            <w:r w:rsidRPr="004C0223"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7C58A2" w:rsidRPr="004C0223" w:rsidRDefault="007C58A2" w:rsidP="00ED679D">
            <w:pPr>
              <w:contextualSpacing/>
              <w:jc w:val="center"/>
              <w:rPr>
                <w:rFonts w:eastAsia="MS Mincho"/>
              </w:rPr>
            </w:pPr>
            <w:r w:rsidRPr="004C0223">
              <w:rPr>
                <w:rFonts w:eastAsia="MS Mincho"/>
              </w:rPr>
              <w:t>0,0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7C58A2" w:rsidRPr="004C0223" w:rsidRDefault="007C58A2" w:rsidP="00ED679D">
            <w:pPr>
              <w:contextualSpacing/>
              <w:jc w:val="center"/>
              <w:rPr>
                <w:rFonts w:eastAsia="MS Mincho"/>
              </w:rPr>
            </w:pPr>
            <w:r w:rsidRPr="004C0223"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7C58A2" w:rsidRPr="004C0223" w:rsidRDefault="007C58A2" w:rsidP="00ED679D">
            <w:pPr>
              <w:contextualSpacing/>
              <w:jc w:val="center"/>
              <w:rPr>
                <w:rFonts w:eastAsia="MS Mincho"/>
              </w:rPr>
            </w:pPr>
            <w:r w:rsidRPr="004C0223">
              <w:rPr>
                <w:rFonts w:eastAsia="MS Mincho"/>
              </w:rPr>
              <w:t>0,0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7C58A2" w:rsidRPr="004C0223" w:rsidRDefault="007C58A2" w:rsidP="00ED679D">
            <w:pPr>
              <w:contextualSpacing/>
              <w:jc w:val="center"/>
              <w:rPr>
                <w:rFonts w:eastAsia="MS Mincho"/>
              </w:rPr>
            </w:pPr>
            <w:r w:rsidRPr="004C0223">
              <w:rPr>
                <w:rFonts w:eastAsia="MS Mincho"/>
              </w:rPr>
              <w:t>8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7C58A2" w:rsidRPr="004C0223" w:rsidRDefault="007C58A2" w:rsidP="00ED679D">
            <w:pPr>
              <w:contextualSpacing/>
              <w:jc w:val="center"/>
              <w:rPr>
                <w:rFonts w:eastAsia="MS Mincho"/>
              </w:rPr>
            </w:pPr>
            <w:r w:rsidRPr="004C0223">
              <w:rPr>
                <w:rFonts w:eastAsia="MS Mincho"/>
              </w:rPr>
              <w:t>0,5</w:t>
            </w:r>
          </w:p>
        </w:tc>
      </w:tr>
      <w:tr w:rsidR="004C0223" w:rsidRPr="004C0223" w:rsidTr="00ED679D">
        <w:trPr>
          <w:trHeight w:val="338"/>
        </w:trPr>
        <w:tc>
          <w:tcPr>
            <w:tcW w:w="1986" w:type="dxa"/>
            <w:vAlign w:val="center"/>
          </w:tcPr>
          <w:p w:rsidR="007C58A2" w:rsidRPr="004C0223" w:rsidRDefault="007C58A2" w:rsidP="00ED679D">
            <w:pPr>
              <w:contextualSpacing/>
              <w:jc w:val="center"/>
              <w:rPr>
                <w:rFonts w:eastAsia="MS Mincho"/>
              </w:rPr>
            </w:pPr>
            <w:r w:rsidRPr="004C0223">
              <w:rPr>
                <w:rFonts w:eastAsia="MS Mincho"/>
              </w:rPr>
              <w:t>Получили «3»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7C58A2" w:rsidRPr="004C0223" w:rsidRDefault="007C58A2" w:rsidP="00ED679D">
            <w:pPr>
              <w:contextualSpacing/>
              <w:jc w:val="center"/>
              <w:rPr>
                <w:rFonts w:eastAsia="MS Mincho"/>
              </w:rPr>
            </w:pPr>
            <w:r w:rsidRPr="004C0223">
              <w:rPr>
                <w:rFonts w:eastAsia="MS Mincho"/>
              </w:rPr>
              <w:t>311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7C58A2" w:rsidRPr="004C0223" w:rsidRDefault="007C58A2" w:rsidP="00ED679D">
            <w:pPr>
              <w:contextualSpacing/>
              <w:jc w:val="center"/>
              <w:rPr>
                <w:rFonts w:eastAsia="MS Mincho"/>
              </w:rPr>
            </w:pPr>
            <w:r w:rsidRPr="004C0223">
              <w:rPr>
                <w:rFonts w:eastAsia="MS Mincho"/>
              </w:rPr>
              <w:t>22,5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7C58A2" w:rsidRPr="004C0223" w:rsidRDefault="007C58A2" w:rsidP="00ED679D">
            <w:pPr>
              <w:contextualSpacing/>
              <w:jc w:val="center"/>
              <w:rPr>
                <w:rFonts w:eastAsia="MS Mincho"/>
              </w:rPr>
            </w:pPr>
            <w:r w:rsidRPr="004C0223">
              <w:rPr>
                <w:rFonts w:eastAsia="MS Mincho"/>
              </w:rPr>
              <w:t>342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7C58A2" w:rsidRPr="004C0223" w:rsidRDefault="007C58A2" w:rsidP="00ED679D">
            <w:pPr>
              <w:contextualSpacing/>
              <w:jc w:val="center"/>
              <w:rPr>
                <w:rFonts w:eastAsia="MS Mincho"/>
              </w:rPr>
            </w:pPr>
            <w:r w:rsidRPr="004C0223">
              <w:rPr>
                <w:rFonts w:eastAsia="MS Mincho"/>
              </w:rPr>
              <w:t>22,8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7C58A2" w:rsidRPr="004C0223" w:rsidRDefault="007C58A2" w:rsidP="00ED679D">
            <w:pPr>
              <w:contextualSpacing/>
              <w:jc w:val="center"/>
              <w:rPr>
                <w:rFonts w:eastAsia="MS Mincho"/>
              </w:rPr>
            </w:pPr>
            <w:r w:rsidRPr="004C0223">
              <w:rPr>
                <w:rFonts w:eastAsia="MS Mincho"/>
              </w:rPr>
              <w:t>328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7C58A2" w:rsidRPr="004C0223" w:rsidRDefault="007C58A2" w:rsidP="00ED679D">
            <w:pPr>
              <w:contextualSpacing/>
              <w:jc w:val="center"/>
              <w:rPr>
                <w:rFonts w:eastAsia="MS Mincho"/>
              </w:rPr>
            </w:pPr>
            <w:r w:rsidRPr="004C0223">
              <w:rPr>
                <w:rFonts w:eastAsia="MS Mincho"/>
              </w:rPr>
              <w:t>22,4</w:t>
            </w:r>
          </w:p>
        </w:tc>
      </w:tr>
      <w:tr w:rsidR="004C0223" w:rsidRPr="004C0223" w:rsidTr="00ED679D">
        <w:trPr>
          <w:trHeight w:val="338"/>
        </w:trPr>
        <w:tc>
          <w:tcPr>
            <w:tcW w:w="1986" w:type="dxa"/>
            <w:vAlign w:val="center"/>
          </w:tcPr>
          <w:p w:rsidR="007C58A2" w:rsidRPr="004C0223" w:rsidRDefault="007C58A2" w:rsidP="00ED679D">
            <w:pPr>
              <w:contextualSpacing/>
              <w:jc w:val="center"/>
              <w:rPr>
                <w:rFonts w:eastAsia="MS Mincho"/>
              </w:rPr>
            </w:pPr>
            <w:r w:rsidRPr="004C0223">
              <w:rPr>
                <w:rFonts w:eastAsia="MS Mincho"/>
              </w:rPr>
              <w:t>Получили «4»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7C58A2" w:rsidRPr="004C0223" w:rsidRDefault="007C58A2" w:rsidP="00ED679D">
            <w:pPr>
              <w:contextualSpacing/>
              <w:jc w:val="center"/>
              <w:rPr>
                <w:rFonts w:eastAsia="MS Mincho"/>
              </w:rPr>
            </w:pPr>
            <w:r w:rsidRPr="004C0223">
              <w:rPr>
                <w:rFonts w:eastAsia="MS Mincho"/>
              </w:rPr>
              <w:t>587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7C58A2" w:rsidRPr="004C0223" w:rsidRDefault="007C58A2" w:rsidP="00ED679D">
            <w:pPr>
              <w:contextualSpacing/>
              <w:jc w:val="center"/>
              <w:rPr>
                <w:rFonts w:eastAsia="MS Mincho"/>
              </w:rPr>
            </w:pPr>
            <w:r w:rsidRPr="004C0223">
              <w:rPr>
                <w:rFonts w:eastAsia="MS Mincho"/>
              </w:rPr>
              <w:t>42,5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7C58A2" w:rsidRPr="004C0223" w:rsidRDefault="007C58A2" w:rsidP="00ED679D">
            <w:pPr>
              <w:contextualSpacing/>
              <w:jc w:val="center"/>
              <w:rPr>
                <w:rFonts w:eastAsia="MS Mincho"/>
              </w:rPr>
            </w:pPr>
            <w:r w:rsidRPr="004C0223">
              <w:rPr>
                <w:rFonts w:eastAsia="MS Mincho"/>
              </w:rPr>
              <w:t>684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7C58A2" w:rsidRPr="004C0223" w:rsidRDefault="007C58A2" w:rsidP="00ED679D">
            <w:pPr>
              <w:contextualSpacing/>
              <w:jc w:val="center"/>
              <w:rPr>
                <w:rFonts w:eastAsia="MS Mincho"/>
              </w:rPr>
            </w:pPr>
            <w:r w:rsidRPr="004C0223">
              <w:rPr>
                <w:rFonts w:eastAsia="MS Mincho"/>
              </w:rPr>
              <w:t>45,6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7C58A2" w:rsidRPr="004C0223" w:rsidRDefault="007C58A2" w:rsidP="00ED679D">
            <w:pPr>
              <w:contextualSpacing/>
              <w:jc w:val="center"/>
              <w:rPr>
                <w:rFonts w:eastAsia="MS Mincho"/>
              </w:rPr>
            </w:pPr>
            <w:r w:rsidRPr="004C0223">
              <w:rPr>
                <w:rFonts w:eastAsia="MS Mincho"/>
              </w:rPr>
              <w:t>570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7C58A2" w:rsidRPr="004C0223" w:rsidRDefault="007C58A2" w:rsidP="00ED679D">
            <w:pPr>
              <w:contextualSpacing/>
              <w:jc w:val="center"/>
              <w:rPr>
                <w:rFonts w:eastAsia="MS Mincho"/>
              </w:rPr>
            </w:pPr>
            <w:r w:rsidRPr="004C0223">
              <w:rPr>
                <w:rFonts w:eastAsia="MS Mincho"/>
              </w:rPr>
              <w:t>39,0</w:t>
            </w:r>
          </w:p>
        </w:tc>
      </w:tr>
      <w:tr w:rsidR="004C0223" w:rsidRPr="004C0223" w:rsidTr="00ED679D">
        <w:trPr>
          <w:trHeight w:val="338"/>
        </w:trPr>
        <w:tc>
          <w:tcPr>
            <w:tcW w:w="1986" w:type="dxa"/>
            <w:vAlign w:val="center"/>
          </w:tcPr>
          <w:p w:rsidR="007C58A2" w:rsidRPr="004C0223" w:rsidRDefault="007C58A2" w:rsidP="00ED679D">
            <w:pPr>
              <w:contextualSpacing/>
              <w:jc w:val="center"/>
              <w:rPr>
                <w:rFonts w:eastAsia="MS Mincho"/>
              </w:rPr>
            </w:pPr>
            <w:r w:rsidRPr="004C0223">
              <w:rPr>
                <w:rFonts w:eastAsia="MS Mincho"/>
              </w:rPr>
              <w:t>Получили «5»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7C58A2" w:rsidRPr="004C0223" w:rsidRDefault="007C58A2" w:rsidP="00ED679D">
            <w:pPr>
              <w:contextualSpacing/>
              <w:jc w:val="center"/>
              <w:rPr>
                <w:rFonts w:eastAsia="MS Mincho"/>
              </w:rPr>
            </w:pPr>
            <w:r w:rsidRPr="004C0223">
              <w:rPr>
                <w:rFonts w:eastAsia="MS Mincho"/>
              </w:rPr>
              <w:t>484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7C58A2" w:rsidRPr="004C0223" w:rsidRDefault="007C58A2" w:rsidP="00ED679D">
            <w:pPr>
              <w:contextualSpacing/>
              <w:jc w:val="center"/>
              <w:rPr>
                <w:rFonts w:eastAsia="MS Mincho"/>
              </w:rPr>
            </w:pPr>
            <w:r w:rsidRPr="004C0223">
              <w:rPr>
                <w:rFonts w:eastAsia="MS Mincho"/>
              </w:rPr>
              <w:t>35,0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7C58A2" w:rsidRPr="004C0223" w:rsidRDefault="007C58A2" w:rsidP="00ED679D">
            <w:pPr>
              <w:contextualSpacing/>
              <w:jc w:val="center"/>
              <w:rPr>
                <w:rFonts w:eastAsia="MS Mincho"/>
              </w:rPr>
            </w:pPr>
            <w:r w:rsidRPr="004C0223">
              <w:rPr>
                <w:rFonts w:eastAsia="MS Mincho"/>
              </w:rPr>
              <w:t>475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7C58A2" w:rsidRPr="004C0223" w:rsidRDefault="007C58A2" w:rsidP="00ED679D">
            <w:pPr>
              <w:contextualSpacing/>
              <w:jc w:val="center"/>
              <w:rPr>
                <w:rFonts w:eastAsia="MS Mincho"/>
              </w:rPr>
            </w:pPr>
            <w:r w:rsidRPr="004C0223">
              <w:rPr>
                <w:rFonts w:eastAsia="MS Mincho"/>
              </w:rPr>
              <w:t>31,6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7C58A2" w:rsidRPr="004C0223" w:rsidRDefault="007C58A2" w:rsidP="00ED679D">
            <w:pPr>
              <w:contextualSpacing/>
              <w:jc w:val="center"/>
              <w:rPr>
                <w:rFonts w:eastAsia="MS Mincho"/>
              </w:rPr>
            </w:pPr>
            <w:r w:rsidRPr="004C0223">
              <w:rPr>
                <w:rFonts w:eastAsia="MS Mincho"/>
              </w:rPr>
              <w:t>557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7C58A2" w:rsidRPr="004C0223" w:rsidRDefault="007C58A2" w:rsidP="00ED679D">
            <w:pPr>
              <w:contextualSpacing/>
              <w:jc w:val="center"/>
              <w:rPr>
                <w:rFonts w:eastAsia="MS Mincho"/>
              </w:rPr>
            </w:pPr>
            <w:r w:rsidRPr="004C0223">
              <w:rPr>
                <w:rFonts w:eastAsia="MS Mincho"/>
              </w:rPr>
              <w:t>38,1</w:t>
            </w:r>
          </w:p>
        </w:tc>
      </w:tr>
    </w:tbl>
    <w:p w:rsidR="00903AC5" w:rsidRPr="004C0223" w:rsidRDefault="00903AC5" w:rsidP="00903AC5">
      <w:pPr>
        <w:jc w:val="both"/>
        <w:rPr>
          <w:b/>
          <w:bCs/>
        </w:rPr>
      </w:pPr>
      <w:r w:rsidRPr="004C0223">
        <w:rPr>
          <w:b/>
          <w:bCs/>
        </w:rPr>
        <w:lastRenderedPageBreak/>
        <w:t>2.2.2</w:t>
      </w:r>
      <w:r w:rsidR="00EB7C8C" w:rsidRPr="004C0223">
        <w:rPr>
          <w:b/>
          <w:bCs/>
        </w:rPr>
        <w:t>. Результаты ОГЭ по АТЕ региона</w:t>
      </w:r>
    </w:p>
    <w:p w:rsidR="00903AC5" w:rsidRPr="004C0223" w:rsidRDefault="00903AC5" w:rsidP="00F97F6F">
      <w:pPr>
        <w:pStyle w:val="a3"/>
        <w:spacing w:before="120" w:after="120" w:line="240" w:lineRule="auto"/>
        <w:ind w:left="1985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4C0223">
        <w:rPr>
          <w:rFonts w:ascii="Times New Roman" w:eastAsiaTheme="minorHAnsi" w:hAnsi="Times New Roman"/>
          <w:bCs/>
          <w:i/>
          <w:szCs w:val="24"/>
          <w:lang w:eastAsia="ru-RU"/>
        </w:rPr>
        <w:t>Таблица 8</w:t>
      </w:r>
    </w:p>
    <w:tbl>
      <w:tblPr>
        <w:tblStyle w:val="a7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2411"/>
        <w:gridCol w:w="992"/>
        <w:gridCol w:w="992"/>
        <w:gridCol w:w="726"/>
        <w:gridCol w:w="727"/>
        <w:gridCol w:w="726"/>
        <w:gridCol w:w="727"/>
        <w:gridCol w:w="726"/>
        <w:gridCol w:w="727"/>
        <w:gridCol w:w="726"/>
        <w:gridCol w:w="727"/>
      </w:tblGrid>
      <w:tr w:rsidR="004C0223" w:rsidRPr="004C0223" w:rsidTr="00ED679D">
        <w:trPr>
          <w:jc w:val="center"/>
        </w:trPr>
        <w:tc>
          <w:tcPr>
            <w:tcW w:w="2411" w:type="dxa"/>
            <w:vMerge w:val="restart"/>
            <w:vAlign w:val="center"/>
          </w:tcPr>
          <w:p w:rsidR="007C58A2" w:rsidRPr="004C0223" w:rsidRDefault="007C58A2" w:rsidP="00ED679D">
            <w:pPr>
              <w:jc w:val="center"/>
              <w:rPr>
                <w:bCs/>
                <w:sz w:val="20"/>
              </w:rPr>
            </w:pPr>
            <w:r w:rsidRPr="004C0223">
              <w:rPr>
                <w:bCs/>
                <w:sz w:val="20"/>
              </w:rPr>
              <w:t>АТЕ</w:t>
            </w:r>
          </w:p>
        </w:tc>
        <w:tc>
          <w:tcPr>
            <w:tcW w:w="992" w:type="dxa"/>
            <w:vMerge w:val="restart"/>
            <w:vAlign w:val="center"/>
          </w:tcPr>
          <w:p w:rsidR="007C58A2" w:rsidRPr="004C0223" w:rsidRDefault="007C58A2" w:rsidP="00ED679D">
            <w:pPr>
              <w:jc w:val="center"/>
              <w:rPr>
                <w:bCs/>
                <w:sz w:val="20"/>
              </w:rPr>
            </w:pPr>
            <w:r w:rsidRPr="004C0223">
              <w:rPr>
                <w:bCs/>
                <w:sz w:val="20"/>
              </w:rPr>
              <w:t>Всего участников</w:t>
            </w:r>
          </w:p>
        </w:tc>
        <w:tc>
          <w:tcPr>
            <w:tcW w:w="992" w:type="dxa"/>
            <w:vMerge w:val="restart"/>
            <w:vAlign w:val="center"/>
          </w:tcPr>
          <w:p w:rsidR="007C58A2" w:rsidRPr="004C0223" w:rsidRDefault="007C58A2" w:rsidP="00ED679D">
            <w:pPr>
              <w:jc w:val="center"/>
              <w:rPr>
                <w:bCs/>
                <w:sz w:val="20"/>
              </w:rPr>
            </w:pPr>
            <w:r w:rsidRPr="004C0223">
              <w:rPr>
                <w:bCs/>
                <w:sz w:val="20"/>
              </w:rPr>
              <w:t>Участников с ОВЗ</w:t>
            </w:r>
          </w:p>
        </w:tc>
        <w:tc>
          <w:tcPr>
            <w:tcW w:w="1453" w:type="dxa"/>
            <w:gridSpan w:val="2"/>
          </w:tcPr>
          <w:p w:rsidR="007C58A2" w:rsidRPr="004C0223" w:rsidRDefault="007C58A2" w:rsidP="00ED679D">
            <w:pPr>
              <w:jc w:val="center"/>
              <w:rPr>
                <w:bCs/>
                <w:sz w:val="20"/>
              </w:rPr>
            </w:pPr>
            <w:r w:rsidRPr="004C0223">
              <w:rPr>
                <w:bCs/>
                <w:sz w:val="20"/>
              </w:rPr>
              <w:t>«2»</w:t>
            </w:r>
          </w:p>
        </w:tc>
        <w:tc>
          <w:tcPr>
            <w:tcW w:w="1453" w:type="dxa"/>
            <w:gridSpan w:val="2"/>
          </w:tcPr>
          <w:p w:rsidR="007C58A2" w:rsidRPr="004C0223" w:rsidRDefault="007C58A2" w:rsidP="00ED679D">
            <w:pPr>
              <w:jc w:val="center"/>
              <w:rPr>
                <w:bCs/>
                <w:sz w:val="20"/>
              </w:rPr>
            </w:pPr>
            <w:r w:rsidRPr="004C0223">
              <w:rPr>
                <w:bCs/>
                <w:sz w:val="20"/>
              </w:rPr>
              <w:t>«3»</w:t>
            </w:r>
          </w:p>
        </w:tc>
        <w:tc>
          <w:tcPr>
            <w:tcW w:w="1453" w:type="dxa"/>
            <w:gridSpan w:val="2"/>
          </w:tcPr>
          <w:p w:rsidR="007C58A2" w:rsidRPr="004C0223" w:rsidRDefault="007C58A2" w:rsidP="00ED679D">
            <w:pPr>
              <w:jc w:val="center"/>
              <w:rPr>
                <w:bCs/>
                <w:sz w:val="20"/>
              </w:rPr>
            </w:pPr>
            <w:r w:rsidRPr="004C0223">
              <w:rPr>
                <w:bCs/>
                <w:sz w:val="20"/>
              </w:rPr>
              <w:t>«4»</w:t>
            </w:r>
          </w:p>
        </w:tc>
        <w:tc>
          <w:tcPr>
            <w:tcW w:w="1453" w:type="dxa"/>
            <w:gridSpan w:val="2"/>
          </w:tcPr>
          <w:p w:rsidR="007C58A2" w:rsidRPr="004C0223" w:rsidRDefault="007C58A2" w:rsidP="00ED679D">
            <w:pPr>
              <w:jc w:val="center"/>
              <w:rPr>
                <w:bCs/>
                <w:sz w:val="20"/>
              </w:rPr>
            </w:pPr>
            <w:r w:rsidRPr="004C0223">
              <w:rPr>
                <w:bCs/>
                <w:sz w:val="20"/>
              </w:rPr>
              <w:t>«5»</w:t>
            </w:r>
          </w:p>
        </w:tc>
      </w:tr>
      <w:tr w:rsidR="004C0223" w:rsidRPr="004C0223" w:rsidTr="00ED679D">
        <w:trPr>
          <w:jc w:val="center"/>
        </w:trPr>
        <w:tc>
          <w:tcPr>
            <w:tcW w:w="2411" w:type="dxa"/>
            <w:vMerge/>
          </w:tcPr>
          <w:p w:rsidR="007C58A2" w:rsidRPr="004C0223" w:rsidRDefault="007C58A2" w:rsidP="00ED679D">
            <w:pPr>
              <w:jc w:val="both"/>
              <w:rPr>
                <w:bCs/>
                <w:sz w:val="20"/>
              </w:rPr>
            </w:pPr>
          </w:p>
        </w:tc>
        <w:tc>
          <w:tcPr>
            <w:tcW w:w="992" w:type="dxa"/>
            <w:vMerge/>
          </w:tcPr>
          <w:p w:rsidR="007C58A2" w:rsidRPr="004C0223" w:rsidRDefault="007C58A2" w:rsidP="00ED679D">
            <w:pPr>
              <w:jc w:val="both"/>
              <w:rPr>
                <w:bCs/>
                <w:sz w:val="20"/>
              </w:rPr>
            </w:pPr>
          </w:p>
        </w:tc>
        <w:tc>
          <w:tcPr>
            <w:tcW w:w="992" w:type="dxa"/>
            <w:vMerge/>
          </w:tcPr>
          <w:p w:rsidR="007C58A2" w:rsidRPr="004C0223" w:rsidRDefault="007C58A2" w:rsidP="00ED679D">
            <w:pPr>
              <w:jc w:val="both"/>
              <w:rPr>
                <w:bCs/>
                <w:sz w:val="20"/>
              </w:rPr>
            </w:pPr>
          </w:p>
        </w:tc>
        <w:tc>
          <w:tcPr>
            <w:tcW w:w="726" w:type="dxa"/>
          </w:tcPr>
          <w:p w:rsidR="007C58A2" w:rsidRPr="004C0223" w:rsidRDefault="007C58A2" w:rsidP="00ED679D">
            <w:pPr>
              <w:jc w:val="center"/>
              <w:rPr>
                <w:bCs/>
                <w:sz w:val="20"/>
              </w:rPr>
            </w:pPr>
            <w:r w:rsidRPr="004C0223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</w:tcPr>
          <w:p w:rsidR="007C58A2" w:rsidRPr="004C0223" w:rsidRDefault="007C58A2" w:rsidP="00ED679D">
            <w:pPr>
              <w:jc w:val="center"/>
              <w:rPr>
                <w:bCs/>
                <w:sz w:val="20"/>
              </w:rPr>
            </w:pPr>
            <w:r w:rsidRPr="004C0223">
              <w:rPr>
                <w:bCs/>
                <w:sz w:val="20"/>
              </w:rPr>
              <w:t>%</w:t>
            </w:r>
          </w:p>
        </w:tc>
        <w:tc>
          <w:tcPr>
            <w:tcW w:w="726" w:type="dxa"/>
          </w:tcPr>
          <w:p w:rsidR="007C58A2" w:rsidRPr="004C0223" w:rsidRDefault="007C58A2" w:rsidP="00ED679D">
            <w:pPr>
              <w:jc w:val="center"/>
              <w:rPr>
                <w:bCs/>
                <w:sz w:val="20"/>
              </w:rPr>
            </w:pPr>
            <w:r w:rsidRPr="004C0223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</w:tcPr>
          <w:p w:rsidR="007C58A2" w:rsidRPr="004C0223" w:rsidRDefault="007C58A2" w:rsidP="00ED679D">
            <w:pPr>
              <w:jc w:val="center"/>
              <w:rPr>
                <w:bCs/>
                <w:sz w:val="20"/>
              </w:rPr>
            </w:pPr>
            <w:r w:rsidRPr="004C0223">
              <w:rPr>
                <w:bCs/>
                <w:sz w:val="20"/>
              </w:rPr>
              <w:t>%</w:t>
            </w:r>
          </w:p>
        </w:tc>
        <w:tc>
          <w:tcPr>
            <w:tcW w:w="726" w:type="dxa"/>
          </w:tcPr>
          <w:p w:rsidR="007C58A2" w:rsidRPr="004C0223" w:rsidRDefault="007C58A2" w:rsidP="00ED679D">
            <w:pPr>
              <w:jc w:val="center"/>
              <w:rPr>
                <w:bCs/>
                <w:sz w:val="20"/>
              </w:rPr>
            </w:pPr>
            <w:r w:rsidRPr="004C0223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</w:tcPr>
          <w:p w:rsidR="007C58A2" w:rsidRPr="004C0223" w:rsidRDefault="007C58A2" w:rsidP="00ED679D">
            <w:pPr>
              <w:jc w:val="center"/>
              <w:rPr>
                <w:bCs/>
                <w:sz w:val="20"/>
              </w:rPr>
            </w:pPr>
            <w:r w:rsidRPr="004C0223">
              <w:rPr>
                <w:bCs/>
                <w:sz w:val="20"/>
              </w:rPr>
              <w:t>%</w:t>
            </w:r>
          </w:p>
        </w:tc>
        <w:tc>
          <w:tcPr>
            <w:tcW w:w="726" w:type="dxa"/>
          </w:tcPr>
          <w:p w:rsidR="007C58A2" w:rsidRPr="004C0223" w:rsidRDefault="007C58A2" w:rsidP="00ED679D">
            <w:pPr>
              <w:jc w:val="center"/>
              <w:rPr>
                <w:bCs/>
                <w:sz w:val="20"/>
              </w:rPr>
            </w:pPr>
            <w:r w:rsidRPr="004C0223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</w:tcPr>
          <w:p w:rsidR="007C58A2" w:rsidRPr="004C0223" w:rsidRDefault="007C58A2" w:rsidP="00ED679D">
            <w:pPr>
              <w:jc w:val="center"/>
              <w:rPr>
                <w:bCs/>
                <w:sz w:val="20"/>
              </w:rPr>
            </w:pPr>
            <w:r w:rsidRPr="004C0223">
              <w:rPr>
                <w:bCs/>
                <w:sz w:val="20"/>
              </w:rPr>
              <w:t>%</w:t>
            </w:r>
          </w:p>
        </w:tc>
      </w:tr>
      <w:tr w:rsidR="004C0223" w:rsidRPr="004C0223" w:rsidTr="00ED679D">
        <w:trPr>
          <w:jc w:val="center"/>
        </w:trPr>
        <w:tc>
          <w:tcPr>
            <w:tcW w:w="2411" w:type="dxa"/>
          </w:tcPr>
          <w:p w:rsidR="007C58A2" w:rsidRPr="004C0223" w:rsidRDefault="007C58A2" w:rsidP="00ED679D">
            <w:pPr>
              <w:jc w:val="both"/>
              <w:rPr>
                <w:bCs/>
              </w:rPr>
            </w:pPr>
            <w:r w:rsidRPr="004C0223">
              <w:rPr>
                <w:bCs/>
              </w:rPr>
              <w:t xml:space="preserve">Бокситогорский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38</w:t>
            </w:r>
          </w:p>
        </w:tc>
        <w:tc>
          <w:tcPr>
            <w:tcW w:w="992" w:type="dxa"/>
            <w:vAlign w:val="center"/>
          </w:tcPr>
          <w:p w:rsidR="007C58A2" w:rsidRPr="004C0223" w:rsidRDefault="007C58A2" w:rsidP="00ED679D">
            <w:pPr>
              <w:jc w:val="center"/>
              <w:rPr>
                <w:bCs/>
              </w:rPr>
            </w:pPr>
            <w:r w:rsidRPr="004C0223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12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31,6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14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36,8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12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31,6</w:t>
            </w:r>
          </w:p>
        </w:tc>
      </w:tr>
      <w:tr w:rsidR="004C0223" w:rsidRPr="004C0223" w:rsidTr="00ED679D">
        <w:trPr>
          <w:jc w:val="center"/>
        </w:trPr>
        <w:tc>
          <w:tcPr>
            <w:tcW w:w="2411" w:type="dxa"/>
          </w:tcPr>
          <w:p w:rsidR="007C58A2" w:rsidRPr="004C0223" w:rsidRDefault="007C58A2" w:rsidP="00ED679D">
            <w:pPr>
              <w:jc w:val="both"/>
              <w:rPr>
                <w:bCs/>
              </w:rPr>
            </w:pPr>
            <w:r w:rsidRPr="004C0223">
              <w:rPr>
                <w:bCs/>
              </w:rPr>
              <w:t xml:space="preserve">Волосовский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15</w:t>
            </w:r>
          </w:p>
        </w:tc>
        <w:tc>
          <w:tcPr>
            <w:tcW w:w="992" w:type="dxa"/>
            <w:vAlign w:val="center"/>
          </w:tcPr>
          <w:p w:rsidR="007C58A2" w:rsidRPr="004C0223" w:rsidRDefault="007C58A2" w:rsidP="00ED679D">
            <w:pPr>
              <w:jc w:val="center"/>
              <w:rPr>
                <w:bCs/>
              </w:rPr>
            </w:pPr>
            <w:r w:rsidRPr="004C0223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6,7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4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26,7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10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66,7</w:t>
            </w:r>
          </w:p>
        </w:tc>
      </w:tr>
      <w:tr w:rsidR="004C0223" w:rsidRPr="004C0223" w:rsidTr="00ED679D">
        <w:trPr>
          <w:jc w:val="center"/>
        </w:trPr>
        <w:tc>
          <w:tcPr>
            <w:tcW w:w="2411" w:type="dxa"/>
          </w:tcPr>
          <w:p w:rsidR="007C58A2" w:rsidRPr="004C0223" w:rsidRDefault="007C58A2" w:rsidP="00ED679D">
            <w:pPr>
              <w:jc w:val="both"/>
              <w:rPr>
                <w:bCs/>
              </w:rPr>
            </w:pPr>
            <w:r w:rsidRPr="004C0223">
              <w:rPr>
                <w:bCs/>
              </w:rPr>
              <w:t xml:space="preserve">Волховский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81</w:t>
            </w:r>
          </w:p>
        </w:tc>
        <w:tc>
          <w:tcPr>
            <w:tcW w:w="992" w:type="dxa"/>
            <w:vAlign w:val="center"/>
          </w:tcPr>
          <w:p w:rsidR="007C58A2" w:rsidRPr="004C0223" w:rsidRDefault="007C58A2" w:rsidP="00ED679D">
            <w:pPr>
              <w:jc w:val="center"/>
              <w:rPr>
                <w:bCs/>
              </w:rPr>
            </w:pPr>
            <w:r w:rsidRPr="004C0223">
              <w:rPr>
                <w:bCs/>
              </w:rPr>
              <w:t>1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1,2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17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21,0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41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50,6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22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27,2</w:t>
            </w:r>
          </w:p>
        </w:tc>
      </w:tr>
      <w:tr w:rsidR="004C0223" w:rsidRPr="004C0223" w:rsidTr="00ED679D">
        <w:trPr>
          <w:jc w:val="center"/>
        </w:trPr>
        <w:tc>
          <w:tcPr>
            <w:tcW w:w="2411" w:type="dxa"/>
          </w:tcPr>
          <w:p w:rsidR="007C58A2" w:rsidRPr="004C0223" w:rsidRDefault="007C58A2" w:rsidP="00ED679D">
            <w:pPr>
              <w:jc w:val="both"/>
              <w:rPr>
                <w:bCs/>
              </w:rPr>
            </w:pPr>
            <w:r w:rsidRPr="004C0223">
              <w:rPr>
                <w:bCs/>
              </w:rPr>
              <w:t>Всеволожский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251</w:t>
            </w:r>
          </w:p>
        </w:tc>
        <w:tc>
          <w:tcPr>
            <w:tcW w:w="992" w:type="dxa"/>
            <w:vAlign w:val="center"/>
          </w:tcPr>
          <w:p w:rsidR="007C58A2" w:rsidRPr="004C0223" w:rsidRDefault="007C58A2" w:rsidP="00ED679D">
            <w:pPr>
              <w:jc w:val="center"/>
              <w:rPr>
                <w:bCs/>
              </w:rPr>
            </w:pPr>
            <w:r w:rsidRPr="004C0223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0,8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73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29,1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91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36,3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85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33,9</w:t>
            </w:r>
          </w:p>
        </w:tc>
      </w:tr>
      <w:tr w:rsidR="004C0223" w:rsidRPr="004C0223" w:rsidTr="00ED679D">
        <w:trPr>
          <w:jc w:val="center"/>
        </w:trPr>
        <w:tc>
          <w:tcPr>
            <w:tcW w:w="2411" w:type="dxa"/>
          </w:tcPr>
          <w:p w:rsidR="007C58A2" w:rsidRPr="004C0223" w:rsidRDefault="007C58A2" w:rsidP="00ED679D">
            <w:pPr>
              <w:jc w:val="both"/>
              <w:rPr>
                <w:bCs/>
              </w:rPr>
            </w:pPr>
            <w:r w:rsidRPr="004C0223">
              <w:rPr>
                <w:bCs/>
              </w:rPr>
              <w:t>Выборгский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124</w:t>
            </w:r>
          </w:p>
        </w:tc>
        <w:tc>
          <w:tcPr>
            <w:tcW w:w="992" w:type="dxa"/>
            <w:vAlign w:val="center"/>
          </w:tcPr>
          <w:p w:rsidR="007C58A2" w:rsidRPr="004C0223" w:rsidRDefault="007C58A2" w:rsidP="00ED679D">
            <w:pPr>
              <w:jc w:val="center"/>
              <w:rPr>
                <w:bCs/>
              </w:rPr>
            </w:pPr>
            <w:r w:rsidRPr="004C0223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20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16,1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59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47,6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45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36,3</w:t>
            </w:r>
          </w:p>
        </w:tc>
      </w:tr>
      <w:tr w:rsidR="004C0223" w:rsidRPr="004C0223" w:rsidTr="00ED679D">
        <w:trPr>
          <w:jc w:val="center"/>
        </w:trPr>
        <w:tc>
          <w:tcPr>
            <w:tcW w:w="2411" w:type="dxa"/>
          </w:tcPr>
          <w:p w:rsidR="007C58A2" w:rsidRPr="004C0223" w:rsidRDefault="007C58A2" w:rsidP="00ED679D">
            <w:pPr>
              <w:jc w:val="both"/>
              <w:rPr>
                <w:bCs/>
              </w:rPr>
            </w:pPr>
            <w:r w:rsidRPr="004C0223">
              <w:rPr>
                <w:bCs/>
              </w:rPr>
              <w:t>Гатчинский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204</w:t>
            </w:r>
          </w:p>
        </w:tc>
        <w:tc>
          <w:tcPr>
            <w:tcW w:w="992" w:type="dxa"/>
            <w:vAlign w:val="center"/>
          </w:tcPr>
          <w:p w:rsidR="007C58A2" w:rsidRPr="004C0223" w:rsidRDefault="007C58A2" w:rsidP="00ED679D">
            <w:pPr>
              <w:jc w:val="center"/>
              <w:rPr>
                <w:bCs/>
              </w:rPr>
            </w:pPr>
            <w:r w:rsidRPr="004C0223">
              <w:rPr>
                <w:bCs/>
              </w:rPr>
              <w:t>1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32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15,7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79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38,7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93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45,6</w:t>
            </w:r>
          </w:p>
        </w:tc>
      </w:tr>
      <w:tr w:rsidR="004C0223" w:rsidRPr="004C0223" w:rsidTr="00ED679D">
        <w:trPr>
          <w:jc w:val="center"/>
        </w:trPr>
        <w:tc>
          <w:tcPr>
            <w:tcW w:w="2411" w:type="dxa"/>
          </w:tcPr>
          <w:p w:rsidR="007C58A2" w:rsidRPr="004C0223" w:rsidRDefault="007C58A2" w:rsidP="00ED679D">
            <w:pPr>
              <w:jc w:val="both"/>
              <w:rPr>
                <w:bCs/>
              </w:rPr>
            </w:pPr>
            <w:r w:rsidRPr="004C0223">
              <w:rPr>
                <w:bCs/>
              </w:rPr>
              <w:t>Кингисеппский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80</w:t>
            </w:r>
          </w:p>
        </w:tc>
        <w:tc>
          <w:tcPr>
            <w:tcW w:w="992" w:type="dxa"/>
            <w:vAlign w:val="center"/>
          </w:tcPr>
          <w:p w:rsidR="007C58A2" w:rsidRPr="004C0223" w:rsidRDefault="007C58A2" w:rsidP="00ED679D">
            <w:pPr>
              <w:jc w:val="center"/>
              <w:rPr>
                <w:bCs/>
              </w:rPr>
            </w:pPr>
            <w:r w:rsidRPr="004C0223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20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25,0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29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36,3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31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38,8</w:t>
            </w:r>
          </w:p>
        </w:tc>
      </w:tr>
      <w:tr w:rsidR="004C0223" w:rsidRPr="004C0223" w:rsidTr="00E567F6">
        <w:trPr>
          <w:jc w:val="center"/>
        </w:trPr>
        <w:tc>
          <w:tcPr>
            <w:tcW w:w="2411" w:type="dxa"/>
            <w:tcBorders>
              <w:bottom w:val="single" w:sz="4" w:space="0" w:color="auto"/>
            </w:tcBorders>
          </w:tcPr>
          <w:p w:rsidR="007C58A2" w:rsidRPr="004C0223" w:rsidRDefault="007C58A2" w:rsidP="00ED679D">
            <w:pPr>
              <w:jc w:val="both"/>
              <w:rPr>
                <w:bCs/>
              </w:rPr>
            </w:pPr>
            <w:r w:rsidRPr="004C0223">
              <w:rPr>
                <w:bCs/>
              </w:rPr>
              <w:t>Киришский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116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C58A2" w:rsidRPr="004C0223" w:rsidRDefault="007C58A2" w:rsidP="00ED679D">
            <w:pPr>
              <w:jc w:val="center"/>
              <w:rPr>
                <w:bCs/>
              </w:rPr>
            </w:pPr>
            <w:r w:rsidRPr="004C0223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18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15,5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50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43,1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48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41,4</w:t>
            </w:r>
          </w:p>
        </w:tc>
      </w:tr>
      <w:tr w:rsidR="004C0223" w:rsidRPr="004C0223" w:rsidTr="00E567F6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A2" w:rsidRPr="004C0223" w:rsidRDefault="007C58A2" w:rsidP="00ED679D">
            <w:pPr>
              <w:jc w:val="both"/>
              <w:rPr>
                <w:bCs/>
              </w:rPr>
            </w:pPr>
            <w:r w:rsidRPr="004C0223">
              <w:rPr>
                <w:bCs/>
              </w:rPr>
              <w:t>Кировский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A2" w:rsidRPr="004C0223" w:rsidRDefault="007C58A2" w:rsidP="00ED679D">
            <w:pPr>
              <w:jc w:val="center"/>
              <w:rPr>
                <w:bCs/>
              </w:rPr>
            </w:pPr>
            <w:r w:rsidRPr="004C0223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15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27,8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18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33,3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21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38,9</w:t>
            </w:r>
          </w:p>
        </w:tc>
      </w:tr>
      <w:tr w:rsidR="004C0223" w:rsidRPr="004C0223" w:rsidTr="00E567F6">
        <w:trPr>
          <w:jc w:val="center"/>
        </w:trPr>
        <w:tc>
          <w:tcPr>
            <w:tcW w:w="2411" w:type="dxa"/>
            <w:tcBorders>
              <w:top w:val="single" w:sz="4" w:space="0" w:color="auto"/>
            </w:tcBorders>
          </w:tcPr>
          <w:p w:rsidR="007C58A2" w:rsidRPr="004C0223" w:rsidRDefault="007C58A2" w:rsidP="00ED679D">
            <w:pPr>
              <w:jc w:val="both"/>
              <w:rPr>
                <w:bCs/>
              </w:rPr>
            </w:pPr>
            <w:r w:rsidRPr="004C0223">
              <w:rPr>
                <w:bCs/>
              </w:rPr>
              <w:t>Лодейнопольский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C58A2" w:rsidRPr="004C0223" w:rsidRDefault="007C58A2" w:rsidP="00ED679D">
            <w:pPr>
              <w:jc w:val="center"/>
              <w:rPr>
                <w:bCs/>
              </w:rPr>
            </w:pPr>
            <w:r w:rsidRPr="004C0223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11,4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18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40,9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21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47,7</w:t>
            </w:r>
          </w:p>
        </w:tc>
      </w:tr>
      <w:tr w:rsidR="004C0223" w:rsidRPr="004C0223" w:rsidTr="00ED679D">
        <w:trPr>
          <w:jc w:val="center"/>
        </w:trPr>
        <w:tc>
          <w:tcPr>
            <w:tcW w:w="2411" w:type="dxa"/>
          </w:tcPr>
          <w:p w:rsidR="007C58A2" w:rsidRPr="004C0223" w:rsidRDefault="007C58A2" w:rsidP="00ED679D">
            <w:pPr>
              <w:jc w:val="both"/>
              <w:rPr>
                <w:bCs/>
              </w:rPr>
            </w:pPr>
            <w:r w:rsidRPr="004C0223">
              <w:rPr>
                <w:bCs/>
              </w:rPr>
              <w:t>Ломоносовский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61</w:t>
            </w:r>
          </w:p>
        </w:tc>
        <w:tc>
          <w:tcPr>
            <w:tcW w:w="992" w:type="dxa"/>
            <w:vAlign w:val="center"/>
          </w:tcPr>
          <w:p w:rsidR="007C58A2" w:rsidRPr="004C0223" w:rsidRDefault="007C58A2" w:rsidP="00ED679D">
            <w:pPr>
              <w:jc w:val="center"/>
              <w:rPr>
                <w:bCs/>
              </w:rPr>
            </w:pPr>
            <w:r w:rsidRPr="004C0223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22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36,1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21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34,4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18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29,5</w:t>
            </w:r>
          </w:p>
        </w:tc>
      </w:tr>
      <w:tr w:rsidR="004C0223" w:rsidRPr="004C0223" w:rsidTr="00ED679D">
        <w:trPr>
          <w:jc w:val="center"/>
        </w:trPr>
        <w:tc>
          <w:tcPr>
            <w:tcW w:w="2411" w:type="dxa"/>
          </w:tcPr>
          <w:p w:rsidR="007C58A2" w:rsidRPr="004C0223" w:rsidRDefault="007C58A2" w:rsidP="00ED679D">
            <w:pPr>
              <w:jc w:val="both"/>
              <w:rPr>
                <w:bCs/>
              </w:rPr>
            </w:pPr>
            <w:r w:rsidRPr="004C0223">
              <w:rPr>
                <w:bCs/>
              </w:rPr>
              <w:t>Лужский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48</w:t>
            </w:r>
          </w:p>
        </w:tc>
        <w:tc>
          <w:tcPr>
            <w:tcW w:w="992" w:type="dxa"/>
            <w:vAlign w:val="center"/>
          </w:tcPr>
          <w:p w:rsidR="007C58A2" w:rsidRPr="004C0223" w:rsidRDefault="007C58A2" w:rsidP="00ED679D">
            <w:pPr>
              <w:jc w:val="center"/>
              <w:rPr>
                <w:bCs/>
              </w:rPr>
            </w:pPr>
            <w:r w:rsidRPr="004C0223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2,1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14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29,2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15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31,3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18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37,5</w:t>
            </w:r>
          </w:p>
        </w:tc>
      </w:tr>
      <w:tr w:rsidR="004C0223" w:rsidRPr="004C0223" w:rsidTr="00ED679D">
        <w:trPr>
          <w:jc w:val="center"/>
        </w:trPr>
        <w:tc>
          <w:tcPr>
            <w:tcW w:w="2411" w:type="dxa"/>
          </w:tcPr>
          <w:p w:rsidR="007C58A2" w:rsidRPr="004C0223" w:rsidRDefault="007C58A2" w:rsidP="00ED679D">
            <w:pPr>
              <w:jc w:val="both"/>
              <w:rPr>
                <w:bCs/>
              </w:rPr>
            </w:pPr>
            <w:r w:rsidRPr="004C0223">
              <w:rPr>
                <w:bCs/>
              </w:rPr>
              <w:t>Подпорожский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24</w:t>
            </w:r>
          </w:p>
        </w:tc>
        <w:tc>
          <w:tcPr>
            <w:tcW w:w="992" w:type="dxa"/>
            <w:vAlign w:val="center"/>
          </w:tcPr>
          <w:p w:rsidR="007C58A2" w:rsidRPr="004C0223" w:rsidRDefault="007C58A2" w:rsidP="00ED679D">
            <w:pPr>
              <w:jc w:val="center"/>
              <w:rPr>
                <w:bCs/>
              </w:rPr>
            </w:pPr>
            <w:r w:rsidRPr="004C0223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9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37,5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11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45,8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4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16,7</w:t>
            </w:r>
          </w:p>
        </w:tc>
      </w:tr>
      <w:tr w:rsidR="004C0223" w:rsidRPr="004C0223" w:rsidTr="00ED679D">
        <w:trPr>
          <w:jc w:val="center"/>
        </w:trPr>
        <w:tc>
          <w:tcPr>
            <w:tcW w:w="2411" w:type="dxa"/>
          </w:tcPr>
          <w:p w:rsidR="007C58A2" w:rsidRPr="004C0223" w:rsidRDefault="007C58A2" w:rsidP="00ED679D">
            <w:pPr>
              <w:jc w:val="both"/>
              <w:rPr>
                <w:bCs/>
              </w:rPr>
            </w:pPr>
            <w:r w:rsidRPr="004C0223">
              <w:rPr>
                <w:bCs/>
              </w:rPr>
              <w:t>Приозерский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35</w:t>
            </w:r>
          </w:p>
        </w:tc>
        <w:tc>
          <w:tcPr>
            <w:tcW w:w="992" w:type="dxa"/>
            <w:vAlign w:val="center"/>
          </w:tcPr>
          <w:p w:rsidR="007C58A2" w:rsidRPr="004C0223" w:rsidRDefault="007C58A2" w:rsidP="00ED679D">
            <w:pPr>
              <w:jc w:val="center"/>
              <w:rPr>
                <w:bCs/>
              </w:rPr>
            </w:pPr>
            <w:r w:rsidRPr="004C0223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5,7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9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25,7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10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28,6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14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40,0</w:t>
            </w:r>
          </w:p>
        </w:tc>
      </w:tr>
      <w:tr w:rsidR="004C0223" w:rsidRPr="004C0223" w:rsidTr="00ED679D">
        <w:trPr>
          <w:jc w:val="center"/>
        </w:trPr>
        <w:tc>
          <w:tcPr>
            <w:tcW w:w="2411" w:type="dxa"/>
          </w:tcPr>
          <w:p w:rsidR="007C58A2" w:rsidRPr="004C0223" w:rsidRDefault="007C58A2" w:rsidP="00ED679D">
            <w:pPr>
              <w:jc w:val="both"/>
              <w:rPr>
                <w:bCs/>
              </w:rPr>
            </w:pPr>
            <w:r w:rsidRPr="004C0223">
              <w:rPr>
                <w:bCs/>
              </w:rPr>
              <w:t>Сланцевский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41</w:t>
            </w:r>
          </w:p>
        </w:tc>
        <w:tc>
          <w:tcPr>
            <w:tcW w:w="992" w:type="dxa"/>
            <w:vAlign w:val="center"/>
          </w:tcPr>
          <w:p w:rsidR="007C58A2" w:rsidRPr="004C0223" w:rsidRDefault="007C58A2" w:rsidP="00ED679D">
            <w:pPr>
              <w:jc w:val="center"/>
              <w:rPr>
                <w:bCs/>
              </w:rPr>
            </w:pPr>
            <w:r w:rsidRPr="004C0223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12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29,3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14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34,1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15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36,6</w:t>
            </w:r>
          </w:p>
        </w:tc>
      </w:tr>
      <w:tr w:rsidR="004C0223" w:rsidRPr="004C0223" w:rsidTr="00ED679D">
        <w:trPr>
          <w:jc w:val="center"/>
        </w:trPr>
        <w:tc>
          <w:tcPr>
            <w:tcW w:w="2411" w:type="dxa"/>
          </w:tcPr>
          <w:p w:rsidR="007C58A2" w:rsidRPr="004C0223" w:rsidRDefault="007C58A2" w:rsidP="00ED679D">
            <w:pPr>
              <w:jc w:val="both"/>
              <w:rPr>
                <w:bCs/>
              </w:rPr>
            </w:pPr>
            <w:r w:rsidRPr="004C0223">
              <w:rPr>
                <w:bCs/>
              </w:rPr>
              <w:t xml:space="preserve">Сосновоборский </w:t>
            </w:r>
          </w:p>
          <w:p w:rsidR="007C58A2" w:rsidRPr="004C0223" w:rsidRDefault="007C58A2" w:rsidP="00ED679D">
            <w:pPr>
              <w:jc w:val="both"/>
              <w:rPr>
                <w:bCs/>
              </w:rPr>
            </w:pPr>
            <w:r w:rsidRPr="004C0223">
              <w:rPr>
                <w:bCs/>
              </w:rPr>
              <w:t>городской округ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70</w:t>
            </w:r>
          </w:p>
        </w:tc>
        <w:tc>
          <w:tcPr>
            <w:tcW w:w="992" w:type="dxa"/>
            <w:vAlign w:val="center"/>
          </w:tcPr>
          <w:p w:rsidR="007C58A2" w:rsidRPr="004C0223" w:rsidRDefault="007C58A2" w:rsidP="00ED679D">
            <w:pPr>
              <w:jc w:val="center"/>
              <w:rPr>
                <w:bCs/>
              </w:rPr>
            </w:pPr>
            <w:r w:rsidRPr="004C0223">
              <w:rPr>
                <w:bCs/>
              </w:rPr>
              <w:t>1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1,4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11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15,7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22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31,4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36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51,4</w:t>
            </w:r>
          </w:p>
        </w:tc>
      </w:tr>
      <w:tr w:rsidR="004C0223" w:rsidRPr="004C0223" w:rsidTr="00ED679D">
        <w:trPr>
          <w:jc w:val="center"/>
        </w:trPr>
        <w:tc>
          <w:tcPr>
            <w:tcW w:w="2411" w:type="dxa"/>
          </w:tcPr>
          <w:p w:rsidR="007C58A2" w:rsidRPr="004C0223" w:rsidRDefault="007C58A2" w:rsidP="00ED679D">
            <w:pPr>
              <w:jc w:val="both"/>
              <w:rPr>
                <w:bCs/>
              </w:rPr>
            </w:pPr>
            <w:r w:rsidRPr="004C0223">
              <w:rPr>
                <w:bCs/>
              </w:rPr>
              <w:t>Тихвинский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78</w:t>
            </w:r>
          </w:p>
        </w:tc>
        <w:tc>
          <w:tcPr>
            <w:tcW w:w="992" w:type="dxa"/>
            <w:vAlign w:val="center"/>
          </w:tcPr>
          <w:p w:rsidR="007C58A2" w:rsidRPr="004C0223" w:rsidRDefault="007C58A2" w:rsidP="00ED679D">
            <w:pPr>
              <w:jc w:val="center"/>
              <w:rPr>
                <w:bCs/>
              </w:rPr>
            </w:pPr>
            <w:r w:rsidRPr="004C0223">
              <w:rPr>
                <w:bCs/>
              </w:rPr>
              <w:t>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23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29,5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22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28,2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33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42,3</w:t>
            </w:r>
          </w:p>
        </w:tc>
      </w:tr>
      <w:tr w:rsidR="007C58A2" w:rsidRPr="004C0223" w:rsidTr="00ED679D">
        <w:trPr>
          <w:jc w:val="center"/>
        </w:trPr>
        <w:tc>
          <w:tcPr>
            <w:tcW w:w="2411" w:type="dxa"/>
          </w:tcPr>
          <w:p w:rsidR="007C58A2" w:rsidRPr="004C0223" w:rsidRDefault="007C58A2" w:rsidP="00ED679D">
            <w:pPr>
              <w:jc w:val="both"/>
              <w:rPr>
                <w:bCs/>
              </w:rPr>
            </w:pPr>
            <w:r w:rsidRPr="004C0223">
              <w:rPr>
                <w:bCs/>
              </w:rPr>
              <w:t>Тосненский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99</w:t>
            </w:r>
          </w:p>
        </w:tc>
        <w:tc>
          <w:tcPr>
            <w:tcW w:w="992" w:type="dxa"/>
            <w:vAlign w:val="center"/>
          </w:tcPr>
          <w:p w:rsidR="007C58A2" w:rsidRPr="004C0223" w:rsidRDefault="007C58A2" w:rsidP="00ED679D">
            <w:pPr>
              <w:jc w:val="center"/>
              <w:rPr>
                <w:bCs/>
              </w:rPr>
            </w:pPr>
            <w:r w:rsidRPr="004C0223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1,0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15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15,2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52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52,5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31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31,3</w:t>
            </w:r>
          </w:p>
        </w:tc>
      </w:tr>
    </w:tbl>
    <w:p w:rsidR="00846424" w:rsidRPr="004C0223" w:rsidRDefault="00846424" w:rsidP="00903AC5">
      <w:pPr>
        <w:jc w:val="both"/>
        <w:rPr>
          <w:b/>
          <w:bCs/>
        </w:rPr>
      </w:pPr>
    </w:p>
    <w:p w:rsidR="005060D9" w:rsidRPr="004C0223" w:rsidRDefault="00FE3701" w:rsidP="00FE3701">
      <w:pPr>
        <w:tabs>
          <w:tab w:val="left" w:pos="709"/>
        </w:tabs>
        <w:jc w:val="both"/>
        <w:rPr>
          <w:rFonts w:eastAsia="Times New Roman"/>
          <w:b/>
        </w:rPr>
      </w:pPr>
      <w:r w:rsidRPr="004C0223">
        <w:rPr>
          <w:b/>
        </w:rPr>
        <w:t>2</w:t>
      </w:r>
      <w:r w:rsidR="00903AC5" w:rsidRPr="004C0223">
        <w:rPr>
          <w:b/>
        </w:rPr>
        <w:t>.2.3</w:t>
      </w:r>
      <w:r w:rsidR="00614AB8" w:rsidRPr="004C0223">
        <w:rPr>
          <w:b/>
        </w:rPr>
        <w:t xml:space="preserve">. </w:t>
      </w:r>
      <w:r w:rsidR="005060D9" w:rsidRPr="004C0223">
        <w:rPr>
          <w:b/>
        </w:rPr>
        <w:t>Результаты по группам участников экзамена</w:t>
      </w:r>
      <w:r w:rsidRPr="004C0223">
        <w:rPr>
          <w:b/>
        </w:rPr>
        <w:t xml:space="preserve"> с различным уровнем подготовки </w:t>
      </w:r>
      <w:r w:rsidR="005060D9" w:rsidRPr="004C0223">
        <w:rPr>
          <w:rFonts w:eastAsia="Times New Roman"/>
          <w:b/>
        </w:rPr>
        <w:t xml:space="preserve">с учетом </w:t>
      </w:r>
      <w:r w:rsidRPr="004C0223">
        <w:rPr>
          <w:rFonts w:eastAsia="Times New Roman"/>
          <w:b/>
        </w:rPr>
        <w:t>типа ОО</w:t>
      </w:r>
      <w:r w:rsidR="00903AC5" w:rsidRPr="004C0223">
        <w:rPr>
          <w:rStyle w:val="a6"/>
          <w:rFonts w:eastAsia="Times New Roman"/>
          <w:b/>
        </w:rPr>
        <w:footnoteReference w:id="2"/>
      </w:r>
      <w:r w:rsidRPr="004C0223">
        <w:rPr>
          <w:rFonts w:eastAsia="Times New Roman"/>
          <w:b/>
        </w:rPr>
        <w:t xml:space="preserve"> </w:t>
      </w:r>
    </w:p>
    <w:p w:rsidR="005B52FC" w:rsidRPr="004C0223" w:rsidRDefault="005B52FC" w:rsidP="005B52FC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C02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Примечание.</w:t>
      </w:r>
      <w:r w:rsidRPr="004C022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Результаты ОО анализируются при условии количества участников в ОО достаточном для получения статистически достоверных результатов для сравнения</w:t>
      </w:r>
    </w:p>
    <w:p w:rsidR="005060D9" w:rsidRPr="004C0223" w:rsidRDefault="00791F29" w:rsidP="00F97F6F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4C0223">
        <w:rPr>
          <w:rFonts w:ascii="Times New Roman" w:eastAsiaTheme="minorHAnsi" w:hAnsi="Times New Roman"/>
          <w:bCs/>
          <w:i/>
          <w:szCs w:val="24"/>
          <w:lang w:eastAsia="ru-RU"/>
        </w:rPr>
        <w:t xml:space="preserve">Таблица </w:t>
      </w:r>
      <w:r w:rsidR="00903AC5" w:rsidRPr="004C0223">
        <w:rPr>
          <w:rFonts w:ascii="Times New Roman" w:eastAsiaTheme="minorHAnsi" w:hAnsi="Times New Roman"/>
          <w:bCs/>
          <w:i/>
          <w:szCs w:val="24"/>
          <w:lang w:eastAsia="ru-RU"/>
        </w:rPr>
        <w:t>9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086"/>
        <w:gridCol w:w="1040"/>
        <w:gridCol w:w="1134"/>
        <w:gridCol w:w="1134"/>
        <w:gridCol w:w="1417"/>
        <w:gridCol w:w="1701"/>
      </w:tblGrid>
      <w:tr w:rsidR="004C0223" w:rsidRPr="004C0223" w:rsidTr="00E47C99">
        <w:trPr>
          <w:trHeight w:val="495"/>
        </w:trPr>
        <w:tc>
          <w:tcPr>
            <w:tcW w:w="709" w:type="dxa"/>
            <w:vMerge w:val="restart"/>
            <w:vAlign w:val="center"/>
          </w:tcPr>
          <w:p w:rsidR="007C58A2" w:rsidRPr="004C0223" w:rsidRDefault="007C58A2" w:rsidP="00ED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2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7C58A2" w:rsidRPr="004C0223" w:rsidRDefault="007C58A2" w:rsidP="00ED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23">
              <w:rPr>
                <w:rFonts w:ascii="Times New Roman" w:hAnsi="Times New Roman"/>
                <w:sz w:val="24"/>
                <w:szCs w:val="24"/>
              </w:rPr>
              <w:t>Тип ОО</w:t>
            </w:r>
          </w:p>
        </w:tc>
        <w:tc>
          <w:tcPr>
            <w:tcW w:w="7512" w:type="dxa"/>
            <w:gridSpan w:val="6"/>
            <w:vAlign w:val="center"/>
          </w:tcPr>
          <w:p w:rsidR="007C58A2" w:rsidRPr="004C0223" w:rsidRDefault="007C58A2" w:rsidP="00ED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23">
              <w:rPr>
                <w:rFonts w:ascii="Times New Roman" w:hAnsi="Times New Roman"/>
                <w:sz w:val="24"/>
                <w:szCs w:val="24"/>
              </w:rPr>
              <w:t>Доля участников, получивших отметку</w:t>
            </w:r>
          </w:p>
        </w:tc>
      </w:tr>
      <w:tr w:rsidR="004C0223" w:rsidRPr="004C0223" w:rsidTr="00E47C99">
        <w:trPr>
          <w:trHeight w:val="495"/>
        </w:trPr>
        <w:tc>
          <w:tcPr>
            <w:tcW w:w="709" w:type="dxa"/>
            <w:vMerge/>
          </w:tcPr>
          <w:p w:rsidR="007C58A2" w:rsidRPr="004C0223" w:rsidRDefault="007C58A2" w:rsidP="00ED67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58A2" w:rsidRPr="004C0223" w:rsidRDefault="007C58A2" w:rsidP="00ED67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7C58A2" w:rsidRPr="004C0223" w:rsidRDefault="007C58A2" w:rsidP="00ED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23"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1040" w:type="dxa"/>
          </w:tcPr>
          <w:p w:rsidR="007C58A2" w:rsidRPr="004C0223" w:rsidRDefault="007C58A2" w:rsidP="00ED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23"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1134" w:type="dxa"/>
          </w:tcPr>
          <w:p w:rsidR="007C58A2" w:rsidRPr="004C0223" w:rsidRDefault="007C58A2" w:rsidP="00ED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23"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1134" w:type="dxa"/>
          </w:tcPr>
          <w:p w:rsidR="007C58A2" w:rsidRPr="004C0223" w:rsidRDefault="007C58A2" w:rsidP="00ED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23"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1417" w:type="dxa"/>
          </w:tcPr>
          <w:p w:rsidR="007C58A2" w:rsidRPr="004C0223" w:rsidRDefault="007C58A2" w:rsidP="00E47C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23">
              <w:rPr>
                <w:rFonts w:ascii="Times New Roman" w:hAnsi="Times New Roman"/>
                <w:sz w:val="24"/>
                <w:szCs w:val="24"/>
              </w:rPr>
              <w:t xml:space="preserve">"4" и "5" </w:t>
            </w:r>
            <w:r w:rsidRPr="004C0223">
              <w:rPr>
                <w:rFonts w:ascii="Times New Roman" w:hAnsi="Times New Roman"/>
                <w:sz w:val="24"/>
                <w:szCs w:val="24"/>
              </w:rPr>
              <w:br/>
              <w:t>(качество обучения)</w:t>
            </w:r>
          </w:p>
        </w:tc>
        <w:tc>
          <w:tcPr>
            <w:tcW w:w="1701" w:type="dxa"/>
          </w:tcPr>
          <w:p w:rsidR="007C58A2" w:rsidRPr="004C0223" w:rsidRDefault="007C58A2" w:rsidP="00ED67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23">
              <w:rPr>
                <w:rFonts w:ascii="Times New Roman" w:hAnsi="Times New Roman"/>
                <w:sz w:val="24"/>
                <w:szCs w:val="24"/>
              </w:rPr>
              <w:t xml:space="preserve">"3","4" и "5" </w:t>
            </w:r>
            <w:r w:rsidRPr="004C0223">
              <w:rPr>
                <w:rFonts w:ascii="Times New Roman" w:hAnsi="Times New Roman"/>
                <w:sz w:val="24"/>
                <w:szCs w:val="24"/>
              </w:rPr>
              <w:br/>
              <w:t xml:space="preserve">(уровень </w:t>
            </w:r>
            <w:r w:rsidRPr="004C0223">
              <w:rPr>
                <w:rFonts w:ascii="Times New Roman" w:hAnsi="Times New Roman"/>
                <w:sz w:val="24"/>
                <w:szCs w:val="24"/>
              </w:rPr>
              <w:br/>
              <w:t>обученности)</w:t>
            </w:r>
          </w:p>
        </w:tc>
      </w:tr>
      <w:tr w:rsidR="004C0223" w:rsidRPr="004C0223" w:rsidTr="00E47C99">
        <w:trPr>
          <w:trHeight w:val="325"/>
        </w:trPr>
        <w:tc>
          <w:tcPr>
            <w:tcW w:w="709" w:type="dxa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1.</w:t>
            </w:r>
          </w:p>
        </w:tc>
        <w:tc>
          <w:tcPr>
            <w:tcW w:w="1985" w:type="dxa"/>
            <w:vAlign w:val="center"/>
          </w:tcPr>
          <w:p w:rsidR="007C58A2" w:rsidRPr="004C0223" w:rsidRDefault="007C58A2" w:rsidP="00ED679D">
            <w:pPr>
              <w:spacing w:after="120"/>
              <w:contextualSpacing/>
              <w:rPr>
                <w:rFonts w:eastAsia="MS Mincho"/>
              </w:rPr>
            </w:pPr>
            <w:r w:rsidRPr="004C0223">
              <w:rPr>
                <w:rFonts w:eastAsia="MS Mincho"/>
              </w:rPr>
              <w:t>ООШ</w:t>
            </w:r>
          </w:p>
        </w:tc>
        <w:tc>
          <w:tcPr>
            <w:tcW w:w="1086" w:type="dxa"/>
            <w:vAlign w:val="center"/>
          </w:tcPr>
          <w:p w:rsidR="007C58A2" w:rsidRPr="004C0223" w:rsidRDefault="00531B67" w:rsidP="00ED679D">
            <w:pPr>
              <w:jc w:val="center"/>
            </w:pPr>
            <w:r>
              <w:t>0,00</w:t>
            </w:r>
          </w:p>
        </w:tc>
        <w:tc>
          <w:tcPr>
            <w:tcW w:w="1040" w:type="dxa"/>
            <w:vAlign w:val="center"/>
          </w:tcPr>
          <w:p w:rsidR="007C58A2" w:rsidRPr="004C0223" w:rsidRDefault="00531B67" w:rsidP="00ED679D">
            <w:pPr>
              <w:jc w:val="center"/>
            </w:pPr>
            <w:r>
              <w:t>31,88</w:t>
            </w:r>
          </w:p>
        </w:tc>
        <w:tc>
          <w:tcPr>
            <w:tcW w:w="1134" w:type="dxa"/>
            <w:vAlign w:val="center"/>
          </w:tcPr>
          <w:p w:rsidR="007C58A2" w:rsidRPr="004C0223" w:rsidRDefault="00531B67" w:rsidP="00ED679D">
            <w:pPr>
              <w:jc w:val="center"/>
            </w:pPr>
            <w:r>
              <w:t>34,78</w:t>
            </w:r>
          </w:p>
        </w:tc>
        <w:tc>
          <w:tcPr>
            <w:tcW w:w="1134" w:type="dxa"/>
            <w:vAlign w:val="center"/>
          </w:tcPr>
          <w:p w:rsidR="007C58A2" w:rsidRPr="004C0223" w:rsidRDefault="00531B67" w:rsidP="00ED679D">
            <w:pPr>
              <w:jc w:val="center"/>
            </w:pPr>
            <w:r>
              <w:t>33,33</w:t>
            </w:r>
          </w:p>
        </w:tc>
        <w:tc>
          <w:tcPr>
            <w:tcW w:w="1417" w:type="dxa"/>
            <w:vAlign w:val="center"/>
          </w:tcPr>
          <w:p w:rsidR="007C58A2" w:rsidRPr="004C0223" w:rsidRDefault="00531B67" w:rsidP="00ED679D">
            <w:pPr>
              <w:jc w:val="center"/>
            </w:pPr>
            <w:r>
              <w:t>68,12</w:t>
            </w:r>
          </w:p>
        </w:tc>
        <w:tc>
          <w:tcPr>
            <w:tcW w:w="1701" w:type="dxa"/>
            <w:vAlign w:val="center"/>
          </w:tcPr>
          <w:p w:rsidR="007C58A2" w:rsidRPr="004C0223" w:rsidRDefault="00531B67" w:rsidP="00ED679D">
            <w:pPr>
              <w:jc w:val="center"/>
            </w:pPr>
            <w:r>
              <w:t>100,00</w:t>
            </w:r>
          </w:p>
        </w:tc>
      </w:tr>
      <w:tr w:rsidR="004C0223" w:rsidRPr="004C0223" w:rsidTr="00E47C99">
        <w:tc>
          <w:tcPr>
            <w:tcW w:w="709" w:type="dxa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2.</w:t>
            </w:r>
          </w:p>
        </w:tc>
        <w:tc>
          <w:tcPr>
            <w:tcW w:w="1985" w:type="dxa"/>
            <w:vAlign w:val="center"/>
          </w:tcPr>
          <w:p w:rsidR="007C58A2" w:rsidRPr="004C0223" w:rsidRDefault="007C58A2" w:rsidP="00ED679D">
            <w:pPr>
              <w:spacing w:after="120"/>
              <w:contextualSpacing/>
              <w:rPr>
                <w:rFonts w:eastAsia="MS Mincho"/>
              </w:rPr>
            </w:pPr>
            <w:r w:rsidRPr="004C0223">
              <w:rPr>
                <w:rFonts w:eastAsia="MS Mincho"/>
              </w:rPr>
              <w:t>СОШ</w:t>
            </w:r>
          </w:p>
        </w:tc>
        <w:tc>
          <w:tcPr>
            <w:tcW w:w="1086" w:type="dxa"/>
            <w:vAlign w:val="center"/>
          </w:tcPr>
          <w:p w:rsidR="007C58A2" w:rsidRPr="004C0223" w:rsidRDefault="00531B67" w:rsidP="00ED679D">
            <w:pPr>
              <w:jc w:val="center"/>
            </w:pPr>
            <w:r>
              <w:t>0,66</w:t>
            </w:r>
          </w:p>
        </w:tc>
        <w:tc>
          <w:tcPr>
            <w:tcW w:w="1040" w:type="dxa"/>
            <w:vAlign w:val="center"/>
          </w:tcPr>
          <w:p w:rsidR="007C58A2" w:rsidRPr="004C0223" w:rsidRDefault="00531B67" w:rsidP="00ED679D">
            <w:pPr>
              <w:jc w:val="center"/>
            </w:pPr>
            <w:r>
              <w:t>22,00</w:t>
            </w:r>
          </w:p>
        </w:tc>
        <w:tc>
          <w:tcPr>
            <w:tcW w:w="1134" w:type="dxa"/>
            <w:vAlign w:val="center"/>
          </w:tcPr>
          <w:p w:rsidR="007C58A2" w:rsidRPr="004C0223" w:rsidRDefault="00531B67" w:rsidP="00ED679D">
            <w:pPr>
              <w:jc w:val="center"/>
            </w:pPr>
            <w:r>
              <w:t>40,53</w:t>
            </w:r>
          </w:p>
        </w:tc>
        <w:tc>
          <w:tcPr>
            <w:tcW w:w="1134" w:type="dxa"/>
            <w:vAlign w:val="center"/>
          </w:tcPr>
          <w:p w:rsidR="007C58A2" w:rsidRPr="004C0223" w:rsidRDefault="00531B67" w:rsidP="00ED679D">
            <w:pPr>
              <w:jc w:val="center"/>
            </w:pPr>
            <w:r>
              <w:t>36,81</w:t>
            </w:r>
          </w:p>
        </w:tc>
        <w:tc>
          <w:tcPr>
            <w:tcW w:w="1417" w:type="dxa"/>
            <w:vAlign w:val="center"/>
          </w:tcPr>
          <w:p w:rsidR="007C58A2" w:rsidRPr="004C0223" w:rsidRDefault="00531B67" w:rsidP="00ED679D">
            <w:pPr>
              <w:jc w:val="center"/>
            </w:pPr>
            <w:r>
              <w:t>77,34</w:t>
            </w:r>
          </w:p>
        </w:tc>
        <w:tc>
          <w:tcPr>
            <w:tcW w:w="1701" w:type="dxa"/>
            <w:vAlign w:val="center"/>
          </w:tcPr>
          <w:p w:rsidR="007C58A2" w:rsidRPr="004C0223" w:rsidRDefault="00531B67" w:rsidP="00ED679D">
            <w:pPr>
              <w:jc w:val="center"/>
            </w:pPr>
            <w:r>
              <w:t>99,34</w:t>
            </w:r>
          </w:p>
        </w:tc>
      </w:tr>
      <w:tr w:rsidR="004C0223" w:rsidRPr="004C0223" w:rsidTr="00E47C99">
        <w:tc>
          <w:tcPr>
            <w:tcW w:w="709" w:type="dxa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3.</w:t>
            </w:r>
          </w:p>
        </w:tc>
        <w:tc>
          <w:tcPr>
            <w:tcW w:w="1985" w:type="dxa"/>
            <w:vAlign w:val="center"/>
          </w:tcPr>
          <w:p w:rsidR="007C58A2" w:rsidRPr="004C0223" w:rsidRDefault="007C58A2" w:rsidP="00ED679D">
            <w:pPr>
              <w:spacing w:after="120"/>
              <w:contextualSpacing/>
              <w:rPr>
                <w:rFonts w:eastAsia="MS Mincho"/>
              </w:rPr>
            </w:pPr>
            <w:r w:rsidRPr="004C0223">
              <w:rPr>
                <w:rFonts w:eastAsia="MS Mincho"/>
              </w:rPr>
              <w:t>Лицей</w:t>
            </w:r>
          </w:p>
        </w:tc>
        <w:tc>
          <w:tcPr>
            <w:tcW w:w="1086" w:type="dxa"/>
            <w:vAlign w:val="center"/>
          </w:tcPr>
          <w:p w:rsidR="007C58A2" w:rsidRPr="004C0223" w:rsidRDefault="00531B67" w:rsidP="00ED679D">
            <w:pPr>
              <w:jc w:val="center"/>
            </w:pPr>
            <w:r>
              <w:t>0,00</w:t>
            </w:r>
          </w:p>
        </w:tc>
        <w:tc>
          <w:tcPr>
            <w:tcW w:w="1040" w:type="dxa"/>
            <w:vAlign w:val="center"/>
          </w:tcPr>
          <w:p w:rsidR="007C58A2" w:rsidRPr="004C0223" w:rsidRDefault="00531B67" w:rsidP="00ED679D">
            <w:pPr>
              <w:jc w:val="center"/>
            </w:pPr>
            <w:r>
              <w:t>18,75</w:t>
            </w:r>
          </w:p>
        </w:tc>
        <w:tc>
          <w:tcPr>
            <w:tcW w:w="1134" w:type="dxa"/>
            <w:vAlign w:val="center"/>
          </w:tcPr>
          <w:p w:rsidR="007C58A2" w:rsidRPr="004C0223" w:rsidRDefault="00531B67" w:rsidP="00ED679D">
            <w:pPr>
              <w:jc w:val="center"/>
            </w:pPr>
            <w:r>
              <w:t>26,25</w:t>
            </w:r>
          </w:p>
        </w:tc>
        <w:tc>
          <w:tcPr>
            <w:tcW w:w="1134" w:type="dxa"/>
            <w:vAlign w:val="center"/>
          </w:tcPr>
          <w:p w:rsidR="007C58A2" w:rsidRPr="004C0223" w:rsidRDefault="00531B67" w:rsidP="00ED679D">
            <w:pPr>
              <w:jc w:val="center"/>
            </w:pPr>
            <w:r>
              <w:t>55,00</w:t>
            </w:r>
          </w:p>
        </w:tc>
        <w:tc>
          <w:tcPr>
            <w:tcW w:w="1417" w:type="dxa"/>
            <w:vAlign w:val="center"/>
          </w:tcPr>
          <w:p w:rsidR="007C58A2" w:rsidRPr="004C0223" w:rsidRDefault="00531B67" w:rsidP="00ED679D">
            <w:pPr>
              <w:jc w:val="center"/>
            </w:pPr>
            <w:r>
              <w:t>81,25</w:t>
            </w:r>
          </w:p>
        </w:tc>
        <w:tc>
          <w:tcPr>
            <w:tcW w:w="1701" w:type="dxa"/>
            <w:vAlign w:val="center"/>
          </w:tcPr>
          <w:p w:rsidR="007C58A2" w:rsidRPr="004C0223" w:rsidRDefault="00531B67" w:rsidP="00ED679D">
            <w:pPr>
              <w:jc w:val="center"/>
            </w:pPr>
            <w:r>
              <w:t>100,00</w:t>
            </w:r>
          </w:p>
        </w:tc>
      </w:tr>
      <w:tr w:rsidR="004C0223" w:rsidRPr="004C0223" w:rsidTr="00E47C99">
        <w:trPr>
          <w:trHeight w:val="320"/>
        </w:trPr>
        <w:tc>
          <w:tcPr>
            <w:tcW w:w="709" w:type="dxa"/>
            <w:vAlign w:val="center"/>
          </w:tcPr>
          <w:p w:rsidR="007C58A2" w:rsidRPr="004C0223" w:rsidRDefault="007C58A2" w:rsidP="00ED679D">
            <w:pPr>
              <w:jc w:val="center"/>
            </w:pPr>
            <w:r w:rsidRPr="004C0223">
              <w:t>4.</w:t>
            </w:r>
          </w:p>
        </w:tc>
        <w:tc>
          <w:tcPr>
            <w:tcW w:w="1985" w:type="dxa"/>
            <w:vAlign w:val="center"/>
          </w:tcPr>
          <w:p w:rsidR="007C58A2" w:rsidRPr="004C0223" w:rsidRDefault="007C58A2" w:rsidP="00ED679D">
            <w:pPr>
              <w:spacing w:after="120"/>
              <w:contextualSpacing/>
              <w:rPr>
                <w:rFonts w:eastAsia="MS Mincho"/>
              </w:rPr>
            </w:pPr>
            <w:r w:rsidRPr="004C0223">
              <w:rPr>
                <w:rFonts w:eastAsia="MS Mincho"/>
              </w:rPr>
              <w:t>Гимназия</w:t>
            </w:r>
          </w:p>
        </w:tc>
        <w:tc>
          <w:tcPr>
            <w:tcW w:w="1086" w:type="dxa"/>
            <w:vAlign w:val="center"/>
          </w:tcPr>
          <w:p w:rsidR="007C58A2" w:rsidRPr="004C0223" w:rsidRDefault="00531B67" w:rsidP="00ED679D">
            <w:pPr>
              <w:jc w:val="center"/>
            </w:pPr>
            <w:r>
              <w:t>0,00</w:t>
            </w:r>
          </w:p>
        </w:tc>
        <w:tc>
          <w:tcPr>
            <w:tcW w:w="1040" w:type="dxa"/>
            <w:vAlign w:val="center"/>
          </w:tcPr>
          <w:p w:rsidR="007C58A2" w:rsidRPr="004C0223" w:rsidRDefault="00531B67" w:rsidP="00ED679D">
            <w:pPr>
              <w:jc w:val="center"/>
            </w:pPr>
            <w:r>
              <w:t>20,00</w:t>
            </w:r>
          </w:p>
        </w:tc>
        <w:tc>
          <w:tcPr>
            <w:tcW w:w="1134" w:type="dxa"/>
            <w:vAlign w:val="center"/>
          </w:tcPr>
          <w:p w:rsidR="007C58A2" w:rsidRPr="004C0223" w:rsidRDefault="00531B67" w:rsidP="00ED679D">
            <w:pPr>
              <w:jc w:val="center"/>
            </w:pPr>
            <w:r>
              <w:t>33,68</w:t>
            </w:r>
          </w:p>
        </w:tc>
        <w:tc>
          <w:tcPr>
            <w:tcW w:w="1134" w:type="dxa"/>
            <w:vAlign w:val="center"/>
          </w:tcPr>
          <w:p w:rsidR="007C58A2" w:rsidRPr="004C0223" w:rsidRDefault="00531B67" w:rsidP="00ED679D">
            <w:pPr>
              <w:jc w:val="center"/>
            </w:pPr>
            <w:r>
              <w:t>43,32</w:t>
            </w:r>
          </w:p>
        </w:tc>
        <w:tc>
          <w:tcPr>
            <w:tcW w:w="1417" w:type="dxa"/>
            <w:vAlign w:val="center"/>
          </w:tcPr>
          <w:p w:rsidR="007C58A2" w:rsidRPr="004C0223" w:rsidRDefault="00531B67" w:rsidP="00ED679D">
            <w:pPr>
              <w:jc w:val="center"/>
            </w:pPr>
            <w:r>
              <w:t>80,00</w:t>
            </w:r>
          </w:p>
        </w:tc>
        <w:tc>
          <w:tcPr>
            <w:tcW w:w="1701" w:type="dxa"/>
            <w:vAlign w:val="center"/>
          </w:tcPr>
          <w:p w:rsidR="007C58A2" w:rsidRPr="004C0223" w:rsidRDefault="00531B67" w:rsidP="00ED679D">
            <w:pPr>
              <w:jc w:val="center"/>
            </w:pPr>
            <w:r>
              <w:t>100,00</w:t>
            </w:r>
          </w:p>
        </w:tc>
      </w:tr>
      <w:tr w:rsidR="00531B67" w:rsidRPr="004C0223" w:rsidTr="00531B67">
        <w:tc>
          <w:tcPr>
            <w:tcW w:w="709" w:type="dxa"/>
            <w:vAlign w:val="center"/>
          </w:tcPr>
          <w:p w:rsidR="00531B67" w:rsidRPr="004C0223" w:rsidRDefault="00531B67" w:rsidP="00ED679D">
            <w:pPr>
              <w:jc w:val="center"/>
            </w:pPr>
            <w:r w:rsidRPr="004C0223">
              <w:t>5.</w:t>
            </w:r>
          </w:p>
        </w:tc>
        <w:tc>
          <w:tcPr>
            <w:tcW w:w="1985" w:type="dxa"/>
            <w:vAlign w:val="center"/>
          </w:tcPr>
          <w:p w:rsidR="00531B67" w:rsidRPr="004C0223" w:rsidRDefault="00531B67" w:rsidP="00ED679D">
            <w:pPr>
              <w:spacing w:after="120"/>
              <w:contextualSpacing/>
              <w:rPr>
                <w:rFonts w:eastAsia="MS Mincho"/>
              </w:rPr>
            </w:pPr>
            <w:r w:rsidRPr="004C0223">
              <w:rPr>
                <w:rFonts w:eastAsia="MS Mincho"/>
              </w:rPr>
              <w:t xml:space="preserve">Коррекционные школы </w:t>
            </w:r>
          </w:p>
        </w:tc>
        <w:tc>
          <w:tcPr>
            <w:tcW w:w="1086" w:type="dxa"/>
            <w:vAlign w:val="center"/>
          </w:tcPr>
          <w:p w:rsidR="00531B67" w:rsidRDefault="00531B67" w:rsidP="00531B67">
            <w:pPr>
              <w:jc w:val="center"/>
            </w:pPr>
            <w:r w:rsidRPr="002D6B68">
              <w:t>0,00</w:t>
            </w:r>
          </w:p>
        </w:tc>
        <w:tc>
          <w:tcPr>
            <w:tcW w:w="1040" w:type="dxa"/>
            <w:vAlign w:val="center"/>
          </w:tcPr>
          <w:p w:rsidR="00531B67" w:rsidRDefault="00531B67" w:rsidP="00531B67">
            <w:pPr>
              <w:jc w:val="center"/>
            </w:pPr>
            <w:r w:rsidRPr="002D6B68">
              <w:t>0,00</w:t>
            </w:r>
          </w:p>
        </w:tc>
        <w:tc>
          <w:tcPr>
            <w:tcW w:w="1134" w:type="dxa"/>
            <w:vAlign w:val="center"/>
          </w:tcPr>
          <w:p w:rsidR="00531B67" w:rsidRDefault="00531B67" w:rsidP="00531B67">
            <w:pPr>
              <w:jc w:val="center"/>
            </w:pPr>
            <w:r w:rsidRPr="002D6B68">
              <w:t>0,00</w:t>
            </w:r>
          </w:p>
        </w:tc>
        <w:tc>
          <w:tcPr>
            <w:tcW w:w="1134" w:type="dxa"/>
            <w:vAlign w:val="center"/>
          </w:tcPr>
          <w:p w:rsidR="00531B67" w:rsidRDefault="00531B67" w:rsidP="00531B67">
            <w:pPr>
              <w:jc w:val="center"/>
            </w:pPr>
            <w:r w:rsidRPr="002D6B68">
              <w:t>0,00</w:t>
            </w:r>
          </w:p>
        </w:tc>
        <w:tc>
          <w:tcPr>
            <w:tcW w:w="1417" w:type="dxa"/>
            <w:vAlign w:val="center"/>
          </w:tcPr>
          <w:p w:rsidR="00531B67" w:rsidRDefault="00531B67" w:rsidP="00531B67">
            <w:pPr>
              <w:jc w:val="center"/>
            </w:pPr>
            <w:r w:rsidRPr="002D6B68">
              <w:t>0,00</w:t>
            </w:r>
          </w:p>
        </w:tc>
        <w:tc>
          <w:tcPr>
            <w:tcW w:w="1701" w:type="dxa"/>
            <w:vAlign w:val="center"/>
          </w:tcPr>
          <w:p w:rsidR="00531B67" w:rsidRDefault="00531B67" w:rsidP="00531B67">
            <w:pPr>
              <w:jc w:val="center"/>
            </w:pPr>
            <w:r w:rsidRPr="002D6B68">
              <w:t>0,00</w:t>
            </w:r>
          </w:p>
        </w:tc>
      </w:tr>
      <w:tr w:rsidR="00531B67" w:rsidRPr="004C0223" w:rsidTr="00A52661">
        <w:tc>
          <w:tcPr>
            <w:tcW w:w="709" w:type="dxa"/>
            <w:vAlign w:val="center"/>
          </w:tcPr>
          <w:p w:rsidR="00531B67" w:rsidRPr="004C0223" w:rsidRDefault="00531B67" w:rsidP="00ED679D">
            <w:pPr>
              <w:jc w:val="center"/>
            </w:pPr>
            <w:r w:rsidRPr="004C0223">
              <w:t>6.</w:t>
            </w:r>
          </w:p>
        </w:tc>
        <w:tc>
          <w:tcPr>
            <w:tcW w:w="1985" w:type="dxa"/>
            <w:vAlign w:val="center"/>
          </w:tcPr>
          <w:p w:rsidR="00531B67" w:rsidRPr="004C0223" w:rsidRDefault="00531B67" w:rsidP="00ED679D">
            <w:pPr>
              <w:spacing w:after="120"/>
              <w:contextualSpacing/>
              <w:rPr>
                <w:rFonts w:eastAsia="MS Mincho"/>
              </w:rPr>
            </w:pPr>
            <w:r w:rsidRPr="004C0223">
              <w:rPr>
                <w:rFonts w:eastAsia="MS Mincho"/>
              </w:rPr>
              <w:t>Интернаты</w:t>
            </w:r>
          </w:p>
        </w:tc>
        <w:tc>
          <w:tcPr>
            <w:tcW w:w="1086" w:type="dxa"/>
            <w:vAlign w:val="center"/>
          </w:tcPr>
          <w:p w:rsidR="00531B67" w:rsidRPr="004C0223" w:rsidRDefault="00531B67" w:rsidP="00ED679D">
            <w:pPr>
              <w:jc w:val="center"/>
            </w:pPr>
            <w:r>
              <w:t>99,34</w:t>
            </w:r>
          </w:p>
        </w:tc>
        <w:tc>
          <w:tcPr>
            <w:tcW w:w="1040" w:type="dxa"/>
            <w:vAlign w:val="center"/>
          </w:tcPr>
          <w:p w:rsidR="00531B67" w:rsidRPr="004C0223" w:rsidRDefault="00531B67" w:rsidP="00ED679D">
            <w:pPr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531B67" w:rsidRDefault="00531B67">
            <w:r w:rsidRPr="00C37F2F">
              <w:t>100,00</w:t>
            </w:r>
          </w:p>
        </w:tc>
        <w:tc>
          <w:tcPr>
            <w:tcW w:w="1134" w:type="dxa"/>
          </w:tcPr>
          <w:p w:rsidR="00531B67" w:rsidRDefault="00531B67">
            <w:r w:rsidRPr="00C37F2F">
              <w:t>100,00</w:t>
            </w:r>
          </w:p>
        </w:tc>
        <w:tc>
          <w:tcPr>
            <w:tcW w:w="1417" w:type="dxa"/>
            <w:vAlign w:val="center"/>
          </w:tcPr>
          <w:p w:rsidR="00531B67" w:rsidRPr="004C0223" w:rsidRDefault="00531B67" w:rsidP="00ED679D">
            <w:pPr>
              <w:jc w:val="center"/>
            </w:pPr>
            <w:r w:rsidRPr="002D6B68">
              <w:t>0,00</w:t>
            </w:r>
          </w:p>
        </w:tc>
        <w:tc>
          <w:tcPr>
            <w:tcW w:w="1701" w:type="dxa"/>
            <w:vAlign w:val="center"/>
          </w:tcPr>
          <w:p w:rsidR="00531B67" w:rsidRPr="004C0223" w:rsidRDefault="00531B67" w:rsidP="00ED679D">
            <w:pPr>
              <w:jc w:val="center"/>
            </w:pPr>
            <w:r>
              <w:t>100,00</w:t>
            </w:r>
          </w:p>
        </w:tc>
      </w:tr>
    </w:tbl>
    <w:p w:rsidR="00A836AE" w:rsidRDefault="00A836AE" w:rsidP="0083619D">
      <w:pPr>
        <w:spacing w:after="120"/>
        <w:jc w:val="both"/>
        <w:rPr>
          <w:rFonts w:eastAsia="Times New Roman"/>
          <w:b/>
        </w:rPr>
      </w:pPr>
    </w:p>
    <w:p w:rsidR="00A836AE" w:rsidRDefault="00A836AE">
      <w:pPr>
        <w:spacing w:after="200" w:line="276" w:lineRule="auto"/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:rsidR="005060D9" w:rsidRPr="004C0223" w:rsidRDefault="005B52FC" w:rsidP="00D116BF">
      <w:pPr>
        <w:jc w:val="both"/>
        <w:rPr>
          <w:b/>
        </w:rPr>
      </w:pPr>
      <w:r w:rsidRPr="004C0223">
        <w:rPr>
          <w:b/>
        </w:rPr>
        <w:lastRenderedPageBreak/>
        <w:t>2.</w:t>
      </w:r>
      <w:r w:rsidR="005F2021" w:rsidRPr="004C0223">
        <w:rPr>
          <w:b/>
        </w:rPr>
        <w:t>2</w:t>
      </w:r>
      <w:r w:rsidR="00614AB8" w:rsidRPr="004C0223">
        <w:rPr>
          <w:b/>
        </w:rPr>
        <w:t>.4</w:t>
      </w:r>
      <w:r w:rsidR="00BE42D2" w:rsidRPr="004C0223">
        <w:rPr>
          <w:b/>
        </w:rPr>
        <w:t>.</w:t>
      </w:r>
      <w:r w:rsidR="00C54876">
        <w:rPr>
          <w:b/>
        </w:rPr>
        <w:t xml:space="preserve"> </w:t>
      </w:r>
      <w:r w:rsidR="005060D9" w:rsidRPr="004C0223">
        <w:rPr>
          <w:b/>
        </w:rPr>
        <w:t xml:space="preserve">Выделение перечня ОО, продемонстрировавших наиболее высокие результаты </w:t>
      </w:r>
      <w:r w:rsidRPr="004C0223">
        <w:rPr>
          <w:b/>
        </w:rPr>
        <w:t>О</w:t>
      </w:r>
      <w:r w:rsidR="005060D9" w:rsidRPr="004C0223">
        <w:rPr>
          <w:b/>
        </w:rPr>
        <w:t>ГЭ по предмету:</w:t>
      </w:r>
      <w:r w:rsidR="005060D9" w:rsidRPr="004C0223">
        <w:t xml:space="preserve"> выбирается от 5 до 15% от общего числа ОО в субъекте РФ, в которых </w:t>
      </w:r>
    </w:p>
    <w:p w:rsidR="00F921F7" w:rsidRPr="004C0223" w:rsidRDefault="005060D9" w:rsidP="00F921F7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C0223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4C0223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</w:t>
      </w:r>
      <w:r w:rsidR="00F921F7" w:rsidRPr="004C022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C0223">
        <w:rPr>
          <w:rFonts w:ascii="Times New Roman" w:eastAsia="Times New Roman" w:hAnsi="Times New Roman"/>
          <w:sz w:val="24"/>
          <w:szCs w:val="24"/>
          <w:lang w:eastAsia="ru-RU"/>
        </w:rPr>
        <w:t xml:space="preserve">ГЭ, </w:t>
      </w:r>
      <w:r w:rsidRPr="004C02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получивших </w:t>
      </w:r>
      <w:r w:rsidR="00857290" w:rsidRPr="004C0223">
        <w:rPr>
          <w:rFonts w:ascii="Times New Roman" w:eastAsia="Times New Roman" w:hAnsi="Times New Roman"/>
          <w:b/>
          <w:sz w:val="24"/>
          <w:szCs w:val="24"/>
          <w:lang w:eastAsia="ru-RU"/>
        </w:rPr>
        <w:t>отметки</w:t>
      </w:r>
      <w:r w:rsidR="00F921F7" w:rsidRPr="004C02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«4» и «5»</w:t>
      </w:r>
      <w:r w:rsidR="006F67F1" w:rsidRPr="004C0223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4C02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C0223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 </w:t>
      </w:r>
      <w:r w:rsidRPr="004C02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4C0223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  <w:r w:rsidR="006F67F1" w:rsidRPr="004C0223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4C02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060D9" w:rsidRPr="004C0223" w:rsidRDefault="005060D9" w:rsidP="00F921F7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C0223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4C0223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</w:t>
      </w:r>
      <w:r w:rsidR="00F921F7" w:rsidRPr="004C022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C0223">
        <w:rPr>
          <w:rFonts w:ascii="Times New Roman" w:eastAsia="Times New Roman" w:hAnsi="Times New Roman"/>
          <w:sz w:val="24"/>
          <w:szCs w:val="24"/>
          <w:lang w:eastAsia="ru-RU"/>
        </w:rPr>
        <w:t>ГЭ,</w:t>
      </w:r>
      <w:r w:rsidRPr="004C02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921F7" w:rsidRPr="004C0223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неудовлетворительную отметку</w:t>
      </w:r>
      <w:r w:rsidRPr="004C0223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4C02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4C0223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  <w:r w:rsidR="00F921F7" w:rsidRPr="004C022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060D9" w:rsidRPr="004C0223" w:rsidRDefault="00F921F7" w:rsidP="00F97F6F">
      <w:pPr>
        <w:pStyle w:val="a3"/>
        <w:spacing w:before="120" w:after="120" w:line="240" w:lineRule="auto"/>
        <w:ind w:left="425"/>
        <w:contextualSpacing w:val="0"/>
        <w:jc w:val="right"/>
        <w:rPr>
          <w:rFonts w:ascii="Times New Roman" w:eastAsia="Times New Roman" w:hAnsi="Times New Roman"/>
          <w:i/>
          <w:szCs w:val="24"/>
          <w:lang w:eastAsia="ru-RU"/>
        </w:rPr>
      </w:pPr>
      <w:r w:rsidRPr="004C0223">
        <w:rPr>
          <w:rFonts w:ascii="Times New Roman" w:eastAsia="Times New Roman" w:hAnsi="Times New Roman"/>
          <w:i/>
          <w:szCs w:val="24"/>
          <w:lang w:eastAsia="ru-RU"/>
        </w:rPr>
        <w:t>Т</w:t>
      </w:r>
      <w:r w:rsidR="00791F29" w:rsidRPr="004C0223">
        <w:rPr>
          <w:rFonts w:ascii="Times New Roman" w:eastAsia="Times New Roman" w:hAnsi="Times New Roman"/>
          <w:i/>
          <w:szCs w:val="24"/>
          <w:lang w:eastAsia="ru-RU"/>
        </w:rPr>
        <w:t xml:space="preserve">аблица </w:t>
      </w:r>
      <w:r w:rsidR="00903AC5" w:rsidRPr="004C0223">
        <w:rPr>
          <w:rFonts w:ascii="Times New Roman" w:eastAsia="Times New Roman" w:hAnsi="Times New Roman"/>
          <w:i/>
          <w:szCs w:val="24"/>
          <w:lang w:eastAsia="ru-RU"/>
        </w:rPr>
        <w:t>10</w:t>
      </w:r>
    </w:p>
    <w:tbl>
      <w:tblPr>
        <w:tblStyle w:val="a7"/>
        <w:tblW w:w="10207" w:type="dxa"/>
        <w:jc w:val="center"/>
        <w:tblLook w:val="04A0" w:firstRow="1" w:lastRow="0" w:firstColumn="1" w:lastColumn="0" w:noHBand="0" w:noVBand="1"/>
      </w:tblPr>
      <w:tblGrid>
        <w:gridCol w:w="564"/>
        <w:gridCol w:w="3761"/>
        <w:gridCol w:w="1559"/>
        <w:gridCol w:w="2196"/>
        <w:gridCol w:w="2127"/>
      </w:tblGrid>
      <w:tr w:rsidR="004C0223" w:rsidRPr="004C0223" w:rsidTr="00A52661">
        <w:trPr>
          <w:trHeight w:val="1946"/>
          <w:jc w:val="center"/>
        </w:trPr>
        <w:tc>
          <w:tcPr>
            <w:tcW w:w="564" w:type="dxa"/>
            <w:vAlign w:val="center"/>
          </w:tcPr>
          <w:p w:rsidR="00A00B8F" w:rsidRPr="004C0223" w:rsidRDefault="00A00B8F" w:rsidP="00A836A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" w:name="_Toc395183674"/>
            <w:bookmarkStart w:id="5" w:name="_Toc423954908"/>
            <w:bookmarkStart w:id="6" w:name="_Toc424490594"/>
            <w:r w:rsidRPr="004C0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61" w:type="dxa"/>
            <w:vAlign w:val="center"/>
          </w:tcPr>
          <w:p w:rsidR="00A00B8F" w:rsidRPr="004C0223" w:rsidRDefault="00A00B8F" w:rsidP="00A836A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1559" w:type="dxa"/>
            <w:vAlign w:val="center"/>
          </w:tcPr>
          <w:p w:rsidR="00A00B8F" w:rsidRPr="004C0223" w:rsidRDefault="00A00B8F" w:rsidP="00A836A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196" w:type="dxa"/>
            <w:vAlign w:val="center"/>
          </w:tcPr>
          <w:p w:rsidR="00A00B8F" w:rsidRPr="004C0223" w:rsidRDefault="00A00B8F" w:rsidP="00A836A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</w:t>
            </w:r>
            <w:r w:rsidR="00A83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лучивших отметки «4» и «5»</w:t>
            </w:r>
            <w:r w:rsidRPr="004C0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(качество обучения)</w:t>
            </w:r>
          </w:p>
        </w:tc>
        <w:tc>
          <w:tcPr>
            <w:tcW w:w="2127" w:type="dxa"/>
            <w:vAlign w:val="center"/>
          </w:tcPr>
          <w:p w:rsidR="00A00B8F" w:rsidRPr="004C0223" w:rsidRDefault="00A00B8F" w:rsidP="00A836A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отметки </w:t>
            </w:r>
          </w:p>
          <w:p w:rsidR="00A00B8F" w:rsidRPr="004C0223" w:rsidRDefault="00A836AE" w:rsidP="00A836A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«3», «4» и «5» </w:t>
            </w:r>
            <w:r w:rsidR="00A00B8F" w:rsidRPr="004C0223">
              <w:rPr>
                <w:rFonts w:eastAsia="MS Mincho"/>
              </w:rPr>
              <w:t>(</w:t>
            </w:r>
            <w:r w:rsidR="00A00B8F" w:rsidRPr="004C0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обученности)</w:t>
            </w:r>
          </w:p>
        </w:tc>
      </w:tr>
      <w:tr w:rsidR="004C0223" w:rsidRPr="004C0223" w:rsidTr="00A836AE">
        <w:trPr>
          <w:jc w:val="center"/>
        </w:trPr>
        <w:tc>
          <w:tcPr>
            <w:tcW w:w="564" w:type="dxa"/>
            <w:vAlign w:val="center"/>
          </w:tcPr>
          <w:p w:rsidR="00A00B8F" w:rsidRPr="004C0223" w:rsidRDefault="00A00B8F" w:rsidP="00A836A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61" w:type="dxa"/>
            <w:vAlign w:val="center"/>
          </w:tcPr>
          <w:p w:rsidR="00A00B8F" w:rsidRPr="004C0223" w:rsidRDefault="00D76D6B" w:rsidP="00A836AE">
            <w:pPr>
              <w:jc w:val="both"/>
              <w:rPr>
                <w:rFonts w:eastAsia="Times New Roman"/>
              </w:rPr>
            </w:pPr>
            <w:r>
              <w:t xml:space="preserve">МБОУ </w:t>
            </w:r>
            <w:r>
              <w:t>«</w:t>
            </w:r>
            <w:r w:rsidRPr="0035161E">
              <w:t>Гатчинская гимназия им.</w:t>
            </w:r>
            <w:r>
              <w:t xml:space="preserve"> </w:t>
            </w:r>
            <w:r w:rsidRPr="0035161E">
              <w:t>К.Д.Ушинского</w:t>
            </w:r>
            <w:r>
              <w:t>»</w:t>
            </w:r>
          </w:p>
        </w:tc>
        <w:tc>
          <w:tcPr>
            <w:tcW w:w="1559" w:type="dxa"/>
            <w:vAlign w:val="center"/>
          </w:tcPr>
          <w:p w:rsidR="00A00B8F" w:rsidRPr="004C0223" w:rsidRDefault="00D76D6B" w:rsidP="00A83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196" w:type="dxa"/>
            <w:vAlign w:val="center"/>
          </w:tcPr>
          <w:p w:rsidR="00A00B8F" w:rsidRPr="004C0223" w:rsidRDefault="00D76D6B" w:rsidP="00A83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2127" w:type="dxa"/>
            <w:vAlign w:val="center"/>
          </w:tcPr>
          <w:p w:rsidR="00A00B8F" w:rsidRPr="004C0223" w:rsidRDefault="00D76D6B" w:rsidP="00A83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4C0223" w:rsidRPr="004C0223" w:rsidTr="00A836AE">
        <w:trPr>
          <w:jc w:val="center"/>
        </w:trPr>
        <w:tc>
          <w:tcPr>
            <w:tcW w:w="564" w:type="dxa"/>
            <w:vAlign w:val="center"/>
          </w:tcPr>
          <w:p w:rsidR="00A00B8F" w:rsidRPr="004C0223" w:rsidRDefault="00A00B8F" w:rsidP="00A836A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61" w:type="dxa"/>
          </w:tcPr>
          <w:p w:rsidR="00A00B8F" w:rsidRPr="004C0223" w:rsidRDefault="00D76D6B" w:rsidP="00D76D6B">
            <w:pPr>
              <w:jc w:val="both"/>
            </w:pPr>
            <w:r>
              <w:t>МОУ</w:t>
            </w:r>
            <w:r w:rsidRPr="00D76D6B">
              <w:t xml:space="preserve"> «Киришская </w:t>
            </w:r>
            <w:r>
              <w:t>СОШ</w:t>
            </w:r>
            <w:r w:rsidRPr="00D76D6B">
              <w:t xml:space="preserve"> № 8»</w:t>
            </w:r>
          </w:p>
        </w:tc>
        <w:tc>
          <w:tcPr>
            <w:tcW w:w="1559" w:type="dxa"/>
            <w:vAlign w:val="center"/>
          </w:tcPr>
          <w:p w:rsidR="00A00B8F" w:rsidRPr="004C0223" w:rsidRDefault="00D76D6B" w:rsidP="00A83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196" w:type="dxa"/>
            <w:vAlign w:val="center"/>
          </w:tcPr>
          <w:p w:rsidR="00A00B8F" w:rsidRPr="004C0223" w:rsidRDefault="00D76D6B" w:rsidP="00A83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2127" w:type="dxa"/>
            <w:vAlign w:val="center"/>
          </w:tcPr>
          <w:p w:rsidR="00A00B8F" w:rsidRPr="004C0223" w:rsidRDefault="00D76D6B" w:rsidP="00A83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4C0223" w:rsidRPr="004C0223" w:rsidTr="00A836AE">
        <w:trPr>
          <w:jc w:val="center"/>
        </w:trPr>
        <w:tc>
          <w:tcPr>
            <w:tcW w:w="564" w:type="dxa"/>
          </w:tcPr>
          <w:p w:rsidR="00A00B8F" w:rsidRPr="004C0223" w:rsidRDefault="00A00B8F" w:rsidP="00A836AE">
            <w:pPr>
              <w:pStyle w:val="a3"/>
              <w:spacing w:after="0" w:line="240" w:lineRule="auto"/>
              <w:ind w:left="3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2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61" w:type="dxa"/>
          </w:tcPr>
          <w:p w:rsidR="00A00B8F" w:rsidRPr="004C0223" w:rsidRDefault="00D76D6B" w:rsidP="00D76D6B">
            <w:pPr>
              <w:ind w:left="15"/>
              <w:jc w:val="both"/>
            </w:pPr>
            <w:r>
              <w:rPr>
                <w:bCs/>
              </w:rPr>
              <w:t>МБОУ</w:t>
            </w:r>
            <w:r w:rsidRPr="0035161E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Pr="0035161E">
              <w:rPr>
                <w:bCs/>
              </w:rPr>
              <w:t xml:space="preserve">Гатчинская </w:t>
            </w:r>
            <w:r>
              <w:rPr>
                <w:bCs/>
              </w:rPr>
              <w:t>СОШ</w:t>
            </w:r>
            <w:r w:rsidRPr="0035161E">
              <w:rPr>
                <w:bCs/>
              </w:rPr>
              <w:t xml:space="preserve"> № 2</w:t>
            </w:r>
            <w:r>
              <w:rPr>
                <w:bCs/>
              </w:rPr>
              <w:t>»</w:t>
            </w:r>
          </w:p>
        </w:tc>
        <w:tc>
          <w:tcPr>
            <w:tcW w:w="1559" w:type="dxa"/>
            <w:vAlign w:val="center"/>
          </w:tcPr>
          <w:p w:rsidR="00A00B8F" w:rsidRPr="004C0223" w:rsidRDefault="00D76D6B" w:rsidP="00A83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196" w:type="dxa"/>
            <w:vAlign w:val="center"/>
          </w:tcPr>
          <w:p w:rsidR="00A00B8F" w:rsidRPr="004C0223" w:rsidRDefault="00D76D6B" w:rsidP="00A83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2127" w:type="dxa"/>
            <w:vAlign w:val="center"/>
          </w:tcPr>
          <w:p w:rsidR="00A00B8F" w:rsidRPr="004C0223" w:rsidRDefault="00D76D6B" w:rsidP="00A83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4C0223" w:rsidRPr="004C0223" w:rsidTr="00A836AE">
        <w:trPr>
          <w:jc w:val="center"/>
        </w:trPr>
        <w:tc>
          <w:tcPr>
            <w:tcW w:w="564" w:type="dxa"/>
          </w:tcPr>
          <w:p w:rsidR="00A00B8F" w:rsidRPr="004C0223" w:rsidRDefault="00A00B8F" w:rsidP="00A836AE">
            <w:pPr>
              <w:pStyle w:val="a3"/>
              <w:spacing w:after="0" w:line="240" w:lineRule="auto"/>
              <w:ind w:left="3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2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61" w:type="dxa"/>
          </w:tcPr>
          <w:p w:rsidR="00A00B8F" w:rsidRPr="004C0223" w:rsidRDefault="00D76D6B" w:rsidP="00D76D6B">
            <w:pPr>
              <w:ind w:left="15"/>
              <w:jc w:val="both"/>
            </w:pPr>
            <w:r>
              <w:t>МОУ</w:t>
            </w:r>
            <w:r w:rsidRPr="0035161E">
              <w:t xml:space="preserve"> </w:t>
            </w:r>
            <w:r>
              <w:t>«</w:t>
            </w:r>
            <w:r>
              <w:t xml:space="preserve">СОШ </w:t>
            </w:r>
            <w:r w:rsidRPr="0035161E">
              <w:t xml:space="preserve"> № 3</w:t>
            </w:r>
            <w:r>
              <w:t>»</w:t>
            </w:r>
            <w:r>
              <w:t xml:space="preserve"> г. Луга</w:t>
            </w:r>
          </w:p>
        </w:tc>
        <w:tc>
          <w:tcPr>
            <w:tcW w:w="1559" w:type="dxa"/>
            <w:vAlign w:val="center"/>
          </w:tcPr>
          <w:p w:rsidR="00A00B8F" w:rsidRPr="004C0223" w:rsidRDefault="00D76D6B" w:rsidP="00A83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196" w:type="dxa"/>
            <w:vAlign w:val="center"/>
          </w:tcPr>
          <w:p w:rsidR="00A00B8F" w:rsidRPr="004C0223" w:rsidRDefault="00D76D6B" w:rsidP="00A83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2127" w:type="dxa"/>
            <w:vAlign w:val="center"/>
          </w:tcPr>
          <w:p w:rsidR="00A00B8F" w:rsidRPr="004C0223" w:rsidRDefault="00D76D6B" w:rsidP="00A83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4C0223" w:rsidRPr="004C0223" w:rsidTr="00A836AE">
        <w:trPr>
          <w:jc w:val="center"/>
        </w:trPr>
        <w:tc>
          <w:tcPr>
            <w:tcW w:w="564" w:type="dxa"/>
          </w:tcPr>
          <w:p w:rsidR="00A00B8F" w:rsidRPr="004C0223" w:rsidRDefault="00A00B8F" w:rsidP="00A836AE">
            <w:pPr>
              <w:pStyle w:val="a3"/>
              <w:spacing w:after="0" w:line="240" w:lineRule="auto"/>
              <w:ind w:left="3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2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61" w:type="dxa"/>
          </w:tcPr>
          <w:p w:rsidR="00A00B8F" w:rsidRPr="004C0223" w:rsidRDefault="00D76D6B" w:rsidP="00D76D6B">
            <w:pPr>
              <w:ind w:left="15"/>
              <w:jc w:val="both"/>
            </w:pPr>
            <w:r>
              <w:t>МКОУ</w:t>
            </w:r>
            <w:r w:rsidRPr="0035161E">
              <w:t xml:space="preserve"> </w:t>
            </w:r>
            <w:r>
              <w:t>«</w:t>
            </w:r>
            <w:r w:rsidRPr="0035161E">
              <w:t xml:space="preserve">Тельмановская </w:t>
            </w:r>
            <w:r>
              <w:t>СОШ</w:t>
            </w:r>
            <w:r>
              <w:t>»</w:t>
            </w:r>
          </w:p>
        </w:tc>
        <w:tc>
          <w:tcPr>
            <w:tcW w:w="1559" w:type="dxa"/>
            <w:vAlign w:val="center"/>
          </w:tcPr>
          <w:p w:rsidR="00A00B8F" w:rsidRPr="004C0223" w:rsidRDefault="00D76D6B" w:rsidP="00A83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196" w:type="dxa"/>
            <w:vAlign w:val="center"/>
          </w:tcPr>
          <w:p w:rsidR="00A00B8F" w:rsidRPr="004C0223" w:rsidRDefault="00D76D6B" w:rsidP="00A83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2127" w:type="dxa"/>
            <w:vAlign w:val="center"/>
          </w:tcPr>
          <w:p w:rsidR="00A00B8F" w:rsidRPr="004C0223" w:rsidRDefault="00D76D6B" w:rsidP="00A83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4C0223" w:rsidRPr="004C0223" w:rsidTr="00A836AE">
        <w:trPr>
          <w:jc w:val="center"/>
        </w:trPr>
        <w:tc>
          <w:tcPr>
            <w:tcW w:w="564" w:type="dxa"/>
          </w:tcPr>
          <w:p w:rsidR="00A00B8F" w:rsidRPr="004C0223" w:rsidRDefault="00A00B8F" w:rsidP="00A836AE">
            <w:pPr>
              <w:pStyle w:val="a3"/>
              <w:spacing w:after="0" w:line="240" w:lineRule="auto"/>
              <w:ind w:left="3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2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61" w:type="dxa"/>
          </w:tcPr>
          <w:p w:rsidR="00A00B8F" w:rsidRPr="004C0223" w:rsidRDefault="00D76D6B" w:rsidP="00D76D6B">
            <w:pPr>
              <w:ind w:left="15"/>
              <w:jc w:val="both"/>
            </w:pPr>
            <w:r>
              <w:rPr>
                <w:color w:val="000000"/>
              </w:rPr>
              <w:t>МКОУ</w:t>
            </w:r>
            <w:r w:rsidRPr="003516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35161E">
              <w:rPr>
                <w:color w:val="000000"/>
              </w:rPr>
              <w:t xml:space="preserve">Лодейнопольская </w:t>
            </w:r>
            <w:r>
              <w:rPr>
                <w:color w:val="000000"/>
              </w:rPr>
              <w:t>СОШ</w:t>
            </w:r>
            <w:r w:rsidRPr="0035161E">
              <w:rPr>
                <w:color w:val="000000"/>
              </w:rPr>
              <w:t xml:space="preserve"> № 2 с углубленным изучением отдельных предметов</w:t>
            </w:r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vAlign w:val="center"/>
          </w:tcPr>
          <w:p w:rsidR="00A00B8F" w:rsidRPr="004C0223" w:rsidRDefault="00D76D6B" w:rsidP="00A83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196" w:type="dxa"/>
            <w:vAlign w:val="center"/>
          </w:tcPr>
          <w:p w:rsidR="00A00B8F" w:rsidRPr="004C0223" w:rsidRDefault="00D76D6B" w:rsidP="00A83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</w:t>
            </w:r>
          </w:p>
        </w:tc>
        <w:tc>
          <w:tcPr>
            <w:tcW w:w="2127" w:type="dxa"/>
            <w:vAlign w:val="center"/>
          </w:tcPr>
          <w:p w:rsidR="00A00B8F" w:rsidRPr="004C0223" w:rsidRDefault="00D76D6B" w:rsidP="00A83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4C0223" w:rsidRPr="004C0223" w:rsidTr="00A836AE">
        <w:trPr>
          <w:jc w:val="center"/>
        </w:trPr>
        <w:tc>
          <w:tcPr>
            <w:tcW w:w="564" w:type="dxa"/>
          </w:tcPr>
          <w:p w:rsidR="00A00B8F" w:rsidRPr="004C0223" w:rsidRDefault="00A00B8F" w:rsidP="00A836AE">
            <w:pPr>
              <w:pStyle w:val="a3"/>
              <w:spacing w:after="0" w:line="240" w:lineRule="auto"/>
              <w:ind w:left="3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2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61" w:type="dxa"/>
          </w:tcPr>
          <w:p w:rsidR="00A00B8F" w:rsidRPr="004C0223" w:rsidRDefault="00D76D6B" w:rsidP="00D76D6B">
            <w:pPr>
              <w:ind w:left="15"/>
              <w:jc w:val="both"/>
            </w:pPr>
            <w:r>
              <w:t>МБОУ</w:t>
            </w:r>
            <w:r w:rsidRPr="0035161E">
              <w:t xml:space="preserve"> </w:t>
            </w:r>
            <w:r>
              <w:t>«</w:t>
            </w:r>
            <w:r w:rsidRPr="0035161E">
              <w:t xml:space="preserve">Гатчинская </w:t>
            </w:r>
            <w:r>
              <w:t>СОШ</w:t>
            </w:r>
            <w:r w:rsidRPr="0035161E">
              <w:t xml:space="preserve"> № 9 с углубленным изучением отдельных предметов</w:t>
            </w:r>
            <w:r>
              <w:t>»</w:t>
            </w:r>
          </w:p>
        </w:tc>
        <w:tc>
          <w:tcPr>
            <w:tcW w:w="1559" w:type="dxa"/>
            <w:vAlign w:val="center"/>
          </w:tcPr>
          <w:p w:rsidR="00A00B8F" w:rsidRPr="004C0223" w:rsidRDefault="00D76D6B" w:rsidP="00A83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196" w:type="dxa"/>
            <w:vAlign w:val="center"/>
          </w:tcPr>
          <w:p w:rsidR="00A00B8F" w:rsidRPr="004C0223" w:rsidRDefault="00D76D6B" w:rsidP="00A83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  <w:tc>
          <w:tcPr>
            <w:tcW w:w="2127" w:type="dxa"/>
            <w:vAlign w:val="center"/>
          </w:tcPr>
          <w:p w:rsidR="00A00B8F" w:rsidRPr="004C0223" w:rsidRDefault="00D76D6B" w:rsidP="00A83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4C0223" w:rsidRPr="004C0223" w:rsidTr="00A836AE">
        <w:trPr>
          <w:jc w:val="center"/>
        </w:trPr>
        <w:tc>
          <w:tcPr>
            <w:tcW w:w="564" w:type="dxa"/>
          </w:tcPr>
          <w:p w:rsidR="00A00B8F" w:rsidRPr="004C0223" w:rsidRDefault="00A00B8F" w:rsidP="00A836AE">
            <w:pPr>
              <w:pStyle w:val="a3"/>
              <w:spacing w:after="0" w:line="240" w:lineRule="auto"/>
              <w:ind w:left="3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2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761" w:type="dxa"/>
          </w:tcPr>
          <w:p w:rsidR="00A00B8F" w:rsidRPr="004C0223" w:rsidRDefault="00D76D6B" w:rsidP="00D76D6B">
            <w:pPr>
              <w:ind w:left="15"/>
              <w:jc w:val="both"/>
            </w:pPr>
            <w:r>
              <w:rPr>
                <w:color w:val="000000"/>
              </w:rPr>
              <w:t xml:space="preserve">МОБУ </w:t>
            </w:r>
            <w:r w:rsidRPr="00420B16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СОШ </w:t>
            </w:r>
            <w:r w:rsidRPr="00420B16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ЦО </w:t>
            </w:r>
            <w:r w:rsidRPr="00420B16">
              <w:rPr>
                <w:color w:val="000000"/>
              </w:rPr>
              <w:t>«Кудрово»</w:t>
            </w:r>
          </w:p>
        </w:tc>
        <w:tc>
          <w:tcPr>
            <w:tcW w:w="1559" w:type="dxa"/>
            <w:vAlign w:val="center"/>
          </w:tcPr>
          <w:p w:rsidR="00A00B8F" w:rsidRPr="004C0223" w:rsidRDefault="00D76D6B" w:rsidP="00A83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196" w:type="dxa"/>
            <w:vAlign w:val="center"/>
          </w:tcPr>
          <w:p w:rsidR="00A00B8F" w:rsidRPr="004C0223" w:rsidRDefault="00D76D6B" w:rsidP="00A83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</w:t>
            </w:r>
          </w:p>
        </w:tc>
        <w:tc>
          <w:tcPr>
            <w:tcW w:w="2127" w:type="dxa"/>
            <w:vAlign w:val="center"/>
          </w:tcPr>
          <w:p w:rsidR="00A00B8F" w:rsidRPr="004C0223" w:rsidRDefault="00D76D6B" w:rsidP="00A83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4C0223" w:rsidRPr="004C0223" w:rsidTr="00A836AE">
        <w:trPr>
          <w:jc w:val="center"/>
        </w:trPr>
        <w:tc>
          <w:tcPr>
            <w:tcW w:w="564" w:type="dxa"/>
          </w:tcPr>
          <w:p w:rsidR="00A00B8F" w:rsidRPr="004C0223" w:rsidRDefault="00A00B8F" w:rsidP="00A836AE">
            <w:pPr>
              <w:pStyle w:val="a3"/>
              <w:spacing w:after="0" w:line="240" w:lineRule="auto"/>
              <w:ind w:left="3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2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761" w:type="dxa"/>
          </w:tcPr>
          <w:p w:rsidR="00A00B8F" w:rsidRPr="004C0223" w:rsidRDefault="00D76D6B" w:rsidP="00D76D6B">
            <w:pPr>
              <w:ind w:left="15"/>
              <w:jc w:val="both"/>
            </w:pPr>
            <w:r>
              <w:rPr>
                <w:color w:val="000000"/>
              </w:rPr>
              <w:t>МОУ</w:t>
            </w:r>
            <w:r w:rsidRPr="00295167">
              <w:rPr>
                <w:color w:val="000000"/>
              </w:rPr>
              <w:t xml:space="preserve"> «Бугровская </w:t>
            </w:r>
            <w:r>
              <w:rPr>
                <w:color w:val="000000"/>
              </w:rPr>
              <w:t>СОШ</w:t>
            </w:r>
            <w:r w:rsidRPr="00295167">
              <w:rPr>
                <w:color w:val="000000"/>
              </w:rPr>
              <w:t>»</w:t>
            </w:r>
          </w:p>
        </w:tc>
        <w:tc>
          <w:tcPr>
            <w:tcW w:w="1559" w:type="dxa"/>
            <w:vAlign w:val="center"/>
          </w:tcPr>
          <w:p w:rsidR="00A00B8F" w:rsidRPr="004C0223" w:rsidRDefault="00D76D6B" w:rsidP="00A83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196" w:type="dxa"/>
            <w:vAlign w:val="center"/>
          </w:tcPr>
          <w:p w:rsidR="00A00B8F" w:rsidRPr="004C0223" w:rsidRDefault="00D76D6B" w:rsidP="00A83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</w:p>
        </w:tc>
        <w:tc>
          <w:tcPr>
            <w:tcW w:w="2127" w:type="dxa"/>
            <w:vAlign w:val="center"/>
          </w:tcPr>
          <w:p w:rsidR="00A00B8F" w:rsidRPr="004C0223" w:rsidRDefault="00D76D6B" w:rsidP="00A83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4C0223" w:rsidRPr="004C0223" w:rsidTr="00A836AE">
        <w:trPr>
          <w:jc w:val="center"/>
        </w:trPr>
        <w:tc>
          <w:tcPr>
            <w:tcW w:w="564" w:type="dxa"/>
          </w:tcPr>
          <w:p w:rsidR="00A00B8F" w:rsidRPr="004C0223" w:rsidRDefault="00A00B8F" w:rsidP="00A836AE">
            <w:pPr>
              <w:pStyle w:val="a3"/>
              <w:spacing w:after="0" w:line="240" w:lineRule="auto"/>
              <w:ind w:left="3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2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761" w:type="dxa"/>
          </w:tcPr>
          <w:p w:rsidR="00A00B8F" w:rsidRPr="00235E58" w:rsidRDefault="00235E58" w:rsidP="00235E58">
            <w:pPr>
              <w:pStyle w:val="af7"/>
              <w:jc w:val="both"/>
              <w:rPr>
                <w:rFonts w:ascii="Times New Roman" w:hAnsi="Times New Roman"/>
                <w:szCs w:val="24"/>
                <w:highlight w:val="red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МБОУ</w:t>
            </w:r>
            <w:r w:rsidRPr="00235E58">
              <w:rPr>
                <w:rFonts w:ascii="Times New Roman" w:hAnsi="Times New Roman"/>
                <w:lang w:val="ru-RU"/>
              </w:rPr>
              <w:t xml:space="preserve"> «</w:t>
            </w:r>
            <w:r>
              <w:rPr>
                <w:rFonts w:ascii="Times New Roman" w:hAnsi="Times New Roman"/>
                <w:lang w:val="ru-RU"/>
              </w:rPr>
              <w:t>СОШ</w:t>
            </w:r>
            <w:r w:rsidRPr="00235E58">
              <w:rPr>
                <w:rFonts w:ascii="Times New Roman" w:hAnsi="Times New Roman"/>
                <w:lang w:val="ru-RU"/>
              </w:rPr>
              <w:t xml:space="preserve"> №</w:t>
            </w:r>
            <w:r w:rsidRPr="00235E58">
              <w:rPr>
                <w:rFonts w:ascii="Times New Roman" w:hAnsi="Times New Roman"/>
              </w:rPr>
              <w:t> </w:t>
            </w:r>
            <w:r w:rsidRPr="00235E58">
              <w:rPr>
                <w:rFonts w:ascii="Times New Roman" w:hAnsi="Times New Roman"/>
                <w:lang w:val="ru-RU"/>
              </w:rPr>
              <w:t>13 с углубленным изучением отдельных предметов»</w:t>
            </w:r>
            <w:r>
              <w:rPr>
                <w:rFonts w:ascii="Times New Roman" w:hAnsi="Times New Roman"/>
                <w:lang w:val="ru-RU"/>
              </w:rPr>
              <w:t xml:space="preserve"> г. Выборг</w:t>
            </w:r>
          </w:p>
        </w:tc>
        <w:tc>
          <w:tcPr>
            <w:tcW w:w="1559" w:type="dxa"/>
            <w:vAlign w:val="center"/>
          </w:tcPr>
          <w:p w:rsidR="00A00B8F" w:rsidRPr="004C0223" w:rsidRDefault="00235E58" w:rsidP="00A83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196" w:type="dxa"/>
            <w:vAlign w:val="center"/>
          </w:tcPr>
          <w:p w:rsidR="00A00B8F" w:rsidRPr="004C0223" w:rsidRDefault="00235E58" w:rsidP="00A83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  <w:tc>
          <w:tcPr>
            <w:tcW w:w="2127" w:type="dxa"/>
            <w:vAlign w:val="center"/>
          </w:tcPr>
          <w:p w:rsidR="00A00B8F" w:rsidRPr="004C0223" w:rsidRDefault="00235E58" w:rsidP="00A83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235E58" w:rsidRPr="004C0223" w:rsidTr="00A836AE">
        <w:trPr>
          <w:jc w:val="center"/>
        </w:trPr>
        <w:tc>
          <w:tcPr>
            <w:tcW w:w="564" w:type="dxa"/>
          </w:tcPr>
          <w:p w:rsidR="00235E58" w:rsidRPr="004C0223" w:rsidRDefault="00235E58" w:rsidP="00235E58">
            <w:pPr>
              <w:pStyle w:val="a3"/>
              <w:spacing w:after="0" w:line="240" w:lineRule="auto"/>
              <w:ind w:left="3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2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761" w:type="dxa"/>
          </w:tcPr>
          <w:p w:rsidR="00235E58" w:rsidRPr="00235E58" w:rsidRDefault="00235E58" w:rsidP="00235E58">
            <w:pPr>
              <w:pStyle w:val="af7"/>
              <w:jc w:val="both"/>
              <w:rPr>
                <w:rFonts w:ascii="Times New Roman" w:hAnsi="Times New Roman"/>
                <w:szCs w:val="24"/>
                <w:highlight w:val="red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МБОУ</w:t>
            </w:r>
            <w:r w:rsidRPr="00235E58">
              <w:rPr>
                <w:rFonts w:ascii="Times New Roman" w:hAnsi="Times New Roman"/>
                <w:lang w:val="ru-RU"/>
              </w:rPr>
              <w:t xml:space="preserve"> «Гатчинская </w:t>
            </w:r>
            <w:r>
              <w:rPr>
                <w:rFonts w:ascii="Times New Roman" w:hAnsi="Times New Roman"/>
                <w:lang w:val="ru-RU"/>
              </w:rPr>
              <w:t>СОШ</w:t>
            </w:r>
            <w:r w:rsidRPr="00235E58">
              <w:rPr>
                <w:rFonts w:ascii="Times New Roman" w:hAnsi="Times New Roman"/>
                <w:lang w:val="ru-RU"/>
              </w:rPr>
              <w:t xml:space="preserve"> №</w:t>
            </w:r>
            <w:r w:rsidRPr="00235E58">
              <w:rPr>
                <w:rFonts w:ascii="Times New Roman" w:hAnsi="Times New Roman"/>
              </w:rPr>
              <w:t> </w:t>
            </w:r>
            <w:r w:rsidRPr="00235E58">
              <w:rPr>
                <w:rFonts w:ascii="Times New Roman" w:hAnsi="Times New Roman"/>
                <w:lang w:val="ru-RU"/>
              </w:rPr>
              <w:t>8 «Центр образования»</w:t>
            </w:r>
          </w:p>
        </w:tc>
        <w:tc>
          <w:tcPr>
            <w:tcW w:w="1559" w:type="dxa"/>
            <w:vAlign w:val="center"/>
          </w:tcPr>
          <w:p w:rsidR="00235E58" w:rsidRPr="004C0223" w:rsidRDefault="00235E58" w:rsidP="00235E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196" w:type="dxa"/>
            <w:vAlign w:val="center"/>
          </w:tcPr>
          <w:p w:rsidR="00235E58" w:rsidRPr="004C0223" w:rsidRDefault="00235E58" w:rsidP="00235E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  <w:tc>
          <w:tcPr>
            <w:tcW w:w="2127" w:type="dxa"/>
            <w:vAlign w:val="center"/>
          </w:tcPr>
          <w:p w:rsidR="00235E58" w:rsidRPr="004C0223" w:rsidRDefault="00235E58" w:rsidP="00235E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235E58" w:rsidRPr="004C0223" w:rsidTr="00A836AE">
        <w:trPr>
          <w:jc w:val="center"/>
        </w:trPr>
        <w:tc>
          <w:tcPr>
            <w:tcW w:w="564" w:type="dxa"/>
          </w:tcPr>
          <w:p w:rsidR="00235E58" w:rsidRPr="004C0223" w:rsidRDefault="00235E58" w:rsidP="00235E58">
            <w:pPr>
              <w:pStyle w:val="a3"/>
              <w:spacing w:after="0" w:line="240" w:lineRule="auto"/>
              <w:ind w:left="3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2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761" w:type="dxa"/>
          </w:tcPr>
          <w:p w:rsidR="00235E58" w:rsidRPr="004C0223" w:rsidRDefault="00235E58" w:rsidP="00235E58">
            <w:pPr>
              <w:jc w:val="both"/>
            </w:pPr>
            <w:r>
              <w:rPr>
                <w:color w:val="000000"/>
              </w:rPr>
              <w:t>МБОУ</w:t>
            </w:r>
            <w:r w:rsidRPr="00CB1066">
              <w:rPr>
                <w:color w:val="000000"/>
              </w:rPr>
              <w:t xml:space="preserve"> «Лицей № 8»</w:t>
            </w:r>
            <w:r>
              <w:rPr>
                <w:color w:val="000000"/>
              </w:rPr>
              <w:t xml:space="preserve"> г. Сосновый Бор</w:t>
            </w:r>
          </w:p>
        </w:tc>
        <w:tc>
          <w:tcPr>
            <w:tcW w:w="1559" w:type="dxa"/>
            <w:vAlign w:val="center"/>
          </w:tcPr>
          <w:p w:rsidR="00235E58" w:rsidRPr="004C0223" w:rsidRDefault="00235E58" w:rsidP="00235E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196" w:type="dxa"/>
            <w:vAlign w:val="center"/>
          </w:tcPr>
          <w:p w:rsidR="00235E58" w:rsidRPr="004C0223" w:rsidRDefault="00235E58" w:rsidP="00235E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</w:t>
            </w:r>
          </w:p>
        </w:tc>
        <w:tc>
          <w:tcPr>
            <w:tcW w:w="2127" w:type="dxa"/>
            <w:vAlign w:val="center"/>
          </w:tcPr>
          <w:p w:rsidR="00235E58" w:rsidRPr="004C0223" w:rsidRDefault="00235E58" w:rsidP="00235E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235E58" w:rsidRPr="004C0223" w:rsidTr="00A836AE">
        <w:trPr>
          <w:jc w:val="center"/>
        </w:trPr>
        <w:tc>
          <w:tcPr>
            <w:tcW w:w="564" w:type="dxa"/>
          </w:tcPr>
          <w:p w:rsidR="00235E58" w:rsidRPr="004C0223" w:rsidRDefault="00235E58" w:rsidP="00235E58">
            <w:pPr>
              <w:pStyle w:val="a3"/>
              <w:spacing w:after="0" w:line="240" w:lineRule="auto"/>
              <w:ind w:left="3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2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761" w:type="dxa"/>
          </w:tcPr>
          <w:p w:rsidR="00235E58" w:rsidRPr="004C0223" w:rsidRDefault="00235E58" w:rsidP="00235E58">
            <w:pPr>
              <w:jc w:val="both"/>
            </w:pPr>
            <w:r>
              <w:t>МБОУ</w:t>
            </w:r>
            <w:r w:rsidRPr="0035161E">
              <w:t xml:space="preserve"> </w:t>
            </w:r>
            <w:r>
              <w:t>«</w:t>
            </w:r>
            <w:r w:rsidRPr="0035161E">
              <w:t xml:space="preserve">Кингисеппская </w:t>
            </w:r>
            <w:r>
              <w:t>СОШ</w:t>
            </w:r>
            <w:r w:rsidRPr="0035161E">
              <w:t xml:space="preserve"> № 1</w:t>
            </w:r>
            <w:r>
              <w:t xml:space="preserve">» </w:t>
            </w:r>
          </w:p>
        </w:tc>
        <w:tc>
          <w:tcPr>
            <w:tcW w:w="1559" w:type="dxa"/>
            <w:vAlign w:val="center"/>
          </w:tcPr>
          <w:p w:rsidR="00235E58" w:rsidRPr="004C0223" w:rsidRDefault="00235E58" w:rsidP="00235E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196" w:type="dxa"/>
            <w:vAlign w:val="center"/>
          </w:tcPr>
          <w:p w:rsidR="00235E58" w:rsidRPr="004C0223" w:rsidRDefault="00235E58" w:rsidP="00235E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</w:t>
            </w:r>
          </w:p>
        </w:tc>
        <w:tc>
          <w:tcPr>
            <w:tcW w:w="2127" w:type="dxa"/>
            <w:vAlign w:val="center"/>
          </w:tcPr>
          <w:p w:rsidR="00235E58" w:rsidRPr="004C0223" w:rsidRDefault="00235E58" w:rsidP="00235E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235E58" w:rsidRPr="004C0223" w:rsidTr="00A836AE">
        <w:trPr>
          <w:jc w:val="center"/>
        </w:trPr>
        <w:tc>
          <w:tcPr>
            <w:tcW w:w="564" w:type="dxa"/>
          </w:tcPr>
          <w:p w:rsidR="00235E58" w:rsidRPr="004C0223" w:rsidRDefault="00235E58" w:rsidP="00235E58">
            <w:pPr>
              <w:pStyle w:val="a3"/>
              <w:spacing w:after="0" w:line="240" w:lineRule="auto"/>
              <w:ind w:left="3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2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761" w:type="dxa"/>
          </w:tcPr>
          <w:p w:rsidR="00235E58" w:rsidRPr="004C0223" w:rsidRDefault="00235E58" w:rsidP="00235E58">
            <w:pPr>
              <w:jc w:val="both"/>
            </w:pPr>
            <w:r>
              <w:t>МОБУ</w:t>
            </w:r>
            <w:r w:rsidRPr="00CB1066">
              <w:t xml:space="preserve"> «</w:t>
            </w:r>
            <w:r>
              <w:t xml:space="preserve">СОШ № 8 г. </w:t>
            </w:r>
            <w:r w:rsidRPr="00CB1066">
              <w:t>Волхова»</w:t>
            </w:r>
          </w:p>
        </w:tc>
        <w:tc>
          <w:tcPr>
            <w:tcW w:w="1559" w:type="dxa"/>
            <w:vAlign w:val="center"/>
          </w:tcPr>
          <w:p w:rsidR="00235E58" w:rsidRPr="004C0223" w:rsidRDefault="00235E58" w:rsidP="00235E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196" w:type="dxa"/>
            <w:vAlign w:val="center"/>
          </w:tcPr>
          <w:p w:rsidR="00235E58" w:rsidRPr="004C0223" w:rsidRDefault="00235E58" w:rsidP="00235E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</w:t>
            </w:r>
          </w:p>
        </w:tc>
        <w:tc>
          <w:tcPr>
            <w:tcW w:w="2127" w:type="dxa"/>
            <w:vAlign w:val="center"/>
          </w:tcPr>
          <w:p w:rsidR="00235E58" w:rsidRPr="004C0223" w:rsidRDefault="00235E58" w:rsidP="00235E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235E58" w:rsidRPr="004C0223" w:rsidTr="00A836AE">
        <w:trPr>
          <w:jc w:val="center"/>
        </w:trPr>
        <w:tc>
          <w:tcPr>
            <w:tcW w:w="564" w:type="dxa"/>
          </w:tcPr>
          <w:p w:rsidR="00235E58" w:rsidRPr="004C0223" w:rsidRDefault="00235E58" w:rsidP="00235E58">
            <w:pPr>
              <w:pStyle w:val="a3"/>
              <w:spacing w:after="0" w:line="240" w:lineRule="auto"/>
              <w:ind w:left="3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2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761" w:type="dxa"/>
          </w:tcPr>
          <w:p w:rsidR="00235E58" w:rsidRPr="004C0223" w:rsidRDefault="00235E58" w:rsidP="00235E58">
            <w:pPr>
              <w:ind w:left="15"/>
              <w:jc w:val="both"/>
            </w:pPr>
            <w:r>
              <w:t>МБОУ</w:t>
            </w:r>
            <w:r w:rsidRPr="0035161E">
              <w:t xml:space="preserve"> </w:t>
            </w:r>
            <w:r>
              <w:t>«</w:t>
            </w:r>
            <w:r w:rsidRPr="0035161E">
              <w:t>Гатчинский Лицей № 3 имени Героя Советского Союза А.И.</w:t>
            </w:r>
            <w:r>
              <w:t xml:space="preserve"> </w:t>
            </w:r>
            <w:r w:rsidRPr="0035161E">
              <w:t>Перегудова</w:t>
            </w:r>
            <w:r>
              <w:t>»</w:t>
            </w:r>
          </w:p>
        </w:tc>
        <w:tc>
          <w:tcPr>
            <w:tcW w:w="1559" w:type="dxa"/>
            <w:vAlign w:val="center"/>
          </w:tcPr>
          <w:p w:rsidR="00235E58" w:rsidRPr="004C0223" w:rsidRDefault="00235E58" w:rsidP="00235E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196" w:type="dxa"/>
            <w:vAlign w:val="center"/>
          </w:tcPr>
          <w:p w:rsidR="00235E58" w:rsidRPr="004C0223" w:rsidRDefault="00235E58" w:rsidP="00235E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</w:t>
            </w:r>
          </w:p>
        </w:tc>
        <w:tc>
          <w:tcPr>
            <w:tcW w:w="2127" w:type="dxa"/>
            <w:vAlign w:val="center"/>
          </w:tcPr>
          <w:p w:rsidR="00235E58" w:rsidRPr="004C0223" w:rsidRDefault="00235E58" w:rsidP="00235E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235E58" w:rsidRPr="004C0223" w:rsidTr="00A836AE">
        <w:trPr>
          <w:jc w:val="center"/>
        </w:trPr>
        <w:tc>
          <w:tcPr>
            <w:tcW w:w="564" w:type="dxa"/>
          </w:tcPr>
          <w:p w:rsidR="00235E58" w:rsidRPr="004C0223" w:rsidRDefault="00235E58" w:rsidP="00235E58">
            <w:pPr>
              <w:pStyle w:val="a3"/>
              <w:spacing w:after="0" w:line="240" w:lineRule="auto"/>
              <w:ind w:left="3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2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761" w:type="dxa"/>
          </w:tcPr>
          <w:p w:rsidR="00235E58" w:rsidRPr="004C0223" w:rsidRDefault="00235E58" w:rsidP="00235E58">
            <w:pPr>
              <w:ind w:left="15"/>
              <w:jc w:val="both"/>
            </w:pPr>
            <w:r>
              <w:rPr>
                <w:color w:val="000000"/>
              </w:rPr>
              <w:t>МОБУ</w:t>
            </w:r>
            <w:r w:rsidRPr="001663CE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СОШ</w:t>
            </w:r>
            <w:r w:rsidRPr="001663CE">
              <w:rPr>
                <w:color w:val="000000"/>
              </w:rPr>
              <w:t xml:space="preserve"> «Агалатовский </w:t>
            </w:r>
            <w:r>
              <w:rPr>
                <w:color w:val="000000"/>
              </w:rPr>
              <w:t>ЦО</w:t>
            </w:r>
            <w:r w:rsidRPr="001663CE">
              <w:rPr>
                <w:color w:val="000000"/>
              </w:rPr>
              <w:t>»</w:t>
            </w:r>
          </w:p>
        </w:tc>
        <w:tc>
          <w:tcPr>
            <w:tcW w:w="1559" w:type="dxa"/>
            <w:vAlign w:val="center"/>
          </w:tcPr>
          <w:p w:rsidR="00235E58" w:rsidRPr="004C0223" w:rsidRDefault="00235E58" w:rsidP="00235E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196" w:type="dxa"/>
            <w:vAlign w:val="center"/>
          </w:tcPr>
          <w:p w:rsidR="00235E58" w:rsidRPr="004C0223" w:rsidRDefault="00235E58" w:rsidP="00235E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</w:t>
            </w:r>
          </w:p>
        </w:tc>
        <w:tc>
          <w:tcPr>
            <w:tcW w:w="2127" w:type="dxa"/>
            <w:vAlign w:val="center"/>
          </w:tcPr>
          <w:p w:rsidR="00235E58" w:rsidRPr="004C0223" w:rsidRDefault="00235E58" w:rsidP="00235E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235E58" w:rsidRPr="004C0223" w:rsidTr="00A836AE">
        <w:trPr>
          <w:jc w:val="center"/>
        </w:trPr>
        <w:tc>
          <w:tcPr>
            <w:tcW w:w="564" w:type="dxa"/>
          </w:tcPr>
          <w:p w:rsidR="00235E58" w:rsidRPr="004C0223" w:rsidRDefault="00235E58" w:rsidP="00235E58">
            <w:pPr>
              <w:pStyle w:val="a3"/>
              <w:spacing w:after="0" w:line="240" w:lineRule="auto"/>
              <w:ind w:left="3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2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761" w:type="dxa"/>
          </w:tcPr>
          <w:p w:rsidR="00235E58" w:rsidRPr="004C0223" w:rsidRDefault="00235E58" w:rsidP="00235E58">
            <w:pPr>
              <w:jc w:val="both"/>
            </w:pPr>
            <w:r>
              <w:t>МОУ</w:t>
            </w:r>
            <w:r w:rsidRPr="0035161E">
              <w:t xml:space="preserve"> </w:t>
            </w:r>
            <w:r>
              <w:t>«СОШ</w:t>
            </w:r>
            <w:r w:rsidRPr="0035161E">
              <w:t xml:space="preserve"> № 9</w:t>
            </w:r>
            <w:r>
              <w:t>» г. Тихвин</w:t>
            </w:r>
          </w:p>
        </w:tc>
        <w:tc>
          <w:tcPr>
            <w:tcW w:w="1559" w:type="dxa"/>
            <w:vAlign w:val="center"/>
          </w:tcPr>
          <w:p w:rsidR="00235E58" w:rsidRPr="004C0223" w:rsidRDefault="00235E58" w:rsidP="00235E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196" w:type="dxa"/>
            <w:vAlign w:val="center"/>
          </w:tcPr>
          <w:p w:rsidR="00235E58" w:rsidRPr="004C0223" w:rsidRDefault="00235E58" w:rsidP="00235E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</w:t>
            </w:r>
          </w:p>
        </w:tc>
        <w:tc>
          <w:tcPr>
            <w:tcW w:w="2127" w:type="dxa"/>
            <w:vAlign w:val="center"/>
          </w:tcPr>
          <w:p w:rsidR="00235E58" w:rsidRPr="004C0223" w:rsidRDefault="00235E58" w:rsidP="00235E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235E58" w:rsidRPr="004C0223" w:rsidTr="00A836AE">
        <w:trPr>
          <w:jc w:val="center"/>
        </w:trPr>
        <w:tc>
          <w:tcPr>
            <w:tcW w:w="564" w:type="dxa"/>
          </w:tcPr>
          <w:p w:rsidR="00235E58" w:rsidRPr="004C0223" w:rsidRDefault="00235E58" w:rsidP="00235E58">
            <w:pPr>
              <w:pStyle w:val="a3"/>
              <w:spacing w:after="0" w:line="240" w:lineRule="auto"/>
              <w:ind w:left="3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23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761" w:type="dxa"/>
          </w:tcPr>
          <w:p w:rsidR="00235E58" w:rsidRPr="004C0223" w:rsidRDefault="00235E58" w:rsidP="00235E58">
            <w:pPr>
              <w:ind w:left="15"/>
              <w:jc w:val="both"/>
            </w:pPr>
            <w:r w:rsidRPr="00235E58">
              <w:t>МБОУ «Гимназия № 2 г. Тосно имени Героя Социалистического Труда Н.Ф. Федорова»</w:t>
            </w:r>
          </w:p>
        </w:tc>
        <w:tc>
          <w:tcPr>
            <w:tcW w:w="1559" w:type="dxa"/>
            <w:vAlign w:val="center"/>
          </w:tcPr>
          <w:p w:rsidR="00235E58" w:rsidRPr="004C0223" w:rsidRDefault="00235E58" w:rsidP="00235E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196" w:type="dxa"/>
            <w:vAlign w:val="center"/>
          </w:tcPr>
          <w:p w:rsidR="00235E58" w:rsidRPr="004C0223" w:rsidRDefault="00235E58" w:rsidP="00235E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</w:t>
            </w:r>
          </w:p>
        </w:tc>
        <w:tc>
          <w:tcPr>
            <w:tcW w:w="2127" w:type="dxa"/>
            <w:vAlign w:val="center"/>
          </w:tcPr>
          <w:p w:rsidR="00235E58" w:rsidRPr="004C0223" w:rsidRDefault="00235E58" w:rsidP="00235E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235E58" w:rsidRPr="004C0223" w:rsidTr="00A836AE">
        <w:trPr>
          <w:jc w:val="center"/>
        </w:trPr>
        <w:tc>
          <w:tcPr>
            <w:tcW w:w="564" w:type="dxa"/>
          </w:tcPr>
          <w:p w:rsidR="00235E58" w:rsidRPr="004C0223" w:rsidRDefault="00235E58" w:rsidP="00235E58">
            <w:pPr>
              <w:pStyle w:val="a3"/>
              <w:spacing w:after="0" w:line="240" w:lineRule="auto"/>
              <w:ind w:left="3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23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761" w:type="dxa"/>
          </w:tcPr>
          <w:p w:rsidR="00235E58" w:rsidRPr="004C0223" w:rsidRDefault="00235E58" w:rsidP="00235E58">
            <w:pPr>
              <w:jc w:val="both"/>
            </w:pPr>
            <w:r>
              <w:rPr>
                <w:color w:val="000000"/>
              </w:rPr>
              <w:t>МБОУ</w:t>
            </w:r>
            <w:r w:rsidRPr="00CB1066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СОШ</w:t>
            </w:r>
            <w:r w:rsidRPr="00CB1066">
              <w:rPr>
                <w:color w:val="000000"/>
              </w:rPr>
              <w:t xml:space="preserve"> № 6»</w:t>
            </w:r>
            <w:r>
              <w:rPr>
                <w:color w:val="000000"/>
              </w:rPr>
              <w:t xml:space="preserve"> г. Сосновый Бор</w:t>
            </w:r>
          </w:p>
        </w:tc>
        <w:tc>
          <w:tcPr>
            <w:tcW w:w="1559" w:type="dxa"/>
            <w:vAlign w:val="center"/>
          </w:tcPr>
          <w:p w:rsidR="00235E58" w:rsidRPr="004C0223" w:rsidRDefault="00235E58" w:rsidP="00235E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196" w:type="dxa"/>
            <w:vAlign w:val="center"/>
          </w:tcPr>
          <w:p w:rsidR="00235E58" w:rsidRPr="004C0223" w:rsidRDefault="00235E58" w:rsidP="00235E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</w:t>
            </w:r>
          </w:p>
        </w:tc>
        <w:tc>
          <w:tcPr>
            <w:tcW w:w="2127" w:type="dxa"/>
            <w:vAlign w:val="center"/>
          </w:tcPr>
          <w:p w:rsidR="00235E58" w:rsidRPr="004C0223" w:rsidRDefault="00235E58" w:rsidP="00235E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235E58" w:rsidRPr="004C0223" w:rsidTr="00A836AE">
        <w:trPr>
          <w:jc w:val="center"/>
        </w:trPr>
        <w:tc>
          <w:tcPr>
            <w:tcW w:w="564" w:type="dxa"/>
          </w:tcPr>
          <w:p w:rsidR="00235E58" w:rsidRPr="004C0223" w:rsidRDefault="00235E58" w:rsidP="00235E58">
            <w:pPr>
              <w:pStyle w:val="a3"/>
              <w:spacing w:after="0" w:line="240" w:lineRule="auto"/>
              <w:ind w:left="3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23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761" w:type="dxa"/>
          </w:tcPr>
          <w:p w:rsidR="00235E58" w:rsidRPr="004C0223" w:rsidRDefault="00235E58" w:rsidP="00235E58">
            <w:pPr>
              <w:ind w:left="15"/>
              <w:jc w:val="both"/>
            </w:pPr>
            <w:r>
              <w:t>МОУ</w:t>
            </w:r>
            <w:r w:rsidRPr="0035161E">
              <w:t xml:space="preserve"> </w:t>
            </w:r>
            <w:r>
              <w:t>«</w:t>
            </w:r>
            <w:r w:rsidRPr="0035161E">
              <w:t xml:space="preserve">Киришская </w:t>
            </w:r>
            <w:r>
              <w:t>СШ</w:t>
            </w:r>
            <w:r w:rsidRPr="0035161E">
              <w:t xml:space="preserve"> №</w:t>
            </w:r>
            <w:r>
              <w:t xml:space="preserve"> </w:t>
            </w:r>
            <w:r w:rsidRPr="0035161E">
              <w:t xml:space="preserve">1 имени Героя Советского Союза </w:t>
            </w:r>
            <w:r w:rsidRPr="0035161E">
              <w:lastRenderedPageBreak/>
              <w:t>С.Н.</w:t>
            </w:r>
            <w:r>
              <w:t xml:space="preserve"> </w:t>
            </w:r>
            <w:r w:rsidRPr="0035161E">
              <w:t>Ульянова</w:t>
            </w:r>
            <w:r>
              <w:t>»</w:t>
            </w:r>
          </w:p>
        </w:tc>
        <w:tc>
          <w:tcPr>
            <w:tcW w:w="1559" w:type="dxa"/>
            <w:vAlign w:val="center"/>
          </w:tcPr>
          <w:p w:rsidR="00235E58" w:rsidRPr="004C0223" w:rsidRDefault="00235E58" w:rsidP="00235E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</w:t>
            </w:r>
          </w:p>
        </w:tc>
        <w:tc>
          <w:tcPr>
            <w:tcW w:w="2196" w:type="dxa"/>
            <w:vAlign w:val="center"/>
          </w:tcPr>
          <w:p w:rsidR="00235E58" w:rsidRPr="004C0223" w:rsidRDefault="00235E58" w:rsidP="00235E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</w:t>
            </w:r>
          </w:p>
        </w:tc>
        <w:tc>
          <w:tcPr>
            <w:tcW w:w="2127" w:type="dxa"/>
            <w:vAlign w:val="center"/>
          </w:tcPr>
          <w:p w:rsidR="00235E58" w:rsidRPr="004C0223" w:rsidRDefault="00235E58" w:rsidP="00235E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235E58" w:rsidRPr="004C0223" w:rsidTr="00A836AE">
        <w:trPr>
          <w:jc w:val="center"/>
        </w:trPr>
        <w:tc>
          <w:tcPr>
            <w:tcW w:w="564" w:type="dxa"/>
          </w:tcPr>
          <w:p w:rsidR="00235E58" w:rsidRPr="004C0223" w:rsidRDefault="00235E58" w:rsidP="00235E58">
            <w:pPr>
              <w:pStyle w:val="a3"/>
              <w:spacing w:after="0" w:line="240" w:lineRule="auto"/>
              <w:ind w:left="3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23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761" w:type="dxa"/>
          </w:tcPr>
          <w:p w:rsidR="00235E58" w:rsidRPr="004C0223" w:rsidRDefault="000862F2" w:rsidP="000862F2">
            <w:pPr>
              <w:jc w:val="both"/>
            </w:pPr>
            <w:r>
              <w:t>МОУ</w:t>
            </w:r>
            <w:r w:rsidRPr="0035161E">
              <w:t xml:space="preserve"> </w:t>
            </w:r>
            <w:r>
              <w:t>«</w:t>
            </w:r>
            <w:r>
              <w:t>СОШ</w:t>
            </w:r>
            <w:r w:rsidRPr="0035161E">
              <w:t xml:space="preserve"> № 4</w:t>
            </w:r>
            <w:r>
              <w:t>»</w:t>
            </w:r>
            <w:r>
              <w:t xml:space="preserve"> г. Луга</w:t>
            </w:r>
          </w:p>
        </w:tc>
        <w:tc>
          <w:tcPr>
            <w:tcW w:w="1559" w:type="dxa"/>
            <w:vAlign w:val="center"/>
          </w:tcPr>
          <w:p w:rsidR="00235E58" w:rsidRPr="004C0223" w:rsidRDefault="000862F2" w:rsidP="00235E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196" w:type="dxa"/>
            <w:vAlign w:val="center"/>
          </w:tcPr>
          <w:p w:rsidR="00235E58" w:rsidRPr="004C0223" w:rsidRDefault="000862F2" w:rsidP="00235E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</w:t>
            </w:r>
          </w:p>
        </w:tc>
        <w:tc>
          <w:tcPr>
            <w:tcW w:w="2127" w:type="dxa"/>
            <w:vAlign w:val="center"/>
          </w:tcPr>
          <w:p w:rsidR="00235E58" w:rsidRPr="004C0223" w:rsidRDefault="000862F2" w:rsidP="00235E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235E58" w:rsidRPr="004C0223" w:rsidTr="00A836AE">
        <w:trPr>
          <w:jc w:val="center"/>
        </w:trPr>
        <w:tc>
          <w:tcPr>
            <w:tcW w:w="564" w:type="dxa"/>
          </w:tcPr>
          <w:p w:rsidR="00235E58" w:rsidRPr="004C0223" w:rsidRDefault="00235E58" w:rsidP="00235E58">
            <w:pPr>
              <w:pStyle w:val="a3"/>
              <w:spacing w:after="0" w:line="240" w:lineRule="auto"/>
              <w:ind w:left="3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23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761" w:type="dxa"/>
          </w:tcPr>
          <w:p w:rsidR="00235E58" w:rsidRPr="004C0223" w:rsidRDefault="000862F2" w:rsidP="000862F2">
            <w:pPr>
              <w:jc w:val="both"/>
            </w:pPr>
            <w:r>
              <w:t>МБОУ</w:t>
            </w:r>
            <w:r w:rsidRPr="0035161E">
              <w:t xml:space="preserve"> </w:t>
            </w:r>
            <w:r>
              <w:t>«</w:t>
            </w:r>
            <w:r>
              <w:t>СОШ</w:t>
            </w:r>
            <w:r w:rsidRPr="0035161E">
              <w:t xml:space="preserve"> № 37 с углублённым изучением отдельных предметов</w:t>
            </w:r>
            <w:r>
              <w:t>»</w:t>
            </w:r>
            <w:r>
              <w:t xml:space="preserve"> г. Выборг</w:t>
            </w:r>
          </w:p>
        </w:tc>
        <w:tc>
          <w:tcPr>
            <w:tcW w:w="1559" w:type="dxa"/>
            <w:vAlign w:val="center"/>
          </w:tcPr>
          <w:p w:rsidR="00235E58" w:rsidRPr="004C0223" w:rsidRDefault="000862F2" w:rsidP="00235E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196" w:type="dxa"/>
            <w:vAlign w:val="center"/>
          </w:tcPr>
          <w:p w:rsidR="00235E58" w:rsidRPr="004C0223" w:rsidRDefault="000862F2" w:rsidP="00235E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</w:t>
            </w:r>
          </w:p>
        </w:tc>
        <w:tc>
          <w:tcPr>
            <w:tcW w:w="2127" w:type="dxa"/>
            <w:vAlign w:val="center"/>
          </w:tcPr>
          <w:p w:rsidR="00235E58" w:rsidRPr="004C0223" w:rsidRDefault="000862F2" w:rsidP="00235E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5060D9" w:rsidRPr="004C0223" w:rsidRDefault="00F921F7" w:rsidP="00A836AE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223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4C0223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614AB8" w:rsidRPr="004C0223">
        <w:rPr>
          <w:rFonts w:ascii="Times New Roman" w:eastAsia="Times New Roman" w:hAnsi="Times New Roman"/>
          <w:b/>
          <w:sz w:val="24"/>
          <w:szCs w:val="24"/>
          <w:lang w:eastAsia="ru-RU"/>
        </w:rPr>
        <w:t>.5</w:t>
      </w:r>
      <w:r w:rsidR="00BE42D2" w:rsidRPr="004C022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5060D9" w:rsidRPr="004C02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Выделение перечня ОО, продемонстрировавших низкие результаты</w:t>
      </w:r>
      <w:r w:rsidRPr="004C02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</w:t>
      </w:r>
      <w:r w:rsidR="005060D9" w:rsidRPr="004C0223">
        <w:rPr>
          <w:rFonts w:ascii="Times New Roman" w:eastAsia="Times New Roman" w:hAnsi="Times New Roman"/>
          <w:b/>
          <w:sz w:val="24"/>
          <w:szCs w:val="24"/>
          <w:lang w:eastAsia="ru-RU"/>
        </w:rPr>
        <w:t>ГЭ по предмету:</w:t>
      </w:r>
      <w:r w:rsidR="005060D9" w:rsidRPr="004C0223">
        <w:rPr>
          <w:rFonts w:ascii="Times New Roman" w:eastAsia="Times New Roman" w:hAnsi="Times New Roman"/>
          <w:sz w:val="24"/>
          <w:szCs w:val="24"/>
          <w:lang w:eastAsia="ru-RU"/>
        </w:rPr>
        <w:t xml:space="preserve"> выбирается от 5 до15% от об</w:t>
      </w:r>
      <w:r w:rsidR="008C051D" w:rsidRPr="004C0223">
        <w:rPr>
          <w:rFonts w:ascii="Times New Roman" w:eastAsia="Times New Roman" w:hAnsi="Times New Roman"/>
          <w:sz w:val="24"/>
          <w:szCs w:val="24"/>
          <w:lang w:eastAsia="ru-RU"/>
        </w:rPr>
        <w:t xml:space="preserve">щего числа ОО в субъекте РФ, в </w:t>
      </w:r>
      <w:r w:rsidR="005060D9" w:rsidRPr="004C0223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которых </w:t>
      </w:r>
    </w:p>
    <w:p w:rsidR="005060D9" w:rsidRPr="004C0223" w:rsidRDefault="005060D9" w:rsidP="00D116BF">
      <w:pPr>
        <w:pStyle w:val="a3"/>
        <w:numPr>
          <w:ilvl w:val="0"/>
          <w:numId w:val="9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223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4C0223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</w:t>
      </w:r>
      <w:r w:rsidR="00F921F7" w:rsidRPr="004C022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C0223">
        <w:rPr>
          <w:rFonts w:ascii="Times New Roman" w:eastAsia="Times New Roman" w:hAnsi="Times New Roman"/>
          <w:sz w:val="24"/>
          <w:szCs w:val="24"/>
          <w:lang w:eastAsia="ru-RU"/>
        </w:rPr>
        <w:t xml:space="preserve">ГЭ, </w:t>
      </w:r>
      <w:r w:rsidR="00F921F7" w:rsidRPr="004C0223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отметку</w:t>
      </w:r>
      <w:r w:rsidR="00600034" w:rsidRPr="004C02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«2»</w:t>
      </w:r>
      <w:r w:rsidR="00F921F7" w:rsidRPr="004C022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C0223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</w:t>
      </w:r>
      <w:r w:rsidRPr="004C02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4C0223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  <w:r w:rsidR="006F67F1" w:rsidRPr="004C022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060D9" w:rsidRPr="004C0223" w:rsidRDefault="005060D9" w:rsidP="00D116BF">
      <w:pPr>
        <w:pStyle w:val="a3"/>
        <w:numPr>
          <w:ilvl w:val="0"/>
          <w:numId w:val="9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223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="004C0223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О</w:t>
      </w:r>
      <w:r w:rsidRPr="004C0223">
        <w:rPr>
          <w:rFonts w:ascii="Times New Roman" w:eastAsia="Times New Roman" w:hAnsi="Times New Roman"/>
          <w:sz w:val="24"/>
          <w:szCs w:val="24"/>
          <w:lang w:eastAsia="ru-RU"/>
        </w:rPr>
        <w:t xml:space="preserve">ГЭ, </w:t>
      </w:r>
      <w:r w:rsidRPr="004C0223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</w:t>
      </w:r>
      <w:r w:rsidR="00F921F7" w:rsidRPr="004C02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отметки</w:t>
      </w:r>
      <w:r w:rsidRPr="004C02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921F7" w:rsidRPr="004C0223">
        <w:rPr>
          <w:rFonts w:ascii="Times New Roman" w:eastAsia="Times New Roman" w:hAnsi="Times New Roman"/>
          <w:b/>
          <w:sz w:val="24"/>
          <w:szCs w:val="24"/>
          <w:lang w:eastAsia="ru-RU"/>
        </w:rPr>
        <w:t>«4» и «5»</w:t>
      </w:r>
      <w:r w:rsidRPr="004C0223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4C02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4C0223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</w:p>
    <w:p w:rsidR="005060D9" w:rsidRPr="004C0223" w:rsidRDefault="00791F29" w:rsidP="00F97F6F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4C0223">
        <w:rPr>
          <w:rFonts w:ascii="Times New Roman" w:eastAsiaTheme="minorHAnsi" w:hAnsi="Times New Roman"/>
          <w:bCs/>
          <w:i/>
          <w:szCs w:val="24"/>
          <w:lang w:eastAsia="ru-RU"/>
        </w:rPr>
        <w:t>Таблица 1</w:t>
      </w:r>
      <w:r w:rsidR="00903AC5" w:rsidRPr="004C0223">
        <w:rPr>
          <w:rFonts w:ascii="Times New Roman" w:eastAsiaTheme="minorHAnsi" w:hAnsi="Times New Roman"/>
          <w:bCs/>
          <w:i/>
          <w:szCs w:val="24"/>
          <w:lang w:eastAsia="ru-RU"/>
        </w:rPr>
        <w:t>1</w:t>
      </w:r>
    </w:p>
    <w:tbl>
      <w:tblPr>
        <w:tblStyle w:val="a7"/>
        <w:tblW w:w="10207" w:type="dxa"/>
        <w:jc w:val="center"/>
        <w:tblLook w:val="04A0" w:firstRow="1" w:lastRow="0" w:firstColumn="1" w:lastColumn="0" w:noHBand="0" w:noVBand="1"/>
      </w:tblPr>
      <w:tblGrid>
        <w:gridCol w:w="564"/>
        <w:gridCol w:w="3761"/>
        <w:gridCol w:w="1629"/>
        <w:gridCol w:w="2126"/>
        <w:gridCol w:w="2127"/>
      </w:tblGrid>
      <w:tr w:rsidR="004C0223" w:rsidRPr="004C0223" w:rsidTr="00A836AE">
        <w:trPr>
          <w:jc w:val="center"/>
        </w:trPr>
        <w:tc>
          <w:tcPr>
            <w:tcW w:w="564" w:type="dxa"/>
            <w:vAlign w:val="center"/>
          </w:tcPr>
          <w:bookmarkEnd w:id="4"/>
          <w:bookmarkEnd w:id="5"/>
          <w:bookmarkEnd w:id="6"/>
          <w:p w:rsidR="00A00B8F" w:rsidRPr="004C0223" w:rsidRDefault="00A00B8F" w:rsidP="00ED67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61" w:type="dxa"/>
            <w:vAlign w:val="center"/>
          </w:tcPr>
          <w:p w:rsidR="00A00B8F" w:rsidRPr="004C0223" w:rsidRDefault="00A00B8F" w:rsidP="00ED67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1629" w:type="dxa"/>
            <w:vAlign w:val="center"/>
          </w:tcPr>
          <w:p w:rsidR="00A00B8F" w:rsidRPr="004C0223" w:rsidRDefault="00A00B8F" w:rsidP="00ED67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126" w:type="dxa"/>
            <w:vAlign w:val="center"/>
          </w:tcPr>
          <w:p w:rsidR="00A00B8F" w:rsidRPr="004C0223" w:rsidRDefault="00A00B8F" w:rsidP="00ED67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отметки «4» и «5»</w:t>
            </w:r>
            <w:r w:rsidR="00C54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0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(качество обучения)</w:t>
            </w:r>
          </w:p>
        </w:tc>
        <w:tc>
          <w:tcPr>
            <w:tcW w:w="2127" w:type="dxa"/>
            <w:vAlign w:val="center"/>
          </w:tcPr>
          <w:p w:rsidR="00A00B8F" w:rsidRPr="004C0223" w:rsidRDefault="00A00B8F" w:rsidP="00ED67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отметки </w:t>
            </w:r>
          </w:p>
          <w:p w:rsidR="00A00B8F" w:rsidRPr="004C0223" w:rsidRDefault="00A00B8F" w:rsidP="00ED67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«3», «4» и «5»</w:t>
            </w:r>
            <w:r w:rsidR="00C54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0223">
              <w:rPr>
                <w:rFonts w:eastAsia="MS Mincho"/>
              </w:rPr>
              <w:t>(</w:t>
            </w:r>
            <w:r w:rsidRPr="004C0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обученности)</w:t>
            </w:r>
          </w:p>
        </w:tc>
      </w:tr>
      <w:tr w:rsidR="004C0223" w:rsidRPr="004C0223" w:rsidTr="00A836AE">
        <w:trPr>
          <w:jc w:val="center"/>
        </w:trPr>
        <w:tc>
          <w:tcPr>
            <w:tcW w:w="564" w:type="dxa"/>
            <w:vAlign w:val="center"/>
          </w:tcPr>
          <w:p w:rsidR="00A00B8F" w:rsidRPr="004C0223" w:rsidRDefault="00A00B8F" w:rsidP="00ED67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61" w:type="dxa"/>
            <w:shd w:val="clear" w:color="auto" w:fill="auto"/>
          </w:tcPr>
          <w:p w:rsidR="00A00B8F" w:rsidRPr="004C0223" w:rsidRDefault="000862F2" w:rsidP="000862F2">
            <w:pPr>
              <w:jc w:val="both"/>
            </w:pPr>
            <w:r>
              <w:t>МОУ</w:t>
            </w:r>
            <w:r w:rsidRPr="0035161E">
              <w:t xml:space="preserve"> </w:t>
            </w:r>
            <w:r>
              <w:t>«</w:t>
            </w:r>
            <w:r>
              <w:t>СОШ</w:t>
            </w:r>
            <w:r w:rsidRPr="0035161E">
              <w:t xml:space="preserve"> № 1</w:t>
            </w:r>
            <w:r>
              <w:t>»</w:t>
            </w:r>
            <w:r>
              <w:t xml:space="preserve"> г. Приозерск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00B8F" w:rsidRPr="004C0223" w:rsidRDefault="000862F2" w:rsidP="00ED67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0B8F" w:rsidRPr="004C0223" w:rsidRDefault="000862F2" w:rsidP="00ED67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00B8F" w:rsidRPr="004C0223" w:rsidRDefault="000862F2" w:rsidP="00ED67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5060D9" w:rsidRPr="004C0223" w:rsidRDefault="005060D9" w:rsidP="004A121E">
      <w:pPr>
        <w:jc w:val="both"/>
        <w:rPr>
          <w:rFonts w:eastAsia="Times New Roman"/>
          <w:b/>
        </w:rPr>
      </w:pPr>
    </w:p>
    <w:p w:rsidR="008C051D" w:rsidRPr="004C0223" w:rsidRDefault="00BE42D2" w:rsidP="00F97F6F">
      <w:pPr>
        <w:jc w:val="both"/>
        <w:rPr>
          <w:b/>
        </w:rPr>
      </w:pPr>
      <w:r w:rsidRPr="004C0223">
        <w:rPr>
          <w:b/>
        </w:rPr>
        <w:t xml:space="preserve">2.2.6. </w:t>
      </w:r>
      <w:r w:rsidR="005060D9" w:rsidRPr="004C0223">
        <w:rPr>
          <w:b/>
        </w:rPr>
        <w:t>ВЫВОД</w:t>
      </w:r>
      <w:r w:rsidR="00653487" w:rsidRPr="004C0223">
        <w:rPr>
          <w:b/>
        </w:rPr>
        <w:t>Ы</w:t>
      </w:r>
      <w:r w:rsidR="005060D9" w:rsidRPr="004C0223">
        <w:rPr>
          <w:b/>
        </w:rPr>
        <w:t xml:space="preserve"> </w:t>
      </w:r>
      <w:r w:rsidR="00146CF9" w:rsidRPr="004C0223">
        <w:rPr>
          <w:b/>
        </w:rPr>
        <w:t xml:space="preserve">о </w:t>
      </w:r>
      <w:r w:rsidR="00653487" w:rsidRPr="004C0223">
        <w:rPr>
          <w:b/>
        </w:rPr>
        <w:t>характере</w:t>
      </w:r>
      <w:r w:rsidR="005060D9" w:rsidRPr="004C0223">
        <w:rPr>
          <w:b/>
        </w:rPr>
        <w:t xml:space="preserve"> результатов </w:t>
      </w:r>
      <w:r w:rsidR="00F921F7" w:rsidRPr="004C0223">
        <w:rPr>
          <w:b/>
        </w:rPr>
        <w:t>О</w:t>
      </w:r>
      <w:r w:rsidR="005060D9" w:rsidRPr="004C0223">
        <w:rPr>
          <w:b/>
        </w:rPr>
        <w:t>ГЭ по предмету</w:t>
      </w:r>
      <w:r w:rsidRPr="004C0223">
        <w:rPr>
          <w:b/>
        </w:rPr>
        <w:t xml:space="preserve"> в 2019 году</w:t>
      </w:r>
      <w:r w:rsidR="008C051D" w:rsidRPr="004C0223">
        <w:rPr>
          <w:b/>
        </w:rPr>
        <w:t xml:space="preserve"> и в динамике (в </w:t>
      </w:r>
      <w:r w:rsidR="00653487" w:rsidRPr="004C0223">
        <w:rPr>
          <w:b/>
        </w:rPr>
        <w:t>случае проведения анализа результатов ОГЭ в субъекте Российской Федерации в прошлые годы).</w:t>
      </w:r>
      <w:bookmarkStart w:id="7" w:name="_GoBack"/>
      <w:bookmarkEnd w:id="7"/>
    </w:p>
    <w:p w:rsidR="00F70B21" w:rsidRPr="004C0223" w:rsidRDefault="00F70B21" w:rsidP="00A836AE">
      <w:pPr>
        <w:ind w:firstLine="709"/>
        <w:jc w:val="both"/>
        <w:rPr>
          <w:rStyle w:val="fontstyle01"/>
          <w:color w:val="auto"/>
          <w:sz w:val="24"/>
          <w:szCs w:val="24"/>
        </w:rPr>
      </w:pPr>
      <w:r w:rsidRPr="004C0223">
        <w:rPr>
          <w:rStyle w:val="fontstyle01"/>
          <w:color w:val="auto"/>
          <w:sz w:val="24"/>
          <w:szCs w:val="24"/>
        </w:rPr>
        <w:t>По сравнению с 2017 и 2018 годами количество участников ОГЭ по химии</w:t>
      </w:r>
      <w:r w:rsidR="0043019A" w:rsidRPr="004C0223">
        <w:t xml:space="preserve"> </w:t>
      </w:r>
      <w:r w:rsidRPr="004C0223">
        <w:rPr>
          <w:rStyle w:val="fontstyle01"/>
          <w:color w:val="auto"/>
          <w:sz w:val="24"/>
          <w:szCs w:val="24"/>
        </w:rPr>
        <w:t>в регионе, получивших неудовлетворительную отметку за экзамен</w:t>
      </w:r>
      <w:r w:rsidR="001041C2">
        <w:rPr>
          <w:rStyle w:val="fontstyle01"/>
          <w:color w:val="auto"/>
          <w:sz w:val="24"/>
          <w:szCs w:val="24"/>
        </w:rPr>
        <w:t>,</w:t>
      </w:r>
      <w:r w:rsidRPr="004C0223">
        <w:rPr>
          <w:rStyle w:val="fontstyle01"/>
          <w:color w:val="auto"/>
          <w:sz w:val="24"/>
          <w:szCs w:val="24"/>
        </w:rPr>
        <w:t xml:space="preserve"> возросло на 8 человек, показатель ухудшился на 0,5%. </w:t>
      </w:r>
    </w:p>
    <w:p w:rsidR="004C0223" w:rsidRDefault="00F70B21" w:rsidP="00A836AE">
      <w:pPr>
        <w:ind w:firstLine="709"/>
        <w:jc w:val="both"/>
        <w:rPr>
          <w:rStyle w:val="fontstyle01"/>
          <w:color w:val="auto"/>
          <w:sz w:val="24"/>
          <w:szCs w:val="24"/>
        </w:rPr>
      </w:pPr>
      <w:r w:rsidRPr="004C0223">
        <w:rPr>
          <w:rStyle w:val="fontstyle01"/>
          <w:color w:val="auto"/>
          <w:sz w:val="24"/>
          <w:szCs w:val="24"/>
        </w:rPr>
        <w:t>По сравнению с 2017</w:t>
      </w:r>
      <w:r w:rsidR="0043019A" w:rsidRPr="004C0223">
        <w:rPr>
          <w:rStyle w:val="fontstyle01"/>
          <w:color w:val="auto"/>
          <w:sz w:val="24"/>
          <w:szCs w:val="24"/>
        </w:rPr>
        <w:t xml:space="preserve"> годом</w:t>
      </w:r>
      <w:r w:rsidR="00C54876">
        <w:rPr>
          <w:rStyle w:val="fontstyle01"/>
          <w:color w:val="auto"/>
          <w:sz w:val="24"/>
          <w:szCs w:val="24"/>
        </w:rPr>
        <w:t xml:space="preserve"> </w:t>
      </w:r>
      <w:r w:rsidRPr="004C0223">
        <w:rPr>
          <w:rStyle w:val="fontstyle01"/>
          <w:color w:val="auto"/>
          <w:sz w:val="24"/>
          <w:szCs w:val="24"/>
        </w:rPr>
        <w:t>количество участников ОГЭ по химии, получивших удовлетворительную отметку уменьшилось на 0,1 %, а по сравнению с 2018 годом</w:t>
      </w:r>
      <w:r w:rsidR="00C54876">
        <w:rPr>
          <w:rStyle w:val="fontstyle01"/>
          <w:color w:val="auto"/>
          <w:sz w:val="24"/>
          <w:szCs w:val="24"/>
        </w:rPr>
        <w:t xml:space="preserve"> </w:t>
      </w:r>
      <w:r w:rsidRPr="004C0223">
        <w:rPr>
          <w:rStyle w:val="fontstyle01"/>
          <w:color w:val="auto"/>
          <w:sz w:val="24"/>
          <w:szCs w:val="24"/>
        </w:rPr>
        <w:t>уменьшилось на 0,4%.</w:t>
      </w:r>
      <w:r w:rsidR="00C54876">
        <w:rPr>
          <w:rStyle w:val="fontstyle01"/>
          <w:color w:val="auto"/>
          <w:sz w:val="24"/>
          <w:szCs w:val="24"/>
        </w:rPr>
        <w:t xml:space="preserve"> </w:t>
      </w:r>
    </w:p>
    <w:p w:rsidR="00F70B21" w:rsidRPr="004C0223" w:rsidRDefault="00F70B21" w:rsidP="00A836AE">
      <w:pPr>
        <w:ind w:firstLine="709"/>
        <w:jc w:val="both"/>
        <w:rPr>
          <w:rStyle w:val="fontstyle01"/>
          <w:color w:val="auto"/>
          <w:sz w:val="24"/>
          <w:szCs w:val="24"/>
        </w:rPr>
      </w:pPr>
      <w:r w:rsidRPr="004C0223">
        <w:rPr>
          <w:rStyle w:val="fontstyle01"/>
          <w:color w:val="auto"/>
          <w:sz w:val="24"/>
          <w:szCs w:val="24"/>
        </w:rPr>
        <w:t>По сравнению с 2017</w:t>
      </w:r>
      <w:r w:rsidR="004C0223">
        <w:rPr>
          <w:rStyle w:val="fontstyle01"/>
          <w:color w:val="auto"/>
          <w:sz w:val="24"/>
          <w:szCs w:val="24"/>
        </w:rPr>
        <w:t xml:space="preserve"> </w:t>
      </w:r>
      <w:r w:rsidR="0043019A" w:rsidRPr="004C0223">
        <w:rPr>
          <w:rStyle w:val="fontstyle01"/>
          <w:color w:val="auto"/>
          <w:sz w:val="24"/>
          <w:szCs w:val="24"/>
        </w:rPr>
        <w:t>годом</w:t>
      </w:r>
      <w:r w:rsidR="00C54876">
        <w:rPr>
          <w:rStyle w:val="fontstyle01"/>
          <w:color w:val="auto"/>
          <w:sz w:val="24"/>
          <w:szCs w:val="24"/>
        </w:rPr>
        <w:t xml:space="preserve"> </w:t>
      </w:r>
      <w:r w:rsidRPr="004C0223">
        <w:rPr>
          <w:rStyle w:val="fontstyle01"/>
          <w:color w:val="auto"/>
          <w:sz w:val="24"/>
          <w:szCs w:val="24"/>
        </w:rPr>
        <w:t>количество участников ОГЭ по химии, получивших хорошую отметку уменьшилось на 3,5 %, а по сравнению с 2018 годом</w:t>
      </w:r>
      <w:r w:rsidR="00C54876">
        <w:rPr>
          <w:rStyle w:val="fontstyle01"/>
          <w:color w:val="auto"/>
          <w:sz w:val="24"/>
          <w:szCs w:val="24"/>
        </w:rPr>
        <w:t xml:space="preserve"> </w:t>
      </w:r>
      <w:r w:rsidRPr="004C0223">
        <w:rPr>
          <w:rStyle w:val="fontstyle01"/>
          <w:color w:val="auto"/>
          <w:sz w:val="24"/>
          <w:szCs w:val="24"/>
        </w:rPr>
        <w:t>уменьшилось на 6,6%.</w:t>
      </w:r>
    </w:p>
    <w:p w:rsidR="00F70B21" w:rsidRPr="004C0223" w:rsidRDefault="00F70B21" w:rsidP="00A836AE">
      <w:pPr>
        <w:ind w:firstLine="709"/>
        <w:jc w:val="both"/>
        <w:rPr>
          <w:b/>
        </w:rPr>
      </w:pPr>
      <w:r w:rsidRPr="004C0223">
        <w:rPr>
          <w:rStyle w:val="fontstyle01"/>
          <w:color w:val="auto"/>
          <w:sz w:val="24"/>
          <w:szCs w:val="24"/>
        </w:rPr>
        <w:t>По сравнению с 2017</w:t>
      </w:r>
      <w:r w:rsidR="0043019A" w:rsidRPr="004C0223">
        <w:rPr>
          <w:rStyle w:val="fontstyle01"/>
          <w:color w:val="auto"/>
          <w:sz w:val="24"/>
          <w:szCs w:val="24"/>
        </w:rPr>
        <w:t xml:space="preserve"> годом</w:t>
      </w:r>
      <w:r w:rsidRPr="004C0223">
        <w:rPr>
          <w:rStyle w:val="fontstyle01"/>
          <w:color w:val="auto"/>
          <w:sz w:val="24"/>
          <w:szCs w:val="24"/>
        </w:rPr>
        <w:t xml:space="preserve"> количество участников ОГЭ по химии, получивших отличную отметку увеличилось на 3,1 %, а по сравнению с 2018 годом</w:t>
      </w:r>
      <w:r w:rsidR="00C54876">
        <w:rPr>
          <w:rStyle w:val="fontstyle01"/>
          <w:color w:val="auto"/>
          <w:sz w:val="24"/>
          <w:szCs w:val="24"/>
        </w:rPr>
        <w:t xml:space="preserve"> </w:t>
      </w:r>
      <w:r w:rsidRPr="004C0223">
        <w:rPr>
          <w:rStyle w:val="fontstyle01"/>
          <w:color w:val="auto"/>
          <w:sz w:val="24"/>
          <w:szCs w:val="24"/>
        </w:rPr>
        <w:t>увеличилось на 6,5%.</w:t>
      </w:r>
      <w:r w:rsidRPr="004C0223">
        <w:br/>
      </w:r>
      <w:r w:rsidRPr="004C0223">
        <w:rPr>
          <w:b/>
        </w:rPr>
        <w:t xml:space="preserve"> </w:t>
      </w:r>
    </w:p>
    <w:p w:rsidR="005060D9" w:rsidRPr="004C0223" w:rsidRDefault="00F921F7" w:rsidP="00F70B21">
      <w:pPr>
        <w:jc w:val="both"/>
        <w:rPr>
          <w:b/>
        </w:rPr>
      </w:pPr>
      <w:r w:rsidRPr="004C0223">
        <w:rPr>
          <w:rFonts w:eastAsia="Times New Roman"/>
          <w:b/>
        </w:rPr>
        <w:t>2.</w:t>
      </w:r>
      <w:r w:rsidR="005F2021" w:rsidRPr="004C0223">
        <w:rPr>
          <w:rFonts w:eastAsia="Times New Roman"/>
          <w:b/>
        </w:rPr>
        <w:t>3</w:t>
      </w:r>
      <w:r w:rsidRPr="004C0223">
        <w:rPr>
          <w:rFonts w:eastAsia="Times New Roman"/>
          <w:b/>
        </w:rPr>
        <w:t>. Анализ результатов выполнения отдельных заданий или групп заданий по предмету</w:t>
      </w:r>
    </w:p>
    <w:p w:rsidR="005060D9" w:rsidRPr="004C0223" w:rsidRDefault="005060D9" w:rsidP="00EB7C8C">
      <w:pPr>
        <w:contextualSpacing/>
        <w:jc w:val="both"/>
        <w:rPr>
          <w:b/>
        </w:rPr>
      </w:pPr>
      <w:r w:rsidRPr="004C0223">
        <w:rPr>
          <w:b/>
        </w:rPr>
        <w:t>Анализ проводится в соответствии с методическими традициями предмета и особенностями экзаменационной модели по предмету (</w:t>
      </w:r>
      <w:r w:rsidR="006F67F1" w:rsidRPr="004C0223">
        <w:rPr>
          <w:b/>
        </w:rPr>
        <w:t>н</w:t>
      </w:r>
      <w:r w:rsidRPr="004C0223">
        <w:rPr>
          <w:b/>
        </w:rPr>
        <w:t>апример, по группам заданий одинаковой формы, по видам деятельности, по тематическим разделам и т.п.)</w:t>
      </w:r>
      <w:r w:rsidR="006F67F1" w:rsidRPr="004C0223">
        <w:rPr>
          <w:b/>
        </w:rPr>
        <w:t>.</w:t>
      </w:r>
    </w:p>
    <w:p w:rsidR="00071B62" w:rsidRPr="004C0223" w:rsidRDefault="00071B62" w:rsidP="00EB7C8C">
      <w:pPr>
        <w:contextualSpacing/>
        <w:jc w:val="both"/>
        <w:rPr>
          <w:b/>
        </w:rPr>
      </w:pPr>
    </w:p>
    <w:p w:rsidR="00903AC5" w:rsidRPr="004C0223" w:rsidRDefault="00903AC5" w:rsidP="00F34C16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0223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4C0223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A836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.1. </w:t>
      </w:r>
      <w:r w:rsidRPr="004C0223">
        <w:rPr>
          <w:rFonts w:ascii="Times New Roman" w:eastAsia="Times New Roman" w:hAnsi="Times New Roman"/>
          <w:b/>
          <w:sz w:val="24"/>
          <w:szCs w:val="24"/>
          <w:lang w:eastAsia="ru-RU"/>
        </w:rPr>
        <w:t>Краткая характеристика КИМ по предмету</w:t>
      </w:r>
    </w:p>
    <w:p w:rsidR="00903AC5" w:rsidRPr="004C0223" w:rsidRDefault="00903AC5" w:rsidP="00D5165C">
      <w:pPr>
        <w:ind w:firstLine="709"/>
        <w:contextualSpacing/>
        <w:jc w:val="both"/>
      </w:pPr>
      <w:r w:rsidRPr="004C0223">
        <w:t xml:space="preserve">Приводится краткая характеристика КИМ по предмету на основе спецификации КИМ ОГЭ, описываются содержательные особенности, которые можно выделить на основе использованных в регионе вариантов КИМ. </w:t>
      </w:r>
    </w:p>
    <w:p w:rsidR="008D37C9" w:rsidRPr="004C0223" w:rsidRDefault="008D37C9" w:rsidP="00D5165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</w:rPr>
      </w:pPr>
      <w:r w:rsidRPr="004C0223">
        <w:rPr>
          <w:rFonts w:eastAsia="Times New Roman"/>
        </w:rPr>
        <w:t>Реализованные в Ленинградской области варианты КИМов соответствуют Спецификации КИМов для проведения ОГЭ по химии в 2019 году и состоят из 2-х частей заданий.</w:t>
      </w:r>
    </w:p>
    <w:p w:rsidR="008D37C9" w:rsidRPr="004C0223" w:rsidRDefault="008D37C9" w:rsidP="00D5165C">
      <w:pPr>
        <w:ind w:firstLine="709"/>
        <w:jc w:val="both"/>
        <w:rPr>
          <w:rFonts w:ascii="TimesNewRoman" w:eastAsia="Times New Roman" w:hAnsi="TimesNewRoman"/>
        </w:rPr>
      </w:pPr>
      <w:r w:rsidRPr="004C0223">
        <w:rPr>
          <w:rFonts w:ascii="TimesNewRoman" w:eastAsia="Times New Roman" w:hAnsi="TimesNewRoman"/>
          <w:i/>
          <w:iCs/>
        </w:rPr>
        <w:t xml:space="preserve">Часть 1 </w:t>
      </w:r>
      <w:r w:rsidRPr="004C0223">
        <w:rPr>
          <w:rFonts w:ascii="TimesNewRoman" w:eastAsia="Times New Roman" w:hAnsi="TimesNewRoman"/>
        </w:rPr>
        <w:t xml:space="preserve">содержит 19 заданий </w:t>
      </w:r>
      <w:r w:rsidRPr="004C0223">
        <w:rPr>
          <w:rFonts w:ascii="TimesNewRoman" w:eastAsia="Times New Roman" w:hAnsi="TimesNewRoman"/>
          <w:i/>
          <w:iCs/>
        </w:rPr>
        <w:t>с кратким ответом</w:t>
      </w:r>
      <w:r w:rsidRPr="004C0223">
        <w:rPr>
          <w:rFonts w:ascii="TimesNewRoman" w:eastAsia="Times New Roman" w:hAnsi="TimesNewRoman"/>
        </w:rPr>
        <w:t xml:space="preserve">, в их числе 15 заданий </w:t>
      </w:r>
      <w:r w:rsidRPr="004C0223">
        <w:rPr>
          <w:rFonts w:ascii="TimesNewRoman" w:eastAsia="Times New Roman" w:hAnsi="TimesNewRoman"/>
          <w:i/>
          <w:iCs/>
        </w:rPr>
        <w:t xml:space="preserve">базового уровня </w:t>
      </w:r>
      <w:r w:rsidRPr="004C0223">
        <w:rPr>
          <w:rFonts w:ascii="TimesNewRoman" w:eastAsia="Times New Roman" w:hAnsi="TimesNewRoman"/>
        </w:rPr>
        <w:t>сложности (порядковые н</w:t>
      </w:r>
      <w:r w:rsidR="00EB6CF3" w:rsidRPr="004C0223">
        <w:rPr>
          <w:rFonts w:ascii="TimesNewRoman" w:eastAsia="Times New Roman" w:hAnsi="TimesNewRoman"/>
        </w:rPr>
        <w:t>омера этих заданий: 1, 2, 3, 4,</w:t>
      </w:r>
      <w:r w:rsidRPr="004C0223">
        <w:rPr>
          <w:rFonts w:ascii="TimesNewRoman" w:eastAsia="Times New Roman" w:hAnsi="TimesNewRoman"/>
        </w:rPr>
        <w:t xml:space="preserve">…15) и 4 задания </w:t>
      </w:r>
      <w:r w:rsidRPr="004C0223">
        <w:rPr>
          <w:rFonts w:ascii="TimesNewRoman" w:eastAsia="Times New Roman" w:hAnsi="TimesNewRoman"/>
          <w:i/>
          <w:iCs/>
        </w:rPr>
        <w:t xml:space="preserve">повышенного уровня </w:t>
      </w:r>
      <w:r w:rsidRPr="004C0223">
        <w:rPr>
          <w:rFonts w:ascii="TimesNewRoman" w:eastAsia="Times New Roman" w:hAnsi="TimesNewRoman"/>
        </w:rPr>
        <w:t>сл</w:t>
      </w:r>
      <w:r w:rsidR="00EB6CF3" w:rsidRPr="004C0223">
        <w:rPr>
          <w:rFonts w:ascii="TimesNewRoman" w:eastAsia="Times New Roman" w:hAnsi="TimesNewRoman"/>
        </w:rPr>
        <w:t xml:space="preserve">ожности (порядковые номера этих </w:t>
      </w:r>
      <w:r w:rsidRPr="004C0223">
        <w:rPr>
          <w:rFonts w:ascii="TimesNewRoman" w:eastAsia="Times New Roman" w:hAnsi="TimesNewRoman"/>
        </w:rPr>
        <w:t>заданий: 16, 17, 18, 19). При всем своем различии задания этой части сх</w:t>
      </w:r>
      <w:r w:rsidR="00EB6CF3" w:rsidRPr="004C0223">
        <w:rPr>
          <w:rFonts w:ascii="TimesNewRoman" w:eastAsia="Times New Roman" w:hAnsi="TimesNewRoman"/>
        </w:rPr>
        <w:t xml:space="preserve">одны </w:t>
      </w:r>
      <w:r w:rsidRPr="004C0223">
        <w:rPr>
          <w:rFonts w:ascii="TimesNewRoman" w:eastAsia="Times New Roman" w:hAnsi="TimesNewRoman"/>
        </w:rPr>
        <w:t>в том, что ответ к каждому из них записывается кратко в виде одной цифры</w:t>
      </w:r>
      <w:r w:rsidR="00D5165C">
        <w:rPr>
          <w:rFonts w:ascii="TimesNewRoman" w:eastAsia="Times New Roman" w:hAnsi="TimesNewRoman"/>
        </w:rPr>
        <w:t xml:space="preserve"> </w:t>
      </w:r>
      <w:r w:rsidRPr="004C0223">
        <w:rPr>
          <w:rFonts w:ascii="TimesNewRoman" w:eastAsia="Times New Roman" w:hAnsi="TimesNewRoman"/>
        </w:rPr>
        <w:t>или последовательности цифр (двух или трех).</w:t>
      </w:r>
    </w:p>
    <w:p w:rsidR="00F70B21" w:rsidRPr="004C0223" w:rsidRDefault="008D37C9" w:rsidP="00D5165C">
      <w:pPr>
        <w:ind w:firstLine="709"/>
        <w:jc w:val="both"/>
        <w:rPr>
          <w:rFonts w:ascii="TimesNewRoman" w:eastAsia="Times New Roman" w:hAnsi="TimesNewRoman"/>
        </w:rPr>
      </w:pPr>
      <w:r w:rsidRPr="004C0223">
        <w:rPr>
          <w:rFonts w:ascii="TimesNewRoman" w:eastAsia="Times New Roman" w:hAnsi="TimesNewRoman"/>
          <w:i/>
          <w:iCs/>
        </w:rPr>
        <w:lastRenderedPageBreak/>
        <w:t xml:space="preserve">Часть 2 </w:t>
      </w:r>
      <w:r w:rsidRPr="004C0223">
        <w:rPr>
          <w:rFonts w:ascii="TimesNewRoman" w:eastAsia="Times New Roman" w:hAnsi="TimesNewRoman"/>
        </w:rPr>
        <w:t>в зависимости от моде</w:t>
      </w:r>
      <w:r w:rsidR="00EB6CF3" w:rsidRPr="004C0223">
        <w:rPr>
          <w:rFonts w:ascii="TimesNewRoman" w:eastAsia="Times New Roman" w:hAnsi="TimesNewRoman"/>
        </w:rPr>
        <w:t xml:space="preserve">ли КИМ содержит 3 или 4 задания </w:t>
      </w:r>
      <w:r w:rsidRPr="004C0223">
        <w:rPr>
          <w:rFonts w:ascii="TimesNewRoman" w:eastAsia="Times New Roman" w:hAnsi="TimesNewRoman"/>
          <w:i/>
          <w:iCs/>
        </w:rPr>
        <w:t>высокого уровня сложности, с развернутым ответом</w:t>
      </w:r>
      <w:r w:rsidR="00EB6CF3" w:rsidRPr="004C0223">
        <w:rPr>
          <w:rFonts w:ascii="TimesNewRoman" w:eastAsia="Times New Roman" w:hAnsi="TimesNewRoman"/>
        </w:rPr>
        <w:t xml:space="preserve">. Различие </w:t>
      </w:r>
      <w:r w:rsidRPr="004C0223">
        <w:rPr>
          <w:rFonts w:ascii="TimesNewRoman" w:eastAsia="Times New Roman" w:hAnsi="TimesNewRoman"/>
        </w:rPr>
        <w:t>экзаменационных моделей 1 и 2 со</w:t>
      </w:r>
      <w:r w:rsidR="00F70B21" w:rsidRPr="004C0223">
        <w:rPr>
          <w:rFonts w:ascii="TimesNewRoman" w:eastAsia="Times New Roman" w:hAnsi="TimesNewRoman"/>
        </w:rPr>
        <w:t>стоит в содержании и подходах к</w:t>
      </w:r>
      <w:r w:rsidR="002F2A6B" w:rsidRPr="004C0223">
        <w:rPr>
          <w:rFonts w:ascii="TimesNewRoman" w:eastAsia="Times New Roman" w:hAnsi="TimesNewRoman"/>
        </w:rPr>
        <w:t xml:space="preserve"> </w:t>
      </w:r>
      <w:r w:rsidRPr="004C0223">
        <w:rPr>
          <w:rFonts w:ascii="TimesNewRoman" w:eastAsia="Times New Roman" w:hAnsi="TimesNewRoman"/>
        </w:rPr>
        <w:t>выполнению последних зад</w:t>
      </w:r>
      <w:r w:rsidR="00F70B21" w:rsidRPr="004C0223">
        <w:rPr>
          <w:rFonts w:ascii="TimesNewRoman" w:eastAsia="Times New Roman" w:hAnsi="TimesNewRoman"/>
        </w:rPr>
        <w:t>аний экзаменационных вариантов:</w:t>
      </w:r>
    </w:p>
    <w:p w:rsidR="008D37C9" w:rsidRPr="004C0223" w:rsidRDefault="008D37C9" w:rsidP="00D5165C">
      <w:pPr>
        <w:ind w:firstLine="709"/>
        <w:jc w:val="both"/>
        <w:rPr>
          <w:rFonts w:ascii="TimesNewRoman" w:eastAsia="Times New Roman" w:hAnsi="TimesNewRoman"/>
        </w:rPr>
      </w:pPr>
      <w:r w:rsidRPr="004C0223">
        <w:rPr>
          <w:rFonts w:ascii="Symbol" w:eastAsia="Times New Roman" w:hAnsi="Symbol"/>
        </w:rPr>
        <w:sym w:font="Symbol" w:char="F0B7"/>
      </w:r>
      <w:r w:rsidRPr="004C0223">
        <w:rPr>
          <w:rFonts w:ascii="Symbol" w:eastAsia="Times New Roman" w:hAnsi="Symbol"/>
        </w:rPr>
        <w:t></w:t>
      </w:r>
      <w:r w:rsidRPr="004C0223">
        <w:rPr>
          <w:rFonts w:ascii="TimesNewRoman" w:eastAsia="Times New Roman" w:hAnsi="TimesNewRoman"/>
          <w:i/>
          <w:iCs/>
        </w:rPr>
        <w:t xml:space="preserve">экзаменационная модель 1 </w:t>
      </w:r>
      <w:r w:rsidRPr="004C0223">
        <w:rPr>
          <w:rFonts w:ascii="TimesNewRoman" w:eastAsia="Times New Roman" w:hAnsi="TimesNewRoman"/>
        </w:rPr>
        <w:t>содержи</w:t>
      </w:r>
      <w:r w:rsidR="003772C9" w:rsidRPr="004C0223">
        <w:rPr>
          <w:rFonts w:ascii="TimesNewRoman" w:eastAsia="Times New Roman" w:hAnsi="TimesNewRoman"/>
        </w:rPr>
        <w:t xml:space="preserve">т задание 22, предусматривающее </w:t>
      </w:r>
      <w:r w:rsidRPr="004C0223">
        <w:rPr>
          <w:rFonts w:ascii="TimesNewRoman" w:eastAsia="Times New Roman" w:hAnsi="TimesNewRoman"/>
        </w:rPr>
        <w:t>выполнение «мысленного эксперимента»;</w:t>
      </w:r>
    </w:p>
    <w:p w:rsidR="008D37C9" w:rsidRPr="004C0223" w:rsidRDefault="008D37C9" w:rsidP="00D5165C">
      <w:pPr>
        <w:ind w:firstLine="709"/>
        <w:jc w:val="both"/>
        <w:rPr>
          <w:rFonts w:ascii="TimesNewRoman" w:eastAsia="Times New Roman" w:hAnsi="TimesNewRoman"/>
        </w:rPr>
      </w:pPr>
      <w:r w:rsidRPr="004C0223">
        <w:rPr>
          <w:rFonts w:ascii="Symbol" w:eastAsia="Times New Roman" w:hAnsi="Symbol"/>
        </w:rPr>
        <w:sym w:font="Symbol" w:char="F0B7"/>
      </w:r>
      <w:r w:rsidRPr="004C0223">
        <w:rPr>
          <w:rFonts w:ascii="Symbol" w:eastAsia="Times New Roman" w:hAnsi="Symbol"/>
        </w:rPr>
        <w:t></w:t>
      </w:r>
      <w:r w:rsidRPr="004C0223">
        <w:rPr>
          <w:rFonts w:ascii="TimesNewRoman" w:eastAsia="Times New Roman" w:hAnsi="TimesNewRoman"/>
          <w:i/>
          <w:iCs/>
        </w:rPr>
        <w:t xml:space="preserve">экзаменационная модель 2 </w:t>
      </w:r>
      <w:r w:rsidRPr="004C0223">
        <w:rPr>
          <w:rFonts w:ascii="TimesNewRoman" w:eastAsia="Times New Roman" w:hAnsi="TimesNewRoman"/>
        </w:rPr>
        <w:t>содержит задания 22 и 23, предусматривающие выполнение лабораторной работы (реального химического эксперимента).</w:t>
      </w:r>
    </w:p>
    <w:p w:rsidR="008D37C9" w:rsidRPr="004C0223" w:rsidRDefault="008D37C9" w:rsidP="00D5165C">
      <w:pPr>
        <w:ind w:firstLine="709"/>
        <w:jc w:val="both"/>
        <w:rPr>
          <w:rFonts w:ascii="TimesNewRoman" w:eastAsia="Times New Roman" w:hAnsi="TimesNewRoman"/>
        </w:rPr>
      </w:pPr>
      <w:r w:rsidRPr="004C0223">
        <w:rPr>
          <w:rFonts w:ascii="TimesNewRoman" w:eastAsia="Times New Roman" w:hAnsi="TimesNewRoman"/>
        </w:rPr>
        <w:t>Задания расположены по принципу постепенного нарастания уровня их</w:t>
      </w:r>
      <w:r w:rsidR="004C0223">
        <w:rPr>
          <w:rFonts w:ascii="TimesNewRoman" w:eastAsia="Times New Roman" w:hAnsi="TimesNewRoman"/>
        </w:rPr>
        <w:t xml:space="preserve"> </w:t>
      </w:r>
      <w:r w:rsidRPr="004C0223">
        <w:rPr>
          <w:rFonts w:ascii="TimesNewRoman" w:eastAsia="Times New Roman" w:hAnsi="TimesNewRoman"/>
        </w:rPr>
        <w:t>сложности. Доля заданий базового, повышенного и высокого уровней слож</w:t>
      </w:r>
      <w:r w:rsidR="00071B62" w:rsidRPr="004C0223">
        <w:rPr>
          <w:rFonts w:ascii="TimesNewRoman" w:eastAsia="Times New Roman" w:hAnsi="TimesNewRoman"/>
        </w:rPr>
        <w:t xml:space="preserve">ности составляют в </w:t>
      </w:r>
      <w:r w:rsidRPr="004C0223">
        <w:rPr>
          <w:rFonts w:ascii="TimesNewRoman" w:eastAsia="Times New Roman" w:hAnsi="TimesNewRoman"/>
        </w:rPr>
        <w:t>работе 68, 18 и 14% соответственно.</w:t>
      </w:r>
    </w:p>
    <w:p w:rsidR="008D37C9" w:rsidRPr="004C0223" w:rsidRDefault="008D37C9" w:rsidP="00D5165C">
      <w:pPr>
        <w:ind w:firstLine="709"/>
        <w:jc w:val="both"/>
        <w:rPr>
          <w:rFonts w:ascii="TimesNewRoman" w:eastAsia="Times New Roman" w:hAnsi="TimesNewRoman"/>
        </w:rPr>
      </w:pPr>
      <w:r w:rsidRPr="004C0223">
        <w:rPr>
          <w:rFonts w:ascii="TimesNewRoman" w:eastAsia="Times New Roman" w:hAnsi="TimesNewRoman"/>
        </w:rPr>
        <w:t>Задания части 1 в совокупности позволяют проверить усвоение значительного количества элементов содержан</w:t>
      </w:r>
      <w:r w:rsidR="0005219A" w:rsidRPr="004C0223">
        <w:rPr>
          <w:rFonts w:ascii="TimesNewRoman" w:eastAsia="Times New Roman" w:hAnsi="TimesNewRoman"/>
        </w:rPr>
        <w:t xml:space="preserve">ия, предусмотренных Федеральным </w:t>
      </w:r>
      <w:r w:rsidRPr="004C0223">
        <w:rPr>
          <w:rFonts w:ascii="TimesNewRoman" w:eastAsia="Times New Roman" w:hAnsi="TimesNewRoman"/>
        </w:rPr>
        <w:t>компонентом государственного образоват</w:t>
      </w:r>
      <w:r w:rsidR="0005219A" w:rsidRPr="004C0223">
        <w:rPr>
          <w:rFonts w:ascii="TimesNewRoman" w:eastAsia="Times New Roman" w:hAnsi="TimesNewRoman"/>
        </w:rPr>
        <w:t xml:space="preserve">ельного стандарта: знание языка </w:t>
      </w:r>
      <w:r w:rsidRPr="004C0223">
        <w:rPr>
          <w:rFonts w:ascii="TimesNewRoman" w:eastAsia="Times New Roman" w:hAnsi="TimesNewRoman"/>
        </w:rPr>
        <w:t>науки и основ химической номенклатуры</w:t>
      </w:r>
      <w:r w:rsidR="0005219A" w:rsidRPr="004C0223">
        <w:rPr>
          <w:rFonts w:ascii="TimesNewRoman" w:eastAsia="Times New Roman" w:hAnsi="TimesNewRoman"/>
        </w:rPr>
        <w:t xml:space="preserve">, химических законов и понятий, </w:t>
      </w:r>
      <w:r w:rsidRPr="004C0223">
        <w:rPr>
          <w:rFonts w:ascii="TimesNewRoman" w:eastAsia="Times New Roman" w:hAnsi="TimesNewRoman"/>
        </w:rPr>
        <w:t>закономерностей изменения свойств</w:t>
      </w:r>
      <w:r w:rsidR="0005219A" w:rsidRPr="004C0223">
        <w:rPr>
          <w:rFonts w:ascii="TimesNewRoman" w:eastAsia="Times New Roman" w:hAnsi="TimesNewRoman"/>
        </w:rPr>
        <w:t xml:space="preserve"> химических элементов и веществ </w:t>
      </w:r>
      <w:r w:rsidRPr="004C0223">
        <w:rPr>
          <w:rFonts w:ascii="TimesNewRoman" w:eastAsia="Times New Roman" w:hAnsi="TimesNewRoman"/>
        </w:rPr>
        <w:t xml:space="preserve">по группам и периодам, общих свойств </w:t>
      </w:r>
      <w:r w:rsidR="0005219A" w:rsidRPr="004C0223">
        <w:rPr>
          <w:rFonts w:ascii="TimesNewRoman" w:eastAsia="Times New Roman" w:hAnsi="TimesNewRoman"/>
        </w:rPr>
        <w:t xml:space="preserve">металлов и неметаллов, основных </w:t>
      </w:r>
      <w:r w:rsidRPr="004C0223">
        <w:rPr>
          <w:rFonts w:ascii="TimesNewRoman" w:eastAsia="Times New Roman" w:hAnsi="TimesNewRoman"/>
        </w:rPr>
        <w:t>классов неорганических веществ, признаков и условий прот</w:t>
      </w:r>
      <w:r w:rsidR="00F70B21" w:rsidRPr="004C0223">
        <w:rPr>
          <w:rFonts w:ascii="TimesNewRoman" w:eastAsia="Times New Roman" w:hAnsi="TimesNewRoman"/>
        </w:rPr>
        <w:t>екания хими</w:t>
      </w:r>
      <w:r w:rsidRPr="004C0223">
        <w:rPr>
          <w:rFonts w:ascii="TimesNewRoman" w:eastAsia="Times New Roman" w:hAnsi="TimesNewRoman"/>
        </w:rPr>
        <w:t>ческих реакций, особенностей протекания реакций ионного обмена и окислительно-восстановительных реакций, правил обращения с веществами и техники безопасности при работе с лабораторным оборудованием и др.</w:t>
      </w:r>
      <w:r w:rsidR="003772C9" w:rsidRPr="004C0223">
        <w:br/>
      </w:r>
      <w:r w:rsidRPr="004C0223">
        <w:t xml:space="preserve">Задания части 1 (базового уровня) представлены заданиями двух разновидностей. В заданиях множественного выбора обучающиеся должны выбрать один из четырех предложенных вариантов ответа. </w:t>
      </w:r>
    </w:p>
    <w:p w:rsidR="0005219A" w:rsidRPr="004C0223" w:rsidRDefault="008D37C9" w:rsidP="00F34C16">
      <w:pPr>
        <w:spacing w:before="60" w:after="60"/>
        <w:ind w:firstLine="709"/>
        <w:jc w:val="both"/>
        <w:rPr>
          <w:i/>
          <w:iCs/>
        </w:rPr>
      </w:pPr>
      <w:r w:rsidRPr="004C0223">
        <w:rPr>
          <w:i/>
          <w:iCs/>
        </w:rPr>
        <w:t>Пример:</w:t>
      </w:r>
    </w:p>
    <w:p w:rsidR="0005219A" w:rsidRPr="004C0223" w:rsidRDefault="0005219A" w:rsidP="00D5165C">
      <w:pPr>
        <w:ind w:firstLine="709"/>
        <w:jc w:val="both"/>
        <w:rPr>
          <w:rFonts w:ascii="TimesNewRoman" w:eastAsia="Times New Roman" w:hAnsi="TimesNewRoman"/>
        </w:rPr>
      </w:pPr>
      <w:r w:rsidRPr="004C0223">
        <w:rPr>
          <w:rFonts w:ascii="TimesNewRoman" w:eastAsia="Times New Roman" w:hAnsi="TimesNewRoman"/>
        </w:rPr>
        <w:t xml:space="preserve">В каком ряду химических элементов усиливаются неметаллические свойства соответствующих им простых веществ? </w:t>
      </w:r>
    </w:p>
    <w:p w:rsidR="0005219A" w:rsidRPr="004C0223" w:rsidRDefault="0005219A" w:rsidP="00D5165C">
      <w:pPr>
        <w:ind w:firstLine="709"/>
        <w:jc w:val="both"/>
        <w:rPr>
          <w:rFonts w:ascii="TimesNewRoman" w:eastAsia="Times New Roman" w:hAnsi="TimesNewRoman"/>
        </w:rPr>
      </w:pPr>
      <w:r w:rsidRPr="004C0223">
        <w:rPr>
          <w:rFonts w:ascii="TimesNewRoman" w:eastAsia="Times New Roman" w:hAnsi="TimesNewRoman"/>
        </w:rPr>
        <w:t xml:space="preserve">1) алюминий → фосфор → хлор </w:t>
      </w:r>
    </w:p>
    <w:p w:rsidR="0005219A" w:rsidRPr="004C0223" w:rsidRDefault="0005219A" w:rsidP="00D5165C">
      <w:pPr>
        <w:ind w:firstLine="709"/>
        <w:jc w:val="both"/>
        <w:rPr>
          <w:rFonts w:ascii="TimesNewRoman" w:eastAsia="Times New Roman" w:hAnsi="TimesNewRoman"/>
        </w:rPr>
      </w:pPr>
      <w:r w:rsidRPr="004C0223">
        <w:rPr>
          <w:rFonts w:ascii="TimesNewRoman" w:eastAsia="Times New Roman" w:hAnsi="TimesNewRoman"/>
        </w:rPr>
        <w:t xml:space="preserve">2) фтор → азот → углерод </w:t>
      </w:r>
    </w:p>
    <w:p w:rsidR="0005219A" w:rsidRPr="004C0223" w:rsidRDefault="00944C8D" w:rsidP="00D5165C">
      <w:pPr>
        <w:ind w:firstLine="709"/>
        <w:jc w:val="both"/>
        <w:rPr>
          <w:rFonts w:ascii="TimesNewRoman" w:eastAsia="Times New Roman" w:hAnsi="TimesNewRoman"/>
        </w:rPr>
      </w:pPr>
      <w:r>
        <w:rPr>
          <w:rFonts w:ascii="TimesNewRoman" w:eastAsia="Times New Roman" w:hAnsi="TimesNewRoman"/>
        </w:rPr>
        <w:t>3) хлор → бром → й</w:t>
      </w:r>
      <w:r w:rsidR="0005219A" w:rsidRPr="004C0223">
        <w:rPr>
          <w:rFonts w:ascii="TimesNewRoman" w:eastAsia="Times New Roman" w:hAnsi="TimesNewRoman"/>
        </w:rPr>
        <w:t>од</w:t>
      </w:r>
    </w:p>
    <w:p w:rsidR="008D37C9" w:rsidRPr="004C0223" w:rsidRDefault="0005219A" w:rsidP="00D5165C">
      <w:pPr>
        <w:ind w:firstLine="709"/>
        <w:jc w:val="both"/>
        <w:rPr>
          <w:rFonts w:eastAsia="Times New Roman"/>
        </w:rPr>
      </w:pPr>
      <w:r w:rsidRPr="004C0223">
        <w:rPr>
          <w:rFonts w:ascii="TimesNewRoman" w:eastAsia="Times New Roman" w:hAnsi="TimesNewRoman"/>
        </w:rPr>
        <w:t>4) кремний → сера → фосфор</w:t>
      </w:r>
    </w:p>
    <w:p w:rsidR="008D37C9" w:rsidRPr="004C0223" w:rsidRDefault="008D37C9" w:rsidP="00D5165C">
      <w:pPr>
        <w:ind w:firstLine="709"/>
        <w:jc w:val="both"/>
      </w:pPr>
      <w:r w:rsidRPr="004C0223">
        <w:t>В заданиях другого вида – на установление соответствия, предлагаются два суждения, верность которых следует оценить.</w:t>
      </w:r>
    </w:p>
    <w:p w:rsidR="00F34C16" w:rsidRDefault="008D37C9" w:rsidP="00F34C16">
      <w:pPr>
        <w:spacing w:before="60" w:after="60"/>
        <w:ind w:firstLine="709"/>
        <w:jc w:val="both"/>
        <w:rPr>
          <w:i/>
          <w:iCs/>
        </w:rPr>
      </w:pPr>
      <w:r w:rsidRPr="004C0223">
        <w:rPr>
          <w:i/>
          <w:iCs/>
        </w:rPr>
        <w:t>Пример:</w:t>
      </w:r>
    </w:p>
    <w:p w:rsidR="00EB6CF3" w:rsidRPr="004C0223" w:rsidRDefault="008D37C9" w:rsidP="00F34C16">
      <w:pPr>
        <w:spacing w:before="120" w:after="120"/>
        <w:ind w:firstLine="709"/>
        <w:jc w:val="both"/>
      </w:pPr>
      <w:r w:rsidRPr="004C0223">
        <w:t>Верны ли суждения о безопасном обращении с химическими</w:t>
      </w:r>
      <w:r w:rsidR="00EB6CF3" w:rsidRPr="004C0223">
        <w:t xml:space="preserve"> </w:t>
      </w:r>
      <w:r w:rsidRPr="004C0223">
        <w:t>веществами?</w:t>
      </w:r>
      <w:r w:rsidR="00EB6CF3" w:rsidRPr="004C0223">
        <w:t xml:space="preserve"> </w:t>
      </w:r>
    </w:p>
    <w:p w:rsidR="008D37C9" w:rsidRPr="004C0223" w:rsidRDefault="008D37C9" w:rsidP="00D5165C">
      <w:pPr>
        <w:ind w:firstLine="709"/>
        <w:jc w:val="both"/>
      </w:pPr>
      <w:r w:rsidRPr="004C0223">
        <w:t xml:space="preserve">А. Разбитый ртутный термометр и вытекшую </w:t>
      </w:r>
      <w:r w:rsidR="00EB6CF3" w:rsidRPr="004C0223">
        <w:t>из него ртуть следует</w:t>
      </w:r>
      <w:r w:rsidR="0060716D">
        <w:t xml:space="preserve"> </w:t>
      </w:r>
      <w:r w:rsidRPr="004C0223">
        <w:t>выбросить в мусорное ведро.</w:t>
      </w:r>
    </w:p>
    <w:p w:rsidR="008D37C9" w:rsidRPr="004C0223" w:rsidRDefault="008D37C9" w:rsidP="00D5165C">
      <w:pPr>
        <w:ind w:firstLine="709"/>
        <w:jc w:val="both"/>
      </w:pPr>
      <w:r w:rsidRPr="004C0223">
        <w:t>Б. Красками, содержащими соединения свинца, не рекомендуется покрывать детские</w:t>
      </w:r>
      <w:r w:rsidR="00C54876">
        <w:t xml:space="preserve"> </w:t>
      </w:r>
      <w:r w:rsidRPr="004C0223">
        <w:t>игрушки и посуду.</w:t>
      </w:r>
      <w:r w:rsidR="00C54876">
        <w:t xml:space="preserve"> </w:t>
      </w:r>
    </w:p>
    <w:p w:rsidR="008D37C9" w:rsidRPr="004C0223" w:rsidRDefault="008D37C9" w:rsidP="00D5165C">
      <w:pPr>
        <w:ind w:firstLine="709"/>
        <w:jc w:val="both"/>
      </w:pPr>
      <w:r w:rsidRPr="004C0223">
        <w:t>1) верно только А</w:t>
      </w:r>
      <w:r w:rsidR="00C54876">
        <w:t xml:space="preserve">  </w:t>
      </w:r>
      <w:r w:rsidRPr="004C0223">
        <w:t>2) верно только Б</w:t>
      </w:r>
      <w:r w:rsidR="00C54876">
        <w:t xml:space="preserve"> </w:t>
      </w:r>
    </w:p>
    <w:p w:rsidR="008D37C9" w:rsidRPr="004C0223" w:rsidRDefault="008D37C9" w:rsidP="00D5165C">
      <w:pPr>
        <w:ind w:firstLine="709"/>
        <w:jc w:val="both"/>
      </w:pPr>
      <w:r w:rsidRPr="004C0223">
        <w:t>3) верны оба суждения</w:t>
      </w:r>
      <w:r w:rsidR="00C54876">
        <w:t xml:space="preserve"> </w:t>
      </w:r>
      <w:r w:rsidRPr="004C0223">
        <w:t xml:space="preserve">4) оба суждения неверны. </w:t>
      </w:r>
    </w:p>
    <w:p w:rsidR="008D37C9" w:rsidRPr="004C0223" w:rsidRDefault="008D37C9" w:rsidP="00D5165C">
      <w:pPr>
        <w:ind w:firstLine="709"/>
        <w:jc w:val="both"/>
        <w:rPr>
          <w:rFonts w:ascii="TimesNewRoman" w:eastAsia="Times New Roman" w:hAnsi="TimesNewRoman"/>
        </w:rPr>
      </w:pPr>
      <w:r w:rsidRPr="004C0223">
        <w:t>Отличие этих разновидностей заданий состоит в алгоритмах поиска правильных ответов.</w:t>
      </w:r>
      <w:r w:rsidRPr="004C0223">
        <w:rPr>
          <w:rFonts w:ascii="TimesNewRoman" w:eastAsia="Times New Roman" w:hAnsi="TimesNewRoman"/>
        </w:rPr>
        <w:t xml:space="preserve"> </w:t>
      </w:r>
    </w:p>
    <w:p w:rsidR="0060716D" w:rsidRDefault="008D37C9" w:rsidP="0060716D">
      <w:pPr>
        <w:ind w:firstLine="709"/>
        <w:jc w:val="both"/>
        <w:rPr>
          <w:rFonts w:eastAsia="Times New Roman"/>
        </w:rPr>
      </w:pPr>
      <w:r w:rsidRPr="004C0223">
        <w:rPr>
          <w:rFonts w:eastAsia="Times New Roman"/>
        </w:rPr>
        <w:t>Задания части 1 (повышенного уро</w:t>
      </w:r>
      <w:r w:rsidR="00EB6CF3" w:rsidRPr="004C0223">
        <w:rPr>
          <w:rFonts w:eastAsia="Times New Roman"/>
        </w:rPr>
        <w:t xml:space="preserve">вня сложности) включают задания </w:t>
      </w:r>
      <w:r w:rsidRPr="004C0223">
        <w:rPr>
          <w:rFonts w:eastAsia="Times New Roman"/>
        </w:rPr>
        <w:t>на выбор нескольких правильных ответов из предложенног</w:t>
      </w:r>
      <w:r w:rsidR="00EB6CF3" w:rsidRPr="004C0223">
        <w:rPr>
          <w:rFonts w:eastAsia="Times New Roman"/>
        </w:rPr>
        <w:t xml:space="preserve">о перечня </w:t>
      </w:r>
      <w:r w:rsidRPr="004C0223">
        <w:rPr>
          <w:rFonts w:eastAsia="Times New Roman"/>
        </w:rPr>
        <w:t>(множественный выбор) и задания на установле</w:t>
      </w:r>
      <w:r w:rsidR="00EB6CF3" w:rsidRPr="004C0223">
        <w:rPr>
          <w:rFonts w:eastAsia="Times New Roman"/>
        </w:rPr>
        <w:t xml:space="preserve">ние соответствия позиций, </w:t>
      </w:r>
      <w:r w:rsidRPr="004C0223">
        <w:rPr>
          <w:rFonts w:eastAsia="Times New Roman"/>
        </w:rPr>
        <w:t>представленных в двух множествах.</w:t>
      </w:r>
    </w:p>
    <w:p w:rsidR="00F34C16" w:rsidRPr="00F34C16" w:rsidRDefault="008D37C9" w:rsidP="00F34C16">
      <w:pPr>
        <w:spacing w:before="60" w:after="60"/>
        <w:ind w:firstLine="709"/>
        <w:jc w:val="both"/>
        <w:rPr>
          <w:i/>
          <w:iCs/>
        </w:rPr>
      </w:pPr>
      <w:r w:rsidRPr="00F34C16">
        <w:rPr>
          <w:i/>
          <w:iCs/>
        </w:rPr>
        <w:t>Пример:</w:t>
      </w:r>
    </w:p>
    <w:p w:rsidR="0060716D" w:rsidRDefault="008D37C9" w:rsidP="00F34C16">
      <w:pPr>
        <w:spacing w:before="120" w:after="120"/>
        <w:ind w:firstLine="709"/>
        <w:jc w:val="both"/>
        <w:rPr>
          <w:rFonts w:eastAsia="Times New Roman"/>
        </w:rPr>
      </w:pPr>
      <w:r w:rsidRPr="004C0223">
        <w:rPr>
          <w:rFonts w:eastAsia="Times New Roman"/>
        </w:rPr>
        <w:t>Общим для магния и кремния является</w:t>
      </w:r>
      <w:r w:rsidR="0060716D">
        <w:rPr>
          <w:rFonts w:eastAsia="Times New Roman"/>
        </w:rPr>
        <w:t>:</w:t>
      </w:r>
    </w:p>
    <w:p w:rsidR="0060716D" w:rsidRDefault="008D37C9" w:rsidP="0060716D">
      <w:pPr>
        <w:jc w:val="both"/>
        <w:rPr>
          <w:rFonts w:eastAsia="Times New Roman"/>
        </w:rPr>
      </w:pPr>
      <w:r w:rsidRPr="004C0223">
        <w:rPr>
          <w:rFonts w:eastAsia="Times New Roman"/>
        </w:rPr>
        <w:t>1) наличие трѐх электронных слоѐв в их атомах</w:t>
      </w:r>
      <w:r w:rsidR="0060716D">
        <w:rPr>
          <w:rFonts w:eastAsia="Times New Roman"/>
        </w:rPr>
        <w:t>;</w:t>
      </w:r>
    </w:p>
    <w:p w:rsidR="0060716D" w:rsidRDefault="008D37C9" w:rsidP="0060716D">
      <w:pPr>
        <w:jc w:val="both"/>
        <w:rPr>
          <w:rFonts w:eastAsia="Times New Roman"/>
        </w:rPr>
      </w:pPr>
      <w:r w:rsidRPr="004C0223">
        <w:rPr>
          <w:rFonts w:eastAsia="Times New Roman"/>
        </w:rPr>
        <w:t>2) существование соответствующих им простых веществ в виде</w:t>
      </w:r>
      <w:r w:rsidR="0060716D">
        <w:rPr>
          <w:rFonts w:eastAsia="Times New Roman"/>
        </w:rPr>
        <w:t xml:space="preserve"> </w:t>
      </w:r>
      <w:r w:rsidRPr="004C0223">
        <w:rPr>
          <w:rFonts w:eastAsia="Times New Roman"/>
        </w:rPr>
        <w:t>двухатомных молекул</w:t>
      </w:r>
      <w:r w:rsidR="0060716D">
        <w:rPr>
          <w:rFonts w:eastAsia="Times New Roman"/>
        </w:rPr>
        <w:t>;</w:t>
      </w:r>
    </w:p>
    <w:p w:rsidR="0060716D" w:rsidRDefault="008D37C9" w:rsidP="0060716D">
      <w:pPr>
        <w:jc w:val="both"/>
        <w:rPr>
          <w:rFonts w:eastAsia="Times New Roman"/>
        </w:rPr>
      </w:pPr>
      <w:r w:rsidRPr="004C0223">
        <w:rPr>
          <w:rFonts w:eastAsia="Times New Roman"/>
        </w:rPr>
        <w:t>3) то, что они относятся к металлам</w:t>
      </w:r>
      <w:r w:rsidR="0060716D">
        <w:rPr>
          <w:rFonts w:eastAsia="Times New Roman"/>
        </w:rPr>
        <w:t>;</w:t>
      </w:r>
    </w:p>
    <w:p w:rsidR="0060716D" w:rsidRDefault="008D37C9" w:rsidP="0060716D">
      <w:pPr>
        <w:jc w:val="both"/>
        <w:rPr>
          <w:rFonts w:eastAsia="Times New Roman"/>
        </w:rPr>
      </w:pPr>
      <w:r w:rsidRPr="004C0223">
        <w:rPr>
          <w:rFonts w:eastAsia="Times New Roman"/>
        </w:rPr>
        <w:t>4) то, что значение их электроотрицательности меньше, чем у фосфора</w:t>
      </w:r>
      <w:r w:rsidR="0060716D">
        <w:rPr>
          <w:rFonts w:eastAsia="Times New Roman"/>
        </w:rPr>
        <w:t>;</w:t>
      </w:r>
    </w:p>
    <w:p w:rsidR="0060716D" w:rsidRDefault="008D37C9" w:rsidP="0060716D">
      <w:pPr>
        <w:jc w:val="both"/>
        <w:rPr>
          <w:rFonts w:eastAsia="Times New Roman"/>
        </w:rPr>
      </w:pPr>
      <w:r w:rsidRPr="004C0223">
        <w:rPr>
          <w:rFonts w:eastAsia="Times New Roman"/>
        </w:rPr>
        <w:t>5) образование ими высших оксидов с общей формулой ЭО</w:t>
      </w:r>
      <w:r w:rsidRPr="004C0223">
        <w:rPr>
          <w:rFonts w:eastAsia="Times New Roman"/>
          <w:vertAlign w:val="subscript"/>
        </w:rPr>
        <w:t>2</w:t>
      </w:r>
      <w:r w:rsidRPr="004C0223">
        <w:rPr>
          <w:rFonts w:eastAsia="Times New Roman"/>
        </w:rPr>
        <w:t>.</w:t>
      </w:r>
    </w:p>
    <w:p w:rsidR="00F34C16" w:rsidRDefault="00F34C16">
      <w:pPr>
        <w:spacing w:after="200" w:line="276" w:lineRule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br w:type="page"/>
      </w:r>
    </w:p>
    <w:p w:rsidR="00F34C16" w:rsidRPr="00F34C16" w:rsidRDefault="008D37C9" w:rsidP="00F34C16">
      <w:pPr>
        <w:spacing w:before="60" w:after="60"/>
        <w:ind w:firstLine="709"/>
        <w:jc w:val="both"/>
        <w:rPr>
          <w:i/>
          <w:iCs/>
        </w:rPr>
      </w:pPr>
      <w:r w:rsidRPr="00F34C16">
        <w:rPr>
          <w:i/>
          <w:iCs/>
        </w:rPr>
        <w:lastRenderedPageBreak/>
        <w:t>Пример:</w:t>
      </w:r>
    </w:p>
    <w:p w:rsidR="008D37C9" w:rsidRPr="004C0223" w:rsidRDefault="008D37C9" w:rsidP="00F34C16">
      <w:pPr>
        <w:spacing w:after="120"/>
        <w:jc w:val="both"/>
        <w:rPr>
          <w:rFonts w:eastAsia="Times New Roman"/>
        </w:rPr>
      </w:pPr>
      <w:r w:rsidRPr="004C0223">
        <w:rPr>
          <w:rFonts w:eastAsia="Times New Roman"/>
          <w:i/>
          <w:iCs/>
        </w:rPr>
        <w:t>Установите соответствие между названием вещества и реагентами,</w:t>
      </w:r>
      <w:r w:rsidR="0060716D">
        <w:rPr>
          <w:rFonts w:eastAsia="Times New Roman"/>
          <w:i/>
          <w:iCs/>
        </w:rPr>
        <w:t xml:space="preserve"> </w:t>
      </w:r>
      <w:r w:rsidRPr="004C0223">
        <w:rPr>
          <w:rFonts w:eastAsia="Times New Roman"/>
          <w:i/>
          <w:iCs/>
        </w:rPr>
        <w:t>с которыми это вещество может взаимодействовать.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27"/>
        <w:gridCol w:w="5103"/>
      </w:tblGrid>
      <w:tr w:rsidR="004C0223" w:rsidRPr="004C0223" w:rsidTr="00F34C1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C9" w:rsidRPr="004C0223" w:rsidRDefault="008D37C9" w:rsidP="00C94BFA">
            <w:pPr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Название вещества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C9" w:rsidRPr="004C0223" w:rsidRDefault="008D37C9" w:rsidP="00C94BFA">
            <w:pPr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Реагенты</w:t>
            </w:r>
          </w:p>
        </w:tc>
      </w:tr>
      <w:tr w:rsidR="004C0223" w:rsidRPr="004C0223" w:rsidTr="00F34C1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C9" w:rsidRPr="004C0223" w:rsidRDefault="008D37C9" w:rsidP="00C94BFA">
            <w:pPr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А) сера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C9" w:rsidRPr="004C0223" w:rsidRDefault="008D37C9" w:rsidP="00C94BFA">
            <w:pPr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1) CO</w:t>
            </w:r>
            <w:r w:rsidRPr="004C0223">
              <w:rPr>
                <w:rFonts w:eastAsia="Times New Roman"/>
                <w:vertAlign w:val="subscript"/>
              </w:rPr>
              <w:t>2</w:t>
            </w:r>
            <w:r w:rsidRPr="004C0223">
              <w:rPr>
                <w:rFonts w:eastAsia="Times New Roman"/>
              </w:rPr>
              <w:t>, Na</w:t>
            </w:r>
            <w:r w:rsidRPr="004C0223">
              <w:rPr>
                <w:rFonts w:eastAsia="Times New Roman"/>
                <w:vertAlign w:val="subscript"/>
              </w:rPr>
              <w:t>2</w:t>
            </w:r>
            <w:r w:rsidRPr="004C0223">
              <w:rPr>
                <w:rFonts w:eastAsia="Times New Roman"/>
              </w:rPr>
              <w:t>SO</w:t>
            </w:r>
            <w:r w:rsidRPr="004C0223">
              <w:rPr>
                <w:rFonts w:eastAsia="Times New Roman"/>
                <w:vertAlign w:val="subscript"/>
              </w:rPr>
              <w:t>4</w:t>
            </w:r>
            <w:r w:rsidRPr="004C0223">
              <w:rPr>
                <w:rFonts w:eastAsia="Times New Roman"/>
              </w:rPr>
              <w:t>(р-р)</w:t>
            </w:r>
          </w:p>
        </w:tc>
      </w:tr>
      <w:tr w:rsidR="004C0223" w:rsidRPr="004C0223" w:rsidTr="00F34C1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C9" w:rsidRPr="004C0223" w:rsidRDefault="008D37C9" w:rsidP="00C94BFA">
            <w:pPr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Б) оксид цинка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C9" w:rsidRPr="004C0223" w:rsidRDefault="008D37C9" w:rsidP="00C94BFA">
            <w:pPr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2) HCl, NaOH(р-р)</w:t>
            </w:r>
          </w:p>
        </w:tc>
      </w:tr>
      <w:tr w:rsidR="004C0223" w:rsidRPr="004C0223" w:rsidTr="00F34C1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C9" w:rsidRPr="004C0223" w:rsidRDefault="008D37C9" w:rsidP="00C94BFA">
            <w:pPr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В) хлорид алюминия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C9" w:rsidRPr="004C0223" w:rsidRDefault="008D37C9" w:rsidP="00C94BFA">
            <w:pPr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3) AgNO</w:t>
            </w:r>
            <w:r w:rsidRPr="004C0223">
              <w:rPr>
                <w:rFonts w:eastAsia="Times New Roman"/>
                <w:vertAlign w:val="subscript"/>
              </w:rPr>
              <w:t>3</w:t>
            </w:r>
            <w:r w:rsidRPr="004C0223">
              <w:rPr>
                <w:rFonts w:eastAsia="Times New Roman"/>
              </w:rPr>
              <w:t>(р-р), KOH(р-р)</w:t>
            </w:r>
          </w:p>
        </w:tc>
      </w:tr>
      <w:tr w:rsidR="004C0223" w:rsidRPr="004C0223" w:rsidTr="00F34C1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C9" w:rsidRPr="004C0223" w:rsidRDefault="008D37C9" w:rsidP="00C94BFA">
            <w:pPr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4) H</w:t>
            </w:r>
            <w:r w:rsidRPr="004C0223">
              <w:rPr>
                <w:rFonts w:eastAsia="Times New Roman"/>
                <w:vertAlign w:val="subscript"/>
              </w:rPr>
              <w:t>2</w:t>
            </w:r>
            <w:r w:rsidRPr="004C0223">
              <w:rPr>
                <w:rFonts w:eastAsia="Times New Roman"/>
              </w:rPr>
              <w:t>SO</w:t>
            </w:r>
            <w:r w:rsidRPr="004C0223">
              <w:rPr>
                <w:rFonts w:eastAsia="Times New Roman"/>
                <w:vertAlign w:val="subscript"/>
              </w:rPr>
              <w:t>4</w:t>
            </w:r>
            <w:r w:rsidRPr="004C0223">
              <w:rPr>
                <w:rFonts w:eastAsia="Times New Roman"/>
              </w:rPr>
              <w:t>(конц.), О</w:t>
            </w:r>
            <w:r w:rsidRPr="004C0223">
              <w:rPr>
                <w:rFonts w:eastAsia="Times New Roman"/>
                <w:vertAlign w:val="subscript"/>
              </w:rPr>
              <w:t>2</w:t>
            </w:r>
          </w:p>
        </w:tc>
        <w:tc>
          <w:tcPr>
            <w:tcW w:w="5103" w:type="dxa"/>
            <w:vAlign w:val="center"/>
            <w:hideMark/>
          </w:tcPr>
          <w:p w:rsidR="008D37C9" w:rsidRPr="004C0223" w:rsidRDefault="008D37C9" w:rsidP="00C94BFA">
            <w:pPr>
              <w:rPr>
                <w:rFonts w:eastAsia="Times New Roman"/>
              </w:rPr>
            </w:pPr>
          </w:p>
        </w:tc>
      </w:tr>
    </w:tbl>
    <w:p w:rsidR="008D37C9" w:rsidRPr="004C0223" w:rsidRDefault="008D37C9" w:rsidP="00F34C16">
      <w:pPr>
        <w:spacing w:before="120"/>
        <w:ind w:firstLine="709"/>
        <w:jc w:val="both"/>
        <w:rPr>
          <w:rFonts w:eastAsia="Times New Roman"/>
        </w:rPr>
      </w:pPr>
      <w:r w:rsidRPr="004C0223">
        <w:rPr>
          <w:rFonts w:eastAsia="Times New Roman"/>
        </w:rPr>
        <w:t>Выполнение заданий данного вида предусматрив</w:t>
      </w:r>
      <w:r w:rsidR="00EB6CF3" w:rsidRPr="004C0223">
        <w:rPr>
          <w:rFonts w:eastAsia="Times New Roman"/>
        </w:rPr>
        <w:t xml:space="preserve">ает осуществление </w:t>
      </w:r>
      <w:r w:rsidRPr="004C0223">
        <w:rPr>
          <w:rFonts w:eastAsia="Times New Roman"/>
        </w:rPr>
        <w:t>большего числа учебных действий. Правильные ответы части 1 записываются в виде на</w:t>
      </w:r>
      <w:r w:rsidR="00EB6CF3" w:rsidRPr="004C0223">
        <w:rPr>
          <w:rFonts w:eastAsia="Times New Roman"/>
        </w:rPr>
        <w:t xml:space="preserve">бора цифр – кратко в виде одной </w:t>
      </w:r>
      <w:r w:rsidRPr="004C0223">
        <w:rPr>
          <w:rFonts w:eastAsia="Times New Roman"/>
        </w:rPr>
        <w:t>цифры или последовательности цифр (двух или трех).</w:t>
      </w:r>
    </w:p>
    <w:p w:rsidR="008D37C9" w:rsidRPr="004C0223" w:rsidRDefault="008D37C9" w:rsidP="00D5165C">
      <w:pPr>
        <w:ind w:firstLine="709"/>
        <w:jc w:val="both"/>
        <w:rPr>
          <w:rFonts w:ascii="TimesNewRoman" w:eastAsia="Times New Roman" w:hAnsi="TimesNewRoman"/>
        </w:rPr>
      </w:pPr>
      <w:r w:rsidRPr="004C0223">
        <w:rPr>
          <w:rFonts w:ascii="TimesNewRoman" w:eastAsia="Times New Roman" w:hAnsi="TimesNewRoman"/>
        </w:rPr>
        <w:t xml:space="preserve">В части 2 задания </w:t>
      </w:r>
      <w:r w:rsidRPr="004C0223">
        <w:rPr>
          <w:rFonts w:ascii="TimesNewRoman" w:eastAsia="Times New Roman" w:hAnsi="TimesNewRoman"/>
          <w:i/>
          <w:iCs/>
        </w:rPr>
        <w:t xml:space="preserve">с развернутым ответом </w:t>
      </w:r>
      <w:r w:rsidRPr="004C0223">
        <w:rPr>
          <w:rFonts w:ascii="TimesNewRoman" w:eastAsia="Times New Roman" w:hAnsi="TimesNewRoman"/>
        </w:rPr>
        <w:t>наиболее сложные в экзаменационной работе. Эти задания проверяют усвоение следующих элементов содержания: способы получения и химические свойства различных классов неорганических соединений, реакции ионного обмена, окислительно-восстановительные реакции, взаимосвязь веществ различных классов, количество вещества, молярный объем и молярная масса вещества, массовая доля растворенного вещества.</w:t>
      </w:r>
    </w:p>
    <w:p w:rsidR="008D37C9" w:rsidRPr="004C0223" w:rsidRDefault="008D37C9" w:rsidP="00D5165C">
      <w:pPr>
        <w:ind w:firstLine="709"/>
        <w:jc w:val="both"/>
        <w:rPr>
          <w:rFonts w:ascii="TimesNewRoman" w:eastAsia="Times New Roman" w:hAnsi="TimesNewRoman"/>
        </w:rPr>
      </w:pPr>
      <w:r w:rsidRPr="004C0223">
        <w:rPr>
          <w:rFonts w:ascii="TimesNewRoman" w:eastAsia="Times New Roman" w:hAnsi="TimesNewRoman"/>
        </w:rPr>
        <w:t>Выполнение заданий этого вида предполагает сформированность комплексных умений:</w:t>
      </w:r>
    </w:p>
    <w:p w:rsidR="008D37C9" w:rsidRPr="004C0223" w:rsidRDefault="008D37C9" w:rsidP="00D5165C">
      <w:pPr>
        <w:ind w:firstLine="709"/>
        <w:jc w:val="both"/>
        <w:rPr>
          <w:rFonts w:ascii="TimesNewRoman" w:eastAsia="Times New Roman" w:hAnsi="TimesNewRoman"/>
        </w:rPr>
      </w:pPr>
      <w:r w:rsidRPr="004C0223">
        <w:rPr>
          <w:rFonts w:ascii="TimesNewRoman" w:eastAsia="Times New Roman" w:hAnsi="TimesNewRoman"/>
          <w:i/>
          <w:iCs/>
        </w:rPr>
        <w:t xml:space="preserve">– составлять </w:t>
      </w:r>
      <w:r w:rsidRPr="004C0223">
        <w:rPr>
          <w:rFonts w:ascii="TimesNewRoman" w:eastAsia="Times New Roman" w:hAnsi="TimesNewRoman"/>
        </w:rPr>
        <w:t>электронный баланс и уравнение окислительно</w:t>
      </w:r>
      <w:r w:rsidR="0005219A" w:rsidRPr="004C0223">
        <w:rPr>
          <w:rFonts w:ascii="TimesNewRoman" w:eastAsia="Times New Roman" w:hAnsi="TimesNewRoman"/>
        </w:rPr>
        <w:t>-</w:t>
      </w:r>
      <w:r w:rsidRPr="004C0223">
        <w:rPr>
          <w:rFonts w:ascii="TimesNewRoman" w:eastAsia="Times New Roman" w:hAnsi="TimesNewRoman"/>
        </w:rPr>
        <w:t>восстановительной реакции;</w:t>
      </w:r>
    </w:p>
    <w:p w:rsidR="0005219A" w:rsidRPr="004C0223" w:rsidRDefault="008D37C9" w:rsidP="00D5165C">
      <w:pPr>
        <w:ind w:firstLine="709"/>
        <w:jc w:val="both"/>
        <w:rPr>
          <w:rFonts w:ascii="TimesNewRoman" w:eastAsia="Times New Roman" w:hAnsi="TimesNewRoman"/>
        </w:rPr>
      </w:pPr>
      <w:r w:rsidRPr="004C0223">
        <w:rPr>
          <w:rFonts w:ascii="TimesNewRoman" w:eastAsia="Times New Roman" w:hAnsi="TimesNewRoman"/>
          <w:i/>
          <w:iCs/>
        </w:rPr>
        <w:t xml:space="preserve">– объяснять </w:t>
      </w:r>
      <w:r w:rsidRPr="004C0223">
        <w:rPr>
          <w:rFonts w:ascii="TimesNewRoman" w:eastAsia="Times New Roman" w:hAnsi="TimesNewRoman"/>
        </w:rPr>
        <w:t>обусловленность свойс</w:t>
      </w:r>
      <w:r w:rsidR="0005219A" w:rsidRPr="004C0223">
        <w:rPr>
          <w:rFonts w:ascii="TimesNewRoman" w:eastAsia="Times New Roman" w:hAnsi="TimesNewRoman"/>
        </w:rPr>
        <w:t xml:space="preserve">тв и способов получения веществ </w:t>
      </w:r>
      <w:r w:rsidRPr="004C0223">
        <w:rPr>
          <w:rFonts w:ascii="TimesNewRoman" w:eastAsia="Times New Roman" w:hAnsi="TimesNewRoman"/>
        </w:rPr>
        <w:t>их составом и строением, взаи</w:t>
      </w:r>
      <w:r w:rsidR="0005219A" w:rsidRPr="004C0223">
        <w:rPr>
          <w:rFonts w:ascii="TimesNewRoman" w:eastAsia="Times New Roman" w:hAnsi="TimesNewRoman"/>
        </w:rPr>
        <w:t xml:space="preserve">мосвязь неорганических веществ; </w:t>
      </w:r>
    </w:p>
    <w:p w:rsidR="008D37C9" w:rsidRPr="004C0223" w:rsidRDefault="008D37C9" w:rsidP="00D5165C">
      <w:pPr>
        <w:ind w:firstLine="709"/>
        <w:jc w:val="both"/>
        <w:rPr>
          <w:rFonts w:eastAsia="Times New Roman"/>
        </w:rPr>
      </w:pPr>
      <w:r w:rsidRPr="004C0223">
        <w:rPr>
          <w:rFonts w:ascii="TimesNewRoman" w:eastAsia="Times New Roman" w:hAnsi="TimesNewRoman"/>
          <w:i/>
          <w:iCs/>
        </w:rPr>
        <w:t xml:space="preserve">– проводить </w:t>
      </w:r>
      <w:r w:rsidRPr="004C0223">
        <w:rPr>
          <w:rFonts w:ascii="TimesNewRoman" w:eastAsia="Times New Roman" w:hAnsi="TimesNewRoman"/>
        </w:rPr>
        <w:t>комбинированные расчеты по химическим уравнениям.</w:t>
      </w:r>
    </w:p>
    <w:p w:rsidR="008D37C9" w:rsidRPr="004C0223" w:rsidRDefault="008D37C9" w:rsidP="00D5165C">
      <w:pPr>
        <w:ind w:firstLine="709"/>
        <w:jc w:val="both"/>
        <w:rPr>
          <w:rFonts w:ascii="TimesNewRoman" w:eastAsia="Times New Roman" w:hAnsi="TimesNewRoman"/>
        </w:rPr>
      </w:pPr>
      <w:r w:rsidRPr="004C0223">
        <w:rPr>
          <w:rFonts w:ascii="TimesNewRoman" w:eastAsia="Times New Roman" w:hAnsi="TimesNewRoman"/>
        </w:rPr>
        <w:t>В экзаменационной работе моделей 1 и 2 первые два задания с развернутым ответом (20 и 21) аналогичные. При в</w:t>
      </w:r>
      <w:r w:rsidR="0005219A" w:rsidRPr="004C0223">
        <w:rPr>
          <w:rFonts w:ascii="TimesNewRoman" w:eastAsia="Times New Roman" w:hAnsi="TimesNewRoman"/>
        </w:rPr>
        <w:t>ыполнении задания 20 необходимо</w:t>
      </w:r>
      <w:r w:rsidR="003772C9" w:rsidRPr="004C0223">
        <w:rPr>
          <w:rFonts w:ascii="TimesNewRoman" w:eastAsia="Times New Roman" w:hAnsi="TimesNewRoman"/>
        </w:rPr>
        <w:t xml:space="preserve"> </w:t>
      </w:r>
      <w:r w:rsidRPr="004C0223">
        <w:rPr>
          <w:rFonts w:ascii="TimesNewRoman" w:eastAsia="Times New Roman" w:hAnsi="TimesNewRoman"/>
        </w:rPr>
        <w:t xml:space="preserve">на основании схемы реакции, представленной в его условии, составить электронный </w:t>
      </w:r>
      <w:r w:rsidR="0060716D">
        <w:rPr>
          <w:rFonts w:ascii="TimesNewRoman" w:eastAsia="Times New Roman" w:hAnsi="TimesNewRoman"/>
        </w:rPr>
        <w:t>баланс и уравнение окислительно</w:t>
      </w:r>
      <w:r w:rsidR="003772C9" w:rsidRPr="004C0223">
        <w:rPr>
          <w:rFonts w:ascii="TimesNewRoman" w:eastAsia="Times New Roman" w:hAnsi="TimesNewRoman"/>
        </w:rPr>
        <w:t>-</w:t>
      </w:r>
      <w:r w:rsidRPr="004C0223">
        <w:rPr>
          <w:rFonts w:ascii="TimesNewRoman" w:eastAsia="Times New Roman" w:hAnsi="TimesNewRoman"/>
        </w:rPr>
        <w:t xml:space="preserve">восстановительной реакции, определить окислитель и восстановитель. </w:t>
      </w:r>
    </w:p>
    <w:p w:rsidR="00F34C16" w:rsidRDefault="008D37C9" w:rsidP="00F34C16">
      <w:pPr>
        <w:spacing w:before="60" w:after="60"/>
        <w:ind w:firstLine="709"/>
        <w:jc w:val="both"/>
        <w:rPr>
          <w:i/>
          <w:iCs/>
        </w:rPr>
      </w:pPr>
      <w:r w:rsidRPr="004C0223">
        <w:rPr>
          <w:i/>
          <w:iCs/>
        </w:rPr>
        <w:t>Пример:</w:t>
      </w:r>
    </w:p>
    <w:p w:rsidR="0005219A" w:rsidRPr="004C0223" w:rsidRDefault="008D37C9" w:rsidP="00D5165C">
      <w:pPr>
        <w:ind w:firstLine="709"/>
        <w:jc w:val="both"/>
      </w:pPr>
      <w:r w:rsidRPr="004C0223">
        <w:t>Используя метод электронного баланса, расставьте коэффициенты в</w:t>
      </w:r>
      <w:r w:rsidR="0005219A" w:rsidRPr="004C0223">
        <w:t xml:space="preserve"> </w:t>
      </w:r>
      <w:r w:rsidRPr="004C0223">
        <w:t xml:space="preserve">уравнении реакции, схема которой </w:t>
      </w:r>
    </w:p>
    <w:p w:rsidR="0005219A" w:rsidRPr="004C0223" w:rsidRDefault="0005219A" w:rsidP="00D5165C">
      <w:pPr>
        <w:ind w:firstLine="709"/>
        <w:jc w:val="both"/>
        <w:rPr>
          <w:rFonts w:eastAsia="Times New Roman"/>
        </w:rPr>
      </w:pPr>
      <w:r w:rsidRPr="004C0223">
        <w:rPr>
          <w:rFonts w:ascii="TimesNewRoman" w:eastAsia="Times New Roman" w:hAnsi="TimesNewRoman"/>
        </w:rPr>
        <w:t>HI + H</w:t>
      </w:r>
      <w:r w:rsidRPr="004C0223">
        <w:rPr>
          <w:rFonts w:ascii="TimesNewRoman" w:eastAsia="Times New Roman" w:hAnsi="TimesNewRoman"/>
          <w:vertAlign w:val="subscript"/>
        </w:rPr>
        <w:t>2</w:t>
      </w:r>
      <w:r w:rsidRPr="004C0223">
        <w:rPr>
          <w:rFonts w:ascii="TimesNewRoman" w:eastAsia="Times New Roman" w:hAnsi="TimesNewRoman"/>
        </w:rPr>
        <w:t>SO</w:t>
      </w:r>
      <w:r w:rsidRPr="004C0223">
        <w:rPr>
          <w:rFonts w:ascii="TimesNewRoman" w:eastAsia="Times New Roman" w:hAnsi="TimesNewRoman"/>
          <w:vertAlign w:val="subscript"/>
        </w:rPr>
        <w:t>4</w:t>
      </w:r>
      <w:r w:rsidRPr="004C0223">
        <w:rPr>
          <w:rFonts w:ascii="TimesNewRoman" w:eastAsia="Times New Roman" w:hAnsi="TimesNewRoman"/>
        </w:rPr>
        <w:t xml:space="preserve"> → I</w:t>
      </w:r>
      <w:r w:rsidRPr="004C0223">
        <w:rPr>
          <w:rFonts w:ascii="TimesNewRoman" w:eastAsia="Times New Roman" w:hAnsi="TimesNewRoman"/>
          <w:vertAlign w:val="subscript"/>
        </w:rPr>
        <w:t>2</w:t>
      </w:r>
      <w:r w:rsidRPr="004C0223">
        <w:rPr>
          <w:rFonts w:ascii="TimesNewRoman" w:eastAsia="Times New Roman" w:hAnsi="TimesNewRoman"/>
        </w:rPr>
        <w:t xml:space="preserve"> + H</w:t>
      </w:r>
      <w:r w:rsidRPr="004C0223">
        <w:rPr>
          <w:rFonts w:ascii="TimesNewRoman" w:eastAsia="Times New Roman" w:hAnsi="TimesNewRoman"/>
          <w:vertAlign w:val="subscript"/>
        </w:rPr>
        <w:t>2</w:t>
      </w:r>
      <w:r w:rsidRPr="004C0223">
        <w:rPr>
          <w:rFonts w:ascii="TimesNewRoman" w:eastAsia="Times New Roman" w:hAnsi="TimesNewRoman"/>
        </w:rPr>
        <w:t>S + H</w:t>
      </w:r>
      <w:r w:rsidRPr="004C0223">
        <w:rPr>
          <w:rFonts w:ascii="TimesNewRoman" w:eastAsia="Times New Roman" w:hAnsi="TimesNewRoman"/>
          <w:vertAlign w:val="subscript"/>
        </w:rPr>
        <w:t>2</w:t>
      </w:r>
      <w:r w:rsidRPr="004C0223">
        <w:rPr>
          <w:rFonts w:ascii="TimesNewRoman" w:eastAsia="Times New Roman" w:hAnsi="TimesNewRoman"/>
        </w:rPr>
        <w:t>O</w:t>
      </w:r>
    </w:p>
    <w:p w:rsidR="008D37C9" w:rsidRPr="004C0223" w:rsidRDefault="008D37C9" w:rsidP="00D5165C">
      <w:pPr>
        <w:ind w:firstLine="709"/>
        <w:jc w:val="both"/>
      </w:pPr>
      <w:r w:rsidRPr="004C0223">
        <w:t>Определите окислитель и восстановитель.</w:t>
      </w:r>
    </w:p>
    <w:p w:rsidR="008D37C9" w:rsidRPr="004C0223" w:rsidRDefault="008D37C9" w:rsidP="00D5165C">
      <w:pPr>
        <w:ind w:firstLine="709"/>
        <w:jc w:val="both"/>
        <w:rPr>
          <w:rFonts w:ascii="TimesNewRoman" w:eastAsia="Times New Roman" w:hAnsi="TimesNewRoman"/>
        </w:rPr>
      </w:pPr>
      <w:r w:rsidRPr="004C0223">
        <w:rPr>
          <w:rFonts w:ascii="TimesNewRoman" w:eastAsia="Times New Roman" w:hAnsi="TimesNewRoman"/>
        </w:rPr>
        <w:t>Задание 21 предполагает выполнение двух видов расчетов: вычисление массовой доли растворенного вещества в растворе и вычисление количества вещества, массы или объема вещества по количеству вещества, массе или объему одного из реагентов или продуктов реакции.</w:t>
      </w:r>
    </w:p>
    <w:p w:rsidR="00F34C16" w:rsidRDefault="008D37C9" w:rsidP="00F34C16">
      <w:pPr>
        <w:spacing w:before="60" w:after="60"/>
        <w:ind w:firstLine="709"/>
        <w:jc w:val="both"/>
        <w:rPr>
          <w:i/>
          <w:iCs/>
        </w:rPr>
      </w:pPr>
      <w:r w:rsidRPr="004C0223">
        <w:rPr>
          <w:i/>
          <w:iCs/>
        </w:rPr>
        <w:t>Пример:</w:t>
      </w:r>
    </w:p>
    <w:p w:rsidR="0005219A" w:rsidRPr="004C0223" w:rsidRDefault="0005219A" w:rsidP="00D5165C">
      <w:pPr>
        <w:ind w:firstLine="709"/>
        <w:jc w:val="both"/>
        <w:rPr>
          <w:rFonts w:eastAsia="Times New Roman"/>
        </w:rPr>
      </w:pPr>
      <w:r w:rsidRPr="004C0223">
        <w:rPr>
          <w:rFonts w:ascii="TimesNewRoman" w:eastAsia="Times New Roman" w:hAnsi="TimesNewRoman"/>
        </w:rPr>
        <w:t>170 г раствора нитрата серебра смешали с избытком раствора хлорида натрия. Выпал осадок массой 8,61 г. Вычислите массовую долю соли в растворе нитрата серебра.</w:t>
      </w:r>
    </w:p>
    <w:p w:rsidR="008D37C9" w:rsidRPr="004C0223" w:rsidRDefault="008D37C9" w:rsidP="00D5165C">
      <w:pPr>
        <w:ind w:firstLine="709"/>
        <w:jc w:val="both"/>
      </w:pPr>
      <w:r w:rsidRPr="004C0223">
        <w:t>В ответе запишите ур</w:t>
      </w:r>
      <w:r w:rsidR="0005219A" w:rsidRPr="004C0223">
        <w:t xml:space="preserve">авнение реакции, о которой идѐт </w:t>
      </w:r>
      <w:r w:rsidRPr="004C0223">
        <w:t>речь в условии задачи, и приве</w:t>
      </w:r>
      <w:r w:rsidR="0005219A" w:rsidRPr="004C0223">
        <w:t xml:space="preserve">дите все необходимые вычисления </w:t>
      </w:r>
      <w:r w:rsidRPr="004C0223">
        <w:t>(указывайте единицы измерения искомых физических величин).</w:t>
      </w:r>
    </w:p>
    <w:p w:rsidR="008D37C9" w:rsidRPr="004C0223" w:rsidRDefault="008D37C9" w:rsidP="00D5165C">
      <w:pPr>
        <w:ind w:firstLine="709"/>
        <w:jc w:val="both"/>
        <w:rPr>
          <w:rFonts w:ascii="TimesNewRoman" w:eastAsia="Times New Roman" w:hAnsi="TimesNewRoman"/>
        </w:rPr>
      </w:pPr>
      <w:r w:rsidRPr="004C0223">
        <w:rPr>
          <w:rFonts w:ascii="TimesNewRoman" w:eastAsia="Times New Roman" w:hAnsi="TimesNewRoman"/>
        </w:rPr>
        <w:t xml:space="preserve">Задание 22 является практико-ориентированным и в модели 1 имеет характер </w:t>
      </w:r>
      <w:r w:rsidRPr="004C0223">
        <w:rPr>
          <w:rFonts w:ascii="TimesNewRoman" w:eastAsia="Times New Roman" w:hAnsi="TimesNewRoman"/>
          <w:i/>
          <w:iCs/>
        </w:rPr>
        <w:t>«мысленного эксперимента»</w:t>
      </w:r>
      <w:r w:rsidRPr="004C0223">
        <w:rPr>
          <w:rFonts w:ascii="TimesNewRoman" w:eastAsia="Times New Roman" w:hAnsi="TimesNewRoman"/>
        </w:rPr>
        <w:t>. Оно ориентировано на проверку следующих умений: планировать проведение эксперимента на основе предложенных веществ; описывать признаки протекания химических реакций, которые следует осуществить; составлять молекулярное и сокращенное ионное уравнение этих реакций.</w:t>
      </w:r>
    </w:p>
    <w:p w:rsidR="00F34C16" w:rsidRDefault="008D37C9" w:rsidP="00F34C16">
      <w:pPr>
        <w:spacing w:before="60" w:after="60"/>
        <w:ind w:firstLine="709"/>
        <w:jc w:val="both"/>
        <w:rPr>
          <w:i/>
          <w:iCs/>
        </w:rPr>
      </w:pPr>
      <w:r w:rsidRPr="004C0223">
        <w:rPr>
          <w:i/>
          <w:iCs/>
        </w:rPr>
        <w:t>Пример:</w:t>
      </w:r>
    </w:p>
    <w:p w:rsidR="0005219A" w:rsidRPr="004C0223" w:rsidRDefault="0005219A" w:rsidP="00D5165C">
      <w:pPr>
        <w:ind w:firstLine="709"/>
        <w:jc w:val="both"/>
        <w:rPr>
          <w:rFonts w:eastAsia="Times New Roman"/>
        </w:rPr>
      </w:pPr>
      <w:r w:rsidRPr="004C0223">
        <w:rPr>
          <w:rFonts w:ascii="TimesNewRoman" w:eastAsia="Times New Roman" w:hAnsi="TimesNewRoman"/>
        </w:rPr>
        <w:t>Даны вещества: FeCl</w:t>
      </w:r>
      <w:r w:rsidRPr="004C0223">
        <w:rPr>
          <w:rFonts w:ascii="TimesNewRoman" w:eastAsia="Times New Roman" w:hAnsi="TimesNewRoman"/>
          <w:vertAlign w:val="subscript"/>
        </w:rPr>
        <w:t>3</w:t>
      </w:r>
      <w:r w:rsidRPr="004C0223">
        <w:rPr>
          <w:rFonts w:ascii="TimesNewRoman" w:eastAsia="Times New Roman" w:hAnsi="TimesNewRoman"/>
        </w:rPr>
        <w:t>, H</w:t>
      </w:r>
      <w:r w:rsidRPr="004C0223">
        <w:rPr>
          <w:rFonts w:ascii="TimesNewRoman" w:eastAsia="Times New Roman" w:hAnsi="TimesNewRoman"/>
          <w:vertAlign w:val="subscript"/>
        </w:rPr>
        <w:t>2</w:t>
      </w:r>
      <w:r w:rsidRPr="004C0223">
        <w:rPr>
          <w:rFonts w:ascii="TimesNewRoman" w:eastAsia="Times New Roman" w:hAnsi="TimesNewRoman"/>
        </w:rPr>
        <w:t>SO</w:t>
      </w:r>
      <w:r w:rsidRPr="004C0223">
        <w:rPr>
          <w:rFonts w:ascii="TimesNewRoman" w:eastAsia="Times New Roman" w:hAnsi="TimesNewRoman"/>
          <w:vertAlign w:val="subscript"/>
        </w:rPr>
        <w:t>4</w:t>
      </w:r>
      <w:r w:rsidRPr="004C0223">
        <w:rPr>
          <w:rFonts w:ascii="TimesNewRoman" w:eastAsia="Times New Roman" w:hAnsi="TimesNewRoman"/>
        </w:rPr>
        <w:t>(конц.), Fe, Cu, NaOH, CuSO</w:t>
      </w:r>
      <w:r w:rsidRPr="004C0223">
        <w:rPr>
          <w:rFonts w:ascii="TimesNewRoman" w:eastAsia="Times New Roman" w:hAnsi="TimesNewRoman"/>
          <w:vertAlign w:val="subscript"/>
        </w:rPr>
        <w:t>4</w:t>
      </w:r>
      <w:r w:rsidRPr="004C0223">
        <w:rPr>
          <w:rFonts w:ascii="TimesNewRoman" w:eastAsia="Times New Roman" w:hAnsi="TimesNewRoman"/>
        </w:rPr>
        <w:t>. Используя воду и необходимые вещества только из этого списка, получите в две стадии гидроксид железа(II).</w:t>
      </w:r>
      <w:r w:rsidR="0043019A" w:rsidRPr="004C0223">
        <w:rPr>
          <w:rFonts w:ascii="TimesNewRoman" w:eastAsia="Times New Roman" w:hAnsi="TimesNewRoman"/>
        </w:rPr>
        <w:t xml:space="preserve"> </w:t>
      </w:r>
      <w:r w:rsidRPr="004C0223">
        <w:rPr>
          <w:rFonts w:ascii="TimesNewRoman" w:eastAsia="Times New Roman" w:hAnsi="TimesNewRoman"/>
        </w:rPr>
        <w:t>Запишите уравнения проведённых химических реакций. Опишите признаки</w:t>
      </w:r>
      <w:r w:rsidR="0043019A" w:rsidRPr="004C0223">
        <w:rPr>
          <w:rFonts w:ascii="TimesNewRoman" w:eastAsia="Times New Roman" w:hAnsi="TimesNewRoman"/>
        </w:rPr>
        <w:t xml:space="preserve"> </w:t>
      </w:r>
      <w:r w:rsidRPr="004C0223">
        <w:rPr>
          <w:rFonts w:ascii="TimesNewRoman" w:eastAsia="Times New Roman" w:hAnsi="TimesNewRoman"/>
        </w:rPr>
        <w:t>этих реакций. Для реакции ионного обмена напишите сокращённое ионное уравнение реакции.</w:t>
      </w:r>
    </w:p>
    <w:p w:rsidR="008D37C9" w:rsidRPr="004C0223" w:rsidRDefault="008D37C9" w:rsidP="00D5165C">
      <w:pPr>
        <w:ind w:firstLine="709"/>
        <w:jc w:val="both"/>
        <w:rPr>
          <w:rFonts w:eastAsia="Times New Roman"/>
        </w:rPr>
      </w:pPr>
      <w:r w:rsidRPr="004C0223">
        <w:rPr>
          <w:rFonts w:ascii="TimesNewRoman" w:eastAsia="Times New Roman" w:hAnsi="TimesNewRoman"/>
        </w:rPr>
        <w:t xml:space="preserve">Задание 23 в экзаменационной работе </w:t>
      </w:r>
      <w:r w:rsidR="0043019A" w:rsidRPr="004C0223">
        <w:rPr>
          <w:rFonts w:ascii="TimesNewRoman" w:eastAsia="Times New Roman" w:hAnsi="TimesNewRoman"/>
        </w:rPr>
        <w:t xml:space="preserve">(модель 2) органично связано по </w:t>
      </w:r>
      <w:r w:rsidRPr="004C0223">
        <w:rPr>
          <w:rFonts w:ascii="TimesNewRoman" w:eastAsia="Times New Roman" w:hAnsi="TimesNewRoman"/>
        </w:rPr>
        <w:t xml:space="preserve">своему содержанию с заданием 22 и имеет характер </w:t>
      </w:r>
      <w:r w:rsidR="0043019A" w:rsidRPr="004C0223">
        <w:rPr>
          <w:rFonts w:ascii="TimesNewRoman" w:eastAsia="Times New Roman" w:hAnsi="TimesNewRoman"/>
          <w:i/>
          <w:iCs/>
        </w:rPr>
        <w:t xml:space="preserve">реального химического </w:t>
      </w:r>
      <w:r w:rsidRPr="004C0223">
        <w:rPr>
          <w:rFonts w:ascii="TimesNewRoman" w:eastAsia="Times New Roman" w:hAnsi="TimesNewRoman"/>
          <w:i/>
          <w:iCs/>
        </w:rPr>
        <w:t>эксперимента</w:t>
      </w:r>
      <w:r w:rsidR="0043019A" w:rsidRPr="004C0223">
        <w:rPr>
          <w:rFonts w:ascii="TimesNewRoman" w:eastAsia="Times New Roman" w:hAnsi="TimesNewRoman"/>
        </w:rPr>
        <w:t xml:space="preserve">. Его </w:t>
      </w:r>
      <w:r w:rsidR="0043019A" w:rsidRPr="004C0223">
        <w:rPr>
          <w:rFonts w:ascii="TimesNewRoman" w:eastAsia="Times New Roman" w:hAnsi="TimesNewRoman"/>
        </w:rPr>
        <w:lastRenderedPageBreak/>
        <w:t xml:space="preserve">выполнение требует </w:t>
      </w:r>
      <w:r w:rsidRPr="004C0223">
        <w:rPr>
          <w:rFonts w:ascii="TimesNewRoman" w:eastAsia="Times New Roman" w:hAnsi="TimesNewRoman"/>
        </w:rPr>
        <w:t>вл</w:t>
      </w:r>
      <w:r w:rsidR="0043019A" w:rsidRPr="004C0223">
        <w:rPr>
          <w:rFonts w:ascii="TimesNewRoman" w:eastAsia="Times New Roman" w:hAnsi="TimesNewRoman"/>
        </w:rPr>
        <w:t>адения не только названными вы</w:t>
      </w:r>
      <w:r w:rsidRPr="004C0223">
        <w:rPr>
          <w:rFonts w:ascii="TimesNewRoman" w:eastAsia="Times New Roman" w:hAnsi="TimesNewRoman"/>
        </w:rPr>
        <w:t>ше умениями, но и умением безопасного обращения с веществами и лабораторным оборудованием</w:t>
      </w:r>
      <w:r w:rsidR="0043019A" w:rsidRPr="004C0223">
        <w:rPr>
          <w:rFonts w:ascii="TimesNewRoman" w:eastAsia="Times New Roman" w:hAnsi="TimesNewRoman"/>
        </w:rPr>
        <w:t>.</w:t>
      </w:r>
    </w:p>
    <w:p w:rsidR="008D37C9" w:rsidRPr="004C0223" w:rsidRDefault="008D37C9" w:rsidP="00D5165C">
      <w:pPr>
        <w:ind w:firstLine="709"/>
        <w:jc w:val="both"/>
        <w:rPr>
          <w:rFonts w:ascii="TimesNewRoman" w:eastAsia="Times New Roman" w:hAnsi="TimesNewRoman"/>
        </w:rPr>
      </w:pPr>
      <w:r w:rsidRPr="004C0223">
        <w:rPr>
          <w:rFonts w:ascii="TimesNewRoman" w:eastAsia="Times New Roman" w:hAnsi="TimesNewRoman"/>
        </w:rPr>
        <w:t>В Ленинградской области в 2019 году, как и в предыдущие год</w:t>
      </w:r>
      <w:r w:rsidR="0043019A" w:rsidRPr="004C0223">
        <w:rPr>
          <w:rFonts w:ascii="TimesNewRoman" w:eastAsia="Times New Roman" w:hAnsi="TimesNewRoman"/>
        </w:rPr>
        <w:t>ы,</w:t>
      </w:r>
      <w:r w:rsidRPr="004C0223">
        <w:rPr>
          <w:rFonts w:ascii="TimesNewRoman" w:eastAsia="Times New Roman" w:hAnsi="TimesNewRoman"/>
        </w:rPr>
        <w:t xml:space="preserve"> была реализована экзаменационная работа модели 1.</w:t>
      </w:r>
    </w:p>
    <w:p w:rsidR="008D37C9" w:rsidRPr="004C0223" w:rsidRDefault="008D37C9" w:rsidP="008D37C9">
      <w:pPr>
        <w:jc w:val="right"/>
        <w:rPr>
          <w:rFonts w:ascii="TimesNewRoman" w:eastAsia="Times New Roman" w:hAnsi="TimesNewRoman"/>
          <w:i/>
        </w:rPr>
      </w:pPr>
      <w:r w:rsidRPr="004C0223">
        <w:rPr>
          <w:rFonts w:ascii="TimesNewRoman" w:eastAsia="Times New Roman" w:hAnsi="TimesNewRoman"/>
          <w:i/>
        </w:rPr>
        <w:t>Таблица 1</w:t>
      </w:r>
      <w:r w:rsidR="00AF5D61" w:rsidRPr="004C0223">
        <w:rPr>
          <w:rFonts w:ascii="TimesNewRoman" w:eastAsia="Times New Roman" w:hAnsi="TimesNewRoman"/>
          <w:i/>
        </w:rPr>
        <w:t>1-а</w:t>
      </w:r>
    </w:p>
    <w:p w:rsidR="008D37C9" w:rsidRPr="004C0223" w:rsidRDefault="008D37C9" w:rsidP="008D37C9">
      <w:pPr>
        <w:jc w:val="center"/>
        <w:rPr>
          <w:b/>
        </w:rPr>
      </w:pPr>
      <w:r w:rsidRPr="004C0223">
        <w:rPr>
          <w:b/>
        </w:rPr>
        <w:t xml:space="preserve">Шкала пересчета первичного балла за выполнение экзаменационной работы в отметку по пятибалльной шкале </w:t>
      </w:r>
    </w:p>
    <w:p w:rsidR="008D37C9" w:rsidRPr="004C0223" w:rsidRDefault="008D37C9" w:rsidP="00F34C16">
      <w:pPr>
        <w:spacing w:after="120"/>
        <w:jc w:val="center"/>
        <w:rPr>
          <w:b/>
        </w:rPr>
      </w:pPr>
      <w:r w:rsidRPr="004C0223">
        <w:rPr>
          <w:b/>
        </w:rPr>
        <w:t>(работа без реального эксперимента, демоверсия 1)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77"/>
        <w:gridCol w:w="993"/>
        <w:gridCol w:w="1701"/>
        <w:gridCol w:w="1701"/>
        <w:gridCol w:w="1701"/>
      </w:tblGrid>
      <w:tr w:rsidR="004C0223" w:rsidRPr="004C0223" w:rsidTr="00F34C16">
        <w:tc>
          <w:tcPr>
            <w:tcW w:w="4077" w:type="dxa"/>
          </w:tcPr>
          <w:p w:rsidR="008D37C9" w:rsidRPr="004C0223" w:rsidRDefault="008D37C9" w:rsidP="00C94BFA">
            <w:pPr>
              <w:rPr>
                <w:b/>
              </w:rPr>
            </w:pPr>
            <w:r w:rsidRPr="004C0223">
              <w:rPr>
                <w:b/>
              </w:rPr>
              <w:t>Отметка по пятибалльной шкале</w:t>
            </w:r>
          </w:p>
        </w:tc>
        <w:tc>
          <w:tcPr>
            <w:tcW w:w="993" w:type="dxa"/>
          </w:tcPr>
          <w:p w:rsidR="008D37C9" w:rsidRPr="004C0223" w:rsidRDefault="008D37C9" w:rsidP="00F34C16">
            <w:pPr>
              <w:spacing w:before="60" w:after="60"/>
              <w:jc w:val="center"/>
              <w:rPr>
                <w:b/>
              </w:rPr>
            </w:pPr>
            <w:r w:rsidRPr="004C0223">
              <w:rPr>
                <w:b/>
              </w:rPr>
              <w:t>«2»</w:t>
            </w:r>
          </w:p>
        </w:tc>
        <w:tc>
          <w:tcPr>
            <w:tcW w:w="1701" w:type="dxa"/>
          </w:tcPr>
          <w:p w:rsidR="008D37C9" w:rsidRPr="004C0223" w:rsidRDefault="008D37C9" w:rsidP="00F34C16">
            <w:pPr>
              <w:spacing w:before="60" w:after="60"/>
              <w:jc w:val="center"/>
              <w:rPr>
                <w:b/>
              </w:rPr>
            </w:pPr>
            <w:r w:rsidRPr="004C0223">
              <w:rPr>
                <w:b/>
              </w:rPr>
              <w:t>«3»</w:t>
            </w:r>
          </w:p>
        </w:tc>
        <w:tc>
          <w:tcPr>
            <w:tcW w:w="1701" w:type="dxa"/>
          </w:tcPr>
          <w:p w:rsidR="008D37C9" w:rsidRPr="004C0223" w:rsidRDefault="008D37C9" w:rsidP="00F34C16">
            <w:pPr>
              <w:spacing w:before="60" w:after="60"/>
              <w:jc w:val="center"/>
              <w:rPr>
                <w:b/>
              </w:rPr>
            </w:pPr>
            <w:r w:rsidRPr="004C0223">
              <w:rPr>
                <w:b/>
              </w:rPr>
              <w:t>«4»</w:t>
            </w:r>
          </w:p>
        </w:tc>
        <w:tc>
          <w:tcPr>
            <w:tcW w:w="1701" w:type="dxa"/>
          </w:tcPr>
          <w:p w:rsidR="008D37C9" w:rsidRPr="004C0223" w:rsidRDefault="008D37C9" w:rsidP="00F34C16">
            <w:pPr>
              <w:spacing w:before="60" w:after="60"/>
              <w:jc w:val="center"/>
              <w:rPr>
                <w:b/>
              </w:rPr>
            </w:pPr>
            <w:r w:rsidRPr="004C0223">
              <w:rPr>
                <w:b/>
              </w:rPr>
              <w:t>«5»</w:t>
            </w:r>
          </w:p>
        </w:tc>
      </w:tr>
      <w:tr w:rsidR="008D37C9" w:rsidRPr="004C0223" w:rsidTr="00F34C16">
        <w:tc>
          <w:tcPr>
            <w:tcW w:w="4077" w:type="dxa"/>
          </w:tcPr>
          <w:p w:rsidR="008D37C9" w:rsidRPr="004C0223" w:rsidRDefault="008D37C9" w:rsidP="00C94BFA">
            <w:pPr>
              <w:rPr>
                <w:b/>
              </w:rPr>
            </w:pPr>
            <w:r w:rsidRPr="004C0223">
              <w:rPr>
                <w:b/>
              </w:rPr>
              <w:t>Общий балл</w:t>
            </w:r>
          </w:p>
        </w:tc>
        <w:tc>
          <w:tcPr>
            <w:tcW w:w="993" w:type="dxa"/>
          </w:tcPr>
          <w:p w:rsidR="008D37C9" w:rsidRPr="004C0223" w:rsidRDefault="008D37C9" w:rsidP="00F34C16">
            <w:pPr>
              <w:spacing w:before="60" w:after="60"/>
              <w:jc w:val="center"/>
              <w:rPr>
                <w:b/>
              </w:rPr>
            </w:pPr>
            <w:r w:rsidRPr="004C0223">
              <w:rPr>
                <w:b/>
              </w:rPr>
              <w:t>0 - 8</w:t>
            </w:r>
          </w:p>
        </w:tc>
        <w:tc>
          <w:tcPr>
            <w:tcW w:w="1701" w:type="dxa"/>
          </w:tcPr>
          <w:p w:rsidR="008D37C9" w:rsidRPr="004C0223" w:rsidRDefault="008D37C9" w:rsidP="00F34C16">
            <w:pPr>
              <w:spacing w:before="60" w:after="60"/>
              <w:jc w:val="center"/>
              <w:rPr>
                <w:b/>
              </w:rPr>
            </w:pPr>
            <w:r w:rsidRPr="004C0223">
              <w:rPr>
                <w:b/>
              </w:rPr>
              <w:t>9 -17</w:t>
            </w:r>
          </w:p>
        </w:tc>
        <w:tc>
          <w:tcPr>
            <w:tcW w:w="1701" w:type="dxa"/>
          </w:tcPr>
          <w:p w:rsidR="008D37C9" w:rsidRPr="004C0223" w:rsidRDefault="008D37C9" w:rsidP="00F34C16">
            <w:pPr>
              <w:spacing w:before="60" w:after="60"/>
              <w:jc w:val="center"/>
              <w:rPr>
                <w:b/>
              </w:rPr>
            </w:pPr>
            <w:r w:rsidRPr="004C0223">
              <w:rPr>
                <w:b/>
              </w:rPr>
              <w:t>18 - 26</w:t>
            </w:r>
          </w:p>
        </w:tc>
        <w:tc>
          <w:tcPr>
            <w:tcW w:w="1701" w:type="dxa"/>
          </w:tcPr>
          <w:p w:rsidR="008D37C9" w:rsidRPr="004C0223" w:rsidRDefault="008D37C9" w:rsidP="00F34C16">
            <w:pPr>
              <w:spacing w:before="60" w:after="60"/>
              <w:jc w:val="center"/>
              <w:rPr>
                <w:b/>
              </w:rPr>
            </w:pPr>
            <w:r w:rsidRPr="004C0223">
              <w:rPr>
                <w:b/>
              </w:rPr>
              <w:t>27 -34</w:t>
            </w:r>
          </w:p>
        </w:tc>
      </w:tr>
    </w:tbl>
    <w:p w:rsidR="008D37C9" w:rsidRPr="004C0223" w:rsidRDefault="008D37C9" w:rsidP="008D37C9">
      <w:pPr>
        <w:jc w:val="right"/>
        <w:rPr>
          <w:rFonts w:ascii="TimesNewRoman" w:eastAsia="Times New Roman" w:hAnsi="TimesNewRoman"/>
          <w:i/>
        </w:rPr>
      </w:pPr>
    </w:p>
    <w:p w:rsidR="008D37C9" w:rsidRPr="004C0223" w:rsidRDefault="008D37C9" w:rsidP="008D37C9">
      <w:pPr>
        <w:jc w:val="right"/>
        <w:rPr>
          <w:rFonts w:ascii="TimesNewRoman" w:eastAsia="Times New Roman" w:hAnsi="TimesNewRoman"/>
          <w:i/>
        </w:rPr>
      </w:pPr>
      <w:r w:rsidRPr="004C0223">
        <w:rPr>
          <w:rFonts w:ascii="TimesNewRoman" w:eastAsia="Times New Roman" w:hAnsi="TimesNewRoman"/>
          <w:i/>
        </w:rPr>
        <w:t xml:space="preserve">Таблица </w:t>
      </w:r>
      <w:r w:rsidR="00AF5D61" w:rsidRPr="004C0223">
        <w:rPr>
          <w:rFonts w:ascii="TimesNewRoman" w:eastAsia="Times New Roman" w:hAnsi="TimesNewRoman"/>
          <w:i/>
        </w:rPr>
        <w:t>11-б</w:t>
      </w:r>
    </w:p>
    <w:p w:rsidR="008D37C9" w:rsidRPr="004C0223" w:rsidRDefault="008D37C9" w:rsidP="008D37C9">
      <w:pPr>
        <w:spacing w:line="276" w:lineRule="auto"/>
        <w:jc w:val="center"/>
        <w:rPr>
          <w:b/>
        </w:rPr>
      </w:pPr>
      <w:r w:rsidRPr="004C0223">
        <w:rPr>
          <w:b/>
        </w:rPr>
        <w:t>Результаты ОГЭ по химии в ЛО (средний балл)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2517"/>
      </w:tblGrid>
      <w:tr w:rsidR="004C0223" w:rsidRPr="004C0223" w:rsidTr="00F34C16">
        <w:tc>
          <w:tcPr>
            <w:tcW w:w="1914" w:type="dxa"/>
          </w:tcPr>
          <w:p w:rsidR="008D37C9" w:rsidRPr="004C0223" w:rsidRDefault="008D37C9" w:rsidP="0060716D">
            <w:pPr>
              <w:spacing w:before="60" w:after="60"/>
              <w:jc w:val="center"/>
              <w:rPr>
                <w:rFonts w:ascii="TimesNewRoman" w:eastAsia="Times New Roman" w:hAnsi="TimesNewRoman"/>
                <w:b/>
              </w:rPr>
            </w:pPr>
            <w:r w:rsidRPr="004C0223">
              <w:rPr>
                <w:rFonts w:ascii="TimesNewRoman" w:eastAsia="Times New Roman" w:hAnsi="TimesNewRoman"/>
                <w:b/>
              </w:rPr>
              <w:t>Предмет</w:t>
            </w:r>
          </w:p>
        </w:tc>
        <w:tc>
          <w:tcPr>
            <w:tcW w:w="8259" w:type="dxa"/>
            <w:gridSpan w:val="4"/>
          </w:tcPr>
          <w:p w:rsidR="008D37C9" w:rsidRPr="004C0223" w:rsidRDefault="008D37C9" w:rsidP="0060716D">
            <w:pPr>
              <w:spacing w:before="60" w:after="60"/>
              <w:jc w:val="center"/>
              <w:rPr>
                <w:rFonts w:ascii="TimesNewRoman" w:eastAsia="Times New Roman" w:hAnsi="TimesNewRoman"/>
                <w:b/>
              </w:rPr>
            </w:pPr>
            <w:r w:rsidRPr="004C0223">
              <w:rPr>
                <w:rFonts w:ascii="TimesNewRoman" w:eastAsia="Times New Roman" w:hAnsi="TimesNewRoman"/>
                <w:b/>
              </w:rPr>
              <w:t>Средний балл</w:t>
            </w:r>
          </w:p>
        </w:tc>
      </w:tr>
      <w:tr w:rsidR="004C0223" w:rsidRPr="004C0223" w:rsidTr="00F34C16">
        <w:tc>
          <w:tcPr>
            <w:tcW w:w="1914" w:type="dxa"/>
            <w:vMerge w:val="restart"/>
          </w:tcPr>
          <w:p w:rsidR="008D37C9" w:rsidRPr="004C0223" w:rsidRDefault="008D37C9" w:rsidP="0060716D">
            <w:pPr>
              <w:spacing w:before="60" w:after="60"/>
              <w:jc w:val="center"/>
              <w:rPr>
                <w:rFonts w:ascii="TimesNewRoman" w:eastAsia="Times New Roman" w:hAnsi="TimesNewRoman"/>
                <w:b/>
              </w:rPr>
            </w:pPr>
            <w:r w:rsidRPr="004C0223">
              <w:rPr>
                <w:rFonts w:ascii="TimesNewRoman" w:eastAsia="Times New Roman" w:hAnsi="TimesNewRoman"/>
                <w:b/>
              </w:rPr>
              <w:t>Химия</w:t>
            </w:r>
          </w:p>
        </w:tc>
        <w:tc>
          <w:tcPr>
            <w:tcW w:w="1914" w:type="dxa"/>
          </w:tcPr>
          <w:p w:rsidR="008D37C9" w:rsidRPr="004C0223" w:rsidRDefault="008D37C9" w:rsidP="0060716D">
            <w:pPr>
              <w:spacing w:before="60" w:after="60"/>
              <w:jc w:val="center"/>
              <w:rPr>
                <w:rFonts w:ascii="TimesNewRoman" w:eastAsia="Times New Roman" w:hAnsi="TimesNewRoman"/>
                <w:b/>
              </w:rPr>
            </w:pPr>
            <w:r w:rsidRPr="004C0223">
              <w:rPr>
                <w:rFonts w:ascii="TimesNewRoman" w:eastAsia="Times New Roman" w:hAnsi="TimesNewRoman"/>
                <w:b/>
              </w:rPr>
              <w:t>2016</w:t>
            </w:r>
          </w:p>
        </w:tc>
        <w:tc>
          <w:tcPr>
            <w:tcW w:w="1914" w:type="dxa"/>
          </w:tcPr>
          <w:p w:rsidR="008D37C9" w:rsidRPr="004C0223" w:rsidRDefault="008D37C9" w:rsidP="0060716D">
            <w:pPr>
              <w:spacing w:before="60" w:after="60"/>
              <w:jc w:val="center"/>
              <w:rPr>
                <w:rFonts w:ascii="TimesNewRoman" w:eastAsia="Times New Roman" w:hAnsi="TimesNewRoman"/>
                <w:b/>
              </w:rPr>
            </w:pPr>
            <w:r w:rsidRPr="004C0223">
              <w:rPr>
                <w:rFonts w:ascii="TimesNewRoman" w:eastAsia="Times New Roman" w:hAnsi="TimesNewRoman"/>
                <w:b/>
              </w:rPr>
              <w:t>2017</w:t>
            </w:r>
          </w:p>
        </w:tc>
        <w:tc>
          <w:tcPr>
            <w:tcW w:w="1914" w:type="dxa"/>
          </w:tcPr>
          <w:p w:rsidR="008D37C9" w:rsidRPr="004C0223" w:rsidRDefault="008D37C9" w:rsidP="0060716D">
            <w:pPr>
              <w:spacing w:before="60" w:after="60"/>
              <w:jc w:val="center"/>
              <w:rPr>
                <w:rFonts w:ascii="TimesNewRoman" w:eastAsia="Times New Roman" w:hAnsi="TimesNewRoman"/>
                <w:b/>
              </w:rPr>
            </w:pPr>
            <w:r w:rsidRPr="004C0223">
              <w:rPr>
                <w:rFonts w:ascii="TimesNewRoman" w:eastAsia="Times New Roman" w:hAnsi="TimesNewRoman"/>
                <w:b/>
              </w:rPr>
              <w:t>2018</w:t>
            </w:r>
          </w:p>
        </w:tc>
        <w:tc>
          <w:tcPr>
            <w:tcW w:w="2517" w:type="dxa"/>
          </w:tcPr>
          <w:p w:rsidR="008D37C9" w:rsidRPr="004C0223" w:rsidRDefault="008D37C9" w:rsidP="0060716D">
            <w:pPr>
              <w:spacing w:before="60" w:after="60"/>
              <w:jc w:val="center"/>
              <w:rPr>
                <w:rFonts w:ascii="TimesNewRoman" w:eastAsia="Times New Roman" w:hAnsi="TimesNewRoman"/>
                <w:b/>
              </w:rPr>
            </w:pPr>
            <w:r w:rsidRPr="004C0223">
              <w:rPr>
                <w:rFonts w:ascii="TimesNewRoman" w:eastAsia="Times New Roman" w:hAnsi="TimesNewRoman"/>
                <w:b/>
              </w:rPr>
              <w:t>2019</w:t>
            </w:r>
          </w:p>
        </w:tc>
      </w:tr>
      <w:tr w:rsidR="008D37C9" w:rsidRPr="004C0223" w:rsidTr="00F34C16">
        <w:tc>
          <w:tcPr>
            <w:tcW w:w="1914" w:type="dxa"/>
            <w:vMerge/>
          </w:tcPr>
          <w:p w:rsidR="008D37C9" w:rsidRPr="004C0223" w:rsidRDefault="008D37C9" w:rsidP="0060716D">
            <w:pPr>
              <w:spacing w:before="60" w:after="60"/>
              <w:jc w:val="both"/>
              <w:rPr>
                <w:rFonts w:ascii="TimesNewRoman" w:eastAsia="Times New Roman" w:hAnsi="TimesNewRoman"/>
                <w:b/>
              </w:rPr>
            </w:pPr>
          </w:p>
        </w:tc>
        <w:tc>
          <w:tcPr>
            <w:tcW w:w="1914" w:type="dxa"/>
          </w:tcPr>
          <w:p w:rsidR="008D37C9" w:rsidRPr="004C0223" w:rsidRDefault="008D37C9" w:rsidP="0060716D">
            <w:pPr>
              <w:spacing w:before="60" w:after="60"/>
              <w:jc w:val="center"/>
              <w:rPr>
                <w:rFonts w:ascii="TimesNewRoman" w:eastAsia="Times New Roman" w:hAnsi="TimesNewRoman"/>
                <w:b/>
              </w:rPr>
            </w:pPr>
            <w:r w:rsidRPr="004C0223">
              <w:rPr>
                <w:rFonts w:ascii="TimesNewRoman" w:eastAsia="Times New Roman" w:hAnsi="TimesNewRoman"/>
                <w:b/>
              </w:rPr>
              <w:t>22,01</w:t>
            </w:r>
          </w:p>
        </w:tc>
        <w:tc>
          <w:tcPr>
            <w:tcW w:w="1914" w:type="dxa"/>
          </w:tcPr>
          <w:p w:rsidR="008D37C9" w:rsidRPr="004C0223" w:rsidRDefault="008D37C9" w:rsidP="0060716D">
            <w:pPr>
              <w:spacing w:before="60" w:after="60"/>
              <w:jc w:val="center"/>
              <w:rPr>
                <w:rFonts w:ascii="TimesNewRoman" w:eastAsia="Times New Roman" w:hAnsi="TimesNewRoman"/>
                <w:b/>
              </w:rPr>
            </w:pPr>
            <w:r w:rsidRPr="004C0223">
              <w:rPr>
                <w:rFonts w:ascii="TimesNewRoman" w:eastAsia="Times New Roman" w:hAnsi="TimesNewRoman"/>
                <w:b/>
              </w:rPr>
              <w:t>23,1</w:t>
            </w:r>
          </w:p>
        </w:tc>
        <w:tc>
          <w:tcPr>
            <w:tcW w:w="1914" w:type="dxa"/>
          </w:tcPr>
          <w:p w:rsidR="008D37C9" w:rsidRPr="004C0223" w:rsidRDefault="008D37C9" w:rsidP="0060716D">
            <w:pPr>
              <w:spacing w:before="60" w:after="60"/>
              <w:jc w:val="center"/>
              <w:rPr>
                <w:rFonts w:ascii="TimesNewRoman" w:eastAsia="Times New Roman" w:hAnsi="TimesNewRoman"/>
                <w:b/>
              </w:rPr>
            </w:pPr>
            <w:r w:rsidRPr="004C0223">
              <w:rPr>
                <w:rFonts w:ascii="TimesNewRoman" w:eastAsia="Times New Roman" w:hAnsi="TimesNewRoman"/>
                <w:b/>
              </w:rPr>
              <w:t>22,56</w:t>
            </w:r>
          </w:p>
        </w:tc>
        <w:tc>
          <w:tcPr>
            <w:tcW w:w="2517" w:type="dxa"/>
          </w:tcPr>
          <w:p w:rsidR="008D37C9" w:rsidRPr="004C0223" w:rsidRDefault="008D37C9" w:rsidP="0060716D">
            <w:pPr>
              <w:spacing w:before="60" w:after="60"/>
              <w:jc w:val="center"/>
              <w:rPr>
                <w:rFonts w:ascii="TimesNewRoman" w:eastAsia="Times New Roman" w:hAnsi="TimesNewRoman"/>
                <w:b/>
              </w:rPr>
            </w:pPr>
            <w:r w:rsidRPr="004C0223">
              <w:rPr>
                <w:rFonts w:ascii="TimesNewRoman" w:eastAsia="Times New Roman" w:hAnsi="TimesNewRoman"/>
                <w:b/>
              </w:rPr>
              <w:t>23,1</w:t>
            </w:r>
          </w:p>
        </w:tc>
      </w:tr>
    </w:tbl>
    <w:p w:rsidR="008D37C9" w:rsidRPr="004C0223" w:rsidRDefault="008D37C9" w:rsidP="008D37C9">
      <w:pPr>
        <w:rPr>
          <w:rFonts w:ascii="TimesNewRoman" w:eastAsia="Times New Roman" w:hAnsi="TimesNewRoman"/>
        </w:rPr>
      </w:pPr>
    </w:p>
    <w:p w:rsidR="008D37C9" w:rsidRPr="004C0223" w:rsidRDefault="008D37C9" w:rsidP="00F34C16">
      <w:pPr>
        <w:jc w:val="center"/>
        <w:rPr>
          <w:rFonts w:eastAsia="Times New Roman"/>
        </w:rPr>
      </w:pPr>
      <w:r w:rsidRPr="004C0223">
        <w:rPr>
          <w:rFonts w:eastAsia="Times New Roman"/>
          <w:noProof/>
        </w:rPr>
        <w:drawing>
          <wp:inline distT="0" distB="0" distL="0" distR="0" wp14:anchorId="11713B22" wp14:editId="3FF65221">
            <wp:extent cx="5120640" cy="2705100"/>
            <wp:effectExtent l="0" t="0" r="2286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D37C9" w:rsidRPr="004C0223" w:rsidRDefault="008D37C9" w:rsidP="00944C8D">
      <w:pPr>
        <w:spacing w:before="120"/>
        <w:jc w:val="center"/>
        <w:rPr>
          <w:rFonts w:eastAsia="Times New Roman"/>
          <w:i/>
        </w:rPr>
      </w:pPr>
      <w:r w:rsidRPr="004C0223">
        <w:rPr>
          <w:rFonts w:eastAsia="Times New Roman"/>
          <w:i/>
        </w:rPr>
        <w:t>Диаграмма 1</w:t>
      </w:r>
      <w:r w:rsidR="003772C9" w:rsidRPr="004C0223">
        <w:rPr>
          <w:rFonts w:eastAsia="Times New Roman"/>
          <w:i/>
        </w:rPr>
        <w:t>.</w:t>
      </w:r>
      <w:r w:rsidR="00C54876">
        <w:rPr>
          <w:rFonts w:eastAsia="Times New Roman"/>
          <w:i/>
        </w:rPr>
        <w:t xml:space="preserve"> </w:t>
      </w:r>
      <w:r w:rsidR="003772C9" w:rsidRPr="004C0223">
        <w:rPr>
          <w:rFonts w:eastAsia="Times New Roman"/>
          <w:i/>
        </w:rPr>
        <w:t>Средний балл ОГЭ по химии в Ленинградской области в 2016 -2019 годах</w:t>
      </w:r>
    </w:p>
    <w:p w:rsidR="008D37C9" w:rsidRPr="004C0223" w:rsidRDefault="008D37C9" w:rsidP="008D37C9">
      <w:pPr>
        <w:jc w:val="both"/>
        <w:rPr>
          <w:rFonts w:eastAsia="Times New Roman"/>
          <w:b/>
        </w:rPr>
      </w:pPr>
    </w:p>
    <w:p w:rsidR="008D37C9" w:rsidRPr="004C0223" w:rsidRDefault="008D37C9" w:rsidP="008D37C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</w:rPr>
      </w:pPr>
      <w:r w:rsidRPr="004C0223">
        <w:rPr>
          <w:rFonts w:eastAsia="Times New Roman"/>
        </w:rPr>
        <w:t xml:space="preserve">Данные таблицы </w:t>
      </w:r>
      <w:r w:rsidR="00EB6CF3" w:rsidRPr="004C0223">
        <w:rPr>
          <w:rFonts w:ascii="TimesNewRoman" w:eastAsia="Times New Roman" w:hAnsi="TimesNewRoman"/>
        </w:rPr>
        <w:t>11-б</w:t>
      </w:r>
      <w:r w:rsidRPr="004C0223">
        <w:rPr>
          <w:rFonts w:eastAsia="Times New Roman"/>
        </w:rPr>
        <w:t xml:space="preserve"> и диаграммы 1</w:t>
      </w:r>
      <w:r w:rsidR="00C54876">
        <w:rPr>
          <w:rFonts w:eastAsia="Times New Roman"/>
          <w:b/>
          <w:i/>
        </w:rPr>
        <w:t xml:space="preserve"> </w:t>
      </w:r>
      <w:r w:rsidRPr="004C0223">
        <w:rPr>
          <w:rFonts w:eastAsia="Times New Roman"/>
        </w:rPr>
        <w:t>свидетельствуют о росте среднего балла в сравнении с результатами</w:t>
      </w:r>
      <w:r w:rsidRPr="004C0223">
        <w:rPr>
          <w:rFonts w:eastAsia="Times New Roman"/>
          <w:i/>
        </w:rPr>
        <w:t xml:space="preserve"> </w:t>
      </w:r>
      <w:r w:rsidRPr="004C0223">
        <w:rPr>
          <w:rFonts w:eastAsia="Times New Roman"/>
        </w:rPr>
        <w:t>2016 года</w:t>
      </w:r>
      <w:r w:rsidRPr="004C0223">
        <w:rPr>
          <w:rFonts w:eastAsia="Times New Roman"/>
          <w:i/>
        </w:rPr>
        <w:t xml:space="preserve"> Δ = +3,2% , </w:t>
      </w:r>
      <w:r w:rsidR="0043019A" w:rsidRPr="004C0223">
        <w:rPr>
          <w:rFonts w:eastAsia="Times New Roman"/>
        </w:rPr>
        <w:t>без изменения</w:t>
      </w:r>
      <w:r w:rsidR="00C54876">
        <w:rPr>
          <w:rFonts w:eastAsia="Times New Roman"/>
          <w:i/>
        </w:rPr>
        <w:t xml:space="preserve"> </w:t>
      </w:r>
      <w:r w:rsidRPr="004C0223">
        <w:rPr>
          <w:rFonts w:eastAsia="Times New Roman"/>
        </w:rPr>
        <w:t>в сравнении с результатами</w:t>
      </w:r>
      <w:r w:rsidRPr="004C0223">
        <w:rPr>
          <w:rFonts w:eastAsia="Times New Roman"/>
          <w:i/>
        </w:rPr>
        <w:t xml:space="preserve"> </w:t>
      </w:r>
      <w:r w:rsidRPr="004C0223">
        <w:rPr>
          <w:rFonts w:eastAsia="Times New Roman"/>
        </w:rPr>
        <w:t xml:space="preserve">2017 года </w:t>
      </w:r>
      <w:r w:rsidRPr="004C0223">
        <w:rPr>
          <w:rFonts w:eastAsia="Times New Roman"/>
          <w:i/>
        </w:rPr>
        <w:t xml:space="preserve">Δ = </w:t>
      </w:r>
      <w:r w:rsidR="0043019A" w:rsidRPr="004C0223">
        <w:rPr>
          <w:rFonts w:eastAsia="Times New Roman"/>
          <w:i/>
        </w:rPr>
        <w:t>0</w:t>
      </w:r>
      <w:r w:rsidRPr="004C0223">
        <w:rPr>
          <w:rFonts w:eastAsia="Times New Roman"/>
          <w:i/>
        </w:rPr>
        <w:t xml:space="preserve">, </w:t>
      </w:r>
      <w:r w:rsidRPr="004C0223">
        <w:rPr>
          <w:rFonts w:eastAsia="Times New Roman"/>
        </w:rPr>
        <w:t>росте</w:t>
      </w:r>
      <w:r w:rsidR="00C54876">
        <w:rPr>
          <w:rFonts w:eastAsia="Times New Roman"/>
        </w:rPr>
        <w:t xml:space="preserve"> </w:t>
      </w:r>
      <w:r w:rsidRPr="004C0223">
        <w:rPr>
          <w:rFonts w:eastAsia="Times New Roman"/>
        </w:rPr>
        <w:t>в</w:t>
      </w:r>
      <w:r w:rsidRPr="004C0223">
        <w:rPr>
          <w:rFonts w:eastAsia="Times New Roman"/>
          <w:i/>
        </w:rPr>
        <w:t xml:space="preserve"> </w:t>
      </w:r>
      <w:r w:rsidRPr="004C0223">
        <w:rPr>
          <w:rFonts w:eastAsia="Times New Roman"/>
        </w:rPr>
        <w:t>сравнении с результатами 2018 года</w:t>
      </w:r>
      <w:r w:rsidR="00C54876">
        <w:rPr>
          <w:rFonts w:eastAsia="Times New Roman"/>
        </w:rPr>
        <w:t xml:space="preserve"> </w:t>
      </w:r>
      <w:r w:rsidRPr="004C0223">
        <w:rPr>
          <w:rFonts w:eastAsia="Times New Roman"/>
          <w:i/>
        </w:rPr>
        <w:t>Δ = +1,59% .</w:t>
      </w:r>
    </w:p>
    <w:p w:rsidR="008D37C9" w:rsidRPr="004C0223" w:rsidRDefault="008D37C9" w:rsidP="008D37C9">
      <w:pPr>
        <w:jc w:val="right"/>
        <w:rPr>
          <w:rFonts w:eastAsia="Times New Roman"/>
          <w:i/>
        </w:rPr>
      </w:pPr>
      <w:r w:rsidRPr="004C0223">
        <w:rPr>
          <w:rFonts w:eastAsia="Times New Roman"/>
          <w:i/>
        </w:rPr>
        <w:t xml:space="preserve">Таблица </w:t>
      </w:r>
      <w:r w:rsidR="00AF5D61" w:rsidRPr="004C0223">
        <w:rPr>
          <w:rFonts w:eastAsia="Times New Roman"/>
          <w:i/>
        </w:rPr>
        <w:t>11-в</w:t>
      </w:r>
    </w:p>
    <w:p w:rsidR="008D37C9" w:rsidRPr="004C0223" w:rsidRDefault="008D37C9" w:rsidP="00354C54">
      <w:pPr>
        <w:spacing w:before="120" w:after="120" w:line="276" w:lineRule="auto"/>
        <w:jc w:val="center"/>
        <w:rPr>
          <w:b/>
        </w:rPr>
      </w:pPr>
      <w:r w:rsidRPr="004C0223">
        <w:rPr>
          <w:b/>
        </w:rPr>
        <w:t>Результаты ОГЭ по химии в ЛО (</w:t>
      </w:r>
      <w:r w:rsidRPr="004C0223">
        <w:rPr>
          <w:rFonts w:ascii="TimesNewRoman" w:eastAsia="Times New Roman" w:hAnsi="TimesNewRoman"/>
          <w:b/>
        </w:rPr>
        <w:t>средняя отметка</w:t>
      </w:r>
      <w:r w:rsidRPr="004C0223">
        <w:rPr>
          <w:b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C0223" w:rsidRPr="004C0223" w:rsidTr="00C94BFA">
        <w:tc>
          <w:tcPr>
            <w:tcW w:w="1914" w:type="dxa"/>
          </w:tcPr>
          <w:p w:rsidR="008D37C9" w:rsidRPr="004C0223" w:rsidRDefault="008D37C9" w:rsidP="0060716D">
            <w:pPr>
              <w:spacing w:before="60" w:after="60"/>
              <w:jc w:val="center"/>
              <w:rPr>
                <w:rFonts w:ascii="TimesNewRoman" w:eastAsia="Times New Roman" w:hAnsi="TimesNewRoman"/>
                <w:b/>
              </w:rPr>
            </w:pPr>
            <w:r w:rsidRPr="004C0223">
              <w:rPr>
                <w:rFonts w:ascii="TimesNewRoman" w:eastAsia="Times New Roman" w:hAnsi="TimesNewRoman"/>
                <w:b/>
              </w:rPr>
              <w:t>Предмет</w:t>
            </w:r>
          </w:p>
        </w:tc>
        <w:tc>
          <w:tcPr>
            <w:tcW w:w="7657" w:type="dxa"/>
            <w:gridSpan w:val="4"/>
          </w:tcPr>
          <w:p w:rsidR="008D37C9" w:rsidRPr="004C0223" w:rsidRDefault="008D37C9" w:rsidP="0060716D">
            <w:pPr>
              <w:spacing w:before="60" w:after="60"/>
              <w:jc w:val="center"/>
              <w:rPr>
                <w:rFonts w:ascii="TimesNewRoman" w:eastAsia="Times New Roman" w:hAnsi="TimesNewRoman"/>
                <w:b/>
              </w:rPr>
            </w:pPr>
            <w:r w:rsidRPr="004C0223">
              <w:rPr>
                <w:rFonts w:ascii="TimesNewRoman" w:eastAsia="Times New Roman" w:hAnsi="TimesNewRoman"/>
                <w:b/>
              </w:rPr>
              <w:t>Средняя отметка</w:t>
            </w:r>
          </w:p>
        </w:tc>
      </w:tr>
      <w:tr w:rsidR="004C0223" w:rsidRPr="004C0223" w:rsidTr="00354C54">
        <w:tc>
          <w:tcPr>
            <w:tcW w:w="1914" w:type="dxa"/>
            <w:vMerge w:val="restart"/>
            <w:vAlign w:val="center"/>
          </w:tcPr>
          <w:p w:rsidR="008D37C9" w:rsidRPr="004C0223" w:rsidRDefault="008D37C9" w:rsidP="0060716D">
            <w:pPr>
              <w:spacing w:before="60" w:after="60"/>
              <w:jc w:val="center"/>
              <w:rPr>
                <w:rFonts w:ascii="TimesNewRoman" w:eastAsia="Times New Roman" w:hAnsi="TimesNewRoman"/>
                <w:b/>
              </w:rPr>
            </w:pPr>
            <w:r w:rsidRPr="004C0223">
              <w:rPr>
                <w:rFonts w:ascii="TimesNewRoman" w:eastAsia="Times New Roman" w:hAnsi="TimesNewRoman"/>
                <w:b/>
              </w:rPr>
              <w:t>Химия</w:t>
            </w:r>
          </w:p>
        </w:tc>
        <w:tc>
          <w:tcPr>
            <w:tcW w:w="1914" w:type="dxa"/>
          </w:tcPr>
          <w:p w:rsidR="008D37C9" w:rsidRPr="004C0223" w:rsidRDefault="008D37C9" w:rsidP="0060716D">
            <w:pPr>
              <w:spacing w:before="60" w:after="60"/>
              <w:jc w:val="center"/>
              <w:rPr>
                <w:rFonts w:ascii="TimesNewRoman" w:eastAsia="Times New Roman" w:hAnsi="TimesNewRoman"/>
                <w:b/>
              </w:rPr>
            </w:pPr>
            <w:r w:rsidRPr="004C0223">
              <w:rPr>
                <w:rFonts w:ascii="TimesNewRoman" w:eastAsia="Times New Roman" w:hAnsi="TimesNewRoman"/>
                <w:b/>
              </w:rPr>
              <w:t>2016</w:t>
            </w:r>
          </w:p>
        </w:tc>
        <w:tc>
          <w:tcPr>
            <w:tcW w:w="1914" w:type="dxa"/>
          </w:tcPr>
          <w:p w:rsidR="008D37C9" w:rsidRPr="004C0223" w:rsidRDefault="008D37C9" w:rsidP="0060716D">
            <w:pPr>
              <w:spacing w:before="60" w:after="60"/>
              <w:jc w:val="center"/>
              <w:rPr>
                <w:rFonts w:ascii="TimesNewRoman" w:eastAsia="Times New Roman" w:hAnsi="TimesNewRoman"/>
                <w:b/>
              </w:rPr>
            </w:pPr>
            <w:r w:rsidRPr="004C0223">
              <w:rPr>
                <w:rFonts w:ascii="TimesNewRoman" w:eastAsia="Times New Roman" w:hAnsi="TimesNewRoman"/>
                <w:b/>
              </w:rPr>
              <w:t>2017</w:t>
            </w:r>
          </w:p>
        </w:tc>
        <w:tc>
          <w:tcPr>
            <w:tcW w:w="1914" w:type="dxa"/>
          </w:tcPr>
          <w:p w:rsidR="008D37C9" w:rsidRPr="004C0223" w:rsidRDefault="008D37C9" w:rsidP="0060716D">
            <w:pPr>
              <w:spacing w:before="60" w:after="60"/>
              <w:jc w:val="center"/>
              <w:rPr>
                <w:rFonts w:ascii="TimesNewRoman" w:eastAsia="Times New Roman" w:hAnsi="TimesNewRoman"/>
                <w:b/>
              </w:rPr>
            </w:pPr>
            <w:r w:rsidRPr="004C0223">
              <w:rPr>
                <w:rFonts w:ascii="TimesNewRoman" w:eastAsia="Times New Roman" w:hAnsi="TimesNewRoman"/>
                <w:b/>
              </w:rPr>
              <w:t>2018</w:t>
            </w:r>
          </w:p>
        </w:tc>
        <w:tc>
          <w:tcPr>
            <w:tcW w:w="1915" w:type="dxa"/>
          </w:tcPr>
          <w:p w:rsidR="008D37C9" w:rsidRPr="004C0223" w:rsidRDefault="008D37C9" w:rsidP="0060716D">
            <w:pPr>
              <w:spacing w:before="60" w:after="60"/>
              <w:jc w:val="center"/>
              <w:rPr>
                <w:rFonts w:ascii="TimesNewRoman" w:eastAsia="Times New Roman" w:hAnsi="TimesNewRoman"/>
                <w:b/>
              </w:rPr>
            </w:pPr>
            <w:r w:rsidRPr="004C0223">
              <w:rPr>
                <w:rFonts w:ascii="TimesNewRoman" w:eastAsia="Times New Roman" w:hAnsi="TimesNewRoman"/>
                <w:b/>
              </w:rPr>
              <w:t>2019</w:t>
            </w:r>
          </w:p>
        </w:tc>
      </w:tr>
      <w:tr w:rsidR="008D37C9" w:rsidRPr="004C0223" w:rsidTr="00C94BFA">
        <w:tc>
          <w:tcPr>
            <w:tcW w:w="1914" w:type="dxa"/>
            <w:vMerge/>
          </w:tcPr>
          <w:p w:rsidR="008D37C9" w:rsidRPr="004C0223" w:rsidRDefault="008D37C9" w:rsidP="0060716D">
            <w:pPr>
              <w:spacing w:before="60" w:after="60"/>
              <w:jc w:val="both"/>
              <w:rPr>
                <w:rFonts w:ascii="TimesNewRoman" w:eastAsia="Times New Roman" w:hAnsi="TimesNewRoman"/>
                <w:b/>
              </w:rPr>
            </w:pPr>
          </w:p>
        </w:tc>
        <w:tc>
          <w:tcPr>
            <w:tcW w:w="1914" w:type="dxa"/>
          </w:tcPr>
          <w:p w:rsidR="008D37C9" w:rsidRPr="004C0223" w:rsidRDefault="008D37C9" w:rsidP="0060716D">
            <w:pPr>
              <w:spacing w:before="60" w:after="60"/>
              <w:jc w:val="center"/>
              <w:rPr>
                <w:rFonts w:ascii="TimesNewRoman" w:eastAsia="Times New Roman" w:hAnsi="TimesNewRoman"/>
                <w:b/>
              </w:rPr>
            </w:pPr>
            <w:r w:rsidRPr="004C0223">
              <w:rPr>
                <w:rFonts w:ascii="TimesNewRoman" w:eastAsia="Times New Roman" w:hAnsi="TimesNewRoman"/>
                <w:b/>
              </w:rPr>
              <w:t>4,00</w:t>
            </w:r>
          </w:p>
        </w:tc>
        <w:tc>
          <w:tcPr>
            <w:tcW w:w="1914" w:type="dxa"/>
          </w:tcPr>
          <w:p w:rsidR="008D37C9" w:rsidRPr="004C0223" w:rsidRDefault="008D37C9" w:rsidP="0060716D">
            <w:pPr>
              <w:spacing w:before="60" w:after="60"/>
              <w:jc w:val="center"/>
              <w:rPr>
                <w:rFonts w:ascii="TimesNewRoman" w:eastAsia="Times New Roman" w:hAnsi="TimesNewRoman"/>
                <w:b/>
              </w:rPr>
            </w:pPr>
            <w:r w:rsidRPr="004C0223">
              <w:rPr>
                <w:rFonts w:ascii="TimesNewRoman" w:eastAsia="Times New Roman" w:hAnsi="TimesNewRoman"/>
                <w:b/>
              </w:rPr>
              <w:t>4,12</w:t>
            </w:r>
          </w:p>
        </w:tc>
        <w:tc>
          <w:tcPr>
            <w:tcW w:w="1914" w:type="dxa"/>
          </w:tcPr>
          <w:p w:rsidR="008D37C9" w:rsidRPr="004C0223" w:rsidRDefault="008D37C9" w:rsidP="0060716D">
            <w:pPr>
              <w:spacing w:before="60" w:after="60"/>
              <w:jc w:val="center"/>
              <w:rPr>
                <w:rFonts w:ascii="TimesNewRoman" w:eastAsia="Times New Roman" w:hAnsi="TimesNewRoman"/>
                <w:b/>
              </w:rPr>
            </w:pPr>
            <w:r w:rsidRPr="004C0223">
              <w:rPr>
                <w:rFonts w:ascii="TimesNewRoman" w:eastAsia="Times New Roman" w:hAnsi="TimesNewRoman"/>
                <w:b/>
              </w:rPr>
              <w:t>4,07</w:t>
            </w:r>
          </w:p>
        </w:tc>
        <w:tc>
          <w:tcPr>
            <w:tcW w:w="1915" w:type="dxa"/>
          </w:tcPr>
          <w:p w:rsidR="008D37C9" w:rsidRPr="004C0223" w:rsidRDefault="008D37C9" w:rsidP="0060716D">
            <w:pPr>
              <w:spacing w:before="60" w:after="60"/>
              <w:jc w:val="center"/>
              <w:rPr>
                <w:rFonts w:ascii="TimesNewRoman" w:eastAsia="Times New Roman" w:hAnsi="TimesNewRoman"/>
                <w:b/>
              </w:rPr>
            </w:pPr>
            <w:r w:rsidRPr="004C0223">
              <w:rPr>
                <w:rFonts w:ascii="TimesNewRoman" w:eastAsia="Times New Roman" w:hAnsi="TimesNewRoman"/>
                <w:b/>
              </w:rPr>
              <w:t>4,1</w:t>
            </w:r>
            <w:r w:rsidR="00087D83" w:rsidRPr="004C0223">
              <w:rPr>
                <w:rFonts w:ascii="TimesNewRoman" w:eastAsia="Times New Roman" w:hAnsi="TimesNewRoman"/>
                <w:b/>
              </w:rPr>
              <w:t>4</w:t>
            </w:r>
          </w:p>
        </w:tc>
      </w:tr>
    </w:tbl>
    <w:p w:rsidR="008D37C9" w:rsidRPr="004C0223" w:rsidRDefault="008D37C9" w:rsidP="008D37C9">
      <w:pPr>
        <w:jc w:val="both"/>
        <w:rPr>
          <w:rFonts w:eastAsia="Times New Roman"/>
        </w:rPr>
      </w:pPr>
    </w:p>
    <w:p w:rsidR="008D37C9" w:rsidRPr="004C0223" w:rsidRDefault="008D37C9" w:rsidP="00354C54">
      <w:pPr>
        <w:jc w:val="center"/>
        <w:rPr>
          <w:rFonts w:eastAsia="Times New Roman"/>
        </w:rPr>
      </w:pPr>
      <w:r w:rsidRPr="004C0223">
        <w:rPr>
          <w:rFonts w:eastAsia="Times New Roman"/>
          <w:noProof/>
        </w:rPr>
        <w:lastRenderedPageBreak/>
        <w:drawing>
          <wp:inline distT="0" distB="0" distL="0" distR="0" wp14:anchorId="67B9A077" wp14:editId="574DE552">
            <wp:extent cx="4974021" cy="2790497"/>
            <wp:effectExtent l="0" t="0" r="17145" b="101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D37C9" w:rsidRPr="004C0223" w:rsidRDefault="008D37C9" w:rsidP="00944C8D">
      <w:pPr>
        <w:spacing w:before="120" w:after="120"/>
        <w:jc w:val="center"/>
        <w:rPr>
          <w:rFonts w:eastAsia="Times New Roman"/>
          <w:i/>
        </w:rPr>
      </w:pPr>
      <w:r w:rsidRPr="004C0223">
        <w:rPr>
          <w:rFonts w:eastAsia="Times New Roman"/>
          <w:i/>
        </w:rPr>
        <w:t>Диаграмма 2</w:t>
      </w:r>
      <w:r w:rsidR="003772C9" w:rsidRPr="004C0223">
        <w:rPr>
          <w:rFonts w:eastAsia="Times New Roman"/>
          <w:i/>
        </w:rPr>
        <w:t>.</w:t>
      </w:r>
      <w:r w:rsidR="00C54876">
        <w:rPr>
          <w:rFonts w:eastAsia="Times New Roman"/>
          <w:i/>
        </w:rPr>
        <w:t xml:space="preserve"> </w:t>
      </w:r>
      <w:r w:rsidR="003772C9" w:rsidRPr="004C0223">
        <w:rPr>
          <w:rFonts w:eastAsia="Times New Roman"/>
          <w:i/>
        </w:rPr>
        <w:t>Средняя</w:t>
      </w:r>
      <w:r w:rsidR="00C54876">
        <w:rPr>
          <w:rFonts w:eastAsia="Times New Roman"/>
          <w:i/>
        </w:rPr>
        <w:t xml:space="preserve"> </w:t>
      </w:r>
      <w:r w:rsidR="003772C9" w:rsidRPr="004C0223">
        <w:rPr>
          <w:rFonts w:eastAsia="Times New Roman"/>
          <w:i/>
        </w:rPr>
        <w:t>отметка</w:t>
      </w:r>
      <w:r w:rsidR="00C54876">
        <w:rPr>
          <w:rFonts w:eastAsia="Times New Roman"/>
          <w:i/>
        </w:rPr>
        <w:t xml:space="preserve"> </w:t>
      </w:r>
      <w:r w:rsidR="003772C9" w:rsidRPr="004C0223">
        <w:rPr>
          <w:rFonts w:eastAsia="Times New Roman"/>
          <w:i/>
        </w:rPr>
        <w:t>ОГЭ по химии в Ленинградской области в 2016 -2019 годах</w:t>
      </w:r>
    </w:p>
    <w:p w:rsidR="008D37C9" w:rsidRPr="004C0223" w:rsidRDefault="008D37C9" w:rsidP="00B5521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</w:rPr>
      </w:pPr>
      <w:r w:rsidRPr="004C0223">
        <w:rPr>
          <w:rFonts w:eastAsia="Times New Roman"/>
        </w:rPr>
        <w:t xml:space="preserve">Данные таблицы </w:t>
      </w:r>
      <w:r w:rsidR="00EB6CF3" w:rsidRPr="004C0223">
        <w:rPr>
          <w:rFonts w:eastAsia="Times New Roman"/>
        </w:rPr>
        <w:t>11-в</w:t>
      </w:r>
      <w:r w:rsidRPr="004C0223">
        <w:rPr>
          <w:rFonts w:eastAsia="Times New Roman"/>
        </w:rPr>
        <w:t xml:space="preserve"> и диаграммы 2</w:t>
      </w:r>
      <w:r w:rsidR="00C54876">
        <w:rPr>
          <w:rFonts w:eastAsia="Times New Roman"/>
          <w:b/>
          <w:i/>
        </w:rPr>
        <w:t xml:space="preserve"> </w:t>
      </w:r>
      <w:r w:rsidRPr="004C0223">
        <w:rPr>
          <w:rFonts w:eastAsia="Times New Roman"/>
        </w:rPr>
        <w:t>свидетельствуют о росте средней отметки в сравнении с результатами</w:t>
      </w:r>
      <w:r w:rsidRPr="004C0223">
        <w:rPr>
          <w:rFonts w:eastAsia="Times New Roman"/>
          <w:i/>
        </w:rPr>
        <w:t xml:space="preserve"> </w:t>
      </w:r>
      <w:r w:rsidRPr="004C0223">
        <w:rPr>
          <w:rFonts w:eastAsia="Times New Roman"/>
        </w:rPr>
        <w:t>2016 года</w:t>
      </w:r>
      <w:r w:rsidRPr="004C0223">
        <w:rPr>
          <w:rFonts w:eastAsia="Times New Roman"/>
          <w:i/>
        </w:rPr>
        <w:t xml:space="preserve"> Δ = +</w:t>
      </w:r>
      <w:r w:rsidR="006B21B7" w:rsidRPr="004C0223">
        <w:rPr>
          <w:rFonts w:eastAsia="Times New Roman"/>
          <w:i/>
        </w:rPr>
        <w:t>3,5</w:t>
      </w:r>
      <w:r w:rsidRPr="004C0223">
        <w:rPr>
          <w:rFonts w:eastAsia="Times New Roman"/>
          <w:i/>
        </w:rPr>
        <w:t>% ,</w:t>
      </w:r>
      <w:r w:rsidRPr="004C0223">
        <w:rPr>
          <w:rFonts w:eastAsia="Times New Roman"/>
        </w:rPr>
        <w:t xml:space="preserve"> незначительном</w:t>
      </w:r>
      <w:r w:rsidRPr="004C0223">
        <w:rPr>
          <w:rFonts w:eastAsia="Times New Roman"/>
          <w:i/>
        </w:rPr>
        <w:t xml:space="preserve"> </w:t>
      </w:r>
      <w:r w:rsidR="006B21B7" w:rsidRPr="004C0223">
        <w:rPr>
          <w:rFonts w:eastAsia="Times New Roman"/>
        </w:rPr>
        <w:t>повышении</w:t>
      </w:r>
      <w:r w:rsidRPr="004C0223">
        <w:rPr>
          <w:rFonts w:eastAsia="Times New Roman"/>
          <w:i/>
        </w:rPr>
        <w:t xml:space="preserve"> </w:t>
      </w:r>
      <w:r w:rsidRPr="004C0223">
        <w:rPr>
          <w:rFonts w:eastAsia="Times New Roman"/>
        </w:rPr>
        <w:t>в сравнении с результатами</w:t>
      </w:r>
      <w:r w:rsidRPr="004C0223">
        <w:rPr>
          <w:rFonts w:eastAsia="Times New Roman"/>
          <w:i/>
        </w:rPr>
        <w:t xml:space="preserve"> </w:t>
      </w:r>
      <w:r w:rsidRPr="004C0223">
        <w:rPr>
          <w:rFonts w:eastAsia="Times New Roman"/>
        </w:rPr>
        <w:t xml:space="preserve">2017 года </w:t>
      </w:r>
      <w:r w:rsidRPr="004C0223">
        <w:rPr>
          <w:rFonts w:eastAsia="Times New Roman"/>
          <w:i/>
        </w:rPr>
        <w:t xml:space="preserve">Δ = </w:t>
      </w:r>
      <w:r w:rsidR="006B21B7" w:rsidRPr="004C0223">
        <w:rPr>
          <w:rFonts w:eastAsia="Times New Roman"/>
          <w:i/>
        </w:rPr>
        <w:t>+0,5</w:t>
      </w:r>
      <w:r w:rsidRPr="004C0223">
        <w:rPr>
          <w:rFonts w:eastAsia="Times New Roman"/>
          <w:i/>
        </w:rPr>
        <w:t xml:space="preserve">% </w:t>
      </w:r>
      <w:r w:rsidRPr="004C0223">
        <w:rPr>
          <w:rFonts w:eastAsia="Times New Roman"/>
        </w:rPr>
        <w:t>, росте в</w:t>
      </w:r>
      <w:r w:rsidRPr="004C0223">
        <w:rPr>
          <w:rFonts w:eastAsia="Times New Roman"/>
          <w:i/>
        </w:rPr>
        <w:t xml:space="preserve"> </w:t>
      </w:r>
      <w:r w:rsidRPr="004C0223">
        <w:rPr>
          <w:rFonts w:eastAsia="Times New Roman"/>
        </w:rPr>
        <w:t>сравнении с результатами 2018 года</w:t>
      </w:r>
      <w:r w:rsidR="00C54876">
        <w:rPr>
          <w:rFonts w:eastAsia="Times New Roman"/>
        </w:rPr>
        <w:t xml:space="preserve"> </w:t>
      </w:r>
      <w:r w:rsidRPr="004C0223">
        <w:rPr>
          <w:rFonts w:eastAsia="Times New Roman"/>
          <w:i/>
        </w:rPr>
        <w:t>Δ = +</w:t>
      </w:r>
      <w:r w:rsidR="006B21B7" w:rsidRPr="004C0223">
        <w:rPr>
          <w:rFonts w:eastAsia="Times New Roman"/>
          <w:i/>
        </w:rPr>
        <w:t>2,47</w:t>
      </w:r>
      <w:r w:rsidRPr="004C0223">
        <w:rPr>
          <w:rFonts w:eastAsia="Times New Roman"/>
          <w:i/>
        </w:rPr>
        <w:t>% .</w:t>
      </w:r>
    </w:p>
    <w:p w:rsidR="008D37C9" w:rsidRPr="004C0223" w:rsidRDefault="008D37C9" w:rsidP="00B5521C">
      <w:pPr>
        <w:ind w:firstLine="539"/>
        <w:jc w:val="both"/>
        <w:rPr>
          <w:rFonts w:eastAsia="Times New Roman"/>
        </w:rPr>
      </w:pPr>
      <w:r w:rsidRPr="004C0223">
        <w:rPr>
          <w:rFonts w:eastAsia="Times New Roman"/>
        </w:rPr>
        <w:t>Таким образом, рассмотренные данные свидетельствуют о положительной динамике</w:t>
      </w:r>
      <w:r w:rsidR="00C54876">
        <w:rPr>
          <w:rFonts w:eastAsia="Times New Roman"/>
        </w:rPr>
        <w:t xml:space="preserve"> </w:t>
      </w:r>
      <w:r w:rsidRPr="004C0223">
        <w:rPr>
          <w:rFonts w:eastAsia="Times New Roman"/>
        </w:rPr>
        <w:t>результатов ОГЭ по химии в Ленинградской области в те</w:t>
      </w:r>
      <w:r w:rsidR="00B5521C">
        <w:rPr>
          <w:rFonts w:eastAsia="Times New Roman"/>
        </w:rPr>
        <w:t xml:space="preserve">чение последних 4-х лет (2016 </w:t>
      </w:r>
      <w:r w:rsidR="00354C54">
        <w:rPr>
          <w:rFonts w:eastAsia="Times New Roman"/>
        </w:rPr>
        <w:t>-</w:t>
      </w:r>
      <w:r w:rsidRPr="004C0223">
        <w:rPr>
          <w:rFonts w:eastAsia="Times New Roman"/>
        </w:rPr>
        <w:t xml:space="preserve"> 2019 г).</w:t>
      </w:r>
    </w:p>
    <w:p w:rsidR="003772C9" w:rsidRPr="004C0223" w:rsidRDefault="003772C9" w:rsidP="008D37C9">
      <w:pPr>
        <w:jc w:val="both"/>
        <w:rPr>
          <w:rFonts w:eastAsia="Times New Roman"/>
        </w:rPr>
      </w:pPr>
    </w:p>
    <w:p w:rsidR="008D37C9" w:rsidRPr="004C0223" w:rsidRDefault="008D37C9" w:rsidP="006071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b/>
        </w:rPr>
      </w:pPr>
      <w:r w:rsidRPr="004C0223">
        <w:rPr>
          <w:rFonts w:eastAsia="Times New Roman"/>
          <w:b/>
        </w:rPr>
        <w:t>2.3.2. Статистический анализ выполняемости заданий и групп заданий КИМ ОГЭ в 2019 году</w:t>
      </w:r>
    </w:p>
    <w:p w:rsidR="005164AF" w:rsidRPr="004C0223" w:rsidRDefault="008D37C9" w:rsidP="00EB7C8C">
      <w:pPr>
        <w:jc w:val="both"/>
        <w:rPr>
          <w:rFonts w:eastAsia="Times New Roman"/>
        </w:rPr>
      </w:pPr>
      <w:r w:rsidRPr="004C0223">
        <w:rPr>
          <w:rFonts w:eastAsia="Times New Roman"/>
        </w:rPr>
        <w:t>Как следует из статистической отчётности ОГЭ по химии, в 2019 году было проверено 1</w:t>
      </w:r>
      <w:r w:rsidR="00B5521C">
        <w:rPr>
          <w:rFonts w:eastAsia="Times New Roman"/>
        </w:rPr>
        <w:t> </w:t>
      </w:r>
      <w:r w:rsidRPr="004C0223">
        <w:rPr>
          <w:rFonts w:eastAsia="Times New Roman"/>
        </w:rPr>
        <w:t>463 работы участников ОГЭ в Ленинградской области.</w:t>
      </w:r>
    </w:p>
    <w:p w:rsidR="005060D9" w:rsidRPr="004C0223" w:rsidRDefault="00791F29" w:rsidP="00F97F6F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4C0223">
        <w:rPr>
          <w:rFonts w:ascii="Times New Roman" w:eastAsiaTheme="minorHAnsi" w:hAnsi="Times New Roman"/>
          <w:bCs/>
          <w:i/>
          <w:szCs w:val="24"/>
          <w:lang w:eastAsia="ru-RU"/>
        </w:rPr>
        <w:t>Таблица 1</w:t>
      </w:r>
      <w:r w:rsidR="00903AC5" w:rsidRPr="004C0223">
        <w:rPr>
          <w:rFonts w:ascii="Times New Roman" w:eastAsiaTheme="minorHAnsi" w:hAnsi="Times New Roman"/>
          <w:bCs/>
          <w:i/>
          <w:szCs w:val="24"/>
          <w:lang w:eastAsia="ru-RU"/>
        </w:rPr>
        <w:t>2</w:t>
      </w:r>
    </w:p>
    <w:tbl>
      <w:tblPr>
        <w:tblW w:w="497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703"/>
        <w:gridCol w:w="1480"/>
        <w:gridCol w:w="1182"/>
        <w:gridCol w:w="1143"/>
        <w:gridCol w:w="1147"/>
        <w:gridCol w:w="1143"/>
        <w:gridCol w:w="1147"/>
      </w:tblGrid>
      <w:tr w:rsidR="004C0223" w:rsidRPr="004C0223" w:rsidTr="00B5521C">
        <w:trPr>
          <w:trHeight w:val="649"/>
          <w:tblHeader/>
        </w:trPr>
        <w:tc>
          <w:tcPr>
            <w:tcW w:w="624" w:type="pct"/>
            <w:vMerge w:val="restart"/>
            <w:shd w:val="clear" w:color="auto" w:fill="auto"/>
            <w:vAlign w:val="center"/>
          </w:tcPr>
          <w:p w:rsidR="00A34126" w:rsidRPr="004C0223" w:rsidRDefault="00A34126" w:rsidP="00741D42">
            <w:pPr>
              <w:autoSpaceDE w:val="0"/>
              <w:autoSpaceDN w:val="0"/>
              <w:adjustRightInd w:val="0"/>
              <w:jc w:val="center"/>
            </w:pPr>
            <w:r w:rsidRPr="004C0223">
              <w:rPr>
                <w:bCs/>
              </w:rPr>
              <w:t>Обознач.</w:t>
            </w:r>
          </w:p>
          <w:p w:rsidR="00A34126" w:rsidRPr="004C0223" w:rsidRDefault="00A34126" w:rsidP="00741D42">
            <w:pPr>
              <w:autoSpaceDE w:val="0"/>
              <w:autoSpaceDN w:val="0"/>
              <w:adjustRightInd w:val="0"/>
              <w:jc w:val="center"/>
            </w:pPr>
            <w:r w:rsidRPr="004C0223">
              <w:rPr>
                <w:bCs/>
              </w:rPr>
              <w:t>задания в работе</w:t>
            </w:r>
          </w:p>
        </w:tc>
        <w:tc>
          <w:tcPr>
            <w:tcW w:w="833" w:type="pct"/>
            <w:vMerge w:val="restart"/>
            <w:shd w:val="clear" w:color="auto" w:fill="auto"/>
            <w:vAlign w:val="center"/>
          </w:tcPr>
          <w:p w:rsidR="00A34126" w:rsidRPr="004C0223" w:rsidRDefault="00A34126" w:rsidP="00741D42">
            <w:pPr>
              <w:autoSpaceDE w:val="0"/>
              <w:autoSpaceDN w:val="0"/>
              <w:adjustRightInd w:val="0"/>
              <w:jc w:val="center"/>
            </w:pPr>
            <w:r w:rsidRPr="004C0223">
              <w:rPr>
                <w:bCs/>
              </w:rPr>
              <w:t>Проверяемые элементы содержания / умения</w:t>
            </w:r>
          </w:p>
        </w:tc>
        <w:tc>
          <w:tcPr>
            <w:tcW w:w="724" w:type="pct"/>
            <w:vMerge w:val="restart"/>
            <w:shd w:val="clear" w:color="auto" w:fill="auto"/>
            <w:vAlign w:val="center"/>
          </w:tcPr>
          <w:p w:rsidR="00A34126" w:rsidRPr="004C0223" w:rsidRDefault="00A34126" w:rsidP="00B5521C">
            <w:pPr>
              <w:autoSpaceDE w:val="0"/>
              <w:autoSpaceDN w:val="0"/>
              <w:adjustRightInd w:val="0"/>
              <w:jc w:val="center"/>
            </w:pPr>
            <w:r w:rsidRPr="004C0223">
              <w:rPr>
                <w:bCs/>
              </w:rPr>
              <w:t>Уровень сложности задания</w:t>
            </w:r>
          </w:p>
        </w:tc>
        <w:tc>
          <w:tcPr>
            <w:tcW w:w="578" w:type="pct"/>
            <w:vMerge w:val="restart"/>
            <w:vAlign w:val="center"/>
          </w:tcPr>
          <w:p w:rsidR="00A34126" w:rsidRPr="004C0223" w:rsidRDefault="00A34126" w:rsidP="00354C54">
            <w:pPr>
              <w:jc w:val="center"/>
              <w:rPr>
                <w:bCs/>
              </w:rPr>
            </w:pPr>
            <w:r w:rsidRPr="004C0223">
              <w:rPr>
                <w:bCs/>
              </w:rPr>
              <w:t>Средн</w:t>
            </w:r>
            <w:r w:rsidR="00903AC5" w:rsidRPr="004C0223">
              <w:rPr>
                <w:bCs/>
              </w:rPr>
              <w:t>ий процент выполнения</w:t>
            </w:r>
          </w:p>
        </w:tc>
        <w:tc>
          <w:tcPr>
            <w:tcW w:w="2240" w:type="pct"/>
            <w:gridSpan w:val="4"/>
            <w:vAlign w:val="center"/>
          </w:tcPr>
          <w:p w:rsidR="00A34126" w:rsidRPr="004C0223" w:rsidRDefault="00A34126" w:rsidP="00741D42">
            <w:pPr>
              <w:jc w:val="center"/>
            </w:pPr>
            <w:r w:rsidRPr="004C0223">
              <w:t xml:space="preserve">Процент </w:t>
            </w:r>
          </w:p>
          <w:p w:rsidR="00A34126" w:rsidRPr="004C0223" w:rsidRDefault="00A34126" w:rsidP="00741D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C0223">
              <w:t xml:space="preserve">выполнения по региону в группах, </w:t>
            </w:r>
            <w:r w:rsidR="00EB7C8C" w:rsidRPr="004C0223">
              <w:br/>
            </w:r>
            <w:r w:rsidRPr="004C0223">
              <w:t>получивших</w:t>
            </w:r>
            <w:r w:rsidR="00600034" w:rsidRPr="004C0223">
              <w:t xml:space="preserve"> отметку</w:t>
            </w:r>
          </w:p>
        </w:tc>
      </w:tr>
      <w:tr w:rsidR="004C0223" w:rsidRPr="004C0223" w:rsidTr="00B5521C">
        <w:trPr>
          <w:trHeight w:val="481"/>
          <w:tblHeader/>
        </w:trPr>
        <w:tc>
          <w:tcPr>
            <w:tcW w:w="624" w:type="pct"/>
            <w:vMerge/>
            <w:shd w:val="clear" w:color="auto" w:fill="auto"/>
            <w:vAlign w:val="center"/>
          </w:tcPr>
          <w:p w:rsidR="00A34126" w:rsidRPr="004C0223" w:rsidRDefault="00A34126" w:rsidP="00741D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3" w:type="pct"/>
            <w:vMerge/>
            <w:shd w:val="clear" w:color="auto" w:fill="auto"/>
            <w:vAlign w:val="center"/>
          </w:tcPr>
          <w:p w:rsidR="00A34126" w:rsidRPr="004C0223" w:rsidRDefault="00A34126" w:rsidP="00741D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24" w:type="pct"/>
            <w:vMerge/>
            <w:shd w:val="clear" w:color="auto" w:fill="auto"/>
            <w:vAlign w:val="center"/>
          </w:tcPr>
          <w:p w:rsidR="00A34126" w:rsidRPr="004C0223" w:rsidRDefault="00A34126" w:rsidP="00741D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78" w:type="pct"/>
            <w:vMerge/>
            <w:vAlign w:val="center"/>
          </w:tcPr>
          <w:p w:rsidR="00A34126" w:rsidRPr="004C0223" w:rsidRDefault="00A34126" w:rsidP="00741D42">
            <w:pPr>
              <w:jc w:val="center"/>
            </w:pPr>
          </w:p>
        </w:tc>
        <w:tc>
          <w:tcPr>
            <w:tcW w:w="559" w:type="pct"/>
            <w:vAlign w:val="center"/>
          </w:tcPr>
          <w:p w:rsidR="00A34126" w:rsidRPr="004C0223" w:rsidRDefault="00A34126" w:rsidP="00741D42">
            <w:pPr>
              <w:jc w:val="center"/>
              <w:rPr>
                <w:bCs/>
              </w:rPr>
            </w:pPr>
            <w:r w:rsidRPr="004C0223">
              <w:rPr>
                <w:bCs/>
              </w:rPr>
              <w:t>«2»</w:t>
            </w:r>
          </w:p>
        </w:tc>
        <w:tc>
          <w:tcPr>
            <w:tcW w:w="561" w:type="pct"/>
            <w:vAlign w:val="center"/>
          </w:tcPr>
          <w:p w:rsidR="00A34126" w:rsidRPr="004C0223" w:rsidRDefault="00A34126" w:rsidP="00741D42">
            <w:pPr>
              <w:jc w:val="center"/>
              <w:rPr>
                <w:bCs/>
              </w:rPr>
            </w:pPr>
            <w:r w:rsidRPr="004C0223">
              <w:rPr>
                <w:bCs/>
              </w:rPr>
              <w:t>«3»</w:t>
            </w:r>
          </w:p>
        </w:tc>
        <w:tc>
          <w:tcPr>
            <w:tcW w:w="559" w:type="pct"/>
            <w:vAlign w:val="center"/>
          </w:tcPr>
          <w:p w:rsidR="00A34126" w:rsidRPr="004C0223" w:rsidRDefault="00A34126" w:rsidP="00741D42">
            <w:pPr>
              <w:jc w:val="center"/>
              <w:rPr>
                <w:bCs/>
              </w:rPr>
            </w:pPr>
            <w:r w:rsidRPr="004C0223">
              <w:rPr>
                <w:bCs/>
              </w:rPr>
              <w:t>«4»</w:t>
            </w:r>
          </w:p>
        </w:tc>
        <w:tc>
          <w:tcPr>
            <w:tcW w:w="561" w:type="pct"/>
            <w:vAlign w:val="center"/>
          </w:tcPr>
          <w:p w:rsidR="00A34126" w:rsidRPr="004C0223" w:rsidRDefault="00A34126" w:rsidP="00741D42">
            <w:pPr>
              <w:jc w:val="center"/>
              <w:rPr>
                <w:bCs/>
              </w:rPr>
            </w:pPr>
            <w:r w:rsidRPr="004C0223">
              <w:rPr>
                <w:bCs/>
              </w:rPr>
              <w:t>«5»</w:t>
            </w:r>
          </w:p>
        </w:tc>
      </w:tr>
      <w:tr w:rsidR="0060716D" w:rsidRPr="004C0223" w:rsidTr="00B5521C">
        <w:trPr>
          <w:trHeight w:val="481"/>
        </w:trPr>
        <w:tc>
          <w:tcPr>
            <w:tcW w:w="624" w:type="pct"/>
            <w:vAlign w:val="center"/>
          </w:tcPr>
          <w:p w:rsidR="0060716D" w:rsidRPr="004C0223" w:rsidRDefault="0060716D" w:rsidP="00916F64">
            <w:pPr>
              <w:autoSpaceDE w:val="0"/>
              <w:autoSpaceDN w:val="0"/>
              <w:adjustRightInd w:val="0"/>
              <w:ind w:firstLine="67"/>
              <w:jc w:val="center"/>
            </w:pPr>
            <w:r w:rsidRPr="004C0223">
              <w:t>1</w:t>
            </w:r>
          </w:p>
        </w:tc>
        <w:tc>
          <w:tcPr>
            <w:tcW w:w="833" w:type="pct"/>
            <w:vMerge w:val="restart"/>
            <w:vAlign w:val="center"/>
          </w:tcPr>
          <w:p w:rsidR="0060716D" w:rsidRPr="004C0223" w:rsidRDefault="0060716D" w:rsidP="00916F64">
            <w:pPr>
              <w:autoSpaceDE w:val="0"/>
              <w:autoSpaceDN w:val="0"/>
              <w:adjustRightInd w:val="0"/>
              <w:ind w:firstLine="67"/>
              <w:jc w:val="center"/>
            </w:pPr>
            <w:r w:rsidRPr="004C0223">
              <w:rPr>
                <w:rFonts w:eastAsia="Times New Roman"/>
              </w:rPr>
              <w:t>Согласно спецификации КИМов ОГЭ по химии в 2019 году.</w:t>
            </w:r>
          </w:p>
        </w:tc>
        <w:tc>
          <w:tcPr>
            <w:tcW w:w="724" w:type="pct"/>
          </w:tcPr>
          <w:p w:rsidR="0060716D" w:rsidRPr="004C0223" w:rsidRDefault="0060716D" w:rsidP="009234B0">
            <w:pPr>
              <w:widowControl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C0223">
              <w:rPr>
                <w:rFonts w:eastAsia="Times New Roman"/>
                <w:b/>
                <w:sz w:val="28"/>
                <w:szCs w:val="28"/>
              </w:rPr>
              <w:t>Б</w:t>
            </w:r>
          </w:p>
        </w:tc>
        <w:tc>
          <w:tcPr>
            <w:tcW w:w="578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95,97%</w:t>
            </w:r>
          </w:p>
        </w:tc>
        <w:tc>
          <w:tcPr>
            <w:tcW w:w="559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50,00%</w:t>
            </w:r>
          </w:p>
        </w:tc>
        <w:tc>
          <w:tcPr>
            <w:tcW w:w="561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90,24%</w:t>
            </w:r>
          </w:p>
        </w:tc>
        <w:tc>
          <w:tcPr>
            <w:tcW w:w="559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96,32%</w:t>
            </w:r>
          </w:p>
        </w:tc>
        <w:tc>
          <w:tcPr>
            <w:tcW w:w="561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99,64%</w:t>
            </w:r>
          </w:p>
        </w:tc>
      </w:tr>
      <w:tr w:rsidR="0060716D" w:rsidRPr="004C0223" w:rsidTr="00B5521C">
        <w:trPr>
          <w:trHeight w:val="481"/>
        </w:trPr>
        <w:tc>
          <w:tcPr>
            <w:tcW w:w="624" w:type="pct"/>
            <w:vAlign w:val="center"/>
          </w:tcPr>
          <w:p w:rsidR="0060716D" w:rsidRPr="004C0223" w:rsidRDefault="0060716D" w:rsidP="00916F64">
            <w:pPr>
              <w:autoSpaceDE w:val="0"/>
              <w:autoSpaceDN w:val="0"/>
              <w:adjustRightInd w:val="0"/>
              <w:ind w:firstLine="67"/>
              <w:jc w:val="center"/>
            </w:pPr>
            <w:r w:rsidRPr="004C0223">
              <w:t>2</w:t>
            </w:r>
          </w:p>
        </w:tc>
        <w:tc>
          <w:tcPr>
            <w:tcW w:w="833" w:type="pct"/>
            <w:vMerge/>
            <w:vAlign w:val="center"/>
          </w:tcPr>
          <w:p w:rsidR="0060716D" w:rsidRPr="004C0223" w:rsidRDefault="0060716D" w:rsidP="00916F64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24" w:type="pct"/>
          </w:tcPr>
          <w:p w:rsidR="0060716D" w:rsidRPr="004C0223" w:rsidRDefault="0060716D" w:rsidP="009234B0">
            <w:pPr>
              <w:jc w:val="center"/>
            </w:pPr>
            <w:r w:rsidRPr="004C0223">
              <w:rPr>
                <w:rFonts w:eastAsia="Times New Roman"/>
                <w:b/>
                <w:sz w:val="28"/>
                <w:szCs w:val="28"/>
              </w:rPr>
              <w:t>Б</w:t>
            </w:r>
          </w:p>
        </w:tc>
        <w:tc>
          <w:tcPr>
            <w:tcW w:w="578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80,93%</w:t>
            </w:r>
          </w:p>
        </w:tc>
        <w:tc>
          <w:tcPr>
            <w:tcW w:w="559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25,00%</w:t>
            </w:r>
          </w:p>
        </w:tc>
        <w:tc>
          <w:tcPr>
            <w:tcW w:w="561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64,94%</w:t>
            </w:r>
          </w:p>
        </w:tc>
        <w:tc>
          <w:tcPr>
            <w:tcW w:w="559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80,70%</w:t>
            </w:r>
          </w:p>
        </w:tc>
        <w:tc>
          <w:tcPr>
            <w:tcW w:w="561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91,38%</w:t>
            </w:r>
          </w:p>
        </w:tc>
      </w:tr>
      <w:tr w:rsidR="0060716D" w:rsidRPr="004C0223" w:rsidTr="00B5521C">
        <w:trPr>
          <w:trHeight w:val="481"/>
        </w:trPr>
        <w:tc>
          <w:tcPr>
            <w:tcW w:w="624" w:type="pct"/>
            <w:vAlign w:val="center"/>
          </w:tcPr>
          <w:p w:rsidR="0060716D" w:rsidRPr="004C0223" w:rsidRDefault="0060716D" w:rsidP="00916F64">
            <w:pPr>
              <w:autoSpaceDE w:val="0"/>
              <w:autoSpaceDN w:val="0"/>
              <w:adjustRightInd w:val="0"/>
              <w:ind w:firstLine="67"/>
              <w:jc w:val="center"/>
            </w:pPr>
            <w:r w:rsidRPr="004C0223">
              <w:t>3</w:t>
            </w:r>
          </w:p>
        </w:tc>
        <w:tc>
          <w:tcPr>
            <w:tcW w:w="833" w:type="pct"/>
            <w:vMerge/>
            <w:vAlign w:val="center"/>
          </w:tcPr>
          <w:p w:rsidR="0060716D" w:rsidRPr="004C0223" w:rsidRDefault="0060716D" w:rsidP="00916F64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24" w:type="pct"/>
          </w:tcPr>
          <w:p w:rsidR="0060716D" w:rsidRPr="004C0223" w:rsidRDefault="0060716D" w:rsidP="009234B0">
            <w:pPr>
              <w:jc w:val="center"/>
              <w:rPr>
                <w:lang w:val="en-US"/>
              </w:rPr>
            </w:pPr>
            <w:r w:rsidRPr="004C0223">
              <w:rPr>
                <w:rFonts w:eastAsia="Times New Roman"/>
                <w:b/>
                <w:sz w:val="28"/>
                <w:szCs w:val="28"/>
              </w:rPr>
              <w:t>Б</w:t>
            </w:r>
          </w:p>
        </w:tc>
        <w:tc>
          <w:tcPr>
            <w:tcW w:w="578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86,06%</w:t>
            </w:r>
          </w:p>
        </w:tc>
        <w:tc>
          <w:tcPr>
            <w:tcW w:w="559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37,50%</w:t>
            </w:r>
          </w:p>
        </w:tc>
        <w:tc>
          <w:tcPr>
            <w:tcW w:w="561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73,17%</w:t>
            </w:r>
          </w:p>
        </w:tc>
        <w:tc>
          <w:tcPr>
            <w:tcW w:w="559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86,14%</w:t>
            </w:r>
          </w:p>
        </w:tc>
        <w:tc>
          <w:tcPr>
            <w:tcW w:w="561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94,25%</w:t>
            </w:r>
          </w:p>
        </w:tc>
      </w:tr>
      <w:tr w:rsidR="0060716D" w:rsidRPr="004C0223" w:rsidTr="00B5521C">
        <w:trPr>
          <w:trHeight w:val="481"/>
        </w:trPr>
        <w:tc>
          <w:tcPr>
            <w:tcW w:w="624" w:type="pct"/>
            <w:vAlign w:val="center"/>
          </w:tcPr>
          <w:p w:rsidR="0060716D" w:rsidRPr="004C0223" w:rsidRDefault="0060716D" w:rsidP="00916F64">
            <w:pPr>
              <w:autoSpaceDE w:val="0"/>
              <w:autoSpaceDN w:val="0"/>
              <w:adjustRightInd w:val="0"/>
              <w:ind w:firstLine="67"/>
              <w:jc w:val="center"/>
            </w:pPr>
            <w:r w:rsidRPr="004C0223">
              <w:t>4</w:t>
            </w:r>
          </w:p>
        </w:tc>
        <w:tc>
          <w:tcPr>
            <w:tcW w:w="833" w:type="pct"/>
            <w:vMerge/>
            <w:vAlign w:val="center"/>
          </w:tcPr>
          <w:p w:rsidR="0060716D" w:rsidRPr="004C0223" w:rsidRDefault="0060716D" w:rsidP="00916F64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24" w:type="pct"/>
          </w:tcPr>
          <w:p w:rsidR="0060716D" w:rsidRPr="004C0223" w:rsidRDefault="0060716D" w:rsidP="009234B0">
            <w:pPr>
              <w:jc w:val="center"/>
              <w:rPr>
                <w:lang w:val="en-US"/>
              </w:rPr>
            </w:pPr>
            <w:r w:rsidRPr="004C0223">
              <w:rPr>
                <w:rFonts w:eastAsia="Times New Roman"/>
                <w:b/>
                <w:sz w:val="28"/>
                <w:szCs w:val="28"/>
              </w:rPr>
              <w:t>Б</w:t>
            </w:r>
          </w:p>
        </w:tc>
        <w:tc>
          <w:tcPr>
            <w:tcW w:w="578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94,81%</w:t>
            </w:r>
          </w:p>
        </w:tc>
        <w:tc>
          <w:tcPr>
            <w:tcW w:w="559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50,00%</w:t>
            </w:r>
          </w:p>
        </w:tc>
        <w:tc>
          <w:tcPr>
            <w:tcW w:w="561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85,98%</w:t>
            </w:r>
          </w:p>
        </w:tc>
        <w:tc>
          <w:tcPr>
            <w:tcW w:w="559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95,96%</w:t>
            </w:r>
          </w:p>
        </w:tc>
        <w:tc>
          <w:tcPr>
            <w:tcW w:w="561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99,46%</w:t>
            </w:r>
          </w:p>
        </w:tc>
      </w:tr>
      <w:tr w:rsidR="0060716D" w:rsidRPr="004C0223" w:rsidTr="00B5521C">
        <w:trPr>
          <w:trHeight w:val="481"/>
        </w:trPr>
        <w:tc>
          <w:tcPr>
            <w:tcW w:w="624" w:type="pct"/>
            <w:vAlign w:val="center"/>
          </w:tcPr>
          <w:p w:rsidR="0060716D" w:rsidRPr="004C0223" w:rsidRDefault="0060716D" w:rsidP="00916F64">
            <w:pPr>
              <w:autoSpaceDE w:val="0"/>
              <w:autoSpaceDN w:val="0"/>
              <w:adjustRightInd w:val="0"/>
              <w:ind w:firstLine="67"/>
              <w:jc w:val="center"/>
            </w:pPr>
            <w:r w:rsidRPr="004C0223">
              <w:t>5</w:t>
            </w:r>
          </w:p>
        </w:tc>
        <w:tc>
          <w:tcPr>
            <w:tcW w:w="833" w:type="pct"/>
            <w:vMerge/>
            <w:vAlign w:val="center"/>
          </w:tcPr>
          <w:p w:rsidR="0060716D" w:rsidRPr="004C0223" w:rsidRDefault="0060716D" w:rsidP="00916F64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24" w:type="pct"/>
          </w:tcPr>
          <w:p w:rsidR="0060716D" w:rsidRPr="004C0223" w:rsidRDefault="0060716D" w:rsidP="009234B0">
            <w:pPr>
              <w:jc w:val="center"/>
              <w:rPr>
                <w:lang w:val="en-US"/>
              </w:rPr>
            </w:pPr>
            <w:r w:rsidRPr="004C0223">
              <w:rPr>
                <w:rFonts w:eastAsia="Times New Roman"/>
                <w:b/>
                <w:sz w:val="28"/>
                <w:szCs w:val="28"/>
              </w:rPr>
              <w:t>Б</w:t>
            </w:r>
          </w:p>
        </w:tc>
        <w:tc>
          <w:tcPr>
            <w:tcW w:w="578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82,84%</w:t>
            </w:r>
          </w:p>
        </w:tc>
        <w:tc>
          <w:tcPr>
            <w:tcW w:w="559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37,50%</w:t>
            </w:r>
          </w:p>
        </w:tc>
        <w:tc>
          <w:tcPr>
            <w:tcW w:w="561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57,62%</w:t>
            </w:r>
          </w:p>
        </w:tc>
        <w:tc>
          <w:tcPr>
            <w:tcW w:w="559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84,91%</w:t>
            </w:r>
          </w:p>
        </w:tc>
        <w:tc>
          <w:tcPr>
            <w:tcW w:w="561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96,23%</w:t>
            </w:r>
          </w:p>
        </w:tc>
      </w:tr>
      <w:tr w:rsidR="0060716D" w:rsidRPr="004C0223" w:rsidTr="00B5521C">
        <w:trPr>
          <w:trHeight w:val="481"/>
        </w:trPr>
        <w:tc>
          <w:tcPr>
            <w:tcW w:w="624" w:type="pct"/>
            <w:vAlign w:val="center"/>
          </w:tcPr>
          <w:p w:rsidR="0060716D" w:rsidRPr="004C0223" w:rsidRDefault="0060716D" w:rsidP="00916F64">
            <w:pPr>
              <w:autoSpaceDE w:val="0"/>
              <w:autoSpaceDN w:val="0"/>
              <w:adjustRightInd w:val="0"/>
              <w:ind w:firstLine="67"/>
              <w:jc w:val="center"/>
            </w:pPr>
            <w:r w:rsidRPr="004C0223">
              <w:t>6</w:t>
            </w:r>
          </w:p>
        </w:tc>
        <w:tc>
          <w:tcPr>
            <w:tcW w:w="833" w:type="pct"/>
            <w:vMerge/>
            <w:vAlign w:val="center"/>
          </w:tcPr>
          <w:p w:rsidR="0060716D" w:rsidRPr="004C0223" w:rsidRDefault="0060716D" w:rsidP="00916F64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24" w:type="pct"/>
          </w:tcPr>
          <w:p w:rsidR="0060716D" w:rsidRPr="004C0223" w:rsidRDefault="0060716D" w:rsidP="009234B0">
            <w:pPr>
              <w:jc w:val="center"/>
              <w:rPr>
                <w:lang w:val="en-US"/>
              </w:rPr>
            </w:pPr>
            <w:r w:rsidRPr="004C0223">
              <w:rPr>
                <w:rFonts w:eastAsia="Times New Roman"/>
                <w:b/>
                <w:sz w:val="28"/>
                <w:szCs w:val="28"/>
              </w:rPr>
              <w:t>Б</w:t>
            </w:r>
          </w:p>
        </w:tc>
        <w:tc>
          <w:tcPr>
            <w:tcW w:w="578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92,89%</w:t>
            </w:r>
          </w:p>
        </w:tc>
        <w:tc>
          <w:tcPr>
            <w:tcW w:w="559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37,50%</w:t>
            </w:r>
          </w:p>
        </w:tc>
        <w:tc>
          <w:tcPr>
            <w:tcW w:w="561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79,88%</w:t>
            </w:r>
          </w:p>
        </w:tc>
        <w:tc>
          <w:tcPr>
            <w:tcW w:w="559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95,44%</w:t>
            </w:r>
          </w:p>
        </w:tc>
        <w:tc>
          <w:tcPr>
            <w:tcW w:w="561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98,74%</w:t>
            </w:r>
          </w:p>
        </w:tc>
      </w:tr>
      <w:tr w:rsidR="0060716D" w:rsidRPr="004C0223" w:rsidTr="00B5521C">
        <w:trPr>
          <w:trHeight w:val="481"/>
        </w:trPr>
        <w:tc>
          <w:tcPr>
            <w:tcW w:w="624" w:type="pct"/>
            <w:vAlign w:val="center"/>
          </w:tcPr>
          <w:p w:rsidR="0060716D" w:rsidRPr="004C0223" w:rsidRDefault="0060716D" w:rsidP="00916F64">
            <w:pPr>
              <w:autoSpaceDE w:val="0"/>
              <w:autoSpaceDN w:val="0"/>
              <w:adjustRightInd w:val="0"/>
              <w:ind w:firstLine="67"/>
              <w:jc w:val="center"/>
            </w:pPr>
            <w:r w:rsidRPr="004C0223">
              <w:t>7</w:t>
            </w:r>
          </w:p>
        </w:tc>
        <w:tc>
          <w:tcPr>
            <w:tcW w:w="833" w:type="pct"/>
            <w:vMerge/>
            <w:vAlign w:val="center"/>
          </w:tcPr>
          <w:p w:rsidR="0060716D" w:rsidRPr="004C0223" w:rsidRDefault="0060716D" w:rsidP="00916F64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24" w:type="pct"/>
          </w:tcPr>
          <w:p w:rsidR="0060716D" w:rsidRPr="004C0223" w:rsidRDefault="0060716D" w:rsidP="009234B0">
            <w:pPr>
              <w:jc w:val="center"/>
              <w:rPr>
                <w:lang w:val="en-US"/>
              </w:rPr>
            </w:pPr>
            <w:r w:rsidRPr="004C0223">
              <w:rPr>
                <w:rFonts w:eastAsia="Times New Roman"/>
                <w:b/>
                <w:sz w:val="28"/>
                <w:szCs w:val="28"/>
              </w:rPr>
              <w:t>Б</w:t>
            </w:r>
          </w:p>
        </w:tc>
        <w:tc>
          <w:tcPr>
            <w:tcW w:w="578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57,69%</w:t>
            </w:r>
          </w:p>
        </w:tc>
        <w:tc>
          <w:tcPr>
            <w:tcW w:w="559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25,00%</w:t>
            </w:r>
          </w:p>
        </w:tc>
        <w:tc>
          <w:tcPr>
            <w:tcW w:w="561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41,77%</w:t>
            </w:r>
          </w:p>
        </w:tc>
        <w:tc>
          <w:tcPr>
            <w:tcW w:w="559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53,86%</w:t>
            </w:r>
          </w:p>
        </w:tc>
        <w:tc>
          <w:tcPr>
            <w:tcW w:w="561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71,45%</w:t>
            </w:r>
          </w:p>
        </w:tc>
      </w:tr>
      <w:tr w:rsidR="0060716D" w:rsidRPr="004C0223" w:rsidTr="00B5521C">
        <w:trPr>
          <w:trHeight w:val="481"/>
        </w:trPr>
        <w:tc>
          <w:tcPr>
            <w:tcW w:w="624" w:type="pct"/>
            <w:vAlign w:val="center"/>
          </w:tcPr>
          <w:p w:rsidR="0060716D" w:rsidRPr="004C0223" w:rsidRDefault="0060716D" w:rsidP="00916F64">
            <w:pPr>
              <w:autoSpaceDE w:val="0"/>
              <w:autoSpaceDN w:val="0"/>
              <w:adjustRightInd w:val="0"/>
              <w:ind w:firstLine="67"/>
              <w:jc w:val="center"/>
            </w:pPr>
            <w:r w:rsidRPr="004C0223">
              <w:t>8</w:t>
            </w:r>
          </w:p>
        </w:tc>
        <w:tc>
          <w:tcPr>
            <w:tcW w:w="833" w:type="pct"/>
            <w:vMerge/>
            <w:vAlign w:val="center"/>
          </w:tcPr>
          <w:p w:rsidR="0060716D" w:rsidRPr="004C0223" w:rsidRDefault="0060716D" w:rsidP="00916F64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24" w:type="pct"/>
          </w:tcPr>
          <w:p w:rsidR="0060716D" w:rsidRPr="004C0223" w:rsidRDefault="0060716D" w:rsidP="009234B0">
            <w:pPr>
              <w:jc w:val="center"/>
            </w:pPr>
            <w:r w:rsidRPr="004C0223">
              <w:rPr>
                <w:rFonts w:eastAsia="Times New Roman"/>
                <w:b/>
                <w:sz w:val="28"/>
                <w:szCs w:val="28"/>
              </w:rPr>
              <w:t>Б</w:t>
            </w:r>
          </w:p>
        </w:tc>
        <w:tc>
          <w:tcPr>
            <w:tcW w:w="578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74,23%</w:t>
            </w:r>
          </w:p>
        </w:tc>
        <w:tc>
          <w:tcPr>
            <w:tcW w:w="559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37,50%</w:t>
            </w:r>
          </w:p>
        </w:tc>
        <w:tc>
          <w:tcPr>
            <w:tcW w:w="561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42,38%</w:t>
            </w:r>
          </w:p>
        </w:tc>
        <w:tc>
          <w:tcPr>
            <w:tcW w:w="559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74,56%</w:t>
            </w:r>
          </w:p>
        </w:tc>
        <w:tc>
          <w:tcPr>
            <w:tcW w:w="561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93,18%</w:t>
            </w:r>
          </w:p>
        </w:tc>
      </w:tr>
      <w:tr w:rsidR="0060716D" w:rsidRPr="004C0223" w:rsidTr="00B5521C">
        <w:trPr>
          <w:trHeight w:val="481"/>
        </w:trPr>
        <w:tc>
          <w:tcPr>
            <w:tcW w:w="624" w:type="pct"/>
            <w:vAlign w:val="center"/>
          </w:tcPr>
          <w:p w:rsidR="0060716D" w:rsidRPr="004C0223" w:rsidRDefault="0060716D" w:rsidP="00916F64">
            <w:pPr>
              <w:autoSpaceDE w:val="0"/>
              <w:autoSpaceDN w:val="0"/>
              <w:adjustRightInd w:val="0"/>
              <w:ind w:firstLine="67"/>
              <w:jc w:val="center"/>
            </w:pPr>
            <w:r w:rsidRPr="004C0223">
              <w:t>9</w:t>
            </w:r>
          </w:p>
        </w:tc>
        <w:tc>
          <w:tcPr>
            <w:tcW w:w="833" w:type="pct"/>
            <w:vMerge/>
            <w:vAlign w:val="center"/>
          </w:tcPr>
          <w:p w:rsidR="0060716D" w:rsidRPr="004C0223" w:rsidRDefault="0060716D" w:rsidP="00916F64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24" w:type="pct"/>
          </w:tcPr>
          <w:p w:rsidR="0060716D" w:rsidRPr="004C0223" w:rsidRDefault="0060716D" w:rsidP="009234B0">
            <w:pPr>
              <w:jc w:val="center"/>
              <w:rPr>
                <w:lang w:val="en-US"/>
              </w:rPr>
            </w:pPr>
            <w:r w:rsidRPr="004C0223">
              <w:rPr>
                <w:rFonts w:eastAsia="Times New Roman"/>
                <w:b/>
                <w:sz w:val="28"/>
                <w:szCs w:val="28"/>
              </w:rPr>
              <w:t>Б</w:t>
            </w:r>
          </w:p>
        </w:tc>
        <w:tc>
          <w:tcPr>
            <w:tcW w:w="578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64,25%</w:t>
            </w:r>
          </w:p>
        </w:tc>
        <w:tc>
          <w:tcPr>
            <w:tcW w:w="559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25,00%</w:t>
            </w:r>
          </w:p>
        </w:tc>
        <w:tc>
          <w:tcPr>
            <w:tcW w:w="561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40,24%</w:t>
            </w:r>
          </w:p>
        </w:tc>
        <w:tc>
          <w:tcPr>
            <w:tcW w:w="559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62,11%</w:t>
            </w:r>
          </w:p>
        </w:tc>
        <w:tc>
          <w:tcPr>
            <w:tcW w:w="561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81,15%</w:t>
            </w:r>
          </w:p>
        </w:tc>
      </w:tr>
      <w:tr w:rsidR="0060716D" w:rsidRPr="004C0223" w:rsidTr="00B5521C">
        <w:trPr>
          <w:trHeight w:val="481"/>
        </w:trPr>
        <w:tc>
          <w:tcPr>
            <w:tcW w:w="624" w:type="pct"/>
            <w:vAlign w:val="center"/>
          </w:tcPr>
          <w:p w:rsidR="0060716D" w:rsidRPr="004C0223" w:rsidRDefault="0060716D" w:rsidP="00916F64">
            <w:pPr>
              <w:autoSpaceDE w:val="0"/>
              <w:autoSpaceDN w:val="0"/>
              <w:adjustRightInd w:val="0"/>
              <w:ind w:firstLine="67"/>
              <w:jc w:val="center"/>
            </w:pPr>
            <w:r w:rsidRPr="004C0223">
              <w:t>10</w:t>
            </w:r>
          </w:p>
        </w:tc>
        <w:tc>
          <w:tcPr>
            <w:tcW w:w="833" w:type="pct"/>
            <w:vMerge/>
            <w:vAlign w:val="center"/>
          </w:tcPr>
          <w:p w:rsidR="0060716D" w:rsidRPr="004C0223" w:rsidRDefault="0060716D" w:rsidP="00916F64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24" w:type="pct"/>
          </w:tcPr>
          <w:p w:rsidR="0060716D" w:rsidRPr="004C0223" w:rsidRDefault="0060716D" w:rsidP="009234B0">
            <w:pPr>
              <w:jc w:val="center"/>
              <w:rPr>
                <w:lang w:val="en-US"/>
              </w:rPr>
            </w:pPr>
            <w:r w:rsidRPr="004C0223">
              <w:rPr>
                <w:rFonts w:eastAsia="Times New Roman"/>
                <w:b/>
                <w:sz w:val="28"/>
                <w:szCs w:val="28"/>
              </w:rPr>
              <w:t>Б</w:t>
            </w:r>
          </w:p>
        </w:tc>
        <w:tc>
          <w:tcPr>
            <w:tcW w:w="578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56,66%</w:t>
            </w:r>
          </w:p>
        </w:tc>
        <w:tc>
          <w:tcPr>
            <w:tcW w:w="559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12,50%</w:t>
            </w:r>
          </w:p>
        </w:tc>
        <w:tc>
          <w:tcPr>
            <w:tcW w:w="561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30,79%</w:t>
            </w:r>
          </w:p>
        </w:tc>
        <w:tc>
          <w:tcPr>
            <w:tcW w:w="559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48,25%</w:t>
            </w:r>
          </w:p>
        </w:tc>
        <w:tc>
          <w:tcPr>
            <w:tcW w:w="561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81,15%</w:t>
            </w:r>
          </w:p>
        </w:tc>
      </w:tr>
      <w:tr w:rsidR="0060716D" w:rsidRPr="004C0223" w:rsidTr="00B5521C">
        <w:trPr>
          <w:trHeight w:val="481"/>
        </w:trPr>
        <w:tc>
          <w:tcPr>
            <w:tcW w:w="624" w:type="pct"/>
            <w:vAlign w:val="center"/>
          </w:tcPr>
          <w:p w:rsidR="0060716D" w:rsidRPr="004C0223" w:rsidRDefault="0060716D" w:rsidP="00916F64">
            <w:pPr>
              <w:autoSpaceDE w:val="0"/>
              <w:autoSpaceDN w:val="0"/>
              <w:adjustRightInd w:val="0"/>
              <w:ind w:firstLine="67"/>
              <w:jc w:val="center"/>
            </w:pPr>
            <w:r w:rsidRPr="004C0223">
              <w:lastRenderedPageBreak/>
              <w:t>11</w:t>
            </w:r>
          </w:p>
        </w:tc>
        <w:tc>
          <w:tcPr>
            <w:tcW w:w="833" w:type="pct"/>
            <w:vMerge/>
            <w:vAlign w:val="center"/>
          </w:tcPr>
          <w:p w:rsidR="0060716D" w:rsidRPr="004C0223" w:rsidRDefault="0060716D" w:rsidP="00916F64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24" w:type="pct"/>
          </w:tcPr>
          <w:p w:rsidR="0060716D" w:rsidRPr="004C0223" w:rsidRDefault="0060716D" w:rsidP="009234B0">
            <w:pPr>
              <w:jc w:val="center"/>
              <w:rPr>
                <w:lang w:val="en-US"/>
              </w:rPr>
            </w:pPr>
            <w:r w:rsidRPr="004C0223">
              <w:rPr>
                <w:rFonts w:eastAsia="Times New Roman"/>
                <w:b/>
                <w:sz w:val="28"/>
                <w:szCs w:val="28"/>
              </w:rPr>
              <w:t>Б</w:t>
            </w:r>
          </w:p>
        </w:tc>
        <w:tc>
          <w:tcPr>
            <w:tcW w:w="578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80,45%</w:t>
            </w:r>
          </w:p>
        </w:tc>
        <w:tc>
          <w:tcPr>
            <w:tcW w:w="559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0,00%</w:t>
            </w:r>
          </w:p>
        </w:tc>
        <w:tc>
          <w:tcPr>
            <w:tcW w:w="561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64,02%</w:t>
            </w:r>
          </w:p>
        </w:tc>
        <w:tc>
          <w:tcPr>
            <w:tcW w:w="559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79,65%</w:t>
            </w:r>
          </w:p>
        </w:tc>
        <w:tc>
          <w:tcPr>
            <w:tcW w:w="561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92,10%</w:t>
            </w:r>
          </w:p>
        </w:tc>
      </w:tr>
      <w:tr w:rsidR="0060716D" w:rsidRPr="004C0223" w:rsidTr="00B5521C">
        <w:trPr>
          <w:trHeight w:val="481"/>
        </w:trPr>
        <w:tc>
          <w:tcPr>
            <w:tcW w:w="624" w:type="pct"/>
            <w:vAlign w:val="center"/>
          </w:tcPr>
          <w:p w:rsidR="0060716D" w:rsidRPr="004C0223" w:rsidRDefault="0060716D" w:rsidP="00916F64">
            <w:pPr>
              <w:autoSpaceDE w:val="0"/>
              <w:autoSpaceDN w:val="0"/>
              <w:adjustRightInd w:val="0"/>
              <w:ind w:firstLine="67"/>
              <w:jc w:val="center"/>
            </w:pPr>
            <w:r w:rsidRPr="004C0223">
              <w:lastRenderedPageBreak/>
              <w:t>12</w:t>
            </w:r>
          </w:p>
        </w:tc>
        <w:tc>
          <w:tcPr>
            <w:tcW w:w="833" w:type="pct"/>
            <w:vMerge/>
            <w:vAlign w:val="center"/>
          </w:tcPr>
          <w:p w:rsidR="0060716D" w:rsidRPr="004C0223" w:rsidRDefault="0060716D" w:rsidP="00916F64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24" w:type="pct"/>
          </w:tcPr>
          <w:p w:rsidR="0060716D" w:rsidRPr="004C0223" w:rsidRDefault="0060716D" w:rsidP="009234B0">
            <w:pPr>
              <w:jc w:val="center"/>
              <w:rPr>
                <w:lang w:val="en-US"/>
              </w:rPr>
            </w:pPr>
            <w:r w:rsidRPr="004C0223">
              <w:rPr>
                <w:rFonts w:eastAsia="Times New Roman"/>
                <w:b/>
                <w:sz w:val="28"/>
                <w:szCs w:val="28"/>
              </w:rPr>
              <w:t>Б</w:t>
            </w:r>
          </w:p>
        </w:tc>
        <w:tc>
          <w:tcPr>
            <w:tcW w:w="578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73,96%</w:t>
            </w:r>
          </w:p>
        </w:tc>
        <w:tc>
          <w:tcPr>
            <w:tcW w:w="559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25,00%</w:t>
            </w:r>
          </w:p>
        </w:tc>
        <w:tc>
          <w:tcPr>
            <w:tcW w:w="561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41,16%</w:t>
            </w:r>
          </w:p>
        </w:tc>
        <w:tc>
          <w:tcPr>
            <w:tcW w:w="559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73,16%</w:t>
            </w:r>
          </w:p>
        </w:tc>
        <w:tc>
          <w:tcPr>
            <w:tcW w:w="561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94,79%</w:t>
            </w:r>
          </w:p>
        </w:tc>
      </w:tr>
      <w:tr w:rsidR="0060716D" w:rsidRPr="004C0223" w:rsidTr="00B5521C">
        <w:trPr>
          <w:trHeight w:val="481"/>
        </w:trPr>
        <w:tc>
          <w:tcPr>
            <w:tcW w:w="624" w:type="pct"/>
            <w:vAlign w:val="center"/>
          </w:tcPr>
          <w:p w:rsidR="0060716D" w:rsidRPr="004C0223" w:rsidRDefault="0060716D" w:rsidP="00916F64">
            <w:pPr>
              <w:autoSpaceDE w:val="0"/>
              <w:autoSpaceDN w:val="0"/>
              <w:adjustRightInd w:val="0"/>
              <w:ind w:firstLine="67"/>
              <w:jc w:val="center"/>
            </w:pPr>
            <w:r w:rsidRPr="004C0223">
              <w:t>13</w:t>
            </w:r>
          </w:p>
        </w:tc>
        <w:tc>
          <w:tcPr>
            <w:tcW w:w="833" w:type="pct"/>
            <w:vMerge/>
            <w:vAlign w:val="center"/>
          </w:tcPr>
          <w:p w:rsidR="0060716D" w:rsidRPr="004C0223" w:rsidRDefault="0060716D" w:rsidP="00916F64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24" w:type="pct"/>
          </w:tcPr>
          <w:p w:rsidR="0060716D" w:rsidRPr="004C0223" w:rsidRDefault="0060716D" w:rsidP="009234B0">
            <w:pPr>
              <w:jc w:val="center"/>
              <w:rPr>
                <w:lang w:val="en-US"/>
              </w:rPr>
            </w:pPr>
            <w:r w:rsidRPr="004C0223">
              <w:rPr>
                <w:rFonts w:eastAsia="Times New Roman"/>
                <w:b/>
                <w:sz w:val="28"/>
                <w:szCs w:val="28"/>
              </w:rPr>
              <w:t>Б</w:t>
            </w:r>
          </w:p>
        </w:tc>
        <w:tc>
          <w:tcPr>
            <w:tcW w:w="578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41,90%</w:t>
            </w:r>
          </w:p>
        </w:tc>
        <w:tc>
          <w:tcPr>
            <w:tcW w:w="559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25,00%</w:t>
            </w:r>
          </w:p>
        </w:tc>
        <w:tc>
          <w:tcPr>
            <w:tcW w:w="561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31,10%</w:t>
            </w:r>
          </w:p>
        </w:tc>
        <w:tc>
          <w:tcPr>
            <w:tcW w:w="559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37,02%</w:t>
            </w:r>
          </w:p>
        </w:tc>
        <w:tc>
          <w:tcPr>
            <w:tcW w:w="561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53,50%</w:t>
            </w:r>
          </w:p>
        </w:tc>
      </w:tr>
      <w:tr w:rsidR="0060716D" w:rsidRPr="004C0223" w:rsidTr="00B5521C">
        <w:trPr>
          <w:trHeight w:val="481"/>
        </w:trPr>
        <w:tc>
          <w:tcPr>
            <w:tcW w:w="624" w:type="pct"/>
            <w:vAlign w:val="center"/>
          </w:tcPr>
          <w:p w:rsidR="0060716D" w:rsidRPr="004C0223" w:rsidRDefault="0060716D" w:rsidP="00916F64">
            <w:pPr>
              <w:autoSpaceDE w:val="0"/>
              <w:autoSpaceDN w:val="0"/>
              <w:adjustRightInd w:val="0"/>
              <w:ind w:firstLine="67"/>
              <w:jc w:val="center"/>
            </w:pPr>
            <w:r w:rsidRPr="004C0223">
              <w:t>14</w:t>
            </w:r>
          </w:p>
        </w:tc>
        <w:tc>
          <w:tcPr>
            <w:tcW w:w="833" w:type="pct"/>
            <w:vMerge/>
            <w:vAlign w:val="center"/>
          </w:tcPr>
          <w:p w:rsidR="0060716D" w:rsidRPr="004C0223" w:rsidRDefault="0060716D" w:rsidP="00916F64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24" w:type="pct"/>
          </w:tcPr>
          <w:p w:rsidR="0060716D" w:rsidRPr="004C0223" w:rsidRDefault="0060716D" w:rsidP="009234B0">
            <w:pPr>
              <w:jc w:val="center"/>
            </w:pPr>
            <w:r w:rsidRPr="004C0223">
              <w:rPr>
                <w:rFonts w:eastAsia="Times New Roman"/>
                <w:b/>
                <w:sz w:val="28"/>
                <w:szCs w:val="28"/>
              </w:rPr>
              <w:t>Б</w:t>
            </w:r>
          </w:p>
        </w:tc>
        <w:tc>
          <w:tcPr>
            <w:tcW w:w="578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83,12%</w:t>
            </w:r>
          </w:p>
        </w:tc>
        <w:tc>
          <w:tcPr>
            <w:tcW w:w="559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12,50%</w:t>
            </w:r>
          </w:p>
        </w:tc>
        <w:tc>
          <w:tcPr>
            <w:tcW w:w="561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59,15%</w:t>
            </w:r>
          </w:p>
        </w:tc>
        <w:tc>
          <w:tcPr>
            <w:tcW w:w="559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87,89%</w:t>
            </w:r>
          </w:p>
        </w:tc>
        <w:tc>
          <w:tcPr>
            <w:tcW w:w="561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93,36%</w:t>
            </w:r>
          </w:p>
        </w:tc>
      </w:tr>
      <w:tr w:rsidR="0060716D" w:rsidRPr="004C0223" w:rsidTr="00B5521C">
        <w:trPr>
          <w:trHeight w:val="481"/>
        </w:trPr>
        <w:tc>
          <w:tcPr>
            <w:tcW w:w="624" w:type="pct"/>
            <w:vAlign w:val="center"/>
          </w:tcPr>
          <w:p w:rsidR="0060716D" w:rsidRPr="004C0223" w:rsidRDefault="0060716D" w:rsidP="00916F64">
            <w:pPr>
              <w:autoSpaceDE w:val="0"/>
              <w:autoSpaceDN w:val="0"/>
              <w:adjustRightInd w:val="0"/>
              <w:ind w:firstLine="67"/>
              <w:jc w:val="center"/>
            </w:pPr>
            <w:r w:rsidRPr="004C0223">
              <w:t>15</w:t>
            </w:r>
          </w:p>
        </w:tc>
        <w:tc>
          <w:tcPr>
            <w:tcW w:w="833" w:type="pct"/>
            <w:vMerge/>
            <w:vAlign w:val="center"/>
          </w:tcPr>
          <w:p w:rsidR="0060716D" w:rsidRPr="004C0223" w:rsidRDefault="0060716D" w:rsidP="00916F64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24" w:type="pct"/>
          </w:tcPr>
          <w:p w:rsidR="0060716D" w:rsidRPr="004C0223" w:rsidRDefault="0060716D" w:rsidP="009234B0">
            <w:pPr>
              <w:jc w:val="center"/>
            </w:pPr>
            <w:r w:rsidRPr="004C0223">
              <w:rPr>
                <w:rFonts w:eastAsia="Times New Roman"/>
                <w:b/>
                <w:sz w:val="28"/>
                <w:szCs w:val="28"/>
              </w:rPr>
              <w:t>Б</w:t>
            </w:r>
          </w:p>
        </w:tc>
        <w:tc>
          <w:tcPr>
            <w:tcW w:w="578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89,54%</w:t>
            </w:r>
          </w:p>
        </w:tc>
        <w:tc>
          <w:tcPr>
            <w:tcW w:w="559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37,50%</w:t>
            </w:r>
          </w:p>
        </w:tc>
        <w:tc>
          <w:tcPr>
            <w:tcW w:w="561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71,65%</w:t>
            </w:r>
          </w:p>
        </w:tc>
        <w:tc>
          <w:tcPr>
            <w:tcW w:w="559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92,81%</w:t>
            </w:r>
          </w:p>
        </w:tc>
        <w:tc>
          <w:tcPr>
            <w:tcW w:w="561" w:type="pct"/>
            <w:vAlign w:val="center"/>
          </w:tcPr>
          <w:p w:rsidR="0060716D" w:rsidRPr="004C0223" w:rsidRDefault="0060716D" w:rsidP="00916F64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97,49%</w:t>
            </w:r>
          </w:p>
        </w:tc>
      </w:tr>
      <w:tr w:rsidR="0060716D" w:rsidRPr="004C0223" w:rsidTr="0060716D">
        <w:trPr>
          <w:trHeight w:val="481"/>
        </w:trPr>
        <w:tc>
          <w:tcPr>
            <w:tcW w:w="624" w:type="pct"/>
            <w:vAlign w:val="center"/>
          </w:tcPr>
          <w:p w:rsidR="0060716D" w:rsidRPr="004C0223" w:rsidRDefault="0060716D" w:rsidP="009234B0">
            <w:pPr>
              <w:autoSpaceDE w:val="0"/>
              <w:autoSpaceDN w:val="0"/>
              <w:adjustRightInd w:val="0"/>
              <w:jc w:val="center"/>
            </w:pPr>
            <w:r w:rsidRPr="004C0223">
              <w:t>16</w:t>
            </w:r>
          </w:p>
        </w:tc>
        <w:tc>
          <w:tcPr>
            <w:tcW w:w="833" w:type="pct"/>
            <w:vMerge/>
            <w:vAlign w:val="center"/>
          </w:tcPr>
          <w:p w:rsidR="0060716D" w:rsidRPr="004C0223" w:rsidRDefault="0060716D" w:rsidP="009234B0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24" w:type="pct"/>
          </w:tcPr>
          <w:p w:rsidR="0060716D" w:rsidRPr="004C0223" w:rsidRDefault="0060716D" w:rsidP="009234B0">
            <w:pPr>
              <w:jc w:val="center"/>
            </w:pPr>
            <w:r w:rsidRPr="004C0223">
              <w:rPr>
                <w:rFonts w:eastAsia="Times New Roman"/>
                <w:b/>
                <w:sz w:val="28"/>
                <w:szCs w:val="28"/>
              </w:rPr>
              <w:t>П</w:t>
            </w:r>
          </w:p>
        </w:tc>
        <w:tc>
          <w:tcPr>
            <w:tcW w:w="578" w:type="pct"/>
            <w:vAlign w:val="center"/>
          </w:tcPr>
          <w:p w:rsidR="0060716D" w:rsidRPr="004C0223" w:rsidRDefault="0060716D" w:rsidP="009234B0">
            <w:pPr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79,77%</w:t>
            </w:r>
          </w:p>
        </w:tc>
        <w:tc>
          <w:tcPr>
            <w:tcW w:w="559" w:type="pct"/>
            <w:vAlign w:val="center"/>
          </w:tcPr>
          <w:p w:rsidR="0060716D" w:rsidRPr="004C0223" w:rsidRDefault="0060716D" w:rsidP="009234B0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68,8%</w:t>
            </w:r>
          </w:p>
        </w:tc>
        <w:tc>
          <w:tcPr>
            <w:tcW w:w="561" w:type="pct"/>
            <w:vAlign w:val="center"/>
          </w:tcPr>
          <w:p w:rsidR="0060716D" w:rsidRPr="004C0223" w:rsidRDefault="0060716D" w:rsidP="009234B0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61,1%</w:t>
            </w:r>
          </w:p>
        </w:tc>
        <w:tc>
          <w:tcPr>
            <w:tcW w:w="559" w:type="pct"/>
            <w:vAlign w:val="center"/>
          </w:tcPr>
          <w:p w:rsidR="0060716D" w:rsidRPr="004C0223" w:rsidRDefault="0060716D" w:rsidP="009234B0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77,0%</w:t>
            </w:r>
          </w:p>
        </w:tc>
        <w:tc>
          <w:tcPr>
            <w:tcW w:w="561" w:type="pct"/>
            <w:vAlign w:val="center"/>
          </w:tcPr>
          <w:p w:rsidR="0060716D" w:rsidRPr="004C0223" w:rsidRDefault="0060716D" w:rsidP="009234B0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93,7%</w:t>
            </w:r>
          </w:p>
        </w:tc>
      </w:tr>
      <w:tr w:rsidR="0060716D" w:rsidRPr="004C0223" w:rsidTr="0060716D">
        <w:trPr>
          <w:trHeight w:val="481"/>
        </w:trPr>
        <w:tc>
          <w:tcPr>
            <w:tcW w:w="624" w:type="pct"/>
            <w:vAlign w:val="center"/>
          </w:tcPr>
          <w:p w:rsidR="0060716D" w:rsidRPr="004C0223" w:rsidRDefault="0060716D" w:rsidP="0060716D">
            <w:pPr>
              <w:autoSpaceDE w:val="0"/>
              <w:autoSpaceDN w:val="0"/>
              <w:adjustRightInd w:val="0"/>
              <w:ind w:firstLine="67"/>
              <w:jc w:val="center"/>
            </w:pPr>
            <w:r w:rsidRPr="004C0223">
              <w:t>17</w:t>
            </w:r>
          </w:p>
        </w:tc>
        <w:tc>
          <w:tcPr>
            <w:tcW w:w="833" w:type="pct"/>
            <w:vMerge/>
            <w:vAlign w:val="center"/>
          </w:tcPr>
          <w:p w:rsidR="0060716D" w:rsidRPr="004C0223" w:rsidRDefault="0060716D" w:rsidP="009234B0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24" w:type="pct"/>
          </w:tcPr>
          <w:p w:rsidR="0060716D" w:rsidRPr="004C0223" w:rsidRDefault="0060716D" w:rsidP="009234B0">
            <w:pPr>
              <w:jc w:val="center"/>
            </w:pPr>
            <w:r w:rsidRPr="004C0223">
              <w:rPr>
                <w:rFonts w:eastAsia="Times New Roman"/>
                <w:b/>
                <w:sz w:val="28"/>
                <w:szCs w:val="28"/>
              </w:rPr>
              <w:t>П</w:t>
            </w:r>
          </w:p>
        </w:tc>
        <w:tc>
          <w:tcPr>
            <w:tcW w:w="578" w:type="pct"/>
            <w:vAlign w:val="center"/>
          </w:tcPr>
          <w:p w:rsidR="0060716D" w:rsidRPr="004C0223" w:rsidRDefault="0060716D" w:rsidP="009234B0">
            <w:pPr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58,44%</w:t>
            </w:r>
          </w:p>
        </w:tc>
        <w:tc>
          <w:tcPr>
            <w:tcW w:w="559" w:type="pct"/>
            <w:vAlign w:val="center"/>
          </w:tcPr>
          <w:p w:rsidR="0060716D" w:rsidRPr="004C0223" w:rsidRDefault="0060716D" w:rsidP="009234B0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6,3%</w:t>
            </w:r>
          </w:p>
        </w:tc>
        <w:tc>
          <w:tcPr>
            <w:tcW w:w="561" w:type="pct"/>
            <w:vAlign w:val="center"/>
          </w:tcPr>
          <w:p w:rsidR="0060716D" w:rsidRPr="004C0223" w:rsidRDefault="0060716D" w:rsidP="009234B0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45,0%</w:t>
            </w:r>
          </w:p>
        </w:tc>
        <w:tc>
          <w:tcPr>
            <w:tcW w:w="559" w:type="pct"/>
            <w:vAlign w:val="center"/>
          </w:tcPr>
          <w:p w:rsidR="0060716D" w:rsidRPr="004C0223" w:rsidRDefault="0060716D" w:rsidP="009234B0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51,2%</w:t>
            </w:r>
          </w:p>
        </w:tc>
        <w:tc>
          <w:tcPr>
            <w:tcW w:w="561" w:type="pct"/>
            <w:vAlign w:val="center"/>
          </w:tcPr>
          <w:p w:rsidR="0060716D" w:rsidRPr="004C0223" w:rsidRDefault="0060716D" w:rsidP="009234B0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74,5%</w:t>
            </w:r>
          </w:p>
        </w:tc>
      </w:tr>
      <w:tr w:rsidR="0060716D" w:rsidRPr="004C0223" w:rsidTr="0060716D">
        <w:trPr>
          <w:trHeight w:val="481"/>
        </w:trPr>
        <w:tc>
          <w:tcPr>
            <w:tcW w:w="624" w:type="pct"/>
            <w:vAlign w:val="center"/>
          </w:tcPr>
          <w:p w:rsidR="0060716D" w:rsidRPr="004C0223" w:rsidRDefault="0060716D" w:rsidP="009234B0">
            <w:pPr>
              <w:autoSpaceDE w:val="0"/>
              <w:autoSpaceDN w:val="0"/>
              <w:adjustRightInd w:val="0"/>
              <w:ind w:firstLine="67"/>
              <w:jc w:val="center"/>
            </w:pPr>
            <w:r w:rsidRPr="004C0223">
              <w:t>18</w:t>
            </w:r>
          </w:p>
        </w:tc>
        <w:tc>
          <w:tcPr>
            <w:tcW w:w="833" w:type="pct"/>
            <w:vMerge/>
            <w:vAlign w:val="center"/>
          </w:tcPr>
          <w:p w:rsidR="0060716D" w:rsidRPr="004C0223" w:rsidRDefault="0060716D" w:rsidP="009234B0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24" w:type="pct"/>
          </w:tcPr>
          <w:p w:rsidR="0060716D" w:rsidRPr="004C0223" w:rsidRDefault="0060716D" w:rsidP="009234B0">
            <w:pPr>
              <w:jc w:val="center"/>
            </w:pPr>
            <w:r w:rsidRPr="004C0223">
              <w:rPr>
                <w:rFonts w:eastAsia="Times New Roman"/>
                <w:b/>
                <w:sz w:val="28"/>
                <w:szCs w:val="28"/>
              </w:rPr>
              <w:t>П</w:t>
            </w:r>
          </w:p>
        </w:tc>
        <w:tc>
          <w:tcPr>
            <w:tcW w:w="578" w:type="pct"/>
            <w:vAlign w:val="center"/>
          </w:tcPr>
          <w:p w:rsidR="0060716D" w:rsidRPr="004C0223" w:rsidRDefault="0060716D" w:rsidP="009234B0">
            <w:pPr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46,17%</w:t>
            </w:r>
          </w:p>
        </w:tc>
        <w:tc>
          <w:tcPr>
            <w:tcW w:w="559" w:type="pct"/>
            <w:vAlign w:val="center"/>
          </w:tcPr>
          <w:p w:rsidR="0060716D" w:rsidRPr="004C0223" w:rsidRDefault="0060716D" w:rsidP="009234B0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6,3%</w:t>
            </w:r>
          </w:p>
        </w:tc>
        <w:tc>
          <w:tcPr>
            <w:tcW w:w="561" w:type="pct"/>
            <w:vAlign w:val="center"/>
          </w:tcPr>
          <w:p w:rsidR="0060716D" w:rsidRPr="004C0223" w:rsidRDefault="0060716D" w:rsidP="009234B0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15,4%</w:t>
            </w:r>
          </w:p>
        </w:tc>
        <w:tc>
          <w:tcPr>
            <w:tcW w:w="559" w:type="pct"/>
            <w:vAlign w:val="center"/>
          </w:tcPr>
          <w:p w:rsidR="0060716D" w:rsidRPr="004C0223" w:rsidRDefault="0060716D" w:rsidP="009234B0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38,8%</w:t>
            </w:r>
          </w:p>
        </w:tc>
        <w:tc>
          <w:tcPr>
            <w:tcW w:w="561" w:type="pct"/>
            <w:vAlign w:val="center"/>
          </w:tcPr>
          <w:p w:rsidR="0060716D" w:rsidRPr="004C0223" w:rsidRDefault="0060716D" w:rsidP="009234B0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72,4%</w:t>
            </w:r>
          </w:p>
        </w:tc>
      </w:tr>
      <w:tr w:rsidR="0060716D" w:rsidRPr="004C0223" w:rsidTr="0060716D">
        <w:trPr>
          <w:trHeight w:val="481"/>
        </w:trPr>
        <w:tc>
          <w:tcPr>
            <w:tcW w:w="624" w:type="pct"/>
            <w:vAlign w:val="center"/>
          </w:tcPr>
          <w:p w:rsidR="0060716D" w:rsidRPr="004C0223" w:rsidRDefault="0060716D" w:rsidP="009234B0">
            <w:pPr>
              <w:autoSpaceDE w:val="0"/>
              <w:autoSpaceDN w:val="0"/>
              <w:adjustRightInd w:val="0"/>
              <w:ind w:firstLine="67"/>
              <w:jc w:val="center"/>
            </w:pPr>
            <w:r w:rsidRPr="004C0223">
              <w:t>19</w:t>
            </w:r>
          </w:p>
        </w:tc>
        <w:tc>
          <w:tcPr>
            <w:tcW w:w="833" w:type="pct"/>
            <w:vMerge/>
            <w:vAlign w:val="center"/>
          </w:tcPr>
          <w:p w:rsidR="0060716D" w:rsidRPr="004C0223" w:rsidRDefault="0060716D" w:rsidP="009234B0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24" w:type="pct"/>
          </w:tcPr>
          <w:p w:rsidR="0060716D" w:rsidRPr="004C0223" w:rsidRDefault="0060716D" w:rsidP="009234B0">
            <w:pPr>
              <w:jc w:val="center"/>
            </w:pPr>
            <w:r w:rsidRPr="004C0223">
              <w:rPr>
                <w:rFonts w:eastAsia="Times New Roman"/>
                <w:b/>
                <w:sz w:val="28"/>
                <w:szCs w:val="28"/>
              </w:rPr>
              <w:t>П</w:t>
            </w:r>
          </w:p>
        </w:tc>
        <w:tc>
          <w:tcPr>
            <w:tcW w:w="578" w:type="pct"/>
            <w:vAlign w:val="center"/>
          </w:tcPr>
          <w:p w:rsidR="0060716D" w:rsidRPr="004C0223" w:rsidRDefault="0060716D" w:rsidP="009234B0">
            <w:pPr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48,19%</w:t>
            </w:r>
          </w:p>
        </w:tc>
        <w:tc>
          <w:tcPr>
            <w:tcW w:w="559" w:type="pct"/>
            <w:vAlign w:val="center"/>
          </w:tcPr>
          <w:p w:rsidR="0060716D" w:rsidRPr="004C0223" w:rsidRDefault="0060716D" w:rsidP="009234B0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6,3%</w:t>
            </w:r>
          </w:p>
        </w:tc>
        <w:tc>
          <w:tcPr>
            <w:tcW w:w="561" w:type="pct"/>
            <w:vAlign w:val="center"/>
          </w:tcPr>
          <w:p w:rsidR="0060716D" w:rsidRPr="004C0223" w:rsidRDefault="0060716D" w:rsidP="009234B0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18,1%</w:t>
            </w:r>
          </w:p>
        </w:tc>
        <w:tc>
          <w:tcPr>
            <w:tcW w:w="559" w:type="pct"/>
            <w:vAlign w:val="center"/>
          </w:tcPr>
          <w:p w:rsidR="0060716D" w:rsidRPr="004C0223" w:rsidRDefault="0060716D" w:rsidP="009234B0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39,7%</w:t>
            </w:r>
          </w:p>
        </w:tc>
        <w:tc>
          <w:tcPr>
            <w:tcW w:w="561" w:type="pct"/>
            <w:vAlign w:val="center"/>
          </w:tcPr>
          <w:p w:rsidR="0060716D" w:rsidRPr="004C0223" w:rsidRDefault="0060716D" w:rsidP="009234B0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75,1%</w:t>
            </w:r>
          </w:p>
        </w:tc>
      </w:tr>
      <w:tr w:rsidR="0060716D" w:rsidRPr="004C0223" w:rsidTr="0060716D">
        <w:trPr>
          <w:trHeight w:val="481"/>
        </w:trPr>
        <w:tc>
          <w:tcPr>
            <w:tcW w:w="624" w:type="pct"/>
            <w:vAlign w:val="center"/>
          </w:tcPr>
          <w:p w:rsidR="0060716D" w:rsidRPr="004C0223" w:rsidRDefault="0060716D" w:rsidP="009234B0">
            <w:pPr>
              <w:autoSpaceDE w:val="0"/>
              <w:autoSpaceDN w:val="0"/>
              <w:adjustRightInd w:val="0"/>
              <w:ind w:firstLine="67"/>
              <w:jc w:val="center"/>
            </w:pPr>
            <w:r w:rsidRPr="004C0223">
              <w:t>20</w:t>
            </w:r>
          </w:p>
        </w:tc>
        <w:tc>
          <w:tcPr>
            <w:tcW w:w="833" w:type="pct"/>
            <w:vMerge/>
            <w:vAlign w:val="center"/>
          </w:tcPr>
          <w:p w:rsidR="0060716D" w:rsidRPr="004C0223" w:rsidRDefault="0060716D" w:rsidP="009234B0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24" w:type="pct"/>
          </w:tcPr>
          <w:p w:rsidR="0060716D" w:rsidRPr="004C0223" w:rsidRDefault="0060716D" w:rsidP="009234B0">
            <w:pPr>
              <w:jc w:val="center"/>
            </w:pPr>
            <w:r w:rsidRPr="004C0223">
              <w:rPr>
                <w:rFonts w:eastAsia="Times New Roman"/>
                <w:b/>
                <w:sz w:val="28"/>
                <w:szCs w:val="28"/>
              </w:rPr>
              <w:t>В</w:t>
            </w:r>
          </w:p>
        </w:tc>
        <w:tc>
          <w:tcPr>
            <w:tcW w:w="578" w:type="pct"/>
            <w:vAlign w:val="center"/>
          </w:tcPr>
          <w:p w:rsidR="0060716D" w:rsidRPr="004C0223" w:rsidRDefault="0060716D" w:rsidP="009234B0">
            <w:pPr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81,02%</w:t>
            </w:r>
          </w:p>
        </w:tc>
        <w:tc>
          <w:tcPr>
            <w:tcW w:w="559" w:type="pct"/>
            <w:vAlign w:val="center"/>
          </w:tcPr>
          <w:p w:rsidR="0060716D" w:rsidRPr="004C0223" w:rsidRDefault="0060716D" w:rsidP="009234B0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8,3%</w:t>
            </w:r>
          </w:p>
        </w:tc>
        <w:tc>
          <w:tcPr>
            <w:tcW w:w="561" w:type="pct"/>
            <w:vAlign w:val="center"/>
          </w:tcPr>
          <w:p w:rsidR="0060716D" w:rsidRPr="004C0223" w:rsidRDefault="0060716D" w:rsidP="009234B0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47,3%</w:t>
            </w:r>
          </w:p>
        </w:tc>
        <w:tc>
          <w:tcPr>
            <w:tcW w:w="559" w:type="pct"/>
            <w:vAlign w:val="center"/>
          </w:tcPr>
          <w:p w:rsidR="0060716D" w:rsidRPr="004C0223" w:rsidRDefault="0060716D" w:rsidP="009234B0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86,4%</w:t>
            </w:r>
          </w:p>
        </w:tc>
        <w:tc>
          <w:tcPr>
            <w:tcW w:w="561" w:type="pct"/>
            <w:vAlign w:val="center"/>
          </w:tcPr>
          <w:p w:rsidR="0060716D" w:rsidRPr="004C0223" w:rsidRDefault="0060716D" w:rsidP="009234B0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96,5%</w:t>
            </w:r>
          </w:p>
        </w:tc>
      </w:tr>
      <w:tr w:rsidR="0060716D" w:rsidRPr="004C0223" w:rsidTr="0060716D">
        <w:trPr>
          <w:trHeight w:val="481"/>
        </w:trPr>
        <w:tc>
          <w:tcPr>
            <w:tcW w:w="624" w:type="pct"/>
            <w:vAlign w:val="center"/>
          </w:tcPr>
          <w:p w:rsidR="0060716D" w:rsidRPr="004C0223" w:rsidRDefault="0060716D" w:rsidP="009234B0">
            <w:pPr>
              <w:autoSpaceDE w:val="0"/>
              <w:autoSpaceDN w:val="0"/>
              <w:adjustRightInd w:val="0"/>
              <w:ind w:firstLine="67"/>
              <w:jc w:val="center"/>
            </w:pPr>
            <w:r w:rsidRPr="004C0223">
              <w:t>21</w:t>
            </w:r>
          </w:p>
        </w:tc>
        <w:tc>
          <w:tcPr>
            <w:tcW w:w="833" w:type="pct"/>
            <w:vMerge/>
            <w:vAlign w:val="center"/>
          </w:tcPr>
          <w:p w:rsidR="0060716D" w:rsidRPr="004C0223" w:rsidRDefault="0060716D" w:rsidP="009234B0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24" w:type="pct"/>
          </w:tcPr>
          <w:p w:rsidR="0060716D" w:rsidRPr="004C0223" w:rsidRDefault="0060716D" w:rsidP="009234B0">
            <w:pPr>
              <w:jc w:val="center"/>
            </w:pPr>
            <w:r w:rsidRPr="004C0223">
              <w:rPr>
                <w:rFonts w:eastAsia="Times New Roman"/>
                <w:b/>
                <w:sz w:val="28"/>
                <w:szCs w:val="28"/>
              </w:rPr>
              <w:t>В</w:t>
            </w:r>
          </w:p>
        </w:tc>
        <w:tc>
          <w:tcPr>
            <w:tcW w:w="578" w:type="pct"/>
            <w:vAlign w:val="center"/>
          </w:tcPr>
          <w:p w:rsidR="0060716D" w:rsidRPr="004C0223" w:rsidRDefault="0060716D" w:rsidP="009234B0">
            <w:pPr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67,24%</w:t>
            </w:r>
          </w:p>
        </w:tc>
        <w:tc>
          <w:tcPr>
            <w:tcW w:w="559" w:type="pct"/>
            <w:vAlign w:val="center"/>
          </w:tcPr>
          <w:p w:rsidR="0060716D" w:rsidRPr="004C0223" w:rsidRDefault="0060716D" w:rsidP="009234B0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0,0%</w:t>
            </w:r>
          </w:p>
        </w:tc>
        <w:tc>
          <w:tcPr>
            <w:tcW w:w="561" w:type="pct"/>
            <w:vAlign w:val="center"/>
          </w:tcPr>
          <w:p w:rsidR="0060716D" w:rsidRPr="004C0223" w:rsidRDefault="0060716D" w:rsidP="009234B0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15,9%</w:t>
            </w:r>
          </w:p>
        </w:tc>
        <w:tc>
          <w:tcPr>
            <w:tcW w:w="559" w:type="pct"/>
            <w:vAlign w:val="center"/>
          </w:tcPr>
          <w:p w:rsidR="0060716D" w:rsidRPr="004C0223" w:rsidRDefault="0060716D" w:rsidP="009234B0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70,2%</w:t>
            </w:r>
          </w:p>
        </w:tc>
        <w:tc>
          <w:tcPr>
            <w:tcW w:w="561" w:type="pct"/>
            <w:vAlign w:val="center"/>
          </w:tcPr>
          <w:p w:rsidR="0060716D" w:rsidRPr="004C0223" w:rsidRDefault="0060716D" w:rsidP="009234B0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95,5%</w:t>
            </w:r>
          </w:p>
        </w:tc>
      </w:tr>
      <w:tr w:rsidR="0060716D" w:rsidRPr="004C0223" w:rsidTr="0060716D">
        <w:trPr>
          <w:trHeight w:val="481"/>
        </w:trPr>
        <w:tc>
          <w:tcPr>
            <w:tcW w:w="624" w:type="pct"/>
            <w:vAlign w:val="center"/>
          </w:tcPr>
          <w:p w:rsidR="0060716D" w:rsidRPr="004C0223" w:rsidRDefault="0060716D" w:rsidP="009234B0">
            <w:pPr>
              <w:autoSpaceDE w:val="0"/>
              <w:autoSpaceDN w:val="0"/>
              <w:adjustRightInd w:val="0"/>
              <w:ind w:firstLine="67"/>
              <w:jc w:val="center"/>
            </w:pPr>
            <w:r w:rsidRPr="004C0223">
              <w:t>22</w:t>
            </w:r>
          </w:p>
        </w:tc>
        <w:tc>
          <w:tcPr>
            <w:tcW w:w="833" w:type="pct"/>
            <w:vMerge/>
            <w:vAlign w:val="center"/>
          </w:tcPr>
          <w:p w:rsidR="0060716D" w:rsidRPr="004C0223" w:rsidRDefault="0060716D" w:rsidP="009234B0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24" w:type="pct"/>
          </w:tcPr>
          <w:p w:rsidR="0060716D" w:rsidRPr="004C0223" w:rsidRDefault="0060716D" w:rsidP="009234B0">
            <w:pPr>
              <w:jc w:val="center"/>
            </w:pPr>
            <w:r w:rsidRPr="004C0223">
              <w:rPr>
                <w:rFonts w:eastAsia="Times New Roman"/>
                <w:b/>
                <w:sz w:val="28"/>
                <w:szCs w:val="28"/>
              </w:rPr>
              <w:t>В</w:t>
            </w:r>
          </w:p>
        </w:tc>
        <w:tc>
          <w:tcPr>
            <w:tcW w:w="578" w:type="pct"/>
            <w:vAlign w:val="center"/>
          </w:tcPr>
          <w:p w:rsidR="0060716D" w:rsidRPr="004C0223" w:rsidRDefault="0060716D" w:rsidP="009234B0">
            <w:pPr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49,69%</w:t>
            </w:r>
          </w:p>
        </w:tc>
        <w:tc>
          <w:tcPr>
            <w:tcW w:w="559" w:type="pct"/>
            <w:vAlign w:val="center"/>
          </w:tcPr>
          <w:p w:rsidR="0060716D" w:rsidRPr="004C0223" w:rsidRDefault="0060716D" w:rsidP="009234B0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0,0%</w:t>
            </w:r>
          </w:p>
        </w:tc>
        <w:tc>
          <w:tcPr>
            <w:tcW w:w="561" w:type="pct"/>
            <w:vAlign w:val="center"/>
          </w:tcPr>
          <w:p w:rsidR="0060716D" w:rsidRPr="004C0223" w:rsidRDefault="0060716D" w:rsidP="009234B0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6,4%</w:t>
            </w:r>
          </w:p>
        </w:tc>
        <w:tc>
          <w:tcPr>
            <w:tcW w:w="559" w:type="pct"/>
            <w:vAlign w:val="center"/>
          </w:tcPr>
          <w:p w:rsidR="0060716D" w:rsidRPr="004C0223" w:rsidRDefault="0060716D" w:rsidP="009234B0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38,9%</w:t>
            </w:r>
          </w:p>
        </w:tc>
        <w:tc>
          <w:tcPr>
            <w:tcW w:w="561" w:type="pct"/>
            <w:vAlign w:val="center"/>
          </w:tcPr>
          <w:p w:rsidR="0060716D" w:rsidRPr="004C0223" w:rsidRDefault="0060716D" w:rsidP="009234B0">
            <w:pPr>
              <w:jc w:val="center"/>
              <w:rPr>
                <w:rFonts w:eastAsia="Times New Roman"/>
                <w:bCs/>
              </w:rPr>
            </w:pPr>
            <w:r w:rsidRPr="004C0223">
              <w:rPr>
                <w:rFonts w:eastAsia="Times New Roman"/>
                <w:bCs/>
              </w:rPr>
              <w:t>87,0%</w:t>
            </w:r>
          </w:p>
        </w:tc>
      </w:tr>
    </w:tbl>
    <w:p w:rsidR="005164AF" w:rsidRPr="004C0223" w:rsidRDefault="005164AF" w:rsidP="003772C9">
      <w:pPr>
        <w:jc w:val="both"/>
      </w:pPr>
    </w:p>
    <w:p w:rsidR="003772C9" w:rsidRPr="004C0223" w:rsidRDefault="00B155D3" w:rsidP="00146C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0223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4C0223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4C022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903AC5" w:rsidRPr="004C0223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4C02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Содержательный анализ выполнения заданий </w:t>
      </w:r>
      <w:r w:rsidR="00EB7C8C" w:rsidRPr="004C0223"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</w:p>
    <w:p w:rsidR="009234B0" w:rsidRPr="004C0223" w:rsidRDefault="009234B0" w:rsidP="009234B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</w:pPr>
      <w:r w:rsidRPr="004C0223">
        <w:t xml:space="preserve">Отметим, что приведённые в таблице </w:t>
      </w:r>
      <w:r w:rsidR="009605FC" w:rsidRPr="004C0223">
        <w:t>12</w:t>
      </w:r>
      <w:r w:rsidRPr="004C0223">
        <w:t xml:space="preserve"> значения %-ов выполнения того или иного задания являются количественными показателями, в определённой степени характеризующими качество обучения химии в Ленинградской области. Однако любой количественный показатель должен быть дополнен качественными параметрами.</w:t>
      </w:r>
    </w:p>
    <w:p w:rsidR="009234B0" w:rsidRPr="004C0223" w:rsidRDefault="009234B0" w:rsidP="001A46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firstLine="539"/>
        <w:jc w:val="both"/>
      </w:pPr>
      <w:r w:rsidRPr="004C0223">
        <w:t>В соответствии с этим для обеспечения единства количественной и качественной интерпретации полученных данных, мы будем использовать следующую шкалу: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417"/>
        <w:gridCol w:w="1418"/>
        <w:gridCol w:w="1559"/>
        <w:gridCol w:w="1701"/>
        <w:gridCol w:w="1843"/>
      </w:tblGrid>
      <w:tr w:rsidR="004C0223" w:rsidRPr="004C0223" w:rsidTr="00B5521C">
        <w:tc>
          <w:tcPr>
            <w:tcW w:w="2093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7938" w:type="dxa"/>
            <w:gridSpan w:val="5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% выполнения задания / блока заданий</w:t>
            </w:r>
          </w:p>
        </w:tc>
      </w:tr>
      <w:tr w:rsidR="004C0223" w:rsidRPr="004C0223" w:rsidTr="00B5521C">
        <w:tc>
          <w:tcPr>
            <w:tcW w:w="2093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Диапазон значений</w:t>
            </w:r>
          </w:p>
        </w:tc>
        <w:tc>
          <w:tcPr>
            <w:tcW w:w="1417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0,0-19,9</w:t>
            </w:r>
          </w:p>
        </w:tc>
        <w:tc>
          <w:tcPr>
            <w:tcW w:w="1418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20,0-39,9</w:t>
            </w:r>
          </w:p>
        </w:tc>
        <w:tc>
          <w:tcPr>
            <w:tcW w:w="1559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40,0-59,9</w:t>
            </w:r>
          </w:p>
        </w:tc>
        <w:tc>
          <w:tcPr>
            <w:tcW w:w="1701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60,0-79,9</w:t>
            </w:r>
          </w:p>
        </w:tc>
        <w:tc>
          <w:tcPr>
            <w:tcW w:w="1843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80,0-100,0</w:t>
            </w:r>
          </w:p>
        </w:tc>
      </w:tr>
      <w:tr w:rsidR="004C0223" w:rsidRPr="004C0223" w:rsidTr="00B5521C">
        <w:tc>
          <w:tcPr>
            <w:tcW w:w="2093" w:type="dxa"/>
            <w:vMerge w:val="restart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Уровень освоения программного материала</w:t>
            </w:r>
          </w:p>
        </w:tc>
        <w:tc>
          <w:tcPr>
            <w:tcW w:w="1417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Низкий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(Н)</w:t>
            </w:r>
          </w:p>
        </w:tc>
        <w:tc>
          <w:tcPr>
            <w:tcW w:w="1418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Ниже среднего (нСр)</w:t>
            </w:r>
          </w:p>
        </w:tc>
        <w:tc>
          <w:tcPr>
            <w:tcW w:w="1559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Средний (Ср)</w:t>
            </w:r>
          </w:p>
        </w:tc>
        <w:tc>
          <w:tcPr>
            <w:tcW w:w="1701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Выше среднего (вСр)</w:t>
            </w:r>
          </w:p>
        </w:tc>
        <w:tc>
          <w:tcPr>
            <w:tcW w:w="1843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Высокий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(В)</w:t>
            </w:r>
          </w:p>
        </w:tc>
      </w:tr>
      <w:tr w:rsidR="004C0223" w:rsidRPr="004C0223" w:rsidTr="00B5521C">
        <w:tc>
          <w:tcPr>
            <w:tcW w:w="2093" w:type="dxa"/>
            <w:vMerge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35" w:type="dxa"/>
            <w:gridSpan w:val="2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rPr>
                <w:i/>
              </w:rPr>
              <w:t>недостаточный</w:t>
            </w:r>
          </w:p>
        </w:tc>
        <w:tc>
          <w:tcPr>
            <w:tcW w:w="1559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rPr>
                <w:i/>
              </w:rPr>
              <w:t>допусти-мый</w:t>
            </w:r>
          </w:p>
        </w:tc>
        <w:tc>
          <w:tcPr>
            <w:tcW w:w="1701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rPr>
                <w:i/>
              </w:rPr>
              <w:t>достаточ-ный</w:t>
            </w:r>
          </w:p>
        </w:tc>
        <w:tc>
          <w:tcPr>
            <w:tcW w:w="1843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rPr>
                <w:i/>
              </w:rPr>
              <w:t>высокий</w:t>
            </w:r>
          </w:p>
        </w:tc>
      </w:tr>
      <w:tr w:rsidR="004C0223" w:rsidRPr="004C0223" w:rsidTr="00B5521C">
        <w:tc>
          <w:tcPr>
            <w:tcW w:w="2093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Соответствие 5-балльной шкале</w:t>
            </w:r>
          </w:p>
        </w:tc>
        <w:tc>
          <w:tcPr>
            <w:tcW w:w="2835" w:type="dxa"/>
            <w:gridSpan w:val="2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  <w:r w:rsidRPr="004C0223">
              <w:t>0-2</w:t>
            </w:r>
          </w:p>
        </w:tc>
        <w:tc>
          <w:tcPr>
            <w:tcW w:w="1559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  <w:r w:rsidRPr="004C0223">
              <w:t>3</w:t>
            </w:r>
          </w:p>
        </w:tc>
        <w:tc>
          <w:tcPr>
            <w:tcW w:w="1701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  <w:r w:rsidRPr="004C0223">
              <w:t>4</w:t>
            </w:r>
          </w:p>
        </w:tc>
        <w:tc>
          <w:tcPr>
            <w:tcW w:w="1843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  <w:r w:rsidRPr="004C0223">
              <w:t>5</w:t>
            </w:r>
          </w:p>
        </w:tc>
      </w:tr>
    </w:tbl>
    <w:p w:rsidR="00A836AE" w:rsidRDefault="00A836AE" w:rsidP="00B5521C">
      <w:pPr>
        <w:spacing w:before="120"/>
        <w:jc w:val="right"/>
        <w:rPr>
          <w:i/>
        </w:rPr>
      </w:pPr>
    </w:p>
    <w:p w:rsidR="00A836AE" w:rsidRDefault="00A836AE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917143" w:rsidRPr="004C0223" w:rsidRDefault="009234B0" w:rsidP="00B5521C">
      <w:pPr>
        <w:spacing w:before="120"/>
        <w:jc w:val="right"/>
        <w:rPr>
          <w:i/>
        </w:rPr>
      </w:pPr>
      <w:r w:rsidRPr="004C0223">
        <w:rPr>
          <w:i/>
        </w:rPr>
        <w:lastRenderedPageBreak/>
        <w:t>Таблица 13</w:t>
      </w:r>
      <w:r w:rsidR="00554698" w:rsidRPr="004C0223">
        <w:rPr>
          <w:i/>
        </w:rPr>
        <w:t>-а</w:t>
      </w:r>
    </w:p>
    <w:p w:rsidR="00413AF6" w:rsidRPr="004C0223" w:rsidRDefault="009234B0" w:rsidP="009234B0">
      <w:pPr>
        <w:jc w:val="center"/>
        <w:rPr>
          <w:b/>
          <w:i/>
          <w:lang w:eastAsia="ko-KR"/>
        </w:rPr>
      </w:pPr>
      <w:r w:rsidRPr="004C0223">
        <w:rPr>
          <w:b/>
          <w:i/>
        </w:rPr>
        <w:t>Анализ результатов работ учащихся, получивших</w:t>
      </w:r>
      <w:r w:rsidR="00C54876">
        <w:rPr>
          <w:b/>
          <w:i/>
        </w:rPr>
        <w:t xml:space="preserve"> </w:t>
      </w:r>
      <w:r w:rsidRPr="004C0223">
        <w:rPr>
          <w:b/>
          <w:i/>
          <w:lang w:eastAsia="ko-KR"/>
        </w:rPr>
        <w:t xml:space="preserve">неудовлетворительную отметку </w:t>
      </w:r>
    </w:p>
    <w:p w:rsidR="00917143" w:rsidRPr="004C0223" w:rsidRDefault="009234B0" w:rsidP="00917143">
      <w:pPr>
        <w:jc w:val="center"/>
        <w:rPr>
          <w:b/>
          <w:i/>
          <w:lang w:eastAsia="ko-KR"/>
        </w:rPr>
      </w:pPr>
      <w:r w:rsidRPr="004C0223">
        <w:rPr>
          <w:b/>
          <w:i/>
          <w:lang w:eastAsia="ko-KR"/>
        </w:rPr>
        <w:t>(0,5% участников)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559"/>
        <w:gridCol w:w="1418"/>
        <w:gridCol w:w="1417"/>
        <w:gridCol w:w="1701"/>
        <w:gridCol w:w="1843"/>
      </w:tblGrid>
      <w:tr w:rsidR="004C0223" w:rsidRPr="004C0223" w:rsidTr="00B5521C">
        <w:tc>
          <w:tcPr>
            <w:tcW w:w="2093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7938" w:type="dxa"/>
            <w:gridSpan w:val="5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% выполнения задания / блока заданий</w:t>
            </w:r>
          </w:p>
        </w:tc>
      </w:tr>
      <w:tr w:rsidR="004C0223" w:rsidRPr="004C0223" w:rsidTr="00833334">
        <w:tc>
          <w:tcPr>
            <w:tcW w:w="2093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Диапазон значений</w:t>
            </w:r>
          </w:p>
        </w:tc>
        <w:tc>
          <w:tcPr>
            <w:tcW w:w="1559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0,0-19,9</w:t>
            </w:r>
          </w:p>
        </w:tc>
        <w:tc>
          <w:tcPr>
            <w:tcW w:w="1418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20,0-39,9</w:t>
            </w:r>
          </w:p>
        </w:tc>
        <w:tc>
          <w:tcPr>
            <w:tcW w:w="1417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40,0-59,9</w:t>
            </w:r>
          </w:p>
        </w:tc>
        <w:tc>
          <w:tcPr>
            <w:tcW w:w="1701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60,0-79,9</w:t>
            </w:r>
          </w:p>
        </w:tc>
        <w:tc>
          <w:tcPr>
            <w:tcW w:w="1843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80,0-100,0</w:t>
            </w:r>
          </w:p>
        </w:tc>
      </w:tr>
      <w:tr w:rsidR="004C0223" w:rsidRPr="004C0223" w:rsidTr="00833334">
        <w:tc>
          <w:tcPr>
            <w:tcW w:w="2093" w:type="dxa"/>
            <w:vMerge w:val="restart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Уровень освоения программного материала</w:t>
            </w:r>
          </w:p>
        </w:tc>
        <w:tc>
          <w:tcPr>
            <w:tcW w:w="1559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Низкий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(Н)</w:t>
            </w:r>
          </w:p>
        </w:tc>
        <w:tc>
          <w:tcPr>
            <w:tcW w:w="1418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Ниже среднего (нСр)</w:t>
            </w:r>
          </w:p>
        </w:tc>
        <w:tc>
          <w:tcPr>
            <w:tcW w:w="1417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Средний (Ср)</w:t>
            </w:r>
          </w:p>
        </w:tc>
        <w:tc>
          <w:tcPr>
            <w:tcW w:w="1701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Выше среднего (вСр)</w:t>
            </w:r>
          </w:p>
        </w:tc>
        <w:tc>
          <w:tcPr>
            <w:tcW w:w="1843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Высокий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(В)</w:t>
            </w:r>
          </w:p>
        </w:tc>
      </w:tr>
      <w:tr w:rsidR="004C0223" w:rsidRPr="004C0223" w:rsidTr="00833334">
        <w:tc>
          <w:tcPr>
            <w:tcW w:w="2093" w:type="dxa"/>
            <w:vMerge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977" w:type="dxa"/>
            <w:gridSpan w:val="2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rPr>
                <w:i/>
              </w:rPr>
              <w:t>недостаточный</w:t>
            </w:r>
          </w:p>
        </w:tc>
        <w:tc>
          <w:tcPr>
            <w:tcW w:w="1417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rPr>
                <w:i/>
              </w:rPr>
              <w:t>допусти-мый</w:t>
            </w:r>
          </w:p>
        </w:tc>
        <w:tc>
          <w:tcPr>
            <w:tcW w:w="1701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rPr>
                <w:i/>
              </w:rPr>
              <w:t>достаточ-ный</w:t>
            </w:r>
          </w:p>
        </w:tc>
        <w:tc>
          <w:tcPr>
            <w:tcW w:w="1843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rPr>
                <w:i/>
              </w:rPr>
              <w:t>высокий</w:t>
            </w:r>
          </w:p>
        </w:tc>
      </w:tr>
      <w:tr w:rsidR="004C0223" w:rsidRPr="004C0223" w:rsidTr="00833334">
        <w:tc>
          <w:tcPr>
            <w:tcW w:w="2093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Соответствие 5-балльной шкале</w:t>
            </w:r>
          </w:p>
        </w:tc>
        <w:tc>
          <w:tcPr>
            <w:tcW w:w="2977" w:type="dxa"/>
            <w:gridSpan w:val="2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  <w:r w:rsidRPr="004C0223">
              <w:t>0-2</w:t>
            </w:r>
          </w:p>
        </w:tc>
        <w:tc>
          <w:tcPr>
            <w:tcW w:w="1417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  <w:r w:rsidRPr="004C0223">
              <w:t>3</w:t>
            </w:r>
          </w:p>
        </w:tc>
        <w:tc>
          <w:tcPr>
            <w:tcW w:w="1701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  <w:r w:rsidRPr="004C0223">
              <w:t>4</w:t>
            </w:r>
          </w:p>
        </w:tc>
        <w:tc>
          <w:tcPr>
            <w:tcW w:w="1843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  <w:r w:rsidRPr="004C0223">
              <w:t>5</w:t>
            </w:r>
          </w:p>
        </w:tc>
      </w:tr>
      <w:tr w:rsidR="004C0223" w:rsidRPr="004C0223" w:rsidTr="00833334">
        <w:tc>
          <w:tcPr>
            <w:tcW w:w="2093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№ задания</w:t>
            </w:r>
          </w:p>
        </w:tc>
        <w:tc>
          <w:tcPr>
            <w:tcW w:w="1559" w:type="dxa"/>
          </w:tcPr>
          <w:p w:rsidR="009234B0" w:rsidRPr="004C0223" w:rsidRDefault="0077789A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10,11,14,17,18,19,20,21,22</w:t>
            </w:r>
          </w:p>
        </w:tc>
        <w:tc>
          <w:tcPr>
            <w:tcW w:w="1418" w:type="dxa"/>
          </w:tcPr>
          <w:p w:rsidR="0077789A" w:rsidRPr="004C0223" w:rsidRDefault="0077789A" w:rsidP="007778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2,3,5,6,7,8,</w:t>
            </w:r>
          </w:p>
          <w:p w:rsidR="0077789A" w:rsidRPr="004C0223" w:rsidRDefault="0077789A" w:rsidP="00B55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9,12,13,15</w:t>
            </w:r>
          </w:p>
        </w:tc>
        <w:tc>
          <w:tcPr>
            <w:tcW w:w="1417" w:type="dxa"/>
          </w:tcPr>
          <w:p w:rsidR="009234B0" w:rsidRPr="004C0223" w:rsidRDefault="0077789A" w:rsidP="007778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en-US"/>
              </w:rPr>
            </w:pPr>
            <w:r w:rsidRPr="004C0223">
              <w:rPr>
                <w:b/>
              </w:rPr>
              <w:t>1,</w:t>
            </w:r>
            <w:r w:rsidRPr="004C0223">
              <w:rPr>
                <w:b/>
                <w:lang w:val="en-US"/>
              </w:rPr>
              <w:t>4</w:t>
            </w:r>
          </w:p>
        </w:tc>
        <w:tc>
          <w:tcPr>
            <w:tcW w:w="1701" w:type="dxa"/>
          </w:tcPr>
          <w:p w:rsidR="009234B0" w:rsidRPr="004C0223" w:rsidRDefault="0077789A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16</w:t>
            </w:r>
          </w:p>
        </w:tc>
        <w:tc>
          <w:tcPr>
            <w:tcW w:w="1843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-</w:t>
            </w:r>
          </w:p>
        </w:tc>
      </w:tr>
      <w:tr w:rsidR="004C0223" w:rsidRPr="004C0223" w:rsidTr="00833334">
        <w:tc>
          <w:tcPr>
            <w:tcW w:w="2093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% заданий</w:t>
            </w:r>
            <w:r w:rsidR="00B5521C">
              <w:t xml:space="preserve"> </w:t>
            </w:r>
            <w:r w:rsidRPr="004C0223">
              <w:t>ОГЭ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(всего 22)</w:t>
            </w:r>
          </w:p>
        </w:tc>
        <w:tc>
          <w:tcPr>
            <w:tcW w:w="1559" w:type="dxa"/>
          </w:tcPr>
          <w:p w:rsidR="009234B0" w:rsidRPr="004C0223" w:rsidRDefault="0077789A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40,91</w:t>
            </w:r>
          </w:p>
        </w:tc>
        <w:tc>
          <w:tcPr>
            <w:tcW w:w="1418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45,45</w:t>
            </w:r>
          </w:p>
        </w:tc>
        <w:tc>
          <w:tcPr>
            <w:tcW w:w="1417" w:type="dxa"/>
          </w:tcPr>
          <w:p w:rsidR="009234B0" w:rsidRPr="004C0223" w:rsidRDefault="0077789A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9,09</w:t>
            </w:r>
          </w:p>
        </w:tc>
        <w:tc>
          <w:tcPr>
            <w:tcW w:w="1701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4,55</w:t>
            </w:r>
          </w:p>
        </w:tc>
        <w:tc>
          <w:tcPr>
            <w:tcW w:w="1843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-</w:t>
            </w:r>
          </w:p>
        </w:tc>
      </w:tr>
      <w:tr w:rsidR="009234B0" w:rsidRPr="004C0223" w:rsidTr="00833334">
        <w:tc>
          <w:tcPr>
            <w:tcW w:w="2093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%</w:t>
            </w:r>
            <w:r w:rsidR="00C54876">
              <w:t xml:space="preserve"> </w:t>
            </w:r>
            <w:r w:rsidRPr="004C0223">
              <w:t>первичных баллов за задания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(всего 34 первичных балла)</w:t>
            </w:r>
          </w:p>
        </w:tc>
        <w:tc>
          <w:tcPr>
            <w:tcW w:w="1559" w:type="dxa"/>
          </w:tcPr>
          <w:p w:rsidR="009234B0" w:rsidRPr="004C0223" w:rsidRDefault="0077789A" w:rsidP="00B55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58,82</w:t>
            </w:r>
          </w:p>
        </w:tc>
        <w:tc>
          <w:tcPr>
            <w:tcW w:w="1418" w:type="dxa"/>
          </w:tcPr>
          <w:p w:rsidR="009234B0" w:rsidRPr="004C0223" w:rsidRDefault="008D37C9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29,41</w:t>
            </w:r>
          </w:p>
        </w:tc>
        <w:tc>
          <w:tcPr>
            <w:tcW w:w="1417" w:type="dxa"/>
          </w:tcPr>
          <w:p w:rsidR="009234B0" w:rsidRPr="004C0223" w:rsidRDefault="0077789A" w:rsidP="00B55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5,88</w:t>
            </w:r>
          </w:p>
        </w:tc>
        <w:tc>
          <w:tcPr>
            <w:tcW w:w="1701" w:type="dxa"/>
          </w:tcPr>
          <w:p w:rsidR="009234B0" w:rsidRPr="004C0223" w:rsidRDefault="0077789A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5,88</w:t>
            </w:r>
          </w:p>
        </w:tc>
        <w:tc>
          <w:tcPr>
            <w:tcW w:w="1843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-</w:t>
            </w:r>
          </w:p>
        </w:tc>
      </w:tr>
    </w:tbl>
    <w:p w:rsidR="009234B0" w:rsidRPr="004C0223" w:rsidRDefault="009234B0" w:rsidP="009234B0">
      <w:pPr>
        <w:rPr>
          <w:sz w:val="28"/>
          <w:szCs w:val="28"/>
        </w:rPr>
      </w:pPr>
    </w:p>
    <w:p w:rsidR="009234B0" w:rsidRPr="004C0223" w:rsidRDefault="009234B0" w:rsidP="009234B0">
      <w:pPr>
        <w:rPr>
          <w:sz w:val="28"/>
          <w:szCs w:val="28"/>
        </w:rPr>
      </w:pPr>
      <w:r w:rsidRPr="004C0223">
        <w:rPr>
          <w:noProof/>
        </w:rPr>
        <w:drawing>
          <wp:inline distT="0" distB="0" distL="0" distR="0" wp14:anchorId="626370CD" wp14:editId="1BEB4589">
            <wp:extent cx="5890260" cy="3253740"/>
            <wp:effectExtent l="0" t="0" r="15240" b="2286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234B0" w:rsidRPr="004C0223" w:rsidRDefault="009234B0" w:rsidP="00944C8D">
      <w:pPr>
        <w:spacing w:before="120" w:after="120"/>
        <w:rPr>
          <w:i/>
        </w:rPr>
      </w:pPr>
      <w:r w:rsidRPr="004C0223">
        <w:rPr>
          <w:i/>
        </w:rPr>
        <w:t xml:space="preserve">Диаграмма </w:t>
      </w:r>
      <w:r w:rsidR="00554698" w:rsidRPr="004C0223">
        <w:rPr>
          <w:i/>
        </w:rPr>
        <w:t>3</w:t>
      </w:r>
      <w:r w:rsidR="00EB6CF3" w:rsidRPr="004C0223">
        <w:rPr>
          <w:i/>
        </w:rPr>
        <w:t>.</w:t>
      </w:r>
      <w:r w:rsidR="00C54876">
        <w:rPr>
          <w:i/>
        </w:rPr>
        <w:t xml:space="preserve"> </w:t>
      </w:r>
      <w:r w:rsidR="00A35D03" w:rsidRPr="004C0223">
        <w:rPr>
          <w:i/>
        </w:rPr>
        <w:t>Процент</w:t>
      </w:r>
      <w:r w:rsidR="00C54876">
        <w:rPr>
          <w:i/>
        </w:rPr>
        <w:t xml:space="preserve"> </w:t>
      </w:r>
      <w:r w:rsidR="00A35D03" w:rsidRPr="004C0223">
        <w:rPr>
          <w:i/>
        </w:rPr>
        <w:t>первичных баллов за выполнение заданий различного уровня сложности</w:t>
      </w:r>
      <w:r w:rsidR="00A35D03" w:rsidRPr="004C0223">
        <w:rPr>
          <w:b/>
          <w:i/>
        </w:rPr>
        <w:t xml:space="preserve"> </w:t>
      </w:r>
      <w:r w:rsidR="00A35D03" w:rsidRPr="004C0223">
        <w:rPr>
          <w:i/>
        </w:rPr>
        <w:t>учащихся, получивших</w:t>
      </w:r>
      <w:r w:rsidR="00C54876">
        <w:rPr>
          <w:i/>
        </w:rPr>
        <w:t xml:space="preserve"> </w:t>
      </w:r>
      <w:r w:rsidR="00A35D03" w:rsidRPr="004C0223">
        <w:rPr>
          <w:i/>
          <w:lang w:eastAsia="ko-KR"/>
        </w:rPr>
        <w:t>неудовлетворительную отметку</w:t>
      </w:r>
    </w:p>
    <w:p w:rsidR="00A35D03" w:rsidRPr="004C0223" w:rsidRDefault="00A35D03" w:rsidP="009234B0">
      <w:pPr>
        <w:rPr>
          <w:i/>
        </w:rPr>
      </w:pPr>
    </w:p>
    <w:p w:rsidR="009234B0" w:rsidRPr="004C0223" w:rsidRDefault="009234B0" w:rsidP="009234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</w:rPr>
      </w:pPr>
      <w:r w:rsidRPr="004C0223">
        <w:rPr>
          <w:rFonts w:eastAsia="Times New Roman"/>
        </w:rPr>
        <w:t>Вывод:</w:t>
      </w:r>
      <w:r w:rsidR="00C54876">
        <w:rPr>
          <w:rFonts w:eastAsia="Times New Roman"/>
        </w:rPr>
        <w:t xml:space="preserve"> </w:t>
      </w:r>
      <w:r w:rsidRPr="004C0223">
        <w:rPr>
          <w:rFonts w:eastAsia="Times New Roman"/>
        </w:rPr>
        <w:t xml:space="preserve">учащиеся данной группы получили 88,23% первичных баллов за выполнение заданий на низком и ниже среднего (недостаточном) уровне освоения программного материала, </w:t>
      </w:r>
      <w:r w:rsidR="00AF5D61" w:rsidRPr="004C0223">
        <w:rPr>
          <w:rFonts w:eastAsia="Times New Roman"/>
        </w:rPr>
        <w:t>5,88</w:t>
      </w:r>
      <w:r w:rsidRPr="004C0223">
        <w:rPr>
          <w:rFonts w:eastAsia="Times New Roman"/>
        </w:rPr>
        <w:t xml:space="preserve">% - на среднем (допустимом) и </w:t>
      </w:r>
      <w:r w:rsidR="00AF5D61" w:rsidRPr="004C0223">
        <w:rPr>
          <w:rFonts w:eastAsia="Times New Roman"/>
        </w:rPr>
        <w:t>5,88</w:t>
      </w:r>
      <w:r w:rsidRPr="004C0223">
        <w:rPr>
          <w:rFonts w:eastAsia="Times New Roman"/>
        </w:rPr>
        <w:t>% - на выше среднего (достаточном) уровне освоения программного материала.</w:t>
      </w:r>
    </w:p>
    <w:p w:rsidR="00A836AE" w:rsidRDefault="00A836AE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9234B0" w:rsidRPr="004C0223" w:rsidRDefault="009234B0" w:rsidP="009234B0">
      <w:pPr>
        <w:jc w:val="right"/>
        <w:rPr>
          <w:i/>
        </w:rPr>
      </w:pPr>
      <w:r w:rsidRPr="004C0223">
        <w:rPr>
          <w:i/>
        </w:rPr>
        <w:lastRenderedPageBreak/>
        <w:t xml:space="preserve">Таблица </w:t>
      </w:r>
      <w:r w:rsidR="00554698" w:rsidRPr="004C0223">
        <w:rPr>
          <w:i/>
        </w:rPr>
        <w:t>13-б</w:t>
      </w:r>
    </w:p>
    <w:p w:rsidR="00413AF6" w:rsidRPr="004C0223" w:rsidRDefault="009234B0" w:rsidP="009234B0">
      <w:pPr>
        <w:jc w:val="center"/>
        <w:rPr>
          <w:b/>
          <w:i/>
          <w:lang w:eastAsia="ko-KR"/>
        </w:rPr>
      </w:pPr>
      <w:r w:rsidRPr="004C0223">
        <w:rPr>
          <w:b/>
          <w:i/>
        </w:rPr>
        <w:t>Анализ результатов работ учащихся, получивших</w:t>
      </w:r>
      <w:r w:rsidR="00C54876">
        <w:rPr>
          <w:b/>
          <w:i/>
        </w:rPr>
        <w:t xml:space="preserve"> </w:t>
      </w:r>
      <w:r w:rsidRPr="004C0223">
        <w:rPr>
          <w:b/>
          <w:i/>
          <w:lang w:eastAsia="ko-KR"/>
        </w:rPr>
        <w:t xml:space="preserve">удовлетворительную отметку </w:t>
      </w:r>
    </w:p>
    <w:p w:rsidR="009234B0" w:rsidRPr="004C0223" w:rsidRDefault="009234B0" w:rsidP="009234B0">
      <w:pPr>
        <w:jc w:val="center"/>
        <w:rPr>
          <w:b/>
          <w:i/>
          <w:lang w:eastAsia="ko-KR"/>
        </w:rPr>
      </w:pPr>
      <w:r w:rsidRPr="004C0223">
        <w:rPr>
          <w:b/>
          <w:i/>
          <w:lang w:eastAsia="ko-KR"/>
        </w:rPr>
        <w:t>(</w:t>
      </w:r>
      <w:r w:rsidR="00AF5D61" w:rsidRPr="004C0223">
        <w:rPr>
          <w:b/>
          <w:i/>
          <w:lang w:eastAsia="ko-KR"/>
        </w:rPr>
        <w:t>22,4</w:t>
      </w:r>
      <w:r w:rsidRPr="004C0223">
        <w:rPr>
          <w:b/>
          <w:i/>
          <w:lang w:eastAsia="ko-KR"/>
        </w:rPr>
        <w:t>% участников)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417"/>
        <w:gridCol w:w="1418"/>
        <w:gridCol w:w="1701"/>
        <w:gridCol w:w="1701"/>
        <w:gridCol w:w="1701"/>
      </w:tblGrid>
      <w:tr w:rsidR="004C0223" w:rsidRPr="004C0223" w:rsidTr="00354C54">
        <w:tc>
          <w:tcPr>
            <w:tcW w:w="2093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7938" w:type="dxa"/>
            <w:gridSpan w:val="5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% выполнения задания / блока заданий</w:t>
            </w:r>
          </w:p>
        </w:tc>
      </w:tr>
      <w:tr w:rsidR="004C0223" w:rsidRPr="004C0223" w:rsidTr="00354C54">
        <w:tc>
          <w:tcPr>
            <w:tcW w:w="2093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Диапазон значений</w:t>
            </w:r>
          </w:p>
        </w:tc>
        <w:tc>
          <w:tcPr>
            <w:tcW w:w="1417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0,0-19,9</w:t>
            </w:r>
          </w:p>
        </w:tc>
        <w:tc>
          <w:tcPr>
            <w:tcW w:w="1418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20,0-39,9</w:t>
            </w:r>
          </w:p>
        </w:tc>
        <w:tc>
          <w:tcPr>
            <w:tcW w:w="1701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40,0-59,9</w:t>
            </w:r>
          </w:p>
        </w:tc>
        <w:tc>
          <w:tcPr>
            <w:tcW w:w="1701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60,0-79,9</w:t>
            </w:r>
          </w:p>
        </w:tc>
        <w:tc>
          <w:tcPr>
            <w:tcW w:w="1701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80,0-100,0</w:t>
            </w:r>
          </w:p>
        </w:tc>
      </w:tr>
      <w:tr w:rsidR="004C0223" w:rsidRPr="004C0223" w:rsidTr="00354C54">
        <w:tc>
          <w:tcPr>
            <w:tcW w:w="2093" w:type="dxa"/>
            <w:vMerge w:val="restart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Уровень освоения программного материала</w:t>
            </w:r>
          </w:p>
        </w:tc>
        <w:tc>
          <w:tcPr>
            <w:tcW w:w="1417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Низкий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(Н)</w:t>
            </w:r>
          </w:p>
        </w:tc>
        <w:tc>
          <w:tcPr>
            <w:tcW w:w="1418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Ниже среднего (нСр)</w:t>
            </w:r>
          </w:p>
        </w:tc>
        <w:tc>
          <w:tcPr>
            <w:tcW w:w="1701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Средний (Ср)</w:t>
            </w:r>
          </w:p>
        </w:tc>
        <w:tc>
          <w:tcPr>
            <w:tcW w:w="1701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Выше среднего (вСр)</w:t>
            </w:r>
          </w:p>
        </w:tc>
        <w:tc>
          <w:tcPr>
            <w:tcW w:w="1701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Высокий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(В)</w:t>
            </w:r>
          </w:p>
        </w:tc>
      </w:tr>
      <w:tr w:rsidR="004C0223" w:rsidRPr="004C0223" w:rsidTr="00354C54">
        <w:tc>
          <w:tcPr>
            <w:tcW w:w="2093" w:type="dxa"/>
            <w:vMerge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35" w:type="dxa"/>
            <w:gridSpan w:val="2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rPr>
                <w:i/>
              </w:rPr>
              <w:t>недостаточный</w:t>
            </w:r>
          </w:p>
        </w:tc>
        <w:tc>
          <w:tcPr>
            <w:tcW w:w="1701" w:type="dxa"/>
          </w:tcPr>
          <w:p w:rsidR="009234B0" w:rsidRPr="004C0223" w:rsidRDefault="009234B0" w:rsidP="00354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rPr>
                <w:i/>
              </w:rPr>
              <w:t>допустимый</w:t>
            </w:r>
          </w:p>
        </w:tc>
        <w:tc>
          <w:tcPr>
            <w:tcW w:w="1701" w:type="dxa"/>
          </w:tcPr>
          <w:p w:rsidR="009234B0" w:rsidRPr="004C0223" w:rsidRDefault="009234B0" w:rsidP="00354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rPr>
                <w:i/>
              </w:rPr>
              <w:t>достаточный</w:t>
            </w:r>
          </w:p>
        </w:tc>
        <w:tc>
          <w:tcPr>
            <w:tcW w:w="1701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rPr>
                <w:i/>
              </w:rPr>
              <w:t>высокий</w:t>
            </w:r>
          </w:p>
        </w:tc>
      </w:tr>
      <w:tr w:rsidR="004C0223" w:rsidRPr="004C0223" w:rsidTr="00354C54">
        <w:tc>
          <w:tcPr>
            <w:tcW w:w="2093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Соответствие 5-балльной шкале</w:t>
            </w:r>
          </w:p>
        </w:tc>
        <w:tc>
          <w:tcPr>
            <w:tcW w:w="2835" w:type="dxa"/>
            <w:gridSpan w:val="2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  <w:r w:rsidRPr="004C0223">
              <w:t>0-2</w:t>
            </w:r>
          </w:p>
        </w:tc>
        <w:tc>
          <w:tcPr>
            <w:tcW w:w="1701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  <w:r w:rsidRPr="004C0223">
              <w:t>3</w:t>
            </w:r>
          </w:p>
        </w:tc>
        <w:tc>
          <w:tcPr>
            <w:tcW w:w="1701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  <w:r w:rsidRPr="004C0223">
              <w:t>4</w:t>
            </w:r>
          </w:p>
        </w:tc>
        <w:tc>
          <w:tcPr>
            <w:tcW w:w="1701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  <w:r w:rsidRPr="004C0223">
              <w:t>5</w:t>
            </w:r>
          </w:p>
        </w:tc>
      </w:tr>
      <w:tr w:rsidR="004C0223" w:rsidRPr="004C0223" w:rsidTr="00354C54">
        <w:tc>
          <w:tcPr>
            <w:tcW w:w="2093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№ задания</w:t>
            </w:r>
          </w:p>
        </w:tc>
        <w:tc>
          <w:tcPr>
            <w:tcW w:w="1417" w:type="dxa"/>
          </w:tcPr>
          <w:p w:rsidR="009234B0" w:rsidRPr="004C0223" w:rsidRDefault="009234B0" w:rsidP="00354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18,19,21,22</w:t>
            </w:r>
          </w:p>
        </w:tc>
        <w:tc>
          <w:tcPr>
            <w:tcW w:w="1418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10,13</w:t>
            </w:r>
          </w:p>
        </w:tc>
        <w:tc>
          <w:tcPr>
            <w:tcW w:w="1701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5,7,8,9,12,</w:t>
            </w:r>
            <w:r w:rsidR="00136730" w:rsidRPr="004C0223">
              <w:rPr>
                <w:b/>
              </w:rPr>
              <w:t>14,</w:t>
            </w:r>
            <w:r w:rsidRPr="004C0223">
              <w:rPr>
                <w:b/>
              </w:rPr>
              <w:t>17,20</w:t>
            </w:r>
          </w:p>
        </w:tc>
        <w:tc>
          <w:tcPr>
            <w:tcW w:w="1701" w:type="dxa"/>
          </w:tcPr>
          <w:p w:rsidR="009234B0" w:rsidRPr="004C0223" w:rsidRDefault="009234B0" w:rsidP="00354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2,3,</w:t>
            </w:r>
            <w:r w:rsidR="00136730" w:rsidRPr="004C0223">
              <w:rPr>
                <w:b/>
              </w:rPr>
              <w:t>6</w:t>
            </w:r>
            <w:r w:rsidR="00354C54">
              <w:rPr>
                <w:b/>
              </w:rPr>
              <w:t xml:space="preserve">, </w:t>
            </w:r>
            <w:r w:rsidRPr="004C0223">
              <w:rPr>
                <w:b/>
              </w:rPr>
              <w:t>11,</w:t>
            </w:r>
            <w:r w:rsidR="00136730" w:rsidRPr="004C0223">
              <w:rPr>
                <w:b/>
              </w:rPr>
              <w:t xml:space="preserve"> </w:t>
            </w:r>
            <w:r w:rsidRPr="004C0223">
              <w:rPr>
                <w:b/>
              </w:rPr>
              <w:t>15,16</w:t>
            </w:r>
          </w:p>
        </w:tc>
        <w:tc>
          <w:tcPr>
            <w:tcW w:w="1701" w:type="dxa"/>
          </w:tcPr>
          <w:p w:rsidR="009234B0" w:rsidRPr="004C0223" w:rsidRDefault="00136730" w:rsidP="00136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1,4</w:t>
            </w:r>
          </w:p>
        </w:tc>
      </w:tr>
      <w:tr w:rsidR="004C0223" w:rsidRPr="004C0223" w:rsidTr="00354C54">
        <w:tc>
          <w:tcPr>
            <w:tcW w:w="2093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% заданий</w:t>
            </w:r>
            <w:r w:rsidR="00354C54">
              <w:t xml:space="preserve"> </w:t>
            </w:r>
            <w:r w:rsidRPr="004C0223">
              <w:t>ОГЭ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(всего 22)</w:t>
            </w:r>
          </w:p>
        </w:tc>
        <w:tc>
          <w:tcPr>
            <w:tcW w:w="1417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18,18</w:t>
            </w:r>
          </w:p>
        </w:tc>
        <w:tc>
          <w:tcPr>
            <w:tcW w:w="1418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9,09</w:t>
            </w:r>
          </w:p>
        </w:tc>
        <w:tc>
          <w:tcPr>
            <w:tcW w:w="1701" w:type="dxa"/>
          </w:tcPr>
          <w:p w:rsidR="009234B0" w:rsidRPr="004C0223" w:rsidRDefault="0013673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36,36</w:t>
            </w:r>
          </w:p>
        </w:tc>
        <w:tc>
          <w:tcPr>
            <w:tcW w:w="1701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27,27</w:t>
            </w:r>
          </w:p>
        </w:tc>
        <w:tc>
          <w:tcPr>
            <w:tcW w:w="1701" w:type="dxa"/>
          </w:tcPr>
          <w:p w:rsidR="009234B0" w:rsidRPr="004C0223" w:rsidRDefault="0013673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9,09</w:t>
            </w:r>
          </w:p>
        </w:tc>
      </w:tr>
      <w:tr w:rsidR="009234B0" w:rsidRPr="004C0223" w:rsidTr="00354C54">
        <w:tc>
          <w:tcPr>
            <w:tcW w:w="2093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%</w:t>
            </w:r>
            <w:r w:rsidR="00C54876">
              <w:t xml:space="preserve"> </w:t>
            </w:r>
            <w:r w:rsidRPr="004C0223">
              <w:t>первичных баллов за задания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(всего 34 первичных балла)</w:t>
            </w:r>
          </w:p>
        </w:tc>
        <w:tc>
          <w:tcPr>
            <w:tcW w:w="1417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35,29</w:t>
            </w:r>
          </w:p>
        </w:tc>
        <w:tc>
          <w:tcPr>
            <w:tcW w:w="1418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5,88</w:t>
            </w:r>
          </w:p>
        </w:tc>
        <w:tc>
          <w:tcPr>
            <w:tcW w:w="1701" w:type="dxa"/>
          </w:tcPr>
          <w:p w:rsidR="009234B0" w:rsidRPr="004C0223" w:rsidRDefault="0013673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32,35</w:t>
            </w:r>
          </w:p>
        </w:tc>
        <w:tc>
          <w:tcPr>
            <w:tcW w:w="1701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20,59</w:t>
            </w:r>
          </w:p>
        </w:tc>
        <w:tc>
          <w:tcPr>
            <w:tcW w:w="1701" w:type="dxa"/>
          </w:tcPr>
          <w:p w:rsidR="009234B0" w:rsidRPr="004C0223" w:rsidRDefault="0013673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5,88</w:t>
            </w:r>
          </w:p>
        </w:tc>
      </w:tr>
    </w:tbl>
    <w:p w:rsidR="009234B0" w:rsidRPr="004C0223" w:rsidRDefault="009234B0" w:rsidP="009234B0"/>
    <w:p w:rsidR="009234B0" w:rsidRPr="004C0223" w:rsidRDefault="009234B0" w:rsidP="009234B0">
      <w:r w:rsidRPr="004C0223">
        <w:rPr>
          <w:noProof/>
        </w:rPr>
        <w:drawing>
          <wp:inline distT="0" distB="0" distL="0" distR="0" wp14:anchorId="2BD7632D" wp14:editId="010476FD">
            <wp:extent cx="5890260" cy="3063240"/>
            <wp:effectExtent l="0" t="0" r="15240" b="2286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35D03" w:rsidRPr="004C0223" w:rsidRDefault="009234B0" w:rsidP="002C7383">
      <w:pPr>
        <w:spacing w:before="120"/>
        <w:rPr>
          <w:i/>
          <w:lang w:eastAsia="ko-KR"/>
        </w:rPr>
      </w:pPr>
      <w:r w:rsidRPr="004C0223">
        <w:rPr>
          <w:i/>
        </w:rPr>
        <w:t xml:space="preserve">Диаграмма </w:t>
      </w:r>
      <w:r w:rsidR="00554698" w:rsidRPr="004C0223">
        <w:rPr>
          <w:i/>
        </w:rPr>
        <w:t>4</w:t>
      </w:r>
      <w:r w:rsidR="00A35D03" w:rsidRPr="004C0223">
        <w:rPr>
          <w:i/>
        </w:rPr>
        <w:t>. Процент</w:t>
      </w:r>
      <w:r w:rsidR="00C54876">
        <w:rPr>
          <w:i/>
        </w:rPr>
        <w:t xml:space="preserve"> </w:t>
      </w:r>
      <w:r w:rsidR="00A35D03" w:rsidRPr="004C0223">
        <w:rPr>
          <w:i/>
        </w:rPr>
        <w:t>первичных баллов за выполнение заданий различного уровня сложности</w:t>
      </w:r>
      <w:r w:rsidR="00A35D03" w:rsidRPr="004C0223">
        <w:rPr>
          <w:b/>
          <w:i/>
        </w:rPr>
        <w:t xml:space="preserve"> </w:t>
      </w:r>
      <w:r w:rsidR="00A35D03" w:rsidRPr="004C0223">
        <w:rPr>
          <w:i/>
        </w:rPr>
        <w:t>учащихся, получивших</w:t>
      </w:r>
      <w:r w:rsidR="00C54876">
        <w:rPr>
          <w:i/>
        </w:rPr>
        <w:t xml:space="preserve"> </w:t>
      </w:r>
      <w:r w:rsidR="00A35D03" w:rsidRPr="004C0223">
        <w:rPr>
          <w:i/>
          <w:lang w:eastAsia="ko-KR"/>
        </w:rPr>
        <w:t>удовлетворительную отметку</w:t>
      </w:r>
    </w:p>
    <w:p w:rsidR="00A35D03" w:rsidRPr="004C0223" w:rsidRDefault="00A35D03" w:rsidP="00354C54">
      <w:pPr>
        <w:ind w:firstLine="709"/>
        <w:jc w:val="both"/>
        <w:rPr>
          <w:i/>
        </w:rPr>
      </w:pPr>
    </w:p>
    <w:p w:rsidR="009234B0" w:rsidRPr="004C0223" w:rsidRDefault="009234B0" w:rsidP="00354C54">
      <w:pPr>
        <w:ind w:firstLine="709"/>
        <w:jc w:val="both"/>
        <w:rPr>
          <w:rFonts w:eastAsia="Times New Roman"/>
        </w:rPr>
      </w:pPr>
      <w:r w:rsidRPr="004C0223">
        <w:rPr>
          <w:rFonts w:eastAsia="Times New Roman"/>
        </w:rPr>
        <w:t>Вывод</w:t>
      </w:r>
      <w:r w:rsidRPr="004C0223">
        <w:rPr>
          <w:rFonts w:eastAsia="Times New Roman"/>
          <w:b/>
        </w:rPr>
        <w:t xml:space="preserve">: </w:t>
      </w:r>
      <w:r w:rsidRPr="004C0223">
        <w:rPr>
          <w:rFonts w:eastAsia="Times New Roman"/>
        </w:rPr>
        <w:t xml:space="preserve">учащиеся данной группы получили 41,17% первичных баллов за выполнение заданий на низком и ниже среднего (недостаточном) уровне освоения программного материала, что более, чем в два раза меньше, чем у предыдущей группы; </w:t>
      </w:r>
      <w:r w:rsidR="00554698" w:rsidRPr="004C0223">
        <w:rPr>
          <w:rFonts w:eastAsia="Times New Roman"/>
        </w:rPr>
        <w:t>32,35</w:t>
      </w:r>
      <w:r w:rsidRPr="004C0223">
        <w:rPr>
          <w:rFonts w:eastAsia="Times New Roman"/>
        </w:rPr>
        <w:t>% - на среднем (допустимом) , 20,59% - на выше среднего (достаточном) и</w:t>
      </w:r>
      <w:r w:rsidR="00C54876">
        <w:rPr>
          <w:rFonts w:eastAsia="Times New Roman"/>
        </w:rPr>
        <w:t xml:space="preserve"> </w:t>
      </w:r>
      <w:r w:rsidR="00554698" w:rsidRPr="004C0223">
        <w:rPr>
          <w:rFonts w:eastAsia="Times New Roman"/>
        </w:rPr>
        <w:t>5,88</w:t>
      </w:r>
      <w:r w:rsidRPr="004C0223">
        <w:rPr>
          <w:rFonts w:eastAsia="Times New Roman"/>
        </w:rPr>
        <w:t>% - на выс</w:t>
      </w:r>
      <w:r w:rsidR="00554698" w:rsidRPr="004C0223">
        <w:rPr>
          <w:rFonts w:eastAsia="Times New Roman"/>
        </w:rPr>
        <w:t>оком уровне освоения программно</w:t>
      </w:r>
      <w:r w:rsidRPr="004C0223">
        <w:rPr>
          <w:rFonts w:eastAsia="Times New Roman"/>
        </w:rPr>
        <w:t>го материала.</w:t>
      </w:r>
    </w:p>
    <w:p w:rsidR="00A836AE" w:rsidRDefault="00A836AE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9234B0" w:rsidRPr="004C0223" w:rsidRDefault="009234B0" w:rsidP="009234B0">
      <w:pPr>
        <w:jc w:val="right"/>
        <w:rPr>
          <w:i/>
        </w:rPr>
      </w:pPr>
      <w:r w:rsidRPr="004C0223">
        <w:rPr>
          <w:i/>
        </w:rPr>
        <w:lastRenderedPageBreak/>
        <w:t xml:space="preserve">Таблица </w:t>
      </w:r>
      <w:r w:rsidR="00554698" w:rsidRPr="004C0223">
        <w:rPr>
          <w:i/>
        </w:rPr>
        <w:t>13-в</w:t>
      </w:r>
    </w:p>
    <w:p w:rsidR="00413AF6" w:rsidRPr="004C0223" w:rsidRDefault="009234B0" w:rsidP="009234B0">
      <w:pPr>
        <w:jc w:val="center"/>
        <w:rPr>
          <w:b/>
          <w:i/>
          <w:lang w:eastAsia="ko-KR"/>
        </w:rPr>
      </w:pPr>
      <w:r w:rsidRPr="004C0223">
        <w:rPr>
          <w:b/>
          <w:i/>
        </w:rPr>
        <w:t>Анализ результатов работ учащихся, получивших</w:t>
      </w:r>
      <w:r w:rsidR="00C54876">
        <w:rPr>
          <w:b/>
          <w:i/>
        </w:rPr>
        <w:t xml:space="preserve"> </w:t>
      </w:r>
      <w:r w:rsidRPr="004C0223">
        <w:rPr>
          <w:b/>
          <w:i/>
          <w:lang w:eastAsia="ko-KR"/>
        </w:rPr>
        <w:t xml:space="preserve">хорошую отметку </w:t>
      </w:r>
    </w:p>
    <w:p w:rsidR="009234B0" w:rsidRPr="004C0223" w:rsidRDefault="009234B0" w:rsidP="009234B0">
      <w:pPr>
        <w:jc w:val="center"/>
        <w:rPr>
          <w:b/>
          <w:i/>
          <w:lang w:eastAsia="ko-KR"/>
        </w:rPr>
      </w:pPr>
      <w:r w:rsidRPr="004C0223">
        <w:rPr>
          <w:b/>
          <w:i/>
          <w:lang w:eastAsia="ko-KR"/>
        </w:rPr>
        <w:t>(</w:t>
      </w:r>
      <w:r w:rsidR="00554698" w:rsidRPr="004C0223">
        <w:rPr>
          <w:b/>
          <w:i/>
          <w:lang w:eastAsia="ko-KR"/>
        </w:rPr>
        <w:t>39</w:t>
      </w:r>
      <w:r w:rsidRPr="004C0223">
        <w:rPr>
          <w:b/>
          <w:i/>
          <w:lang w:eastAsia="ko-KR"/>
        </w:rPr>
        <w:t>% участников)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417"/>
        <w:gridCol w:w="1418"/>
        <w:gridCol w:w="1417"/>
        <w:gridCol w:w="1843"/>
        <w:gridCol w:w="2126"/>
      </w:tblGrid>
      <w:tr w:rsidR="004C0223" w:rsidRPr="004C0223" w:rsidTr="00DB3EAF">
        <w:tc>
          <w:tcPr>
            <w:tcW w:w="2093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221" w:type="dxa"/>
            <w:gridSpan w:val="5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% выполнения задания / блока заданий</w:t>
            </w:r>
          </w:p>
        </w:tc>
      </w:tr>
      <w:tr w:rsidR="004C0223" w:rsidRPr="004C0223" w:rsidTr="00A836AE">
        <w:tc>
          <w:tcPr>
            <w:tcW w:w="2093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Диапазон значений</w:t>
            </w:r>
          </w:p>
        </w:tc>
        <w:tc>
          <w:tcPr>
            <w:tcW w:w="1417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0,0-19,9</w:t>
            </w:r>
          </w:p>
        </w:tc>
        <w:tc>
          <w:tcPr>
            <w:tcW w:w="1418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20,0-39,9</w:t>
            </w:r>
          </w:p>
        </w:tc>
        <w:tc>
          <w:tcPr>
            <w:tcW w:w="1417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40,0-59,9</w:t>
            </w:r>
          </w:p>
        </w:tc>
        <w:tc>
          <w:tcPr>
            <w:tcW w:w="1843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60,0-79,9</w:t>
            </w:r>
          </w:p>
        </w:tc>
        <w:tc>
          <w:tcPr>
            <w:tcW w:w="2126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80,0-100,0</w:t>
            </w:r>
          </w:p>
        </w:tc>
      </w:tr>
      <w:tr w:rsidR="004C0223" w:rsidRPr="004C0223" w:rsidTr="00A836AE">
        <w:tc>
          <w:tcPr>
            <w:tcW w:w="2093" w:type="dxa"/>
            <w:vMerge w:val="restart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Уровень освоения программного материала</w:t>
            </w:r>
          </w:p>
        </w:tc>
        <w:tc>
          <w:tcPr>
            <w:tcW w:w="1417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Низкий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(Н)</w:t>
            </w:r>
          </w:p>
        </w:tc>
        <w:tc>
          <w:tcPr>
            <w:tcW w:w="1418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Ниже среднего (нСр)</w:t>
            </w:r>
          </w:p>
        </w:tc>
        <w:tc>
          <w:tcPr>
            <w:tcW w:w="1417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Средний (Ср)</w:t>
            </w:r>
          </w:p>
        </w:tc>
        <w:tc>
          <w:tcPr>
            <w:tcW w:w="1843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Выше среднего (вСр)</w:t>
            </w:r>
          </w:p>
        </w:tc>
        <w:tc>
          <w:tcPr>
            <w:tcW w:w="2126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Высокий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(В)</w:t>
            </w:r>
          </w:p>
        </w:tc>
      </w:tr>
      <w:tr w:rsidR="004C0223" w:rsidRPr="004C0223" w:rsidTr="00A836AE">
        <w:tc>
          <w:tcPr>
            <w:tcW w:w="2093" w:type="dxa"/>
            <w:vMerge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35" w:type="dxa"/>
            <w:gridSpan w:val="2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rPr>
                <w:i/>
              </w:rPr>
              <w:t>недостаточный</w:t>
            </w:r>
          </w:p>
        </w:tc>
        <w:tc>
          <w:tcPr>
            <w:tcW w:w="1417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rPr>
                <w:i/>
              </w:rPr>
              <w:t>допусти-мый</w:t>
            </w:r>
          </w:p>
        </w:tc>
        <w:tc>
          <w:tcPr>
            <w:tcW w:w="1843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rPr>
                <w:i/>
              </w:rPr>
              <w:t>достаточ-ный</w:t>
            </w:r>
          </w:p>
        </w:tc>
        <w:tc>
          <w:tcPr>
            <w:tcW w:w="2126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rPr>
                <w:i/>
              </w:rPr>
              <w:t>высокий</w:t>
            </w:r>
          </w:p>
        </w:tc>
      </w:tr>
      <w:tr w:rsidR="004C0223" w:rsidRPr="004C0223" w:rsidTr="00A836AE">
        <w:tc>
          <w:tcPr>
            <w:tcW w:w="2093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Соответствие 5-балльной шкале</w:t>
            </w:r>
          </w:p>
        </w:tc>
        <w:tc>
          <w:tcPr>
            <w:tcW w:w="2835" w:type="dxa"/>
            <w:gridSpan w:val="2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  <w:r w:rsidRPr="004C0223">
              <w:t>0-2</w:t>
            </w:r>
          </w:p>
        </w:tc>
        <w:tc>
          <w:tcPr>
            <w:tcW w:w="1417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  <w:r w:rsidRPr="004C0223">
              <w:t>3</w:t>
            </w:r>
          </w:p>
        </w:tc>
        <w:tc>
          <w:tcPr>
            <w:tcW w:w="1843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  <w:r w:rsidRPr="004C0223">
              <w:t>4</w:t>
            </w:r>
          </w:p>
        </w:tc>
        <w:tc>
          <w:tcPr>
            <w:tcW w:w="2126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  <w:r w:rsidRPr="004C0223">
              <w:t>5</w:t>
            </w:r>
          </w:p>
        </w:tc>
      </w:tr>
      <w:tr w:rsidR="004C0223" w:rsidRPr="004C0223" w:rsidTr="00A836AE">
        <w:tc>
          <w:tcPr>
            <w:tcW w:w="2093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№ задания</w:t>
            </w:r>
          </w:p>
        </w:tc>
        <w:tc>
          <w:tcPr>
            <w:tcW w:w="1417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-</w:t>
            </w:r>
          </w:p>
        </w:tc>
        <w:tc>
          <w:tcPr>
            <w:tcW w:w="1418" w:type="dxa"/>
          </w:tcPr>
          <w:p w:rsidR="009234B0" w:rsidRPr="004C0223" w:rsidRDefault="009234B0" w:rsidP="00A836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13,18,19,22</w:t>
            </w:r>
          </w:p>
        </w:tc>
        <w:tc>
          <w:tcPr>
            <w:tcW w:w="1417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7,10,17</w:t>
            </w:r>
          </w:p>
        </w:tc>
        <w:tc>
          <w:tcPr>
            <w:tcW w:w="1843" w:type="dxa"/>
          </w:tcPr>
          <w:p w:rsidR="009234B0" w:rsidRPr="004C0223" w:rsidRDefault="009234B0" w:rsidP="00A836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8,9,11,12,16,21</w:t>
            </w:r>
          </w:p>
        </w:tc>
        <w:tc>
          <w:tcPr>
            <w:tcW w:w="2126" w:type="dxa"/>
          </w:tcPr>
          <w:p w:rsidR="009234B0" w:rsidRPr="004C0223" w:rsidRDefault="009234B0" w:rsidP="00A836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1,2,3,4,5,6,14,15,20</w:t>
            </w:r>
          </w:p>
        </w:tc>
      </w:tr>
      <w:tr w:rsidR="004C0223" w:rsidRPr="004C0223" w:rsidTr="00A836AE">
        <w:tc>
          <w:tcPr>
            <w:tcW w:w="2093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% заданий</w:t>
            </w:r>
            <w:r w:rsidR="00354C54">
              <w:t xml:space="preserve"> </w:t>
            </w:r>
            <w:r w:rsidRPr="004C0223">
              <w:t>ОГЭ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(всего 22)</w:t>
            </w:r>
          </w:p>
        </w:tc>
        <w:tc>
          <w:tcPr>
            <w:tcW w:w="1417" w:type="dxa"/>
          </w:tcPr>
          <w:p w:rsidR="009234B0" w:rsidRPr="004C0223" w:rsidRDefault="009234B0" w:rsidP="00A836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-</w:t>
            </w:r>
          </w:p>
        </w:tc>
        <w:tc>
          <w:tcPr>
            <w:tcW w:w="1418" w:type="dxa"/>
          </w:tcPr>
          <w:p w:rsidR="009234B0" w:rsidRPr="004C0223" w:rsidRDefault="009234B0" w:rsidP="00A836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18,18</w:t>
            </w:r>
          </w:p>
        </w:tc>
        <w:tc>
          <w:tcPr>
            <w:tcW w:w="1417" w:type="dxa"/>
          </w:tcPr>
          <w:p w:rsidR="009234B0" w:rsidRPr="004C0223" w:rsidRDefault="009234B0" w:rsidP="00A836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13,64</w:t>
            </w:r>
          </w:p>
        </w:tc>
        <w:tc>
          <w:tcPr>
            <w:tcW w:w="1843" w:type="dxa"/>
          </w:tcPr>
          <w:p w:rsidR="009234B0" w:rsidRPr="004C0223" w:rsidRDefault="009234B0" w:rsidP="00A836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rPr>
                <w:b/>
              </w:rPr>
              <w:t>27,27</w:t>
            </w:r>
          </w:p>
        </w:tc>
        <w:tc>
          <w:tcPr>
            <w:tcW w:w="2126" w:type="dxa"/>
          </w:tcPr>
          <w:p w:rsidR="009234B0" w:rsidRPr="004C0223" w:rsidRDefault="009234B0" w:rsidP="00A836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rPr>
                <w:b/>
              </w:rPr>
              <w:t>40,91</w:t>
            </w:r>
          </w:p>
        </w:tc>
      </w:tr>
      <w:tr w:rsidR="009234B0" w:rsidRPr="004C0223" w:rsidTr="00A836AE">
        <w:tc>
          <w:tcPr>
            <w:tcW w:w="2093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%</w:t>
            </w:r>
            <w:r w:rsidR="00C54876">
              <w:t xml:space="preserve"> </w:t>
            </w:r>
            <w:r w:rsidRPr="004C0223">
              <w:t>первичных баллов за задания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(всего 34 первичных балла)</w:t>
            </w:r>
          </w:p>
        </w:tc>
        <w:tc>
          <w:tcPr>
            <w:tcW w:w="1417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-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29,41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11,76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9234B0" w:rsidRPr="004C0223" w:rsidRDefault="009234B0" w:rsidP="00DB3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26,47</w:t>
            </w:r>
          </w:p>
        </w:tc>
        <w:tc>
          <w:tcPr>
            <w:tcW w:w="2126" w:type="dxa"/>
          </w:tcPr>
          <w:p w:rsidR="009234B0" w:rsidRPr="004C0223" w:rsidRDefault="009234B0" w:rsidP="00DB3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32,35</w:t>
            </w:r>
          </w:p>
        </w:tc>
      </w:tr>
    </w:tbl>
    <w:p w:rsidR="009234B0" w:rsidRPr="004C0223" w:rsidRDefault="009234B0" w:rsidP="009234B0">
      <w:pPr>
        <w:rPr>
          <w:sz w:val="28"/>
          <w:szCs w:val="28"/>
        </w:rPr>
      </w:pPr>
    </w:p>
    <w:p w:rsidR="009234B0" w:rsidRPr="004C0223" w:rsidRDefault="009234B0" w:rsidP="009234B0">
      <w:pPr>
        <w:rPr>
          <w:sz w:val="28"/>
          <w:szCs w:val="28"/>
        </w:rPr>
      </w:pPr>
      <w:r w:rsidRPr="004C0223">
        <w:rPr>
          <w:noProof/>
        </w:rPr>
        <w:drawing>
          <wp:inline distT="0" distB="0" distL="0" distR="0" wp14:anchorId="23557FE2" wp14:editId="2217CEE1">
            <wp:extent cx="5897880" cy="3291840"/>
            <wp:effectExtent l="0" t="0" r="26670" b="2286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35D03" w:rsidRPr="004C0223" w:rsidRDefault="009234B0" w:rsidP="002C7383">
      <w:pPr>
        <w:spacing w:before="120"/>
        <w:rPr>
          <w:i/>
          <w:lang w:eastAsia="ko-KR"/>
        </w:rPr>
      </w:pPr>
      <w:r w:rsidRPr="004C0223">
        <w:rPr>
          <w:i/>
        </w:rPr>
        <w:t xml:space="preserve">Диаграмма </w:t>
      </w:r>
      <w:r w:rsidR="00554698" w:rsidRPr="004C0223">
        <w:rPr>
          <w:i/>
        </w:rPr>
        <w:t>5</w:t>
      </w:r>
      <w:r w:rsidR="00A35D03" w:rsidRPr="004C0223">
        <w:rPr>
          <w:i/>
        </w:rPr>
        <w:t>.</w:t>
      </w:r>
      <w:r w:rsidR="00C54876">
        <w:rPr>
          <w:i/>
        </w:rPr>
        <w:t xml:space="preserve"> </w:t>
      </w:r>
      <w:r w:rsidR="00A35D03" w:rsidRPr="004C0223">
        <w:rPr>
          <w:i/>
        </w:rPr>
        <w:t>Процент</w:t>
      </w:r>
      <w:r w:rsidR="00C54876">
        <w:rPr>
          <w:i/>
        </w:rPr>
        <w:t xml:space="preserve"> </w:t>
      </w:r>
      <w:r w:rsidR="00A35D03" w:rsidRPr="004C0223">
        <w:rPr>
          <w:i/>
        </w:rPr>
        <w:t>первичных баллов за выполнение заданий различного уровня сложности</w:t>
      </w:r>
      <w:r w:rsidR="00A35D03" w:rsidRPr="004C0223">
        <w:rPr>
          <w:b/>
          <w:i/>
        </w:rPr>
        <w:t xml:space="preserve"> </w:t>
      </w:r>
      <w:r w:rsidR="00A35D03" w:rsidRPr="004C0223">
        <w:rPr>
          <w:i/>
        </w:rPr>
        <w:t>учащихся, получивших</w:t>
      </w:r>
      <w:r w:rsidR="00C54876">
        <w:rPr>
          <w:i/>
        </w:rPr>
        <w:t xml:space="preserve"> </w:t>
      </w:r>
      <w:r w:rsidR="00A35D03" w:rsidRPr="004C0223">
        <w:rPr>
          <w:i/>
          <w:lang w:eastAsia="ko-KR"/>
        </w:rPr>
        <w:t>хорошую отметку</w:t>
      </w:r>
    </w:p>
    <w:p w:rsidR="00A35D03" w:rsidRPr="004C0223" w:rsidRDefault="00A35D03" w:rsidP="00A35D03">
      <w:pPr>
        <w:rPr>
          <w:i/>
        </w:rPr>
      </w:pPr>
    </w:p>
    <w:p w:rsidR="00554698" w:rsidRPr="004C0223" w:rsidRDefault="009234B0" w:rsidP="00DB3EAF">
      <w:pPr>
        <w:ind w:firstLine="709"/>
        <w:jc w:val="both"/>
        <w:rPr>
          <w:rFonts w:eastAsia="Times New Roman"/>
        </w:rPr>
      </w:pPr>
      <w:r w:rsidRPr="004C0223">
        <w:rPr>
          <w:rFonts w:eastAsia="Times New Roman"/>
        </w:rPr>
        <w:t>Вывод</w:t>
      </w:r>
      <w:r w:rsidRPr="004C0223">
        <w:rPr>
          <w:rFonts w:eastAsia="Times New Roman"/>
          <w:b/>
        </w:rPr>
        <w:t xml:space="preserve">: </w:t>
      </w:r>
      <w:r w:rsidRPr="004C0223">
        <w:rPr>
          <w:rFonts w:eastAsia="Times New Roman"/>
        </w:rPr>
        <w:t>учащиеся данной группы получили 29,41% первичных баллов за выполнение заданий ниже среднего (недостаточном) уровне освоения программного материала, что почти в 1,5 раза меньше, чем у предыдущей группы; 11,76% - на среднем (допустимом) , 26,47% - на выше среднего (достаточном) и</w:t>
      </w:r>
      <w:r w:rsidR="00C54876">
        <w:rPr>
          <w:rFonts w:eastAsia="Times New Roman"/>
        </w:rPr>
        <w:t xml:space="preserve"> </w:t>
      </w:r>
      <w:r w:rsidRPr="004C0223">
        <w:rPr>
          <w:rFonts w:eastAsia="Times New Roman"/>
        </w:rPr>
        <w:t xml:space="preserve">32,35% - на высоком уровне освоения программного материала. Последний результат в </w:t>
      </w:r>
      <w:r w:rsidR="00554698" w:rsidRPr="004C0223">
        <w:rPr>
          <w:rFonts w:eastAsia="Times New Roman"/>
        </w:rPr>
        <w:t>5</w:t>
      </w:r>
      <w:r w:rsidR="000C6C7A" w:rsidRPr="004C0223">
        <w:rPr>
          <w:rFonts w:eastAsia="Times New Roman"/>
        </w:rPr>
        <w:t>,5</w:t>
      </w:r>
      <w:r w:rsidRPr="004C0223">
        <w:rPr>
          <w:rFonts w:eastAsia="Times New Roman"/>
        </w:rPr>
        <w:t xml:space="preserve"> раза больше, чем у предыдущей группы учащихся.</w:t>
      </w:r>
      <w:r w:rsidR="00C54876">
        <w:rPr>
          <w:rFonts w:eastAsia="Times New Roman"/>
        </w:rPr>
        <w:t xml:space="preserve"> </w:t>
      </w:r>
    </w:p>
    <w:p w:rsidR="00A836AE" w:rsidRDefault="00A836AE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9234B0" w:rsidRPr="004C0223" w:rsidRDefault="009234B0" w:rsidP="009234B0">
      <w:pPr>
        <w:jc w:val="right"/>
        <w:rPr>
          <w:i/>
        </w:rPr>
      </w:pPr>
      <w:r w:rsidRPr="004C0223">
        <w:rPr>
          <w:i/>
        </w:rPr>
        <w:lastRenderedPageBreak/>
        <w:t xml:space="preserve">Таблица </w:t>
      </w:r>
      <w:r w:rsidR="00554698" w:rsidRPr="004C0223">
        <w:rPr>
          <w:i/>
        </w:rPr>
        <w:t>13-г</w:t>
      </w:r>
    </w:p>
    <w:p w:rsidR="00413AF6" w:rsidRPr="004C0223" w:rsidRDefault="009234B0" w:rsidP="009234B0">
      <w:pPr>
        <w:jc w:val="center"/>
        <w:rPr>
          <w:b/>
          <w:i/>
          <w:lang w:eastAsia="ko-KR"/>
        </w:rPr>
      </w:pPr>
      <w:r w:rsidRPr="004C0223">
        <w:rPr>
          <w:b/>
          <w:i/>
        </w:rPr>
        <w:t>Анализ результатов работ учащихся, получивших</w:t>
      </w:r>
      <w:r w:rsidR="00C54876">
        <w:rPr>
          <w:b/>
          <w:i/>
        </w:rPr>
        <w:t xml:space="preserve"> </w:t>
      </w:r>
      <w:r w:rsidRPr="004C0223">
        <w:rPr>
          <w:b/>
          <w:i/>
          <w:lang w:eastAsia="ko-KR"/>
        </w:rPr>
        <w:t xml:space="preserve">отличную отметку </w:t>
      </w:r>
    </w:p>
    <w:p w:rsidR="009234B0" w:rsidRPr="004C0223" w:rsidRDefault="009234B0" w:rsidP="00FB01C9">
      <w:pPr>
        <w:spacing w:after="120"/>
        <w:jc w:val="center"/>
        <w:rPr>
          <w:b/>
          <w:i/>
          <w:lang w:eastAsia="ko-KR"/>
        </w:rPr>
      </w:pPr>
      <w:r w:rsidRPr="004C0223">
        <w:rPr>
          <w:b/>
          <w:i/>
          <w:lang w:eastAsia="ko-KR"/>
        </w:rPr>
        <w:t>(38,</w:t>
      </w:r>
      <w:r w:rsidR="000C6C7A" w:rsidRPr="004C0223">
        <w:rPr>
          <w:b/>
          <w:i/>
          <w:lang w:eastAsia="ko-KR"/>
        </w:rPr>
        <w:t>1</w:t>
      </w:r>
      <w:r w:rsidRPr="004C0223">
        <w:rPr>
          <w:b/>
          <w:i/>
          <w:lang w:eastAsia="ko-KR"/>
        </w:rPr>
        <w:t>% участников)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417"/>
        <w:gridCol w:w="1418"/>
        <w:gridCol w:w="1559"/>
        <w:gridCol w:w="1701"/>
        <w:gridCol w:w="2126"/>
      </w:tblGrid>
      <w:tr w:rsidR="004C0223" w:rsidRPr="004C0223" w:rsidTr="00DB3EAF">
        <w:tc>
          <w:tcPr>
            <w:tcW w:w="2093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221" w:type="dxa"/>
            <w:gridSpan w:val="5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% выполнения задания / блока заданий</w:t>
            </w:r>
          </w:p>
        </w:tc>
      </w:tr>
      <w:tr w:rsidR="004C0223" w:rsidRPr="004C0223" w:rsidTr="00DB3EAF">
        <w:tc>
          <w:tcPr>
            <w:tcW w:w="2093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Диапазон значений</w:t>
            </w:r>
          </w:p>
        </w:tc>
        <w:tc>
          <w:tcPr>
            <w:tcW w:w="1417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0,0-19,9</w:t>
            </w:r>
          </w:p>
        </w:tc>
        <w:tc>
          <w:tcPr>
            <w:tcW w:w="1418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20,0-39,9</w:t>
            </w:r>
          </w:p>
        </w:tc>
        <w:tc>
          <w:tcPr>
            <w:tcW w:w="1559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40,0-59,9</w:t>
            </w:r>
          </w:p>
        </w:tc>
        <w:tc>
          <w:tcPr>
            <w:tcW w:w="1701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60,0-79,9</w:t>
            </w:r>
          </w:p>
        </w:tc>
        <w:tc>
          <w:tcPr>
            <w:tcW w:w="2126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80,0-100,0</w:t>
            </w:r>
          </w:p>
        </w:tc>
      </w:tr>
      <w:tr w:rsidR="004C0223" w:rsidRPr="004C0223" w:rsidTr="00DB3EAF">
        <w:tc>
          <w:tcPr>
            <w:tcW w:w="2093" w:type="dxa"/>
            <w:vMerge w:val="restart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Уровень освоения программного материала</w:t>
            </w:r>
          </w:p>
        </w:tc>
        <w:tc>
          <w:tcPr>
            <w:tcW w:w="1417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Низкий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(Н)</w:t>
            </w:r>
          </w:p>
        </w:tc>
        <w:tc>
          <w:tcPr>
            <w:tcW w:w="1418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Ниже среднего (нСр)</w:t>
            </w:r>
          </w:p>
        </w:tc>
        <w:tc>
          <w:tcPr>
            <w:tcW w:w="1559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Средний (Ср)</w:t>
            </w:r>
          </w:p>
        </w:tc>
        <w:tc>
          <w:tcPr>
            <w:tcW w:w="1701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Выше среднего (вСр)</w:t>
            </w:r>
          </w:p>
        </w:tc>
        <w:tc>
          <w:tcPr>
            <w:tcW w:w="2126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Высокий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(В)</w:t>
            </w:r>
          </w:p>
        </w:tc>
      </w:tr>
      <w:tr w:rsidR="004C0223" w:rsidRPr="004C0223" w:rsidTr="00DB3EAF">
        <w:tc>
          <w:tcPr>
            <w:tcW w:w="2093" w:type="dxa"/>
            <w:vMerge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35" w:type="dxa"/>
            <w:gridSpan w:val="2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rPr>
                <w:i/>
              </w:rPr>
              <w:t>недостаточный</w:t>
            </w:r>
          </w:p>
        </w:tc>
        <w:tc>
          <w:tcPr>
            <w:tcW w:w="1559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rPr>
                <w:i/>
              </w:rPr>
              <w:t>допусти-мый</w:t>
            </w:r>
          </w:p>
        </w:tc>
        <w:tc>
          <w:tcPr>
            <w:tcW w:w="1701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rPr>
                <w:i/>
              </w:rPr>
              <w:t>достаточ-ный</w:t>
            </w:r>
          </w:p>
        </w:tc>
        <w:tc>
          <w:tcPr>
            <w:tcW w:w="2126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rPr>
                <w:i/>
              </w:rPr>
              <w:t>высокий</w:t>
            </w:r>
          </w:p>
        </w:tc>
      </w:tr>
      <w:tr w:rsidR="004C0223" w:rsidRPr="004C0223" w:rsidTr="00DB3EAF">
        <w:tc>
          <w:tcPr>
            <w:tcW w:w="2093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Соответствие 5-балльной шкале</w:t>
            </w:r>
          </w:p>
        </w:tc>
        <w:tc>
          <w:tcPr>
            <w:tcW w:w="2835" w:type="dxa"/>
            <w:gridSpan w:val="2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  <w:r w:rsidRPr="004C0223">
              <w:t>0-2</w:t>
            </w:r>
          </w:p>
        </w:tc>
        <w:tc>
          <w:tcPr>
            <w:tcW w:w="1559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  <w:r w:rsidRPr="004C0223">
              <w:t>3</w:t>
            </w:r>
          </w:p>
        </w:tc>
        <w:tc>
          <w:tcPr>
            <w:tcW w:w="1701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  <w:r w:rsidRPr="004C0223">
              <w:t>4</w:t>
            </w:r>
          </w:p>
        </w:tc>
        <w:tc>
          <w:tcPr>
            <w:tcW w:w="2126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  <w:r w:rsidRPr="004C0223">
              <w:t>5</w:t>
            </w:r>
          </w:p>
        </w:tc>
      </w:tr>
      <w:tr w:rsidR="004C0223" w:rsidRPr="004C0223" w:rsidTr="00DB3EAF">
        <w:tc>
          <w:tcPr>
            <w:tcW w:w="2093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№ задания</w:t>
            </w:r>
          </w:p>
        </w:tc>
        <w:tc>
          <w:tcPr>
            <w:tcW w:w="1417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-</w:t>
            </w:r>
          </w:p>
        </w:tc>
        <w:tc>
          <w:tcPr>
            <w:tcW w:w="1418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-</w:t>
            </w:r>
          </w:p>
        </w:tc>
        <w:tc>
          <w:tcPr>
            <w:tcW w:w="1559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13</w:t>
            </w:r>
          </w:p>
        </w:tc>
        <w:tc>
          <w:tcPr>
            <w:tcW w:w="1701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7,17,18,19</w:t>
            </w:r>
          </w:p>
        </w:tc>
        <w:tc>
          <w:tcPr>
            <w:tcW w:w="2126" w:type="dxa"/>
          </w:tcPr>
          <w:p w:rsidR="000C6C7A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1,2,3,4,5,6,8,</w:t>
            </w:r>
            <w:r w:rsidR="00DB3EAF">
              <w:rPr>
                <w:b/>
              </w:rPr>
              <w:t xml:space="preserve"> </w:t>
            </w:r>
            <w:r w:rsidRPr="004C0223">
              <w:rPr>
                <w:b/>
              </w:rPr>
              <w:t>9,10,11,12,14,15,</w:t>
            </w:r>
          </w:p>
          <w:p w:rsidR="009234B0" w:rsidRPr="004C0223" w:rsidRDefault="009234B0" w:rsidP="00DB3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rPr>
                <w:b/>
              </w:rPr>
              <w:t>16,20,21,22</w:t>
            </w:r>
          </w:p>
        </w:tc>
      </w:tr>
      <w:tr w:rsidR="004C0223" w:rsidRPr="004C0223" w:rsidTr="00DB3EAF">
        <w:tc>
          <w:tcPr>
            <w:tcW w:w="2093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% заданий</w:t>
            </w:r>
            <w:r w:rsidR="00354C54">
              <w:t xml:space="preserve"> </w:t>
            </w:r>
            <w:r w:rsidRPr="004C0223">
              <w:t>ОГЭ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(всего 22)</w:t>
            </w:r>
          </w:p>
        </w:tc>
        <w:tc>
          <w:tcPr>
            <w:tcW w:w="1417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-</w:t>
            </w:r>
          </w:p>
        </w:tc>
        <w:tc>
          <w:tcPr>
            <w:tcW w:w="1418" w:type="dxa"/>
          </w:tcPr>
          <w:p w:rsidR="009234B0" w:rsidRPr="004C0223" w:rsidRDefault="009234B0" w:rsidP="00354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-</w:t>
            </w:r>
          </w:p>
        </w:tc>
        <w:tc>
          <w:tcPr>
            <w:tcW w:w="1559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4,55</w:t>
            </w:r>
          </w:p>
        </w:tc>
        <w:tc>
          <w:tcPr>
            <w:tcW w:w="1701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18,18</w:t>
            </w:r>
          </w:p>
        </w:tc>
        <w:tc>
          <w:tcPr>
            <w:tcW w:w="2126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77,27</w:t>
            </w:r>
          </w:p>
        </w:tc>
      </w:tr>
      <w:tr w:rsidR="009234B0" w:rsidRPr="004C0223" w:rsidTr="00DB3EAF">
        <w:tc>
          <w:tcPr>
            <w:tcW w:w="2093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%</w:t>
            </w:r>
            <w:r w:rsidR="00C54876">
              <w:t xml:space="preserve"> </w:t>
            </w:r>
            <w:r w:rsidRPr="004C0223">
              <w:t>первичных баллов за задания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(всего 34 первичных балла)</w:t>
            </w:r>
          </w:p>
        </w:tc>
        <w:tc>
          <w:tcPr>
            <w:tcW w:w="1417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-</w:t>
            </w:r>
          </w:p>
        </w:tc>
        <w:tc>
          <w:tcPr>
            <w:tcW w:w="1418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-</w:t>
            </w:r>
          </w:p>
        </w:tc>
        <w:tc>
          <w:tcPr>
            <w:tcW w:w="1559" w:type="dxa"/>
          </w:tcPr>
          <w:p w:rsidR="009234B0" w:rsidRPr="004C0223" w:rsidRDefault="009234B0" w:rsidP="00354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2,94</w:t>
            </w:r>
          </w:p>
        </w:tc>
        <w:tc>
          <w:tcPr>
            <w:tcW w:w="1701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20,59</w:t>
            </w:r>
          </w:p>
        </w:tc>
        <w:tc>
          <w:tcPr>
            <w:tcW w:w="2126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76,47</w:t>
            </w:r>
          </w:p>
        </w:tc>
      </w:tr>
    </w:tbl>
    <w:p w:rsidR="009234B0" w:rsidRPr="004C0223" w:rsidRDefault="009234B0" w:rsidP="009234B0"/>
    <w:p w:rsidR="009234B0" w:rsidRPr="004C0223" w:rsidRDefault="009234B0" w:rsidP="009234B0">
      <w:pPr>
        <w:rPr>
          <w:sz w:val="28"/>
          <w:szCs w:val="28"/>
        </w:rPr>
      </w:pPr>
      <w:r w:rsidRPr="004C0223">
        <w:rPr>
          <w:noProof/>
        </w:rPr>
        <w:drawing>
          <wp:inline distT="0" distB="0" distL="0" distR="0" wp14:anchorId="0668618D" wp14:editId="6D7304D9">
            <wp:extent cx="5981700" cy="3345180"/>
            <wp:effectExtent l="0" t="0" r="19050" b="2667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234B0" w:rsidRPr="004C0223" w:rsidRDefault="009234B0" w:rsidP="00FB01C9">
      <w:pPr>
        <w:spacing w:before="120"/>
        <w:rPr>
          <w:i/>
          <w:lang w:eastAsia="ko-KR"/>
        </w:rPr>
      </w:pPr>
      <w:r w:rsidRPr="004C0223">
        <w:rPr>
          <w:i/>
        </w:rPr>
        <w:t xml:space="preserve">Диаграмма </w:t>
      </w:r>
      <w:r w:rsidR="000C6C7A" w:rsidRPr="004C0223">
        <w:rPr>
          <w:i/>
        </w:rPr>
        <w:t>6</w:t>
      </w:r>
      <w:r w:rsidR="00A35D03" w:rsidRPr="004C0223">
        <w:rPr>
          <w:i/>
        </w:rPr>
        <w:t>.</w:t>
      </w:r>
      <w:r w:rsidR="00C54876">
        <w:rPr>
          <w:i/>
        </w:rPr>
        <w:t xml:space="preserve"> </w:t>
      </w:r>
      <w:r w:rsidR="00A35D03" w:rsidRPr="004C0223">
        <w:rPr>
          <w:i/>
        </w:rPr>
        <w:t>Процент</w:t>
      </w:r>
      <w:r w:rsidR="00C54876">
        <w:rPr>
          <w:i/>
        </w:rPr>
        <w:t xml:space="preserve"> </w:t>
      </w:r>
      <w:r w:rsidR="00A35D03" w:rsidRPr="004C0223">
        <w:rPr>
          <w:i/>
        </w:rPr>
        <w:t>первичных баллов за выполнение заданий различного уровня сложности</w:t>
      </w:r>
      <w:r w:rsidR="00A35D03" w:rsidRPr="004C0223">
        <w:rPr>
          <w:b/>
          <w:i/>
        </w:rPr>
        <w:t xml:space="preserve"> </w:t>
      </w:r>
      <w:r w:rsidR="00A35D03" w:rsidRPr="004C0223">
        <w:rPr>
          <w:i/>
        </w:rPr>
        <w:t>учащихся, получивших</w:t>
      </w:r>
      <w:r w:rsidR="00C54876">
        <w:rPr>
          <w:i/>
        </w:rPr>
        <w:t xml:space="preserve"> </w:t>
      </w:r>
      <w:r w:rsidR="00A35D03" w:rsidRPr="004C0223">
        <w:rPr>
          <w:i/>
          <w:lang w:eastAsia="ko-KR"/>
        </w:rPr>
        <w:t>отличную отметку</w:t>
      </w:r>
    </w:p>
    <w:p w:rsidR="00A35D03" w:rsidRPr="004C0223" w:rsidRDefault="00A35D03" w:rsidP="009234B0">
      <w:pPr>
        <w:rPr>
          <w:i/>
        </w:rPr>
      </w:pPr>
    </w:p>
    <w:p w:rsidR="009234B0" w:rsidRPr="004C0223" w:rsidRDefault="009234B0" w:rsidP="00DB3EA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</w:rPr>
      </w:pPr>
      <w:r w:rsidRPr="004C0223">
        <w:rPr>
          <w:rFonts w:eastAsia="Times New Roman"/>
        </w:rPr>
        <w:t>Вывод</w:t>
      </w:r>
      <w:r w:rsidRPr="004C0223">
        <w:rPr>
          <w:rFonts w:eastAsia="Times New Roman"/>
          <w:b/>
        </w:rPr>
        <w:t>:</w:t>
      </w:r>
      <w:r w:rsidRPr="004C0223">
        <w:rPr>
          <w:rFonts w:eastAsia="Times New Roman"/>
        </w:rPr>
        <w:t xml:space="preserve"> учащиеся данной группы получили</w:t>
      </w:r>
      <w:r w:rsidRPr="004C0223">
        <w:rPr>
          <w:rFonts w:eastAsia="Times New Roman"/>
          <w:b/>
        </w:rPr>
        <w:t xml:space="preserve"> </w:t>
      </w:r>
      <w:r w:rsidRPr="004C0223">
        <w:rPr>
          <w:rFonts w:eastAsia="Times New Roman"/>
        </w:rPr>
        <w:t>2,94% первичных баллов за выполнение заданий</w:t>
      </w:r>
      <w:r w:rsidR="00C54876">
        <w:rPr>
          <w:rFonts w:eastAsia="Times New Roman"/>
        </w:rPr>
        <w:t xml:space="preserve"> </w:t>
      </w:r>
      <w:r w:rsidRPr="004C0223">
        <w:rPr>
          <w:rFonts w:eastAsia="Times New Roman"/>
        </w:rPr>
        <w:t>на среднем (допустимом) , 20,59% - на выше среднего (достаточном) и</w:t>
      </w:r>
      <w:r w:rsidR="00C54876">
        <w:rPr>
          <w:rFonts w:eastAsia="Times New Roman"/>
        </w:rPr>
        <w:t xml:space="preserve"> </w:t>
      </w:r>
      <w:r w:rsidRPr="004C0223">
        <w:rPr>
          <w:rFonts w:eastAsia="Times New Roman"/>
        </w:rPr>
        <w:t>76,47% - на высоком уровне освоения программного материала. Последний результат в 2,4 раза больше, чем у предыдущей группы учащихся.</w:t>
      </w:r>
      <w:r w:rsidR="00C54876">
        <w:rPr>
          <w:rFonts w:eastAsia="Times New Roman"/>
        </w:rPr>
        <w:t xml:space="preserve"> </w:t>
      </w:r>
    </w:p>
    <w:p w:rsidR="00A836AE" w:rsidRDefault="00A836AE" w:rsidP="009234B0">
      <w:pPr>
        <w:jc w:val="right"/>
        <w:rPr>
          <w:i/>
        </w:rPr>
      </w:pPr>
      <w:r>
        <w:rPr>
          <w:i/>
        </w:rPr>
        <w:br w:type="page"/>
      </w:r>
    </w:p>
    <w:p w:rsidR="009234B0" w:rsidRPr="004C0223" w:rsidRDefault="009234B0" w:rsidP="009234B0">
      <w:pPr>
        <w:jc w:val="right"/>
        <w:rPr>
          <w:i/>
        </w:rPr>
      </w:pPr>
      <w:r w:rsidRPr="004C0223">
        <w:rPr>
          <w:i/>
        </w:rPr>
        <w:lastRenderedPageBreak/>
        <w:t xml:space="preserve">Таблица </w:t>
      </w:r>
      <w:r w:rsidR="000C6C7A" w:rsidRPr="004C0223">
        <w:rPr>
          <w:i/>
        </w:rPr>
        <w:t>13-д</w:t>
      </w:r>
    </w:p>
    <w:p w:rsidR="007B06A6" w:rsidRPr="004C0223" w:rsidRDefault="009234B0" w:rsidP="009234B0">
      <w:pPr>
        <w:jc w:val="center"/>
        <w:rPr>
          <w:b/>
          <w:i/>
        </w:rPr>
      </w:pPr>
      <w:r w:rsidRPr="004C0223">
        <w:rPr>
          <w:b/>
          <w:i/>
        </w:rPr>
        <w:t>Анализ результатов работ учащихся с учетом среднего процента выполнения по ЛО</w:t>
      </w:r>
    </w:p>
    <w:p w:rsidR="009234B0" w:rsidRPr="004C0223" w:rsidRDefault="009234B0" w:rsidP="009234B0">
      <w:pPr>
        <w:jc w:val="center"/>
        <w:rPr>
          <w:b/>
          <w:i/>
          <w:lang w:eastAsia="ko-KR"/>
        </w:rPr>
      </w:pPr>
      <w:r w:rsidRPr="004C0223">
        <w:rPr>
          <w:b/>
          <w:i/>
          <w:lang w:eastAsia="ko-KR"/>
        </w:rPr>
        <w:t xml:space="preserve"> (100% участников)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275"/>
        <w:gridCol w:w="1418"/>
        <w:gridCol w:w="1559"/>
        <w:gridCol w:w="1701"/>
        <w:gridCol w:w="1843"/>
      </w:tblGrid>
      <w:tr w:rsidR="004C0223" w:rsidRPr="004C0223" w:rsidTr="00354C54">
        <w:tc>
          <w:tcPr>
            <w:tcW w:w="2235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7796" w:type="dxa"/>
            <w:gridSpan w:val="5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% выполнения задания / блока заданий</w:t>
            </w:r>
          </w:p>
        </w:tc>
      </w:tr>
      <w:tr w:rsidR="004C0223" w:rsidRPr="004C0223" w:rsidTr="00354C54">
        <w:tc>
          <w:tcPr>
            <w:tcW w:w="2235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Диапазон значений</w:t>
            </w:r>
          </w:p>
        </w:tc>
        <w:tc>
          <w:tcPr>
            <w:tcW w:w="1275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0,0-19,9</w:t>
            </w:r>
          </w:p>
        </w:tc>
        <w:tc>
          <w:tcPr>
            <w:tcW w:w="1418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20,0-39,9</w:t>
            </w:r>
          </w:p>
        </w:tc>
        <w:tc>
          <w:tcPr>
            <w:tcW w:w="1559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40,0-59,9</w:t>
            </w:r>
          </w:p>
        </w:tc>
        <w:tc>
          <w:tcPr>
            <w:tcW w:w="1701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60,0-79,9</w:t>
            </w:r>
          </w:p>
        </w:tc>
        <w:tc>
          <w:tcPr>
            <w:tcW w:w="1843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80,0-100,0</w:t>
            </w:r>
          </w:p>
        </w:tc>
      </w:tr>
      <w:tr w:rsidR="004C0223" w:rsidRPr="004C0223" w:rsidTr="00354C54">
        <w:tc>
          <w:tcPr>
            <w:tcW w:w="2235" w:type="dxa"/>
            <w:vMerge w:val="restart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Уровень освоения программного материала</w:t>
            </w:r>
          </w:p>
        </w:tc>
        <w:tc>
          <w:tcPr>
            <w:tcW w:w="1275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Низкий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(Н)</w:t>
            </w:r>
          </w:p>
        </w:tc>
        <w:tc>
          <w:tcPr>
            <w:tcW w:w="1418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Ниже среднего (нСр)</w:t>
            </w:r>
          </w:p>
        </w:tc>
        <w:tc>
          <w:tcPr>
            <w:tcW w:w="1559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Средний (Ср)</w:t>
            </w:r>
          </w:p>
        </w:tc>
        <w:tc>
          <w:tcPr>
            <w:tcW w:w="1701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Выше среднего (вСр)</w:t>
            </w:r>
          </w:p>
        </w:tc>
        <w:tc>
          <w:tcPr>
            <w:tcW w:w="1843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Высокий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(В)</w:t>
            </w:r>
          </w:p>
        </w:tc>
      </w:tr>
      <w:tr w:rsidR="004C0223" w:rsidRPr="004C0223" w:rsidTr="00354C54">
        <w:tc>
          <w:tcPr>
            <w:tcW w:w="2235" w:type="dxa"/>
            <w:vMerge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693" w:type="dxa"/>
            <w:gridSpan w:val="2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rPr>
                <w:i/>
              </w:rPr>
              <w:t>недостаточный</w:t>
            </w:r>
          </w:p>
        </w:tc>
        <w:tc>
          <w:tcPr>
            <w:tcW w:w="1559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rPr>
                <w:i/>
              </w:rPr>
              <w:t>допусти-мый</w:t>
            </w:r>
          </w:p>
        </w:tc>
        <w:tc>
          <w:tcPr>
            <w:tcW w:w="1701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rPr>
                <w:i/>
              </w:rPr>
              <w:t>достаточ-ный</w:t>
            </w:r>
          </w:p>
        </w:tc>
        <w:tc>
          <w:tcPr>
            <w:tcW w:w="1843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rPr>
                <w:i/>
              </w:rPr>
              <w:t>высокий</w:t>
            </w:r>
          </w:p>
        </w:tc>
      </w:tr>
      <w:tr w:rsidR="004C0223" w:rsidRPr="004C0223" w:rsidTr="00354C54">
        <w:tc>
          <w:tcPr>
            <w:tcW w:w="2235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Соответствие 5-балльной шкале</w:t>
            </w:r>
          </w:p>
        </w:tc>
        <w:tc>
          <w:tcPr>
            <w:tcW w:w="2693" w:type="dxa"/>
            <w:gridSpan w:val="2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  <w:r w:rsidRPr="004C0223">
              <w:t>0-2</w:t>
            </w:r>
          </w:p>
        </w:tc>
        <w:tc>
          <w:tcPr>
            <w:tcW w:w="1559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  <w:r w:rsidRPr="004C0223">
              <w:t>3</w:t>
            </w:r>
          </w:p>
        </w:tc>
        <w:tc>
          <w:tcPr>
            <w:tcW w:w="1701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  <w:r w:rsidRPr="004C0223">
              <w:t>4</w:t>
            </w:r>
          </w:p>
        </w:tc>
        <w:tc>
          <w:tcPr>
            <w:tcW w:w="1843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  <w:r w:rsidRPr="004C0223">
              <w:t>5</w:t>
            </w:r>
          </w:p>
        </w:tc>
      </w:tr>
      <w:tr w:rsidR="004C0223" w:rsidRPr="004C0223" w:rsidTr="00354C54">
        <w:tc>
          <w:tcPr>
            <w:tcW w:w="2235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№ задания</w:t>
            </w:r>
          </w:p>
        </w:tc>
        <w:tc>
          <w:tcPr>
            <w:tcW w:w="1275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-</w:t>
            </w:r>
          </w:p>
        </w:tc>
        <w:tc>
          <w:tcPr>
            <w:tcW w:w="1418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-</w:t>
            </w:r>
          </w:p>
        </w:tc>
        <w:tc>
          <w:tcPr>
            <w:tcW w:w="1559" w:type="dxa"/>
          </w:tcPr>
          <w:p w:rsidR="000C6C7A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7,10,13,17,</w:t>
            </w:r>
          </w:p>
          <w:p w:rsidR="009234B0" w:rsidRPr="004C0223" w:rsidRDefault="000C6C7A" w:rsidP="000C6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18,</w:t>
            </w:r>
            <w:r w:rsidR="009234B0" w:rsidRPr="004C0223">
              <w:rPr>
                <w:b/>
              </w:rPr>
              <w:t>19,22</w:t>
            </w:r>
          </w:p>
        </w:tc>
        <w:tc>
          <w:tcPr>
            <w:tcW w:w="1701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8,9,12,16,21</w:t>
            </w:r>
          </w:p>
        </w:tc>
        <w:tc>
          <w:tcPr>
            <w:tcW w:w="1843" w:type="dxa"/>
          </w:tcPr>
          <w:p w:rsidR="009234B0" w:rsidRPr="004C0223" w:rsidRDefault="009234B0" w:rsidP="000C6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1,2,3,4,5,6</w:t>
            </w:r>
            <w:r w:rsidR="000C6C7A" w:rsidRPr="004C0223">
              <w:rPr>
                <w:b/>
              </w:rPr>
              <w:t>,</w:t>
            </w:r>
            <w:r w:rsidRPr="004C0223">
              <w:rPr>
                <w:b/>
              </w:rPr>
              <w:t>11,14,15,20</w:t>
            </w:r>
          </w:p>
        </w:tc>
      </w:tr>
      <w:tr w:rsidR="004C0223" w:rsidRPr="004C0223" w:rsidTr="00354C54">
        <w:tc>
          <w:tcPr>
            <w:tcW w:w="2235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% заданий</w:t>
            </w:r>
            <w:r w:rsidR="00354C54">
              <w:t xml:space="preserve"> </w:t>
            </w:r>
            <w:r w:rsidRPr="004C0223">
              <w:t>ОГЭ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(всего 22)</w:t>
            </w:r>
          </w:p>
        </w:tc>
        <w:tc>
          <w:tcPr>
            <w:tcW w:w="1275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-</w:t>
            </w:r>
          </w:p>
        </w:tc>
        <w:tc>
          <w:tcPr>
            <w:tcW w:w="1418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-</w:t>
            </w:r>
          </w:p>
        </w:tc>
        <w:tc>
          <w:tcPr>
            <w:tcW w:w="1559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31,82</w:t>
            </w:r>
          </w:p>
        </w:tc>
        <w:tc>
          <w:tcPr>
            <w:tcW w:w="1701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22,73</w:t>
            </w:r>
          </w:p>
        </w:tc>
        <w:tc>
          <w:tcPr>
            <w:tcW w:w="1843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45,45</w:t>
            </w:r>
          </w:p>
        </w:tc>
      </w:tr>
      <w:tr w:rsidR="009234B0" w:rsidRPr="004C0223" w:rsidTr="00354C54">
        <w:tc>
          <w:tcPr>
            <w:tcW w:w="2235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%</w:t>
            </w:r>
            <w:r w:rsidR="00C54876">
              <w:t xml:space="preserve"> </w:t>
            </w:r>
            <w:r w:rsidRPr="004C0223">
              <w:t>первичных баллов за задания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t>(всего 34 первичных балла)</w:t>
            </w:r>
          </w:p>
        </w:tc>
        <w:tc>
          <w:tcPr>
            <w:tcW w:w="1275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-</w:t>
            </w:r>
          </w:p>
        </w:tc>
        <w:tc>
          <w:tcPr>
            <w:tcW w:w="1418" w:type="dxa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-</w:t>
            </w:r>
          </w:p>
        </w:tc>
        <w:tc>
          <w:tcPr>
            <w:tcW w:w="1559" w:type="dxa"/>
          </w:tcPr>
          <w:p w:rsidR="009234B0" w:rsidRPr="004C0223" w:rsidRDefault="009234B0" w:rsidP="00354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C0223">
              <w:rPr>
                <w:b/>
              </w:rPr>
              <w:t>41,18</w:t>
            </w:r>
          </w:p>
        </w:tc>
        <w:tc>
          <w:tcPr>
            <w:tcW w:w="1701" w:type="dxa"/>
          </w:tcPr>
          <w:p w:rsidR="009234B0" w:rsidRPr="004C0223" w:rsidRDefault="009234B0" w:rsidP="00354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rPr>
                <w:b/>
              </w:rPr>
              <w:t>23,53</w:t>
            </w:r>
          </w:p>
        </w:tc>
        <w:tc>
          <w:tcPr>
            <w:tcW w:w="1843" w:type="dxa"/>
          </w:tcPr>
          <w:p w:rsidR="009234B0" w:rsidRPr="004C0223" w:rsidRDefault="009234B0" w:rsidP="00354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0223">
              <w:rPr>
                <w:b/>
              </w:rPr>
              <w:t>35,29</w:t>
            </w:r>
          </w:p>
        </w:tc>
      </w:tr>
    </w:tbl>
    <w:p w:rsidR="009234B0" w:rsidRPr="004C0223" w:rsidRDefault="009234B0" w:rsidP="009234B0">
      <w:pPr>
        <w:rPr>
          <w:sz w:val="28"/>
          <w:szCs w:val="28"/>
        </w:rPr>
      </w:pPr>
    </w:p>
    <w:p w:rsidR="009234B0" w:rsidRPr="004C0223" w:rsidRDefault="009234B0" w:rsidP="009234B0">
      <w:pPr>
        <w:rPr>
          <w:sz w:val="28"/>
          <w:szCs w:val="28"/>
        </w:rPr>
      </w:pPr>
      <w:r w:rsidRPr="004C0223">
        <w:rPr>
          <w:noProof/>
        </w:rPr>
        <w:drawing>
          <wp:inline distT="0" distB="0" distL="0" distR="0" wp14:anchorId="708DD7E0" wp14:editId="0C9FA949">
            <wp:extent cx="5966460" cy="3429000"/>
            <wp:effectExtent l="0" t="0" r="15240" b="1905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35D03" w:rsidRPr="004C0223" w:rsidRDefault="00A35D03" w:rsidP="00A35D03">
      <w:pPr>
        <w:rPr>
          <w:i/>
        </w:rPr>
      </w:pPr>
    </w:p>
    <w:p w:rsidR="00A35D03" w:rsidRPr="004C0223" w:rsidRDefault="009234B0" w:rsidP="00A35D03">
      <w:pPr>
        <w:rPr>
          <w:i/>
        </w:rPr>
      </w:pPr>
      <w:r w:rsidRPr="004C0223">
        <w:rPr>
          <w:i/>
        </w:rPr>
        <w:t xml:space="preserve">Диаграмма </w:t>
      </w:r>
      <w:r w:rsidR="000C6C7A" w:rsidRPr="004C0223">
        <w:rPr>
          <w:i/>
        </w:rPr>
        <w:t>7</w:t>
      </w:r>
      <w:r w:rsidR="00A35D03" w:rsidRPr="004C0223">
        <w:rPr>
          <w:i/>
        </w:rPr>
        <w:t>.</w:t>
      </w:r>
      <w:r w:rsidR="00C54876">
        <w:rPr>
          <w:i/>
        </w:rPr>
        <w:t xml:space="preserve"> </w:t>
      </w:r>
      <w:r w:rsidR="00A35D03" w:rsidRPr="004C0223">
        <w:rPr>
          <w:i/>
        </w:rPr>
        <w:t>Процент</w:t>
      </w:r>
      <w:r w:rsidR="00C54876">
        <w:rPr>
          <w:i/>
        </w:rPr>
        <w:t xml:space="preserve"> </w:t>
      </w:r>
      <w:r w:rsidR="00A35D03" w:rsidRPr="004C0223">
        <w:rPr>
          <w:i/>
        </w:rPr>
        <w:t>первичных баллов за выполнение заданий различного уровня сложности учащихся с учетом среднего процента выполнения по ЛО</w:t>
      </w:r>
      <w:r w:rsidR="00A35D03" w:rsidRPr="004C0223">
        <w:rPr>
          <w:i/>
          <w:lang w:eastAsia="ko-KR"/>
        </w:rPr>
        <w:t xml:space="preserve"> (100% участников)</w:t>
      </w:r>
    </w:p>
    <w:p w:rsidR="009234B0" w:rsidRPr="004C0223" w:rsidRDefault="009234B0" w:rsidP="00DB3EAF">
      <w:pPr>
        <w:jc w:val="both"/>
        <w:rPr>
          <w:i/>
        </w:rPr>
      </w:pPr>
    </w:p>
    <w:p w:rsidR="009234B0" w:rsidRPr="004C0223" w:rsidRDefault="009234B0" w:rsidP="00DB3EA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</w:rPr>
      </w:pPr>
      <w:r w:rsidRPr="004C0223">
        <w:rPr>
          <w:rFonts w:eastAsia="Times New Roman"/>
        </w:rPr>
        <w:t xml:space="preserve">Вывод: данные таблицы </w:t>
      </w:r>
      <w:r w:rsidR="00917143" w:rsidRPr="004C0223">
        <w:t>13-д</w:t>
      </w:r>
      <w:r w:rsidRPr="004C0223">
        <w:rPr>
          <w:rFonts w:eastAsia="Times New Roman"/>
        </w:rPr>
        <w:t xml:space="preserve"> и диаграммы </w:t>
      </w:r>
      <w:r w:rsidR="00917143" w:rsidRPr="004C0223">
        <w:rPr>
          <w:rFonts w:eastAsia="Times New Roman"/>
        </w:rPr>
        <w:t>7</w:t>
      </w:r>
      <w:r w:rsidRPr="004C0223">
        <w:rPr>
          <w:rFonts w:eastAsia="Times New Roman"/>
        </w:rPr>
        <w:t xml:space="preserve"> свидетельствуют об удовлетворительном уровне освоения программного материала по химии учащимися Ленинградской области.</w:t>
      </w:r>
    </w:p>
    <w:p w:rsidR="009234B0" w:rsidRPr="004C0223" w:rsidRDefault="009234B0" w:rsidP="00DB3EA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</w:rPr>
      </w:pPr>
      <w:r w:rsidRPr="004C0223">
        <w:rPr>
          <w:rFonts w:eastAsia="Times New Roman"/>
        </w:rPr>
        <w:t>Задания вариантов КИМов группир</w:t>
      </w:r>
      <w:r w:rsidR="00071B62" w:rsidRPr="004C0223">
        <w:rPr>
          <w:rFonts w:eastAsia="Times New Roman"/>
        </w:rPr>
        <w:t>уем</w:t>
      </w:r>
      <w:r w:rsidRPr="004C0223">
        <w:rPr>
          <w:rFonts w:eastAsia="Times New Roman"/>
        </w:rPr>
        <w:t xml:space="preserve"> в несколько содержательных </w:t>
      </w:r>
      <w:r w:rsidRPr="004C0223">
        <w:rPr>
          <w:rFonts w:eastAsia="Times New Roman"/>
          <w:i/>
        </w:rPr>
        <w:t>Блоков</w:t>
      </w:r>
      <w:r w:rsidRPr="004C0223">
        <w:rPr>
          <w:rFonts w:eastAsia="Times New Roman"/>
        </w:rPr>
        <w:t xml:space="preserve">, понимая при этом некоторую условность такого объединения (в силу прямой или косвенной взаимосвязи всех заданий друг с другом). Представление об этих </w:t>
      </w:r>
      <w:r w:rsidRPr="004C0223">
        <w:rPr>
          <w:rFonts w:eastAsia="Times New Roman"/>
          <w:i/>
        </w:rPr>
        <w:t>Блоках</w:t>
      </w:r>
      <w:r w:rsidRPr="004C0223">
        <w:rPr>
          <w:rFonts w:eastAsia="Times New Roman"/>
        </w:rPr>
        <w:t xml:space="preserve"> даёт таблица 1</w:t>
      </w:r>
      <w:r w:rsidR="000C6C7A" w:rsidRPr="004C0223">
        <w:rPr>
          <w:rFonts w:eastAsia="Times New Roman"/>
        </w:rPr>
        <w:t>4</w:t>
      </w:r>
      <w:r w:rsidRPr="004C0223">
        <w:rPr>
          <w:rFonts w:eastAsia="Times New Roman"/>
        </w:rPr>
        <w:t>.</w:t>
      </w:r>
    </w:p>
    <w:p w:rsidR="00A836AE" w:rsidRDefault="00A836AE" w:rsidP="009234B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i/>
        </w:rPr>
      </w:pPr>
      <w:r>
        <w:rPr>
          <w:rFonts w:eastAsia="Times New Roman"/>
          <w:i/>
        </w:rPr>
        <w:br w:type="page"/>
      </w:r>
    </w:p>
    <w:p w:rsidR="009234B0" w:rsidRPr="004C0223" w:rsidRDefault="009234B0" w:rsidP="009234B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i/>
        </w:rPr>
      </w:pPr>
      <w:r w:rsidRPr="004C0223">
        <w:rPr>
          <w:rFonts w:eastAsia="Times New Roman"/>
          <w:i/>
        </w:rPr>
        <w:lastRenderedPageBreak/>
        <w:t>Таблица 1</w:t>
      </w:r>
      <w:r w:rsidR="000C6C7A" w:rsidRPr="004C0223">
        <w:rPr>
          <w:rFonts w:eastAsia="Times New Roman"/>
          <w:i/>
        </w:rPr>
        <w:t>4</w:t>
      </w:r>
    </w:p>
    <w:p w:rsidR="009234B0" w:rsidRPr="004C0223" w:rsidRDefault="009234B0" w:rsidP="00A836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eastAsia="Times New Roman"/>
          <w:b/>
          <w:i/>
        </w:rPr>
      </w:pPr>
      <w:r w:rsidRPr="004C0223">
        <w:rPr>
          <w:rFonts w:eastAsia="Times New Roman"/>
          <w:b/>
          <w:i/>
        </w:rPr>
        <w:t>Содержательные блоки вариантов КИМов ОГЭ 2019 года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995"/>
      </w:tblGrid>
      <w:tr w:rsidR="004C0223" w:rsidRPr="004C0223" w:rsidTr="00DB3EAF">
        <w:tc>
          <w:tcPr>
            <w:tcW w:w="4785" w:type="dxa"/>
            <w:gridSpan w:val="2"/>
          </w:tcPr>
          <w:p w:rsidR="00A35D03" w:rsidRPr="004C0223" w:rsidRDefault="009234B0" w:rsidP="00DB3EAF">
            <w:pPr>
              <w:widowControl w:val="0"/>
              <w:spacing w:before="60" w:after="6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</w:rPr>
              <w:t>Блок заданий</w:t>
            </w:r>
          </w:p>
        </w:tc>
        <w:tc>
          <w:tcPr>
            <w:tcW w:w="538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</w:rPr>
              <w:t>Задания</w:t>
            </w:r>
          </w:p>
        </w:tc>
      </w:tr>
      <w:tr w:rsidR="004C0223" w:rsidRPr="004C0223" w:rsidTr="00DB3EAF">
        <w:tc>
          <w:tcPr>
            <w:tcW w:w="959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№</w:t>
            </w:r>
          </w:p>
        </w:tc>
        <w:tc>
          <w:tcPr>
            <w:tcW w:w="3826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Наименование / основное содержание</w:t>
            </w:r>
          </w:p>
        </w:tc>
        <w:tc>
          <w:tcPr>
            <w:tcW w:w="2393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№ в работе</w:t>
            </w:r>
          </w:p>
        </w:tc>
        <w:tc>
          <w:tcPr>
            <w:tcW w:w="2995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Уровень сложности</w:t>
            </w:r>
          </w:p>
        </w:tc>
      </w:tr>
      <w:tr w:rsidR="004C0223" w:rsidRPr="004C0223" w:rsidTr="00DB3EAF">
        <w:tc>
          <w:tcPr>
            <w:tcW w:w="959" w:type="dxa"/>
            <w:vMerge w:val="restart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  <w:lang w:val="en-US"/>
              </w:rPr>
              <w:t>I</w:t>
            </w:r>
          </w:p>
        </w:tc>
        <w:tc>
          <w:tcPr>
            <w:tcW w:w="3826" w:type="dxa"/>
            <w:vMerge w:val="restart"/>
          </w:tcPr>
          <w:p w:rsidR="009234B0" w:rsidRPr="004C0223" w:rsidRDefault="009234B0" w:rsidP="009234B0">
            <w:pPr>
              <w:widowControl w:val="0"/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Важнейшие понятия и законы химии. ПЗ и ПСХЭ Д.И. Менделеева. Строение атома, строение вещества.</w:t>
            </w:r>
          </w:p>
        </w:tc>
        <w:tc>
          <w:tcPr>
            <w:tcW w:w="2393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1</w:t>
            </w:r>
          </w:p>
        </w:tc>
        <w:tc>
          <w:tcPr>
            <w:tcW w:w="2995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Б</w:t>
            </w:r>
          </w:p>
        </w:tc>
      </w:tr>
      <w:tr w:rsidR="004C0223" w:rsidRPr="004C0223" w:rsidTr="00DB3EAF">
        <w:tc>
          <w:tcPr>
            <w:tcW w:w="959" w:type="dxa"/>
            <w:vMerge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3826" w:type="dxa"/>
            <w:vMerge/>
          </w:tcPr>
          <w:p w:rsidR="009234B0" w:rsidRPr="004C0223" w:rsidRDefault="009234B0" w:rsidP="009234B0">
            <w:pPr>
              <w:widowControl w:val="0"/>
              <w:jc w:val="both"/>
              <w:rPr>
                <w:rFonts w:eastAsia="Times New Roman"/>
              </w:rPr>
            </w:pPr>
          </w:p>
        </w:tc>
        <w:tc>
          <w:tcPr>
            <w:tcW w:w="2393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2</w:t>
            </w:r>
          </w:p>
        </w:tc>
        <w:tc>
          <w:tcPr>
            <w:tcW w:w="2995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Б</w:t>
            </w:r>
          </w:p>
        </w:tc>
      </w:tr>
      <w:tr w:rsidR="004C0223" w:rsidRPr="004C0223" w:rsidTr="00DB3EAF">
        <w:tc>
          <w:tcPr>
            <w:tcW w:w="959" w:type="dxa"/>
            <w:vMerge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3826" w:type="dxa"/>
            <w:vMerge/>
          </w:tcPr>
          <w:p w:rsidR="009234B0" w:rsidRPr="004C0223" w:rsidRDefault="009234B0" w:rsidP="009234B0">
            <w:pPr>
              <w:widowControl w:val="0"/>
              <w:jc w:val="both"/>
              <w:rPr>
                <w:rFonts w:eastAsia="Times New Roman"/>
              </w:rPr>
            </w:pPr>
          </w:p>
        </w:tc>
        <w:tc>
          <w:tcPr>
            <w:tcW w:w="2393" w:type="dxa"/>
          </w:tcPr>
          <w:p w:rsidR="00A35D03" w:rsidRPr="004C0223" w:rsidRDefault="009234B0" w:rsidP="00A35D03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3</w:t>
            </w:r>
          </w:p>
        </w:tc>
        <w:tc>
          <w:tcPr>
            <w:tcW w:w="2995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Б</w:t>
            </w:r>
          </w:p>
        </w:tc>
      </w:tr>
      <w:tr w:rsidR="004C0223" w:rsidRPr="004C0223" w:rsidTr="00DB3EAF">
        <w:tc>
          <w:tcPr>
            <w:tcW w:w="959" w:type="dxa"/>
            <w:vMerge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3826" w:type="dxa"/>
            <w:vMerge/>
          </w:tcPr>
          <w:p w:rsidR="009234B0" w:rsidRPr="004C0223" w:rsidRDefault="009234B0" w:rsidP="009234B0">
            <w:pPr>
              <w:widowControl w:val="0"/>
              <w:jc w:val="both"/>
              <w:rPr>
                <w:rFonts w:eastAsia="Times New Roman"/>
              </w:rPr>
            </w:pPr>
          </w:p>
        </w:tc>
        <w:tc>
          <w:tcPr>
            <w:tcW w:w="2393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16</w:t>
            </w:r>
          </w:p>
        </w:tc>
        <w:tc>
          <w:tcPr>
            <w:tcW w:w="2995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П</w:t>
            </w:r>
          </w:p>
        </w:tc>
      </w:tr>
      <w:tr w:rsidR="004C0223" w:rsidRPr="004C0223" w:rsidTr="00DB3EAF">
        <w:tc>
          <w:tcPr>
            <w:tcW w:w="959" w:type="dxa"/>
          </w:tcPr>
          <w:p w:rsidR="00A35D03" w:rsidRPr="004C0223" w:rsidRDefault="009234B0" w:rsidP="00DB3EAF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  <w:lang w:val="en-US"/>
              </w:rPr>
              <w:t>II</w:t>
            </w:r>
          </w:p>
        </w:tc>
        <w:tc>
          <w:tcPr>
            <w:tcW w:w="3826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</w:rPr>
              <w:t>Химические реакции.</w:t>
            </w:r>
          </w:p>
        </w:tc>
        <w:tc>
          <w:tcPr>
            <w:tcW w:w="2393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lang w:val="en-US"/>
              </w:rPr>
            </w:pPr>
            <w:r w:rsidRPr="004C0223">
              <w:rPr>
                <w:rFonts w:eastAsia="Times New Roman"/>
                <w:lang w:val="en-US"/>
              </w:rPr>
              <w:t>6</w:t>
            </w:r>
          </w:p>
        </w:tc>
        <w:tc>
          <w:tcPr>
            <w:tcW w:w="2995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Б</w:t>
            </w:r>
          </w:p>
        </w:tc>
      </w:tr>
      <w:tr w:rsidR="004C0223" w:rsidRPr="004C0223" w:rsidTr="00DB3EAF">
        <w:tc>
          <w:tcPr>
            <w:tcW w:w="959" w:type="dxa"/>
            <w:vMerge w:val="restart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lang w:val="en-US"/>
              </w:rPr>
            </w:pPr>
            <w:r w:rsidRPr="004C0223">
              <w:rPr>
                <w:rFonts w:eastAsia="Times New Roman"/>
                <w:lang w:val="en-US"/>
              </w:rPr>
              <w:t>III</w:t>
            </w:r>
          </w:p>
        </w:tc>
        <w:tc>
          <w:tcPr>
            <w:tcW w:w="3826" w:type="dxa"/>
            <w:vMerge w:val="restart"/>
          </w:tcPr>
          <w:p w:rsidR="00A35D03" w:rsidRPr="004C0223" w:rsidRDefault="009234B0" w:rsidP="00DB3EAF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Теория электролитической диссоциации.</w:t>
            </w:r>
          </w:p>
        </w:tc>
        <w:tc>
          <w:tcPr>
            <w:tcW w:w="2393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7</w:t>
            </w:r>
          </w:p>
        </w:tc>
        <w:tc>
          <w:tcPr>
            <w:tcW w:w="2995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Б</w:t>
            </w:r>
          </w:p>
        </w:tc>
      </w:tr>
      <w:tr w:rsidR="004C0223" w:rsidRPr="004C0223" w:rsidTr="00DB3EAF">
        <w:tc>
          <w:tcPr>
            <w:tcW w:w="959" w:type="dxa"/>
            <w:vMerge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3826" w:type="dxa"/>
            <w:vMerge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2393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8</w:t>
            </w:r>
          </w:p>
        </w:tc>
        <w:tc>
          <w:tcPr>
            <w:tcW w:w="2995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Б</w:t>
            </w:r>
          </w:p>
        </w:tc>
      </w:tr>
      <w:tr w:rsidR="004C0223" w:rsidRPr="004C0223" w:rsidTr="00DB3EAF">
        <w:tc>
          <w:tcPr>
            <w:tcW w:w="959" w:type="dxa"/>
            <w:vMerge w:val="restart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  <w:lang w:val="en-US"/>
              </w:rPr>
              <w:t>IV</w:t>
            </w:r>
          </w:p>
        </w:tc>
        <w:tc>
          <w:tcPr>
            <w:tcW w:w="3826" w:type="dxa"/>
            <w:vMerge w:val="restart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Неорганическая химия.</w:t>
            </w:r>
          </w:p>
        </w:tc>
        <w:tc>
          <w:tcPr>
            <w:tcW w:w="2393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5</w:t>
            </w:r>
          </w:p>
        </w:tc>
        <w:tc>
          <w:tcPr>
            <w:tcW w:w="2995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Б</w:t>
            </w:r>
          </w:p>
        </w:tc>
      </w:tr>
      <w:tr w:rsidR="004C0223" w:rsidRPr="004C0223" w:rsidTr="00DB3EAF">
        <w:tc>
          <w:tcPr>
            <w:tcW w:w="959" w:type="dxa"/>
            <w:vMerge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3826" w:type="dxa"/>
            <w:vMerge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2393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9</w:t>
            </w:r>
          </w:p>
        </w:tc>
        <w:tc>
          <w:tcPr>
            <w:tcW w:w="2995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Б</w:t>
            </w:r>
          </w:p>
        </w:tc>
      </w:tr>
      <w:tr w:rsidR="004C0223" w:rsidRPr="004C0223" w:rsidTr="00DB3EAF">
        <w:tc>
          <w:tcPr>
            <w:tcW w:w="959" w:type="dxa"/>
            <w:vMerge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3826" w:type="dxa"/>
            <w:vMerge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2393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10</w:t>
            </w:r>
          </w:p>
        </w:tc>
        <w:tc>
          <w:tcPr>
            <w:tcW w:w="2995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Б</w:t>
            </w:r>
          </w:p>
        </w:tc>
      </w:tr>
      <w:tr w:rsidR="004C0223" w:rsidRPr="004C0223" w:rsidTr="00DB3EAF">
        <w:tc>
          <w:tcPr>
            <w:tcW w:w="959" w:type="dxa"/>
            <w:vMerge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3826" w:type="dxa"/>
            <w:vMerge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2393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11</w:t>
            </w:r>
          </w:p>
        </w:tc>
        <w:tc>
          <w:tcPr>
            <w:tcW w:w="2995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Б</w:t>
            </w:r>
          </w:p>
        </w:tc>
      </w:tr>
      <w:tr w:rsidR="004C0223" w:rsidRPr="004C0223" w:rsidTr="00DB3EAF">
        <w:tc>
          <w:tcPr>
            <w:tcW w:w="959" w:type="dxa"/>
            <w:vMerge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3826" w:type="dxa"/>
            <w:vMerge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2393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12</w:t>
            </w:r>
          </w:p>
        </w:tc>
        <w:tc>
          <w:tcPr>
            <w:tcW w:w="2995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Б</w:t>
            </w:r>
          </w:p>
        </w:tc>
      </w:tr>
      <w:tr w:rsidR="004C0223" w:rsidRPr="004C0223" w:rsidTr="00DB3EAF">
        <w:tc>
          <w:tcPr>
            <w:tcW w:w="959" w:type="dxa"/>
            <w:vMerge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3826" w:type="dxa"/>
            <w:vMerge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2393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18</w:t>
            </w:r>
          </w:p>
        </w:tc>
        <w:tc>
          <w:tcPr>
            <w:tcW w:w="2995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П</w:t>
            </w:r>
          </w:p>
        </w:tc>
      </w:tr>
      <w:tr w:rsidR="004C0223" w:rsidRPr="004C0223" w:rsidTr="00DB3EAF">
        <w:tc>
          <w:tcPr>
            <w:tcW w:w="959" w:type="dxa"/>
            <w:vMerge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3826" w:type="dxa"/>
            <w:vMerge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2393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19</w:t>
            </w:r>
          </w:p>
        </w:tc>
        <w:tc>
          <w:tcPr>
            <w:tcW w:w="2995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П</w:t>
            </w:r>
          </w:p>
        </w:tc>
      </w:tr>
      <w:tr w:rsidR="004C0223" w:rsidRPr="004C0223" w:rsidTr="00DB3EAF">
        <w:tc>
          <w:tcPr>
            <w:tcW w:w="959" w:type="dxa"/>
            <w:vMerge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3826" w:type="dxa"/>
            <w:vMerge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2393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22</w:t>
            </w:r>
          </w:p>
        </w:tc>
        <w:tc>
          <w:tcPr>
            <w:tcW w:w="2995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</w:t>
            </w:r>
          </w:p>
        </w:tc>
      </w:tr>
      <w:tr w:rsidR="004C0223" w:rsidRPr="004C0223" w:rsidTr="00DB3EAF">
        <w:tc>
          <w:tcPr>
            <w:tcW w:w="959" w:type="dxa"/>
            <w:vMerge w:val="restart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lang w:val="en-US"/>
              </w:rPr>
            </w:pPr>
            <w:r w:rsidRPr="004C0223">
              <w:rPr>
                <w:rFonts w:eastAsia="Times New Roman"/>
                <w:lang w:val="en-US"/>
              </w:rPr>
              <w:t>V</w:t>
            </w:r>
          </w:p>
        </w:tc>
        <w:tc>
          <w:tcPr>
            <w:tcW w:w="3826" w:type="dxa"/>
            <w:vMerge w:val="restart"/>
          </w:tcPr>
          <w:p w:rsidR="00A35D03" w:rsidRPr="004C0223" w:rsidRDefault="009234B0" w:rsidP="00011CED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Окислительно – восстановительные реакции.</w:t>
            </w:r>
          </w:p>
        </w:tc>
        <w:tc>
          <w:tcPr>
            <w:tcW w:w="2393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4</w:t>
            </w:r>
          </w:p>
        </w:tc>
        <w:tc>
          <w:tcPr>
            <w:tcW w:w="2995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Б</w:t>
            </w:r>
          </w:p>
        </w:tc>
      </w:tr>
      <w:tr w:rsidR="004C0223" w:rsidRPr="004C0223" w:rsidTr="00DB3EAF">
        <w:tc>
          <w:tcPr>
            <w:tcW w:w="959" w:type="dxa"/>
            <w:vMerge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3826" w:type="dxa"/>
            <w:vMerge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2393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14</w:t>
            </w:r>
          </w:p>
        </w:tc>
        <w:tc>
          <w:tcPr>
            <w:tcW w:w="2995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Б</w:t>
            </w:r>
          </w:p>
        </w:tc>
      </w:tr>
      <w:tr w:rsidR="004C0223" w:rsidRPr="004C0223" w:rsidTr="00DB3EAF">
        <w:tc>
          <w:tcPr>
            <w:tcW w:w="959" w:type="dxa"/>
            <w:vMerge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3826" w:type="dxa"/>
            <w:vMerge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2393" w:type="dxa"/>
          </w:tcPr>
          <w:p w:rsidR="00011CED" w:rsidRPr="004C0223" w:rsidRDefault="009234B0" w:rsidP="00DB3EAF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20</w:t>
            </w:r>
          </w:p>
        </w:tc>
        <w:tc>
          <w:tcPr>
            <w:tcW w:w="2995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</w:t>
            </w:r>
          </w:p>
        </w:tc>
      </w:tr>
      <w:tr w:rsidR="004C0223" w:rsidRPr="004C0223" w:rsidTr="00DB3EAF">
        <w:tc>
          <w:tcPr>
            <w:tcW w:w="959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  <w:lang w:val="en-US"/>
              </w:rPr>
              <w:t>VI</w:t>
            </w:r>
          </w:p>
        </w:tc>
        <w:tc>
          <w:tcPr>
            <w:tcW w:w="3826" w:type="dxa"/>
          </w:tcPr>
          <w:p w:rsidR="009234B0" w:rsidRPr="004C0223" w:rsidRDefault="009234B0" w:rsidP="00DB3EAF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 химической лаборатории.</w:t>
            </w:r>
            <w:r w:rsidRPr="004C0223">
              <w:rPr>
                <w:rFonts w:ascii="TimesNewRoman" w:eastAsia="Times New Roman" w:hAnsi="TimesNewRoman"/>
              </w:rPr>
              <w:t>Химия и жизнь.</w:t>
            </w:r>
          </w:p>
        </w:tc>
        <w:tc>
          <w:tcPr>
            <w:tcW w:w="2393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13</w:t>
            </w:r>
          </w:p>
        </w:tc>
        <w:tc>
          <w:tcPr>
            <w:tcW w:w="2995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Б</w:t>
            </w:r>
          </w:p>
        </w:tc>
      </w:tr>
      <w:tr w:rsidR="004C0223" w:rsidRPr="004C0223" w:rsidTr="00DB3EAF">
        <w:tc>
          <w:tcPr>
            <w:tcW w:w="959" w:type="dxa"/>
            <w:vMerge w:val="restart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lang w:val="en-US"/>
              </w:rPr>
            </w:pPr>
            <w:r w:rsidRPr="004C0223">
              <w:rPr>
                <w:rFonts w:eastAsia="Times New Roman"/>
                <w:lang w:val="en-US"/>
              </w:rPr>
              <w:t>VII</w:t>
            </w:r>
          </w:p>
        </w:tc>
        <w:tc>
          <w:tcPr>
            <w:tcW w:w="3826" w:type="dxa"/>
            <w:vMerge w:val="restart"/>
          </w:tcPr>
          <w:p w:rsidR="00011CED" w:rsidRPr="004C0223" w:rsidRDefault="009234B0" w:rsidP="00DB3EAF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Химические расчёты.</w:t>
            </w:r>
          </w:p>
        </w:tc>
        <w:tc>
          <w:tcPr>
            <w:tcW w:w="2393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lang w:val="en-US"/>
              </w:rPr>
            </w:pPr>
            <w:r w:rsidRPr="004C0223">
              <w:rPr>
                <w:rFonts w:eastAsia="Times New Roman"/>
                <w:lang w:val="en-US"/>
              </w:rPr>
              <w:t>15</w:t>
            </w:r>
          </w:p>
        </w:tc>
        <w:tc>
          <w:tcPr>
            <w:tcW w:w="2995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Б</w:t>
            </w:r>
          </w:p>
        </w:tc>
      </w:tr>
      <w:tr w:rsidR="004C0223" w:rsidRPr="004C0223" w:rsidTr="00DB3EAF">
        <w:tc>
          <w:tcPr>
            <w:tcW w:w="959" w:type="dxa"/>
            <w:vMerge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3826" w:type="dxa"/>
            <w:vMerge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2393" w:type="dxa"/>
          </w:tcPr>
          <w:p w:rsidR="00011CED" w:rsidRPr="004C0223" w:rsidRDefault="009234B0" w:rsidP="00DB3EAF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  <w:lang w:val="en-US"/>
              </w:rPr>
              <w:t>21</w:t>
            </w:r>
          </w:p>
        </w:tc>
        <w:tc>
          <w:tcPr>
            <w:tcW w:w="2995" w:type="dxa"/>
          </w:tcPr>
          <w:p w:rsidR="00011CED" w:rsidRPr="004C0223" w:rsidRDefault="009234B0" w:rsidP="00DB3EAF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</w:t>
            </w:r>
          </w:p>
        </w:tc>
      </w:tr>
      <w:tr w:rsidR="009234B0" w:rsidRPr="004C0223" w:rsidTr="00DB3EAF">
        <w:tc>
          <w:tcPr>
            <w:tcW w:w="959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lang w:val="en-US"/>
              </w:rPr>
            </w:pPr>
            <w:r w:rsidRPr="004C0223">
              <w:rPr>
                <w:rFonts w:eastAsia="Times New Roman"/>
                <w:lang w:val="en-US"/>
              </w:rPr>
              <w:t>VIII</w:t>
            </w:r>
          </w:p>
        </w:tc>
        <w:tc>
          <w:tcPr>
            <w:tcW w:w="3826" w:type="dxa"/>
          </w:tcPr>
          <w:p w:rsidR="009234B0" w:rsidRPr="004C0223" w:rsidRDefault="009234B0" w:rsidP="00DB3EAF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Органическая химия.</w:t>
            </w:r>
          </w:p>
        </w:tc>
        <w:tc>
          <w:tcPr>
            <w:tcW w:w="2393" w:type="dxa"/>
          </w:tcPr>
          <w:p w:rsidR="00011CED" w:rsidRPr="004C0223" w:rsidRDefault="009234B0" w:rsidP="00DB3EAF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17</w:t>
            </w:r>
          </w:p>
        </w:tc>
        <w:tc>
          <w:tcPr>
            <w:tcW w:w="2995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П</w:t>
            </w:r>
          </w:p>
        </w:tc>
      </w:tr>
    </w:tbl>
    <w:p w:rsidR="00A35D03" w:rsidRPr="004C0223" w:rsidRDefault="00A35D03" w:rsidP="009234B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i/>
        </w:rPr>
      </w:pPr>
    </w:p>
    <w:p w:rsidR="00A836AE" w:rsidRDefault="00A836AE">
      <w:pPr>
        <w:spacing w:after="200" w:line="276" w:lineRule="auto"/>
        <w:rPr>
          <w:rFonts w:eastAsia="Times New Roman"/>
          <w:i/>
        </w:rPr>
      </w:pPr>
      <w:r>
        <w:rPr>
          <w:rFonts w:eastAsia="Times New Roman"/>
          <w:i/>
        </w:rPr>
        <w:br w:type="page"/>
      </w:r>
    </w:p>
    <w:p w:rsidR="009234B0" w:rsidRPr="004C0223" w:rsidRDefault="009234B0" w:rsidP="009234B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i/>
        </w:rPr>
      </w:pPr>
      <w:r w:rsidRPr="004C0223">
        <w:rPr>
          <w:rFonts w:eastAsia="Times New Roman"/>
          <w:i/>
        </w:rPr>
        <w:lastRenderedPageBreak/>
        <w:t>Таблица 1</w:t>
      </w:r>
      <w:r w:rsidR="000C6C7A" w:rsidRPr="004C0223">
        <w:rPr>
          <w:rFonts w:eastAsia="Times New Roman"/>
          <w:i/>
        </w:rPr>
        <w:t>5</w:t>
      </w:r>
    </w:p>
    <w:p w:rsidR="009234B0" w:rsidRPr="004C0223" w:rsidRDefault="009234B0" w:rsidP="00A836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eastAsia="Times New Roman"/>
          <w:b/>
          <w:i/>
        </w:rPr>
      </w:pPr>
      <w:r w:rsidRPr="004C0223">
        <w:rPr>
          <w:rFonts w:eastAsia="Times New Roman"/>
          <w:b/>
          <w:i/>
        </w:rPr>
        <w:t>Результаты выполнения заданий вариантов КИМов ОГЭ по химии выпускниками 9-х классов Ленинградской области в 2019 году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2457"/>
        <w:gridCol w:w="61"/>
        <w:gridCol w:w="142"/>
        <w:gridCol w:w="1843"/>
        <w:gridCol w:w="70"/>
        <w:gridCol w:w="71"/>
        <w:gridCol w:w="1843"/>
        <w:gridCol w:w="142"/>
        <w:gridCol w:w="9"/>
        <w:gridCol w:w="133"/>
        <w:gridCol w:w="56"/>
        <w:gridCol w:w="1700"/>
        <w:gridCol w:w="86"/>
        <w:gridCol w:w="142"/>
        <w:gridCol w:w="1559"/>
      </w:tblGrid>
      <w:tr w:rsidR="004C0223" w:rsidRPr="004C0223" w:rsidTr="00C54876">
        <w:trPr>
          <w:trHeight w:val="144"/>
        </w:trPr>
        <w:tc>
          <w:tcPr>
            <w:tcW w:w="10314" w:type="dxa"/>
            <w:gridSpan w:val="15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  <w:i/>
              </w:rPr>
            </w:pPr>
            <w:r w:rsidRPr="004C0223">
              <w:rPr>
                <w:rFonts w:eastAsia="Times New Roman"/>
                <w:b/>
                <w:i/>
              </w:rPr>
              <w:t xml:space="preserve">Блок </w:t>
            </w:r>
            <w:r w:rsidRPr="004C0223">
              <w:rPr>
                <w:rFonts w:eastAsia="Times New Roman"/>
                <w:b/>
                <w:i/>
                <w:lang w:val="en-US"/>
              </w:rPr>
              <w:t>I</w:t>
            </w:r>
          </w:p>
          <w:p w:rsidR="009234B0" w:rsidRPr="004C0223" w:rsidRDefault="009234B0" w:rsidP="0046353B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4C0223">
              <w:rPr>
                <w:rFonts w:eastAsia="Times New Roman"/>
                <w:b/>
                <w:i/>
              </w:rPr>
              <w:t xml:space="preserve"> Важнейшие понятия и законы химии. ПЗ и ПСХЭ Д.И. Менделеева. Строение атома, строение вещества.</w:t>
            </w:r>
          </w:p>
        </w:tc>
      </w:tr>
      <w:tr w:rsidR="004C0223" w:rsidRPr="004C0223" w:rsidTr="00C54876">
        <w:trPr>
          <w:trHeight w:val="144"/>
        </w:trPr>
        <w:tc>
          <w:tcPr>
            <w:tcW w:w="2660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i/>
              </w:rPr>
            </w:pPr>
            <w:r w:rsidRPr="004C0223">
              <w:rPr>
                <w:rFonts w:eastAsia="Times New Roman"/>
              </w:rPr>
              <w:t xml:space="preserve">Результаты выполнения заданий </w:t>
            </w:r>
            <w:r w:rsidRPr="004C0223">
              <w:rPr>
                <w:rFonts w:eastAsia="Times New Roman"/>
                <w:i/>
              </w:rPr>
              <w:t xml:space="preserve">Блока </w:t>
            </w:r>
            <w:r w:rsidRPr="004C0223">
              <w:rPr>
                <w:rFonts w:eastAsia="Times New Roman"/>
                <w:i/>
                <w:lang w:val="en-US"/>
              </w:rPr>
              <w:t>I</w:t>
            </w:r>
          </w:p>
          <w:p w:rsidR="00413AF6" w:rsidRPr="004C0223" w:rsidRDefault="00413AF6" w:rsidP="009234B0">
            <w:pPr>
              <w:widowControl w:val="0"/>
              <w:jc w:val="center"/>
              <w:rPr>
                <w:rFonts w:eastAsia="Times New Roman"/>
                <w:i/>
              </w:rPr>
            </w:pPr>
            <w:r w:rsidRPr="004C0223">
              <w:rPr>
                <w:rFonts w:eastAsia="Times New Roman"/>
                <w:i/>
              </w:rPr>
              <w:t>(процент выполнения по региону в группах)</w:t>
            </w:r>
          </w:p>
          <w:p w:rsidR="009234B0" w:rsidRPr="004C0223" w:rsidRDefault="009234B0" w:rsidP="0098358E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4C0223">
              <w:rPr>
                <w:rFonts w:eastAsia="Times New Roman"/>
                <w:i/>
              </w:rPr>
              <w:t xml:space="preserve">(диаграмма </w:t>
            </w:r>
            <w:r w:rsidR="0098358E" w:rsidRPr="004C0223">
              <w:rPr>
                <w:rFonts w:eastAsia="Times New Roman"/>
                <w:i/>
              </w:rPr>
              <w:t>8</w:t>
            </w:r>
            <w:r w:rsidRPr="004C0223">
              <w:rPr>
                <w:rFonts w:eastAsia="Times New Roman"/>
                <w:i/>
              </w:rPr>
              <w:t>)</w:t>
            </w:r>
          </w:p>
        </w:tc>
        <w:tc>
          <w:tcPr>
            <w:tcW w:w="7654" w:type="dxa"/>
            <w:gridSpan w:val="1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4C0223">
              <w:rPr>
                <w:noProof/>
              </w:rPr>
              <w:drawing>
                <wp:inline distT="0" distB="0" distL="0" distR="0" wp14:anchorId="4DD1B3D1" wp14:editId="00EC255B">
                  <wp:extent cx="4640580" cy="2827020"/>
                  <wp:effectExtent l="0" t="0" r="26670" b="11430"/>
                  <wp:docPr id="12" name="Диаграмма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4C0223" w:rsidRPr="004C0223" w:rsidTr="00C54876">
        <w:trPr>
          <w:trHeight w:val="144"/>
        </w:trPr>
        <w:tc>
          <w:tcPr>
            <w:tcW w:w="2660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Задание</w:t>
            </w:r>
          </w:p>
        </w:tc>
        <w:tc>
          <w:tcPr>
            <w:tcW w:w="7654" w:type="dxa"/>
            <w:gridSpan w:val="1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1(Б)</w:t>
            </w:r>
          </w:p>
        </w:tc>
      </w:tr>
      <w:tr w:rsidR="004C0223" w:rsidRPr="004C0223" w:rsidTr="00C54876">
        <w:trPr>
          <w:trHeight w:val="144"/>
        </w:trPr>
        <w:tc>
          <w:tcPr>
            <w:tcW w:w="2660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Проверяемые элементы</w:t>
            </w:r>
          </w:p>
        </w:tc>
        <w:tc>
          <w:tcPr>
            <w:tcW w:w="7654" w:type="dxa"/>
            <w:gridSpan w:val="1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ascii="TimesNewRoman" w:hAnsi="TimesNewRoman"/>
                <w:b/>
                <w:bCs/>
              </w:rPr>
              <w:t>Требования к уровню подготовки,</w:t>
            </w:r>
            <w:r w:rsidRPr="004C0223">
              <w:rPr>
                <w:rFonts w:ascii="TimesNewRoman" w:hAnsi="TimesNewRoman"/>
                <w:b/>
                <w:bCs/>
              </w:rPr>
              <w:br/>
              <w:t>достижение которого проверяется в ходе экзамена</w:t>
            </w:r>
          </w:p>
        </w:tc>
      </w:tr>
      <w:tr w:rsidR="004C0223" w:rsidRPr="004C0223" w:rsidTr="00C54876">
        <w:trPr>
          <w:trHeight w:val="144"/>
        </w:trPr>
        <w:tc>
          <w:tcPr>
            <w:tcW w:w="2660" w:type="dxa"/>
            <w:gridSpan w:val="3"/>
          </w:tcPr>
          <w:p w:rsidR="009234B0" w:rsidRPr="004C0223" w:rsidRDefault="009234B0" w:rsidP="0046353B">
            <w:pPr>
              <w:widowControl w:val="0"/>
              <w:rPr>
                <w:rFonts w:eastAsia="Times New Roman"/>
              </w:rPr>
            </w:pPr>
            <w:r w:rsidRPr="004C0223">
              <w:rPr>
                <w:rFonts w:ascii="TimesNewRoman" w:hAnsi="TimesNewRoman"/>
              </w:rPr>
              <w:t>Строение атома. Строение электронных оболочек атомов первых 20 элементов</w:t>
            </w:r>
            <w:r w:rsidRPr="004C0223">
              <w:rPr>
                <w:rFonts w:ascii="TimesNewRoman" w:hAnsi="TimesNewRoman"/>
              </w:rPr>
              <w:br/>
              <w:t>Периодической системы Д.И. Менделеева</w:t>
            </w:r>
          </w:p>
        </w:tc>
        <w:tc>
          <w:tcPr>
            <w:tcW w:w="7654" w:type="dxa"/>
            <w:gridSpan w:val="12"/>
          </w:tcPr>
          <w:p w:rsidR="009234B0" w:rsidRPr="004C0223" w:rsidRDefault="009234B0" w:rsidP="009234B0">
            <w:pPr>
              <w:widowControl w:val="0"/>
              <w:rPr>
                <w:rFonts w:ascii="TimesNewRoman" w:hAnsi="TimesNewRoman"/>
              </w:rPr>
            </w:pPr>
            <w:r w:rsidRPr="004C0223">
              <w:rPr>
                <w:rFonts w:eastAsia="Times New Roman"/>
                <w:b/>
              </w:rPr>
              <w:t>знать</w:t>
            </w:r>
            <w:r w:rsidRPr="004C0223">
              <w:rPr>
                <w:rFonts w:ascii="TimesNewRoman" w:hAnsi="TimesNewRoman"/>
                <w:b/>
              </w:rPr>
              <w:t xml:space="preserve"> </w:t>
            </w:r>
            <w:r w:rsidRPr="004C0223">
              <w:rPr>
                <w:rFonts w:ascii="TimesNewRoman" w:hAnsi="TimesNewRoman"/>
              </w:rPr>
              <w:t>знаки химических элементов;</w:t>
            </w:r>
          </w:p>
          <w:p w:rsidR="009234B0" w:rsidRPr="004C0223" w:rsidRDefault="009234B0" w:rsidP="009234B0">
            <w:pPr>
              <w:widowControl w:val="0"/>
              <w:rPr>
                <w:rFonts w:ascii="TimesNewRoman" w:hAnsi="TimesNewRoman"/>
              </w:rPr>
            </w:pPr>
            <w:r w:rsidRPr="004C0223">
              <w:rPr>
                <w:rFonts w:ascii="TimesNewRoman" w:hAnsi="TimesNewRoman"/>
                <w:b/>
              </w:rPr>
              <w:t>знать и понимать</w:t>
            </w:r>
            <w:r w:rsidRPr="004C0223">
              <w:rPr>
                <w:rFonts w:ascii="TimesNewRoman" w:hAnsi="TimesNewRoman"/>
              </w:rPr>
              <w:t xml:space="preserve"> строение атомов химических элементов;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  <w:sz w:val="28"/>
                <w:szCs w:val="28"/>
              </w:rPr>
            </w:pPr>
            <w:r w:rsidRPr="004C0223">
              <w:rPr>
                <w:rFonts w:eastAsia="Times New Roman"/>
                <w:b/>
              </w:rPr>
              <w:t>уметь</w:t>
            </w:r>
            <w:r w:rsidRPr="004C0223">
              <w:rPr>
                <w:rFonts w:ascii="TimesNewRoman" w:hAnsi="TimesNewRoman"/>
                <w:b/>
                <w:bCs/>
                <w:i/>
                <w:iCs/>
              </w:rPr>
              <w:t xml:space="preserve"> составлять</w:t>
            </w:r>
            <w:r w:rsidRPr="004C0223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r w:rsidRPr="004C0223">
              <w:rPr>
                <w:rFonts w:ascii="TimesNewRoman" w:hAnsi="TimesNewRoman"/>
              </w:rPr>
              <w:t>схемы строения атомов первых 20 элементов Периодической системы Д.И. Менделеева.</w:t>
            </w:r>
          </w:p>
        </w:tc>
      </w:tr>
      <w:tr w:rsidR="004C0223" w:rsidRPr="004C0223" w:rsidTr="00C54876">
        <w:trPr>
          <w:trHeight w:val="144"/>
        </w:trPr>
        <w:tc>
          <w:tcPr>
            <w:tcW w:w="2660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Группа учащихся</w:t>
            </w:r>
          </w:p>
        </w:tc>
        <w:tc>
          <w:tcPr>
            <w:tcW w:w="1913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2</w:t>
            </w:r>
          </w:p>
        </w:tc>
        <w:tc>
          <w:tcPr>
            <w:tcW w:w="2254" w:type="dxa"/>
            <w:gridSpan w:val="6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3</w:t>
            </w:r>
          </w:p>
        </w:tc>
        <w:tc>
          <w:tcPr>
            <w:tcW w:w="1700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4</w:t>
            </w:r>
          </w:p>
        </w:tc>
        <w:tc>
          <w:tcPr>
            <w:tcW w:w="1787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5</w:t>
            </w:r>
          </w:p>
        </w:tc>
      </w:tr>
      <w:tr w:rsidR="004C0223" w:rsidRPr="004C0223" w:rsidTr="00C54876">
        <w:trPr>
          <w:trHeight w:val="144"/>
        </w:trPr>
        <w:tc>
          <w:tcPr>
            <w:tcW w:w="2660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Уровень освоения программного материала</w:t>
            </w:r>
          </w:p>
        </w:tc>
        <w:tc>
          <w:tcPr>
            <w:tcW w:w="1913" w:type="dxa"/>
            <w:gridSpan w:val="2"/>
          </w:tcPr>
          <w:p w:rsidR="009234B0" w:rsidRPr="004C0223" w:rsidRDefault="0098358E" w:rsidP="0098358E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С</w:t>
            </w:r>
            <w:r w:rsidR="009234B0" w:rsidRPr="004C0223">
              <w:rPr>
                <w:rFonts w:eastAsia="Times New Roman"/>
              </w:rPr>
              <w:t>редн</w:t>
            </w:r>
            <w:r w:rsidRPr="004C0223">
              <w:rPr>
                <w:rFonts w:eastAsia="Times New Roman"/>
              </w:rPr>
              <w:t>ий</w:t>
            </w:r>
          </w:p>
        </w:tc>
        <w:tc>
          <w:tcPr>
            <w:tcW w:w="2254" w:type="dxa"/>
            <w:gridSpan w:val="6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Высокий</w:t>
            </w:r>
          </w:p>
        </w:tc>
        <w:tc>
          <w:tcPr>
            <w:tcW w:w="1700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Высокий</w:t>
            </w:r>
          </w:p>
        </w:tc>
        <w:tc>
          <w:tcPr>
            <w:tcW w:w="1787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Высокий</w:t>
            </w:r>
          </w:p>
        </w:tc>
      </w:tr>
      <w:tr w:rsidR="004C0223" w:rsidRPr="004C0223" w:rsidTr="00C54876">
        <w:trPr>
          <w:trHeight w:val="144"/>
        </w:trPr>
        <w:tc>
          <w:tcPr>
            <w:tcW w:w="2660" w:type="dxa"/>
            <w:gridSpan w:val="3"/>
          </w:tcPr>
          <w:p w:rsidR="00E535D2" w:rsidRPr="004C0223" w:rsidRDefault="00E535D2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  <w:b/>
                <w:i/>
                <w:sz w:val="18"/>
                <w:szCs w:val="18"/>
              </w:rPr>
              <w:t>Уровень освоения программного материала учащимися в среднем по ЛО</w:t>
            </w:r>
          </w:p>
        </w:tc>
        <w:tc>
          <w:tcPr>
            <w:tcW w:w="7654" w:type="dxa"/>
            <w:gridSpan w:val="12"/>
          </w:tcPr>
          <w:p w:rsidR="00E535D2" w:rsidRPr="004C0223" w:rsidRDefault="00E535D2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Высокий</w:t>
            </w:r>
          </w:p>
        </w:tc>
      </w:tr>
      <w:tr w:rsidR="004C0223" w:rsidRPr="004C0223" w:rsidTr="00C54876">
        <w:trPr>
          <w:trHeight w:val="144"/>
        </w:trPr>
        <w:tc>
          <w:tcPr>
            <w:tcW w:w="2660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Задание</w:t>
            </w:r>
          </w:p>
        </w:tc>
        <w:tc>
          <w:tcPr>
            <w:tcW w:w="7654" w:type="dxa"/>
            <w:gridSpan w:val="1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2(Б)</w:t>
            </w:r>
          </w:p>
        </w:tc>
      </w:tr>
      <w:tr w:rsidR="004C0223" w:rsidRPr="004C0223" w:rsidTr="00C54876">
        <w:trPr>
          <w:trHeight w:val="144"/>
        </w:trPr>
        <w:tc>
          <w:tcPr>
            <w:tcW w:w="2660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Проверяемые элементы</w:t>
            </w:r>
          </w:p>
        </w:tc>
        <w:tc>
          <w:tcPr>
            <w:tcW w:w="7654" w:type="dxa"/>
            <w:gridSpan w:val="1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ascii="TimesNewRoman" w:hAnsi="TimesNewRoman"/>
                <w:b/>
                <w:bCs/>
              </w:rPr>
              <w:t>Требования к уровню подготовки,</w:t>
            </w:r>
            <w:r w:rsidRPr="004C0223">
              <w:rPr>
                <w:rFonts w:ascii="TimesNewRoman" w:hAnsi="TimesNewRoman"/>
                <w:b/>
                <w:bCs/>
              </w:rPr>
              <w:br/>
              <w:t>достижение которого проверяется в ходе экзамена</w:t>
            </w:r>
          </w:p>
        </w:tc>
      </w:tr>
      <w:tr w:rsidR="004C0223" w:rsidRPr="004C0223" w:rsidTr="00C54876">
        <w:trPr>
          <w:trHeight w:val="562"/>
        </w:trPr>
        <w:tc>
          <w:tcPr>
            <w:tcW w:w="2660" w:type="dxa"/>
            <w:gridSpan w:val="3"/>
          </w:tcPr>
          <w:p w:rsidR="00071B62" w:rsidRPr="004C0223" w:rsidRDefault="009234B0" w:rsidP="009234B0">
            <w:pPr>
              <w:widowControl w:val="0"/>
              <w:rPr>
                <w:rFonts w:ascii="TimesNewRoman" w:hAnsi="TimesNewRoman"/>
              </w:rPr>
            </w:pPr>
            <w:r w:rsidRPr="004C0223">
              <w:rPr>
                <w:rFonts w:ascii="TimesNewRoman" w:hAnsi="TimesNewRoman"/>
              </w:rPr>
              <w:t>Периодический закон и Периодическ</w:t>
            </w:r>
            <w:r w:rsidR="00071B62" w:rsidRPr="004C0223">
              <w:rPr>
                <w:rFonts w:ascii="TimesNewRoman" w:hAnsi="TimesNewRoman"/>
              </w:rPr>
              <w:t>ая</w:t>
            </w:r>
            <w:r w:rsidR="00071B62" w:rsidRPr="004C0223">
              <w:rPr>
                <w:rFonts w:ascii="TimesNewRoman" w:hAnsi="TimesNewRoman"/>
              </w:rPr>
              <w:br/>
              <w:t>система химических элементов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ascii="TimesNewRoman" w:hAnsi="TimesNewRoman"/>
              </w:rPr>
              <w:t>Д.И.Менделеева</w:t>
            </w:r>
          </w:p>
        </w:tc>
        <w:tc>
          <w:tcPr>
            <w:tcW w:w="7654" w:type="dxa"/>
            <w:gridSpan w:val="12"/>
          </w:tcPr>
          <w:p w:rsidR="009234B0" w:rsidRPr="004C0223" w:rsidRDefault="009234B0" w:rsidP="009234B0">
            <w:pPr>
              <w:widowControl w:val="0"/>
              <w:rPr>
                <w:rFonts w:ascii="TimesNewRoman" w:hAnsi="TimesNewRoman"/>
              </w:rPr>
            </w:pPr>
            <w:r w:rsidRPr="004C0223">
              <w:rPr>
                <w:rFonts w:ascii="TimesNewRoman" w:hAnsi="TimesNewRoman"/>
                <w:b/>
                <w:bCs/>
                <w:i/>
                <w:iCs/>
              </w:rPr>
              <w:t xml:space="preserve"> </w:t>
            </w:r>
            <w:r w:rsidRPr="004C0223">
              <w:rPr>
                <w:rFonts w:ascii="TimesNewRoman" w:hAnsi="TimesNewRoman"/>
                <w:b/>
                <w:bCs/>
                <w:iCs/>
              </w:rPr>
              <w:t>знать</w:t>
            </w:r>
            <w:r w:rsidRPr="004C0223">
              <w:rPr>
                <w:rFonts w:ascii="TimesNewRoman" w:hAnsi="TimesNewRoman"/>
                <w:b/>
                <w:bCs/>
                <w:i/>
                <w:iCs/>
              </w:rPr>
              <w:t xml:space="preserve"> </w:t>
            </w:r>
            <w:r w:rsidRPr="004C0223">
              <w:rPr>
                <w:rFonts w:ascii="TimesNewRoman" w:hAnsi="TimesNewRoman"/>
                <w:bCs/>
                <w:iCs/>
              </w:rPr>
              <w:t>важнейшие химические понятия</w:t>
            </w:r>
            <w:r w:rsidRPr="004C0223">
              <w:rPr>
                <w:rFonts w:ascii="TimesNewRoman" w:hAnsi="TimesNewRoman"/>
              </w:rPr>
              <w:t xml:space="preserve">: вещество, химический элемент, атом, молекула, электроотрицательность, валентность, металлические свойства, неметаллические свойства, высший оксид, высший гидроксид; Периодический закон Д.И. Менделеева; 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ascii="TimesNewRoman" w:hAnsi="TimesNewRoman"/>
                <w:b/>
                <w:bCs/>
                <w:i/>
                <w:iCs/>
              </w:rPr>
              <w:t xml:space="preserve"> </w:t>
            </w:r>
            <w:r w:rsidRPr="004C0223">
              <w:rPr>
                <w:rFonts w:ascii="TimesNewRoman" w:hAnsi="TimesNewRoman"/>
                <w:b/>
                <w:bCs/>
                <w:iCs/>
              </w:rPr>
              <w:t>знать</w:t>
            </w:r>
            <w:r w:rsidRPr="004C0223">
              <w:rPr>
                <w:rFonts w:ascii="TimesNewRoman" w:hAnsi="TimesNewRoman"/>
              </w:rPr>
              <w:t xml:space="preserve"> </w:t>
            </w:r>
            <w:r w:rsidRPr="004C0223">
              <w:rPr>
                <w:rFonts w:ascii="TimesNewRoman" w:hAnsi="TimesNewRoman"/>
                <w:b/>
              </w:rPr>
              <w:t>и понимать</w:t>
            </w:r>
            <w:r w:rsidRPr="004C0223">
              <w:rPr>
                <w:rFonts w:ascii="TimesNewRoman" w:hAnsi="TimesNewRoman"/>
              </w:rPr>
              <w:t xml:space="preserve"> закономерности изменения строения атомов, свойств элементов в пределах малых периодов и главных подгрупп, а также свойства образуемых ими высших оксидов;</w:t>
            </w:r>
          </w:p>
        </w:tc>
      </w:tr>
      <w:tr w:rsidR="004C0223" w:rsidRPr="004C0223" w:rsidTr="00833334">
        <w:trPr>
          <w:trHeight w:val="144"/>
        </w:trPr>
        <w:tc>
          <w:tcPr>
            <w:tcW w:w="2660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Группа учащихся</w:t>
            </w:r>
          </w:p>
        </w:tc>
        <w:tc>
          <w:tcPr>
            <w:tcW w:w="1984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2</w:t>
            </w:r>
          </w:p>
        </w:tc>
        <w:tc>
          <w:tcPr>
            <w:tcW w:w="1994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3</w:t>
            </w:r>
          </w:p>
        </w:tc>
        <w:tc>
          <w:tcPr>
            <w:tcW w:w="1889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4</w:t>
            </w:r>
          </w:p>
        </w:tc>
        <w:tc>
          <w:tcPr>
            <w:tcW w:w="1787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5</w:t>
            </w:r>
          </w:p>
        </w:tc>
      </w:tr>
      <w:tr w:rsidR="004C0223" w:rsidRPr="004C0223" w:rsidTr="00833334">
        <w:trPr>
          <w:trHeight w:val="144"/>
        </w:trPr>
        <w:tc>
          <w:tcPr>
            <w:tcW w:w="2660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 xml:space="preserve">Уровень освоения программного </w:t>
            </w:r>
            <w:r w:rsidRPr="004C0223">
              <w:rPr>
                <w:rFonts w:eastAsia="Times New Roman"/>
                <w:b/>
              </w:rPr>
              <w:lastRenderedPageBreak/>
              <w:t>материала</w:t>
            </w:r>
          </w:p>
        </w:tc>
        <w:tc>
          <w:tcPr>
            <w:tcW w:w="1984" w:type="dxa"/>
            <w:gridSpan w:val="3"/>
          </w:tcPr>
          <w:p w:rsidR="009234B0" w:rsidRPr="004C0223" w:rsidRDefault="0098358E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lastRenderedPageBreak/>
              <w:t>Ниже с</w:t>
            </w:r>
            <w:r w:rsidR="009234B0" w:rsidRPr="004C0223">
              <w:rPr>
                <w:rFonts w:eastAsia="Times New Roman"/>
              </w:rPr>
              <w:t>редн</w:t>
            </w:r>
            <w:r w:rsidRPr="004C0223">
              <w:rPr>
                <w:rFonts w:eastAsia="Times New Roman"/>
              </w:rPr>
              <w:t>его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</w:t>
            </w:r>
            <w:r w:rsidR="0098358E" w:rsidRPr="004C0223">
              <w:rPr>
                <w:rFonts w:eastAsia="Times New Roman"/>
              </w:rPr>
              <w:t>недостаточный</w:t>
            </w:r>
            <w:r w:rsidRPr="004C0223">
              <w:rPr>
                <w:rFonts w:eastAsia="Times New Roman"/>
              </w:rPr>
              <w:t>)</w:t>
            </w:r>
          </w:p>
        </w:tc>
        <w:tc>
          <w:tcPr>
            <w:tcW w:w="1994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Выше среднего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(достаточный)</w:t>
            </w:r>
          </w:p>
        </w:tc>
        <w:tc>
          <w:tcPr>
            <w:tcW w:w="1889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Высокий</w:t>
            </w:r>
          </w:p>
        </w:tc>
        <w:tc>
          <w:tcPr>
            <w:tcW w:w="1787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Высокий</w:t>
            </w:r>
          </w:p>
        </w:tc>
      </w:tr>
      <w:tr w:rsidR="004C0223" w:rsidRPr="004C0223" w:rsidTr="00C54876">
        <w:trPr>
          <w:trHeight w:val="144"/>
        </w:trPr>
        <w:tc>
          <w:tcPr>
            <w:tcW w:w="2660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  <w:b/>
                <w:i/>
                <w:sz w:val="18"/>
                <w:szCs w:val="18"/>
              </w:rPr>
              <w:lastRenderedPageBreak/>
              <w:t>Уровень освоения программного материала учащимися в среднем по ЛО</w:t>
            </w:r>
          </w:p>
        </w:tc>
        <w:tc>
          <w:tcPr>
            <w:tcW w:w="7654" w:type="dxa"/>
            <w:gridSpan w:val="1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ascii="TimesNewRoman" w:hAnsi="TimesNewRoman"/>
                <w:bCs/>
                <w:iCs/>
              </w:rPr>
              <w:t>Высокий</w:t>
            </w:r>
          </w:p>
        </w:tc>
      </w:tr>
      <w:tr w:rsidR="004C0223" w:rsidRPr="004C0223" w:rsidTr="00C54876">
        <w:trPr>
          <w:trHeight w:val="144"/>
        </w:trPr>
        <w:tc>
          <w:tcPr>
            <w:tcW w:w="2660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Задание</w:t>
            </w:r>
          </w:p>
        </w:tc>
        <w:tc>
          <w:tcPr>
            <w:tcW w:w="7654" w:type="dxa"/>
            <w:gridSpan w:val="1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3(Б)</w:t>
            </w:r>
          </w:p>
        </w:tc>
      </w:tr>
      <w:tr w:rsidR="004C0223" w:rsidRPr="004C0223" w:rsidTr="00C54876">
        <w:trPr>
          <w:trHeight w:val="144"/>
        </w:trPr>
        <w:tc>
          <w:tcPr>
            <w:tcW w:w="2660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Проверяемые элементы</w:t>
            </w:r>
          </w:p>
        </w:tc>
        <w:tc>
          <w:tcPr>
            <w:tcW w:w="7654" w:type="dxa"/>
            <w:gridSpan w:val="1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ascii="TimesNewRoman" w:hAnsi="TimesNewRoman"/>
                <w:b/>
                <w:bCs/>
              </w:rPr>
              <w:t>Требования к уровню подготовки,</w:t>
            </w:r>
            <w:r w:rsidRPr="004C0223">
              <w:rPr>
                <w:rFonts w:ascii="TimesNewRoman" w:hAnsi="TimesNewRoman"/>
                <w:b/>
                <w:bCs/>
              </w:rPr>
              <w:br/>
              <w:t>достижение которого проверяется в ходе экзамена</w:t>
            </w:r>
          </w:p>
        </w:tc>
      </w:tr>
      <w:tr w:rsidR="004C0223" w:rsidRPr="004C0223" w:rsidTr="00C54876">
        <w:trPr>
          <w:trHeight w:val="144"/>
        </w:trPr>
        <w:tc>
          <w:tcPr>
            <w:tcW w:w="2660" w:type="dxa"/>
            <w:gridSpan w:val="3"/>
          </w:tcPr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ascii="TimesNewRoman" w:hAnsi="TimesNewRoman"/>
              </w:rPr>
              <w:t>Строение молекул. Химическая связь:</w:t>
            </w:r>
            <w:r w:rsidRPr="004C0223">
              <w:rPr>
                <w:rFonts w:ascii="TimesNewRoman" w:hAnsi="TimesNewRoman"/>
              </w:rPr>
              <w:br/>
              <w:t>ковалентная (полярная и неполярная),</w:t>
            </w:r>
            <w:r w:rsidRPr="004C0223">
              <w:rPr>
                <w:rFonts w:ascii="TimesNewRoman" w:hAnsi="TimesNewRoman"/>
              </w:rPr>
              <w:br/>
              <w:t>ионная, металлическая.</w:t>
            </w:r>
          </w:p>
        </w:tc>
        <w:tc>
          <w:tcPr>
            <w:tcW w:w="7654" w:type="dxa"/>
            <w:gridSpan w:val="12"/>
          </w:tcPr>
          <w:p w:rsidR="009234B0" w:rsidRPr="004C0223" w:rsidRDefault="009234B0" w:rsidP="009234B0">
            <w:pPr>
              <w:widowControl w:val="0"/>
              <w:rPr>
                <w:rFonts w:ascii="TimesNewRoman" w:hAnsi="TimesNewRoman"/>
              </w:rPr>
            </w:pPr>
            <w:r w:rsidRPr="004C0223">
              <w:rPr>
                <w:rFonts w:ascii="TimesNewRoman" w:hAnsi="TimesNewRoman"/>
                <w:b/>
                <w:bCs/>
                <w:iCs/>
              </w:rPr>
              <w:t xml:space="preserve">знать </w:t>
            </w:r>
            <w:r w:rsidRPr="004C0223">
              <w:rPr>
                <w:rFonts w:ascii="TimesNewRoman" w:hAnsi="TimesNewRoman"/>
                <w:bCs/>
                <w:iCs/>
              </w:rPr>
              <w:t>смысл основных законов и теорий химии</w:t>
            </w:r>
            <w:r w:rsidRPr="004C0223">
              <w:rPr>
                <w:rFonts w:ascii="TimesNewRoman" w:hAnsi="TimesNewRoman"/>
                <w:i/>
                <w:iCs/>
              </w:rPr>
              <w:t xml:space="preserve">: </w:t>
            </w:r>
            <w:r w:rsidRPr="004C0223">
              <w:rPr>
                <w:rFonts w:ascii="TimesNewRoman" w:hAnsi="TimesNewRoman"/>
              </w:rPr>
              <w:t>атомно-молекулярная теория; законы сохранения массы веществ, постоянства состава;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ascii="TimesNewRoman" w:hAnsi="TimesNewRoman"/>
                <w:b/>
              </w:rPr>
              <w:t>знать и понимать</w:t>
            </w:r>
            <w:r w:rsidRPr="004C0223">
              <w:rPr>
                <w:rFonts w:ascii="TimesNewRoman" w:hAnsi="TimesNewRoman"/>
              </w:rPr>
              <w:t xml:space="preserve"> типы химических связей;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ascii="TimesNewRoman" w:hAnsi="TimesNewRoman"/>
                <w:b/>
                <w:bCs/>
                <w:i/>
                <w:iCs/>
              </w:rPr>
              <w:t xml:space="preserve"> </w:t>
            </w:r>
            <w:r w:rsidRPr="004C0223">
              <w:rPr>
                <w:rFonts w:ascii="TimesNewRoman" w:hAnsi="TimesNewRoman"/>
                <w:b/>
                <w:bCs/>
                <w:iCs/>
              </w:rPr>
              <w:t>уметь</w:t>
            </w:r>
            <w:r w:rsidRPr="004C0223">
              <w:rPr>
                <w:rFonts w:ascii="TimesNewRoman" w:hAnsi="TimesNewRoman"/>
                <w:b/>
                <w:bCs/>
                <w:i/>
                <w:iCs/>
              </w:rPr>
              <w:t xml:space="preserve"> определять </w:t>
            </w:r>
            <w:r w:rsidRPr="004C0223">
              <w:rPr>
                <w:rFonts w:ascii="TimesNewRoman" w:hAnsi="TimesNewRoman"/>
              </w:rPr>
              <w:t>виды</w:t>
            </w:r>
            <w:r w:rsidR="00C54876">
              <w:rPr>
                <w:rFonts w:ascii="TimesNewRoman" w:hAnsi="TimesNewRoman"/>
              </w:rPr>
              <w:t xml:space="preserve"> </w:t>
            </w:r>
            <w:r w:rsidRPr="004C0223">
              <w:rPr>
                <w:rFonts w:ascii="TimesNewRoman" w:hAnsi="TimesNewRoman"/>
              </w:rPr>
              <w:t>химических</w:t>
            </w:r>
            <w:r w:rsidR="00C54876">
              <w:rPr>
                <w:rFonts w:ascii="TimesNewRoman" w:hAnsi="TimesNewRoman"/>
              </w:rPr>
              <w:t xml:space="preserve"> </w:t>
            </w:r>
            <w:r w:rsidRPr="004C0223">
              <w:rPr>
                <w:rFonts w:ascii="TimesNewRoman" w:hAnsi="TimesNewRoman"/>
              </w:rPr>
              <w:t>связей</w:t>
            </w:r>
            <w:r w:rsidR="00C54876">
              <w:rPr>
                <w:rFonts w:ascii="TimesNewRoman" w:hAnsi="TimesNewRoman"/>
              </w:rPr>
              <w:t xml:space="preserve"> </w:t>
            </w:r>
            <w:r w:rsidRPr="004C0223">
              <w:rPr>
                <w:rFonts w:ascii="TimesNewRoman" w:hAnsi="TimesNewRoman"/>
              </w:rPr>
              <w:t>в соединениях;</w:t>
            </w:r>
          </w:p>
        </w:tc>
      </w:tr>
      <w:tr w:rsidR="004C0223" w:rsidRPr="004C0223" w:rsidTr="00833334">
        <w:trPr>
          <w:trHeight w:val="144"/>
        </w:trPr>
        <w:tc>
          <w:tcPr>
            <w:tcW w:w="2660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Группа учащихся</w:t>
            </w:r>
          </w:p>
        </w:tc>
        <w:tc>
          <w:tcPr>
            <w:tcW w:w="1984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2</w:t>
            </w:r>
          </w:p>
        </w:tc>
        <w:tc>
          <w:tcPr>
            <w:tcW w:w="2183" w:type="dxa"/>
            <w:gridSpan w:val="5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3</w:t>
            </w:r>
          </w:p>
        </w:tc>
        <w:tc>
          <w:tcPr>
            <w:tcW w:w="1700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4</w:t>
            </w:r>
          </w:p>
        </w:tc>
        <w:tc>
          <w:tcPr>
            <w:tcW w:w="1787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5</w:t>
            </w:r>
          </w:p>
        </w:tc>
      </w:tr>
      <w:tr w:rsidR="004C0223" w:rsidRPr="004C0223" w:rsidTr="00833334">
        <w:trPr>
          <w:trHeight w:val="144"/>
        </w:trPr>
        <w:tc>
          <w:tcPr>
            <w:tcW w:w="2660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Уровень освоения программного материала</w:t>
            </w:r>
          </w:p>
        </w:tc>
        <w:tc>
          <w:tcPr>
            <w:tcW w:w="1984" w:type="dxa"/>
            <w:gridSpan w:val="3"/>
          </w:tcPr>
          <w:p w:rsidR="0098358E" w:rsidRPr="004C0223" w:rsidRDefault="0098358E" w:rsidP="0098358E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Ниже среднего</w:t>
            </w:r>
          </w:p>
          <w:p w:rsidR="009234B0" w:rsidRPr="004C0223" w:rsidRDefault="0098358E" w:rsidP="0098358E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(недостаточный)</w:t>
            </w:r>
          </w:p>
        </w:tc>
        <w:tc>
          <w:tcPr>
            <w:tcW w:w="2183" w:type="dxa"/>
            <w:gridSpan w:val="5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Выше среднего 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(достаточный)</w:t>
            </w:r>
          </w:p>
        </w:tc>
        <w:tc>
          <w:tcPr>
            <w:tcW w:w="1700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Высокий</w:t>
            </w:r>
          </w:p>
        </w:tc>
        <w:tc>
          <w:tcPr>
            <w:tcW w:w="1787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Высокий</w:t>
            </w:r>
          </w:p>
        </w:tc>
      </w:tr>
      <w:tr w:rsidR="004C0223" w:rsidRPr="004C0223" w:rsidTr="00C54876">
        <w:trPr>
          <w:trHeight w:val="144"/>
        </w:trPr>
        <w:tc>
          <w:tcPr>
            <w:tcW w:w="2660" w:type="dxa"/>
            <w:gridSpan w:val="3"/>
          </w:tcPr>
          <w:p w:rsidR="009234B0" w:rsidRPr="004C0223" w:rsidRDefault="009234B0" w:rsidP="009234B0">
            <w:pPr>
              <w:widowControl w:val="0"/>
              <w:rPr>
                <w:rFonts w:ascii="TimesNewRoman" w:hAnsi="TimesNewRoman"/>
                <w:sz w:val="28"/>
                <w:szCs w:val="28"/>
              </w:rPr>
            </w:pPr>
            <w:r w:rsidRPr="004C0223">
              <w:rPr>
                <w:rFonts w:eastAsia="Times New Roman"/>
                <w:b/>
                <w:i/>
                <w:sz w:val="18"/>
                <w:szCs w:val="18"/>
              </w:rPr>
              <w:t>Уровень освоения программного материала учащимися в среднем по ЛО</w:t>
            </w:r>
          </w:p>
        </w:tc>
        <w:tc>
          <w:tcPr>
            <w:tcW w:w="7654" w:type="dxa"/>
            <w:gridSpan w:val="12"/>
          </w:tcPr>
          <w:p w:rsidR="009234B0" w:rsidRPr="004C0223" w:rsidRDefault="009234B0" w:rsidP="009234B0">
            <w:pPr>
              <w:widowControl w:val="0"/>
              <w:jc w:val="center"/>
              <w:rPr>
                <w:rFonts w:ascii="TimesNewRoman" w:hAnsi="TimesNewRoman"/>
                <w:bCs/>
                <w:iCs/>
              </w:rPr>
            </w:pPr>
            <w:r w:rsidRPr="004C0223">
              <w:rPr>
                <w:rFonts w:ascii="TimesNewRoman" w:hAnsi="TimesNewRoman"/>
                <w:bCs/>
                <w:iCs/>
              </w:rPr>
              <w:t>Высокий</w:t>
            </w:r>
          </w:p>
        </w:tc>
      </w:tr>
      <w:tr w:rsidR="004C0223" w:rsidRPr="004C0223" w:rsidTr="00C54876">
        <w:trPr>
          <w:trHeight w:val="144"/>
        </w:trPr>
        <w:tc>
          <w:tcPr>
            <w:tcW w:w="2660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Задание</w:t>
            </w:r>
          </w:p>
        </w:tc>
        <w:tc>
          <w:tcPr>
            <w:tcW w:w="7654" w:type="dxa"/>
            <w:gridSpan w:val="1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  <w:lang w:val="en-US"/>
              </w:rPr>
              <w:t>16</w:t>
            </w:r>
            <w:r w:rsidRPr="004C0223">
              <w:rPr>
                <w:rFonts w:eastAsia="Times New Roman"/>
                <w:b/>
              </w:rPr>
              <w:t xml:space="preserve"> (П)</w:t>
            </w:r>
          </w:p>
        </w:tc>
      </w:tr>
      <w:tr w:rsidR="004C0223" w:rsidRPr="004C0223" w:rsidTr="00C54876">
        <w:trPr>
          <w:trHeight w:val="144"/>
        </w:trPr>
        <w:tc>
          <w:tcPr>
            <w:tcW w:w="2660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Проверяемые элементы</w:t>
            </w:r>
          </w:p>
        </w:tc>
        <w:tc>
          <w:tcPr>
            <w:tcW w:w="7654" w:type="dxa"/>
            <w:gridSpan w:val="1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ascii="TimesNewRoman" w:hAnsi="TimesNewRoman"/>
                <w:b/>
                <w:bCs/>
              </w:rPr>
              <w:t>Требования к уровню подготовки,</w:t>
            </w:r>
            <w:r w:rsidRPr="004C0223">
              <w:rPr>
                <w:rFonts w:ascii="TimesNewRoman" w:hAnsi="TimesNewRoman"/>
                <w:b/>
                <w:bCs/>
              </w:rPr>
              <w:br/>
              <w:t>достижение которого проверяется в ходе экзамена</w:t>
            </w:r>
          </w:p>
        </w:tc>
      </w:tr>
      <w:tr w:rsidR="004C0223" w:rsidRPr="004C0223" w:rsidTr="00C54876">
        <w:trPr>
          <w:trHeight w:val="144"/>
        </w:trPr>
        <w:tc>
          <w:tcPr>
            <w:tcW w:w="2660" w:type="dxa"/>
            <w:gridSpan w:val="3"/>
          </w:tcPr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ascii="TimesNewRoman" w:hAnsi="TimesNewRoman"/>
              </w:rPr>
              <w:t>Периодический закон Д.И. Менделеева.</w:t>
            </w:r>
            <w:r w:rsidRPr="004C0223">
              <w:rPr>
                <w:rFonts w:ascii="TimesNewRoman" w:hAnsi="TimesNewRoman"/>
              </w:rPr>
              <w:br/>
              <w:t>Закономерности изменения свойств элементов и их соединений в связи с положением в Периодической системе химических элементов.</w:t>
            </w:r>
          </w:p>
        </w:tc>
        <w:tc>
          <w:tcPr>
            <w:tcW w:w="7654" w:type="dxa"/>
            <w:gridSpan w:val="12"/>
          </w:tcPr>
          <w:p w:rsidR="009234B0" w:rsidRPr="004C0223" w:rsidRDefault="009234B0" w:rsidP="009234B0">
            <w:pPr>
              <w:widowControl w:val="0"/>
              <w:rPr>
                <w:rFonts w:ascii="TimesNewRoman" w:hAnsi="TimesNewRoman"/>
              </w:rPr>
            </w:pPr>
            <w:r w:rsidRPr="004C0223">
              <w:rPr>
                <w:rFonts w:ascii="TimesNewRoman" w:hAnsi="TimesNewRoman"/>
                <w:b/>
                <w:bCs/>
                <w:iCs/>
              </w:rPr>
              <w:t>знать</w:t>
            </w:r>
            <w:r w:rsidRPr="004C0223">
              <w:rPr>
                <w:rFonts w:ascii="TimesNewRoman" w:hAnsi="TimesNewRoman"/>
                <w:b/>
                <w:bCs/>
                <w:i/>
                <w:iCs/>
              </w:rPr>
              <w:t xml:space="preserve"> </w:t>
            </w:r>
            <w:r w:rsidRPr="004C0223">
              <w:rPr>
                <w:rFonts w:ascii="TimesNewRoman" w:hAnsi="TimesNewRoman"/>
                <w:bCs/>
                <w:iCs/>
              </w:rPr>
              <w:t>важнейшие химические понятия</w:t>
            </w:r>
            <w:r w:rsidRPr="004C0223">
              <w:rPr>
                <w:rFonts w:ascii="TimesNewRoman" w:hAnsi="TimesNewRoman"/>
              </w:rPr>
              <w:t xml:space="preserve">: вещество, химический элемент, атом, молекула, электроотрицательность, валентность, металлические свойства, неметаллические свойства, высший оксид, высший гидроксид; Периодический закон Д.И. Менделеева; </w:t>
            </w:r>
          </w:p>
          <w:p w:rsidR="009234B0" w:rsidRPr="004C0223" w:rsidRDefault="009234B0" w:rsidP="009234B0">
            <w:pPr>
              <w:widowControl w:val="0"/>
              <w:rPr>
                <w:rFonts w:ascii="TimesNewRoman" w:hAnsi="TimesNewRoman"/>
                <w:b/>
                <w:bCs/>
                <w:iCs/>
              </w:rPr>
            </w:pPr>
            <w:r w:rsidRPr="004C0223">
              <w:rPr>
                <w:rFonts w:ascii="TimesNewRoman" w:hAnsi="TimesNewRoman"/>
                <w:b/>
                <w:bCs/>
                <w:i/>
                <w:iCs/>
              </w:rPr>
              <w:t xml:space="preserve"> </w:t>
            </w:r>
            <w:r w:rsidRPr="004C0223">
              <w:rPr>
                <w:rFonts w:ascii="TimesNewRoman" w:hAnsi="TimesNewRoman"/>
                <w:b/>
                <w:bCs/>
                <w:iCs/>
              </w:rPr>
              <w:t>знать</w:t>
            </w:r>
            <w:r w:rsidRPr="004C0223">
              <w:rPr>
                <w:rFonts w:ascii="TimesNewRoman" w:hAnsi="TimesNewRoman"/>
              </w:rPr>
              <w:t xml:space="preserve"> </w:t>
            </w:r>
            <w:r w:rsidRPr="004C0223">
              <w:rPr>
                <w:rFonts w:ascii="TimesNewRoman" w:hAnsi="TimesNewRoman"/>
                <w:b/>
              </w:rPr>
              <w:t>и понимать</w:t>
            </w:r>
            <w:r w:rsidRPr="004C0223">
              <w:rPr>
                <w:rFonts w:ascii="TimesNewRoman" w:hAnsi="TimesNewRoman"/>
              </w:rPr>
              <w:t xml:space="preserve"> закономерности изменения свойств элементов (заряд ядра, число электронных слоев, число электронов на внешнем уровне, радиус атома, электроотрицательность, металлические свойства, неметаллические свойства), кислотно – основные свойства высших оксидов и гидроксидов в пределах малых периодов и главных подгрупп;</w:t>
            </w:r>
          </w:p>
        </w:tc>
      </w:tr>
      <w:tr w:rsidR="004C0223" w:rsidRPr="004C0223" w:rsidTr="00833334">
        <w:trPr>
          <w:trHeight w:val="144"/>
        </w:trPr>
        <w:tc>
          <w:tcPr>
            <w:tcW w:w="2660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Группа учащихся</w:t>
            </w:r>
          </w:p>
        </w:tc>
        <w:tc>
          <w:tcPr>
            <w:tcW w:w="1984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2</w:t>
            </w:r>
          </w:p>
        </w:tc>
        <w:tc>
          <w:tcPr>
            <w:tcW w:w="2183" w:type="dxa"/>
            <w:gridSpan w:val="5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3</w:t>
            </w:r>
          </w:p>
        </w:tc>
        <w:tc>
          <w:tcPr>
            <w:tcW w:w="1700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4</w:t>
            </w:r>
          </w:p>
        </w:tc>
        <w:tc>
          <w:tcPr>
            <w:tcW w:w="1787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5</w:t>
            </w:r>
          </w:p>
        </w:tc>
      </w:tr>
      <w:tr w:rsidR="004C0223" w:rsidRPr="004C0223" w:rsidTr="00833334">
        <w:trPr>
          <w:trHeight w:val="144"/>
        </w:trPr>
        <w:tc>
          <w:tcPr>
            <w:tcW w:w="2660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Уровень освоения программного материала</w:t>
            </w:r>
          </w:p>
        </w:tc>
        <w:tc>
          <w:tcPr>
            <w:tcW w:w="1984" w:type="dxa"/>
            <w:gridSpan w:val="3"/>
          </w:tcPr>
          <w:p w:rsidR="0098358E" w:rsidRPr="004C0223" w:rsidRDefault="0098358E" w:rsidP="0098358E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Выше среднего </w:t>
            </w:r>
          </w:p>
          <w:p w:rsidR="009234B0" w:rsidRPr="004C0223" w:rsidRDefault="0098358E" w:rsidP="0098358E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(достаточный)</w:t>
            </w:r>
          </w:p>
        </w:tc>
        <w:tc>
          <w:tcPr>
            <w:tcW w:w="2183" w:type="dxa"/>
            <w:gridSpan w:val="5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Выше среднего 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(достаточный)</w:t>
            </w:r>
          </w:p>
        </w:tc>
        <w:tc>
          <w:tcPr>
            <w:tcW w:w="1700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Выше среднего 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(достаточный)</w:t>
            </w:r>
          </w:p>
        </w:tc>
        <w:tc>
          <w:tcPr>
            <w:tcW w:w="1787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Высокий</w:t>
            </w:r>
          </w:p>
        </w:tc>
      </w:tr>
      <w:tr w:rsidR="004C0223" w:rsidRPr="004C0223" w:rsidTr="00C54876">
        <w:trPr>
          <w:trHeight w:val="144"/>
        </w:trPr>
        <w:tc>
          <w:tcPr>
            <w:tcW w:w="2660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  <w:b/>
                <w:i/>
                <w:sz w:val="18"/>
                <w:szCs w:val="18"/>
              </w:rPr>
              <w:t>Уровень освоения программного материала учащимися в среднем по ЛО</w:t>
            </w:r>
          </w:p>
        </w:tc>
        <w:tc>
          <w:tcPr>
            <w:tcW w:w="7654" w:type="dxa"/>
            <w:gridSpan w:val="1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ascii="TimesNewRoman" w:hAnsi="TimesNewRoman"/>
              </w:rPr>
              <w:t>Выше среднего (достаточный)</w:t>
            </w:r>
          </w:p>
        </w:tc>
      </w:tr>
      <w:tr w:rsidR="004C0223" w:rsidRPr="004C0223" w:rsidTr="00C54876">
        <w:trPr>
          <w:trHeight w:val="144"/>
        </w:trPr>
        <w:tc>
          <w:tcPr>
            <w:tcW w:w="2660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Выводы</w:t>
            </w:r>
          </w:p>
        </w:tc>
        <w:tc>
          <w:tcPr>
            <w:tcW w:w="7654" w:type="dxa"/>
            <w:gridSpan w:val="12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9"/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Данные </w:t>
            </w:r>
            <w:r w:rsidRPr="004C0223">
              <w:rPr>
                <w:rFonts w:eastAsia="Times New Roman"/>
                <w:b/>
                <w:i/>
              </w:rPr>
              <w:t xml:space="preserve">диаграммы </w:t>
            </w:r>
            <w:r w:rsidR="007B06A6" w:rsidRPr="004C0223">
              <w:rPr>
                <w:rFonts w:eastAsia="Times New Roman"/>
                <w:b/>
                <w:i/>
              </w:rPr>
              <w:t>8</w:t>
            </w:r>
            <w:r w:rsidRPr="004C0223">
              <w:rPr>
                <w:rFonts w:eastAsia="Times New Roman"/>
              </w:rPr>
              <w:t xml:space="preserve"> свидетельствуют о </w:t>
            </w:r>
            <w:r w:rsidRPr="004C0223">
              <w:rPr>
                <w:rFonts w:eastAsia="Times New Roman"/>
                <w:i/>
              </w:rPr>
              <w:t>высоком</w:t>
            </w:r>
            <w:r w:rsidRPr="004C0223">
              <w:rPr>
                <w:rFonts w:eastAsia="Times New Roman"/>
              </w:rPr>
              <w:t xml:space="preserve"> уровне освоения элементов содержания данного </w:t>
            </w:r>
            <w:r w:rsidRPr="004C0223">
              <w:rPr>
                <w:rFonts w:eastAsia="Times New Roman"/>
                <w:i/>
              </w:rPr>
              <w:t>Блока</w:t>
            </w:r>
            <w:r w:rsidRPr="004C0223">
              <w:rPr>
                <w:rFonts w:eastAsia="Times New Roman"/>
              </w:rPr>
              <w:t xml:space="preserve"> (среднее значение %-та выполнения – 85,47).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9"/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  <w:i/>
              </w:rPr>
              <w:t>Рейтинг заданий</w:t>
            </w:r>
            <w:r w:rsidRPr="004C0223">
              <w:rPr>
                <w:rFonts w:eastAsia="Times New Roman"/>
              </w:rPr>
              <w:t>: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i/>
              </w:rPr>
            </w:pPr>
            <w:r w:rsidRPr="004C0223">
              <w:rPr>
                <w:rFonts w:eastAsia="Times New Roman"/>
              </w:rPr>
              <w:t xml:space="preserve">- </w:t>
            </w:r>
            <w:r w:rsidRPr="004C0223">
              <w:rPr>
                <w:rFonts w:eastAsia="Times New Roman"/>
                <w:i/>
              </w:rPr>
              <w:t>задание 1</w:t>
            </w:r>
            <w:r w:rsidRPr="004C0223">
              <w:rPr>
                <w:rFonts w:eastAsia="Times New Roman"/>
              </w:rPr>
              <w:t xml:space="preserve"> средний %-т правильного выполнения – </w:t>
            </w:r>
            <w:r w:rsidR="0098358E" w:rsidRPr="004C0223">
              <w:rPr>
                <w:rFonts w:eastAsia="Times New Roman"/>
              </w:rPr>
              <w:t>95,97</w:t>
            </w:r>
            <w:r w:rsidRPr="004C0223">
              <w:rPr>
                <w:rFonts w:eastAsia="Times New Roman"/>
              </w:rPr>
              <w:t xml:space="preserve">; уровень освоения – </w:t>
            </w:r>
            <w:r w:rsidRPr="004C0223">
              <w:rPr>
                <w:rFonts w:eastAsia="Times New Roman"/>
                <w:i/>
              </w:rPr>
              <w:t>высокий;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- </w:t>
            </w:r>
            <w:r w:rsidRPr="004C0223">
              <w:rPr>
                <w:rFonts w:eastAsia="Times New Roman"/>
                <w:i/>
              </w:rPr>
              <w:t>задание 2</w:t>
            </w:r>
            <w:r w:rsidRPr="004C0223">
              <w:rPr>
                <w:rFonts w:eastAsia="Times New Roman"/>
              </w:rPr>
              <w:t xml:space="preserve">: средний %-т правильного выполнения – 80,93; уровень освоения – </w:t>
            </w:r>
            <w:r w:rsidRPr="004C0223">
              <w:rPr>
                <w:rFonts w:eastAsia="Times New Roman"/>
                <w:i/>
              </w:rPr>
              <w:t>высокий;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- </w:t>
            </w:r>
            <w:r w:rsidRPr="004C0223">
              <w:rPr>
                <w:rFonts w:eastAsia="Times New Roman"/>
                <w:i/>
              </w:rPr>
              <w:t>задание 3</w:t>
            </w:r>
            <w:r w:rsidRPr="004C0223">
              <w:rPr>
                <w:rFonts w:eastAsia="Times New Roman"/>
              </w:rPr>
              <w:t xml:space="preserve">: средний %-т правильного выполнения – </w:t>
            </w:r>
            <w:r w:rsidR="0098358E" w:rsidRPr="004C0223">
              <w:rPr>
                <w:rFonts w:eastAsia="Times New Roman"/>
              </w:rPr>
              <w:t>86,06</w:t>
            </w:r>
            <w:r w:rsidRPr="004C0223">
              <w:rPr>
                <w:rFonts w:eastAsia="Times New Roman"/>
              </w:rPr>
              <w:t xml:space="preserve">; уровень освоения – </w:t>
            </w:r>
            <w:r w:rsidRPr="004C0223">
              <w:rPr>
                <w:rFonts w:eastAsia="Times New Roman"/>
                <w:i/>
              </w:rPr>
              <w:t>высокий;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- </w:t>
            </w:r>
            <w:r w:rsidRPr="004C0223">
              <w:rPr>
                <w:rFonts w:eastAsia="Times New Roman"/>
                <w:i/>
              </w:rPr>
              <w:t>задание 16</w:t>
            </w:r>
            <w:r w:rsidRPr="004C0223">
              <w:rPr>
                <w:rFonts w:eastAsia="Times New Roman"/>
              </w:rPr>
              <w:t>: средний %-т правильного выполнения – 79,</w:t>
            </w:r>
            <w:r w:rsidR="0098358E" w:rsidRPr="004C0223">
              <w:rPr>
                <w:rFonts w:eastAsia="Times New Roman"/>
              </w:rPr>
              <w:t>77</w:t>
            </w:r>
            <w:r w:rsidRPr="004C0223">
              <w:rPr>
                <w:rFonts w:eastAsia="Times New Roman"/>
              </w:rPr>
              <w:t xml:space="preserve">; уровень освоения – </w:t>
            </w:r>
            <w:r w:rsidRPr="004C0223">
              <w:rPr>
                <w:rFonts w:eastAsia="Times New Roman"/>
                <w:i/>
              </w:rPr>
              <w:t>выше</w:t>
            </w:r>
            <w:r w:rsidRPr="004C0223">
              <w:rPr>
                <w:rFonts w:eastAsia="Times New Roman"/>
              </w:rPr>
              <w:t xml:space="preserve"> </w:t>
            </w:r>
            <w:r w:rsidRPr="004C0223">
              <w:rPr>
                <w:rFonts w:eastAsia="Times New Roman"/>
                <w:i/>
              </w:rPr>
              <w:t>среднего (достаточного);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</w:p>
        </w:tc>
      </w:tr>
      <w:tr w:rsidR="004C0223" w:rsidRPr="004C0223" w:rsidTr="00C54876">
        <w:trPr>
          <w:trHeight w:val="144"/>
        </w:trPr>
        <w:tc>
          <w:tcPr>
            <w:tcW w:w="2660" w:type="dxa"/>
            <w:gridSpan w:val="3"/>
          </w:tcPr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lastRenderedPageBreak/>
              <w:t xml:space="preserve">Динамика результатов выполнения заданий блока </w:t>
            </w:r>
            <w:r w:rsidRPr="004C0223">
              <w:rPr>
                <w:rFonts w:eastAsia="Times New Roman"/>
                <w:lang w:val="en-US"/>
              </w:rPr>
              <w:t>I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  <w:i/>
              </w:rPr>
            </w:pPr>
            <w:r w:rsidRPr="004C0223">
              <w:rPr>
                <w:rFonts w:eastAsia="Times New Roman"/>
                <w:i/>
              </w:rPr>
              <w:t>Важнейшие понятия и законы химии. ПЗ и ПСХЭ Д.И. Менделеева. Строение атома, строение вещества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 2017-2019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(сравнение средних результатов)</w:t>
            </w:r>
          </w:p>
          <w:p w:rsidR="009234B0" w:rsidRPr="004C0223" w:rsidRDefault="009234B0" w:rsidP="001A65A5">
            <w:pPr>
              <w:widowControl w:val="0"/>
              <w:rPr>
                <w:rFonts w:eastAsia="Times New Roman"/>
                <w:i/>
                <w:sz w:val="28"/>
                <w:szCs w:val="28"/>
              </w:rPr>
            </w:pPr>
            <w:r w:rsidRPr="004C0223">
              <w:rPr>
                <w:rFonts w:eastAsia="Times New Roman"/>
                <w:i/>
              </w:rPr>
              <w:t xml:space="preserve">(диаграмма </w:t>
            </w:r>
            <w:r w:rsidR="001A65A5" w:rsidRPr="004C0223">
              <w:rPr>
                <w:rFonts w:eastAsia="Times New Roman"/>
                <w:i/>
              </w:rPr>
              <w:t>9</w:t>
            </w:r>
            <w:r w:rsidRPr="004C0223">
              <w:rPr>
                <w:rFonts w:eastAsia="Times New Roman"/>
                <w:i/>
              </w:rPr>
              <w:t>)</w:t>
            </w:r>
          </w:p>
        </w:tc>
        <w:tc>
          <w:tcPr>
            <w:tcW w:w="7654" w:type="dxa"/>
            <w:gridSpan w:val="12"/>
          </w:tcPr>
          <w:p w:rsidR="009234B0" w:rsidRPr="004C0223" w:rsidRDefault="009234B0" w:rsidP="009234B0">
            <w:pPr>
              <w:widowControl w:val="0"/>
              <w:rPr>
                <w:rFonts w:ascii="TimesNewRoman" w:hAnsi="TimesNewRoman"/>
                <w:b/>
                <w:sz w:val="28"/>
                <w:szCs w:val="28"/>
              </w:rPr>
            </w:pPr>
            <w:r w:rsidRPr="004C0223"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 wp14:anchorId="7E61D205" wp14:editId="09C31257">
                  <wp:extent cx="4556760" cy="2819400"/>
                  <wp:effectExtent l="0" t="0" r="15240" b="19050"/>
                  <wp:docPr id="15" name="Диаграмма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4C0223" w:rsidRPr="004C0223" w:rsidTr="00C54876">
        <w:trPr>
          <w:trHeight w:val="144"/>
        </w:trPr>
        <w:tc>
          <w:tcPr>
            <w:tcW w:w="2660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Выводы</w:t>
            </w:r>
          </w:p>
        </w:tc>
        <w:tc>
          <w:tcPr>
            <w:tcW w:w="7654" w:type="dxa"/>
            <w:gridSpan w:val="12"/>
          </w:tcPr>
          <w:p w:rsidR="009234B0" w:rsidRPr="004C0223" w:rsidRDefault="009234B0" w:rsidP="00E8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9"/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Данные </w:t>
            </w:r>
            <w:r w:rsidRPr="004C0223">
              <w:rPr>
                <w:rFonts w:eastAsia="Times New Roman"/>
                <w:b/>
                <w:i/>
              </w:rPr>
              <w:t>диаграммы</w:t>
            </w:r>
            <w:r w:rsidRPr="004C0223">
              <w:rPr>
                <w:rFonts w:eastAsia="Times New Roman"/>
              </w:rPr>
              <w:t xml:space="preserve"> </w:t>
            </w:r>
            <w:r w:rsidR="00E87CBC" w:rsidRPr="004C0223">
              <w:rPr>
                <w:rFonts w:eastAsia="Times New Roman"/>
                <w:b/>
                <w:i/>
              </w:rPr>
              <w:t>9</w:t>
            </w:r>
            <w:r w:rsidRPr="004C0223">
              <w:rPr>
                <w:rFonts w:eastAsia="Times New Roman"/>
              </w:rPr>
              <w:t xml:space="preserve"> свидетельствую об улучшении результатов выполнения задания 1 данного блока в сравнение с результатами 2018 года: </w:t>
            </w:r>
            <w:r w:rsidRPr="004C0223">
              <w:rPr>
                <w:rFonts w:eastAsia="Times New Roman"/>
                <w:i/>
              </w:rPr>
              <w:t>Δ = +2%</w:t>
            </w:r>
            <w:r w:rsidRPr="004C0223">
              <w:rPr>
                <w:rFonts w:eastAsia="Times New Roman"/>
              </w:rPr>
              <w:t>. Задания 2, 3, 16 показали небольшую отрицательную динамику по отношению к результатам 2018 года:</w:t>
            </w:r>
            <w:r w:rsidR="00C54876">
              <w:rPr>
                <w:rFonts w:eastAsia="Times New Roman"/>
              </w:rPr>
              <w:t xml:space="preserve"> </w:t>
            </w:r>
            <w:r w:rsidRPr="004C0223">
              <w:rPr>
                <w:rFonts w:eastAsia="Times New Roman"/>
              </w:rPr>
              <w:t>2 (</w:t>
            </w:r>
            <w:r w:rsidRPr="004C0223">
              <w:rPr>
                <w:rFonts w:eastAsia="Times New Roman"/>
                <w:i/>
              </w:rPr>
              <w:t>Δ = -9,</w:t>
            </w:r>
            <w:r w:rsidR="001A65A5" w:rsidRPr="004C0223">
              <w:rPr>
                <w:rFonts w:eastAsia="Times New Roman"/>
                <w:i/>
              </w:rPr>
              <w:t>1</w:t>
            </w:r>
            <w:r w:rsidRPr="004C0223">
              <w:rPr>
                <w:rFonts w:eastAsia="Times New Roman"/>
                <w:i/>
              </w:rPr>
              <w:t>%</w:t>
            </w:r>
            <w:r w:rsidRPr="004C0223">
              <w:rPr>
                <w:rFonts w:eastAsia="Times New Roman"/>
              </w:rPr>
              <w:t>) , 3 (</w:t>
            </w:r>
            <w:r w:rsidRPr="004C0223">
              <w:rPr>
                <w:rFonts w:eastAsia="Times New Roman"/>
                <w:i/>
              </w:rPr>
              <w:t>Δ = -</w:t>
            </w:r>
            <w:r w:rsidR="001A65A5" w:rsidRPr="004C0223">
              <w:rPr>
                <w:rFonts w:eastAsia="Times New Roman"/>
                <w:i/>
              </w:rPr>
              <w:t>3,4</w:t>
            </w:r>
            <w:r w:rsidRPr="004C0223">
              <w:rPr>
                <w:rFonts w:eastAsia="Times New Roman"/>
                <w:i/>
              </w:rPr>
              <w:t>%</w:t>
            </w:r>
            <w:r w:rsidRPr="004C0223">
              <w:rPr>
                <w:rFonts w:eastAsia="Times New Roman"/>
              </w:rPr>
              <w:t>) и 16(</w:t>
            </w:r>
            <w:r w:rsidRPr="004C0223">
              <w:rPr>
                <w:rFonts w:eastAsia="Times New Roman"/>
                <w:i/>
              </w:rPr>
              <w:t>Δ = -</w:t>
            </w:r>
            <w:r w:rsidR="001A65A5" w:rsidRPr="004C0223">
              <w:rPr>
                <w:rFonts w:eastAsia="Times New Roman"/>
                <w:i/>
              </w:rPr>
              <w:t>0,7</w:t>
            </w:r>
            <w:r w:rsidRPr="004C0223">
              <w:rPr>
                <w:rFonts w:eastAsia="Times New Roman"/>
                <w:i/>
              </w:rPr>
              <w:t>%</w:t>
            </w:r>
            <w:r w:rsidRPr="004C0223">
              <w:rPr>
                <w:rFonts w:eastAsia="Times New Roman"/>
              </w:rPr>
              <w:t>). В сравнении с 2017 годом: задание 1</w:t>
            </w:r>
            <w:r w:rsidR="00C54876">
              <w:rPr>
                <w:rFonts w:eastAsia="Times New Roman"/>
              </w:rPr>
              <w:t xml:space="preserve"> </w:t>
            </w:r>
            <w:r w:rsidRPr="004C0223">
              <w:rPr>
                <w:rFonts w:eastAsia="Times New Roman"/>
                <w:i/>
              </w:rPr>
              <w:t>Δ = +2%</w:t>
            </w:r>
            <w:r w:rsidRPr="004C0223">
              <w:rPr>
                <w:rFonts w:eastAsia="Times New Roman"/>
              </w:rPr>
              <w:t>, задание 2</w:t>
            </w:r>
            <w:r w:rsidR="00C54876">
              <w:rPr>
                <w:rFonts w:eastAsia="Times New Roman"/>
              </w:rPr>
              <w:t xml:space="preserve"> </w:t>
            </w:r>
            <w:r w:rsidRPr="004C0223">
              <w:rPr>
                <w:rFonts w:eastAsia="Times New Roman"/>
                <w:i/>
              </w:rPr>
              <w:t>Δ = -5,</w:t>
            </w:r>
            <w:r w:rsidR="001A65A5" w:rsidRPr="004C0223">
              <w:rPr>
                <w:rFonts w:eastAsia="Times New Roman"/>
                <w:i/>
              </w:rPr>
              <w:t>1</w:t>
            </w:r>
            <w:r w:rsidRPr="004C0223">
              <w:rPr>
                <w:rFonts w:eastAsia="Times New Roman"/>
                <w:i/>
              </w:rPr>
              <w:t>%</w:t>
            </w:r>
            <w:r w:rsidRPr="004C0223">
              <w:rPr>
                <w:rFonts w:eastAsia="Times New Roman"/>
              </w:rPr>
              <w:t>, задание 3</w:t>
            </w:r>
            <w:r w:rsidR="00C54876">
              <w:rPr>
                <w:rFonts w:eastAsia="Times New Roman"/>
              </w:rPr>
              <w:t xml:space="preserve"> </w:t>
            </w:r>
            <w:r w:rsidRPr="004C0223">
              <w:rPr>
                <w:rFonts w:eastAsia="Times New Roman"/>
                <w:i/>
              </w:rPr>
              <w:t xml:space="preserve">Δ = </w:t>
            </w:r>
            <w:r w:rsidR="001A65A5" w:rsidRPr="004C0223">
              <w:rPr>
                <w:rFonts w:eastAsia="Times New Roman"/>
                <w:i/>
              </w:rPr>
              <w:t>+3,06</w:t>
            </w:r>
            <w:r w:rsidRPr="004C0223">
              <w:rPr>
                <w:rFonts w:eastAsia="Times New Roman"/>
                <w:i/>
              </w:rPr>
              <w:t>%</w:t>
            </w:r>
            <w:r w:rsidRPr="004C0223">
              <w:rPr>
                <w:rFonts w:eastAsia="Times New Roman"/>
              </w:rPr>
              <w:t>, задание 16</w:t>
            </w:r>
            <w:r w:rsidR="00C54876">
              <w:rPr>
                <w:rFonts w:eastAsia="Times New Roman"/>
              </w:rPr>
              <w:t xml:space="preserve"> </w:t>
            </w:r>
            <w:r w:rsidRPr="004C0223">
              <w:rPr>
                <w:rFonts w:eastAsia="Times New Roman"/>
                <w:i/>
              </w:rPr>
              <w:t>Δ = -</w:t>
            </w:r>
            <w:r w:rsidR="001A65A5" w:rsidRPr="004C0223">
              <w:rPr>
                <w:rFonts w:eastAsia="Times New Roman"/>
                <w:i/>
              </w:rPr>
              <w:t>0,7</w:t>
            </w:r>
            <w:r w:rsidRPr="004C0223">
              <w:rPr>
                <w:rFonts w:eastAsia="Times New Roman"/>
                <w:i/>
              </w:rPr>
              <w:t>%</w:t>
            </w:r>
            <w:r w:rsidRPr="004C0223">
              <w:rPr>
                <w:rFonts w:eastAsia="Times New Roman"/>
              </w:rPr>
              <w:t>.</w:t>
            </w:r>
          </w:p>
        </w:tc>
      </w:tr>
      <w:tr w:rsidR="004C0223" w:rsidRPr="004C0223" w:rsidTr="00C54876">
        <w:trPr>
          <w:trHeight w:val="144"/>
        </w:trPr>
        <w:tc>
          <w:tcPr>
            <w:tcW w:w="2660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Рекомендации</w:t>
            </w:r>
          </w:p>
        </w:tc>
        <w:tc>
          <w:tcPr>
            <w:tcW w:w="7654" w:type="dxa"/>
            <w:gridSpan w:val="12"/>
          </w:tcPr>
          <w:p w:rsidR="009234B0" w:rsidRPr="004C0223" w:rsidRDefault="009234B0" w:rsidP="009234B0">
            <w:pPr>
              <w:widowControl w:val="0"/>
              <w:rPr>
                <w:rFonts w:ascii="TimesNewRoman" w:hAnsi="TimesNewRoman"/>
              </w:rPr>
            </w:pPr>
            <w:r w:rsidRPr="004C0223">
              <w:rPr>
                <w:rFonts w:ascii="TimesNewRoman" w:hAnsi="TimesNewRoman"/>
              </w:rPr>
              <w:t>Активизировать</w:t>
            </w:r>
            <w:r w:rsidR="00C54876">
              <w:rPr>
                <w:rFonts w:ascii="TimesNewRoman" w:hAnsi="TimesNewRoman"/>
              </w:rPr>
              <w:t xml:space="preserve"> </w:t>
            </w:r>
            <w:r w:rsidRPr="004C0223">
              <w:rPr>
                <w:rFonts w:ascii="TimesNewRoman" w:hAnsi="TimesNewRoman"/>
              </w:rPr>
              <w:t>работу учащихся при</w:t>
            </w:r>
            <w:r w:rsidR="00C54876">
              <w:rPr>
                <w:rFonts w:ascii="TimesNewRoman" w:hAnsi="TimesNewRoman"/>
              </w:rPr>
              <w:t xml:space="preserve"> </w:t>
            </w:r>
            <w:r w:rsidRPr="004C0223">
              <w:rPr>
                <w:rFonts w:ascii="TimesNewRoman" w:hAnsi="TimesNewRoman"/>
              </w:rPr>
              <w:t>изучении ПЗ и ПСХЭ Д.И. Менделеева, в результате которой они должны:</w:t>
            </w:r>
          </w:p>
          <w:p w:rsidR="009234B0" w:rsidRPr="004C0223" w:rsidRDefault="009234B0" w:rsidP="009234B0">
            <w:pPr>
              <w:widowControl w:val="0"/>
              <w:rPr>
                <w:rFonts w:ascii="TimesNewRoman" w:hAnsi="TimesNewRoman"/>
              </w:rPr>
            </w:pPr>
            <w:r w:rsidRPr="004C0223">
              <w:rPr>
                <w:rFonts w:ascii="TimesNewRoman" w:hAnsi="TimesNewRoman"/>
              </w:rPr>
              <w:t>- знать закономерности изменения свойств элементов и их соединений в ПСХЭ: в периодах и главных подгруппах;</w:t>
            </w:r>
          </w:p>
          <w:p w:rsidR="009234B0" w:rsidRPr="004C0223" w:rsidRDefault="009234B0" w:rsidP="0046353B">
            <w:pPr>
              <w:widowControl w:val="0"/>
              <w:rPr>
                <w:rFonts w:ascii="TimesNewRoman" w:hAnsi="TimesNewRoman"/>
                <w:sz w:val="28"/>
                <w:szCs w:val="28"/>
              </w:rPr>
            </w:pPr>
            <w:r w:rsidRPr="004C0223">
              <w:rPr>
                <w:rFonts w:ascii="TimesNewRoman" w:hAnsi="TimesNewRoman"/>
              </w:rPr>
              <w:t>- уметь решать качественные задачи на изменение (увеличение и уменьшение, усиление и ослабление) свойств элементов и их соединений в периодах и главных подгруппах ПСХЭ.</w:t>
            </w:r>
          </w:p>
        </w:tc>
      </w:tr>
      <w:tr w:rsidR="004C0223" w:rsidRPr="004C0223" w:rsidTr="00C54876">
        <w:trPr>
          <w:trHeight w:val="144"/>
        </w:trPr>
        <w:tc>
          <w:tcPr>
            <w:tcW w:w="10314" w:type="dxa"/>
            <w:gridSpan w:val="15"/>
          </w:tcPr>
          <w:p w:rsidR="009234B0" w:rsidRPr="004C0223" w:rsidRDefault="009234B0" w:rsidP="00A836AE">
            <w:pPr>
              <w:widowControl w:val="0"/>
              <w:jc w:val="center"/>
              <w:rPr>
                <w:rFonts w:ascii="TimesNewRoman" w:hAnsi="TimesNewRoman"/>
                <w:b/>
                <w:i/>
              </w:rPr>
            </w:pPr>
            <w:r w:rsidRPr="004C0223">
              <w:rPr>
                <w:rFonts w:ascii="TimesNewRoman" w:hAnsi="TimesNewRoman"/>
                <w:b/>
                <w:i/>
              </w:rPr>
              <w:t xml:space="preserve">Блок </w:t>
            </w:r>
            <w:r w:rsidRPr="004C0223">
              <w:rPr>
                <w:rFonts w:ascii="TimesNewRoman" w:hAnsi="TimesNewRoman"/>
                <w:b/>
                <w:i/>
                <w:lang w:val="en-US"/>
              </w:rPr>
              <w:t>II</w:t>
            </w:r>
          </w:p>
          <w:p w:rsidR="009234B0" w:rsidRPr="004C0223" w:rsidRDefault="009234B0" w:rsidP="00A836AE">
            <w:pPr>
              <w:widowControl w:val="0"/>
              <w:jc w:val="center"/>
              <w:rPr>
                <w:rFonts w:ascii="TimesNewRoman" w:hAnsi="TimesNewRoman"/>
                <w:sz w:val="28"/>
                <w:szCs w:val="28"/>
              </w:rPr>
            </w:pPr>
            <w:r w:rsidRPr="004C0223">
              <w:rPr>
                <w:rFonts w:ascii="TimesNewRoman" w:hAnsi="TimesNewRoman"/>
                <w:b/>
                <w:i/>
              </w:rPr>
              <w:t>Химические реакции.</w:t>
            </w:r>
          </w:p>
        </w:tc>
      </w:tr>
      <w:tr w:rsidR="004C0223" w:rsidRPr="004C0223" w:rsidTr="00C54876">
        <w:trPr>
          <w:trHeight w:val="144"/>
        </w:trPr>
        <w:tc>
          <w:tcPr>
            <w:tcW w:w="2457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i/>
              </w:rPr>
            </w:pPr>
            <w:r w:rsidRPr="004C0223">
              <w:rPr>
                <w:rFonts w:eastAsia="Times New Roman"/>
              </w:rPr>
              <w:t xml:space="preserve">Результаты выполнения заданий </w:t>
            </w:r>
            <w:r w:rsidRPr="004C0223">
              <w:rPr>
                <w:rFonts w:eastAsia="Times New Roman"/>
                <w:i/>
              </w:rPr>
              <w:t xml:space="preserve">Блока </w:t>
            </w:r>
            <w:r w:rsidRPr="004C0223">
              <w:rPr>
                <w:rFonts w:eastAsia="Times New Roman"/>
                <w:i/>
                <w:lang w:val="en-US"/>
              </w:rPr>
              <w:t>II</w:t>
            </w:r>
          </w:p>
          <w:p w:rsidR="00413AF6" w:rsidRPr="004C0223" w:rsidRDefault="00413AF6" w:rsidP="009234B0">
            <w:pPr>
              <w:widowControl w:val="0"/>
              <w:jc w:val="center"/>
              <w:rPr>
                <w:rFonts w:eastAsia="Times New Roman"/>
                <w:i/>
              </w:rPr>
            </w:pPr>
            <w:r w:rsidRPr="004C0223">
              <w:rPr>
                <w:rFonts w:eastAsia="Times New Roman"/>
                <w:i/>
              </w:rPr>
              <w:t>(процент выполнения по региону в группах)</w:t>
            </w:r>
          </w:p>
          <w:p w:rsidR="009234B0" w:rsidRPr="004C0223" w:rsidRDefault="009234B0" w:rsidP="00E87CBC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4C0223">
              <w:rPr>
                <w:rFonts w:eastAsia="Times New Roman"/>
                <w:i/>
              </w:rPr>
              <w:t>(диаграмма 1</w:t>
            </w:r>
            <w:r w:rsidR="00E87CBC" w:rsidRPr="004C0223">
              <w:rPr>
                <w:rFonts w:eastAsia="Times New Roman"/>
                <w:i/>
              </w:rPr>
              <w:t>0</w:t>
            </w:r>
            <w:r w:rsidRPr="004C0223">
              <w:rPr>
                <w:rFonts w:eastAsia="Times New Roman"/>
                <w:i/>
              </w:rPr>
              <w:t>)</w:t>
            </w:r>
          </w:p>
        </w:tc>
        <w:tc>
          <w:tcPr>
            <w:tcW w:w="7857" w:type="dxa"/>
            <w:gridSpan w:val="14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4C0223">
              <w:rPr>
                <w:noProof/>
              </w:rPr>
              <w:drawing>
                <wp:inline distT="0" distB="0" distL="0" distR="0" wp14:anchorId="1BA350AD" wp14:editId="635AB1BF">
                  <wp:extent cx="4549140" cy="2727960"/>
                  <wp:effectExtent l="0" t="0" r="22860" b="15240"/>
                  <wp:docPr id="14" name="Диаграмма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  <w:tr w:rsidR="004C0223" w:rsidRPr="004C0223" w:rsidTr="00C54876">
        <w:trPr>
          <w:trHeight w:val="144"/>
        </w:trPr>
        <w:tc>
          <w:tcPr>
            <w:tcW w:w="2457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Задание</w:t>
            </w:r>
          </w:p>
        </w:tc>
        <w:tc>
          <w:tcPr>
            <w:tcW w:w="7857" w:type="dxa"/>
            <w:gridSpan w:val="14"/>
          </w:tcPr>
          <w:p w:rsidR="009234B0" w:rsidRPr="004C0223" w:rsidRDefault="009234B0" w:rsidP="009234B0">
            <w:pPr>
              <w:widowControl w:val="0"/>
              <w:jc w:val="center"/>
              <w:rPr>
                <w:b/>
                <w:noProof/>
              </w:rPr>
            </w:pPr>
            <w:r w:rsidRPr="004C0223">
              <w:rPr>
                <w:rFonts w:eastAsia="Times New Roman"/>
                <w:b/>
              </w:rPr>
              <w:t>6 (Б)</w:t>
            </w:r>
          </w:p>
        </w:tc>
      </w:tr>
      <w:tr w:rsidR="004C0223" w:rsidRPr="004C0223" w:rsidTr="00C54876">
        <w:trPr>
          <w:trHeight w:val="144"/>
        </w:trPr>
        <w:tc>
          <w:tcPr>
            <w:tcW w:w="2457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Проверяемые элементы</w:t>
            </w:r>
          </w:p>
        </w:tc>
        <w:tc>
          <w:tcPr>
            <w:tcW w:w="7857" w:type="dxa"/>
            <w:gridSpan w:val="14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ascii="TimesNewRoman" w:hAnsi="TimesNewRoman"/>
                <w:b/>
                <w:bCs/>
              </w:rPr>
              <w:t>Требования к уровню подготовки,</w:t>
            </w:r>
            <w:r w:rsidRPr="004C0223">
              <w:rPr>
                <w:rFonts w:ascii="TimesNewRoman" w:hAnsi="TimesNewRoman"/>
                <w:b/>
                <w:bCs/>
              </w:rPr>
              <w:br/>
              <w:t>достижение которого проверяется в ходе экзамена</w:t>
            </w:r>
          </w:p>
        </w:tc>
      </w:tr>
      <w:tr w:rsidR="004C0223" w:rsidRPr="004C0223" w:rsidTr="00C54876">
        <w:trPr>
          <w:trHeight w:val="144"/>
        </w:trPr>
        <w:tc>
          <w:tcPr>
            <w:tcW w:w="2457" w:type="dxa"/>
          </w:tcPr>
          <w:p w:rsidR="009234B0" w:rsidRPr="004C0223" w:rsidRDefault="009234B0" w:rsidP="0046353B">
            <w:pPr>
              <w:widowControl w:val="0"/>
              <w:rPr>
                <w:rFonts w:eastAsia="Times New Roman"/>
              </w:rPr>
            </w:pPr>
            <w:r w:rsidRPr="004C0223">
              <w:rPr>
                <w:rFonts w:ascii="TimesNewRoman" w:hAnsi="TimesNewRoman"/>
              </w:rPr>
              <w:t xml:space="preserve">Химическая реакция. Условия и признаки </w:t>
            </w:r>
            <w:r w:rsidRPr="004C0223">
              <w:rPr>
                <w:rFonts w:ascii="TimesNewRoman" w:hAnsi="TimesNewRoman"/>
              </w:rPr>
              <w:lastRenderedPageBreak/>
              <w:t>протекания химических реакций. Классификация химических реакций по</w:t>
            </w:r>
            <w:r w:rsidRPr="0046353B">
              <w:rPr>
                <w:rFonts w:ascii="TimesNewRoman" w:hAnsi="TimesNewRoman"/>
              </w:rPr>
              <w:t xml:space="preserve"> </w:t>
            </w:r>
            <w:r w:rsidRPr="004C0223">
              <w:rPr>
                <w:rFonts w:ascii="TimesNewRoman" w:hAnsi="TimesNewRoman"/>
              </w:rPr>
              <w:t>различным признакам.</w:t>
            </w:r>
          </w:p>
        </w:tc>
        <w:tc>
          <w:tcPr>
            <w:tcW w:w="7857" w:type="dxa"/>
            <w:gridSpan w:val="14"/>
          </w:tcPr>
          <w:p w:rsidR="009234B0" w:rsidRPr="004C0223" w:rsidRDefault="009234B0" w:rsidP="009234B0">
            <w:pPr>
              <w:widowControl w:val="0"/>
              <w:rPr>
                <w:rFonts w:ascii="TimesNewRoman" w:hAnsi="TimesNewRoman"/>
                <w:b/>
                <w:bCs/>
                <w:iCs/>
              </w:rPr>
            </w:pPr>
            <w:r w:rsidRPr="004C0223">
              <w:rPr>
                <w:rFonts w:ascii="TimesNewRoman" w:hAnsi="TimesNewRoman"/>
                <w:b/>
                <w:bCs/>
              </w:rPr>
              <w:lastRenderedPageBreak/>
              <w:t xml:space="preserve">знать и понимать: </w:t>
            </w:r>
            <w:r w:rsidRPr="004C0223">
              <w:rPr>
                <w:rFonts w:ascii="TimesNewRoman" w:hAnsi="TimesNewRoman"/>
              </w:rPr>
              <w:t>типы химических реакций, условия и признаки протекания химических реакций;</w:t>
            </w:r>
          </w:p>
          <w:p w:rsidR="009234B0" w:rsidRPr="004C0223" w:rsidRDefault="009234B0" w:rsidP="009234B0">
            <w:pPr>
              <w:widowControl w:val="0"/>
              <w:rPr>
                <w:rFonts w:ascii="TimesNewRoman" w:hAnsi="TimesNewRoman"/>
              </w:rPr>
            </w:pPr>
            <w:r w:rsidRPr="004C0223">
              <w:rPr>
                <w:rFonts w:ascii="TimesNewRoman" w:hAnsi="TimesNewRoman"/>
                <w:b/>
                <w:bCs/>
                <w:iCs/>
              </w:rPr>
              <w:lastRenderedPageBreak/>
              <w:t>уметь</w:t>
            </w:r>
            <w:r w:rsidRPr="004C0223">
              <w:rPr>
                <w:rFonts w:ascii="TimesNewRoman" w:hAnsi="TimesNewRoman"/>
                <w:b/>
                <w:bCs/>
                <w:i/>
                <w:iCs/>
              </w:rPr>
              <w:t xml:space="preserve"> определять </w:t>
            </w:r>
            <w:r w:rsidRPr="004C0223">
              <w:rPr>
                <w:rFonts w:ascii="TimesNewRoman" w:hAnsi="TimesNewRoman"/>
              </w:rPr>
              <w:t>типы химических реакций;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ascii="TimesNewRoman" w:hAnsi="TimesNewRoman"/>
                <w:b/>
                <w:bCs/>
                <w:iCs/>
              </w:rPr>
              <w:t>уметь</w:t>
            </w:r>
            <w:r w:rsidRPr="004C0223">
              <w:rPr>
                <w:rFonts w:ascii="TimesNewRoman" w:hAnsi="TimesNewRoman"/>
                <w:b/>
                <w:bCs/>
                <w:i/>
                <w:iCs/>
              </w:rPr>
              <w:t xml:space="preserve"> составлять</w:t>
            </w:r>
            <w:r w:rsidRPr="004C0223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r w:rsidRPr="004C0223">
              <w:rPr>
                <w:rFonts w:ascii="TimesNewRoman" w:hAnsi="TimesNewRoman"/>
              </w:rPr>
              <w:t>уравнения химических реакций.</w:t>
            </w:r>
          </w:p>
        </w:tc>
      </w:tr>
      <w:tr w:rsidR="004C0223" w:rsidRPr="004C0223" w:rsidTr="00C54876">
        <w:trPr>
          <w:trHeight w:val="144"/>
        </w:trPr>
        <w:tc>
          <w:tcPr>
            <w:tcW w:w="2457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lastRenderedPageBreak/>
              <w:t>Группа учащихся</w:t>
            </w:r>
          </w:p>
        </w:tc>
        <w:tc>
          <w:tcPr>
            <w:tcW w:w="2116" w:type="dxa"/>
            <w:gridSpan w:val="4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2</w:t>
            </w:r>
          </w:p>
        </w:tc>
        <w:tc>
          <w:tcPr>
            <w:tcW w:w="2254" w:type="dxa"/>
            <w:gridSpan w:val="6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3</w:t>
            </w:r>
          </w:p>
        </w:tc>
        <w:tc>
          <w:tcPr>
            <w:tcW w:w="1700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4</w:t>
            </w:r>
          </w:p>
        </w:tc>
        <w:tc>
          <w:tcPr>
            <w:tcW w:w="1787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5</w:t>
            </w:r>
          </w:p>
        </w:tc>
      </w:tr>
      <w:tr w:rsidR="004C0223" w:rsidRPr="004C0223" w:rsidTr="00C54876">
        <w:trPr>
          <w:trHeight w:val="144"/>
        </w:trPr>
        <w:tc>
          <w:tcPr>
            <w:tcW w:w="2457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Уровень освоения программного материала</w:t>
            </w:r>
          </w:p>
        </w:tc>
        <w:tc>
          <w:tcPr>
            <w:tcW w:w="2116" w:type="dxa"/>
            <w:gridSpan w:val="4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Ниже среднего (недостаточный)</w:t>
            </w:r>
          </w:p>
        </w:tc>
        <w:tc>
          <w:tcPr>
            <w:tcW w:w="2254" w:type="dxa"/>
            <w:gridSpan w:val="6"/>
          </w:tcPr>
          <w:p w:rsidR="009234B0" w:rsidRPr="004C0223" w:rsidRDefault="00E87CBC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Выше среднего</w:t>
            </w:r>
          </w:p>
          <w:p w:rsidR="00E87CBC" w:rsidRPr="004C0223" w:rsidRDefault="00E87CBC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(достаточный)</w:t>
            </w:r>
          </w:p>
        </w:tc>
        <w:tc>
          <w:tcPr>
            <w:tcW w:w="1700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Высокий</w:t>
            </w:r>
          </w:p>
        </w:tc>
        <w:tc>
          <w:tcPr>
            <w:tcW w:w="1787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Высокий</w:t>
            </w:r>
          </w:p>
        </w:tc>
      </w:tr>
      <w:tr w:rsidR="004C0223" w:rsidRPr="004C0223" w:rsidTr="00C54876">
        <w:trPr>
          <w:trHeight w:val="144"/>
        </w:trPr>
        <w:tc>
          <w:tcPr>
            <w:tcW w:w="2457" w:type="dxa"/>
          </w:tcPr>
          <w:p w:rsidR="009234B0" w:rsidRPr="004C0223" w:rsidRDefault="009234B0" w:rsidP="009234B0">
            <w:pPr>
              <w:widowControl w:val="0"/>
              <w:rPr>
                <w:rFonts w:ascii="TimesNewRoman" w:hAnsi="TimesNewRoman"/>
                <w:sz w:val="18"/>
                <w:szCs w:val="18"/>
              </w:rPr>
            </w:pPr>
            <w:r w:rsidRPr="004C0223">
              <w:rPr>
                <w:rFonts w:eastAsia="Times New Roman"/>
                <w:b/>
                <w:i/>
                <w:sz w:val="18"/>
                <w:szCs w:val="18"/>
              </w:rPr>
              <w:t>Уровень освоения программного материала учащимися в среднем по ЛО</w:t>
            </w:r>
          </w:p>
        </w:tc>
        <w:tc>
          <w:tcPr>
            <w:tcW w:w="7857" w:type="dxa"/>
            <w:gridSpan w:val="14"/>
          </w:tcPr>
          <w:p w:rsidR="009234B0" w:rsidRPr="004C0223" w:rsidRDefault="009234B0" w:rsidP="009234B0">
            <w:pPr>
              <w:widowControl w:val="0"/>
              <w:jc w:val="center"/>
              <w:rPr>
                <w:rFonts w:ascii="TimesNewRoman" w:hAnsi="TimesNewRoman"/>
                <w:bCs/>
                <w:iCs/>
              </w:rPr>
            </w:pPr>
            <w:r w:rsidRPr="004C0223">
              <w:rPr>
                <w:rFonts w:ascii="TimesNewRoman" w:hAnsi="TimesNewRoman"/>
                <w:bCs/>
                <w:iCs/>
              </w:rPr>
              <w:t>Высокий</w:t>
            </w:r>
          </w:p>
        </w:tc>
      </w:tr>
      <w:tr w:rsidR="004C0223" w:rsidRPr="004C0223" w:rsidTr="00C54876">
        <w:trPr>
          <w:trHeight w:val="144"/>
        </w:trPr>
        <w:tc>
          <w:tcPr>
            <w:tcW w:w="2457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Выводы</w:t>
            </w:r>
          </w:p>
        </w:tc>
        <w:tc>
          <w:tcPr>
            <w:tcW w:w="7857" w:type="dxa"/>
            <w:gridSpan w:val="14"/>
          </w:tcPr>
          <w:p w:rsidR="009234B0" w:rsidRPr="004C0223" w:rsidRDefault="009234B0" w:rsidP="00E87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9"/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К данному блоку было отнесено 1 задание </w:t>
            </w:r>
            <w:r w:rsidRPr="004C0223">
              <w:rPr>
                <w:rFonts w:eastAsia="Times New Roman"/>
                <w:i/>
              </w:rPr>
              <w:t>базового</w:t>
            </w:r>
            <w:r w:rsidRPr="004C0223">
              <w:rPr>
                <w:rFonts w:eastAsia="Times New Roman"/>
              </w:rPr>
              <w:t xml:space="preserve"> уровня сложности – </w:t>
            </w:r>
            <w:r w:rsidRPr="004C0223">
              <w:rPr>
                <w:rFonts w:eastAsia="Times New Roman"/>
                <w:i/>
              </w:rPr>
              <w:t>задание 6</w:t>
            </w:r>
            <w:r w:rsidRPr="004C0223">
              <w:rPr>
                <w:rFonts w:eastAsia="Times New Roman"/>
              </w:rPr>
              <w:t>. Итоги его выполнения – средний % выполнения 92,</w:t>
            </w:r>
            <w:r w:rsidR="00E87CBC" w:rsidRPr="004C0223">
              <w:rPr>
                <w:rFonts w:eastAsia="Times New Roman"/>
              </w:rPr>
              <w:t>89</w:t>
            </w:r>
            <w:r w:rsidRPr="004C0223">
              <w:rPr>
                <w:rFonts w:eastAsia="Times New Roman"/>
              </w:rPr>
              <w:t xml:space="preserve">– свидетельствуют о </w:t>
            </w:r>
            <w:r w:rsidRPr="004C0223">
              <w:rPr>
                <w:rFonts w:eastAsia="Times New Roman"/>
                <w:i/>
              </w:rPr>
              <w:t>высоком</w:t>
            </w:r>
            <w:r w:rsidRPr="004C0223">
              <w:rPr>
                <w:rFonts w:eastAsia="Times New Roman"/>
              </w:rPr>
              <w:t xml:space="preserve"> уровне освоения соответствующих элементов содержания.</w:t>
            </w:r>
          </w:p>
        </w:tc>
      </w:tr>
      <w:tr w:rsidR="004C0223" w:rsidRPr="004C0223" w:rsidTr="00C54876">
        <w:trPr>
          <w:trHeight w:val="144"/>
        </w:trPr>
        <w:tc>
          <w:tcPr>
            <w:tcW w:w="2457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Динамика результатов выполнения заданий блока </w:t>
            </w:r>
            <w:r w:rsidRPr="004C0223">
              <w:rPr>
                <w:rFonts w:eastAsia="Times New Roman"/>
                <w:lang w:val="en-US"/>
              </w:rPr>
              <w:t>II</w:t>
            </w:r>
            <w:r w:rsidRPr="004C0223">
              <w:rPr>
                <w:rFonts w:eastAsia="Times New Roman"/>
              </w:rPr>
              <w:t>.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 Химические реакции 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 2017-2019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(сравнение средних результатов)</w:t>
            </w:r>
          </w:p>
          <w:p w:rsidR="009234B0" w:rsidRPr="004C0223" w:rsidRDefault="00C54876" w:rsidP="009234B0">
            <w:pPr>
              <w:widowControl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 xml:space="preserve"> </w:t>
            </w:r>
            <w:r w:rsidR="009234B0" w:rsidRPr="004C0223">
              <w:rPr>
                <w:rFonts w:eastAsia="Times New Roman"/>
                <w:i/>
              </w:rPr>
              <w:t>(диаграмма 1</w:t>
            </w:r>
            <w:r w:rsidR="00E87CBC" w:rsidRPr="004C0223">
              <w:rPr>
                <w:rFonts w:eastAsia="Times New Roman"/>
                <w:i/>
              </w:rPr>
              <w:t>1</w:t>
            </w:r>
            <w:r w:rsidR="009234B0" w:rsidRPr="004C0223">
              <w:rPr>
                <w:rFonts w:eastAsia="Times New Roman"/>
                <w:i/>
              </w:rPr>
              <w:t>)</w:t>
            </w:r>
          </w:p>
          <w:p w:rsidR="009234B0" w:rsidRPr="004C0223" w:rsidRDefault="009234B0" w:rsidP="009234B0">
            <w:pPr>
              <w:widowControl w:val="0"/>
              <w:rPr>
                <w:rFonts w:ascii="TimesNewRoman" w:hAnsi="TimesNewRoman"/>
              </w:rPr>
            </w:pPr>
          </w:p>
        </w:tc>
        <w:tc>
          <w:tcPr>
            <w:tcW w:w="7857" w:type="dxa"/>
            <w:gridSpan w:val="14"/>
          </w:tcPr>
          <w:p w:rsidR="009234B0" w:rsidRPr="004C0223" w:rsidRDefault="009234B0" w:rsidP="009234B0">
            <w:pPr>
              <w:widowControl w:val="0"/>
              <w:rPr>
                <w:rFonts w:eastAsia="Times New Roman"/>
                <w:sz w:val="28"/>
                <w:szCs w:val="28"/>
              </w:rPr>
            </w:pPr>
            <w:r w:rsidRPr="004C0223"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 wp14:anchorId="2961CF5E" wp14:editId="285D20F7">
                  <wp:extent cx="4389120" cy="2659380"/>
                  <wp:effectExtent l="0" t="0" r="11430" b="2667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  <w:tr w:rsidR="004C0223" w:rsidRPr="004C0223" w:rsidTr="00C54876">
        <w:trPr>
          <w:trHeight w:val="144"/>
        </w:trPr>
        <w:tc>
          <w:tcPr>
            <w:tcW w:w="2457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Выводы</w:t>
            </w:r>
          </w:p>
        </w:tc>
        <w:tc>
          <w:tcPr>
            <w:tcW w:w="7857" w:type="dxa"/>
            <w:gridSpan w:val="14"/>
          </w:tcPr>
          <w:p w:rsidR="009234B0" w:rsidRPr="004C0223" w:rsidRDefault="009234B0" w:rsidP="007B0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9"/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Данные </w:t>
            </w:r>
            <w:r w:rsidRPr="004C0223">
              <w:rPr>
                <w:rFonts w:eastAsia="Times New Roman"/>
                <w:b/>
                <w:i/>
              </w:rPr>
              <w:t>диаграммы 1</w:t>
            </w:r>
            <w:r w:rsidR="007B06A6" w:rsidRPr="004C0223">
              <w:rPr>
                <w:rFonts w:eastAsia="Times New Roman"/>
                <w:b/>
                <w:i/>
              </w:rPr>
              <w:t>1</w:t>
            </w:r>
            <w:r w:rsidR="00C54876">
              <w:rPr>
                <w:rFonts w:eastAsia="Times New Roman"/>
                <w:b/>
                <w:i/>
              </w:rPr>
              <w:t xml:space="preserve"> </w:t>
            </w:r>
            <w:r w:rsidRPr="004C0223">
              <w:rPr>
                <w:rFonts w:eastAsia="Times New Roman"/>
              </w:rPr>
              <w:t xml:space="preserve">свидетельствую об улучшении результатов выполнения задания данного блока: </w:t>
            </w:r>
            <w:r w:rsidRPr="004C0223">
              <w:rPr>
                <w:rFonts w:eastAsia="Times New Roman"/>
                <w:i/>
              </w:rPr>
              <w:t>Δ = +35,</w:t>
            </w:r>
            <w:r w:rsidR="00E87CBC" w:rsidRPr="004C0223">
              <w:rPr>
                <w:rFonts w:eastAsia="Times New Roman"/>
                <w:i/>
              </w:rPr>
              <w:t>89</w:t>
            </w:r>
            <w:r w:rsidRPr="004C0223">
              <w:rPr>
                <w:rFonts w:eastAsia="Times New Roman"/>
                <w:i/>
              </w:rPr>
              <w:t xml:space="preserve">% </w:t>
            </w:r>
            <w:r w:rsidRPr="004C0223">
              <w:rPr>
                <w:rFonts w:eastAsia="Times New Roman"/>
              </w:rPr>
              <w:t xml:space="preserve">(2018 г) и </w:t>
            </w:r>
            <w:r w:rsidRPr="004C0223">
              <w:rPr>
                <w:rFonts w:eastAsia="Times New Roman"/>
                <w:i/>
              </w:rPr>
              <w:t>Δ = +4,</w:t>
            </w:r>
            <w:r w:rsidR="00E87CBC" w:rsidRPr="004C0223">
              <w:rPr>
                <w:rFonts w:eastAsia="Times New Roman"/>
                <w:i/>
              </w:rPr>
              <w:t>89</w:t>
            </w:r>
            <w:r w:rsidRPr="004C0223">
              <w:rPr>
                <w:rFonts w:eastAsia="Times New Roman"/>
                <w:i/>
              </w:rPr>
              <w:t xml:space="preserve">% </w:t>
            </w:r>
            <w:r w:rsidRPr="004C0223">
              <w:rPr>
                <w:rFonts w:eastAsia="Times New Roman"/>
              </w:rPr>
              <w:t>(2017 г).</w:t>
            </w:r>
          </w:p>
        </w:tc>
      </w:tr>
      <w:tr w:rsidR="004C0223" w:rsidRPr="004C0223" w:rsidTr="00C54876">
        <w:trPr>
          <w:trHeight w:val="144"/>
        </w:trPr>
        <w:tc>
          <w:tcPr>
            <w:tcW w:w="10314" w:type="dxa"/>
            <w:gridSpan w:val="15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  <w:i/>
              </w:rPr>
            </w:pPr>
            <w:r w:rsidRPr="004C0223">
              <w:rPr>
                <w:rFonts w:eastAsia="Times New Roman"/>
                <w:b/>
                <w:i/>
              </w:rPr>
              <w:t xml:space="preserve">Блок </w:t>
            </w:r>
            <w:r w:rsidRPr="004C0223">
              <w:rPr>
                <w:rFonts w:eastAsia="Times New Roman"/>
                <w:b/>
                <w:i/>
                <w:lang w:val="en-US"/>
              </w:rPr>
              <w:t>III</w:t>
            </w:r>
          </w:p>
          <w:p w:rsidR="009234B0" w:rsidRPr="004C0223" w:rsidRDefault="009234B0" w:rsidP="00B5521C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4C0223">
              <w:rPr>
                <w:rFonts w:eastAsia="Times New Roman"/>
                <w:b/>
                <w:i/>
              </w:rPr>
              <w:t>Теория электролитической диссоциации.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Задание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7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i/>
              </w:rPr>
            </w:pPr>
            <w:r w:rsidRPr="004C0223">
              <w:rPr>
                <w:rFonts w:eastAsia="Times New Roman"/>
              </w:rPr>
              <w:lastRenderedPageBreak/>
              <w:t xml:space="preserve">Результаты выполнения заданий </w:t>
            </w:r>
            <w:r w:rsidRPr="004C0223">
              <w:rPr>
                <w:rFonts w:eastAsia="Times New Roman"/>
                <w:i/>
              </w:rPr>
              <w:t xml:space="preserve">Блока </w:t>
            </w:r>
            <w:r w:rsidRPr="004C0223">
              <w:rPr>
                <w:rFonts w:eastAsia="Times New Roman"/>
                <w:i/>
                <w:lang w:val="en-US"/>
              </w:rPr>
              <w:t>III</w:t>
            </w:r>
            <w:r w:rsidRPr="004C0223">
              <w:rPr>
                <w:rFonts w:eastAsia="Times New Roman"/>
                <w:i/>
              </w:rPr>
              <w:t>.</w:t>
            </w:r>
          </w:p>
          <w:p w:rsidR="00413AF6" w:rsidRPr="004C0223" w:rsidRDefault="00413AF6" w:rsidP="009234B0">
            <w:pPr>
              <w:widowControl w:val="0"/>
              <w:jc w:val="center"/>
              <w:rPr>
                <w:rFonts w:eastAsia="Times New Roman"/>
                <w:i/>
              </w:rPr>
            </w:pPr>
            <w:r w:rsidRPr="004C0223">
              <w:rPr>
                <w:rFonts w:eastAsia="Times New Roman"/>
                <w:i/>
              </w:rPr>
              <w:t>(процент выполнения по региону в группах)</w:t>
            </w:r>
          </w:p>
          <w:p w:rsidR="009234B0" w:rsidRPr="004C0223" w:rsidRDefault="009234B0" w:rsidP="006D2B00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4C0223">
              <w:rPr>
                <w:rFonts w:eastAsia="Times New Roman"/>
                <w:i/>
              </w:rPr>
              <w:t>(диаграмма 1</w:t>
            </w:r>
            <w:r w:rsidR="006D2B00" w:rsidRPr="004C0223">
              <w:rPr>
                <w:rFonts w:eastAsia="Times New Roman"/>
                <w:i/>
              </w:rPr>
              <w:t>2</w:t>
            </w:r>
            <w:r w:rsidRPr="004C0223">
              <w:rPr>
                <w:rFonts w:eastAsia="Times New Roman"/>
                <w:i/>
              </w:rPr>
              <w:t>)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4C0223">
              <w:rPr>
                <w:noProof/>
              </w:rPr>
              <w:drawing>
                <wp:inline distT="0" distB="0" distL="0" distR="0" wp14:anchorId="17C67914" wp14:editId="341FA379">
                  <wp:extent cx="4472940" cy="2659380"/>
                  <wp:effectExtent l="0" t="0" r="22860" b="26670"/>
                  <wp:docPr id="13" name="Диаграмма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jc w:val="center"/>
              <w:rPr>
                <w:noProof/>
              </w:rPr>
            </w:pP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 xml:space="preserve">Задание 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jc w:val="center"/>
              <w:rPr>
                <w:b/>
                <w:noProof/>
              </w:rPr>
            </w:pPr>
            <w:r w:rsidRPr="004C0223">
              <w:rPr>
                <w:b/>
                <w:noProof/>
              </w:rPr>
              <w:t>7 (Б)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Проверяемые элементы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ascii="TimesNewRoman" w:hAnsi="TimesNewRoman"/>
                <w:b/>
                <w:bCs/>
              </w:rPr>
              <w:t>Требования к уровню подготовки,</w:t>
            </w:r>
            <w:r w:rsidRPr="004C0223">
              <w:rPr>
                <w:rFonts w:ascii="TimesNewRoman" w:hAnsi="TimesNewRoman"/>
                <w:b/>
                <w:bCs/>
              </w:rPr>
              <w:br/>
              <w:t>достижение которого проверяется в ходе экзамена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ascii="TimesNewRoman" w:hAnsi="TimesNewRoman"/>
              </w:rPr>
              <w:t>Электролиты и неэлектролиты. Катионы и анионы. Электролитическая диссоциация кислот, щелочей и солей (средних)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rPr>
                <w:rFonts w:ascii="TimesNewRoman" w:hAnsi="TimesNewRoman"/>
              </w:rPr>
            </w:pPr>
            <w:r w:rsidRPr="004C0223">
              <w:rPr>
                <w:rFonts w:ascii="TimesNewRoman" w:hAnsi="TimesNewRoman"/>
                <w:b/>
                <w:bCs/>
              </w:rPr>
              <w:t xml:space="preserve">знать и понимать: </w:t>
            </w:r>
            <w:r w:rsidRPr="004C0223">
              <w:rPr>
                <w:rFonts w:ascii="TimesNewRoman" w:hAnsi="TimesNewRoman"/>
              </w:rPr>
              <w:t>электролиты и неэлектролиты, электролитическая диссоциация;</w:t>
            </w:r>
          </w:p>
          <w:p w:rsidR="009234B0" w:rsidRPr="004C0223" w:rsidRDefault="009234B0" w:rsidP="009234B0">
            <w:pPr>
              <w:widowControl w:val="0"/>
              <w:rPr>
                <w:rFonts w:ascii="TimesNewRoman" w:hAnsi="TimesNewRoman"/>
              </w:rPr>
            </w:pPr>
            <w:r w:rsidRPr="004C0223">
              <w:rPr>
                <w:rFonts w:ascii="TimesNewRoman" w:hAnsi="TimesNewRoman"/>
                <w:b/>
                <w:bCs/>
              </w:rPr>
              <w:t>уметь:</w:t>
            </w:r>
            <w:r w:rsidRPr="004C0223">
              <w:t xml:space="preserve"> </w:t>
            </w:r>
            <w:r w:rsidRPr="004C0223">
              <w:rPr>
                <w:rFonts w:ascii="TimesNewRoman" w:hAnsi="TimesNewRoman"/>
                <w:b/>
                <w:bCs/>
                <w:i/>
                <w:iCs/>
              </w:rPr>
              <w:t>характеризовать</w:t>
            </w:r>
            <w:r w:rsidRPr="004C0223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r w:rsidRPr="004C0223">
              <w:rPr>
                <w:rFonts w:ascii="TimesNewRoman" w:hAnsi="TimesNewRoman"/>
              </w:rPr>
              <w:t>взаимосвязь между составом, строением и свойствами неорганических веществ;</w:t>
            </w:r>
            <w:r w:rsidRPr="004C0223">
              <w:rPr>
                <w:rFonts w:ascii="TimesNewRoman" w:hAnsi="TimesNewRoman"/>
                <w:b/>
                <w:i/>
              </w:rPr>
              <w:t xml:space="preserve"> объяснять</w:t>
            </w:r>
            <w:r w:rsidRPr="004C0223">
              <w:rPr>
                <w:rFonts w:ascii="TimesNewRoman" w:hAnsi="TimesNewRoman"/>
              </w:rPr>
              <w:t xml:space="preserve"> сущность процесса электролитической диссоциации;</w:t>
            </w:r>
          </w:p>
          <w:p w:rsidR="009234B0" w:rsidRPr="004C0223" w:rsidRDefault="009234B0" w:rsidP="009234B0">
            <w:pPr>
              <w:widowControl w:val="0"/>
              <w:rPr>
                <w:rFonts w:ascii="TimesNewRoman" w:hAnsi="TimesNewRoman"/>
                <w:b/>
                <w:bCs/>
                <w:i/>
                <w:iCs/>
              </w:rPr>
            </w:pP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Группа учащихся</w:t>
            </w:r>
          </w:p>
        </w:tc>
        <w:tc>
          <w:tcPr>
            <w:tcW w:w="2055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2</w:t>
            </w:r>
          </w:p>
        </w:tc>
        <w:tc>
          <w:tcPr>
            <w:tcW w:w="2254" w:type="dxa"/>
            <w:gridSpan w:val="6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3</w:t>
            </w:r>
          </w:p>
        </w:tc>
        <w:tc>
          <w:tcPr>
            <w:tcW w:w="1700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4</w:t>
            </w:r>
          </w:p>
        </w:tc>
        <w:tc>
          <w:tcPr>
            <w:tcW w:w="1787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5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Уровень освоения программного материала</w:t>
            </w:r>
          </w:p>
        </w:tc>
        <w:tc>
          <w:tcPr>
            <w:tcW w:w="2055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Ниже среднего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(недостаточный)</w:t>
            </w:r>
          </w:p>
        </w:tc>
        <w:tc>
          <w:tcPr>
            <w:tcW w:w="2254" w:type="dxa"/>
            <w:gridSpan w:val="6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Средний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(допустимый)</w:t>
            </w:r>
          </w:p>
        </w:tc>
        <w:tc>
          <w:tcPr>
            <w:tcW w:w="1700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Средний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(допустимый)</w:t>
            </w:r>
          </w:p>
        </w:tc>
        <w:tc>
          <w:tcPr>
            <w:tcW w:w="1787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Выше сред-него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(достаточный)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rPr>
                <w:rFonts w:ascii="TimesNewRoman" w:hAnsi="TimesNewRoman"/>
                <w:sz w:val="28"/>
                <w:szCs w:val="28"/>
              </w:rPr>
            </w:pPr>
            <w:r w:rsidRPr="004C0223">
              <w:rPr>
                <w:rFonts w:eastAsia="Times New Roman"/>
                <w:b/>
                <w:i/>
                <w:sz w:val="18"/>
                <w:szCs w:val="18"/>
              </w:rPr>
              <w:t>Уровень освоения программного материала учащимися в среднем по ЛО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jc w:val="center"/>
              <w:rPr>
                <w:rFonts w:ascii="TimesNewRoman" w:hAnsi="TimesNewRoman"/>
                <w:bCs/>
              </w:rPr>
            </w:pPr>
            <w:r w:rsidRPr="004C0223">
              <w:rPr>
                <w:rFonts w:ascii="TimesNewRoman" w:hAnsi="TimesNewRoman"/>
                <w:bCs/>
              </w:rPr>
              <w:t>Средний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ascii="TimesNewRoman" w:hAnsi="TimesNewRoman"/>
                <w:bCs/>
              </w:rPr>
            </w:pPr>
            <w:r w:rsidRPr="004C0223">
              <w:rPr>
                <w:rFonts w:ascii="TimesNewRoman" w:hAnsi="TimesNewRoman"/>
                <w:bCs/>
              </w:rPr>
              <w:t>(допустимый)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Задание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8 (Б)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Проверяемые элементы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ascii="TimesNewRoman" w:hAnsi="TimesNewRoman"/>
                <w:b/>
                <w:bCs/>
              </w:rPr>
              <w:t>Требования к уровню подготовки,</w:t>
            </w:r>
            <w:r w:rsidRPr="004C0223">
              <w:rPr>
                <w:rFonts w:ascii="TimesNewRoman" w:hAnsi="TimesNewRoman"/>
                <w:b/>
                <w:bCs/>
              </w:rPr>
              <w:br/>
              <w:t>достижение которого проверяется в ходе экзамена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ascii="TimesNewRoman" w:hAnsi="TimesNewRoman"/>
              </w:rPr>
              <w:t>Реакции ионного обмена и условия их осуществления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rPr>
                <w:rFonts w:ascii="TimesNewRoman" w:hAnsi="TimesNewRoman"/>
                <w:b/>
                <w:bCs/>
              </w:rPr>
            </w:pPr>
            <w:r w:rsidRPr="004C0223">
              <w:rPr>
                <w:rFonts w:ascii="TimesNewRoman" w:hAnsi="TimesNewRoman"/>
                <w:b/>
                <w:bCs/>
              </w:rPr>
              <w:t xml:space="preserve">знать и понимать: </w:t>
            </w:r>
            <w:r w:rsidRPr="004C0223">
              <w:rPr>
                <w:rFonts w:ascii="TimesNewRoman" w:hAnsi="TimesNewRoman"/>
                <w:bCs/>
              </w:rPr>
              <w:t>реакции ионного обмена, условия протекания реакций ионного обмена;</w:t>
            </w:r>
          </w:p>
          <w:p w:rsidR="009234B0" w:rsidRPr="004C0223" w:rsidRDefault="009234B0" w:rsidP="009234B0">
            <w:pPr>
              <w:widowControl w:val="0"/>
              <w:rPr>
                <w:rFonts w:ascii="TimesNewRoman" w:hAnsi="TimesNewRoman"/>
              </w:rPr>
            </w:pPr>
            <w:r w:rsidRPr="004C0223">
              <w:rPr>
                <w:rFonts w:ascii="TimesNewRoman" w:hAnsi="TimesNewRoman"/>
                <w:b/>
                <w:bCs/>
              </w:rPr>
              <w:t>уметь:</w:t>
            </w:r>
            <w:r w:rsidR="00C54876">
              <w:rPr>
                <w:rFonts w:ascii="TimesNewRoman" w:hAnsi="TimesNewRoman"/>
                <w:b/>
                <w:bCs/>
              </w:rPr>
              <w:t xml:space="preserve"> </w:t>
            </w:r>
            <w:r w:rsidRPr="004C0223">
              <w:rPr>
                <w:rFonts w:ascii="TimesNewRoman" w:hAnsi="TimesNewRoman"/>
                <w:b/>
                <w:bCs/>
                <w:i/>
                <w:iCs/>
              </w:rPr>
              <w:t>составлять</w:t>
            </w:r>
            <w:r w:rsidRPr="004C0223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r w:rsidRPr="004C0223">
              <w:rPr>
                <w:rFonts w:ascii="TimesNewRoman" w:hAnsi="TimesNewRoman"/>
              </w:rPr>
              <w:t xml:space="preserve">уравнения </w:t>
            </w:r>
            <w:r w:rsidRPr="004C0223">
              <w:rPr>
                <w:rFonts w:ascii="TimesNewRoman" w:hAnsi="TimesNewRoman"/>
                <w:bCs/>
              </w:rPr>
              <w:t>реакций ионного обмена (молекулярные и ионные)</w:t>
            </w:r>
            <w:r w:rsidRPr="004C0223">
              <w:rPr>
                <w:rFonts w:ascii="TimesNewRoman" w:hAnsi="TimesNewRoman"/>
              </w:rPr>
              <w:t xml:space="preserve">; </w:t>
            </w:r>
            <w:r w:rsidRPr="004C0223">
              <w:rPr>
                <w:rFonts w:ascii="TimesNewRoman" w:hAnsi="TimesNewRoman"/>
                <w:b/>
                <w:bCs/>
                <w:i/>
                <w:iCs/>
              </w:rPr>
              <w:t>определять</w:t>
            </w:r>
            <w:r w:rsidRPr="004C0223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r w:rsidRPr="004C0223">
              <w:rPr>
                <w:rFonts w:ascii="TimesNewRoman" w:hAnsi="TimesNewRoman"/>
              </w:rPr>
              <w:t>возможность протекания реакций ионного обмена.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Группа учащихся</w:t>
            </w:r>
          </w:p>
        </w:tc>
        <w:tc>
          <w:tcPr>
            <w:tcW w:w="2055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2</w:t>
            </w:r>
          </w:p>
        </w:tc>
        <w:tc>
          <w:tcPr>
            <w:tcW w:w="2254" w:type="dxa"/>
            <w:gridSpan w:val="6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3</w:t>
            </w:r>
          </w:p>
        </w:tc>
        <w:tc>
          <w:tcPr>
            <w:tcW w:w="1700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4</w:t>
            </w:r>
          </w:p>
        </w:tc>
        <w:tc>
          <w:tcPr>
            <w:tcW w:w="1787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5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Уровень освоения программного материала</w:t>
            </w:r>
          </w:p>
        </w:tc>
        <w:tc>
          <w:tcPr>
            <w:tcW w:w="2055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Ниже среднего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(недостаточный)</w:t>
            </w:r>
          </w:p>
        </w:tc>
        <w:tc>
          <w:tcPr>
            <w:tcW w:w="2254" w:type="dxa"/>
            <w:gridSpan w:val="6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Средний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(допустимый)</w:t>
            </w:r>
          </w:p>
        </w:tc>
        <w:tc>
          <w:tcPr>
            <w:tcW w:w="1700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Выше среднего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(достаточный)</w:t>
            </w:r>
          </w:p>
        </w:tc>
        <w:tc>
          <w:tcPr>
            <w:tcW w:w="1787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Высокий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rPr>
                <w:rFonts w:ascii="TimesNewRoman" w:hAnsi="TimesNewRoman"/>
                <w:sz w:val="28"/>
                <w:szCs w:val="28"/>
              </w:rPr>
            </w:pPr>
            <w:r w:rsidRPr="004C0223">
              <w:rPr>
                <w:rFonts w:eastAsia="Times New Roman"/>
                <w:b/>
                <w:i/>
                <w:sz w:val="18"/>
                <w:szCs w:val="18"/>
              </w:rPr>
              <w:t>Уровень освоения программного материала учащимися в среднем по ЛО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Выше среднего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ascii="TimesNewRoman" w:hAnsi="TimesNewRoman"/>
                <w:b/>
                <w:bCs/>
              </w:rPr>
            </w:pPr>
            <w:r w:rsidRPr="004C0223">
              <w:rPr>
                <w:rFonts w:eastAsia="Times New Roman"/>
              </w:rPr>
              <w:t>(достаточный)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  <w:i/>
              </w:rPr>
            </w:pPr>
            <w:r w:rsidRPr="004C0223">
              <w:rPr>
                <w:rFonts w:eastAsia="Times New Roman"/>
                <w:b/>
              </w:rPr>
              <w:t>Выводы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9"/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К данному блоку были отнесены 2 задания. Из них: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- задани</w:t>
            </w:r>
            <w:r w:rsidR="006D2B00" w:rsidRPr="004C0223">
              <w:rPr>
                <w:rFonts w:eastAsia="Times New Roman"/>
              </w:rPr>
              <w:t>я</w:t>
            </w:r>
            <w:r w:rsidRPr="004C0223">
              <w:rPr>
                <w:rFonts w:eastAsia="Times New Roman"/>
              </w:rPr>
              <w:t xml:space="preserve"> </w:t>
            </w:r>
            <w:r w:rsidRPr="004C0223">
              <w:rPr>
                <w:rFonts w:eastAsia="Times New Roman"/>
                <w:i/>
              </w:rPr>
              <w:t>базового</w:t>
            </w:r>
            <w:r w:rsidRPr="004C0223">
              <w:rPr>
                <w:rFonts w:eastAsia="Times New Roman"/>
              </w:rPr>
              <w:t xml:space="preserve"> уровня сложности: 7</w:t>
            </w:r>
            <w:r w:rsidR="006D2B00" w:rsidRPr="004C0223">
              <w:rPr>
                <w:rFonts w:eastAsia="Times New Roman"/>
              </w:rPr>
              <w:t>,8.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9"/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Данные свидетельствуют о «</w:t>
            </w:r>
            <w:r w:rsidRPr="004C0223">
              <w:rPr>
                <w:rFonts w:eastAsia="Times New Roman"/>
                <w:i/>
              </w:rPr>
              <w:t>выше среднего</w:t>
            </w:r>
            <w:r w:rsidRPr="004C0223">
              <w:rPr>
                <w:rFonts w:eastAsia="Times New Roman"/>
              </w:rPr>
              <w:t>» (</w:t>
            </w:r>
            <w:r w:rsidRPr="004C0223">
              <w:rPr>
                <w:rFonts w:eastAsia="Times New Roman"/>
                <w:i/>
              </w:rPr>
              <w:t>достаточном</w:t>
            </w:r>
            <w:r w:rsidRPr="004C0223">
              <w:rPr>
                <w:rFonts w:eastAsia="Times New Roman"/>
              </w:rPr>
              <w:t xml:space="preserve">) уровне освоения элементов содержания данного </w:t>
            </w:r>
            <w:r w:rsidRPr="004C0223">
              <w:rPr>
                <w:rFonts w:eastAsia="Times New Roman"/>
                <w:i/>
              </w:rPr>
              <w:t>Блока</w:t>
            </w:r>
            <w:r w:rsidRPr="004C0223">
              <w:rPr>
                <w:rFonts w:eastAsia="Times New Roman"/>
              </w:rPr>
              <w:t xml:space="preserve"> (среднее значение %-та выполнения – 65,</w:t>
            </w:r>
            <w:r w:rsidR="006D2B00" w:rsidRPr="004C0223">
              <w:rPr>
                <w:rFonts w:eastAsia="Times New Roman"/>
              </w:rPr>
              <w:t>96</w:t>
            </w:r>
            <w:r w:rsidRPr="004C0223">
              <w:rPr>
                <w:rFonts w:eastAsia="Times New Roman"/>
              </w:rPr>
              <w:t>).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9"/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  <w:i/>
              </w:rPr>
              <w:lastRenderedPageBreak/>
              <w:t>Рейтинг заданий</w:t>
            </w:r>
            <w:r w:rsidRPr="004C0223">
              <w:rPr>
                <w:rFonts w:eastAsia="Times New Roman"/>
              </w:rPr>
              <w:t>: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- </w:t>
            </w:r>
            <w:r w:rsidRPr="004C0223">
              <w:rPr>
                <w:rFonts w:eastAsia="Times New Roman"/>
                <w:i/>
              </w:rPr>
              <w:t>задание 7</w:t>
            </w:r>
            <w:r w:rsidRPr="004C0223">
              <w:rPr>
                <w:rFonts w:eastAsia="Times New Roman"/>
              </w:rPr>
              <w:t>: средний %-т правильного выполнения – 57,</w:t>
            </w:r>
            <w:r w:rsidR="006D2B00" w:rsidRPr="004C0223">
              <w:rPr>
                <w:rFonts w:eastAsia="Times New Roman"/>
              </w:rPr>
              <w:t>69</w:t>
            </w:r>
            <w:r w:rsidRPr="004C0223">
              <w:rPr>
                <w:rFonts w:eastAsia="Times New Roman"/>
              </w:rPr>
              <w:t>; уровень освоения –</w:t>
            </w:r>
            <w:r w:rsidRPr="004C0223">
              <w:rPr>
                <w:rFonts w:eastAsia="Times New Roman"/>
                <w:i/>
              </w:rPr>
              <w:t>средний;</w:t>
            </w:r>
          </w:p>
          <w:p w:rsidR="009234B0" w:rsidRDefault="009234B0" w:rsidP="00FB0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i/>
              </w:rPr>
            </w:pPr>
            <w:r w:rsidRPr="004C0223">
              <w:rPr>
                <w:rFonts w:eastAsia="Times New Roman"/>
              </w:rPr>
              <w:t xml:space="preserve">- </w:t>
            </w:r>
            <w:r w:rsidRPr="004C0223">
              <w:rPr>
                <w:rFonts w:eastAsia="Times New Roman"/>
                <w:i/>
              </w:rPr>
              <w:t>задание 8</w:t>
            </w:r>
            <w:r w:rsidRPr="004C0223">
              <w:rPr>
                <w:rFonts w:eastAsia="Times New Roman"/>
              </w:rPr>
              <w:t xml:space="preserve">: средний %-т правильного выполнения – </w:t>
            </w:r>
            <w:r w:rsidR="006D2B00" w:rsidRPr="004C0223">
              <w:rPr>
                <w:rFonts w:eastAsia="Times New Roman"/>
              </w:rPr>
              <w:t>74,23</w:t>
            </w:r>
            <w:r w:rsidRPr="004C0223">
              <w:rPr>
                <w:rFonts w:eastAsia="Times New Roman"/>
              </w:rPr>
              <w:t xml:space="preserve">; уровень освоения – </w:t>
            </w:r>
            <w:r w:rsidRPr="004C0223">
              <w:rPr>
                <w:rFonts w:eastAsia="Times New Roman"/>
                <w:i/>
              </w:rPr>
              <w:t>выше среднего;</w:t>
            </w:r>
          </w:p>
          <w:p w:rsidR="00FB01C9" w:rsidRPr="004C0223" w:rsidRDefault="00FB01C9" w:rsidP="00FB0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</w:rPr>
            </w:pP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lastRenderedPageBreak/>
              <w:t xml:space="preserve">Динамика результатов выполнения заданий блока </w:t>
            </w:r>
            <w:r w:rsidRPr="004C0223">
              <w:rPr>
                <w:rFonts w:eastAsia="Times New Roman"/>
                <w:lang w:val="en-US"/>
              </w:rPr>
              <w:t>III</w:t>
            </w:r>
            <w:r w:rsidRPr="004C0223">
              <w:rPr>
                <w:rFonts w:eastAsia="Times New Roman"/>
              </w:rPr>
              <w:t>.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Теория электролитической диссоциации 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 2017-2019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(сравнение средних</w:t>
            </w:r>
            <w:r w:rsidRPr="004C0223">
              <w:rPr>
                <w:rFonts w:eastAsia="Times New Roman"/>
                <w:sz w:val="28"/>
                <w:szCs w:val="28"/>
              </w:rPr>
              <w:t xml:space="preserve"> </w:t>
            </w:r>
            <w:r w:rsidRPr="004C0223">
              <w:rPr>
                <w:rFonts w:eastAsia="Times New Roman"/>
              </w:rPr>
              <w:t>результатов)</w:t>
            </w:r>
          </w:p>
          <w:p w:rsidR="009234B0" w:rsidRPr="004C0223" w:rsidRDefault="009234B0" w:rsidP="00833334">
            <w:pPr>
              <w:widowControl w:val="0"/>
              <w:jc w:val="center"/>
              <w:rPr>
                <w:rFonts w:ascii="TimesNewRoman" w:hAnsi="TimesNewRoman"/>
              </w:rPr>
            </w:pPr>
            <w:r w:rsidRPr="004C0223">
              <w:rPr>
                <w:rFonts w:eastAsia="Times New Roman"/>
                <w:i/>
              </w:rPr>
              <w:t>(диаграмма 1</w:t>
            </w:r>
            <w:r w:rsidR="006D2B00" w:rsidRPr="004C0223">
              <w:rPr>
                <w:rFonts w:eastAsia="Times New Roman"/>
                <w:i/>
              </w:rPr>
              <w:t>3</w:t>
            </w:r>
            <w:r w:rsidRPr="004C0223">
              <w:rPr>
                <w:rFonts w:eastAsia="Times New Roman"/>
                <w:i/>
              </w:rPr>
              <w:t>)</w:t>
            </w:r>
          </w:p>
          <w:p w:rsidR="009234B0" w:rsidRPr="004C0223" w:rsidRDefault="009234B0" w:rsidP="009234B0">
            <w:pPr>
              <w:widowControl w:val="0"/>
              <w:rPr>
                <w:rFonts w:ascii="TimesNewRoman" w:hAnsi="TimesNewRoman"/>
                <w:sz w:val="28"/>
                <w:szCs w:val="28"/>
              </w:rPr>
            </w:pP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rPr>
                <w:rFonts w:eastAsia="Times New Roman"/>
                <w:sz w:val="28"/>
                <w:szCs w:val="28"/>
              </w:rPr>
            </w:pPr>
            <w:r w:rsidRPr="004C0223"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 wp14:anchorId="3CCF1D11" wp14:editId="709AF348">
                  <wp:extent cx="4541520" cy="2766060"/>
                  <wp:effectExtent l="0" t="0" r="11430" b="1524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Выводы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9"/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Данные </w:t>
            </w:r>
            <w:r w:rsidRPr="004C0223">
              <w:rPr>
                <w:rFonts w:eastAsia="Times New Roman"/>
                <w:b/>
                <w:i/>
              </w:rPr>
              <w:t>диаграммы 1</w:t>
            </w:r>
            <w:r w:rsidR="006D2B00" w:rsidRPr="004C0223">
              <w:rPr>
                <w:rFonts w:eastAsia="Times New Roman"/>
                <w:b/>
                <w:i/>
              </w:rPr>
              <w:t>3</w:t>
            </w:r>
            <w:r w:rsidRPr="004C0223">
              <w:rPr>
                <w:rFonts w:eastAsia="Times New Roman"/>
                <w:b/>
                <w:i/>
              </w:rPr>
              <w:t xml:space="preserve"> </w:t>
            </w:r>
            <w:r w:rsidRPr="004C0223">
              <w:rPr>
                <w:rFonts w:eastAsia="Times New Roman"/>
              </w:rPr>
              <w:t>свидетельствуют о снижении результатов выполнения заданий данного блока: задание 7</w:t>
            </w:r>
            <w:r w:rsidR="00C54876">
              <w:rPr>
                <w:rFonts w:eastAsia="Times New Roman"/>
              </w:rPr>
              <w:t xml:space="preserve"> </w:t>
            </w:r>
            <w:r w:rsidRPr="004C0223">
              <w:rPr>
                <w:rFonts w:eastAsia="Times New Roman"/>
                <w:i/>
              </w:rPr>
              <w:t>Δ = −</w:t>
            </w:r>
            <w:r w:rsidR="006D2B00" w:rsidRPr="004C0223">
              <w:rPr>
                <w:rFonts w:eastAsia="Times New Roman"/>
                <w:i/>
              </w:rPr>
              <w:t>23,31</w:t>
            </w:r>
            <w:r w:rsidRPr="004C0223">
              <w:rPr>
                <w:rFonts w:eastAsia="Times New Roman"/>
                <w:i/>
              </w:rPr>
              <w:t>%</w:t>
            </w:r>
            <w:r w:rsidRPr="004C0223">
              <w:rPr>
                <w:rFonts w:eastAsia="Times New Roman"/>
              </w:rPr>
              <w:t xml:space="preserve"> в сравнении с результатами</w:t>
            </w:r>
            <w:r w:rsidRPr="004C0223">
              <w:rPr>
                <w:rFonts w:eastAsia="Times New Roman"/>
                <w:i/>
              </w:rPr>
              <w:t xml:space="preserve"> </w:t>
            </w:r>
            <w:r w:rsidRPr="004C0223">
              <w:rPr>
                <w:rFonts w:eastAsia="Times New Roman"/>
              </w:rPr>
              <w:t>2018 года</w:t>
            </w:r>
            <w:r w:rsidRPr="004C0223">
              <w:rPr>
                <w:rFonts w:eastAsia="Times New Roman"/>
                <w:i/>
              </w:rPr>
              <w:t xml:space="preserve"> </w:t>
            </w:r>
            <w:r w:rsidRPr="004C0223">
              <w:rPr>
                <w:rFonts w:eastAsia="Times New Roman"/>
              </w:rPr>
              <w:t>и</w:t>
            </w:r>
            <w:r w:rsidRPr="004C0223">
              <w:rPr>
                <w:rFonts w:eastAsia="Times New Roman"/>
                <w:i/>
              </w:rPr>
              <w:t xml:space="preserve"> Δ = −22,</w:t>
            </w:r>
            <w:r w:rsidR="006D2B00" w:rsidRPr="004C0223">
              <w:rPr>
                <w:rFonts w:eastAsia="Times New Roman"/>
                <w:i/>
              </w:rPr>
              <w:t>31</w:t>
            </w:r>
            <w:r w:rsidRPr="004C0223">
              <w:rPr>
                <w:rFonts w:eastAsia="Times New Roman"/>
                <w:i/>
              </w:rPr>
              <w:t>%</w:t>
            </w:r>
            <w:r w:rsidR="00C54876">
              <w:rPr>
                <w:rFonts w:eastAsia="Times New Roman"/>
                <w:i/>
              </w:rPr>
              <w:t xml:space="preserve"> </w:t>
            </w:r>
            <w:r w:rsidRPr="004C0223">
              <w:rPr>
                <w:rFonts w:eastAsia="Times New Roman"/>
              </w:rPr>
              <w:t>в сравнении с результатами</w:t>
            </w:r>
            <w:r w:rsidRPr="004C0223">
              <w:rPr>
                <w:rFonts w:eastAsia="Times New Roman"/>
                <w:i/>
              </w:rPr>
              <w:t xml:space="preserve"> </w:t>
            </w:r>
            <w:r w:rsidRPr="004C0223">
              <w:rPr>
                <w:rFonts w:eastAsia="Times New Roman"/>
              </w:rPr>
              <w:t>2017 года; задание 8</w:t>
            </w:r>
            <w:r w:rsidR="00C54876">
              <w:rPr>
                <w:rFonts w:eastAsia="Times New Roman"/>
              </w:rPr>
              <w:t xml:space="preserve"> </w:t>
            </w:r>
            <w:r w:rsidRPr="004C0223">
              <w:rPr>
                <w:rFonts w:eastAsia="Times New Roman"/>
                <w:i/>
              </w:rPr>
              <w:t>Δ = −</w:t>
            </w:r>
            <w:r w:rsidR="006D2B00" w:rsidRPr="004C0223">
              <w:rPr>
                <w:rFonts w:eastAsia="Times New Roman"/>
                <w:i/>
              </w:rPr>
              <w:t>8,77</w:t>
            </w:r>
            <w:r w:rsidRPr="004C0223">
              <w:rPr>
                <w:rFonts w:eastAsia="Times New Roman"/>
                <w:i/>
              </w:rPr>
              <w:t xml:space="preserve">% </w:t>
            </w:r>
            <w:r w:rsidRPr="004C0223">
              <w:rPr>
                <w:rFonts w:eastAsia="Times New Roman"/>
              </w:rPr>
              <w:t xml:space="preserve">в сравнении с результатами 2018 года и </w:t>
            </w:r>
            <w:r w:rsidRPr="004C0223">
              <w:rPr>
                <w:rFonts w:eastAsia="Times New Roman"/>
                <w:i/>
              </w:rPr>
              <w:t>Δ = −</w:t>
            </w:r>
            <w:r w:rsidR="006D2B00" w:rsidRPr="004C0223">
              <w:rPr>
                <w:rFonts w:eastAsia="Times New Roman"/>
                <w:i/>
              </w:rPr>
              <w:t>10,77</w:t>
            </w:r>
            <w:r w:rsidRPr="004C0223">
              <w:rPr>
                <w:rFonts w:eastAsia="Times New Roman"/>
                <w:i/>
              </w:rPr>
              <w:t>%</w:t>
            </w:r>
            <w:r w:rsidR="00C54876">
              <w:rPr>
                <w:rFonts w:eastAsia="Times New Roman"/>
                <w:i/>
              </w:rPr>
              <w:t xml:space="preserve"> </w:t>
            </w:r>
            <w:r w:rsidRPr="004C0223">
              <w:rPr>
                <w:rFonts w:eastAsia="Times New Roman"/>
              </w:rPr>
              <w:t>в сравнении с результатами</w:t>
            </w:r>
            <w:r w:rsidRPr="004C0223">
              <w:rPr>
                <w:rFonts w:eastAsia="Times New Roman"/>
                <w:i/>
              </w:rPr>
              <w:t xml:space="preserve"> </w:t>
            </w:r>
            <w:r w:rsidRPr="004C0223">
              <w:rPr>
                <w:rFonts w:eastAsia="Times New Roman"/>
              </w:rPr>
              <w:t>2017 года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9"/>
              <w:jc w:val="both"/>
              <w:rPr>
                <w:rFonts w:eastAsia="Times New Roman"/>
                <w:sz w:val="28"/>
                <w:szCs w:val="28"/>
              </w:rPr>
            </w:pPr>
            <w:r w:rsidRPr="004C0223">
              <w:rPr>
                <w:rFonts w:eastAsia="Times New Roman"/>
              </w:rPr>
              <w:t>Наиболее существенна отрицательная динамика результатов выполнения задания 7.</w:t>
            </w:r>
            <w:r w:rsidRPr="004C0223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Рекомендации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При изучении теории электролитической диссоциации педагогам обратить внимание</w:t>
            </w:r>
            <w:r w:rsidR="00C54876">
              <w:rPr>
                <w:rFonts w:eastAsia="Times New Roman"/>
              </w:rPr>
              <w:t xml:space="preserve"> </w:t>
            </w:r>
            <w:r w:rsidRPr="004C0223">
              <w:rPr>
                <w:rFonts w:eastAsia="Times New Roman"/>
              </w:rPr>
              <w:t>на то, что учащиеся должны :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- знать классификации веществ по признаку: 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а) электропроводности (электролиты и неэлектролиты); 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б) степени диссоциации электролитов (сильные и слабые);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 - уметь приводить конкретные</w:t>
            </w:r>
            <w:r w:rsidR="00C54876">
              <w:rPr>
                <w:rFonts w:eastAsia="Times New Roman"/>
              </w:rPr>
              <w:t xml:space="preserve"> </w:t>
            </w:r>
            <w:r w:rsidRPr="004C0223">
              <w:rPr>
                <w:rFonts w:eastAsia="Times New Roman"/>
              </w:rPr>
              <w:t>примеры для каждой классификации;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- уметь составлять уравнения электролитической диссоциации кислот, оснований, солей; 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- уметь определять количество катионов и анионов, образующихся при диссоциации рассматриваемых электролитов;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- знать условия необратимого протекания реакций ионного обмена, правила составления ионных уравнений;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  <w:sz w:val="28"/>
                <w:szCs w:val="28"/>
              </w:rPr>
            </w:pPr>
            <w:r w:rsidRPr="004C0223">
              <w:rPr>
                <w:rFonts w:eastAsia="Times New Roman"/>
              </w:rPr>
              <w:t>- уметь составлять молекулярные и ионные (полные и сокращенные) уравнения реакций.</w:t>
            </w:r>
          </w:p>
        </w:tc>
      </w:tr>
      <w:tr w:rsidR="004C0223" w:rsidRPr="004C0223" w:rsidTr="00C54876">
        <w:trPr>
          <w:trHeight w:val="144"/>
        </w:trPr>
        <w:tc>
          <w:tcPr>
            <w:tcW w:w="10314" w:type="dxa"/>
            <w:gridSpan w:val="15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  <w:i/>
              </w:rPr>
            </w:pPr>
            <w:r w:rsidRPr="004C0223">
              <w:rPr>
                <w:rFonts w:eastAsia="Times New Roman"/>
                <w:b/>
                <w:i/>
              </w:rPr>
              <w:t xml:space="preserve">Блок </w:t>
            </w:r>
            <w:r w:rsidRPr="004C0223">
              <w:rPr>
                <w:rFonts w:eastAsia="Times New Roman"/>
                <w:b/>
                <w:i/>
                <w:lang w:val="en-US"/>
              </w:rPr>
              <w:t>IV</w:t>
            </w:r>
          </w:p>
          <w:p w:rsidR="009234B0" w:rsidRPr="004C0223" w:rsidRDefault="009234B0" w:rsidP="0046353B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  <w:b/>
                <w:i/>
              </w:rPr>
              <w:t>Неорганическая химия.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i/>
              </w:rPr>
            </w:pPr>
            <w:r w:rsidRPr="004C0223">
              <w:rPr>
                <w:rFonts w:eastAsia="Times New Roman"/>
              </w:rPr>
              <w:lastRenderedPageBreak/>
              <w:t xml:space="preserve">Результаты выполнения заданий </w:t>
            </w:r>
            <w:r w:rsidRPr="004C0223">
              <w:rPr>
                <w:rFonts w:eastAsia="Times New Roman"/>
                <w:i/>
              </w:rPr>
              <w:t xml:space="preserve">Блока </w:t>
            </w:r>
            <w:r w:rsidRPr="004C0223">
              <w:rPr>
                <w:rFonts w:eastAsia="Times New Roman"/>
                <w:lang w:val="en-US"/>
              </w:rPr>
              <w:t>IV</w:t>
            </w:r>
            <w:r w:rsidRPr="004C0223">
              <w:rPr>
                <w:rFonts w:eastAsia="Times New Roman"/>
                <w:i/>
              </w:rPr>
              <w:t>.</w:t>
            </w:r>
          </w:p>
          <w:p w:rsidR="00413AF6" w:rsidRPr="004C0223" w:rsidRDefault="00413AF6" w:rsidP="009234B0">
            <w:pPr>
              <w:widowControl w:val="0"/>
              <w:jc w:val="center"/>
              <w:rPr>
                <w:rFonts w:eastAsia="Times New Roman"/>
                <w:i/>
              </w:rPr>
            </w:pPr>
            <w:r w:rsidRPr="004C0223">
              <w:rPr>
                <w:rFonts w:eastAsia="Times New Roman"/>
                <w:i/>
              </w:rPr>
              <w:t>(процент выполнения по региону в группах)</w:t>
            </w:r>
          </w:p>
          <w:p w:rsidR="009234B0" w:rsidRPr="004C0223" w:rsidRDefault="009234B0" w:rsidP="00911A8B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i/>
              </w:rPr>
              <w:t>(диаграмма 1</w:t>
            </w:r>
            <w:r w:rsidR="00911A8B" w:rsidRPr="004C0223">
              <w:rPr>
                <w:rFonts w:eastAsia="Times New Roman"/>
                <w:i/>
              </w:rPr>
              <w:t>4</w:t>
            </w:r>
            <w:r w:rsidRPr="004C0223">
              <w:rPr>
                <w:rFonts w:eastAsia="Times New Roman"/>
                <w:i/>
              </w:rPr>
              <w:t>)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noProof/>
              </w:rPr>
              <w:drawing>
                <wp:inline distT="0" distB="0" distL="0" distR="0" wp14:anchorId="037416C2" wp14:editId="1799BEDC">
                  <wp:extent cx="4511040" cy="2682240"/>
                  <wp:effectExtent l="0" t="0" r="22860" b="22860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Задание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5 (Б)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Проверяемые элементы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ascii="TimesNewRoman" w:hAnsi="TimesNewRoman"/>
                <w:b/>
                <w:bCs/>
              </w:rPr>
              <w:t>Требования к уровню подготовки,</w:t>
            </w:r>
            <w:r w:rsidRPr="004C0223">
              <w:rPr>
                <w:rFonts w:ascii="TimesNewRoman" w:hAnsi="TimesNewRoman"/>
                <w:b/>
                <w:bCs/>
              </w:rPr>
              <w:br/>
              <w:t>достижение которого проверяется в ходе экзамена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ascii="TimesNewRoman" w:hAnsi="TimesNewRoman"/>
              </w:rPr>
              <w:t>Простые и сложные вещества. Основные классы неорганических веществ. Номенклатура неорганических соединений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eastAsia="Times New Roman"/>
                <w:b/>
              </w:rPr>
              <w:t>знать</w:t>
            </w:r>
            <w:r w:rsidRPr="004C0223">
              <w:rPr>
                <w:rFonts w:eastAsia="Times New Roman"/>
              </w:rPr>
              <w:t xml:space="preserve"> классификацию и номенклатуру</w:t>
            </w:r>
            <w:r w:rsidR="00C54876">
              <w:rPr>
                <w:rFonts w:eastAsia="Times New Roman"/>
              </w:rPr>
              <w:t xml:space="preserve"> </w:t>
            </w:r>
            <w:r w:rsidRPr="004C0223">
              <w:rPr>
                <w:rFonts w:ascii="TimesNewRoman" w:hAnsi="TimesNewRoman"/>
              </w:rPr>
              <w:t>неорганических веществ;</w:t>
            </w:r>
            <w:r w:rsidRPr="004C0223">
              <w:rPr>
                <w:rFonts w:eastAsia="Times New Roman"/>
              </w:rPr>
              <w:t xml:space="preserve"> 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eastAsia="Times New Roman"/>
                <w:b/>
              </w:rPr>
              <w:t>уметь</w:t>
            </w:r>
            <w:r w:rsidRPr="004C0223">
              <w:rPr>
                <w:rFonts w:eastAsia="Times New Roman"/>
              </w:rPr>
              <w:t xml:space="preserve"> </w:t>
            </w:r>
            <w:r w:rsidRPr="004C0223">
              <w:rPr>
                <w:rFonts w:ascii="TimesNewRoman" w:hAnsi="TimesNewRoman"/>
                <w:b/>
                <w:bCs/>
                <w:i/>
                <w:iCs/>
              </w:rPr>
              <w:t xml:space="preserve">определять </w:t>
            </w:r>
            <w:r w:rsidRPr="004C0223">
              <w:rPr>
                <w:rFonts w:ascii="TimesNewRoman" w:hAnsi="TimesNewRoman"/>
              </w:rPr>
              <w:t>принадлежность веществ к определенному классу соединений;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Группа учащихся</w:t>
            </w:r>
          </w:p>
        </w:tc>
        <w:tc>
          <w:tcPr>
            <w:tcW w:w="2055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2</w:t>
            </w:r>
          </w:p>
        </w:tc>
        <w:tc>
          <w:tcPr>
            <w:tcW w:w="2254" w:type="dxa"/>
            <w:gridSpan w:val="6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3</w:t>
            </w:r>
          </w:p>
        </w:tc>
        <w:tc>
          <w:tcPr>
            <w:tcW w:w="1700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4</w:t>
            </w:r>
          </w:p>
        </w:tc>
        <w:tc>
          <w:tcPr>
            <w:tcW w:w="1787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5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Уровень освоения программного материала</w:t>
            </w:r>
          </w:p>
        </w:tc>
        <w:tc>
          <w:tcPr>
            <w:tcW w:w="2055" w:type="dxa"/>
            <w:gridSpan w:val="3"/>
          </w:tcPr>
          <w:p w:rsidR="00D6106B" w:rsidRPr="004C0223" w:rsidRDefault="00D6106B" w:rsidP="00D6106B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Ниже среднего</w:t>
            </w:r>
          </w:p>
          <w:p w:rsidR="009234B0" w:rsidRPr="004C0223" w:rsidRDefault="00D6106B" w:rsidP="00D6106B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(недостаточный)</w:t>
            </w:r>
          </w:p>
        </w:tc>
        <w:tc>
          <w:tcPr>
            <w:tcW w:w="2254" w:type="dxa"/>
            <w:gridSpan w:val="6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Средний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(допустимый)</w:t>
            </w:r>
          </w:p>
        </w:tc>
        <w:tc>
          <w:tcPr>
            <w:tcW w:w="1700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Высокий</w:t>
            </w:r>
          </w:p>
        </w:tc>
        <w:tc>
          <w:tcPr>
            <w:tcW w:w="1787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Высокий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rPr>
                <w:rFonts w:ascii="TimesNewRoman" w:hAnsi="TimesNewRoman"/>
                <w:sz w:val="28"/>
                <w:szCs w:val="28"/>
              </w:rPr>
            </w:pPr>
            <w:r w:rsidRPr="004C0223">
              <w:rPr>
                <w:rFonts w:eastAsia="Times New Roman"/>
                <w:b/>
                <w:i/>
                <w:sz w:val="18"/>
                <w:szCs w:val="18"/>
              </w:rPr>
              <w:t>Уровень освоения программного материала учащимися в среднем по ЛО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Высокий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Задание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  <w:lang w:val="en-US"/>
              </w:rPr>
              <w:t>9</w:t>
            </w:r>
            <w:r w:rsidRPr="004C0223">
              <w:rPr>
                <w:rFonts w:eastAsia="Times New Roman"/>
                <w:b/>
              </w:rPr>
              <w:t xml:space="preserve"> (Б)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Проверяемые элементы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ascii="TimesNewRoman" w:hAnsi="TimesNewRoman"/>
                <w:b/>
                <w:bCs/>
              </w:rPr>
              <w:t>Требования к уровню подготовки,</w:t>
            </w:r>
            <w:r w:rsidRPr="004C0223">
              <w:rPr>
                <w:rFonts w:ascii="TimesNewRoman" w:hAnsi="TimesNewRoman"/>
                <w:b/>
                <w:bCs/>
              </w:rPr>
              <w:br/>
              <w:t>достижение которого проверяется в ходе экзамена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ascii="TimesNewRoman" w:hAnsi="TimesNewRoman"/>
              </w:rPr>
              <w:t>Химические свойства простых веществ: металлов и неметаллов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rPr>
                <w:rFonts w:ascii="TimesNewRoman" w:hAnsi="TimesNewRoman"/>
              </w:rPr>
            </w:pPr>
            <w:r w:rsidRPr="004C0223">
              <w:rPr>
                <w:rFonts w:ascii="TimesNewRoman" w:hAnsi="TimesNewRoman"/>
              </w:rPr>
              <w:t xml:space="preserve"> </w:t>
            </w:r>
            <w:r w:rsidRPr="004C0223">
              <w:rPr>
                <w:rFonts w:ascii="TimesNewRoman" w:hAnsi="TimesNewRoman"/>
                <w:b/>
              </w:rPr>
              <w:t>знать</w:t>
            </w:r>
            <w:r w:rsidR="00C54876">
              <w:rPr>
                <w:rFonts w:ascii="TimesNewRoman" w:hAnsi="TimesNewRoman"/>
                <w:b/>
              </w:rPr>
              <w:t xml:space="preserve"> </w:t>
            </w:r>
            <w:r w:rsidRPr="004C0223">
              <w:rPr>
                <w:rFonts w:ascii="TimesNewRoman" w:hAnsi="TimesNewRoman"/>
                <w:b/>
              </w:rPr>
              <w:t>и понимать</w:t>
            </w:r>
            <w:r w:rsidRPr="004C0223">
              <w:rPr>
                <w:rFonts w:ascii="TimesNewRoman" w:hAnsi="TimesNewRoman"/>
              </w:rPr>
              <w:t xml:space="preserve"> химические свойства простых веществ;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ascii="TimesNewRoman" w:hAnsi="TimesNewRoman"/>
                <w:b/>
                <w:bCs/>
                <w:iCs/>
              </w:rPr>
              <w:t>уметь</w:t>
            </w:r>
            <w:r w:rsidRPr="004C0223">
              <w:rPr>
                <w:rFonts w:ascii="TimesNewRoman" w:hAnsi="TimesNewRoman"/>
                <w:b/>
                <w:bCs/>
                <w:i/>
                <w:iCs/>
              </w:rPr>
              <w:t xml:space="preserve"> </w:t>
            </w:r>
            <w:r w:rsidRPr="004C0223">
              <w:rPr>
                <w:rFonts w:ascii="TimesNewRoman" w:hAnsi="TimesNewRoman"/>
              </w:rPr>
              <w:t>составлять молекулярные уравнения реакций, характеризующих химические свойства изученных неорганических веществ.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Группа учащихся</w:t>
            </w:r>
          </w:p>
        </w:tc>
        <w:tc>
          <w:tcPr>
            <w:tcW w:w="2055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2</w:t>
            </w:r>
          </w:p>
        </w:tc>
        <w:tc>
          <w:tcPr>
            <w:tcW w:w="2254" w:type="dxa"/>
            <w:gridSpan w:val="6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3</w:t>
            </w:r>
          </w:p>
        </w:tc>
        <w:tc>
          <w:tcPr>
            <w:tcW w:w="1700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4</w:t>
            </w:r>
          </w:p>
        </w:tc>
        <w:tc>
          <w:tcPr>
            <w:tcW w:w="1787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5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Уровень освоения программного материала</w:t>
            </w:r>
          </w:p>
        </w:tc>
        <w:tc>
          <w:tcPr>
            <w:tcW w:w="2055" w:type="dxa"/>
            <w:gridSpan w:val="3"/>
          </w:tcPr>
          <w:p w:rsidR="00D6106B" w:rsidRPr="004C0223" w:rsidRDefault="00D6106B" w:rsidP="00D6106B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Ниже среднего</w:t>
            </w:r>
          </w:p>
          <w:p w:rsidR="009234B0" w:rsidRPr="004C0223" w:rsidRDefault="00D6106B" w:rsidP="00D6106B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(недостаточный)</w:t>
            </w:r>
          </w:p>
        </w:tc>
        <w:tc>
          <w:tcPr>
            <w:tcW w:w="2254" w:type="dxa"/>
            <w:gridSpan w:val="6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Средний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(допустимый)</w:t>
            </w:r>
          </w:p>
        </w:tc>
        <w:tc>
          <w:tcPr>
            <w:tcW w:w="1700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Выше среднего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(достаточный)</w:t>
            </w:r>
          </w:p>
        </w:tc>
        <w:tc>
          <w:tcPr>
            <w:tcW w:w="1787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Высокий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rPr>
                <w:rFonts w:ascii="TimesNewRoman" w:hAnsi="TimesNewRoman"/>
                <w:sz w:val="28"/>
                <w:szCs w:val="28"/>
              </w:rPr>
            </w:pPr>
            <w:r w:rsidRPr="004C0223">
              <w:rPr>
                <w:rFonts w:eastAsia="Times New Roman"/>
                <w:b/>
                <w:i/>
                <w:sz w:val="18"/>
                <w:szCs w:val="18"/>
              </w:rPr>
              <w:t>Уровень освоения программного материала учащимися в среднем по ЛО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Выше среднего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C0223">
              <w:rPr>
                <w:rFonts w:eastAsia="Times New Roman"/>
              </w:rPr>
              <w:t>(достаточный)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Задание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  <w:lang w:val="en-US"/>
              </w:rPr>
              <w:t>10</w:t>
            </w:r>
            <w:r w:rsidRPr="004C0223">
              <w:rPr>
                <w:rFonts w:eastAsia="Times New Roman"/>
                <w:b/>
              </w:rPr>
              <w:t xml:space="preserve"> (Б)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Проверяемые элементы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ascii="TimesNewRoman" w:hAnsi="TimesNewRoman"/>
                <w:b/>
                <w:bCs/>
              </w:rPr>
              <w:t>Требования к уровню подготовки,</w:t>
            </w:r>
            <w:r w:rsidRPr="004C0223">
              <w:rPr>
                <w:rFonts w:ascii="TimesNewRoman" w:hAnsi="TimesNewRoman"/>
                <w:b/>
                <w:bCs/>
              </w:rPr>
              <w:br/>
              <w:t>достижение которого проверяется в ходе экзамена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ascii="TimesNewRoman" w:hAnsi="TimesNewRoman"/>
              </w:rPr>
              <w:t xml:space="preserve">Химические свойства оксидов: оснόвных, амфотерных, </w:t>
            </w:r>
            <w:r w:rsidRPr="004C0223">
              <w:rPr>
                <w:rFonts w:ascii="TimesNewRoman" w:hAnsi="TimesNewRoman"/>
              </w:rPr>
              <w:lastRenderedPageBreak/>
              <w:t>кислотных.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rPr>
                <w:rFonts w:ascii="TimesNewRoman" w:hAnsi="TimesNewRoman"/>
              </w:rPr>
            </w:pPr>
            <w:r w:rsidRPr="004C0223">
              <w:rPr>
                <w:rFonts w:ascii="TimesNewRoman" w:hAnsi="TimesNewRoman"/>
                <w:b/>
              </w:rPr>
              <w:lastRenderedPageBreak/>
              <w:t>знать</w:t>
            </w:r>
            <w:r w:rsidR="00C54876">
              <w:rPr>
                <w:rFonts w:ascii="TimesNewRoman" w:hAnsi="TimesNewRoman"/>
                <w:b/>
              </w:rPr>
              <w:t xml:space="preserve"> </w:t>
            </w:r>
            <w:r w:rsidRPr="004C0223">
              <w:rPr>
                <w:rFonts w:ascii="TimesNewRoman" w:hAnsi="TimesNewRoman"/>
                <w:b/>
              </w:rPr>
              <w:t>и понимать</w:t>
            </w:r>
            <w:r w:rsidRPr="004C0223">
              <w:rPr>
                <w:rFonts w:ascii="TimesNewRoman" w:hAnsi="TimesNewRoman"/>
              </w:rPr>
              <w:t xml:space="preserve"> химические свойства оксидов (основных, амфотерных, кислотных);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ascii="TimesNewRoman" w:hAnsi="TimesNewRoman"/>
                <w:b/>
                <w:bCs/>
                <w:iCs/>
              </w:rPr>
              <w:t>уметь</w:t>
            </w:r>
            <w:r w:rsidRPr="004C0223">
              <w:rPr>
                <w:rFonts w:ascii="TimesNewRoman" w:hAnsi="TimesNewRoman"/>
                <w:b/>
                <w:bCs/>
                <w:i/>
                <w:iCs/>
              </w:rPr>
              <w:t xml:space="preserve"> </w:t>
            </w:r>
            <w:r w:rsidRPr="004C0223">
              <w:rPr>
                <w:rFonts w:ascii="TimesNewRoman" w:hAnsi="TimesNewRoman"/>
              </w:rPr>
              <w:t xml:space="preserve">составлять молекулярные уравнения реакций, характеризующих </w:t>
            </w:r>
            <w:r w:rsidRPr="004C0223">
              <w:rPr>
                <w:rFonts w:ascii="TimesNewRoman" w:hAnsi="TimesNewRoman"/>
              </w:rPr>
              <w:lastRenderedPageBreak/>
              <w:t>химические свойства изученных неорганических веществ.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lastRenderedPageBreak/>
              <w:t>Группа учащихся</w:t>
            </w:r>
          </w:p>
        </w:tc>
        <w:tc>
          <w:tcPr>
            <w:tcW w:w="2055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2</w:t>
            </w:r>
          </w:p>
        </w:tc>
        <w:tc>
          <w:tcPr>
            <w:tcW w:w="2254" w:type="dxa"/>
            <w:gridSpan w:val="6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C0223">
              <w:rPr>
                <w:rFonts w:eastAsia="Times New Roman"/>
                <w:b/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C0223">
              <w:rPr>
                <w:rFonts w:eastAsia="Times New Roman"/>
                <w:b/>
                <w:sz w:val="28"/>
                <w:szCs w:val="28"/>
              </w:rPr>
              <w:t>4</w:t>
            </w:r>
          </w:p>
        </w:tc>
        <w:tc>
          <w:tcPr>
            <w:tcW w:w="1787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C0223">
              <w:rPr>
                <w:rFonts w:eastAsia="Times New Roman"/>
                <w:b/>
                <w:sz w:val="28"/>
                <w:szCs w:val="28"/>
              </w:rPr>
              <w:t>5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Уровень освоения программного материала</w:t>
            </w:r>
          </w:p>
        </w:tc>
        <w:tc>
          <w:tcPr>
            <w:tcW w:w="2055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Низкий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(недостаточный)</w:t>
            </w:r>
          </w:p>
        </w:tc>
        <w:tc>
          <w:tcPr>
            <w:tcW w:w="2254" w:type="dxa"/>
            <w:gridSpan w:val="6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Ниже среднего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(недостаточный)</w:t>
            </w:r>
          </w:p>
        </w:tc>
        <w:tc>
          <w:tcPr>
            <w:tcW w:w="1700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Средний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(допустимый)</w:t>
            </w:r>
          </w:p>
        </w:tc>
        <w:tc>
          <w:tcPr>
            <w:tcW w:w="1787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Высокий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rPr>
                <w:rFonts w:ascii="TimesNewRoman" w:hAnsi="TimesNewRoman"/>
                <w:sz w:val="28"/>
                <w:szCs w:val="28"/>
              </w:rPr>
            </w:pPr>
            <w:r w:rsidRPr="004C0223">
              <w:rPr>
                <w:rFonts w:eastAsia="Times New Roman"/>
                <w:b/>
                <w:i/>
                <w:sz w:val="18"/>
                <w:szCs w:val="18"/>
              </w:rPr>
              <w:t>Уровень освоения программного материала учащимися в среднем по ЛО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Средний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C0223">
              <w:rPr>
                <w:rFonts w:eastAsia="Times New Roman"/>
              </w:rPr>
              <w:t>(допустимый)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Задание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  <w:lang w:val="en-US"/>
              </w:rPr>
              <w:t>11</w:t>
            </w:r>
            <w:r w:rsidRPr="004C0223">
              <w:rPr>
                <w:rFonts w:eastAsia="Times New Roman"/>
                <w:b/>
              </w:rPr>
              <w:t xml:space="preserve"> (Б)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Проверяемые элементы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ascii="TimesNewRoman" w:hAnsi="TimesNewRoman"/>
                <w:b/>
                <w:bCs/>
              </w:rPr>
              <w:t>Требования к уровню подготовки,</w:t>
            </w:r>
            <w:r w:rsidRPr="004C0223">
              <w:rPr>
                <w:rFonts w:ascii="TimesNewRoman" w:hAnsi="TimesNewRoman"/>
                <w:b/>
                <w:bCs/>
              </w:rPr>
              <w:br/>
              <w:t>достижение которого проверяется в ходе экзамена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ascii="TimesNewRoman" w:hAnsi="TimesNewRoman"/>
              </w:rPr>
              <w:t>Химические свойства оснований. Химические свойства кислот.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rPr>
                <w:rFonts w:ascii="TimesNewRoman" w:hAnsi="TimesNewRoman"/>
              </w:rPr>
            </w:pPr>
            <w:r w:rsidRPr="004C0223">
              <w:rPr>
                <w:rFonts w:ascii="TimesNewRoman" w:hAnsi="TimesNewRoman"/>
                <w:b/>
              </w:rPr>
              <w:t>знать</w:t>
            </w:r>
            <w:r w:rsidR="00C54876">
              <w:rPr>
                <w:rFonts w:ascii="TimesNewRoman" w:hAnsi="TimesNewRoman"/>
                <w:b/>
              </w:rPr>
              <w:t xml:space="preserve"> </w:t>
            </w:r>
            <w:r w:rsidRPr="004C0223">
              <w:rPr>
                <w:rFonts w:ascii="TimesNewRoman" w:hAnsi="TimesNewRoman"/>
                <w:b/>
              </w:rPr>
              <w:t>и понимать</w:t>
            </w:r>
            <w:r w:rsidRPr="004C0223">
              <w:rPr>
                <w:rFonts w:ascii="TimesNewRoman" w:hAnsi="TimesNewRoman"/>
              </w:rPr>
              <w:t xml:space="preserve"> химические свойства кислот, оснований;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ascii="TimesNewRoman" w:hAnsi="TimesNewRoman"/>
                <w:b/>
                <w:bCs/>
                <w:iCs/>
              </w:rPr>
              <w:t>уметь</w:t>
            </w:r>
            <w:r w:rsidRPr="004C0223">
              <w:rPr>
                <w:rFonts w:ascii="TimesNewRoman" w:hAnsi="TimesNewRoman"/>
                <w:b/>
                <w:bCs/>
                <w:i/>
                <w:iCs/>
              </w:rPr>
              <w:t xml:space="preserve"> </w:t>
            </w:r>
            <w:r w:rsidRPr="004C0223">
              <w:rPr>
                <w:rFonts w:ascii="TimesNewRoman" w:hAnsi="TimesNewRoman"/>
              </w:rPr>
              <w:t>составлять молекулярные уравнения реакций, характеризующих химические свойства изученных неорганических веществ.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Группа учащихся</w:t>
            </w:r>
          </w:p>
        </w:tc>
        <w:tc>
          <w:tcPr>
            <w:tcW w:w="2055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2</w:t>
            </w:r>
          </w:p>
        </w:tc>
        <w:tc>
          <w:tcPr>
            <w:tcW w:w="2254" w:type="dxa"/>
            <w:gridSpan w:val="6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3</w:t>
            </w:r>
          </w:p>
        </w:tc>
        <w:tc>
          <w:tcPr>
            <w:tcW w:w="1700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4</w:t>
            </w:r>
          </w:p>
        </w:tc>
        <w:tc>
          <w:tcPr>
            <w:tcW w:w="1787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5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Уровень освоения программного материала</w:t>
            </w:r>
          </w:p>
        </w:tc>
        <w:tc>
          <w:tcPr>
            <w:tcW w:w="2055" w:type="dxa"/>
            <w:gridSpan w:val="3"/>
          </w:tcPr>
          <w:p w:rsidR="00911A8B" w:rsidRPr="004C0223" w:rsidRDefault="00D6106B" w:rsidP="00D6106B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Низкий</w:t>
            </w:r>
          </w:p>
          <w:p w:rsidR="009234B0" w:rsidRPr="004C0223" w:rsidRDefault="00D6106B" w:rsidP="00D6106B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 </w:t>
            </w:r>
            <w:r w:rsidR="009234B0" w:rsidRPr="004C0223">
              <w:rPr>
                <w:rFonts w:eastAsia="Times New Roman"/>
              </w:rPr>
              <w:t>(недостаточный)</w:t>
            </w:r>
          </w:p>
        </w:tc>
        <w:tc>
          <w:tcPr>
            <w:tcW w:w="2254" w:type="dxa"/>
            <w:gridSpan w:val="6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Выше среднего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(достаточный)</w:t>
            </w:r>
          </w:p>
        </w:tc>
        <w:tc>
          <w:tcPr>
            <w:tcW w:w="1700" w:type="dxa"/>
          </w:tcPr>
          <w:p w:rsidR="00911A8B" w:rsidRPr="004C0223" w:rsidRDefault="00911A8B" w:rsidP="00911A8B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Выше среднего</w:t>
            </w:r>
          </w:p>
          <w:p w:rsidR="009234B0" w:rsidRPr="004C0223" w:rsidRDefault="00911A8B" w:rsidP="00911A8B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(достаточный)</w:t>
            </w:r>
          </w:p>
        </w:tc>
        <w:tc>
          <w:tcPr>
            <w:tcW w:w="1787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Высокий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rPr>
                <w:rFonts w:ascii="TimesNewRoman" w:hAnsi="TimesNewRoman"/>
                <w:sz w:val="28"/>
                <w:szCs w:val="28"/>
              </w:rPr>
            </w:pPr>
            <w:r w:rsidRPr="004C0223">
              <w:rPr>
                <w:rFonts w:eastAsia="Times New Roman"/>
                <w:b/>
                <w:i/>
                <w:sz w:val="18"/>
                <w:szCs w:val="18"/>
              </w:rPr>
              <w:t>Уровень освоения программного материала учащимися в среднем по ЛО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C0223">
              <w:rPr>
                <w:rFonts w:eastAsia="Times New Roman"/>
              </w:rPr>
              <w:t>Высокий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Задание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  <w:lang w:val="en-US"/>
              </w:rPr>
              <w:t>12</w:t>
            </w:r>
            <w:r w:rsidRPr="004C0223">
              <w:rPr>
                <w:rFonts w:eastAsia="Times New Roman"/>
                <w:b/>
              </w:rPr>
              <w:t xml:space="preserve"> (Б)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Проверяемые элементы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ascii="TimesNewRoman" w:hAnsi="TimesNewRoman"/>
                <w:b/>
                <w:bCs/>
              </w:rPr>
              <w:t>Требования к уровню подготовки,</w:t>
            </w:r>
            <w:r w:rsidRPr="004C0223">
              <w:rPr>
                <w:rFonts w:ascii="TimesNewRoman" w:hAnsi="TimesNewRoman"/>
                <w:b/>
                <w:bCs/>
              </w:rPr>
              <w:br/>
              <w:t>достижение которого проверяется в ходе экзамена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ascii="TimesNewRoman" w:hAnsi="TimesNewRoman"/>
              </w:rPr>
              <w:t>Химические свойства солей (средних).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rPr>
                <w:rFonts w:ascii="TimesNewRoman" w:hAnsi="TimesNewRoman"/>
              </w:rPr>
            </w:pPr>
            <w:r w:rsidRPr="004C0223">
              <w:rPr>
                <w:rFonts w:ascii="TimesNewRoman" w:hAnsi="TimesNewRoman"/>
                <w:b/>
              </w:rPr>
              <w:t>знать</w:t>
            </w:r>
            <w:r w:rsidR="00C54876">
              <w:rPr>
                <w:rFonts w:ascii="TimesNewRoman" w:hAnsi="TimesNewRoman"/>
                <w:b/>
              </w:rPr>
              <w:t xml:space="preserve"> </w:t>
            </w:r>
            <w:r w:rsidRPr="004C0223">
              <w:rPr>
                <w:rFonts w:ascii="TimesNewRoman" w:hAnsi="TimesNewRoman"/>
                <w:b/>
              </w:rPr>
              <w:t>и понимать</w:t>
            </w:r>
            <w:r w:rsidRPr="004C0223">
              <w:rPr>
                <w:rFonts w:ascii="TimesNewRoman" w:hAnsi="TimesNewRoman"/>
              </w:rPr>
              <w:t xml:space="preserve"> химические свойства солей;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ascii="TimesNewRoman" w:hAnsi="TimesNewRoman"/>
                <w:b/>
                <w:bCs/>
                <w:iCs/>
              </w:rPr>
              <w:t>уметь</w:t>
            </w:r>
            <w:r w:rsidRPr="004C0223">
              <w:rPr>
                <w:rFonts w:ascii="TimesNewRoman" w:hAnsi="TimesNewRoman"/>
                <w:b/>
                <w:bCs/>
                <w:i/>
                <w:iCs/>
              </w:rPr>
              <w:t xml:space="preserve"> </w:t>
            </w:r>
            <w:r w:rsidRPr="004C0223">
              <w:rPr>
                <w:rFonts w:ascii="TimesNewRoman" w:hAnsi="TimesNewRoman"/>
              </w:rPr>
              <w:t>составлять молекулярные уравнения реакций, характеризующих химические свойства изученных неорганических веществ.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Группа учащихся</w:t>
            </w:r>
          </w:p>
        </w:tc>
        <w:tc>
          <w:tcPr>
            <w:tcW w:w="2055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2</w:t>
            </w:r>
          </w:p>
        </w:tc>
        <w:tc>
          <w:tcPr>
            <w:tcW w:w="2254" w:type="dxa"/>
            <w:gridSpan w:val="6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3</w:t>
            </w:r>
          </w:p>
        </w:tc>
        <w:tc>
          <w:tcPr>
            <w:tcW w:w="1700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4</w:t>
            </w:r>
          </w:p>
        </w:tc>
        <w:tc>
          <w:tcPr>
            <w:tcW w:w="1787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5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Уровень освоения программного материала</w:t>
            </w:r>
          </w:p>
        </w:tc>
        <w:tc>
          <w:tcPr>
            <w:tcW w:w="2055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Ниже среднего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4C0223">
              <w:rPr>
                <w:rFonts w:eastAsia="Times New Roman"/>
              </w:rPr>
              <w:t>(недостаточный)</w:t>
            </w:r>
          </w:p>
        </w:tc>
        <w:tc>
          <w:tcPr>
            <w:tcW w:w="2254" w:type="dxa"/>
            <w:gridSpan w:val="6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Средний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4C0223">
              <w:rPr>
                <w:rFonts w:eastAsia="Times New Roman"/>
              </w:rPr>
              <w:t>(допустимый)</w:t>
            </w:r>
          </w:p>
        </w:tc>
        <w:tc>
          <w:tcPr>
            <w:tcW w:w="1700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Выше среднего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4C0223">
              <w:rPr>
                <w:rFonts w:eastAsia="Times New Roman"/>
              </w:rPr>
              <w:t>(достаточный)</w:t>
            </w:r>
          </w:p>
        </w:tc>
        <w:tc>
          <w:tcPr>
            <w:tcW w:w="1787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4C0223">
              <w:rPr>
                <w:rFonts w:eastAsia="Times New Roman"/>
              </w:rPr>
              <w:t>Высокий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rPr>
                <w:rFonts w:ascii="TimesNewRoman" w:hAnsi="TimesNewRoman"/>
                <w:sz w:val="28"/>
                <w:szCs w:val="28"/>
              </w:rPr>
            </w:pPr>
            <w:r w:rsidRPr="004C0223">
              <w:rPr>
                <w:rFonts w:eastAsia="Times New Roman"/>
                <w:b/>
                <w:i/>
                <w:sz w:val="18"/>
                <w:szCs w:val="18"/>
              </w:rPr>
              <w:t>Уровень освоения программного материала учащимися в среднем по ЛО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Выше среднего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C0223">
              <w:rPr>
                <w:rFonts w:eastAsia="Times New Roman"/>
              </w:rPr>
              <w:t>(достаточный)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Задание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  <w:lang w:val="en-US"/>
              </w:rPr>
              <w:t>18</w:t>
            </w:r>
            <w:r w:rsidRPr="004C0223">
              <w:rPr>
                <w:rFonts w:eastAsia="Times New Roman"/>
                <w:b/>
              </w:rPr>
              <w:t xml:space="preserve"> (П)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Проверяемые элементы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ascii="TimesNewRoman" w:hAnsi="TimesNewRoman"/>
                <w:b/>
                <w:bCs/>
              </w:rPr>
              <w:t>Требования к уровню подготовки,</w:t>
            </w:r>
            <w:r w:rsidRPr="004C0223">
              <w:rPr>
                <w:rFonts w:ascii="TimesNewRoman" w:hAnsi="TimesNewRoman"/>
                <w:b/>
                <w:bCs/>
              </w:rPr>
              <w:br/>
              <w:t>достижение которого проверяется в ходе экзамена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46353B">
            <w:pPr>
              <w:widowControl w:val="0"/>
              <w:rPr>
                <w:rFonts w:eastAsia="Times New Roman"/>
              </w:rPr>
            </w:pPr>
            <w:r w:rsidRPr="004C0223">
              <w:rPr>
                <w:rFonts w:ascii="TimesNewRoman" w:hAnsi="TimesNewRoman"/>
              </w:rPr>
              <w:t>Определение характера среды раствора кислот и щелочей с помощью индикаторов. Качественные реакции на ионы в</w:t>
            </w:r>
            <w:r w:rsidR="0046353B">
              <w:rPr>
                <w:rFonts w:ascii="TimesNewRoman" w:hAnsi="TimesNewRoman"/>
              </w:rPr>
              <w:t xml:space="preserve"> </w:t>
            </w:r>
            <w:r w:rsidRPr="004C0223">
              <w:rPr>
                <w:rFonts w:ascii="TimesNewRoman" w:hAnsi="TimesNewRoman"/>
              </w:rPr>
              <w:t>растворе (хлорид-, сульфат-карбонатионы, ион аммония). Получение газообразных веществ. Качественные реакции</w:t>
            </w:r>
            <w:r w:rsidR="0046353B">
              <w:rPr>
                <w:rFonts w:ascii="TimesNewRoman" w:hAnsi="TimesNewRoman"/>
              </w:rPr>
              <w:t xml:space="preserve"> </w:t>
            </w:r>
            <w:r w:rsidRPr="004C0223">
              <w:rPr>
                <w:rFonts w:ascii="TimesNewRoman" w:hAnsi="TimesNewRoman"/>
              </w:rPr>
              <w:t xml:space="preserve">на газообразные </w:t>
            </w:r>
            <w:r w:rsidRPr="004C0223">
              <w:rPr>
                <w:rFonts w:ascii="TimesNewRoman" w:hAnsi="TimesNewRoman"/>
              </w:rPr>
              <w:lastRenderedPageBreak/>
              <w:t>вещества (кислород, водород, углекислый газ, аммиак).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rPr>
                <w:rFonts w:ascii="TimesNewRoman" w:hAnsi="TimesNewRoman"/>
                <w:bCs/>
                <w:iCs/>
              </w:rPr>
            </w:pPr>
            <w:r w:rsidRPr="004C0223">
              <w:rPr>
                <w:rFonts w:ascii="TimesNewRoman" w:hAnsi="TimesNewRoman"/>
                <w:b/>
                <w:bCs/>
                <w:iCs/>
              </w:rPr>
              <w:lastRenderedPageBreak/>
              <w:t xml:space="preserve">знать: </w:t>
            </w:r>
            <w:r w:rsidRPr="004C0223">
              <w:rPr>
                <w:rFonts w:ascii="TimesNewRoman" w:hAnsi="TimesNewRoman"/>
                <w:bCs/>
                <w:iCs/>
              </w:rPr>
              <w:t>определение понятия качественная реакция;</w:t>
            </w:r>
          </w:p>
          <w:p w:rsidR="009234B0" w:rsidRPr="004C0223" w:rsidRDefault="009234B0" w:rsidP="009234B0">
            <w:pPr>
              <w:widowControl w:val="0"/>
              <w:rPr>
                <w:rFonts w:ascii="TimesNewRoman" w:hAnsi="TimesNewRoman"/>
                <w:bCs/>
                <w:iCs/>
              </w:rPr>
            </w:pPr>
            <w:r w:rsidRPr="004C0223">
              <w:rPr>
                <w:rFonts w:ascii="TimesNewRoman" w:hAnsi="TimesNewRoman"/>
                <w:bCs/>
                <w:iCs/>
              </w:rPr>
              <w:t>способы распознавания кислот и щелочей;</w:t>
            </w:r>
          </w:p>
          <w:p w:rsidR="009234B0" w:rsidRPr="004C0223" w:rsidRDefault="009234B0" w:rsidP="009234B0">
            <w:pPr>
              <w:widowControl w:val="0"/>
              <w:rPr>
                <w:rFonts w:ascii="TimesNewRoman" w:hAnsi="TimesNewRoman"/>
                <w:bCs/>
                <w:iCs/>
              </w:rPr>
            </w:pPr>
            <w:r w:rsidRPr="004C0223">
              <w:rPr>
                <w:rFonts w:ascii="TimesNewRoman" w:hAnsi="TimesNewRoman"/>
                <w:bCs/>
                <w:iCs/>
              </w:rPr>
              <w:t>качественные реакции на катионы и анионы;</w:t>
            </w:r>
          </w:p>
          <w:p w:rsidR="009234B0" w:rsidRPr="004C0223" w:rsidRDefault="009234B0" w:rsidP="009234B0">
            <w:pPr>
              <w:widowControl w:val="0"/>
              <w:rPr>
                <w:rFonts w:ascii="TimesNewRoman" w:hAnsi="TimesNewRoman"/>
                <w:bCs/>
                <w:iCs/>
              </w:rPr>
            </w:pPr>
            <w:r w:rsidRPr="004C0223">
              <w:rPr>
                <w:rFonts w:ascii="TimesNewRoman" w:hAnsi="TimesNewRoman"/>
                <w:bCs/>
                <w:iCs/>
              </w:rPr>
              <w:t>способы получения и собирания газообразных веществ (кислорода, водорода, аммиака, углекислого газа) в лаборатории;</w:t>
            </w:r>
          </w:p>
          <w:p w:rsidR="009234B0" w:rsidRPr="004C0223" w:rsidRDefault="009234B0" w:rsidP="009234B0">
            <w:pPr>
              <w:widowControl w:val="0"/>
              <w:rPr>
                <w:rFonts w:ascii="TimesNewRoman" w:hAnsi="TimesNewRoman"/>
                <w:bCs/>
                <w:iCs/>
              </w:rPr>
            </w:pPr>
            <w:r w:rsidRPr="004C0223">
              <w:rPr>
                <w:rFonts w:ascii="TimesNewRoman" w:hAnsi="TimesNewRoman"/>
                <w:bCs/>
                <w:iCs/>
              </w:rPr>
              <w:t>способы распознавания газообразных веществ (кислорода, водорода, аммиака, углекислого газа);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ascii="TimesNewRoman" w:hAnsi="TimesNewRoman"/>
                <w:bCs/>
                <w:iCs/>
              </w:rPr>
              <w:t>физические и химические свойства изученных</w:t>
            </w:r>
            <w:r w:rsidR="00C54876">
              <w:rPr>
                <w:rFonts w:ascii="TimesNewRoman" w:hAnsi="TimesNewRoman"/>
                <w:bCs/>
                <w:iCs/>
              </w:rPr>
              <w:t xml:space="preserve"> </w:t>
            </w:r>
            <w:r w:rsidRPr="004C0223">
              <w:rPr>
                <w:rFonts w:ascii="TimesNewRoman" w:hAnsi="TimesNewRoman"/>
                <w:bCs/>
                <w:iCs/>
              </w:rPr>
              <w:t>неорганических веществ.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lastRenderedPageBreak/>
              <w:t>Группа учащихся</w:t>
            </w:r>
          </w:p>
        </w:tc>
        <w:tc>
          <w:tcPr>
            <w:tcW w:w="1985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2</w:t>
            </w:r>
          </w:p>
        </w:tc>
        <w:tc>
          <w:tcPr>
            <w:tcW w:w="2126" w:type="dxa"/>
            <w:gridSpan w:val="4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3</w:t>
            </w:r>
          </w:p>
        </w:tc>
        <w:tc>
          <w:tcPr>
            <w:tcW w:w="1984" w:type="dxa"/>
            <w:gridSpan w:val="5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4</w:t>
            </w:r>
          </w:p>
        </w:tc>
        <w:tc>
          <w:tcPr>
            <w:tcW w:w="1701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5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Уровень освоения программного материала</w:t>
            </w:r>
          </w:p>
        </w:tc>
        <w:tc>
          <w:tcPr>
            <w:tcW w:w="1985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Низкий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(недостаточный)</w:t>
            </w:r>
          </w:p>
        </w:tc>
        <w:tc>
          <w:tcPr>
            <w:tcW w:w="2126" w:type="dxa"/>
            <w:gridSpan w:val="4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Низкий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(недостаточный)</w:t>
            </w:r>
          </w:p>
        </w:tc>
        <w:tc>
          <w:tcPr>
            <w:tcW w:w="1984" w:type="dxa"/>
            <w:gridSpan w:val="5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Ниже среднего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(недостаточный)</w:t>
            </w:r>
          </w:p>
        </w:tc>
        <w:tc>
          <w:tcPr>
            <w:tcW w:w="1701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Выше среднего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(достаточный)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rPr>
                <w:rFonts w:ascii="TimesNewRoman" w:hAnsi="TimesNewRoman"/>
                <w:sz w:val="28"/>
                <w:szCs w:val="28"/>
              </w:rPr>
            </w:pPr>
            <w:r w:rsidRPr="004C0223">
              <w:rPr>
                <w:rFonts w:eastAsia="Times New Roman"/>
                <w:b/>
                <w:i/>
                <w:sz w:val="18"/>
                <w:szCs w:val="18"/>
              </w:rPr>
              <w:t>Уровень освоения программного материала учащимися в среднем по ЛО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Средний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C0223">
              <w:rPr>
                <w:rFonts w:eastAsia="Times New Roman"/>
              </w:rPr>
              <w:t>(допустимый)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Задание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  <w:lang w:val="en-US"/>
              </w:rPr>
              <w:t>19</w:t>
            </w:r>
            <w:r w:rsidRPr="004C0223">
              <w:rPr>
                <w:rFonts w:eastAsia="Times New Roman"/>
                <w:b/>
              </w:rPr>
              <w:t xml:space="preserve"> (П)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Проверяемые элементы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ascii="TimesNewRoman" w:hAnsi="TimesNewRoman"/>
                <w:b/>
                <w:bCs/>
              </w:rPr>
              <w:t>Требования к уровню подготовки,</w:t>
            </w:r>
            <w:r w:rsidRPr="004C0223">
              <w:rPr>
                <w:rFonts w:ascii="TimesNewRoman" w:hAnsi="TimesNewRoman"/>
                <w:b/>
                <w:bCs/>
              </w:rPr>
              <w:br/>
              <w:t>достижение которого проверяется в ходе экзамена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ascii="TimesNewRoman" w:hAnsi="TimesNewRoman"/>
              </w:rPr>
              <w:t>Химические свойства простых веществ.</w:t>
            </w:r>
            <w:r w:rsidRPr="004C0223">
              <w:rPr>
                <w:rFonts w:ascii="TimesNewRoman" w:hAnsi="TimesNewRoman"/>
              </w:rPr>
              <w:br/>
              <w:t>Химические свойства сложных веществ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rPr>
                <w:rFonts w:ascii="TimesNewRoman" w:hAnsi="TimesNewRoman"/>
              </w:rPr>
            </w:pPr>
            <w:r w:rsidRPr="004C0223">
              <w:rPr>
                <w:rFonts w:ascii="TimesNewRoman" w:hAnsi="TimesNewRoman"/>
                <w:b/>
              </w:rPr>
              <w:t>знать</w:t>
            </w:r>
            <w:r w:rsidR="00C54876">
              <w:rPr>
                <w:rFonts w:ascii="TimesNewRoman" w:hAnsi="TimesNewRoman"/>
                <w:b/>
              </w:rPr>
              <w:t xml:space="preserve"> </w:t>
            </w:r>
            <w:r w:rsidRPr="004C0223">
              <w:rPr>
                <w:rFonts w:ascii="TimesNewRoman" w:hAnsi="TimesNewRoman"/>
                <w:b/>
              </w:rPr>
              <w:t>и понимать</w:t>
            </w:r>
            <w:r w:rsidRPr="004C0223">
              <w:rPr>
                <w:rFonts w:ascii="TimesNewRoman" w:hAnsi="TimesNewRoman"/>
              </w:rPr>
              <w:t xml:space="preserve"> химические свойства простых веществ – металлов и неметаллов; химические свойства</w:t>
            </w:r>
            <w:r w:rsidR="00C54876">
              <w:rPr>
                <w:rFonts w:ascii="TimesNewRoman" w:hAnsi="TimesNewRoman"/>
              </w:rPr>
              <w:t xml:space="preserve"> </w:t>
            </w:r>
            <w:r w:rsidRPr="004C0223">
              <w:rPr>
                <w:rFonts w:ascii="TimesNewRoman" w:hAnsi="TimesNewRoman"/>
              </w:rPr>
              <w:t>оксидов, кислот, оснований, амфотерных гидроксидов, солей;</w:t>
            </w:r>
          </w:p>
          <w:p w:rsidR="009234B0" w:rsidRPr="004C0223" w:rsidRDefault="009234B0" w:rsidP="009234B0">
            <w:pPr>
              <w:widowControl w:val="0"/>
              <w:rPr>
                <w:rFonts w:ascii="TimesNewRoman" w:hAnsi="TimesNewRoman"/>
              </w:rPr>
            </w:pPr>
            <w:r w:rsidRPr="004C0223">
              <w:rPr>
                <w:rFonts w:ascii="TimesNewRoman" w:hAnsi="TimesNewRoman"/>
                <w:b/>
                <w:bCs/>
                <w:iCs/>
              </w:rPr>
              <w:t>уметь</w:t>
            </w:r>
            <w:r w:rsidRPr="004C0223">
              <w:rPr>
                <w:rFonts w:ascii="TimesNewRoman" w:hAnsi="TimesNewRoman"/>
                <w:b/>
                <w:bCs/>
                <w:i/>
                <w:iCs/>
              </w:rPr>
              <w:t xml:space="preserve"> составлять</w:t>
            </w:r>
            <w:r w:rsidR="00C54876">
              <w:rPr>
                <w:rFonts w:ascii="TimesNewRoman" w:hAnsi="TimesNewRoman"/>
                <w:b/>
                <w:bCs/>
                <w:i/>
                <w:iCs/>
              </w:rPr>
              <w:t xml:space="preserve"> </w:t>
            </w:r>
            <w:r w:rsidRPr="004C0223">
              <w:rPr>
                <w:rFonts w:ascii="TimesNewRoman" w:hAnsi="TimesNewRoman"/>
              </w:rPr>
              <w:t>молекулярные уравнения реакций, характеризующих химические свойства изученных неорганических веществ.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Группа учащихся</w:t>
            </w:r>
          </w:p>
        </w:tc>
        <w:tc>
          <w:tcPr>
            <w:tcW w:w="2055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2</w:t>
            </w:r>
          </w:p>
        </w:tc>
        <w:tc>
          <w:tcPr>
            <w:tcW w:w="2056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3</w:t>
            </w:r>
          </w:p>
        </w:tc>
        <w:tc>
          <w:tcPr>
            <w:tcW w:w="1984" w:type="dxa"/>
            <w:gridSpan w:val="5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4</w:t>
            </w:r>
          </w:p>
        </w:tc>
        <w:tc>
          <w:tcPr>
            <w:tcW w:w="1701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5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Уровень освоения программного материала</w:t>
            </w:r>
          </w:p>
        </w:tc>
        <w:tc>
          <w:tcPr>
            <w:tcW w:w="2055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Низкий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(недостаточный)</w:t>
            </w:r>
          </w:p>
        </w:tc>
        <w:tc>
          <w:tcPr>
            <w:tcW w:w="2056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Низкий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(недостаточный)</w:t>
            </w:r>
          </w:p>
        </w:tc>
        <w:tc>
          <w:tcPr>
            <w:tcW w:w="1984" w:type="dxa"/>
            <w:gridSpan w:val="5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Ниже среднего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(недостаточный)</w:t>
            </w:r>
          </w:p>
        </w:tc>
        <w:tc>
          <w:tcPr>
            <w:tcW w:w="1701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Выше среднего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(достаточный)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rPr>
                <w:rFonts w:ascii="TimesNewRoman" w:hAnsi="TimesNewRoman"/>
                <w:sz w:val="28"/>
                <w:szCs w:val="28"/>
              </w:rPr>
            </w:pPr>
            <w:r w:rsidRPr="004C0223">
              <w:rPr>
                <w:rFonts w:eastAsia="Times New Roman"/>
                <w:b/>
                <w:i/>
                <w:sz w:val="18"/>
                <w:szCs w:val="18"/>
              </w:rPr>
              <w:t>Уровень освоения программного материала учащимися в среднем по ЛО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Средний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C0223">
              <w:rPr>
                <w:rFonts w:eastAsia="Times New Roman"/>
              </w:rPr>
              <w:t>(допустимый)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Задание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  <w:lang w:val="en-US"/>
              </w:rPr>
              <w:t>22</w:t>
            </w:r>
            <w:r w:rsidRPr="004C0223">
              <w:rPr>
                <w:rFonts w:eastAsia="Times New Roman"/>
                <w:b/>
              </w:rPr>
              <w:t xml:space="preserve"> (В)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Проверяемые элементы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ascii="TimesNewRoman" w:hAnsi="TimesNewRoman"/>
                <w:b/>
                <w:bCs/>
              </w:rPr>
              <w:t>Требования к уровню подготовки,</w:t>
            </w:r>
            <w:r w:rsidRPr="004C0223">
              <w:rPr>
                <w:rFonts w:ascii="TimesNewRoman" w:hAnsi="TimesNewRoman"/>
                <w:b/>
                <w:bCs/>
              </w:rPr>
              <w:br/>
              <w:t>достижение которого проверяется в ходе экзамена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ascii="TimesNewRoman" w:hAnsi="TimesNewRoman"/>
              </w:rPr>
              <w:t>Химические свойства простых веществ.</w:t>
            </w:r>
            <w:r w:rsidRPr="004C0223">
              <w:rPr>
                <w:rFonts w:ascii="TimesNewRoman" w:hAnsi="TimesNewRoman"/>
              </w:rPr>
              <w:br/>
              <w:t>Химические свойства сложных веществ.</w:t>
            </w:r>
            <w:r w:rsidRPr="004C0223">
              <w:rPr>
                <w:rFonts w:ascii="TimesNewRoman" w:hAnsi="TimesNewRoman"/>
              </w:rPr>
              <w:br/>
              <w:t>Взаимосвязь различных классов неорганических веществ. Реакции ионного обмена и условия их осуществления.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rPr>
                <w:rFonts w:ascii="TimesNewRoman" w:hAnsi="TimesNewRoman"/>
              </w:rPr>
            </w:pPr>
            <w:r w:rsidRPr="004C0223">
              <w:rPr>
                <w:rFonts w:ascii="TimesNewRoman" w:hAnsi="TimesNewRoman"/>
                <w:b/>
              </w:rPr>
              <w:t>знать</w:t>
            </w:r>
            <w:r w:rsidR="00C54876">
              <w:rPr>
                <w:rFonts w:ascii="TimesNewRoman" w:hAnsi="TimesNewRoman"/>
                <w:b/>
              </w:rPr>
              <w:t xml:space="preserve"> </w:t>
            </w:r>
            <w:r w:rsidRPr="004C0223">
              <w:rPr>
                <w:rFonts w:ascii="TimesNewRoman" w:hAnsi="TimesNewRoman"/>
                <w:b/>
              </w:rPr>
              <w:t>и понимать</w:t>
            </w:r>
            <w:r w:rsidRPr="004C0223">
              <w:rPr>
                <w:rFonts w:ascii="TimesNewRoman" w:hAnsi="TimesNewRoman"/>
              </w:rPr>
              <w:t xml:space="preserve"> химические свойства основных классов неорганических веществ (простых веществ, оксидов, кислот, оснований и солей);</w:t>
            </w:r>
          </w:p>
          <w:p w:rsidR="009234B0" w:rsidRPr="004C0223" w:rsidRDefault="009234B0" w:rsidP="009234B0">
            <w:pPr>
              <w:widowControl w:val="0"/>
              <w:rPr>
                <w:rFonts w:ascii="TimesNewRoman" w:hAnsi="TimesNewRoman"/>
              </w:rPr>
            </w:pPr>
            <w:r w:rsidRPr="004C0223">
              <w:rPr>
                <w:rFonts w:ascii="TimesNewRoman" w:hAnsi="TimesNewRoman"/>
                <w:b/>
                <w:bCs/>
                <w:iCs/>
              </w:rPr>
              <w:t>уметь</w:t>
            </w:r>
            <w:r w:rsidRPr="004C0223">
              <w:rPr>
                <w:rFonts w:ascii="TimesNewRoman" w:hAnsi="TimesNewRoman"/>
                <w:b/>
                <w:bCs/>
                <w:i/>
                <w:iCs/>
              </w:rPr>
              <w:t xml:space="preserve"> определять</w:t>
            </w:r>
            <w:r w:rsidRPr="004C0223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r w:rsidRPr="004C0223">
              <w:rPr>
                <w:rFonts w:ascii="TimesNewRoman" w:hAnsi="TimesNewRoman"/>
              </w:rPr>
              <w:t>возможность протекания реакций ионного обмена;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ascii="TimesNewRoman" w:hAnsi="TimesNewRoman"/>
                <w:b/>
                <w:bCs/>
                <w:iCs/>
              </w:rPr>
              <w:t>уметь</w:t>
            </w:r>
            <w:r w:rsidRPr="004C0223">
              <w:rPr>
                <w:rFonts w:ascii="TimesNewRoman" w:hAnsi="TimesNewRoman"/>
                <w:b/>
                <w:bCs/>
                <w:i/>
                <w:iCs/>
              </w:rPr>
              <w:t xml:space="preserve"> составлять</w:t>
            </w:r>
            <w:r w:rsidR="00C54876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r w:rsidRPr="004C0223">
              <w:rPr>
                <w:rStyle w:val="fontstyle01"/>
                <w:color w:val="auto"/>
                <w:sz w:val="24"/>
                <w:szCs w:val="24"/>
              </w:rPr>
              <w:t xml:space="preserve">молекулярные и ионные </w:t>
            </w:r>
            <w:r w:rsidRPr="004C0223">
              <w:rPr>
                <w:rFonts w:ascii="TimesNewRoman" w:hAnsi="TimesNewRoman"/>
              </w:rPr>
              <w:t>уравнения реакций, характеризующих химические свойства изученных неорганических веществ.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Группа учащихся</w:t>
            </w:r>
          </w:p>
        </w:tc>
        <w:tc>
          <w:tcPr>
            <w:tcW w:w="2055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2</w:t>
            </w:r>
          </w:p>
        </w:tc>
        <w:tc>
          <w:tcPr>
            <w:tcW w:w="2198" w:type="dxa"/>
            <w:gridSpan w:val="5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3</w:t>
            </w:r>
          </w:p>
        </w:tc>
        <w:tc>
          <w:tcPr>
            <w:tcW w:w="1984" w:type="dxa"/>
            <w:gridSpan w:val="4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4</w:t>
            </w:r>
          </w:p>
        </w:tc>
        <w:tc>
          <w:tcPr>
            <w:tcW w:w="1559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5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Уровень освоения программного материала</w:t>
            </w:r>
          </w:p>
        </w:tc>
        <w:tc>
          <w:tcPr>
            <w:tcW w:w="2055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Низкий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(недостаточный)</w:t>
            </w:r>
          </w:p>
        </w:tc>
        <w:tc>
          <w:tcPr>
            <w:tcW w:w="2198" w:type="dxa"/>
            <w:gridSpan w:val="5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Низкий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(недостаточный)</w:t>
            </w:r>
          </w:p>
        </w:tc>
        <w:tc>
          <w:tcPr>
            <w:tcW w:w="1984" w:type="dxa"/>
            <w:gridSpan w:val="4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Ниже среднего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(недостаточный)</w:t>
            </w:r>
          </w:p>
        </w:tc>
        <w:tc>
          <w:tcPr>
            <w:tcW w:w="1559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Высокий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rPr>
                <w:rFonts w:ascii="TimesNewRoman" w:hAnsi="TimesNewRoman"/>
                <w:sz w:val="28"/>
                <w:szCs w:val="28"/>
              </w:rPr>
            </w:pPr>
            <w:r w:rsidRPr="004C0223">
              <w:rPr>
                <w:rFonts w:eastAsia="Times New Roman"/>
                <w:b/>
                <w:i/>
                <w:sz w:val="18"/>
                <w:szCs w:val="18"/>
              </w:rPr>
              <w:t>Уровень освоения программного материала учащимися в среднем по ЛО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Средний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C0223">
              <w:rPr>
                <w:rFonts w:eastAsia="Times New Roman"/>
              </w:rPr>
              <w:t>(допустимый)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Типичные ошибки при выполнении задания</w:t>
            </w:r>
            <w:r w:rsidR="00C54876">
              <w:rPr>
                <w:rFonts w:eastAsia="Times New Roman"/>
                <w:b/>
              </w:rPr>
              <w:t xml:space="preserve"> </w:t>
            </w:r>
            <w:r w:rsidR="00071B62" w:rsidRPr="004C0223">
              <w:rPr>
                <w:rFonts w:eastAsia="Times New Roman"/>
                <w:b/>
              </w:rPr>
              <w:t>22 (В)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Ошибки допущены при: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- выборе веществ из предложенного перечня для проведения химических реакций с целью получения указанного в задании вещества;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- записи уравнений химических реакций; 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- описании признаков химических реакций в предложенном «мысленном эксперименте»;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  <w:sz w:val="28"/>
                <w:szCs w:val="28"/>
              </w:rPr>
            </w:pPr>
            <w:r w:rsidRPr="004C0223">
              <w:rPr>
                <w:rFonts w:eastAsia="Times New Roman"/>
              </w:rPr>
              <w:t>- записи сокращенного ионного уравнения реакции.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  <w:i/>
                <w:sz w:val="18"/>
                <w:szCs w:val="18"/>
              </w:rPr>
            </w:pPr>
            <w:r w:rsidRPr="004C0223">
              <w:rPr>
                <w:rFonts w:eastAsia="Times New Roman"/>
                <w:b/>
              </w:rPr>
              <w:t>Выводы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9"/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К данному блоку были отнесены 8 заданий. Из них: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lastRenderedPageBreak/>
              <w:t xml:space="preserve">- задание </w:t>
            </w:r>
            <w:r w:rsidRPr="004C0223">
              <w:rPr>
                <w:rFonts w:eastAsia="Times New Roman"/>
                <w:i/>
              </w:rPr>
              <w:t>базового</w:t>
            </w:r>
            <w:r w:rsidRPr="004C0223">
              <w:rPr>
                <w:rFonts w:eastAsia="Times New Roman"/>
              </w:rPr>
              <w:t xml:space="preserve"> уровня сложности: 5,9,10,11,12;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- задание </w:t>
            </w:r>
            <w:r w:rsidRPr="004C0223">
              <w:rPr>
                <w:rFonts w:eastAsia="Times New Roman"/>
                <w:i/>
              </w:rPr>
              <w:t>повышенного</w:t>
            </w:r>
            <w:r w:rsidR="00C54876">
              <w:rPr>
                <w:rFonts w:eastAsia="Times New Roman"/>
                <w:i/>
              </w:rPr>
              <w:t xml:space="preserve"> </w:t>
            </w:r>
            <w:r w:rsidRPr="004C0223">
              <w:rPr>
                <w:rFonts w:eastAsia="Times New Roman"/>
              </w:rPr>
              <w:t>уровня сложности: 18, 19;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- задание </w:t>
            </w:r>
            <w:r w:rsidRPr="004C0223">
              <w:rPr>
                <w:rFonts w:eastAsia="Times New Roman"/>
                <w:i/>
              </w:rPr>
              <w:t>высокого</w:t>
            </w:r>
            <w:r w:rsidR="00C54876">
              <w:rPr>
                <w:rFonts w:eastAsia="Times New Roman"/>
                <w:i/>
              </w:rPr>
              <w:t xml:space="preserve"> </w:t>
            </w:r>
            <w:r w:rsidRPr="004C0223">
              <w:rPr>
                <w:rFonts w:eastAsia="Times New Roman"/>
              </w:rPr>
              <w:t>уровня сложности: 22.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9"/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Данные свидетельствуют о «</w:t>
            </w:r>
            <w:r w:rsidRPr="004C0223">
              <w:rPr>
                <w:rFonts w:eastAsia="Times New Roman"/>
                <w:i/>
              </w:rPr>
              <w:t>выше среднего</w:t>
            </w:r>
            <w:r w:rsidRPr="004C0223">
              <w:rPr>
                <w:rFonts w:eastAsia="Times New Roman"/>
              </w:rPr>
              <w:t>» (</w:t>
            </w:r>
            <w:r w:rsidRPr="004C0223">
              <w:rPr>
                <w:rFonts w:eastAsia="Times New Roman"/>
                <w:i/>
              </w:rPr>
              <w:t>достаточном</w:t>
            </w:r>
            <w:r w:rsidRPr="004C0223">
              <w:rPr>
                <w:rFonts w:eastAsia="Times New Roman"/>
              </w:rPr>
              <w:t xml:space="preserve">) уровне освоения элементов содержания данного </w:t>
            </w:r>
            <w:r w:rsidRPr="004C0223">
              <w:rPr>
                <w:rFonts w:eastAsia="Times New Roman"/>
                <w:i/>
              </w:rPr>
              <w:t>Блока</w:t>
            </w:r>
            <w:r w:rsidRPr="004C0223">
              <w:rPr>
                <w:rFonts w:eastAsia="Times New Roman"/>
              </w:rPr>
              <w:t xml:space="preserve"> (среднее значение %-та выполнения – 62,</w:t>
            </w:r>
            <w:r w:rsidR="00911A8B" w:rsidRPr="004C0223">
              <w:rPr>
                <w:rFonts w:eastAsia="Times New Roman"/>
              </w:rPr>
              <w:t>78</w:t>
            </w:r>
            <w:r w:rsidRPr="004C0223">
              <w:rPr>
                <w:rFonts w:eastAsia="Times New Roman"/>
              </w:rPr>
              <w:t>).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9"/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  <w:i/>
              </w:rPr>
              <w:t>Рейтинг заданий</w:t>
            </w:r>
            <w:r w:rsidRPr="004C0223">
              <w:rPr>
                <w:rFonts w:eastAsia="Times New Roman"/>
              </w:rPr>
              <w:t>: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- </w:t>
            </w:r>
            <w:r w:rsidRPr="004C0223">
              <w:rPr>
                <w:rFonts w:eastAsia="Times New Roman"/>
                <w:i/>
              </w:rPr>
              <w:t>задание 5</w:t>
            </w:r>
            <w:r w:rsidRPr="004C0223">
              <w:rPr>
                <w:rFonts w:eastAsia="Times New Roman"/>
              </w:rPr>
              <w:t>: средний %-т правильного выполнения – 82,</w:t>
            </w:r>
            <w:r w:rsidR="00911A8B" w:rsidRPr="004C0223">
              <w:rPr>
                <w:rFonts w:eastAsia="Times New Roman"/>
              </w:rPr>
              <w:t>84</w:t>
            </w:r>
            <w:r w:rsidRPr="004C0223">
              <w:rPr>
                <w:rFonts w:eastAsia="Times New Roman"/>
              </w:rPr>
              <w:t>; уровень освоения –</w:t>
            </w:r>
            <w:r w:rsidRPr="004C0223">
              <w:rPr>
                <w:rFonts w:eastAsia="Times New Roman"/>
                <w:i/>
              </w:rPr>
              <w:t>высокий;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i/>
              </w:rPr>
            </w:pPr>
            <w:r w:rsidRPr="004C0223">
              <w:rPr>
                <w:rFonts w:eastAsia="Times New Roman"/>
              </w:rPr>
              <w:t xml:space="preserve">- </w:t>
            </w:r>
            <w:r w:rsidRPr="004C0223">
              <w:rPr>
                <w:rFonts w:eastAsia="Times New Roman"/>
                <w:i/>
              </w:rPr>
              <w:t>задание 9</w:t>
            </w:r>
            <w:r w:rsidRPr="004C0223">
              <w:rPr>
                <w:rFonts w:eastAsia="Times New Roman"/>
              </w:rPr>
              <w:t xml:space="preserve">: средний %-т правильного выполнения – </w:t>
            </w:r>
            <w:r w:rsidR="00911A8B" w:rsidRPr="004C0223">
              <w:rPr>
                <w:rFonts w:eastAsia="Times New Roman"/>
              </w:rPr>
              <w:t>64,25</w:t>
            </w:r>
            <w:r w:rsidRPr="004C0223">
              <w:rPr>
                <w:rFonts w:eastAsia="Times New Roman"/>
              </w:rPr>
              <w:t xml:space="preserve">; уровень освоения – </w:t>
            </w:r>
            <w:r w:rsidRPr="004C0223">
              <w:rPr>
                <w:rFonts w:eastAsia="Times New Roman"/>
                <w:i/>
              </w:rPr>
              <w:t>выше среднего;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i/>
              </w:rPr>
            </w:pPr>
            <w:r w:rsidRPr="004C0223">
              <w:rPr>
                <w:rFonts w:eastAsia="Times New Roman"/>
              </w:rPr>
              <w:t xml:space="preserve">- </w:t>
            </w:r>
            <w:r w:rsidRPr="004C0223">
              <w:rPr>
                <w:rFonts w:eastAsia="Times New Roman"/>
                <w:i/>
              </w:rPr>
              <w:t>задание 10</w:t>
            </w:r>
            <w:r w:rsidRPr="004C0223">
              <w:rPr>
                <w:rFonts w:eastAsia="Times New Roman"/>
              </w:rPr>
              <w:t>: средний %-т правильного выполнения – 56,</w:t>
            </w:r>
            <w:r w:rsidR="00911A8B" w:rsidRPr="004C0223">
              <w:rPr>
                <w:rFonts w:eastAsia="Times New Roman"/>
              </w:rPr>
              <w:t>66</w:t>
            </w:r>
            <w:r w:rsidRPr="004C0223">
              <w:rPr>
                <w:rFonts w:eastAsia="Times New Roman"/>
              </w:rPr>
              <w:t xml:space="preserve">; уровень освоения – </w:t>
            </w:r>
            <w:r w:rsidRPr="004C0223">
              <w:rPr>
                <w:rFonts w:eastAsia="Times New Roman"/>
                <w:i/>
              </w:rPr>
              <w:t>средний;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i/>
              </w:rPr>
            </w:pPr>
            <w:r w:rsidRPr="004C0223">
              <w:rPr>
                <w:rFonts w:eastAsia="Times New Roman"/>
              </w:rPr>
              <w:t xml:space="preserve">- </w:t>
            </w:r>
            <w:r w:rsidRPr="004C0223">
              <w:rPr>
                <w:rFonts w:eastAsia="Times New Roman"/>
                <w:i/>
              </w:rPr>
              <w:t>задание 11</w:t>
            </w:r>
            <w:r w:rsidRPr="004C0223">
              <w:rPr>
                <w:rFonts w:eastAsia="Times New Roman"/>
              </w:rPr>
              <w:t>: средний %-т правильного выполнения – 80,</w:t>
            </w:r>
            <w:r w:rsidR="00911A8B" w:rsidRPr="004C0223">
              <w:rPr>
                <w:rFonts w:eastAsia="Times New Roman"/>
              </w:rPr>
              <w:t>45</w:t>
            </w:r>
            <w:r w:rsidRPr="004C0223">
              <w:rPr>
                <w:rFonts w:eastAsia="Times New Roman"/>
              </w:rPr>
              <w:t xml:space="preserve">; уровень освоения – </w:t>
            </w:r>
            <w:r w:rsidRPr="004C0223">
              <w:rPr>
                <w:rFonts w:eastAsia="Times New Roman"/>
                <w:i/>
              </w:rPr>
              <w:t>высокий;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i/>
              </w:rPr>
            </w:pPr>
            <w:r w:rsidRPr="004C0223">
              <w:rPr>
                <w:rFonts w:eastAsia="Times New Roman"/>
              </w:rPr>
              <w:t xml:space="preserve">- </w:t>
            </w:r>
            <w:r w:rsidRPr="004C0223">
              <w:rPr>
                <w:rFonts w:eastAsia="Times New Roman"/>
                <w:i/>
              </w:rPr>
              <w:t>задание 12</w:t>
            </w:r>
            <w:r w:rsidRPr="004C0223">
              <w:rPr>
                <w:rFonts w:eastAsia="Times New Roman"/>
              </w:rPr>
              <w:t>: средний %-т правильного выполнения – 73,</w:t>
            </w:r>
            <w:r w:rsidR="00911A8B" w:rsidRPr="004C0223">
              <w:rPr>
                <w:rFonts w:eastAsia="Times New Roman"/>
              </w:rPr>
              <w:t>96</w:t>
            </w:r>
            <w:r w:rsidRPr="004C0223">
              <w:rPr>
                <w:rFonts w:eastAsia="Times New Roman"/>
              </w:rPr>
              <w:t xml:space="preserve">; уровень освоения – </w:t>
            </w:r>
            <w:r w:rsidRPr="004C0223">
              <w:rPr>
                <w:rFonts w:eastAsia="Times New Roman"/>
                <w:i/>
              </w:rPr>
              <w:t>выше</w:t>
            </w:r>
            <w:r w:rsidRPr="004C0223">
              <w:rPr>
                <w:rFonts w:eastAsia="Times New Roman"/>
              </w:rPr>
              <w:t xml:space="preserve"> </w:t>
            </w:r>
            <w:r w:rsidRPr="004C0223">
              <w:rPr>
                <w:rFonts w:eastAsia="Times New Roman"/>
                <w:i/>
              </w:rPr>
              <w:t>среднего;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i/>
              </w:rPr>
            </w:pPr>
            <w:r w:rsidRPr="004C0223">
              <w:rPr>
                <w:rFonts w:eastAsia="Times New Roman"/>
              </w:rPr>
              <w:t xml:space="preserve">- </w:t>
            </w:r>
            <w:r w:rsidRPr="004C0223">
              <w:rPr>
                <w:rFonts w:eastAsia="Times New Roman"/>
                <w:i/>
              </w:rPr>
              <w:t>задание 18:</w:t>
            </w:r>
            <w:r w:rsidRPr="004C0223">
              <w:rPr>
                <w:rFonts w:eastAsia="Times New Roman"/>
              </w:rPr>
              <w:t xml:space="preserve"> средний %-т правильного выполнения – 46,1</w:t>
            </w:r>
            <w:r w:rsidR="00911A8B" w:rsidRPr="004C0223">
              <w:rPr>
                <w:rFonts w:eastAsia="Times New Roman"/>
              </w:rPr>
              <w:t>7</w:t>
            </w:r>
            <w:r w:rsidRPr="004C0223">
              <w:rPr>
                <w:rFonts w:eastAsia="Times New Roman"/>
              </w:rPr>
              <w:t xml:space="preserve">; уровень освоения – </w:t>
            </w:r>
            <w:r w:rsidRPr="004C0223">
              <w:rPr>
                <w:rFonts w:eastAsia="Times New Roman"/>
                <w:i/>
              </w:rPr>
              <w:t>средний;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i/>
              </w:rPr>
            </w:pPr>
            <w:r w:rsidRPr="004C0223">
              <w:rPr>
                <w:rFonts w:eastAsia="Times New Roman"/>
              </w:rPr>
              <w:t xml:space="preserve">- </w:t>
            </w:r>
            <w:r w:rsidRPr="004C0223">
              <w:rPr>
                <w:rFonts w:eastAsia="Times New Roman"/>
                <w:i/>
              </w:rPr>
              <w:t>задание 19</w:t>
            </w:r>
            <w:r w:rsidRPr="004C0223">
              <w:rPr>
                <w:rFonts w:eastAsia="Times New Roman"/>
              </w:rPr>
              <w:t xml:space="preserve">: средний %-т правильного выполнения – </w:t>
            </w:r>
            <w:r w:rsidR="00911A8B" w:rsidRPr="004C0223">
              <w:rPr>
                <w:rFonts w:eastAsia="Times New Roman"/>
              </w:rPr>
              <w:t>48,19</w:t>
            </w:r>
            <w:r w:rsidRPr="004C0223">
              <w:rPr>
                <w:rFonts w:eastAsia="Times New Roman"/>
              </w:rPr>
              <w:t xml:space="preserve">; уровень освоения – </w:t>
            </w:r>
            <w:r w:rsidRPr="004C0223">
              <w:rPr>
                <w:rFonts w:eastAsia="Times New Roman"/>
                <w:i/>
              </w:rPr>
              <w:t>средний;</w:t>
            </w:r>
          </w:p>
          <w:p w:rsidR="009234B0" w:rsidRPr="004C0223" w:rsidRDefault="009234B0" w:rsidP="00833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- </w:t>
            </w:r>
            <w:r w:rsidRPr="004C0223">
              <w:rPr>
                <w:rFonts w:eastAsia="Times New Roman"/>
                <w:i/>
              </w:rPr>
              <w:t>задание 22</w:t>
            </w:r>
            <w:r w:rsidRPr="004C0223">
              <w:rPr>
                <w:rFonts w:eastAsia="Times New Roman"/>
              </w:rPr>
              <w:t>: средний %-т правильного выполнения – 49,6</w:t>
            </w:r>
            <w:r w:rsidR="00C27F27" w:rsidRPr="004C0223">
              <w:rPr>
                <w:rFonts w:eastAsia="Times New Roman"/>
              </w:rPr>
              <w:t>9</w:t>
            </w:r>
            <w:r w:rsidRPr="004C0223">
              <w:rPr>
                <w:rFonts w:eastAsia="Times New Roman"/>
              </w:rPr>
              <w:t xml:space="preserve">; уровень освоения – </w:t>
            </w:r>
            <w:r w:rsidRPr="004C0223">
              <w:rPr>
                <w:rFonts w:eastAsia="Times New Roman"/>
                <w:i/>
              </w:rPr>
              <w:t>средний;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413AF6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lastRenderedPageBreak/>
              <w:t xml:space="preserve">Динамика результатов выполнения заданий блока </w:t>
            </w:r>
            <w:r w:rsidRPr="004C0223">
              <w:rPr>
                <w:rFonts w:eastAsia="Times New Roman"/>
                <w:lang w:val="en-US"/>
              </w:rPr>
              <w:t>IV</w:t>
            </w:r>
            <w:r w:rsidRPr="004C0223">
              <w:rPr>
                <w:rFonts w:eastAsia="Times New Roman"/>
              </w:rPr>
              <w:t>.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Неорганическая химия</w:t>
            </w:r>
            <w:r w:rsidR="00C54876">
              <w:rPr>
                <w:rFonts w:eastAsia="Times New Roman"/>
              </w:rPr>
              <w:t xml:space="preserve"> </w:t>
            </w:r>
            <w:r w:rsidRPr="004C0223">
              <w:rPr>
                <w:rFonts w:eastAsia="Times New Roman"/>
              </w:rPr>
              <w:t>в 2017-2019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(сравнение средних результатов)</w:t>
            </w:r>
          </w:p>
          <w:p w:rsidR="009234B0" w:rsidRPr="004C0223" w:rsidRDefault="00C54876" w:rsidP="0046353B">
            <w:pPr>
              <w:widowControl w:val="0"/>
              <w:rPr>
                <w:rFonts w:ascii="TimesNewRoman" w:hAnsi="TimesNewRoman"/>
                <w:sz w:val="28"/>
                <w:szCs w:val="28"/>
              </w:rPr>
            </w:pPr>
            <w:r>
              <w:rPr>
                <w:rFonts w:ascii="TimesNewRoman" w:hAnsi="TimesNewRoman"/>
              </w:rPr>
              <w:t xml:space="preserve"> </w:t>
            </w:r>
            <w:r w:rsidR="009234B0" w:rsidRPr="004C0223">
              <w:rPr>
                <w:rFonts w:eastAsia="Times New Roman"/>
                <w:i/>
              </w:rPr>
              <w:t>(диаграмма 1</w:t>
            </w:r>
            <w:r w:rsidR="00500318" w:rsidRPr="004C0223">
              <w:rPr>
                <w:rFonts w:eastAsia="Times New Roman"/>
                <w:i/>
              </w:rPr>
              <w:t>5</w:t>
            </w:r>
            <w:r w:rsidR="009234B0" w:rsidRPr="004C0223">
              <w:rPr>
                <w:rFonts w:eastAsia="Times New Roman"/>
                <w:i/>
              </w:rPr>
              <w:t>)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46353B">
            <w:pPr>
              <w:widowControl w:val="0"/>
              <w:rPr>
                <w:rFonts w:eastAsia="Times New Roman"/>
                <w:sz w:val="28"/>
                <w:szCs w:val="28"/>
              </w:rPr>
            </w:pPr>
            <w:r w:rsidRPr="004C0223"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 wp14:anchorId="003BC21C" wp14:editId="0F926AE4">
                  <wp:extent cx="4617720" cy="3215640"/>
                  <wp:effectExtent l="0" t="0" r="11430" b="2286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  <w:shd w:val="clear" w:color="auto" w:fill="auto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Выводы</w:t>
            </w:r>
          </w:p>
        </w:tc>
        <w:tc>
          <w:tcPr>
            <w:tcW w:w="7796" w:type="dxa"/>
            <w:gridSpan w:val="13"/>
            <w:shd w:val="clear" w:color="auto" w:fill="auto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9"/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Данные </w:t>
            </w:r>
            <w:r w:rsidRPr="004C0223">
              <w:rPr>
                <w:rFonts w:eastAsia="Times New Roman"/>
                <w:b/>
                <w:i/>
              </w:rPr>
              <w:t>диаграммы 1</w:t>
            </w:r>
            <w:r w:rsidR="00500318" w:rsidRPr="004C0223">
              <w:rPr>
                <w:rFonts w:eastAsia="Times New Roman"/>
                <w:b/>
                <w:i/>
              </w:rPr>
              <w:t>5</w:t>
            </w:r>
            <w:r w:rsidRPr="004C0223">
              <w:rPr>
                <w:rFonts w:eastAsia="Times New Roman"/>
                <w:b/>
                <w:i/>
              </w:rPr>
              <w:t xml:space="preserve"> </w:t>
            </w:r>
            <w:r w:rsidRPr="004C0223">
              <w:rPr>
                <w:rFonts w:eastAsia="Times New Roman"/>
              </w:rPr>
              <w:t>свидетельствуют о снижении результатов выполнения заданий данного блока: задание 9</w:t>
            </w:r>
            <w:r w:rsidR="00C54876">
              <w:rPr>
                <w:rFonts w:eastAsia="Times New Roman"/>
              </w:rPr>
              <w:t xml:space="preserve"> </w:t>
            </w:r>
            <w:r w:rsidRPr="004C0223">
              <w:rPr>
                <w:rFonts w:eastAsia="Times New Roman"/>
                <w:i/>
              </w:rPr>
              <w:t>Δ = −</w:t>
            </w:r>
            <w:r w:rsidR="00500318" w:rsidRPr="004C0223">
              <w:rPr>
                <w:rFonts w:eastAsia="Times New Roman"/>
                <w:i/>
              </w:rPr>
              <w:t>1,75</w:t>
            </w:r>
            <w:r w:rsidRPr="004C0223">
              <w:rPr>
                <w:rFonts w:eastAsia="Times New Roman"/>
                <w:i/>
              </w:rPr>
              <w:t>%</w:t>
            </w:r>
            <w:r w:rsidRPr="004C0223">
              <w:rPr>
                <w:rFonts w:eastAsia="Times New Roman"/>
              </w:rPr>
              <w:t xml:space="preserve"> в сравнении с результатами</w:t>
            </w:r>
            <w:r w:rsidRPr="004C0223">
              <w:rPr>
                <w:rFonts w:eastAsia="Times New Roman"/>
                <w:i/>
              </w:rPr>
              <w:t xml:space="preserve"> </w:t>
            </w:r>
            <w:r w:rsidRPr="004C0223">
              <w:rPr>
                <w:rFonts w:eastAsia="Times New Roman"/>
              </w:rPr>
              <w:t>2018 года</w:t>
            </w:r>
            <w:r w:rsidRPr="004C0223">
              <w:rPr>
                <w:rFonts w:eastAsia="Times New Roman"/>
                <w:i/>
              </w:rPr>
              <w:t xml:space="preserve"> </w:t>
            </w:r>
            <w:r w:rsidRPr="004C0223">
              <w:rPr>
                <w:rFonts w:eastAsia="Times New Roman"/>
              </w:rPr>
              <w:t>и</w:t>
            </w:r>
            <w:r w:rsidRPr="004C0223">
              <w:rPr>
                <w:rFonts w:eastAsia="Times New Roman"/>
                <w:i/>
              </w:rPr>
              <w:t xml:space="preserve"> Δ = −</w:t>
            </w:r>
            <w:r w:rsidR="00500318" w:rsidRPr="004C0223">
              <w:rPr>
                <w:rFonts w:eastAsia="Times New Roman"/>
                <w:i/>
              </w:rPr>
              <w:t>12,75</w:t>
            </w:r>
            <w:r w:rsidRPr="004C0223">
              <w:rPr>
                <w:rFonts w:eastAsia="Times New Roman"/>
                <w:i/>
              </w:rPr>
              <w:t>%</w:t>
            </w:r>
            <w:r w:rsidR="00C54876">
              <w:rPr>
                <w:rFonts w:eastAsia="Times New Roman"/>
                <w:i/>
              </w:rPr>
              <w:t xml:space="preserve"> </w:t>
            </w:r>
            <w:r w:rsidRPr="004C0223">
              <w:rPr>
                <w:rFonts w:eastAsia="Times New Roman"/>
              </w:rPr>
              <w:t>в сравнении с результатами</w:t>
            </w:r>
            <w:r w:rsidRPr="004C0223">
              <w:rPr>
                <w:rFonts w:eastAsia="Times New Roman"/>
                <w:i/>
              </w:rPr>
              <w:t xml:space="preserve"> </w:t>
            </w:r>
            <w:r w:rsidRPr="004C0223">
              <w:rPr>
                <w:rFonts w:eastAsia="Times New Roman"/>
              </w:rPr>
              <w:t>2017 года; задание 10</w:t>
            </w:r>
            <w:r w:rsidR="00C54876">
              <w:rPr>
                <w:rFonts w:eastAsia="Times New Roman"/>
              </w:rPr>
              <w:t xml:space="preserve"> </w:t>
            </w:r>
            <w:r w:rsidRPr="004C0223">
              <w:rPr>
                <w:rFonts w:eastAsia="Times New Roman"/>
                <w:i/>
              </w:rPr>
              <w:t>Δ = −20,</w:t>
            </w:r>
            <w:r w:rsidR="00500318" w:rsidRPr="004C0223">
              <w:rPr>
                <w:rFonts w:eastAsia="Times New Roman"/>
                <w:i/>
              </w:rPr>
              <w:t>34</w:t>
            </w:r>
            <w:r w:rsidRPr="004C0223">
              <w:rPr>
                <w:rFonts w:eastAsia="Times New Roman"/>
                <w:i/>
              </w:rPr>
              <w:t xml:space="preserve">% </w:t>
            </w:r>
            <w:r w:rsidRPr="004C0223">
              <w:rPr>
                <w:rFonts w:eastAsia="Times New Roman"/>
              </w:rPr>
              <w:t xml:space="preserve">в сравнении с результатами 2018 года и </w:t>
            </w:r>
            <w:r w:rsidRPr="004C0223">
              <w:rPr>
                <w:rFonts w:eastAsia="Times New Roman"/>
                <w:i/>
              </w:rPr>
              <w:t>Δ = −15,</w:t>
            </w:r>
            <w:r w:rsidR="00500318" w:rsidRPr="004C0223">
              <w:rPr>
                <w:rFonts w:eastAsia="Times New Roman"/>
                <w:i/>
              </w:rPr>
              <w:t>34</w:t>
            </w:r>
            <w:r w:rsidRPr="004C0223">
              <w:rPr>
                <w:rFonts w:eastAsia="Times New Roman"/>
                <w:i/>
              </w:rPr>
              <w:t>%</w:t>
            </w:r>
            <w:r w:rsidR="00C54876">
              <w:rPr>
                <w:rFonts w:eastAsia="Times New Roman"/>
                <w:i/>
              </w:rPr>
              <w:t xml:space="preserve"> </w:t>
            </w:r>
            <w:r w:rsidRPr="004C0223">
              <w:rPr>
                <w:rFonts w:eastAsia="Times New Roman"/>
              </w:rPr>
              <w:t>в сравнении с результатами</w:t>
            </w:r>
            <w:r w:rsidRPr="004C0223">
              <w:rPr>
                <w:rFonts w:eastAsia="Times New Roman"/>
                <w:i/>
              </w:rPr>
              <w:t xml:space="preserve"> </w:t>
            </w:r>
            <w:r w:rsidRPr="004C0223">
              <w:rPr>
                <w:rFonts w:eastAsia="Times New Roman"/>
              </w:rPr>
              <w:t>2017 года; задание 18</w:t>
            </w:r>
            <w:r w:rsidR="00C54876">
              <w:rPr>
                <w:rFonts w:eastAsia="Times New Roman"/>
              </w:rPr>
              <w:t xml:space="preserve"> </w:t>
            </w:r>
            <w:r w:rsidRPr="004C0223">
              <w:rPr>
                <w:rFonts w:eastAsia="Times New Roman"/>
                <w:i/>
              </w:rPr>
              <w:t>Δ = −19,3</w:t>
            </w:r>
            <w:r w:rsidR="00500318" w:rsidRPr="004C0223">
              <w:rPr>
                <w:rFonts w:eastAsia="Times New Roman"/>
                <w:i/>
              </w:rPr>
              <w:t>3</w:t>
            </w:r>
            <w:r w:rsidRPr="004C0223">
              <w:rPr>
                <w:rFonts w:eastAsia="Times New Roman"/>
                <w:i/>
              </w:rPr>
              <w:t>%</w:t>
            </w:r>
            <w:r w:rsidRPr="004C0223">
              <w:rPr>
                <w:rFonts w:eastAsia="Times New Roman"/>
              </w:rPr>
              <w:t xml:space="preserve"> в сравнении с результатами</w:t>
            </w:r>
            <w:r w:rsidRPr="004C0223">
              <w:rPr>
                <w:rFonts w:eastAsia="Times New Roman"/>
                <w:i/>
              </w:rPr>
              <w:t xml:space="preserve"> </w:t>
            </w:r>
            <w:r w:rsidRPr="004C0223">
              <w:rPr>
                <w:rFonts w:eastAsia="Times New Roman"/>
              </w:rPr>
              <w:t>2018 года,</w:t>
            </w:r>
            <w:r w:rsidRPr="004C0223">
              <w:rPr>
                <w:rFonts w:eastAsia="Times New Roman"/>
                <w:i/>
              </w:rPr>
              <w:t xml:space="preserve"> </w:t>
            </w:r>
            <w:r w:rsidRPr="004C0223">
              <w:rPr>
                <w:rFonts w:eastAsia="Times New Roman"/>
              </w:rPr>
              <w:t xml:space="preserve">но </w:t>
            </w:r>
            <w:r w:rsidRPr="004C0223">
              <w:rPr>
                <w:rFonts w:eastAsia="Times New Roman"/>
                <w:i/>
              </w:rPr>
              <w:t>Δ = +2,6</w:t>
            </w:r>
            <w:r w:rsidR="00500318" w:rsidRPr="004C0223">
              <w:rPr>
                <w:rFonts w:eastAsia="Times New Roman"/>
                <w:i/>
              </w:rPr>
              <w:t>7</w:t>
            </w:r>
            <w:r w:rsidRPr="004C0223">
              <w:rPr>
                <w:rFonts w:eastAsia="Times New Roman"/>
                <w:i/>
              </w:rPr>
              <w:t>%</w:t>
            </w:r>
            <w:r w:rsidR="00C54876">
              <w:rPr>
                <w:rFonts w:eastAsia="Times New Roman"/>
                <w:i/>
              </w:rPr>
              <w:t xml:space="preserve"> </w:t>
            </w:r>
            <w:r w:rsidRPr="004C0223">
              <w:rPr>
                <w:rFonts w:eastAsia="Times New Roman"/>
              </w:rPr>
              <w:t>в сравнении с результатами</w:t>
            </w:r>
            <w:r w:rsidRPr="004C0223">
              <w:rPr>
                <w:rFonts w:eastAsia="Times New Roman"/>
                <w:i/>
              </w:rPr>
              <w:t xml:space="preserve"> </w:t>
            </w:r>
            <w:r w:rsidRPr="004C0223">
              <w:rPr>
                <w:rFonts w:eastAsia="Times New Roman"/>
              </w:rPr>
              <w:t>2017 года; задание 19</w:t>
            </w:r>
            <w:r w:rsidR="00C54876">
              <w:rPr>
                <w:rFonts w:eastAsia="Times New Roman"/>
              </w:rPr>
              <w:t xml:space="preserve"> </w:t>
            </w:r>
            <w:r w:rsidRPr="004C0223">
              <w:rPr>
                <w:rFonts w:eastAsia="Times New Roman"/>
                <w:i/>
              </w:rPr>
              <w:t>Δ = −4,</w:t>
            </w:r>
            <w:r w:rsidR="00500318" w:rsidRPr="004C0223">
              <w:rPr>
                <w:rFonts w:eastAsia="Times New Roman"/>
                <w:i/>
              </w:rPr>
              <w:t>3</w:t>
            </w:r>
            <w:r w:rsidRPr="004C0223">
              <w:rPr>
                <w:rFonts w:eastAsia="Times New Roman"/>
                <w:i/>
              </w:rPr>
              <w:t xml:space="preserve">1% </w:t>
            </w:r>
            <w:r w:rsidRPr="004C0223">
              <w:rPr>
                <w:rFonts w:eastAsia="Times New Roman"/>
              </w:rPr>
              <w:t xml:space="preserve">в сравнении с результатами 2018 года и </w:t>
            </w:r>
            <w:r w:rsidRPr="004C0223">
              <w:rPr>
                <w:rFonts w:eastAsia="Times New Roman"/>
                <w:i/>
              </w:rPr>
              <w:t>Δ = −</w:t>
            </w:r>
            <w:r w:rsidR="00500318" w:rsidRPr="004C0223">
              <w:rPr>
                <w:rFonts w:eastAsia="Times New Roman"/>
                <w:i/>
              </w:rPr>
              <w:t>3,81</w:t>
            </w:r>
            <w:r w:rsidRPr="004C0223">
              <w:rPr>
                <w:rFonts w:eastAsia="Times New Roman"/>
                <w:i/>
              </w:rPr>
              <w:t>%</w:t>
            </w:r>
            <w:r w:rsidR="00C54876">
              <w:rPr>
                <w:rFonts w:eastAsia="Times New Roman"/>
                <w:i/>
              </w:rPr>
              <w:t xml:space="preserve"> </w:t>
            </w:r>
            <w:r w:rsidRPr="004C0223">
              <w:rPr>
                <w:rFonts w:eastAsia="Times New Roman"/>
              </w:rPr>
              <w:t>в сравнении с результатами</w:t>
            </w:r>
            <w:r w:rsidRPr="004C0223">
              <w:rPr>
                <w:rFonts w:eastAsia="Times New Roman"/>
                <w:i/>
              </w:rPr>
              <w:t xml:space="preserve"> </w:t>
            </w:r>
            <w:r w:rsidRPr="004C0223">
              <w:rPr>
                <w:rFonts w:eastAsia="Times New Roman"/>
              </w:rPr>
              <w:t>2017 года.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Наиболее существенна отрицательная динамика результатов выполнения заданий 10</w:t>
            </w:r>
            <w:r w:rsidR="00C54876">
              <w:rPr>
                <w:rFonts w:eastAsia="Times New Roman"/>
              </w:rPr>
              <w:t xml:space="preserve"> </w:t>
            </w:r>
            <w:r w:rsidRPr="004C0223">
              <w:rPr>
                <w:rFonts w:eastAsia="Times New Roman"/>
              </w:rPr>
              <w:t>и</w:t>
            </w:r>
            <w:r w:rsidR="00C54876">
              <w:rPr>
                <w:rFonts w:eastAsia="Times New Roman"/>
              </w:rPr>
              <w:t xml:space="preserve"> </w:t>
            </w:r>
            <w:r w:rsidRPr="004C0223">
              <w:rPr>
                <w:rFonts w:eastAsia="Times New Roman"/>
              </w:rPr>
              <w:t>18 по сравнению с 2018 годом.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9"/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lastRenderedPageBreak/>
              <w:t xml:space="preserve">Данные </w:t>
            </w:r>
            <w:r w:rsidRPr="004C0223">
              <w:rPr>
                <w:rFonts w:eastAsia="Times New Roman"/>
                <w:b/>
                <w:i/>
              </w:rPr>
              <w:t xml:space="preserve">диаграммы </w:t>
            </w:r>
            <w:r w:rsidR="00500318" w:rsidRPr="004C0223">
              <w:rPr>
                <w:rFonts w:eastAsia="Times New Roman"/>
                <w:b/>
                <w:i/>
              </w:rPr>
              <w:t>15</w:t>
            </w:r>
            <w:r w:rsidRPr="004C0223">
              <w:rPr>
                <w:rFonts w:eastAsia="Times New Roman"/>
                <w:b/>
                <w:i/>
              </w:rPr>
              <w:t xml:space="preserve"> </w:t>
            </w:r>
            <w:r w:rsidRPr="004C0223">
              <w:rPr>
                <w:rFonts w:eastAsia="Times New Roman"/>
              </w:rPr>
              <w:t>свидетельствуют о росте результатов выполнения заданий данного блока: задание 5</w:t>
            </w:r>
            <w:r w:rsidR="00C54876">
              <w:rPr>
                <w:rFonts w:eastAsia="Times New Roman"/>
              </w:rPr>
              <w:t xml:space="preserve"> </w:t>
            </w:r>
            <w:r w:rsidRPr="004C0223">
              <w:rPr>
                <w:rFonts w:eastAsia="Times New Roman"/>
                <w:i/>
              </w:rPr>
              <w:t>Δ = +0,</w:t>
            </w:r>
            <w:r w:rsidR="00500318" w:rsidRPr="004C0223">
              <w:rPr>
                <w:rFonts w:eastAsia="Times New Roman"/>
                <w:i/>
              </w:rPr>
              <w:t>84</w:t>
            </w:r>
            <w:r w:rsidRPr="004C0223">
              <w:rPr>
                <w:rFonts w:eastAsia="Times New Roman"/>
                <w:i/>
              </w:rPr>
              <w:t>%</w:t>
            </w:r>
            <w:r w:rsidRPr="004C0223">
              <w:rPr>
                <w:rFonts w:eastAsia="Times New Roman"/>
              </w:rPr>
              <w:t xml:space="preserve"> в сравнении с результатами</w:t>
            </w:r>
            <w:r w:rsidRPr="004C0223">
              <w:rPr>
                <w:rFonts w:eastAsia="Times New Roman"/>
                <w:i/>
              </w:rPr>
              <w:t xml:space="preserve"> </w:t>
            </w:r>
            <w:r w:rsidRPr="004C0223">
              <w:rPr>
                <w:rFonts w:eastAsia="Times New Roman"/>
              </w:rPr>
              <w:t>2018 года</w:t>
            </w:r>
            <w:r w:rsidRPr="004C0223">
              <w:rPr>
                <w:rFonts w:eastAsia="Times New Roman"/>
                <w:i/>
              </w:rPr>
              <w:t xml:space="preserve"> </w:t>
            </w:r>
            <w:r w:rsidRPr="004C0223">
              <w:rPr>
                <w:rFonts w:eastAsia="Times New Roman"/>
              </w:rPr>
              <w:t>и</w:t>
            </w:r>
            <w:r w:rsidRPr="004C0223">
              <w:rPr>
                <w:rFonts w:eastAsia="Times New Roman"/>
                <w:i/>
              </w:rPr>
              <w:t xml:space="preserve"> Δ = +6,</w:t>
            </w:r>
            <w:r w:rsidR="00500318" w:rsidRPr="004C0223">
              <w:rPr>
                <w:rFonts w:eastAsia="Times New Roman"/>
                <w:i/>
              </w:rPr>
              <w:t>84</w:t>
            </w:r>
            <w:r w:rsidRPr="004C0223">
              <w:rPr>
                <w:rFonts w:eastAsia="Times New Roman"/>
                <w:i/>
              </w:rPr>
              <w:t>%</w:t>
            </w:r>
            <w:r w:rsidR="00C54876">
              <w:rPr>
                <w:rFonts w:eastAsia="Times New Roman"/>
                <w:i/>
              </w:rPr>
              <w:t xml:space="preserve"> </w:t>
            </w:r>
            <w:r w:rsidRPr="004C0223">
              <w:rPr>
                <w:rFonts w:eastAsia="Times New Roman"/>
              </w:rPr>
              <w:t>в сравнении с результатами</w:t>
            </w:r>
            <w:r w:rsidRPr="004C0223">
              <w:rPr>
                <w:rFonts w:eastAsia="Times New Roman"/>
                <w:i/>
              </w:rPr>
              <w:t xml:space="preserve"> </w:t>
            </w:r>
            <w:r w:rsidRPr="004C0223">
              <w:rPr>
                <w:rFonts w:eastAsia="Times New Roman"/>
              </w:rPr>
              <w:t>2017 года; задание 11</w:t>
            </w:r>
            <w:r w:rsidR="00C54876">
              <w:rPr>
                <w:rFonts w:eastAsia="Times New Roman"/>
              </w:rPr>
              <w:t xml:space="preserve"> </w:t>
            </w:r>
            <w:r w:rsidRPr="004C0223">
              <w:rPr>
                <w:rFonts w:eastAsia="Times New Roman"/>
                <w:i/>
              </w:rPr>
              <w:t>Δ = +10,</w:t>
            </w:r>
            <w:r w:rsidR="00500318" w:rsidRPr="004C0223">
              <w:rPr>
                <w:rFonts w:eastAsia="Times New Roman"/>
                <w:i/>
              </w:rPr>
              <w:t>45</w:t>
            </w:r>
            <w:r w:rsidRPr="004C0223">
              <w:rPr>
                <w:rFonts w:eastAsia="Times New Roman"/>
                <w:i/>
              </w:rPr>
              <w:t xml:space="preserve">% </w:t>
            </w:r>
            <w:r w:rsidRPr="004C0223">
              <w:rPr>
                <w:rFonts w:eastAsia="Times New Roman"/>
              </w:rPr>
              <w:t xml:space="preserve">в сравнении с результатами 2018 года и </w:t>
            </w:r>
            <w:r w:rsidRPr="004C0223">
              <w:rPr>
                <w:rFonts w:eastAsia="Times New Roman"/>
                <w:i/>
              </w:rPr>
              <w:t>Δ = +7,</w:t>
            </w:r>
            <w:r w:rsidR="00500318" w:rsidRPr="004C0223">
              <w:rPr>
                <w:rFonts w:eastAsia="Times New Roman"/>
                <w:i/>
              </w:rPr>
              <w:t>45</w:t>
            </w:r>
            <w:r w:rsidRPr="004C0223">
              <w:rPr>
                <w:rFonts w:eastAsia="Times New Roman"/>
                <w:i/>
              </w:rPr>
              <w:t>%</w:t>
            </w:r>
            <w:r w:rsidR="00C54876">
              <w:rPr>
                <w:rFonts w:eastAsia="Times New Roman"/>
                <w:i/>
              </w:rPr>
              <w:t xml:space="preserve"> </w:t>
            </w:r>
            <w:r w:rsidRPr="004C0223">
              <w:rPr>
                <w:rFonts w:eastAsia="Times New Roman"/>
              </w:rPr>
              <w:t>в сравнении с результатами</w:t>
            </w:r>
            <w:r w:rsidRPr="004C0223">
              <w:rPr>
                <w:rFonts w:eastAsia="Times New Roman"/>
                <w:i/>
              </w:rPr>
              <w:t xml:space="preserve"> </w:t>
            </w:r>
            <w:r w:rsidRPr="004C0223">
              <w:rPr>
                <w:rFonts w:eastAsia="Times New Roman"/>
              </w:rPr>
              <w:t>2017 года; задание 12</w:t>
            </w:r>
            <w:r w:rsidR="00C54876">
              <w:rPr>
                <w:rFonts w:eastAsia="Times New Roman"/>
              </w:rPr>
              <w:t xml:space="preserve"> </w:t>
            </w:r>
            <w:r w:rsidRPr="004C0223">
              <w:rPr>
                <w:rFonts w:eastAsia="Times New Roman"/>
                <w:i/>
              </w:rPr>
              <w:t>Δ = +1,</w:t>
            </w:r>
            <w:r w:rsidR="00500318" w:rsidRPr="004C0223">
              <w:rPr>
                <w:rFonts w:eastAsia="Times New Roman"/>
                <w:i/>
              </w:rPr>
              <w:t>96</w:t>
            </w:r>
            <w:r w:rsidRPr="004C0223">
              <w:rPr>
                <w:rFonts w:eastAsia="Times New Roman"/>
                <w:i/>
              </w:rPr>
              <w:t>%</w:t>
            </w:r>
            <w:r w:rsidRPr="004C0223">
              <w:rPr>
                <w:rFonts w:eastAsia="Times New Roman"/>
              </w:rPr>
              <w:t xml:space="preserve"> в сравнении с результатами</w:t>
            </w:r>
            <w:r w:rsidRPr="004C0223">
              <w:rPr>
                <w:rFonts w:eastAsia="Times New Roman"/>
                <w:i/>
              </w:rPr>
              <w:t xml:space="preserve"> </w:t>
            </w:r>
            <w:r w:rsidRPr="004C0223">
              <w:rPr>
                <w:rFonts w:eastAsia="Times New Roman"/>
              </w:rPr>
              <w:t>2018 года,</w:t>
            </w:r>
            <w:r w:rsidRPr="004C0223">
              <w:rPr>
                <w:rFonts w:eastAsia="Times New Roman"/>
                <w:i/>
              </w:rPr>
              <w:t xml:space="preserve"> </w:t>
            </w:r>
            <w:r w:rsidRPr="004C0223">
              <w:rPr>
                <w:rFonts w:eastAsia="Times New Roman"/>
              </w:rPr>
              <w:t xml:space="preserve">но 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  <w:i/>
              </w:rPr>
              <w:t>Δ = − 4,</w:t>
            </w:r>
            <w:r w:rsidR="00500318" w:rsidRPr="004C0223">
              <w:rPr>
                <w:rFonts w:eastAsia="Times New Roman"/>
                <w:i/>
              </w:rPr>
              <w:t>04</w:t>
            </w:r>
            <w:r w:rsidRPr="004C0223">
              <w:rPr>
                <w:rFonts w:eastAsia="Times New Roman"/>
                <w:i/>
              </w:rPr>
              <w:t>%</w:t>
            </w:r>
            <w:r w:rsidR="00C54876">
              <w:rPr>
                <w:rFonts w:eastAsia="Times New Roman"/>
                <w:i/>
              </w:rPr>
              <w:t xml:space="preserve"> </w:t>
            </w:r>
            <w:r w:rsidRPr="004C0223">
              <w:rPr>
                <w:rFonts w:eastAsia="Times New Roman"/>
              </w:rPr>
              <w:t>в сравнении с результатами</w:t>
            </w:r>
            <w:r w:rsidRPr="004C0223">
              <w:rPr>
                <w:rFonts w:eastAsia="Times New Roman"/>
                <w:i/>
              </w:rPr>
              <w:t xml:space="preserve"> </w:t>
            </w:r>
            <w:r w:rsidRPr="004C0223">
              <w:rPr>
                <w:rFonts w:eastAsia="Times New Roman"/>
              </w:rPr>
              <w:t>2017 года; задание 22</w:t>
            </w:r>
            <w:r w:rsidR="00C54876">
              <w:rPr>
                <w:rFonts w:eastAsia="Times New Roman"/>
              </w:rPr>
              <w:t xml:space="preserve"> </w:t>
            </w:r>
            <w:r w:rsidRPr="004C0223">
              <w:rPr>
                <w:rFonts w:eastAsia="Times New Roman"/>
                <w:i/>
              </w:rPr>
              <w:t>Δ = +20,8</w:t>
            </w:r>
            <w:r w:rsidR="00500318" w:rsidRPr="004C0223">
              <w:rPr>
                <w:rFonts w:eastAsia="Times New Roman"/>
                <w:i/>
              </w:rPr>
              <w:t>9</w:t>
            </w:r>
            <w:r w:rsidRPr="004C0223">
              <w:rPr>
                <w:rFonts w:eastAsia="Times New Roman"/>
                <w:i/>
              </w:rPr>
              <w:t xml:space="preserve">% </w:t>
            </w:r>
            <w:r w:rsidRPr="004C0223">
              <w:rPr>
                <w:rFonts w:eastAsia="Times New Roman"/>
              </w:rPr>
              <w:t xml:space="preserve">в сравнении с результатами 2018 года и </w:t>
            </w:r>
            <w:r w:rsidRPr="004C0223">
              <w:rPr>
                <w:rFonts w:eastAsia="Times New Roman"/>
                <w:i/>
              </w:rPr>
              <w:t>Δ = +9,1</w:t>
            </w:r>
            <w:r w:rsidR="00500318" w:rsidRPr="004C0223">
              <w:rPr>
                <w:rFonts w:eastAsia="Times New Roman"/>
                <w:i/>
              </w:rPr>
              <w:t>9</w:t>
            </w:r>
            <w:r w:rsidRPr="004C0223">
              <w:rPr>
                <w:rFonts w:eastAsia="Times New Roman"/>
                <w:i/>
              </w:rPr>
              <w:t>%</w:t>
            </w:r>
            <w:r w:rsidR="00C54876">
              <w:rPr>
                <w:rFonts w:eastAsia="Times New Roman"/>
                <w:i/>
              </w:rPr>
              <w:t xml:space="preserve"> </w:t>
            </w:r>
            <w:r w:rsidRPr="004C0223">
              <w:rPr>
                <w:rFonts w:eastAsia="Times New Roman"/>
              </w:rPr>
              <w:t>в сравнении с результатами</w:t>
            </w:r>
            <w:r w:rsidRPr="004C0223">
              <w:rPr>
                <w:rFonts w:eastAsia="Times New Roman"/>
                <w:i/>
              </w:rPr>
              <w:t xml:space="preserve"> </w:t>
            </w:r>
            <w:r w:rsidRPr="004C0223">
              <w:rPr>
                <w:rFonts w:eastAsia="Times New Roman"/>
              </w:rPr>
              <w:t>2017 года.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Наиболее существенна положительная</w:t>
            </w:r>
            <w:r w:rsidR="00C54876">
              <w:rPr>
                <w:rFonts w:eastAsia="Times New Roman"/>
              </w:rPr>
              <w:t xml:space="preserve"> </w:t>
            </w:r>
            <w:r w:rsidRPr="004C0223">
              <w:rPr>
                <w:rFonts w:eastAsia="Times New Roman"/>
              </w:rPr>
              <w:t>динамика результатов выполнения заданий 11</w:t>
            </w:r>
            <w:r w:rsidR="00C54876">
              <w:rPr>
                <w:rFonts w:eastAsia="Times New Roman"/>
              </w:rPr>
              <w:t xml:space="preserve"> </w:t>
            </w:r>
            <w:r w:rsidRPr="004C0223">
              <w:rPr>
                <w:rFonts w:eastAsia="Times New Roman"/>
              </w:rPr>
              <w:t>и</w:t>
            </w:r>
            <w:r w:rsidR="00C54876">
              <w:rPr>
                <w:rFonts w:eastAsia="Times New Roman"/>
              </w:rPr>
              <w:t xml:space="preserve"> </w:t>
            </w:r>
            <w:r w:rsidRPr="004C0223">
              <w:rPr>
                <w:rFonts w:eastAsia="Times New Roman"/>
              </w:rPr>
              <w:t>22 по сравнению с 2018 годом.</w:t>
            </w:r>
          </w:p>
        </w:tc>
      </w:tr>
      <w:tr w:rsidR="004C0223" w:rsidRPr="004C0223" w:rsidTr="00833334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lastRenderedPageBreak/>
              <w:t>Рекомендации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При изучении химических свойств неорганических соединений необходимо обратить особое внимание на знание учащимися: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1) химических свойств простых веществ металлов, а именно: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- взаимодействие щелочных металлов с кислородом;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- взаимодействие металлов с кислотами;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- взаимодействие с соединениями менее активных металлов;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-</w:t>
            </w:r>
            <w:r w:rsidR="00C54876">
              <w:rPr>
                <w:rFonts w:eastAsia="Times New Roman"/>
              </w:rPr>
              <w:t xml:space="preserve"> </w:t>
            </w:r>
            <w:r w:rsidRPr="004C0223">
              <w:rPr>
                <w:rFonts w:eastAsia="Times New Roman"/>
              </w:rPr>
              <w:t>взаимодействие с окислителями;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2) химических свойств простых веществ неметаллов, а именно: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- особые свойства простых веществ (галогенов, фосфора, кремния);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- взаимодействие с более активными неметаллами;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- взаимодействие со сложными веществами;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3) химических свойств оксидов, а именно: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- основных: реакции с водой, с амфотерными оксидами, реакции с восстановителями;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- амфотерных: реакции с щелочами, с основными оксидами, с сильными окислителями, с более активными восстановителями;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- кислотных: реакции с щелочами, с солями, с окислителями и восстановителями;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4) качественные реакции на катионы и анионы;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5) получение газообразных веществ; качественные реакции на газообразные вещества;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6) определение характера среды раствора с помощью индикаторов. </w:t>
            </w:r>
          </w:p>
          <w:p w:rsidR="009234B0" w:rsidRPr="004C0223" w:rsidRDefault="009234B0" w:rsidP="004635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8"/>
                <w:szCs w:val="28"/>
              </w:rPr>
            </w:pPr>
            <w:r w:rsidRPr="004C0223">
              <w:t>Обучать учеников моделированию химического эксперимента на основании его описания.</w:t>
            </w:r>
          </w:p>
        </w:tc>
      </w:tr>
      <w:tr w:rsidR="004C0223" w:rsidRPr="004C0223" w:rsidTr="00C54876">
        <w:trPr>
          <w:trHeight w:val="144"/>
        </w:trPr>
        <w:tc>
          <w:tcPr>
            <w:tcW w:w="10314" w:type="dxa"/>
            <w:gridSpan w:val="15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  <w:i/>
              </w:rPr>
            </w:pPr>
            <w:r w:rsidRPr="004C0223">
              <w:rPr>
                <w:rFonts w:eastAsia="Times New Roman"/>
                <w:b/>
                <w:i/>
              </w:rPr>
              <w:t xml:space="preserve">Блок </w:t>
            </w:r>
            <w:r w:rsidRPr="004C0223">
              <w:rPr>
                <w:rFonts w:eastAsia="Times New Roman"/>
                <w:b/>
                <w:i/>
                <w:lang w:val="en-US"/>
              </w:rPr>
              <w:t>V</w:t>
            </w:r>
          </w:p>
          <w:p w:rsidR="009234B0" w:rsidRPr="004C0223" w:rsidRDefault="0046353B" w:rsidP="00833334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i/>
              </w:rPr>
              <w:t>Окислительно</w:t>
            </w:r>
            <w:r w:rsidR="00833334">
              <w:rPr>
                <w:rFonts w:eastAsia="Times New Roman"/>
                <w:b/>
                <w:i/>
              </w:rPr>
              <w:t>–восстановительные реакции</w:t>
            </w:r>
          </w:p>
        </w:tc>
      </w:tr>
      <w:tr w:rsidR="004C0223" w:rsidRPr="004C0223" w:rsidTr="00FB01C9">
        <w:trPr>
          <w:trHeight w:val="144"/>
        </w:trPr>
        <w:tc>
          <w:tcPr>
            <w:tcW w:w="2660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i/>
              </w:rPr>
            </w:pPr>
            <w:r w:rsidRPr="004C0223">
              <w:rPr>
                <w:rFonts w:eastAsia="Times New Roman"/>
              </w:rPr>
              <w:lastRenderedPageBreak/>
              <w:t xml:space="preserve">Результаты выполнения заданий </w:t>
            </w:r>
            <w:r w:rsidRPr="004C0223">
              <w:rPr>
                <w:rFonts w:eastAsia="Times New Roman"/>
                <w:i/>
              </w:rPr>
              <w:t xml:space="preserve">Блока </w:t>
            </w:r>
            <w:r w:rsidRPr="004C0223">
              <w:rPr>
                <w:rFonts w:eastAsia="Times New Roman"/>
                <w:lang w:val="en-US"/>
              </w:rPr>
              <w:t>V</w:t>
            </w:r>
            <w:r w:rsidRPr="004C0223">
              <w:rPr>
                <w:rFonts w:eastAsia="Times New Roman"/>
                <w:i/>
              </w:rPr>
              <w:t>.</w:t>
            </w:r>
          </w:p>
          <w:p w:rsidR="00413AF6" w:rsidRPr="004C0223" w:rsidRDefault="00413AF6" w:rsidP="009234B0">
            <w:pPr>
              <w:widowControl w:val="0"/>
              <w:jc w:val="center"/>
              <w:rPr>
                <w:rFonts w:eastAsia="Times New Roman"/>
                <w:i/>
              </w:rPr>
            </w:pPr>
            <w:r w:rsidRPr="004C0223">
              <w:rPr>
                <w:rFonts w:eastAsia="Times New Roman"/>
                <w:i/>
              </w:rPr>
              <w:t>(процент выполнения по региону в группах)</w:t>
            </w:r>
          </w:p>
          <w:p w:rsidR="009234B0" w:rsidRPr="004C0223" w:rsidRDefault="009234B0" w:rsidP="00C94BFA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  <w:i/>
              </w:rPr>
              <w:t>(диаграмма 1</w:t>
            </w:r>
            <w:r w:rsidR="00C94BFA" w:rsidRPr="004C0223">
              <w:rPr>
                <w:rFonts w:eastAsia="Times New Roman"/>
                <w:i/>
              </w:rPr>
              <w:t>6</w:t>
            </w:r>
            <w:r w:rsidRPr="004C0223">
              <w:rPr>
                <w:rFonts w:eastAsia="Times New Roman"/>
                <w:i/>
              </w:rPr>
              <w:t>)</w:t>
            </w:r>
          </w:p>
        </w:tc>
        <w:tc>
          <w:tcPr>
            <w:tcW w:w="7654" w:type="dxa"/>
            <w:gridSpan w:val="12"/>
          </w:tcPr>
          <w:p w:rsidR="009234B0" w:rsidRPr="004C0223" w:rsidRDefault="009234B0" w:rsidP="00833334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noProof/>
              </w:rPr>
              <w:drawing>
                <wp:inline distT="0" distB="0" distL="0" distR="0" wp14:anchorId="55FD625D" wp14:editId="74B35D41">
                  <wp:extent cx="4602480" cy="2804160"/>
                  <wp:effectExtent l="0" t="0" r="26670" b="15240"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</w:tr>
      <w:tr w:rsidR="004C0223" w:rsidRPr="004C0223" w:rsidTr="00FB01C9">
        <w:trPr>
          <w:trHeight w:val="144"/>
        </w:trPr>
        <w:tc>
          <w:tcPr>
            <w:tcW w:w="2660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Задание</w:t>
            </w:r>
          </w:p>
        </w:tc>
        <w:tc>
          <w:tcPr>
            <w:tcW w:w="7654" w:type="dxa"/>
            <w:gridSpan w:val="1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4 (Б)</w:t>
            </w:r>
          </w:p>
        </w:tc>
      </w:tr>
      <w:tr w:rsidR="004C0223" w:rsidRPr="004C0223" w:rsidTr="00FB01C9">
        <w:trPr>
          <w:trHeight w:val="144"/>
        </w:trPr>
        <w:tc>
          <w:tcPr>
            <w:tcW w:w="2660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Проверяемые элементы</w:t>
            </w:r>
          </w:p>
        </w:tc>
        <w:tc>
          <w:tcPr>
            <w:tcW w:w="7654" w:type="dxa"/>
            <w:gridSpan w:val="1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ascii="TimesNewRoman" w:hAnsi="TimesNewRoman"/>
                <w:b/>
                <w:bCs/>
              </w:rPr>
              <w:t>Требования к уровню подготовки,</w:t>
            </w:r>
            <w:r w:rsidRPr="004C0223">
              <w:rPr>
                <w:rFonts w:ascii="TimesNewRoman" w:hAnsi="TimesNewRoman"/>
                <w:b/>
                <w:bCs/>
              </w:rPr>
              <w:br/>
              <w:t>достижение которого проверяется в ходе экзамена</w:t>
            </w:r>
          </w:p>
        </w:tc>
      </w:tr>
      <w:tr w:rsidR="004C0223" w:rsidRPr="004C0223" w:rsidTr="00FB01C9">
        <w:trPr>
          <w:trHeight w:val="144"/>
        </w:trPr>
        <w:tc>
          <w:tcPr>
            <w:tcW w:w="2660" w:type="dxa"/>
            <w:gridSpan w:val="3"/>
          </w:tcPr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ascii="TimesNewRoman" w:hAnsi="TimesNewRoman"/>
              </w:rPr>
              <w:t>Валентность хими-ческих элементов.</w:t>
            </w:r>
            <w:r w:rsidRPr="004C0223">
              <w:rPr>
                <w:rFonts w:ascii="TimesNewRoman" w:hAnsi="TimesNewRoman"/>
              </w:rPr>
              <w:br/>
              <w:t>Степень окисления химических элемен-тов.</w:t>
            </w:r>
          </w:p>
        </w:tc>
        <w:tc>
          <w:tcPr>
            <w:tcW w:w="7654" w:type="dxa"/>
            <w:gridSpan w:val="12"/>
          </w:tcPr>
          <w:p w:rsidR="009234B0" w:rsidRPr="004C0223" w:rsidRDefault="009234B0" w:rsidP="009234B0">
            <w:pPr>
              <w:widowControl w:val="0"/>
              <w:rPr>
                <w:rFonts w:ascii="TimesNewRoman" w:hAnsi="TimesNewRoman"/>
                <w:bCs/>
                <w:iCs/>
              </w:rPr>
            </w:pPr>
            <w:r w:rsidRPr="004C0223">
              <w:rPr>
                <w:rFonts w:ascii="TimesNewRoman" w:hAnsi="TimesNewRoman"/>
                <w:b/>
                <w:bCs/>
                <w:iCs/>
              </w:rPr>
              <w:t xml:space="preserve">знать </w:t>
            </w:r>
            <w:r w:rsidRPr="004C0223">
              <w:rPr>
                <w:rFonts w:ascii="TimesNewRoman" w:hAnsi="TimesNewRoman"/>
                <w:bCs/>
                <w:iCs/>
              </w:rPr>
              <w:t>определения понятий:</w:t>
            </w:r>
            <w:r w:rsidR="00C54876">
              <w:rPr>
                <w:rFonts w:ascii="TimesNewRoman" w:hAnsi="TimesNewRoman"/>
                <w:bCs/>
                <w:iCs/>
              </w:rPr>
              <w:t xml:space="preserve"> </w:t>
            </w:r>
            <w:r w:rsidRPr="004C0223">
              <w:rPr>
                <w:rFonts w:ascii="TimesNewRoman" w:hAnsi="TimesNewRoman"/>
              </w:rPr>
              <w:t>валентность</w:t>
            </w:r>
            <w:r w:rsidRPr="004C0223">
              <w:rPr>
                <w:rFonts w:ascii="TimesNewRoman" w:hAnsi="TimesNewRoman"/>
                <w:bCs/>
                <w:iCs/>
              </w:rPr>
              <w:t>, степень окисления, окислитель, восстановитель;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ascii="TimesNewRoman" w:hAnsi="TimesNewRoman"/>
                <w:b/>
                <w:bCs/>
                <w:iCs/>
              </w:rPr>
              <w:t>уметь</w:t>
            </w:r>
            <w:r w:rsidRPr="004C0223">
              <w:rPr>
                <w:rFonts w:ascii="TimesNewRoman" w:hAnsi="TimesNewRoman"/>
                <w:b/>
                <w:bCs/>
                <w:i/>
                <w:iCs/>
              </w:rPr>
              <w:t xml:space="preserve"> определять</w:t>
            </w:r>
            <w:r w:rsidRPr="004C0223">
              <w:t xml:space="preserve"> </w:t>
            </w:r>
            <w:r w:rsidRPr="004C0223">
              <w:rPr>
                <w:rFonts w:ascii="TimesNewRoman" w:hAnsi="TimesNewRoman"/>
              </w:rPr>
              <w:t>валентности и степени окисления атомов элементов по формулам</w:t>
            </w:r>
            <w:r w:rsidR="00C54876">
              <w:rPr>
                <w:rFonts w:ascii="TimesNewRoman" w:hAnsi="TimesNewRoman"/>
              </w:rPr>
              <w:t xml:space="preserve"> </w:t>
            </w:r>
            <w:r w:rsidRPr="004C0223">
              <w:rPr>
                <w:rFonts w:ascii="TimesNewRoman" w:hAnsi="TimesNewRoman"/>
              </w:rPr>
              <w:t>соединений;</w:t>
            </w:r>
          </w:p>
        </w:tc>
      </w:tr>
      <w:tr w:rsidR="004C0223" w:rsidRPr="004C0223" w:rsidTr="00FB01C9">
        <w:trPr>
          <w:trHeight w:val="144"/>
        </w:trPr>
        <w:tc>
          <w:tcPr>
            <w:tcW w:w="2660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Группа учащихся</w:t>
            </w:r>
          </w:p>
        </w:tc>
        <w:tc>
          <w:tcPr>
            <w:tcW w:w="1913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2</w:t>
            </w:r>
          </w:p>
        </w:tc>
        <w:tc>
          <w:tcPr>
            <w:tcW w:w="2254" w:type="dxa"/>
            <w:gridSpan w:val="6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3</w:t>
            </w:r>
          </w:p>
        </w:tc>
        <w:tc>
          <w:tcPr>
            <w:tcW w:w="1700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4</w:t>
            </w:r>
          </w:p>
        </w:tc>
        <w:tc>
          <w:tcPr>
            <w:tcW w:w="1787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5</w:t>
            </w:r>
          </w:p>
        </w:tc>
      </w:tr>
      <w:tr w:rsidR="004C0223" w:rsidRPr="004C0223" w:rsidTr="00FB01C9">
        <w:trPr>
          <w:trHeight w:val="144"/>
        </w:trPr>
        <w:tc>
          <w:tcPr>
            <w:tcW w:w="2660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Уровень освоения программного материала</w:t>
            </w:r>
          </w:p>
        </w:tc>
        <w:tc>
          <w:tcPr>
            <w:tcW w:w="1913" w:type="dxa"/>
            <w:gridSpan w:val="2"/>
          </w:tcPr>
          <w:p w:rsidR="00D94F99" w:rsidRPr="004C0223" w:rsidRDefault="00D94F99" w:rsidP="00D94F99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Средний</w:t>
            </w:r>
          </w:p>
          <w:p w:rsidR="009234B0" w:rsidRPr="004C0223" w:rsidRDefault="00D94F99" w:rsidP="00D94F99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(допустимый)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2254" w:type="dxa"/>
            <w:gridSpan w:val="6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Высокий</w:t>
            </w:r>
          </w:p>
        </w:tc>
        <w:tc>
          <w:tcPr>
            <w:tcW w:w="1700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Высокий</w:t>
            </w:r>
          </w:p>
        </w:tc>
        <w:tc>
          <w:tcPr>
            <w:tcW w:w="1787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Высокий</w:t>
            </w:r>
          </w:p>
        </w:tc>
      </w:tr>
      <w:tr w:rsidR="004C0223" w:rsidRPr="004C0223" w:rsidTr="00FB01C9">
        <w:trPr>
          <w:trHeight w:val="144"/>
        </w:trPr>
        <w:tc>
          <w:tcPr>
            <w:tcW w:w="2660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  <w:b/>
                <w:i/>
                <w:sz w:val="18"/>
                <w:szCs w:val="18"/>
              </w:rPr>
              <w:t>Уровень освоения программного материала учащимися в среднем по ЛО</w:t>
            </w:r>
          </w:p>
        </w:tc>
        <w:tc>
          <w:tcPr>
            <w:tcW w:w="7654" w:type="dxa"/>
            <w:gridSpan w:val="1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Высокий</w:t>
            </w:r>
          </w:p>
        </w:tc>
      </w:tr>
      <w:tr w:rsidR="004C0223" w:rsidRPr="004C0223" w:rsidTr="00FB01C9">
        <w:trPr>
          <w:trHeight w:val="144"/>
        </w:trPr>
        <w:tc>
          <w:tcPr>
            <w:tcW w:w="2660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Задание</w:t>
            </w:r>
          </w:p>
        </w:tc>
        <w:tc>
          <w:tcPr>
            <w:tcW w:w="7654" w:type="dxa"/>
            <w:gridSpan w:val="1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  <w:lang w:val="en-US"/>
              </w:rPr>
              <w:t>14</w:t>
            </w:r>
            <w:r w:rsidRPr="004C0223">
              <w:rPr>
                <w:rFonts w:eastAsia="Times New Roman"/>
                <w:b/>
              </w:rPr>
              <w:t xml:space="preserve"> (Б)</w:t>
            </w:r>
          </w:p>
        </w:tc>
      </w:tr>
      <w:tr w:rsidR="004C0223" w:rsidRPr="004C0223" w:rsidTr="00FB01C9">
        <w:trPr>
          <w:trHeight w:val="144"/>
        </w:trPr>
        <w:tc>
          <w:tcPr>
            <w:tcW w:w="2660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Проверяемые элементы</w:t>
            </w:r>
          </w:p>
        </w:tc>
        <w:tc>
          <w:tcPr>
            <w:tcW w:w="7654" w:type="dxa"/>
            <w:gridSpan w:val="1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ascii="TimesNewRoman" w:hAnsi="TimesNewRoman"/>
                <w:b/>
                <w:bCs/>
              </w:rPr>
              <w:t>Требования к уровню подготовки,</w:t>
            </w:r>
            <w:r w:rsidRPr="004C0223">
              <w:rPr>
                <w:rFonts w:ascii="TimesNewRoman" w:hAnsi="TimesNewRoman"/>
                <w:b/>
                <w:bCs/>
              </w:rPr>
              <w:br/>
              <w:t>достижение которого проверяется в ходе экзамена</w:t>
            </w:r>
          </w:p>
        </w:tc>
      </w:tr>
      <w:tr w:rsidR="004C0223" w:rsidRPr="004C0223" w:rsidTr="00FB01C9">
        <w:trPr>
          <w:trHeight w:val="144"/>
        </w:trPr>
        <w:tc>
          <w:tcPr>
            <w:tcW w:w="2660" w:type="dxa"/>
            <w:gridSpan w:val="3"/>
          </w:tcPr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ascii="TimesNewRoman" w:hAnsi="TimesNewRoman"/>
              </w:rPr>
              <w:t>Степень окисления химических элемен-тов. Окислитель и восстановитель.</w:t>
            </w:r>
            <w:r w:rsidRPr="004C0223">
              <w:rPr>
                <w:rFonts w:ascii="TimesNewRoman" w:hAnsi="TimesNewRoman"/>
              </w:rPr>
              <w:br/>
              <w:t>Окислительно-восстановительные реакции</w:t>
            </w:r>
          </w:p>
        </w:tc>
        <w:tc>
          <w:tcPr>
            <w:tcW w:w="7654" w:type="dxa"/>
            <w:gridSpan w:val="12"/>
          </w:tcPr>
          <w:p w:rsidR="009234B0" w:rsidRPr="004C0223" w:rsidRDefault="009234B0" w:rsidP="009234B0">
            <w:pPr>
              <w:widowControl w:val="0"/>
              <w:rPr>
                <w:rFonts w:ascii="TimesNewRoman" w:hAnsi="TimesNewRoman"/>
                <w:bCs/>
                <w:iCs/>
              </w:rPr>
            </w:pPr>
            <w:r w:rsidRPr="004C0223">
              <w:rPr>
                <w:rFonts w:ascii="TimesNewRoman" w:hAnsi="TimesNewRoman"/>
                <w:b/>
                <w:bCs/>
                <w:iCs/>
              </w:rPr>
              <w:t xml:space="preserve">знать </w:t>
            </w:r>
            <w:r w:rsidRPr="004C0223">
              <w:rPr>
                <w:rFonts w:ascii="TimesNewRoman" w:hAnsi="TimesNewRoman"/>
                <w:bCs/>
                <w:iCs/>
              </w:rPr>
              <w:t>определения понятий:</w:t>
            </w:r>
            <w:r w:rsidR="00C54876">
              <w:rPr>
                <w:rFonts w:ascii="TimesNewRoman" w:hAnsi="TimesNewRoman"/>
                <w:bCs/>
                <w:iCs/>
              </w:rPr>
              <w:t xml:space="preserve"> </w:t>
            </w:r>
            <w:r w:rsidRPr="004C0223">
              <w:rPr>
                <w:rFonts w:ascii="TimesNewRoman" w:hAnsi="TimesNewRoman"/>
                <w:bCs/>
                <w:iCs/>
              </w:rPr>
              <w:t>степень окисления, окислитель, восстановитель, окисление, восстановление;</w:t>
            </w:r>
          </w:p>
          <w:p w:rsidR="009234B0" w:rsidRPr="004C0223" w:rsidRDefault="009234B0" w:rsidP="009234B0">
            <w:pPr>
              <w:widowControl w:val="0"/>
              <w:rPr>
                <w:rFonts w:ascii="TimesNewRoman" w:hAnsi="TimesNewRoman"/>
              </w:rPr>
            </w:pPr>
            <w:r w:rsidRPr="004C0223">
              <w:rPr>
                <w:rFonts w:ascii="TimesNewRoman" w:hAnsi="TimesNewRoman"/>
                <w:b/>
                <w:bCs/>
                <w:iCs/>
              </w:rPr>
              <w:t>уметь</w:t>
            </w:r>
            <w:r w:rsidRPr="004C0223">
              <w:rPr>
                <w:rFonts w:ascii="TimesNewRoman" w:hAnsi="TimesNewRoman"/>
                <w:b/>
                <w:bCs/>
                <w:i/>
                <w:iCs/>
              </w:rPr>
              <w:t xml:space="preserve"> определять</w:t>
            </w:r>
            <w:r w:rsidRPr="004C0223">
              <w:rPr>
                <w:rFonts w:ascii="TimesNewRoman" w:hAnsi="TimesNewRoman"/>
                <w:b/>
                <w:bCs/>
                <w:iCs/>
              </w:rPr>
              <w:t>:</w:t>
            </w:r>
            <w:r w:rsidRPr="004C0223">
              <w:t xml:space="preserve"> </w:t>
            </w:r>
            <w:r w:rsidRPr="004C0223">
              <w:rPr>
                <w:rFonts w:ascii="TimesNewRoman" w:hAnsi="TimesNewRoman"/>
              </w:rPr>
              <w:t>степени окисления атомов элементов по формулам</w:t>
            </w:r>
            <w:r w:rsidR="00C54876">
              <w:rPr>
                <w:rFonts w:ascii="TimesNewRoman" w:hAnsi="TimesNewRoman"/>
              </w:rPr>
              <w:t xml:space="preserve"> </w:t>
            </w:r>
            <w:r w:rsidRPr="004C0223">
              <w:rPr>
                <w:rFonts w:ascii="TimesNewRoman" w:hAnsi="TimesNewRoman"/>
              </w:rPr>
              <w:t>соединений; окислитель, восстановитель, окисление, восстановление.</w:t>
            </w:r>
          </w:p>
        </w:tc>
      </w:tr>
      <w:tr w:rsidR="004C0223" w:rsidRPr="004C0223" w:rsidTr="00FB01C9">
        <w:trPr>
          <w:trHeight w:val="144"/>
        </w:trPr>
        <w:tc>
          <w:tcPr>
            <w:tcW w:w="2660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Группа учащихся</w:t>
            </w:r>
          </w:p>
        </w:tc>
        <w:tc>
          <w:tcPr>
            <w:tcW w:w="1913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2</w:t>
            </w:r>
          </w:p>
        </w:tc>
        <w:tc>
          <w:tcPr>
            <w:tcW w:w="2254" w:type="dxa"/>
            <w:gridSpan w:val="6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3</w:t>
            </w:r>
          </w:p>
        </w:tc>
        <w:tc>
          <w:tcPr>
            <w:tcW w:w="1700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4</w:t>
            </w:r>
          </w:p>
        </w:tc>
        <w:tc>
          <w:tcPr>
            <w:tcW w:w="1787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5</w:t>
            </w:r>
          </w:p>
        </w:tc>
      </w:tr>
      <w:tr w:rsidR="004C0223" w:rsidRPr="004C0223" w:rsidTr="00FB01C9">
        <w:trPr>
          <w:trHeight w:val="144"/>
        </w:trPr>
        <w:tc>
          <w:tcPr>
            <w:tcW w:w="2660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Уровень освоения программного материала</w:t>
            </w:r>
          </w:p>
        </w:tc>
        <w:tc>
          <w:tcPr>
            <w:tcW w:w="1913" w:type="dxa"/>
            <w:gridSpan w:val="2"/>
          </w:tcPr>
          <w:p w:rsidR="009234B0" w:rsidRPr="004C0223" w:rsidRDefault="00D94F99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Низкий</w:t>
            </w:r>
          </w:p>
          <w:p w:rsidR="009234B0" w:rsidRPr="004C0223" w:rsidRDefault="009234B0" w:rsidP="00833334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(недостаточный)</w:t>
            </w:r>
          </w:p>
        </w:tc>
        <w:tc>
          <w:tcPr>
            <w:tcW w:w="2254" w:type="dxa"/>
            <w:gridSpan w:val="6"/>
          </w:tcPr>
          <w:p w:rsidR="009234B0" w:rsidRPr="004C0223" w:rsidRDefault="00D94F99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Средний</w:t>
            </w:r>
          </w:p>
          <w:p w:rsidR="009234B0" w:rsidRPr="004C0223" w:rsidRDefault="009234B0" w:rsidP="00833334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(до</w:t>
            </w:r>
            <w:r w:rsidR="00D94F99" w:rsidRPr="004C0223">
              <w:rPr>
                <w:rFonts w:eastAsia="Times New Roman"/>
              </w:rPr>
              <w:t>пустимый</w:t>
            </w:r>
            <w:r w:rsidRPr="004C0223">
              <w:rPr>
                <w:rFonts w:eastAsia="Times New Roman"/>
              </w:rPr>
              <w:t>)</w:t>
            </w:r>
          </w:p>
        </w:tc>
        <w:tc>
          <w:tcPr>
            <w:tcW w:w="1700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Высокий</w:t>
            </w:r>
          </w:p>
        </w:tc>
        <w:tc>
          <w:tcPr>
            <w:tcW w:w="1787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Высокий</w:t>
            </w:r>
          </w:p>
        </w:tc>
      </w:tr>
      <w:tr w:rsidR="004C0223" w:rsidRPr="004C0223" w:rsidTr="00FB01C9">
        <w:trPr>
          <w:trHeight w:val="144"/>
        </w:trPr>
        <w:tc>
          <w:tcPr>
            <w:tcW w:w="2660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  <w:b/>
                <w:i/>
                <w:sz w:val="18"/>
                <w:szCs w:val="18"/>
              </w:rPr>
              <w:t>Уровень освоения программного материала учащимися в среднем по ЛО</w:t>
            </w:r>
          </w:p>
        </w:tc>
        <w:tc>
          <w:tcPr>
            <w:tcW w:w="7654" w:type="dxa"/>
            <w:gridSpan w:val="1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Высокий</w:t>
            </w:r>
          </w:p>
        </w:tc>
      </w:tr>
      <w:tr w:rsidR="004C0223" w:rsidRPr="004C0223" w:rsidTr="00FB01C9">
        <w:trPr>
          <w:trHeight w:val="144"/>
        </w:trPr>
        <w:tc>
          <w:tcPr>
            <w:tcW w:w="2660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Задание</w:t>
            </w:r>
          </w:p>
        </w:tc>
        <w:tc>
          <w:tcPr>
            <w:tcW w:w="7654" w:type="dxa"/>
            <w:gridSpan w:val="1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  <w:lang w:val="en-US"/>
              </w:rPr>
              <w:t>20</w:t>
            </w:r>
            <w:r w:rsidRPr="004C0223">
              <w:rPr>
                <w:rFonts w:eastAsia="Times New Roman"/>
                <w:b/>
              </w:rPr>
              <w:t xml:space="preserve"> (В)</w:t>
            </w:r>
          </w:p>
        </w:tc>
      </w:tr>
      <w:tr w:rsidR="004C0223" w:rsidRPr="004C0223" w:rsidTr="00FB01C9">
        <w:trPr>
          <w:trHeight w:val="144"/>
        </w:trPr>
        <w:tc>
          <w:tcPr>
            <w:tcW w:w="2660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Проверяемые элементы</w:t>
            </w:r>
          </w:p>
        </w:tc>
        <w:tc>
          <w:tcPr>
            <w:tcW w:w="7654" w:type="dxa"/>
            <w:gridSpan w:val="1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ascii="TimesNewRoman" w:hAnsi="TimesNewRoman"/>
                <w:b/>
                <w:bCs/>
              </w:rPr>
              <w:t>Требования к уровню подготовки,</w:t>
            </w:r>
            <w:r w:rsidRPr="004C0223">
              <w:rPr>
                <w:rFonts w:ascii="TimesNewRoman" w:hAnsi="TimesNewRoman"/>
                <w:b/>
                <w:bCs/>
              </w:rPr>
              <w:br/>
              <w:t>достижение которого проверяется в ходе экзамена</w:t>
            </w:r>
          </w:p>
        </w:tc>
      </w:tr>
      <w:tr w:rsidR="004C0223" w:rsidRPr="004C0223" w:rsidTr="00FB01C9">
        <w:trPr>
          <w:trHeight w:val="144"/>
        </w:trPr>
        <w:tc>
          <w:tcPr>
            <w:tcW w:w="2660" w:type="dxa"/>
            <w:gridSpan w:val="3"/>
          </w:tcPr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ascii="TimesNewRoman" w:hAnsi="TimesNewRoman"/>
              </w:rPr>
              <w:t>Степень окисления химических элемен-</w:t>
            </w:r>
            <w:r w:rsidRPr="004C0223">
              <w:rPr>
                <w:rFonts w:ascii="TimesNewRoman" w:hAnsi="TimesNewRoman"/>
              </w:rPr>
              <w:lastRenderedPageBreak/>
              <w:t>тов. Окислитель и восстановитель.</w:t>
            </w:r>
            <w:r w:rsidRPr="004C0223">
              <w:rPr>
                <w:rFonts w:ascii="TimesNewRoman" w:hAnsi="TimesNewRoman"/>
              </w:rPr>
              <w:br/>
              <w:t>Окислительно-восстановительные реакции.</w:t>
            </w:r>
          </w:p>
        </w:tc>
        <w:tc>
          <w:tcPr>
            <w:tcW w:w="7654" w:type="dxa"/>
            <w:gridSpan w:val="12"/>
          </w:tcPr>
          <w:p w:rsidR="009234B0" w:rsidRPr="004C0223" w:rsidRDefault="009234B0" w:rsidP="009234B0">
            <w:pPr>
              <w:widowControl w:val="0"/>
              <w:rPr>
                <w:rFonts w:ascii="TimesNewRoman" w:hAnsi="TimesNewRoman"/>
              </w:rPr>
            </w:pPr>
            <w:r w:rsidRPr="004C0223">
              <w:rPr>
                <w:rFonts w:ascii="TimesNewRoman" w:hAnsi="TimesNewRoman"/>
                <w:b/>
                <w:bCs/>
                <w:iCs/>
              </w:rPr>
              <w:lastRenderedPageBreak/>
              <w:t>уметь</w:t>
            </w:r>
            <w:r w:rsidRPr="004C0223">
              <w:rPr>
                <w:rFonts w:ascii="TimesNewRoman" w:hAnsi="TimesNewRoman"/>
                <w:b/>
                <w:bCs/>
                <w:i/>
                <w:iCs/>
              </w:rPr>
              <w:t xml:space="preserve"> характеризовать </w:t>
            </w:r>
            <w:r w:rsidRPr="004C0223">
              <w:rPr>
                <w:rFonts w:ascii="TimesNewRoman" w:hAnsi="TimesNewRoman"/>
                <w:bCs/>
                <w:iCs/>
              </w:rPr>
              <w:t xml:space="preserve">окислительно-восстановительные свойства металлов, углерода и кремния, азота и фосфора, кислорода и серы, </w:t>
            </w:r>
            <w:r w:rsidRPr="004C0223">
              <w:rPr>
                <w:rFonts w:ascii="TimesNewRoman" w:hAnsi="TimesNewRoman"/>
                <w:bCs/>
                <w:iCs/>
              </w:rPr>
              <w:lastRenderedPageBreak/>
              <w:t>фтора и хлора</w:t>
            </w:r>
            <w:r w:rsidRPr="004C0223">
              <w:rPr>
                <w:rFonts w:ascii="TimesNewRoman" w:hAnsi="TimesNewRoman"/>
              </w:rPr>
              <w:t>;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ascii="TimesNewRoman" w:hAnsi="TimesNewRoman"/>
                <w:b/>
                <w:bCs/>
                <w:iCs/>
              </w:rPr>
              <w:t>уметь</w:t>
            </w:r>
            <w:r w:rsidRPr="004C0223">
              <w:rPr>
                <w:rFonts w:ascii="TimesNewRoman" w:hAnsi="TimesNewRoman"/>
                <w:b/>
                <w:bCs/>
                <w:i/>
                <w:iCs/>
              </w:rPr>
              <w:t xml:space="preserve"> составлять </w:t>
            </w:r>
            <w:r w:rsidRPr="004C0223">
              <w:rPr>
                <w:rFonts w:ascii="TimesNewRoman" w:hAnsi="TimesNewRoman"/>
              </w:rPr>
              <w:t>уравнения окислительно-восстановительных</w:t>
            </w:r>
            <w:r w:rsidR="00C54876">
              <w:rPr>
                <w:rFonts w:ascii="TimesNewRoman" w:hAnsi="TimesNewRoman"/>
              </w:rPr>
              <w:t xml:space="preserve"> </w:t>
            </w:r>
            <w:r w:rsidRPr="004C0223">
              <w:rPr>
                <w:rFonts w:ascii="TimesNewRoman" w:hAnsi="TimesNewRoman"/>
              </w:rPr>
              <w:t>реакций методом электронного баланса;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</w:p>
        </w:tc>
      </w:tr>
      <w:tr w:rsidR="004C0223" w:rsidRPr="004C0223" w:rsidTr="00FB01C9">
        <w:trPr>
          <w:trHeight w:val="144"/>
        </w:trPr>
        <w:tc>
          <w:tcPr>
            <w:tcW w:w="2660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lastRenderedPageBreak/>
              <w:t>Группа учащихся</w:t>
            </w:r>
          </w:p>
        </w:tc>
        <w:tc>
          <w:tcPr>
            <w:tcW w:w="1913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2</w:t>
            </w:r>
          </w:p>
        </w:tc>
        <w:tc>
          <w:tcPr>
            <w:tcW w:w="2254" w:type="dxa"/>
            <w:gridSpan w:val="6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3</w:t>
            </w:r>
          </w:p>
        </w:tc>
        <w:tc>
          <w:tcPr>
            <w:tcW w:w="1700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4</w:t>
            </w:r>
          </w:p>
        </w:tc>
        <w:tc>
          <w:tcPr>
            <w:tcW w:w="1787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5</w:t>
            </w:r>
          </w:p>
        </w:tc>
      </w:tr>
      <w:tr w:rsidR="004C0223" w:rsidRPr="004C0223" w:rsidTr="00FB01C9">
        <w:trPr>
          <w:trHeight w:val="144"/>
        </w:trPr>
        <w:tc>
          <w:tcPr>
            <w:tcW w:w="2660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Уровень освоения программного материала</w:t>
            </w:r>
          </w:p>
        </w:tc>
        <w:tc>
          <w:tcPr>
            <w:tcW w:w="1913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Низкий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(недостаточный)</w:t>
            </w:r>
          </w:p>
        </w:tc>
        <w:tc>
          <w:tcPr>
            <w:tcW w:w="2254" w:type="dxa"/>
            <w:gridSpan w:val="6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Средний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(допустимый)</w:t>
            </w:r>
          </w:p>
        </w:tc>
        <w:tc>
          <w:tcPr>
            <w:tcW w:w="1700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Высокий</w:t>
            </w:r>
          </w:p>
        </w:tc>
        <w:tc>
          <w:tcPr>
            <w:tcW w:w="1787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Высокий</w:t>
            </w:r>
          </w:p>
        </w:tc>
      </w:tr>
      <w:tr w:rsidR="004C0223" w:rsidRPr="004C0223" w:rsidTr="00FB01C9">
        <w:trPr>
          <w:trHeight w:val="144"/>
        </w:trPr>
        <w:tc>
          <w:tcPr>
            <w:tcW w:w="2660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  <w:b/>
                <w:i/>
                <w:sz w:val="18"/>
                <w:szCs w:val="18"/>
              </w:rPr>
              <w:t>Уровень освоения программного материала учащимися в среднем по ЛО</w:t>
            </w:r>
          </w:p>
        </w:tc>
        <w:tc>
          <w:tcPr>
            <w:tcW w:w="7654" w:type="dxa"/>
            <w:gridSpan w:val="1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Высокий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</w:p>
        </w:tc>
      </w:tr>
      <w:tr w:rsidR="004C0223" w:rsidRPr="004C0223" w:rsidTr="00FB01C9">
        <w:trPr>
          <w:trHeight w:val="144"/>
        </w:trPr>
        <w:tc>
          <w:tcPr>
            <w:tcW w:w="2660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  <w:i/>
                <w:sz w:val="18"/>
                <w:szCs w:val="18"/>
              </w:rPr>
            </w:pPr>
            <w:r w:rsidRPr="004C0223">
              <w:rPr>
                <w:rFonts w:eastAsia="Times New Roman"/>
                <w:b/>
              </w:rPr>
              <w:t>Типичные ошибки при выполнении задания</w:t>
            </w:r>
            <w:r w:rsidR="00071B62" w:rsidRPr="004C0223">
              <w:rPr>
                <w:rFonts w:eastAsia="Times New Roman"/>
                <w:b/>
              </w:rPr>
              <w:t xml:space="preserve"> 20 (В)</w:t>
            </w:r>
          </w:p>
        </w:tc>
        <w:tc>
          <w:tcPr>
            <w:tcW w:w="7654" w:type="dxa"/>
            <w:gridSpan w:val="12"/>
          </w:tcPr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 Ошибки допущены при: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- определении степеней окисления элементов в соединении;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- составлении уравнений процессов окисления и восстановления;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- нахождении множителей, которые уравнивают число отданных и принятых электронов;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-расстановке коэффициентов в молекулярном уравнении;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- определении окислителя и восстановителя.</w:t>
            </w:r>
          </w:p>
        </w:tc>
      </w:tr>
      <w:tr w:rsidR="004C0223" w:rsidRPr="004C0223" w:rsidTr="00FB01C9">
        <w:trPr>
          <w:trHeight w:val="144"/>
        </w:trPr>
        <w:tc>
          <w:tcPr>
            <w:tcW w:w="2660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  <w:i/>
                <w:sz w:val="18"/>
                <w:szCs w:val="18"/>
              </w:rPr>
            </w:pPr>
            <w:r w:rsidRPr="004C0223">
              <w:rPr>
                <w:rFonts w:eastAsia="Times New Roman"/>
                <w:b/>
              </w:rPr>
              <w:t>Выводы</w:t>
            </w:r>
          </w:p>
        </w:tc>
        <w:tc>
          <w:tcPr>
            <w:tcW w:w="7654" w:type="dxa"/>
            <w:gridSpan w:val="12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9"/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К данному блоку были отнесены 3 задания. Из них: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- задания </w:t>
            </w:r>
            <w:r w:rsidRPr="004C0223">
              <w:rPr>
                <w:rFonts w:eastAsia="Times New Roman"/>
                <w:i/>
              </w:rPr>
              <w:t>базового</w:t>
            </w:r>
            <w:r w:rsidRPr="004C0223">
              <w:rPr>
                <w:rFonts w:eastAsia="Times New Roman"/>
              </w:rPr>
              <w:t xml:space="preserve"> уровня сложности: 4,14;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- задание </w:t>
            </w:r>
            <w:r w:rsidRPr="004C0223">
              <w:rPr>
                <w:rFonts w:eastAsia="Times New Roman"/>
                <w:i/>
              </w:rPr>
              <w:t>высокого</w:t>
            </w:r>
            <w:r w:rsidRPr="004C0223">
              <w:rPr>
                <w:rFonts w:eastAsia="Times New Roman"/>
              </w:rPr>
              <w:t xml:space="preserve"> уровня сложности: 20.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9"/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Данные свидетельствуют о «</w:t>
            </w:r>
            <w:r w:rsidRPr="004C0223">
              <w:rPr>
                <w:rFonts w:eastAsia="Times New Roman"/>
                <w:i/>
              </w:rPr>
              <w:t>высоком</w:t>
            </w:r>
            <w:r w:rsidRPr="004C0223">
              <w:rPr>
                <w:rFonts w:eastAsia="Times New Roman"/>
              </w:rPr>
              <w:t xml:space="preserve">» уровне освоения элементов содержания данного </w:t>
            </w:r>
            <w:r w:rsidRPr="004C0223">
              <w:rPr>
                <w:rFonts w:eastAsia="Times New Roman"/>
                <w:i/>
              </w:rPr>
              <w:t>Блока</w:t>
            </w:r>
            <w:r w:rsidRPr="004C0223">
              <w:rPr>
                <w:rFonts w:eastAsia="Times New Roman"/>
              </w:rPr>
              <w:t xml:space="preserve"> (среднее значение %-та выполнения – 86,</w:t>
            </w:r>
            <w:r w:rsidR="00D94F99" w:rsidRPr="004C0223">
              <w:rPr>
                <w:rFonts w:eastAsia="Times New Roman"/>
              </w:rPr>
              <w:t>32</w:t>
            </w:r>
            <w:r w:rsidRPr="004C0223">
              <w:rPr>
                <w:rFonts w:eastAsia="Times New Roman"/>
              </w:rPr>
              <w:t>).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9"/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  <w:i/>
              </w:rPr>
              <w:t>Рейтинг заданий</w:t>
            </w:r>
            <w:r w:rsidRPr="004C0223">
              <w:rPr>
                <w:rFonts w:eastAsia="Times New Roman"/>
              </w:rPr>
              <w:t>: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- </w:t>
            </w:r>
            <w:r w:rsidRPr="004C0223">
              <w:rPr>
                <w:rFonts w:eastAsia="Times New Roman"/>
                <w:i/>
              </w:rPr>
              <w:t>задание 4</w:t>
            </w:r>
            <w:r w:rsidRPr="004C0223">
              <w:rPr>
                <w:rFonts w:eastAsia="Times New Roman"/>
              </w:rPr>
              <w:t>: средний %-т правильного выполнения – 94,</w:t>
            </w:r>
            <w:r w:rsidR="00D94F99" w:rsidRPr="004C0223">
              <w:rPr>
                <w:rFonts w:eastAsia="Times New Roman"/>
              </w:rPr>
              <w:t>81</w:t>
            </w:r>
            <w:r w:rsidRPr="004C0223">
              <w:rPr>
                <w:rFonts w:eastAsia="Times New Roman"/>
              </w:rPr>
              <w:t>; уровень освоения –</w:t>
            </w:r>
            <w:r w:rsidRPr="004C0223">
              <w:rPr>
                <w:rFonts w:eastAsia="Times New Roman"/>
                <w:i/>
              </w:rPr>
              <w:t>высокий;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i/>
              </w:rPr>
            </w:pPr>
            <w:r w:rsidRPr="004C0223">
              <w:rPr>
                <w:rFonts w:eastAsia="Times New Roman"/>
              </w:rPr>
              <w:t xml:space="preserve">- </w:t>
            </w:r>
            <w:r w:rsidRPr="004C0223">
              <w:rPr>
                <w:rFonts w:eastAsia="Times New Roman"/>
                <w:i/>
              </w:rPr>
              <w:t>задание 14</w:t>
            </w:r>
            <w:r w:rsidRPr="004C0223">
              <w:rPr>
                <w:rFonts w:eastAsia="Times New Roman"/>
              </w:rPr>
              <w:t>: средний %-т правильного выполнения – 83,</w:t>
            </w:r>
            <w:r w:rsidR="00D94F99" w:rsidRPr="004C0223">
              <w:rPr>
                <w:rFonts w:eastAsia="Times New Roman"/>
              </w:rPr>
              <w:t>12</w:t>
            </w:r>
            <w:r w:rsidRPr="004C0223">
              <w:rPr>
                <w:rFonts w:eastAsia="Times New Roman"/>
              </w:rPr>
              <w:t xml:space="preserve">; уровень освоения – </w:t>
            </w:r>
            <w:r w:rsidRPr="004C0223">
              <w:rPr>
                <w:rFonts w:eastAsia="Times New Roman"/>
                <w:i/>
              </w:rPr>
              <w:t>высокий;</w:t>
            </w:r>
          </w:p>
          <w:p w:rsidR="009234B0" w:rsidRPr="004C0223" w:rsidRDefault="009234B0" w:rsidP="004635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- </w:t>
            </w:r>
            <w:r w:rsidRPr="004C0223">
              <w:rPr>
                <w:rFonts w:eastAsia="Times New Roman"/>
                <w:i/>
              </w:rPr>
              <w:t>задание 20</w:t>
            </w:r>
            <w:r w:rsidRPr="004C0223">
              <w:rPr>
                <w:rFonts w:eastAsia="Times New Roman"/>
              </w:rPr>
              <w:t xml:space="preserve">: средний %-т правильного выполнения – </w:t>
            </w:r>
            <w:r w:rsidR="00D94F99" w:rsidRPr="004C0223">
              <w:rPr>
                <w:rFonts w:eastAsia="Times New Roman"/>
              </w:rPr>
              <w:t>81,02</w:t>
            </w:r>
            <w:r w:rsidRPr="004C0223">
              <w:rPr>
                <w:rFonts w:eastAsia="Times New Roman"/>
              </w:rPr>
              <w:t xml:space="preserve">; уровень освоения – </w:t>
            </w:r>
            <w:r w:rsidRPr="004C0223">
              <w:rPr>
                <w:rFonts w:eastAsia="Times New Roman"/>
                <w:i/>
              </w:rPr>
              <w:t>высокий.</w:t>
            </w:r>
          </w:p>
        </w:tc>
      </w:tr>
      <w:tr w:rsidR="004C0223" w:rsidRPr="004C0223" w:rsidTr="00FB01C9">
        <w:trPr>
          <w:trHeight w:val="4384"/>
        </w:trPr>
        <w:tc>
          <w:tcPr>
            <w:tcW w:w="2660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Динамика результатов выполнения заданий блока </w:t>
            </w:r>
            <w:r w:rsidRPr="004C0223">
              <w:rPr>
                <w:rFonts w:eastAsia="Times New Roman"/>
                <w:lang w:val="en-US"/>
              </w:rPr>
              <w:t>V</w:t>
            </w:r>
            <w:r w:rsidRPr="004C0223">
              <w:rPr>
                <w:rFonts w:eastAsia="Times New Roman"/>
              </w:rPr>
              <w:t xml:space="preserve">. </w:t>
            </w:r>
          </w:p>
          <w:p w:rsidR="009234B0" w:rsidRPr="004C0223" w:rsidRDefault="0046353B" w:rsidP="009234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Окислительно-</w:t>
            </w:r>
            <w:r w:rsidR="009234B0" w:rsidRPr="004C0223">
              <w:rPr>
                <w:rFonts w:eastAsia="Times New Roman"/>
              </w:rPr>
              <w:t xml:space="preserve">восстановительные реакции 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 2017-2019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(сравнение средних результатов)</w:t>
            </w:r>
          </w:p>
          <w:p w:rsidR="009234B0" w:rsidRPr="004C0223" w:rsidRDefault="00C54876" w:rsidP="00C54876">
            <w:pPr>
              <w:widowControl w:val="0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 xml:space="preserve"> </w:t>
            </w:r>
            <w:r w:rsidR="009234B0" w:rsidRPr="004C0223">
              <w:rPr>
                <w:rFonts w:eastAsia="Times New Roman"/>
                <w:i/>
              </w:rPr>
              <w:t>(диаграмма 1</w:t>
            </w:r>
            <w:r w:rsidR="00D94F99" w:rsidRPr="004C0223">
              <w:rPr>
                <w:rFonts w:eastAsia="Times New Roman"/>
                <w:i/>
              </w:rPr>
              <w:t>7</w:t>
            </w:r>
            <w:r w:rsidR="009234B0" w:rsidRPr="004C0223">
              <w:rPr>
                <w:rFonts w:eastAsia="Times New Roman"/>
                <w:i/>
              </w:rPr>
              <w:t>)</w:t>
            </w:r>
          </w:p>
        </w:tc>
        <w:tc>
          <w:tcPr>
            <w:tcW w:w="7654" w:type="dxa"/>
            <w:gridSpan w:val="12"/>
          </w:tcPr>
          <w:p w:rsidR="009234B0" w:rsidRPr="004C0223" w:rsidRDefault="009234B0" w:rsidP="00C54876">
            <w:pPr>
              <w:widowControl w:val="0"/>
              <w:rPr>
                <w:rFonts w:eastAsia="Times New Roman"/>
              </w:rPr>
            </w:pPr>
            <w:r w:rsidRPr="004C0223"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 wp14:anchorId="3D684128" wp14:editId="63986230">
                  <wp:extent cx="4671060" cy="2781300"/>
                  <wp:effectExtent l="0" t="0" r="15240" b="19050"/>
                  <wp:docPr id="16" name="Диаграмма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</w:tr>
      <w:tr w:rsidR="004C0223" w:rsidRPr="004C0223" w:rsidTr="00FB01C9">
        <w:trPr>
          <w:trHeight w:val="324"/>
        </w:trPr>
        <w:tc>
          <w:tcPr>
            <w:tcW w:w="2660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Выводы</w:t>
            </w:r>
          </w:p>
        </w:tc>
        <w:tc>
          <w:tcPr>
            <w:tcW w:w="7654" w:type="dxa"/>
            <w:gridSpan w:val="12"/>
          </w:tcPr>
          <w:p w:rsidR="009234B0" w:rsidRPr="004C0223" w:rsidRDefault="009234B0" w:rsidP="004635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9"/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Данные </w:t>
            </w:r>
            <w:r w:rsidRPr="004C0223">
              <w:rPr>
                <w:rFonts w:eastAsia="Times New Roman"/>
                <w:b/>
                <w:i/>
              </w:rPr>
              <w:t>диаграммы 1</w:t>
            </w:r>
            <w:r w:rsidR="00C94BFA" w:rsidRPr="004C0223">
              <w:rPr>
                <w:rFonts w:eastAsia="Times New Roman"/>
                <w:b/>
                <w:i/>
              </w:rPr>
              <w:t>7</w:t>
            </w:r>
            <w:r w:rsidRPr="004C0223">
              <w:rPr>
                <w:rFonts w:eastAsia="Times New Roman"/>
                <w:b/>
                <w:i/>
              </w:rPr>
              <w:t xml:space="preserve"> </w:t>
            </w:r>
            <w:r w:rsidRPr="004C0223">
              <w:rPr>
                <w:rFonts w:eastAsia="Times New Roman"/>
              </w:rPr>
              <w:t>свидетельствуют о росте результатов выполнения заданий данного блока: задание 4</w:t>
            </w:r>
            <w:r w:rsidR="00C54876">
              <w:rPr>
                <w:rFonts w:eastAsia="Times New Roman"/>
              </w:rPr>
              <w:t xml:space="preserve"> </w:t>
            </w:r>
            <w:r w:rsidRPr="004C0223">
              <w:rPr>
                <w:rFonts w:eastAsia="Times New Roman"/>
                <w:i/>
              </w:rPr>
              <w:t>Δ = +12,</w:t>
            </w:r>
            <w:r w:rsidR="00C94BFA" w:rsidRPr="004C0223">
              <w:rPr>
                <w:rFonts w:eastAsia="Times New Roman"/>
                <w:i/>
              </w:rPr>
              <w:t>81</w:t>
            </w:r>
            <w:r w:rsidRPr="004C0223">
              <w:rPr>
                <w:rFonts w:eastAsia="Times New Roman"/>
                <w:i/>
              </w:rPr>
              <w:t>%</w:t>
            </w:r>
            <w:r w:rsidRPr="004C0223">
              <w:rPr>
                <w:rFonts w:eastAsia="Times New Roman"/>
              </w:rPr>
              <w:t xml:space="preserve"> в сравнении с результатами</w:t>
            </w:r>
            <w:r w:rsidRPr="004C0223">
              <w:rPr>
                <w:rFonts w:eastAsia="Times New Roman"/>
                <w:i/>
              </w:rPr>
              <w:t xml:space="preserve"> </w:t>
            </w:r>
            <w:r w:rsidRPr="004C0223">
              <w:rPr>
                <w:rFonts w:eastAsia="Times New Roman"/>
              </w:rPr>
              <w:t>2018 года,</w:t>
            </w:r>
            <w:r w:rsidRPr="004C0223">
              <w:rPr>
                <w:rFonts w:eastAsia="Times New Roman"/>
                <w:i/>
              </w:rPr>
              <w:t xml:space="preserve"> </w:t>
            </w:r>
            <w:r w:rsidRPr="004C0223">
              <w:rPr>
                <w:rFonts w:eastAsia="Times New Roman"/>
              </w:rPr>
              <w:t>но</w:t>
            </w:r>
            <w:r w:rsidRPr="004C0223">
              <w:rPr>
                <w:rFonts w:eastAsia="Times New Roman"/>
                <w:i/>
              </w:rPr>
              <w:t xml:space="preserve"> Δ = −0,</w:t>
            </w:r>
            <w:r w:rsidR="00C94BFA" w:rsidRPr="004C0223">
              <w:rPr>
                <w:rFonts w:eastAsia="Times New Roman"/>
                <w:i/>
              </w:rPr>
              <w:t>19</w:t>
            </w:r>
            <w:r w:rsidRPr="004C0223">
              <w:rPr>
                <w:rFonts w:eastAsia="Times New Roman"/>
                <w:i/>
              </w:rPr>
              <w:t>%</w:t>
            </w:r>
            <w:r w:rsidR="00C54876">
              <w:rPr>
                <w:rFonts w:eastAsia="Times New Roman"/>
                <w:i/>
              </w:rPr>
              <w:t xml:space="preserve"> </w:t>
            </w:r>
            <w:r w:rsidRPr="004C0223">
              <w:rPr>
                <w:rFonts w:eastAsia="Times New Roman"/>
              </w:rPr>
              <w:t>в сравнении с результатами</w:t>
            </w:r>
            <w:r w:rsidRPr="004C0223">
              <w:rPr>
                <w:rFonts w:eastAsia="Times New Roman"/>
                <w:i/>
              </w:rPr>
              <w:t xml:space="preserve"> </w:t>
            </w:r>
            <w:r w:rsidRPr="004C0223">
              <w:rPr>
                <w:rFonts w:eastAsia="Times New Roman"/>
              </w:rPr>
              <w:t>2017 года; задание 14</w:t>
            </w:r>
            <w:r w:rsidR="00C54876">
              <w:rPr>
                <w:rFonts w:eastAsia="Times New Roman"/>
              </w:rPr>
              <w:t xml:space="preserve"> </w:t>
            </w:r>
            <w:r w:rsidRPr="004C0223">
              <w:rPr>
                <w:rFonts w:eastAsia="Times New Roman"/>
                <w:i/>
              </w:rPr>
              <w:t>Δ = +12,</w:t>
            </w:r>
            <w:r w:rsidR="00C94BFA" w:rsidRPr="004C0223">
              <w:rPr>
                <w:rFonts w:eastAsia="Times New Roman"/>
                <w:i/>
              </w:rPr>
              <w:t>12</w:t>
            </w:r>
            <w:r w:rsidRPr="004C0223">
              <w:rPr>
                <w:rFonts w:eastAsia="Times New Roman"/>
                <w:i/>
              </w:rPr>
              <w:t xml:space="preserve">% </w:t>
            </w:r>
            <w:r w:rsidRPr="004C0223">
              <w:rPr>
                <w:rFonts w:eastAsia="Times New Roman"/>
              </w:rPr>
              <w:t xml:space="preserve">в сравнении с результатами 2018 года и </w:t>
            </w:r>
            <w:r w:rsidRPr="004C0223">
              <w:rPr>
                <w:rFonts w:eastAsia="Times New Roman"/>
                <w:i/>
              </w:rPr>
              <w:t>Δ = +5,</w:t>
            </w:r>
            <w:r w:rsidR="00C94BFA" w:rsidRPr="004C0223">
              <w:rPr>
                <w:rFonts w:eastAsia="Times New Roman"/>
                <w:i/>
              </w:rPr>
              <w:t>12</w:t>
            </w:r>
            <w:r w:rsidRPr="004C0223">
              <w:rPr>
                <w:rFonts w:eastAsia="Times New Roman"/>
                <w:i/>
              </w:rPr>
              <w:t>%</w:t>
            </w:r>
            <w:r w:rsidR="00C54876">
              <w:rPr>
                <w:rFonts w:eastAsia="Times New Roman"/>
                <w:i/>
              </w:rPr>
              <w:t xml:space="preserve"> </w:t>
            </w:r>
            <w:r w:rsidRPr="004C0223">
              <w:rPr>
                <w:rFonts w:eastAsia="Times New Roman"/>
              </w:rPr>
              <w:t>в сравнении с результатами</w:t>
            </w:r>
            <w:r w:rsidRPr="004C0223">
              <w:rPr>
                <w:rFonts w:eastAsia="Times New Roman"/>
                <w:i/>
              </w:rPr>
              <w:t xml:space="preserve"> </w:t>
            </w:r>
            <w:r w:rsidRPr="004C0223">
              <w:rPr>
                <w:rFonts w:eastAsia="Times New Roman"/>
              </w:rPr>
              <w:t>2017 года; задание 20</w:t>
            </w:r>
            <w:r w:rsidR="00C54876">
              <w:rPr>
                <w:rFonts w:eastAsia="Times New Roman"/>
              </w:rPr>
              <w:t xml:space="preserve"> </w:t>
            </w:r>
            <w:r w:rsidRPr="004C0223">
              <w:rPr>
                <w:rFonts w:eastAsia="Times New Roman"/>
                <w:i/>
              </w:rPr>
              <w:t xml:space="preserve">Δ </w:t>
            </w:r>
            <w:r w:rsidRPr="004C0223">
              <w:rPr>
                <w:rFonts w:eastAsia="Times New Roman"/>
                <w:i/>
              </w:rPr>
              <w:lastRenderedPageBreak/>
              <w:t>= +</w:t>
            </w:r>
            <w:r w:rsidR="00C94BFA" w:rsidRPr="004C0223">
              <w:rPr>
                <w:rFonts w:eastAsia="Times New Roman"/>
                <w:i/>
              </w:rPr>
              <w:t>5,02</w:t>
            </w:r>
            <w:r w:rsidRPr="004C0223">
              <w:rPr>
                <w:rFonts w:eastAsia="Times New Roman"/>
                <w:i/>
              </w:rPr>
              <w:t>%</w:t>
            </w:r>
            <w:r w:rsidRPr="004C0223">
              <w:rPr>
                <w:rFonts w:eastAsia="Times New Roman"/>
              </w:rPr>
              <w:t xml:space="preserve"> в сравнении с результатами</w:t>
            </w:r>
            <w:r w:rsidRPr="004C0223">
              <w:rPr>
                <w:rFonts w:eastAsia="Times New Roman"/>
                <w:i/>
              </w:rPr>
              <w:t xml:space="preserve"> </w:t>
            </w:r>
            <w:r w:rsidRPr="004C0223">
              <w:rPr>
                <w:rFonts w:eastAsia="Times New Roman"/>
              </w:rPr>
              <w:t>2018 года,</w:t>
            </w:r>
            <w:r w:rsidR="00C54876">
              <w:rPr>
                <w:rFonts w:eastAsia="Times New Roman"/>
                <w:i/>
              </w:rPr>
              <w:t xml:space="preserve"> </w:t>
            </w:r>
            <w:r w:rsidRPr="004C0223">
              <w:rPr>
                <w:rFonts w:eastAsia="Times New Roman"/>
              </w:rPr>
              <w:t>и</w:t>
            </w:r>
            <w:r w:rsidR="0046353B">
              <w:rPr>
                <w:rFonts w:eastAsia="Times New Roman"/>
              </w:rPr>
              <w:t xml:space="preserve"> </w:t>
            </w:r>
            <w:r w:rsidRPr="004C0223">
              <w:rPr>
                <w:rFonts w:eastAsia="Times New Roman"/>
                <w:i/>
              </w:rPr>
              <w:t xml:space="preserve">Δ = + </w:t>
            </w:r>
            <w:r w:rsidR="00C94BFA" w:rsidRPr="004C0223">
              <w:rPr>
                <w:rFonts w:eastAsia="Times New Roman"/>
                <w:i/>
              </w:rPr>
              <w:t>3,02</w:t>
            </w:r>
            <w:r w:rsidRPr="004C0223">
              <w:rPr>
                <w:rFonts w:eastAsia="Times New Roman"/>
                <w:i/>
              </w:rPr>
              <w:t>%</w:t>
            </w:r>
            <w:r w:rsidR="00C54876">
              <w:rPr>
                <w:rFonts w:eastAsia="Times New Roman"/>
                <w:i/>
              </w:rPr>
              <w:t xml:space="preserve"> </w:t>
            </w:r>
            <w:r w:rsidRPr="004C0223">
              <w:rPr>
                <w:rFonts w:eastAsia="Times New Roman"/>
              </w:rPr>
              <w:t>в сравнении с результатами</w:t>
            </w:r>
            <w:r w:rsidRPr="004C0223">
              <w:rPr>
                <w:rFonts w:eastAsia="Times New Roman"/>
                <w:i/>
              </w:rPr>
              <w:t xml:space="preserve"> </w:t>
            </w:r>
            <w:r w:rsidRPr="004C0223">
              <w:rPr>
                <w:rFonts w:eastAsia="Times New Roman"/>
              </w:rPr>
              <w:t>2017 года.</w:t>
            </w:r>
            <w:r w:rsidR="00C54876">
              <w:rPr>
                <w:rFonts w:eastAsia="Times New Roman"/>
              </w:rPr>
              <w:t xml:space="preserve"> </w:t>
            </w:r>
            <w:r w:rsidRPr="004C0223">
              <w:rPr>
                <w:rFonts w:eastAsia="Times New Roman"/>
              </w:rPr>
              <w:t>Наблюдается положительная</w:t>
            </w:r>
            <w:r w:rsidR="00C54876">
              <w:rPr>
                <w:rFonts w:eastAsia="Times New Roman"/>
              </w:rPr>
              <w:t xml:space="preserve"> </w:t>
            </w:r>
            <w:r w:rsidRPr="004C0223">
              <w:rPr>
                <w:rFonts w:eastAsia="Times New Roman"/>
              </w:rPr>
              <w:t>динамика результатов выполнения всех заданий данного блока</w:t>
            </w:r>
            <w:r w:rsidR="00C54876">
              <w:rPr>
                <w:rFonts w:eastAsia="Times New Roman"/>
              </w:rPr>
              <w:t xml:space="preserve"> </w:t>
            </w:r>
            <w:r w:rsidRPr="004C0223">
              <w:rPr>
                <w:rFonts w:eastAsia="Times New Roman"/>
              </w:rPr>
              <w:t>по сравнению с 2018 и 2017 годом.</w:t>
            </w:r>
          </w:p>
        </w:tc>
      </w:tr>
      <w:tr w:rsidR="004C0223" w:rsidRPr="004C0223" w:rsidTr="00FB01C9">
        <w:trPr>
          <w:trHeight w:val="324"/>
        </w:trPr>
        <w:tc>
          <w:tcPr>
            <w:tcW w:w="2660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lastRenderedPageBreak/>
              <w:t>Рекомендации</w:t>
            </w:r>
          </w:p>
        </w:tc>
        <w:tc>
          <w:tcPr>
            <w:tcW w:w="7654" w:type="dxa"/>
            <w:gridSpan w:val="12"/>
          </w:tcPr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9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При изучении темы «Окислительно–восстановительные реакции» необходимо обратить внимание на: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NewRoman" w:hAnsi="TimesNewRoman"/>
              </w:rPr>
            </w:pPr>
            <w:r w:rsidRPr="004C0223">
              <w:rPr>
                <w:rFonts w:eastAsia="Times New Roman"/>
              </w:rPr>
              <w:t>- отработку умений правильного определения учащимися</w:t>
            </w:r>
            <w:r w:rsidR="00C54876">
              <w:rPr>
                <w:rFonts w:eastAsia="Times New Roman"/>
              </w:rPr>
              <w:t xml:space="preserve"> </w:t>
            </w:r>
            <w:r w:rsidRPr="004C0223">
              <w:rPr>
                <w:rFonts w:ascii="TimesNewRoman" w:hAnsi="TimesNewRoman"/>
              </w:rPr>
              <w:t>степеней окисления атомов элементов по формулам</w:t>
            </w:r>
            <w:r w:rsidR="00C54876">
              <w:rPr>
                <w:rFonts w:ascii="TimesNewRoman" w:hAnsi="TimesNewRoman"/>
              </w:rPr>
              <w:t xml:space="preserve"> </w:t>
            </w:r>
            <w:r w:rsidRPr="004C0223">
              <w:rPr>
                <w:rFonts w:ascii="TimesNewRoman" w:hAnsi="TimesNewRoman"/>
              </w:rPr>
              <w:t>соединений, окислителя, восстановителя,</w:t>
            </w:r>
            <w:r w:rsidR="00C54876">
              <w:rPr>
                <w:rFonts w:ascii="TimesNewRoman" w:hAnsi="TimesNewRoman"/>
              </w:rPr>
              <w:t xml:space="preserve"> </w:t>
            </w:r>
            <w:r w:rsidRPr="004C0223">
              <w:rPr>
                <w:rFonts w:ascii="TimesNewRoman" w:hAnsi="TimesNewRoman"/>
              </w:rPr>
              <w:t>процесса окисления, процесса восстановления;</w:t>
            </w:r>
          </w:p>
          <w:p w:rsidR="009234B0" w:rsidRPr="004C0223" w:rsidRDefault="009234B0" w:rsidP="0092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NewRoman" w:hAnsi="TimesNewRoman"/>
                <w:sz w:val="28"/>
                <w:szCs w:val="28"/>
              </w:rPr>
            </w:pPr>
            <w:r w:rsidRPr="004C0223">
              <w:rPr>
                <w:rFonts w:ascii="TimesNewRoman" w:hAnsi="TimesNewRoman"/>
              </w:rPr>
              <w:t>-</w:t>
            </w:r>
            <w:r w:rsidRPr="004C0223">
              <w:rPr>
                <w:rFonts w:eastAsia="Times New Roman"/>
              </w:rPr>
              <w:t xml:space="preserve"> отработку умений</w:t>
            </w:r>
            <w:r w:rsidRPr="004C0223">
              <w:rPr>
                <w:rFonts w:ascii="TimesNewRoman" w:hAnsi="TimesNewRoman"/>
                <w:b/>
                <w:bCs/>
                <w:iCs/>
              </w:rPr>
              <w:t xml:space="preserve"> </w:t>
            </w:r>
            <w:r w:rsidRPr="004C0223">
              <w:rPr>
                <w:rFonts w:ascii="TimesNewRoman" w:hAnsi="TimesNewRoman"/>
                <w:bCs/>
                <w:iCs/>
              </w:rPr>
              <w:t>составления</w:t>
            </w:r>
            <w:r w:rsidRPr="004C0223">
              <w:rPr>
                <w:rFonts w:ascii="TimesNewRoman" w:hAnsi="TimesNewRoman"/>
                <w:b/>
                <w:bCs/>
                <w:i/>
                <w:iCs/>
              </w:rPr>
              <w:t xml:space="preserve"> </w:t>
            </w:r>
            <w:r w:rsidRPr="004C0223">
              <w:rPr>
                <w:rFonts w:ascii="TimesNewRoman" w:hAnsi="TimesNewRoman"/>
              </w:rPr>
              <w:t>уравнений окислительно-восстановительных</w:t>
            </w:r>
            <w:r w:rsidR="00C54876">
              <w:rPr>
                <w:rFonts w:ascii="TimesNewRoman" w:hAnsi="TimesNewRoman"/>
              </w:rPr>
              <w:t xml:space="preserve"> </w:t>
            </w:r>
            <w:r w:rsidRPr="004C0223">
              <w:rPr>
                <w:rFonts w:ascii="TimesNewRoman" w:hAnsi="TimesNewRoman"/>
              </w:rPr>
              <w:t>реакций методом электронного баланса.</w:t>
            </w:r>
          </w:p>
        </w:tc>
      </w:tr>
      <w:tr w:rsidR="004C0223" w:rsidRPr="004C0223" w:rsidTr="00C54876">
        <w:trPr>
          <w:trHeight w:val="637"/>
        </w:trPr>
        <w:tc>
          <w:tcPr>
            <w:tcW w:w="10314" w:type="dxa"/>
            <w:gridSpan w:val="15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  <w:i/>
              </w:rPr>
            </w:pPr>
            <w:r w:rsidRPr="004C0223">
              <w:rPr>
                <w:rFonts w:eastAsia="Times New Roman"/>
                <w:b/>
                <w:i/>
              </w:rPr>
              <w:t xml:space="preserve">Блок </w:t>
            </w:r>
            <w:r w:rsidRPr="004C0223">
              <w:rPr>
                <w:rFonts w:eastAsia="Times New Roman"/>
                <w:b/>
                <w:i/>
                <w:lang w:val="en-US"/>
              </w:rPr>
              <w:t>VI</w:t>
            </w:r>
            <w:r w:rsidRPr="004C0223">
              <w:rPr>
                <w:rFonts w:eastAsia="Times New Roman"/>
                <w:b/>
                <w:i/>
              </w:rPr>
              <w:t xml:space="preserve"> </w:t>
            </w:r>
          </w:p>
          <w:p w:rsidR="0046353B" w:rsidRDefault="009234B0" w:rsidP="009234B0">
            <w:pPr>
              <w:widowControl w:val="0"/>
              <w:jc w:val="center"/>
              <w:rPr>
                <w:rFonts w:eastAsia="Times New Roman"/>
                <w:b/>
                <w:i/>
              </w:rPr>
            </w:pPr>
            <w:r w:rsidRPr="004C0223">
              <w:rPr>
                <w:rFonts w:eastAsia="Times New Roman"/>
                <w:b/>
                <w:i/>
              </w:rPr>
              <w:t>В химической лаборатории.</w:t>
            </w:r>
            <w:r w:rsidR="0046353B">
              <w:rPr>
                <w:rFonts w:eastAsia="Times New Roman"/>
                <w:b/>
                <w:i/>
              </w:rPr>
              <w:t xml:space="preserve"> </w:t>
            </w:r>
          </w:p>
          <w:p w:rsidR="009234B0" w:rsidRPr="004C0223" w:rsidRDefault="009234B0" w:rsidP="00C54876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ascii="TimesNewRoman" w:eastAsia="Times New Roman" w:hAnsi="TimesNewRoman"/>
                <w:b/>
                <w:i/>
              </w:rPr>
              <w:t>Химия и жизнь.</w:t>
            </w:r>
          </w:p>
        </w:tc>
      </w:tr>
      <w:tr w:rsidR="004C0223" w:rsidRPr="004C0223" w:rsidTr="00C54876">
        <w:trPr>
          <w:trHeight w:val="637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i/>
              </w:rPr>
            </w:pPr>
            <w:r w:rsidRPr="004C0223">
              <w:rPr>
                <w:rFonts w:eastAsia="Times New Roman"/>
              </w:rPr>
              <w:t xml:space="preserve">Результаты выполнения заданий </w:t>
            </w:r>
            <w:r w:rsidRPr="004C0223">
              <w:rPr>
                <w:rFonts w:eastAsia="Times New Roman"/>
                <w:i/>
              </w:rPr>
              <w:t xml:space="preserve">Блока </w:t>
            </w:r>
            <w:r w:rsidRPr="004C0223">
              <w:rPr>
                <w:rFonts w:eastAsia="Times New Roman"/>
                <w:lang w:val="en-US"/>
              </w:rPr>
              <w:t>VI</w:t>
            </w:r>
            <w:r w:rsidRPr="004C0223">
              <w:rPr>
                <w:rFonts w:eastAsia="Times New Roman"/>
              </w:rPr>
              <w:t>.</w:t>
            </w:r>
            <w:r w:rsidRPr="004C0223">
              <w:rPr>
                <w:rFonts w:eastAsia="Times New Roman"/>
                <w:i/>
              </w:rPr>
              <w:t xml:space="preserve"> </w:t>
            </w:r>
          </w:p>
          <w:p w:rsidR="00413AF6" w:rsidRPr="004C0223" w:rsidRDefault="00413AF6" w:rsidP="009234B0">
            <w:pPr>
              <w:widowControl w:val="0"/>
              <w:jc w:val="center"/>
              <w:rPr>
                <w:rFonts w:eastAsia="Times New Roman"/>
                <w:i/>
              </w:rPr>
            </w:pPr>
            <w:r w:rsidRPr="004C0223">
              <w:rPr>
                <w:rFonts w:eastAsia="Times New Roman"/>
                <w:i/>
              </w:rPr>
              <w:t>(процент выполнения по региону в группах)</w:t>
            </w:r>
          </w:p>
          <w:p w:rsidR="009234B0" w:rsidRPr="004C0223" w:rsidRDefault="009234B0" w:rsidP="00C94BFA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  <w:i/>
              </w:rPr>
              <w:t xml:space="preserve">(диаграмма </w:t>
            </w:r>
            <w:r w:rsidR="00C94BFA" w:rsidRPr="004C0223">
              <w:rPr>
                <w:rFonts w:eastAsia="Times New Roman"/>
                <w:i/>
              </w:rPr>
              <w:t>18</w:t>
            </w:r>
            <w:r w:rsidRPr="004C0223">
              <w:rPr>
                <w:rFonts w:eastAsia="Times New Roman"/>
                <w:i/>
              </w:rPr>
              <w:t>)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noProof/>
              </w:rPr>
              <w:drawing>
                <wp:inline distT="0" distB="0" distL="0" distR="0" wp14:anchorId="0F7C098E" wp14:editId="2487337A">
                  <wp:extent cx="4556760" cy="2811780"/>
                  <wp:effectExtent l="0" t="0" r="15240" b="26670"/>
                  <wp:docPr id="17" name="Диаграмма 1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</w:tr>
      <w:tr w:rsidR="004C0223" w:rsidRPr="004C0223" w:rsidTr="00C54876">
        <w:trPr>
          <w:trHeight w:val="32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Задание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6353B">
              <w:rPr>
                <w:rFonts w:eastAsia="Times New Roman"/>
                <w:b/>
              </w:rPr>
              <w:t>1</w:t>
            </w:r>
            <w:r w:rsidRPr="004C0223">
              <w:rPr>
                <w:rFonts w:eastAsia="Times New Roman"/>
                <w:b/>
              </w:rPr>
              <w:t>3 (Б)</w:t>
            </w:r>
          </w:p>
        </w:tc>
      </w:tr>
      <w:tr w:rsidR="004C0223" w:rsidRPr="004C0223" w:rsidTr="00C54876">
        <w:trPr>
          <w:trHeight w:val="637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Проверяемые элементы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ascii="TimesNewRoman" w:hAnsi="TimesNewRoman"/>
                <w:b/>
                <w:bCs/>
              </w:rPr>
              <w:t>Требования к уровню подготовки,</w:t>
            </w:r>
            <w:r w:rsidRPr="004C0223">
              <w:rPr>
                <w:rFonts w:ascii="TimesNewRoman" w:hAnsi="TimesNewRoman"/>
                <w:b/>
                <w:bCs/>
              </w:rPr>
              <w:br/>
              <w:t>достижение которого проверяется в ходе экзамена</w:t>
            </w:r>
          </w:p>
        </w:tc>
      </w:tr>
      <w:tr w:rsidR="004C0223" w:rsidRPr="004C0223" w:rsidTr="00C54876">
        <w:trPr>
          <w:trHeight w:val="276"/>
        </w:trPr>
        <w:tc>
          <w:tcPr>
            <w:tcW w:w="2518" w:type="dxa"/>
            <w:gridSpan w:val="2"/>
          </w:tcPr>
          <w:p w:rsidR="009234B0" w:rsidRPr="004C0223" w:rsidRDefault="009234B0" w:rsidP="00C54876">
            <w:pPr>
              <w:widowControl w:val="0"/>
              <w:rPr>
                <w:rFonts w:eastAsia="Times New Roman"/>
              </w:rPr>
            </w:pPr>
            <w:r w:rsidRPr="004C0223">
              <w:rPr>
                <w:rFonts w:ascii="TimesNewRoman" w:hAnsi="TimesNewRoman"/>
              </w:rPr>
              <w:t>Чистые вещества и смеси. Правила безопасной работы в школьной лаборатории. Лабораторная посуда и оборудование. Человек в мире веществ, материалов и химических реакций. Проблемы безопасного использования веществ и химических реакций в повседневно</w:t>
            </w:r>
            <w:r w:rsidR="00C54876">
              <w:rPr>
                <w:rFonts w:ascii="TimesNewRoman" w:hAnsi="TimesNewRoman"/>
              </w:rPr>
              <w:t xml:space="preserve">й </w:t>
            </w:r>
            <w:r w:rsidRPr="004C0223">
              <w:rPr>
                <w:rFonts w:ascii="TimesNewRoman" w:hAnsi="TimesNewRoman"/>
              </w:rPr>
              <w:t>жизни.</w:t>
            </w:r>
            <w:r w:rsidR="00C54876">
              <w:rPr>
                <w:rFonts w:ascii="TimesNewRoman" w:hAnsi="TimesNewRoman"/>
              </w:rPr>
              <w:t xml:space="preserve"> </w:t>
            </w:r>
            <w:r w:rsidRPr="004C0223">
              <w:rPr>
                <w:rFonts w:ascii="TimesNewRoman" w:hAnsi="TimesNewRoman"/>
              </w:rPr>
              <w:t>Разделение смесей и очис</w:t>
            </w:r>
            <w:r w:rsidR="00C54876">
              <w:rPr>
                <w:rFonts w:ascii="TimesNewRoman" w:hAnsi="TimesNewRoman"/>
              </w:rPr>
              <w:t xml:space="preserve">тка веществ. </w:t>
            </w:r>
            <w:r w:rsidR="00C54876">
              <w:rPr>
                <w:rFonts w:ascii="TimesNewRoman" w:hAnsi="TimesNewRoman"/>
              </w:rPr>
              <w:lastRenderedPageBreak/>
              <w:t>Приготовление раст</w:t>
            </w:r>
            <w:r w:rsidRPr="004C0223">
              <w:rPr>
                <w:rFonts w:ascii="TimesNewRoman" w:hAnsi="TimesNewRoman"/>
              </w:rPr>
              <w:t>воров. Химическое</w:t>
            </w:r>
            <w:r w:rsidR="00C54876">
              <w:rPr>
                <w:rFonts w:ascii="TimesNewRoman" w:hAnsi="TimesNewRoman"/>
              </w:rPr>
              <w:t xml:space="preserve"> </w:t>
            </w:r>
            <w:r w:rsidRPr="004C0223">
              <w:rPr>
                <w:rFonts w:ascii="TimesNewRoman" w:hAnsi="TimesNewRoman"/>
              </w:rPr>
              <w:t>загрязнение окружающей среды и его</w:t>
            </w:r>
            <w:r w:rsidR="00C54876">
              <w:rPr>
                <w:rFonts w:ascii="TimesNewRoman" w:hAnsi="TimesNewRoman"/>
              </w:rPr>
              <w:t xml:space="preserve"> </w:t>
            </w:r>
            <w:r w:rsidRPr="004C0223">
              <w:rPr>
                <w:rFonts w:ascii="TimesNewRoman" w:hAnsi="TimesNewRoman"/>
              </w:rPr>
              <w:t>последствия.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rPr>
                <w:rFonts w:ascii="TimesNewRoman" w:hAnsi="TimesNewRoman"/>
              </w:rPr>
            </w:pPr>
            <w:r w:rsidRPr="004C0223">
              <w:rPr>
                <w:rFonts w:ascii="TimesNewRoman" w:hAnsi="TimesNewRoman"/>
                <w:b/>
                <w:bCs/>
                <w:iCs/>
              </w:rPr>
              <w:lastRenderedPageBreak/>
              <w:t>уметь</w:t>
            </w:r>
            <w:r w:rsidRPr="004C0223">
              <w:rPr>
                <w:rFonts w:ascii="TimesNewRoman" w:hAnsi="TimesNewRoman"/>
                <w:b/>
                <w:bCs/>
                <w:i/>
                <w:iCs/>
              </w:rPr>
              <w:t xml:space="preserve"> обращаться </w:t>
            </w:r>
            <w:r w:rsidRPr="004C0223">
              <w:rPr>
                <w:rFonts w:ascii="TimesNewRoman" w:hAnsi="TimesNewRoman"/>
              </w:rPr>
              <w:t>с химической посудой и лабораторным оборудованием;</w:t>
            </w:r>
          </w:p>
          <w:p w:rsidR="009234B0" w:rsidRPr="004C0223" w:rsidRDefault="009234B0" w:rsidP="009234B0">
            <w:pPr>
              <w:rPr>
                <w:b/>
                <w:i/>
              </w:rPr>
            </w:pPr>
            <w:r w:rsidRPr="004C0223">
              <w:rPr>
                <w:rStyle w:val="fontstyle01"/>
                <w:b/>
                <w:i/>
                <w:color w:val="auto"/>
                <w:sz w:val="24"/>
                <w:szCs w:val="24"/>
              </w:rPr>
              <w:t>Использовать приобретенные знания и умения</w:t>
            </w:r>
            <w:r w:rsidR="00C54876">
              <w:rPr>
                <w:rStyle w:val="fontstyle01"/>
                <w:b/>
                <w:i/>
                <w:color w:val="auto"/>
                <w:sz w:val="24"/>
                <w:szCs w:val="24"/>
              </w:rPr>
              <w:t xml:space="preserve"> </w:t>
            </w:r>
            <w:r w:rsidRPr="004C0223">
              <w:rPr>
                <w:rStyle w:val="fontstyle01"/>
                <w:b/>
                <w:i/>
                <w:color w:val="auto"/>
                <w:sz w:val="24"/>
                <w:szCs w:val="24"/>
              </w:rPr>
              <w:t>в практической деятельности и повседневной жизни для:</w:t>
            </w:r>
          </w:p>
          <w:p w:rsidR="009234B0" w:rsidRPr="004C0223" w:rsidRDefault="009234B0" w:rsidP="009234B0">
            <w:r w:rsidRPr="004C0223">
              <w:rPr>
                <w:rStyle w:val="fontstyle01"/>
                <w:color w:val="auto"/>
                <w:sz w:val="24"/>
                <w:szCs w:val="24"/>
              </w:rPr>
              <w:t>безопасного обращения с веществами и материалами в</w:t>
            </w:r>
            <w:r w:rsidR="00615142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r w:rsidRPr="004C0223">
              <w:rPr>
                <w:rStyle w:val="fontstyle01"/>
                <w:color w:val="auto"/>
                <w:sz w:val="24"/>
                <w:szCs w:val="24"/>
              </w:rPr>
              <w:t>повседневной жизни и грамотного оказания первой помощи</w:t>
            </w:r>
            <w:r w:rsidR="00615142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r w:rsidRPr="004C0223">
              <w:rPr>
                <w:rStyle w:val="fontstyle01"/>
                <w:color w:val="auto"/>
                <w:sz w:val="24"/>
                <w:szCs w:val="24"/>
              </w:rPr>
              <w:t>при ожогах кислотами и щелочами;</w:t>
            </w:r>
          </w:p>
          <w:p w:rsidR="009234B0" w:rsidRPr="004C0223" w:rsidRDefault="009234B0" w:rsidP="009234B0">
            <w:r w:rsidRPr="004C0223">
              <w:rPr>
                <w:rStyle w:val="fontstyle01"/>
                <w:color w:val="auto"/>
                <w:sz w:val="24"/>
                <w:szCs w:val="24"/>
              </w:rPr>
              <w:t>объяснения отдельных фактов и природных явлений;</w:t>
            </w:r>
          </w:p>
          <w:p w:rsidR="009234B0" w:rsidRPr="004C0223" w:rsidRDefault="009234B0" w:rsidP="009234B0">
            <w:r w:rsidRPr="004C0223">
              <w:rPr>
                <w:rStyle w:val="fontstyle01"/>
                <w:color w:val="auto"/>
                <w:sz w:val="24"/>
                <w:szCs w:val="24"/>
              </w:rPr>
              <w:t>критической оценки информации о веществах, используемых</w:t>
            </w:r>
            <w:r w:rsidR="00615142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r w:rsidRPr="004C0223">
              <w:rPr>
                <w:rStyle w:val="fontstyle01"/>
                <w:color w:val="auto"/>
                <w:sz w:val="24"/>
                <w:szCs w:val="24"/>
              </w:rPr>
              <w:t>в быту;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</w:p>
        </w:tc>
      </w:tr>
      <w:tr w:rsidR="004C0223" w:rsidRPr="004C0223" w:rsidTr="00C54876">
        <w:trPr>
          <w:trHeight w:val="32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lastRenderedPageBreak/>
              <w:t>Группа учащихся</w:t>
            </w:r>
          </w:p>
        </w:tc>
        <w:tc>
          <w:tcPr>
            <w:tcW w:w="1985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2</w:t>
            </w:r>
          </w:p>
        </w:tc>
        <w:tc>
          <w:tcPr>
            <w:tcW w:w="1984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3</w:t>
            </w:r>
          </w:p>
        </w:tc>
        <w:tc>
          <w:tcPr>
            <w:tcW w:w="2040" w:type="dxa"/>
            <w:gridSpan w:val="5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4</w:t>
            </w:r>
          </w:p>
        </w:tc>
        <w:tc>
          <w:tcPr>
            <w:tcW w:w="1787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5</w:t>
            </w:r>
          </w:p>
        </w:tc>
      </w:tr>
      <w:tr w:rsidR="004C0223" w:rsidRPr="004C0223" w:rsidTr="00833334">
        <w:trPr>
          <w:trHeight w:val="382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Уровень освоения программного материала</w:t>
            </w:r>
          </w:p>
        </w:tc>
        <w:tc>
          <w:tcPr>
            <w:tcW w:w="1985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Ниже среднего</w:t>
            </w:r>
          </w:p>
          <w:p w:rsidR="009234B0" w:rsidRPr="004C0223" w:rsidRDefault="009234B0" w:rsidP="00C54876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(недостаточный)</w:t>
            </w:r>
          </w:p>
        </w:tc>
        <w:tc>
          <w:tcPr>
            <w:tcW w:w="1984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Ниже среднего</w:t>
            </w:r>
          </w:p>
          <w:p w:rsidR="009234B0" w:rsidRPr="004C0223" w:rsidRDefault="009234B0" w:rsidP="00C54876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(недостаточный)</w:t>
            </w:r>
          </w:p>
        </w:tc>
        <w:tc>
          <w:tcPr>
            <w:tcW w:w="2040" w:type="dxa"/>
            <w:gridSpan w:val="5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Ниже среднего</w:t>
            </w:r>
          </w:p>
          <w:p w:rsidR="009234B0" w:rsidRPr="004C0223" w:rsidRDefault="009234B0" w:rsidP="00C54876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(недостаточный)</w:t>
            </w:r>
          </w:p>
        </w:tc>
        <w:tc>
          <w:tcPr>
            <w:tcW w:w="1787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Средний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(допустимый)</w:t>
            </w:r>
          </w:p>
        </w:tc>
      </w:tr>
      <w:tr w:rsidR="004C0223" w:rsidRPr="004C0223" w:rsidTr="00C54876">
        <w:trPr>
          <w:trHeight w:val="853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  <w:b/>
                <w:i/>
                <w:sz w:val="18"/>
                <w:szCs w:val="18"/>
              </w:rPr>
              <w:t>Уровень освоения программного материала учащимися в среднем по ЛО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Средний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(допустимый)</w:t>
            </w:r>
          </w:p>
        </w:tc>
      </w:tr>
      <w:tr w:rsidR="004C0223" w:rsidRPr="004C0223" w:rsidTr="00C54876">
        <w:trPr>
          <w:trHeight w:val="853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  <w:i/>
              </w:rPr>
            </w:pPr>
            <w:r w:rsidRPr="004C0223">
              <w:rPr>
                <w:rFonts w:eastAsia="Times New Roman"/>
                <w:b/>
              </w:rPr>
              <w:t>Выводы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615142">
            <w:pPr>
              <w:widowControl w:val="0"/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К данному блоку было отнесено </w:t>
            </w:r>
            <w:r w:rsidR="00C94BFA" w:rsidRPr="004C0223">
              <w:rPr>
                <w:rFonts w:eastAsia="Times New Roman"/>
              </w:rPr>
              <w:t>одно</w:t>
            </w:r>
            <w:r w:rsidRPr="004C0223">
              <w:rPr>
                <w:rFonts w:eastAsia="Times New Roman"/>
              </w:rPr>
              <w:t xml:space="preserve"> задание </w:t>
            </w:r>
            <w:r w:rsidRPr="004C0223">
              <w:rPr>
                <w:rFonts w:eastAsia="Times New Roman"/>
                <w:i/>
              </w:rPr>
              <w:t>базового</w:t>
            </w:r>
            <w:r w:rsidRPr="004C0223">
              <w:rPr>
                <w:rFonts w:eastAsia="Times New Roman"/>
              </w:rPr>
              <w:t xml:space="preserve"> уровня сложности – </w:t>
            </w:r>
            <w:r w:rsidRPr="004C0223">
              <w:rPr>
                <w:rFonts w:eastAsia="Times New Roman"/>
                <w:i/>
              </w:rPr>
              <w:t>задание 13</w:t>
            </w:r>
            <w:r w:rsidRPr="004C0223">
              <w:rPr>
                <w:rFonts w:eastAsia="Times New Roman"/>
              </w:rPr>
              <w:t>. Итоги его выполнения – средний % выполнения 41,9</w:t>
            </w:r>
            <w:r w:rsidR="00C94BFA" w:rsidRPr="004C0223">
              <w:rPr>
                <w:rFonts w:eastAsia="Times New Roman"/>
              </w:rPr>
              <w:t>0</w:t>
            </w:r>
            <w:r w:rsidRPr="004C0223">
              <w:rPr>
                <w:rFonts w:eastAsia="Times New Roman"/>
              </w:rPr>
              <w:t xml:space="preserve"> – свидетельствуют о </w:t>
            </w:r>
            <w:r w:rsidRPr="004C0223">
              <w:rPr>
                <w:rFonts w:eastAsia="Times New Roman"/>
                <w:i/>
              </w:rPr>
              <w:t>среднем</w:t>
            </w:r>
            <w:r w:rsidRPr="004C0223">
              <w:rPr>
                <w:rFonts w:eastAsia="Times New Roman"/>
              </w:rPr>
              <w:t xml:space="preserve"> уровне освоения соответствующих элементов содержания.</w:t>
            </w:r>
          </w:p>
        </w:tc>
      </w:tr>
      <w:tr w:rsidR="004C0223" w:rsidRPr="004C0223" w:rsidTr="00C54876">
        <w:trPr>
          <w:trHeight w:val="4396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Динамика результатов выполнения заданий блока</w:t>
            </w:r>
            <w:r w:rsidR="00C54876">
              <w:rPr>
                <w:rFonts w:eastAsia="Times New Roman"/>
              </w:rPr>
              <w:t xml:space="preserve"> </w:t>
            </w:r>
            <w:r w:rsidRPr="004C0223">
              <w:rPr>
                <w:rFonts w:eastAsia="Times New Roman"/>
                <w:lang w:val="en-US"/>
              </w:rPr>
              <w:t>VI</w:t>
            </w:r>
            <w:r w:rsidRPr="004C0223">
              <w:rPr>
                <w:rFonts w:eastAsia="Times New Roman"/>
              </w:rPr>
              <w:t xml:space="preserve">. 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 химической лаборатории.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ascii="TimesNewRoman" w:eastAsia="Times New Roman" w:hAnsi="TimesNewRoman"/>
              </w:rPr>
            </w:pPr>
            <w:r w:rsidRPr="004C0223">
              <w:rPr>
                <w:rFonts w:ascii="TimesNewRoman" w:eastAsia="Times New Roman" w:hAnsi="TimesNewRoman"/>
              </w:rPr>
              <w:t>Химия и жизнь.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 в 2017-2019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(сравнение средних результатов)</w:t>
            </w:r>
          </w:p>
          <w:p w:rsidR="009234B0" w:rsidRPr="004C0223" w:rsidRDefault="00C54876" w:rsidP="00C54876">
            <w:pPr>
              <w:widowControl w:val="0"/>
              <w:rPr>
                <w:rFonts w:ascii="TimesNewRoman" w:hAnsi="TimesNewRoman"/>
                <w:sz w:val="28"/>
                <w:szCs w:val="28"/>
              </w:rPr>
            </w:pPr>
            <w:r>
              <w:rPr>
                <w:rFonts w:ascii="TimesNewRoman" w:hAnsi="TimesNewRoman"/>
              </w:rPr>
              <w:t xml:space="preserve"> </w:t>
            </w:r>
            <w:r w:rsidR="009234B0" w:rsidRPr="004C0223">
              <w:rPr>
                <w:rFonts w:eastAsia="Times New Roman"/>
                <w:i/>
              </w:rPr>
              <w:t xml:space="preserve">(диаграмма </w:t>
            </w:r>
            <w:r w:rsidR="00C94BFA" w:rsidRPr="004C0223">
              <w:rPr>
                <w:rFonts w:eastAsia="Times New Roman"/>
                <w:i/>
              </w:rPr>
              <w:t>19</w:t>
            </w:r>
            <w:r w:rsidR="009234B0" w:rsidRPr="004C0223">
              <w:rPr>
                <w:rFonts w:eastAsia="Times New Roman"/>
                <w:i/>
              </w:rPr>
              <w:t>)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C54876">
            <w:pPr>
              <w:widowControl w:val="0"/>
              <w:rPr>
                <w:rFonts w:eastAsia="Times New Roman"/>
                <w:sz w:val="28"/>
                <w:szCs w:val="28"/>
              </w:rPr>
            </w:pPr>
            <w:r w:rsidRPr="004C0223"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 wp14:anchorId="3321A1E8" wp14:editId="2C4D22FD">
                  <wp:extent cx="4663440" cy="2773680"/>
                  <wp:effectExtent l="0" t="0" r="22860" b="26670"/>
                  <wp:docPr id="18" name="Диаграмма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</w:tr>
      <w:tr w:rsidR="004C0223" w:rsidRPr="004C0223" w:rsidTr="00C54876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Выводы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615142">
            <w:pPr>
              <w:widowControl w:val="0"/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Данные </w:t>
            </w:r>
            <w:r w:rsidRPr="004C0223">
              <w:rPr>
                <w:rFonts w:eastAsia="Times New Roman"/>
                <w:b/>
                <w:i/>
              </w:rPr>
              <w:t xml:space="preserve">диаграммы </w:t>
            </w:r>
            <w:r w:rsidR="00C94BFA" w:rsidRPr="004C0223">
              <w:rPr>
                <w:rFonts w:eastAsia="Times New Roman"/>
                <w:b/>
                <w:i/>
              </w:rPr>
              <w:t xml:space="preserve">19 </w:t>
            </w:r>
            <w:r w:rsidRPr="004C0223">
              <w:rPr>
                <w:rFonts w:eastAsia="Times New Roman"/>
              </w:rPr>
              <w:t xml:space="preserve">свидетельствую об ухудшении результатов выполнения задания данного блока: </w:t>
            </w:r>
            <w:r w:rsidRPr="004C0223">
              <w:rPr>
                <w:rFonts w:eastAsia="Times New Roman"/>
                <w:i/>
              </w:rPr>
              <w:t>Δ = -31,</w:t>
            </w:r>
            <w:r w:rsidR="00C94BFA" w:rsidRPr="004C0223">
              <w:rPr>
                <w:rFonts w:eastAsia="Times New Roman"/>
                <w:i/>
              </w:rPr>
              <w:t>3</w:t>
            </w:r>
            <w:r w:rsidRPr="004C0223">
              <w:rPr>
                <w:rFonts w:eastAsia="Times New Roman"/>
                <w:i/>
              </w:rPr>
              <w:t xml:space="preserve">% </w:t>
            </w:r>
            <w:r w:rsidRPr="004C0223">
              <w:rPr>
                <w:rFonts w:eastAsia="Times New Roman"/>
              </w:rPr>
              <w:t xml:space="preserve">(2018 г) и </w:t>
            </w:r>
            <w:r w:rsidRPr="004C0223">
              <w:rPr>
                <w:rFonts w:eastAsia="Times New Roman"/>
                <w:i/>
              </w:rPr>
              <w:t>Δ = -12,</w:t>
            </w:r>
            <w:r w:rsidR="00C94BFA" w:rsidRPr="004C0223">
              <w:rPr>
                <w:rFonts w:eastAsia="Times New Roman"/>
                <w:i/>
              </w:rPr>
              <w:t>1</w:t>
            </w:r>
            <w:r w:rsidRPr="004C0223">
              <w:rPr>
                <w:rFonts w:eastAsia="Times New Roman"/>
                <w:i/>
              </w:rPr>
              <w:t xml:space="preserve">% </w:t>
            </w:r>
            <w:r w:rsidRPr="004C0223">
              <w:rPr>
                <w:rFonts w:eastAsia="Times New Roman"/>
              </w:rPr>
              <w:t>(2017 г).</w:t>
            </w:r>
          </w:p>
          <w:p w:rsidR="009234B0" w:rsidRPr="004C0223" w:rsidRDefault="009234B0" w:rsidP="00615142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4C0223">
              <w:rPr>
                <w:rFonts w:eastAsia="Times New Roman"/>
              </w:rPr>
              <w:t>Наблюдается резко отрицательная</w:t>
            </w:r>
            <w:r w:rsidR="00C54876">
              <w:rPr>
                <w:rFonts w:eastAsia="Times New Roman"/>
              </w:rPr>
              <w:t xml:space="preserve"> </w:t>
            </w:r>
            <w:r w:rsidRPr="004C0223">
              <w:rPr>
                <w:rFonts w:eastAsia="Times New Roman"/>
              </w:rPr>
              <w:t>динамика результатов выполнения задания данного блока</w:t>
            </w:r>
            <w:r w:rsidR="00C54876">
              <w:rPr>
                <w:rFonts w:eastAsia="Times New Roman"/>
              </w:rPr>
              <w:t xml:space="preserve"> </w:t>
            </w:r>
            <w:r w:rsidRPr="004C0223">
              <w:rPr>
                <w:rFonts w:eastAsia="Times New Roman"/>
              </w:rPr>
              <w:t>по сравнению с 2018 годом и 2017 годом.</w:t>
            </w:r>
          </w:p>
        </w:tc>
      </w:tr>
      <w:tr w:rsidR="004C0223" w:rsidRPr="004C0223" w:rsidTr="00C54876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Рекомендации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615142">
            <w:pPr>
              <w:widowControl w:val="0"/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Педагогам активнее использовать задания данного блока на уроках и при выполнении учащимися домашней работы. Проводить демонстра</w:t>
            </w:r>
            <w:r w:rsidR="00C94BFA" w:rsidRPr="004C0223">
              <w:rPr>
                <w:rFonts w:eastAsia="Times New Roman"/>
              </w:rPr>
              <w:t>ционные и лабораторные опыты</w:t>
            </w:r>
            <w:r w:rsidRPr="004C0223">
              <w:rPr>
                <w:rFonts w:eastAsia="Times New Roman"/>
              </w:rPr>
              <w:t>, практические работы по химии в полном объеме.</w:t>
            </w:r>
            <w:r w:rsidR="00C54876">
              <w:rPr>
                <w:rFonts w:eastAsia="Times New Roman"/>
              </w:rPr>
              <w:t xml:space="preserve"> </w:t>
            </w:r>
          </w:p>
          <w:p w:rsidR="009234B0" w:rsidRPr="004C0223" w:rsidRDefault="009234B0" w:rsidP="00615142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4C0223">
              <w:rPr>
                <w:rFonts w:eastAsia="Times New Roman"/>
              </w:rPr>
              <w:t>Обратить внимание учащихся на необходимость хорошего знания правил техники безопасности в химической лаборатории.</w:t>
            </w:r>
          </w:p>
        </w:tc>
      </w:tr>
      <w:tr w:rsidR="004C0223" w:rsidRPr="004C0223" w:rsidTr="00C54876">
        <w:trPr>
          <w:trHeight w:val="144"/>
        </w:trPr>
        <w:tc>
          <w:tcPr>
            <w:tcW w:w="10314" w:type="dxa"/>
            <w:gridSpan w:val="15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  <w:i/>
              </w:rPr>
            </w:pPr>
            <w:r w:rsidRPr="004C0223">
              <w:rPr>
                <w:rFonts w:eastAsia="Times New Roman"/>
                <w:b/>
                <w:i/>
              </w:rPr>
              <w:t xml:space="preserve">Блок </w:t>
            </w:r>
            <w:r w:rsidRPr="004C0223">
              <w:rPr>
                <w:rFonts w:eastAsia="Times New Roman"/>
                <w:b/>
                <w:i/>
                <w:lang w:val="en-US"/>
              </w:rPr>
              <w:t>VII</w:t>
            </w:r>
          </w:p>
          <w:p w:rsidR="009234B0" w:rsidRPr="004C0223" w:rsidRDefault="009234B0" w:rsidP="007B06A6">
            <w:pPr>
              <w:widowControl w:val="0"/>
              <w:jc w:val="center"/>
              <w:rPr>
                <w:rFonts w:eastAsia="Times New Roman"/>
                <w:b/>
                <w:i/>
              </w:rPr>
            </w:pPr>
            <w:r w:rsidRPr="004C0223">
              <w:rPr>
                <w:rFonts w:eastAsia="Times New Roman"/>
                <w:b/>
                <w:i/>
              </w:rPr>
              <w:t>Химические</w:t>
            </w:r>
            <w:r w:rsidR="007B06A6" w:rsidRPr="004C0223">
              <w:rPr>
                <w:rFonts w:eastAsia="Times New Roman"/>
                <w:b/>
                <w:i/>
              </w:rPr>
              <w:t xml:space="preserve"> расчёты.</w:t>
            </w:r>
          </w:p>
        </w:tc>
      </w:tr>
      <w:tr w:rsidR="004C0223" w:rsidRPr="004C0223" w:rsidTr="00C000FE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lastRenderedPageBreak/>
              <w:t xml:space="preserve">Результаты выполнения заданий </w:t>
            </w:r>
            <w:r w:rsidRPr="004C0223">
              <w:rPr>
                <w:rFonts w:eastAsia="Times New Roman"/>
                <w:i/>
              </w:rPr>
              <w:t xml:space="preserve">Блока </w:t>
            </w:r>
            <w:r w:rsidRPr="004C0223">
              <w:rPr>
                <w:rFonts w:eastAsia="Times New Roman"/>
                <w:lang w:val="en-US"/>
              </w:rPr>
              <w:t>VII</w:t>
            </w:r>
            <w:r w:rsidRPr="004C0223">
              <w:rPr>
                <w:rFonts w:eastAsia="Times New Roman"/>
              </w:rPr>
              <w:t>.</w:t>
            </w:r>
          </w:p>
          <w:p w:rsidR="00413AF6" w:rsidRPr="004C0223" w:rsidRDefault="00413AF6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  <w:i/>
              </w:rPr>
              <w:t>(процент выполнения по региону в группах)</w:t>
            </w:r>
          </w:p>
          <w:p w:rsidR="009234B0" w:rsidRPr="004C0223" w:rsidRDefault="009234B0" w:rsidP="00C94BFA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  <w:i/>
              </w:rPr>
              <w:t xml:space="preserve"> (диаграмма 2</w:t>
            </w:r>
            <w:r w:rsidR="00C94BFA" w:rsidRPr="004C0223">
              <w:rPr>
                <w:rFonts w:eastAsia="Times New Roman"/>
                <w:i/>
              </w:rPr>
              <w:t>0</w:t>
            </w:r>
            <w:r w:rsidRPr="004C0223">
              <w:rPr>
                <w:rFonts w:eastAsia="Times New Roman"/>
                <w:i/>
              </w:rPr>
              <w:t>)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noProof/>
              </w:rPr>
              <w:drawing>
                <wp:inline distT="0" distB="0" distL="0" distR="0" wp14:anchorId="353ED9EE" wp14:editId="473B5375">
                  <wp:extent cx="4201511" cy="2451538"/>
                  <wp:effectExtent l="0" t="0" r="27940" b="25400"/>
                  <wp:docPr id="20" name="Диаграмма 2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</w:p>
        </w:tc>
      </w:tr>
      <w:tr w:rsidR="004C0223" w:rsidRPr="004C0223" w:rsidTr="00C000FE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Задание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  <w:lang w:val="en-US"/>
              </w:rPr>
              <w:t>15</w:t>
            </w:r>
            <w:r w:rsidRPr="004C0223">
              <w:rPr>
                <w:rFonts w:eastAsia="Times New Roman"/>
                <w:b/>
              </w:rPr>
              <w:t xml:space="preserve"> (Б)</w:t>
            </w:r>
          </w:p>
        </w:tc>
      </w:tr>
      <w:tr w:rsidR="004C0223" w:rsidRPr="004C0223" w:rsidTr="00C000FE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Проверяемые элементы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ascii="TimesNewRoman" w:hAnsi="TimesNewRoman"/>
                <w:b/>
                <w:bCs/>
              </w:rPr>
              <w:t>Требования к уровню подготовки,</w:t>
            </w:r>
            <w:r w:rsidRPr="004C0223">
              <w:rPr>
                <w:rFonts w:ascii="TimesNewRoman" w:hAnsi="TimesNewRoman"/>
                <w:b/>
                <w:bCs/>
              </w:rPr>
              <w:br/>
              <w:t>достижение которого проверяется в ходе экзамена</w:t>
            </w:r>
          </w:p>
        </w:tc>
      </w:tr>
      <w:tr w:rsidR="004C0223" w:rsidRPr="004C0223" w:rsidTr="00C000FE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C54876" w:rsidP="00C54876">
            <w:pPr>
              <w:widowControl w:val="0"/>
              <w:rPr>
                <w:rFonts w:eastAsia="Times New Roman"/>
              </w:rPr>
            </w:pPr>
            <w:r>
              <w:rPr>
                <w:rFonts w:ascii="TimesNewRoman" w:hAnsi="TimesNewRoman"/>
              </w:rPr>
              <w:t>Вычисление мас</w:t>
            </w:r>
            <w:r w:rsidR="009234B0" w:rsidRPr="004C0223">
              <w:rPr>
                <w:rFonts w:ascii="TimesNewRoman" w:hAnsi="TimesNewRoman"/>
              </w:rPr>
              <w:t>совой доли химического элемента в веществе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rPr>
                <w:rFonts w:ascii="TimesNewRoman" w:hAnsi="TimesNewRoman"/>
                <w:b/>
                <w:bCs/>
                <w:iCs/>
              </w:rPr>
            </w:pPr>
            <w:r w:rsidRPr="004C0223">
              <w:rPr>
                <w:rFonts w:ascii="TimesNewRoman" w:hAnsi="TimesNewRoman"/>
                <w:b/>
                <w:bCs/>
                <w:iCs/>
              </w:rPr>
              <w:t xml:space="preserve">знать </w:t>
            </w:r>
            <w:r w:rsidRPr="004C0223">
              <w:rPr>
                <w:rFonts w:ascii="TimesNewRoman" w:hAnsi="TimesNewRoman"/>
                <w:bCs/>
                <w:iCs/>
              </w:rPr>
              <w:t>определение понятия массовая доля элемента в веществе;</w:t>
            </w:r>
          </w:p>
          <w:p w:rsidR="009234B0" w:rsidRPr="004C0223" w:rsidRDefault="009234B0" w:rsidP="009234B0">
            <w:pPr>
              <w:rPr>
                <w:rFonts w:ascii="TimesNewRoman" w:hAnsi="TimesNewRoman"/>
              </w:rPr>
            </w:pPr>
            <w:r w:rsidRPr="004C0223">
              <w:rPr>
                <w:rFonts w:ascii="TimesNewRoman" w:hAnsi="TimesNewRoman"/>
                <w:b/>
                <w:bCs/>
                <w:iCs/>
              </w:rPr>
              <w:t>уметь</w:t>
            </w:r>
            <w:r w:rsidR="00C54876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r w:rsidRPr="004C0223">
              <w:rPr>
                <w:rStyle w:val="fontstyle01"/>
                <w:b/>
                <w:i/>
                <w:color w:val="auto"/>
                <w:sz w:val="24"/>
                <w:szCs w:val="24"/>
              </w:rPr>
              <w:t>вычислять</w:t>
            </w:r>
            <w:r w:rsidRPr="004C0223">
              <w:rPr>
                <w:rStyle w:val="fontstyle01"/>
                <w:color w:val="auto"/>
                <w:sz w:val="24"/>
                <w:szCs w:val="24"/>
              </w:rPr>
              <w:t xml:space="preserve"> массовую долю химического элемента по формуле</w:t>
            </w:r>
            <w:r w:rsidRPr="004C0223">
              <w:rPr>
                <w:rFonts w:ascii="TimesNewRoman" w:hAnsi="TimesNewRoman"/>
              </w:rPr>
              <w:t xml:space="preserve"> </w:t>
            </w:r>
            <w:r w:rsidRPr="004C0223">
              <w:rPr>
                <w:rStyle w:val="fontstyle01"/>
                <w:color w:val="auto"/>
                <w:sz w:val="24"/>
                <w:szCs w:val="24"/>
              </w:rPr>
              <w:t>соединения;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</w:p>
        </w:tc>
      </w:tr>
      <w:tr w:rsidR="004C0223" w:rsidRPr="004C0223" w:rsidTr="00C000FE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Группа учащихся</w:t>
            </w:r>
          </w:p>
        </w:tc>
        <w:tc>
          <w:tcPr>
            <w:tcW w:w="2055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2</w:t>
            </w:r>
          </w:p>
        </w:tc>
        <w:tc>
          <w:tcPr>
            <w:tcW w:w="2254" w:type="dxa"/>
            <w:gridSpan w:val="6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3</w:t>
            </w:r>
          </w:p>
        </w:tc>
        <w:tc>
          <w:tcPr>
            <w:tcW w:w="1700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4</w:t>
            </w:r>
          </w:p>
        </w:tc>
        <w:tc>
          <w:tcPr>
            <w:tcW w:w="1787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5</w:t>
            </w:r>
          </w:p>
        </w:tc>
      </w:tr>
      <w:tr w:rsidR="004C0223" w:rsidRPr="004C0223" w:rsidTr="00C000FE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Уровень освоения программного материала</w:t>
            </w:r>
          </w:p>
        </w:tc>
        <w:tc>
          <w:tcPr>
            <w:tcW w:w="2055" w:type="dxa"/>
            <w:gridSpan w:val="3"/>
          </w:tcPr>
          <w:p w:rsidR="00596BAD" w:rsidRPr="004C0223" w:rsidRDefault="00596BAD" w:rsidP="00596BAD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Ниже среднего</w:t>
            </w:r>
          </w:p>
          <w:p w:rsidR="009234B0" w:rsidRPr="004C0223" w:rsidRDefault="00596BAD" w:rsidP="00C54876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(недостаточный)</w:t>
            </w:r>
          </w:p>
        </w:tc>
        <w:tc>
          <w:tcPr>
            <w:tcW w:w="2254" w:type="dxa"/>
            <w:gridSpan w:val="6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Выше среднего</w:t>
            </w:r>
          </w:p>
          <w:p w:rsidR="009234B0" w:rsidRPr="004C0223" w:rsidRDefault="009234B0" w:rsidP="00C54876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(достаточный)</w:t>
            </w:r>
          </w:p>
        </w:tc>
        <w:tc>
          <w:tcPr>
            <w:tcW w:w="1700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Высокий</w:t>
            </w:r>
          </w:p>
        </w:tc>
        <w:tc>
          <w:tcPr>
            <w:tcW w:w="1787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Высокий</w:t>
            </w:r>
          </w:p>
        </w:tc>
      </w:tr>
      <w:tr w:rsidR="004C0223" w:rsidRPr="004C0223" w:rsidTr="00C000FE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4C0223">
              <w:rPr>
                <w:rFonts w:eastAsia="Times New Roman"/>
                <w:b/>
                <w:i/>
                <w:sz w:val="18"/>
                <w:szCs w:val="18"/>
              </w:rPr>
              <w:t>Уровень освоения программного материала учащимися в среднем по ЛО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Высокий</w:t>
            </w:r>
          </w:p>
        </w:tc>
      </w:tr>
      <w:tr w:rsidR="004C0223" w:rsidRPr="004C0223" w:rsidTr="00C000FE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Задание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  <w:lang w:val="en-US"/>
              </w:rPr>
              <w:t>21</w:t>
            </w:r>
            <w:r w:rsidRPr="004C0223">
              <w:rPr>
                <w:rFonts w:eastAsia="Times New Roman"/>
                <w:b/>
              </w:rPr>
              <w:t>(В)</w:t>
            </w:r>
          </w:p>
        </w:tc>
      </w:tr>
      <w:tr w:rsidR="004C0223" w:rsidRPr="004C0223" w:rsidTr="00C000FE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Проверяемые элементы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ascii="TimesNewRoman" w:hAnsi="TimesNewRoman"/>
                <w:b/>
                <w:bCs/>
              </w:rPr>
              <w:t>Требования к уровню подготовки,</w:t>
            </w:r>
            <w:r w:rsidRPr="004C0223">
              <w:rPr>
                <w:rFonts w:ascii="TimesNewRoman" w:hAnsi="TimesNewRoman"/>
                <w:b/>
                <w:bCs/>
              </w:rPr>
              <w:br/>
              <w:t>достижение которого проверяется в ходе экзамена</w:t>
            </w:r>
          </w:p>
        </w:tc>
      </w:tr>
      <w:tr w:rsidR="004C0223" w:rsidRPr="004C0223" w:rsidTr="00C000FE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C000FE" w:rsidP="00C54876">
            <w:pPr>
              <w:widowControl w:val="0"/>
              <w:rPr>
                <w:rFonts w:eastAsia="Times New Roman"/>
              </w:rPr>
            </w:pPr>
            <w:r>
              <w:rPr>
                <w:rFonts w:ascii="TimesNewRoman" w:hAnsi="TimesNewRoman"/>
              </w:rPr>
              <w:t>Вычисление массовой доли растворен</w:t>
            </w:r>
            <w:r w:rsidR="009234B0" w:rsidRPr="004C0223">
              <w:rPr>
                <w:rFonts w:ascii="TimesNewRoman" w:hAnsi="TimesNewRoman"/>
              </w:rPr>
              <w:t>ного вещества в растворе. Вычисление количества вещества, массы или объема вещества по количеству вещества, массе</w:t>
            </w:r>
            <w:r w:rsidR="00C54876">
              <w:rPr>
                <w:rFonts w:ascii="TimesNewRoman" w:hAnsi="TimesNewRoman"/>
              </w:rPr>
              <w:t xml:space="preserve"> </w:t>
            </w:r>
            <w:r w:rsidR="009234B0" w:rsidRPr="004C0223">
              <w:rPr>
                <w:rFonts w:ascii="TimesNewRoman" w:hAnsi="TimesNewRoman"/>
              </w:rPr>
              <w:t>или объему одного из реагентов или</w:t>
            </w:r>
            <w:r w:rsidR="00C54876">
              <w:rPr>
                <w:rFonts w:ascii="TimesNewRoman" w:hAnsi="TimesNewRoman"/>
              </w:rPr>
              <w:t xml:space="preserve"> </w:t>
            </w:r>
            <w:r w:rsidR="009234B0" w:rsidRPr="004C0223">
              <w:rPr>
                <w:rFonts w:ascii="TimesNewRoman" w:hAnsi="TimesNewRoman"/>
              </w:rPr>
              <w:t>продуктов реакции.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rPr>
                <w:rFonts w:ascii="TimesNewRoman" w:hAnsi="TimesNewRoman"/>
                <w:b/>
                <w:bCs/>
                <w:iCs/>
              </w:rPr>
            </w:pPr>
            <w:r w:rsidRPr="004C0223">
              <w:rPr>
                <w:rFonts w:ascii="TimesNewRoman" w:hAnsi="TimesNewRoman"/>
                <w:b/>
                <w:bCs/>
                <w:iCs/>
              </w:rPr>
              <w:t xml:space="preserve">знать </w:t>
            </w:r>
            <w:r w:rsidRPr="004C0223">
              <w:rPr>
                <w:rFonts w:ascii="TimesNewRoman" w:hAnsi="TimesNewRoman"/>
                <w:bCs/>
                <w:iCs/>
              </w:rPr>
              <w:t>определение понятий: количество вещества,</w:t>
            </w:r>
            <w:r w:rsidR="00C54876">
              <w:rPr>
                <w:rFonts w:ascii="TimesNewRoman" w:hAnsi="TimesNewRoman"/>
                <w:bCs/>
                <w:iCs/>
              </w:rPr>
              <w:t xml:space="preserve"> </w:t>
            </w:r>
            <w:r w:rsidRPr="004C0223">
              <w:rPr>
                <w:rFonts w:ascii="TimesNewRoman" w:hAnsi="TimesNewRoman"/>
                <w:bCs/>
                <w:iCs/>
              </w:rPr>
              <w:t>молярная масса, молярный объем;</w:t>
            </w:r>
          </w:p>
          <w:p w:rsidR="009234B0" w:rsidRPr="004C0223" w:rsidRDefault="009234B0" w:rsidP="009234B0">
            <w:r w:rsidRPr="004C0223">
              <w:rPr>
                <w:rFonts w:ascii="TimesNewRoman" w:hAnsi="TimesNewRoman"/>
                <w:b/>
                <w:bCs/>
                <w:iCs/>
              </w:rPr>
              <w:t>уметь</w:t>
            </w:r>
            <w:r w:rsidR="00C54876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r w:rsidRPr="004C0223">
              <w:rPr>
                <w:rStyle w:val="fontstyle01"/>
                <w:b/>
                <w:i/>
                <w:color w:val="auto"/>
                <w:sz w:val="24"/>
                <w:szCs w:val="24"/>
              </w:rPr>
              <w:t>вычислять</w:t>
            </w:r>
            <w:r w:rsidRPr="004C0223">
              <w:rPr>
                <w:rStyle w:val="fontstyle01"/>
                <w:color w:val="auto"/>
                <w:sz w:val="24"/>
                <w:szCs w:val="24"/>
              </w:rPr>
              <w:t>:</w:t>
            </w:r>
            <w:r w:rsidRPr="004C0223">
              <w:t xml:space="preserve"> </w:t>
            </w:r>
            <w:r w:rsidRPr="004C0223">
              <w:rPr>
                <w:rStyle w:val="fontstyle01"/>
                <w:color w:val="auto"/>
                <w:sz w:val="24"/>
                <w:szCs w:val="24"/>
              </w:rPr>
              <w:t>массовую долю вещества в растворе;</w:t>
            </w:r>
          </w:p>
          <w:p w:rsidR="009234B0" w:rsidRPr="004C0223" w:rsidRDefault="009234B0" w:rsidP="009234B0">
            <w:r w:rsidRPr="004C0223">
              <w:rPr>
                <w:rStyle w:val="fontstyle01"/>
                <w:color w:val="auto"/>
                <w:sz w:val="24"/>
                <w:szCs w:val="24"/>
              </w:rPr>
              <w:t>количество вещества, объем или массу вещества по</w:t>
            </w:r>
            <w:r w:rsidRPr="004C0223">
              <w:rPr>
                <w:rFonts w:ascii="TimesNewRoman" w:hAnsi="TimesNewRoman"/>
              </w:rPr>
              <w:t xml:space="preserve"> </w:t>
            </w:r>
            <w:r w:rsidRPr="004C0223">
              <w:rPr>
                <w:rStyle w:val="fontstyle01"/>
                <w:color w:val="auto"/>
                <w:sz w:val="24"/>
                <w:szCs w:val="24"/>
              </w:rPr>
              <w:t>количеству вещества, объему или массе реагентов или</w:t>
            </w:r>
            <w:r w:rsidRPr="004C0223">
              <w:rPr>
                <w:rFonts w:ascii="TimesNewRoman" w:hAnsi="TimesNewRoman"/>
              </w:rPr>
              <w:t xml:space="preserve"> </w:t>
            </w:r>
            <w:r w:rsidRPr="004C0223">
              <w:rPr>
                <w:rStyle w:val="fontstyle01"/>
                <w:color w:val="auto"/>
                <w:sz w:val="24"/>
                <w:szCs w:val="24"/>
              </w:rPr>
              <w:t>продуктов реакции;</w:t>
            </w:r>
          </w:p>
          <w:p w:rsidR="009234B0" w:rsidRPr="004C0223" w:rsidRDefault="009234B0" w:rsidP="00C54876">
            <w:pPr>
              <w:rPr>
                <w:rFonts w:eastAsia="Times New Roman"/>
                <w:b/>
              </w:rPr>
            </w:pPr>
          </w:p>
        </w:tc>
      </w:tr>
      <w:tr w:rsidR="004C0223" w:rsidRPr="004C0223" w:rsidTr="00C000FE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Группа учащихся</w:t>
            </w:r>
          </w:p>
        </w:tc>
        <w:tc>
          <w:tcPr>
            <w:tcW w:w="2055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2</w:t>
            </w:r>
          </w:p>
        </w:tc>
        <w:tc>
          <w:tcPr>
            <w:tcW w:w="2254" w:type="dxa"/>
            <w:gridSpan w:val="6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3</w:t>
            </w:r>
          </w:p>
        </w:tc>
        <w:tc>
          <w:tcPr>
            <w:tcW w:w="1700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4</w:t>
            </w:r>
          </w:p>
        </w:tc>
        <w:tc>
          <w:tcPr>
            <w:tcW w:w="1787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5</w:t>
            </w:r>
          </w:p>
        </w:tc>
      </w:tr>
      <w:tr w:rsidR="004C0223" w:rsidRPr="004C0223" w:rsidTr="00C000FE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Уровень освоения программного материала</w:t>
            </w:r>
          </w:p>
        </w:tc>
        <w:tc>
          <w:tcPr>
            <w:tcW w:w="2055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Низкий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(недостаточный)</w:t>
            </w:r>
          </w:p>
        </w:tc>
        <w:tc>
          <w:tcPr>
            <w:tcW w:w="2254" w:type="dxa"/>
            <w:gridSpan w:val="6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Низкий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(недостаточный)</w:t>
            </w:r>
          </w:p>
        </w:tc>
        <w:tc>
          <w:tcPr>
            <w:tcW w:w="1700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Выше среднего</w:t>
            </w:r>
          </w:p>
          <w:p w:rsidR="009234B0" w:rsidRPr="004C0223" w:rsidRDefault="009234B0" w:rsidP="00C54876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(достаточный)</w:t>
            </w:r>
          </w:p>
        </w:tc>
        <w:tc>
          <w:tcPr>
            <w:tcW w:w="1787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Высокий</w:t>
            </w:r>
          </w:p>
        </w:tc>
      </w:tr>
      <w:tr w:rsidR="004C0223" w:rsidRPr="004C0223" w:rsidTr="00C000FE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  <w:b/>
                <w:i/>
                <w:sz w:val="18"/>
                <w:szCs w:val="18"/>
              </w:rPr>
              <w:t>Уровень освоения программного материала учащимися в среднем по ЛО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Выше среднего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(достаточный)</w:t>
            </w:r>
          </w:p>
        </w:tc>
      </w:tr>
      <w:tr w:rsidR="004C0223" w:rsidRPr="004C0223" w:rsidTr="00C000FE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  <w:i/>
                <w:sz w:val="18"/>
                <w:szCs w:val="18"/>
              </w:rPr>
            </w:pPr>
            <w:r w:rsidRPr="004C0223">
              <w:rPr>
                <w:rFonts w:eastAsia="Times New Roman"/>
                <w:b/>
              </w:rPr>
              <w:t xml:space="preserve">Типичные ошибки при выполнении </w:t>
            </w:r>
            <w:r w:rsidRPr="004C0223">
              <w:rPr>
                <w:rFonts w:eastAsia="Times New Roman"/>
                <w:b/>
              </w:rPr>
              <w:lastRenderedPageBreak/>
              <w:t>задания</w:t>
            </w:r>
            <w:r w:rsidR="00D3231A" w:rsidRPr="004C0223">
              <w:rPr>
                <w:rFonts w:eastAsia="Times New Roman"/>
                <w:b/>
              </w:rPr>
              <w:t xml:space="preserve"> 21(В)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C54876">
            <w:pPr>
              <w:widowControl w:val="0"/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lastRenderedPageBreak/>
              <w:t>Ошибки допущены при:</w:t>
            </w:r>
          </w:p>
          <w:p w:rsidR="009234B0" w:rsidRPr="004C0223" w:rsidRDefault="009234B0" w:rsidP="00C54876">
            <w:pPr>
              <w:widowControl w:val="0"/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-записи уравнения химической реакции (в формулах реагирующих </w:t>
            </w:r>
            <w:r w:rsidRPr="004C0223">
              <w:rPr>
                <w:rFonts w:eastAsia="Times New Roman"/>
              </w:rPr>
              <w:lastRenderedPageBreak/>
              <w:t>веществ или продуктов реакции, расстановке коэффициентов);</w:t>
            </w:r>
          </w:p>
          <w:p w:rsidR="009234B0" w:rsidRPr="004C0223" w:rsidRDefault="009234B0" w:rsidP="00C54876">
            <w:pPr>
              <w:widowControl w:val="0"/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- определении массы растворенного вещества в растворе;</w:t>
            </w:r>
          </w:p>
          <w:p w:rsidR="009234B0" w:rsidRPr="004C0223" w:rsidRDefault="009234B0" w:rsidP="00C54876">
            <w:pPr>
              <w:widowControl w:val="0"/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- вычислении количества вещества исходного вещества по заданной массе или объему,</w:t>
            </w:r>
            <w:r w:rsidR="00C54876">
              <w:rPr>
                <w:rFonts w:eastAsia="Times New Roman"/>
              </w:rPr>
              <w:t xml:space="preserve"> </w:t>
            </w:r>
            <w:r w:rsidRPr="004C0223">
              <w:rPr>
                <w:rFonts w:eastAsia="Times New Roman"/>
              </w:rPr>
              <w:t>или количества вещества продукта реакции или исходного вещества на основе химического уравнения;</w:t>
            </w:r>
          </w:p>
          <w:p w:rsidR="009234B0" w:rsidRPr="004C0223" w:rsidRDefault="009234B0" w:rsidP="00C54876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4C0223">
              <w:rPr>
                <w:rFonts w:eastAsia="Times New Roman"/>
              </w:rPr>
              <w:t>- указании единиц измерения физических величин.</w:t>
            </w:r>
          </w:p>
        </w:tc>
      </w:tr>
      <w:tr w:rsidR="004C0223" w:rsidRPr="004C0223" w:rsidTr="00C000FE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  <w:i/>
                <w:sz w:val="18"/>
                <w:szCs w:val="18"/>
              </w:rPr>
            </w:pPr>
            <w:r w:rsidRPr="004C0223">
              <w:rPr>
                <w:rFonts w:eastAsia="Times New Roman"/>
                <w:b/>
              </w:rPr>
              <w:lastRenderedPageBreak/>
              <w:t>Выводы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C54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9"/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К данному блоку были отнесены 2 задания. Из них:</w:t>
            </w:r>
          </w:p>
          <w:p w:rsidR="009234B0" w:rsidRPr="004C0223" w:rsidRDefault="009234B0" w:rsidP="00C54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- задание </w:t>
            </w:r>
            <w:r w:rsidRPr="004C0223">
              <w:rPr>
                <w:rFonts w:eastAsia="Times New Roman"/>
                <w:i/>
              </w:rPr>
              <w:t>базового</w:t>
            </w:r>
            <w:r w:rsidRPr="004C0223">
              <w:rPr>
                <w:rFonts w:eastAsia="Times New Roman"/>
              </w:rPr>
              <w:t xml:space="preserve"> уровня сложности: 15;</w:t>
            </w:r>
          </w:p>
          <w:p w:rsidR="009234B0" w:rsidRPr="004C0223" w:rsidRDefault="009234B0" w:rsidP="00C54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- задание </w:t>
            </w:r>
            <w:r w:rsidRPr="004C0223">
              <w:rPr>
                <w:rFonts w:eastAsia="Times New Roman"/>
                <w:i/>
              </w:rPr>
              <w:t>высокого</w:t>
            </w:r>
            <w:r w:rsidRPr="004C0223">
              <w:rPr>
                <w:rFonts w:eastAsia="Times New Roman"/>
              </w:rPr>
              <w:t xml:space="preserve"> уровня сложности: 21.</w:t>
            </w:r>
          </w:p>
          <w:p w:rsidR="009234B0" w:rsidRPr="004C0223" w:rsidRDefault="009234B0" w:rsidP="00C54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9"/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Данные свидетельствуют о «</w:t>
            </w:r>
            <w:r w:rsidRPr="004C0223">
              <w:rPr>
                <w:rFonts w:eastAsia="Times New Roman"/>
                <w:i/>
              </w:rPr>
              <w:t>выше среднего</w:t>
            </w:r>
            <w:r w:rsidRPr="004C0223">
              <w:rPr>
                <w:rFonts w:eastAsia="Times New Roman"/>
              </w:rPr>
              <w:t xml:space="preserve">» уровне освоения элементов содержания данного </w:t>
            </w:r>
            <w:r w:rsidRPr="004C0223">
              <w:rPr>
                <w:rFonts w:eastAsia="Times New Roman"/>
                <w:i/>
              </w:rPr>
              <w:t>Блока</w:t>
            </w:r>
            <w:r w:rsidRPr="004C0223">
              <w:rPr>
                <w:rFonts w:eastAsia="Times New Roman"/>
              </w:rPr>
              <w:t xml:space="preserve"> (среднее значение %-та выполнения – 78,</w:t>
            </w:r>
            <w:r w:rsidR="00596BAD" w:rsidRPr="004C0223">
              <w:rPr>
                <w:rFonts w:eastAsia="Times New Roman"/>
              </w:rPr>
              <w:t>39</w:t>
            </w:r>
            <w:r w:rsidRPr="004C0223">
              <w:rPr>
                <w:rFonts w:eastAsia="Times New Roman"/>
              </w:rPr>
              <w:t>).</w:t>
            </w:r>
          </w:p>
          <w:p w:rsidR="009234B0" w:rsidRPr="004C0223" w:rsidRDefault="009234B0" w:rsidP="00C54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9"/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  <w:i/>
              </w:rPr>
              <w:t>Рейтинг заданий</w:t>
            </w:r>
            <w:r w:rsidRPr="004C0223">
              <w:rPr>
                <w:rFonts w:eastAsia="Times New Roman"/>
              </w:rPr>
              <w:t>:</w:t>
            </w:r>
          </w:p>
          <w:p w:rsidR="009234B0" w:rsidRPr="004C0223" w:rsidRDefault="009234B0" w:rsidP="00C54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- </w:t>
            </w:r>
            <w:r w:rsidRPr="004C0223">
              <w:rPr>
                <w:rFonts w:eastAsia="Times New Roman"/>
                <w:i/>
              </w:rPr>
              <w:t>задание 15</w:t>
            </w:r>
            <w:r w:rsidRPr="004C0223">
              <w:rPr>
                <w:rFonts w:eastAsia="Times New Roman"/>
              </w:rPr>
              <w:t>: средний %-т правильного выполнения – 89,</w:t>
            </w:r>
            <w:r w:rsidR="00596BAD" w:rsidRPr="004C0223">
              <w:rPr>
                <w:rFonts w:eastAsia="Times New Roman"/>
              </w:rPr>
              <w:t>54</w:t>
            </w:r>
            <w:r w:rsidRPr="004C0223">
              <w:rPr>
                <w:rFonts w:eastAsia="Times New Roman"/>
              </w:rPr>
              <w:t>; уровень освоения –</w:t>
            </w:r>
            <w:r w:rsidRPr="004C0223">
              <w:rPr>
                <w:rFonts w:eastAsia="Times New Roman"/>
                <w:i/>
              </w:rPr>
              <w:t>высокий;</w:t>
            </w:r>
          </w:p>
          <w:p w:rsidR="009234B0" w:rsidRPr="004C0223" w:rsidRDefault="009234B0" w:rsidP="00C00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- </w:t>
            </w:r>
            <w:r w:rsidRPr="004C0223">
              <w:rPr>
                <w:rFonts w:eastAsia="Times New Roman"/>
                <w:i/>
              </w:rPr>
              <w:t>задание 21</w:t>
            </w:r>
            <w:r w:rsidRPr="004C0223">
              <w:rPr>
                <w:rFonts w:eastAsia="Times New Roman"/>
              </w:rPr>
              <w:t>: средний %-т правильного выполнения – 67,</w:t>
            </w:r>
            <w:r w:rsidR="00596BAD" w:rsidRPr="004C0223">
              <w:rPr>
                <w:rFonts w:eastAsia="Times New Roman"/>
              </w:rPr>
              <w:t>24</w:t>
            </w:r>
            <w:r w:rsidRPr="004C0223">
              <w:rPr>
                <w:rFonts w:eastAsia="Times New Roman"/>
              </w:rPr>
              <w:t xml:space="preserve">; уровень освоения – </w:t>
            </w:r>
            <w:r w:rsidRPr="004C0223">
              <w:rPr>
                <w:rFonts w:eastAsia="Times New Roman"/>
                <w:i/>
              </w:rPr>
              <w:t>выше среднего.</w:t>
            </w:r>
          </w:p>
        </w:tc>
      </w:tr>
      <w:tr w:rsidR="004C0223" w:rsidRPr="004C0223" w:rsidTr="00C000FE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Динамика результатов выполнения заданий блока </w:t>
            </w:r>
            <w:r w:rsidRPr="004C0223">
              <w:rPr>
                <w:rFonts w:eastAsia="Times New Roman"/>
                <w:lang w:val="en-US"/>
              </w:rPr>
              <w:t>VII</w:t>
            </w:r>
            <w:r w:rsidRPr="004C0223">
              <w:rPr>
                <w:rFonts w:eastAsia="Times New Roman"/>
              </w:rPr>
              <w:t xml:space="preserve">. 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Химические расчёты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 в 2017-2019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(сравнение средних результатов)</w:t>
            </w:r>
          </w:p>
          <w:p w:rsidR="009234B0" w:rsidRPr="004C0223" w:rsidRDefault="009234B0" w:rsidP="00C54876">
            <w:pPr>
              <w:widowControl w:val="0"/>
              <w:rPr>
                <w:rFonts w:ascii="TimesNewRoman" w:hAnsi="TimesNewRoman"/>
                <w:sz w:val="28"/>
                <w:szCs w:val="28"/>
              </w:rPr>
            </w:pPr>
            <w:r w:rsidRPr="004C0223">
              <w:rPr>
                <w:rFonts w:eastAsia="Times New Roman"/>
                <w:i/>
              </w:rPr>
              <w:t>(диаграмма 2</w:t>
            </w:r>
            <w:r w:rsidR="00596BAD" w:rsidRPr="004C0223">
              <w:rPr>
                <w:rFonts w:eastAsia="Times New Roman"/>
                <w:i/>
              </w:rPr>
              <w:t>1</w:t>
            </w:r>
            <w:r w:rsidRPr="004C0223">
              <w:rPr>
                <w:rFonts w:eastAsia="Times New Roman"/>
                <w:i/>
              </w:rPr>
              <w:t>)</w:t>
            </w:r>
          </w:p>
        </w:tc>
        <w:tc>
          <w:tcPr>
            <w:tcW w:w="7796" w:type="dxa"/>
            <w:gridSpan w:val="13"/>
          </w:tcPr>
          <w:p w:rsidR="009234B0" w:rsidRDefault="009234B0" w:rsidP="00C54876">
            <w:pPr>
              <w:widowControl w:val="0"/>
              <w:rPr>
                <w:rFonts w:eastAsia="Times New Roman"/>
                <w:sz w:val="28"/>
                <w:szCs w:val="28"/>
              </w:rPr>
            </w:pPr>
            <w:r w:rsidRPr="004C0223"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 wp14:anchorId="736811F7" wp14:editId="7A861CA0">
                  <wp:extent cx="4671060" cy="2750820"/>
                  <wp:effectExtent l="0" t="0" r="15240" b="11430"/>
                  <wp:docPr id="19" name="Диаграмма 1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</wp:inline>
              </w:drawing>
            </w:r>
          </w:p>
          <w:p w:rsidR="00C54876" w:rsidRPr="004C0223" w:rsidRDefault="00C54876" w:rsidP="00C5487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</w:tr>
      <w:tr w:rsidR="004C0223" w:rsidRPr="004C0223" w:rsidTr="00C000FE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Выводы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C00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Данные </w:t>
            </w:r>
            <w:r w:rsidRPr="004C0223">
              <w:rPr>
                <w:rFonts w:eastAsia="Times New Roman"/>
                <w:b/>
                <w:i/>
              </w:rPr>
              <w:t>диаграммы 2</w:t>
            </w:r>
            <w:r w:rsidR="00596BAD" w:rsidRPr="004C0223">
              <w:rPr>
                <w:rFonts w:eastAsia="Times New Roman"/>
                <w:b/>
                <w:i/>
              </w:rPr>
              <w:t>1</w:t>
            </w:r>
            <w:r w:rsidRPr="004C0223">
              <w:rPr>
                <w:rFonts w:eastAsia="Times New Roman"/>
                <w:b/>
                <w:i/>
              </w:rPr>
              <w:t xml:space="preserve"> </w:t>
            </w:r>
            <w:r w:rsidRPr="004C0223">
              <w:rPr>
                <w:rFonts w:eastAsia="Times New Roman"/>
              </w:rPr>
              <w:t>свидетельствуют о следующем изменении результатов выполнения заданий данного блока: задание 15</w:t>
            </w:r>
            <w:r w:rsidR="00C54876">
              <w:rPr>
                <w:rFonts w:eastAsia="Times New Roman"/>
              </w:rPr>
              <w:t xml:space="preserve"> </w:t>
            </w:r>
            <w:r w:rsidRPr="004C0223">
              <w:rPr>
                <w:rFonts w:eastAsia="Times New Roman"/>
                <w:i/>
              </w:rPr>
              <w:t>Δ = −2,</w:t>
            </w:r>
            <w:r w:rsidR="00596BAD" w:rsidRPr="004C0223">
              <w:rPr>
                <w:rFonts w:eastAsia="Times New Roman"/>
                <w:i/>
              </w:rPr>
              <w:t>46</w:t>
            </w:r>
            <w:r w:rsidRPr="004C0223">
              <w:rPr>
                <w:rFonts w:eastAsia="Times New Roman"/>
                <w:i/>
              </w:rPr>
              <w:t>%</w:t>
            </w:r>
            <w:r w:rsidRPr="004C0223">
              <w:rPr>
                <w:rFonts w:eastAsia="Times New Roman"/>
              </w:rPr>
              <w:t xml:space="preserve"> в сравнении с результатами</w:t>
            </w:r>
            <w:r w:rsidRPr="004C0223">
              <w:rPr>
                <w:rFonts w:eastAsia="Times New Roman"/>
                <w:i/>
              </w:rPr>
              <w:t xml:space="preserve"> </w:t>
            </w:r>
            <w:r w:rsidRPr="004C0223">
              <w:rPr>
                <w:rFonts w:eastAsia="Times New Roman"/>
              </w:rPr>
              <w:t>2018 года,</w:t>
            </w:r>
            <w:r w:rsidRPr="004C0223">
              <w:rPr>
                <w:rFonts w:eastAsia="Times New Roman"/>
                <w:i/>
              </w:rPr>
              <w:t xml:space="preserve"> </w:t>
            </w:r>
            <w:r w:rsidRPr="004C0223">
              <w:rPr>
                <w:rFonts w:eastAsia="Times New Roman"/>
              </w:rPr>
              <w:t>но</w:t>
            </w:r>
            <w:r w:rsidRPr="004C0223">
              <w:rPr>
                <w:rFonts w:eastAsia="Times New Roman"/>
                <w:i/>
              </w:rPr>
              <w:t xml:space="preserve"> Δ = +0,</w:t>
            </w:r>
            <w:r w:rsidR="00596BAD" w:rsidRPr="004C0223">
              <w:rPr>
                <w:rFonts w:eastAsia="Times New Roman"/>
                <w:i/>
              </w:rPr>
              <w:t>54</w:t>
            </w:r>
            <w:r w:rsidRPr="004C0223">
              <w:rPr>
                <w:rFonts w:eastAsia="Times New Roman"/>
                <w:i/>
              </w:rPr>
              <w:t>%</w:t>
            </w:r>
            <w:r w:rsidR="00C54876">
              <w:rPr>
                <w:rFonts w:eastAsia="Times New Roman"/>
                <w:i/>
              </w:rPr>
              <w:t xml:space="preserve"> </w:t>
            </w:r>
            <w:r w:rsidRPr="004C0223">
              <w:rPr>
                <w:rFonts w:eastAsia="Times New Roman"/>
              </w:rPr>
              <w:t>в сравнении с результатами</w:t>
            </w:r>
            <w:r w:rsidRPr="004C0223">
              <w:rPr>
                <w:rFonts w:eastAsia="Times New Roman"/>
                <w:i/>
              </w:rPr>
              <w:t xml:space="preserve"> </w:t>
            </w:r>
            <w:r w:rsidRPr="004C0223">
              <w:rPr>
                <w:rFonts w:eastAsia="Times New Roman"/>
              </w:rPr>
              <w:t>2017 года; задание 21</w:t>
            </w:r>
            <w:r w:rsidR="00C54876">
              <w:rPr>
                <w:rFonts w:eastAsia="Times New Roman"/>
              </w:rPr>
              <w:t xml:space="preserve"> </w:t>
            </w:r>
            <w:r w:rsidRPr="004C0223">
              <w:rPr>
                <w:rFonts w:eastAsia="Times New Roman"/>
                <w:i/>
              </w:rPr>
              <w:t>Δ = +2,5</w:t>
            </w:r>
            <w:r w:rsidR="00596BAD" w:rsidRPr="004C0223">
              <w:rPr>
                <w:rFonts w:eastAsia="Times New Roman"/>
                <w:i/>
              </w:rPr>
              <w:t>7</w:t>
            </w:r>
            <w:r w:rsidRPr="004C0223">
              <w:rPr>
                <w:rFonts w:eastAsia="Times New Roman"/>
                <w:i/>
              </w:rPr>
              <w:t xml:space="preserve">% </w:t>
            </w:r>
            <w:r w:rsidRPr="004C0223">
              <w:rPr>
                <w:rFonts w:eastAsia="Times New Roman"/>
              </w:rPr>
              <w:t xml:space="preserve">в сравнении с результатами 2018 года и </w:t>
            </w:r>
            <w:r w:rsidRPr="004C0223">
              <w:rPr>
                <w:rFonts w:eastAsia="Times New Roman"/>
                <w:i/>
              </w:rPr>
              <w:t>Δ = +2,5</w:t>
            </w:r>
            <w:r w:rsidR="00596BAD" w:rsidRPr="004C0223">
              <w:rPr>
                <w:rFonts w:eastAsia="Times New Roman"/>
                <w:i/>
              </w:rPr>
              <w:t>7</w:t>
            </w:r>
            <w:r w:rsidRPr="004C0223">
              <w:rPr>
                <w:rFonts w:eastAsia="Times New Roman"/>
                <w:i/>
              </w:rPr>
              <w:t>%</w:t>
            </w:r>
            <w:r w:rsidR="00C54876">
              <w:rPr>
                <w:rFonts w:eastAsia="Times New Roman"/>
                <w:i/>
              </w:rPr>
              <w:t xml:space="preserve"> </w:t>
            </w:r>
            <w:r w:rsidRPr="004C0223">
              <w:rPr>
                <w:rFonts w:eastAsia="Times New Roman"/>
              </w:rPr>
              <w:t>в сравнении с результатами</w:t>
            </w:r>
            <w:r w:rsidRPr="004C0223">
              <w:rPr>
                <w:rFonts w:eastAsia="Times New Roman"/>
                <w:i/>
              </w:rPr>
              <w:t xml:space="preserve"> </w:t>
            </w:r>
            <w:r w:rsidRPr="004C0223">
              <w:rPr>
                <w:rFonts w:eastAsia="Times New Roman"/>
              </w:rPr>
              <w:t>2017 года</w:t>
            </w:r>
            <w:r w:rsidR="00596BAD" w:rsidRPr="004C0223">
              <w:rPr>
                <w:rFonts w:eastAsia="Times New Roman"/>
              </w:rPr>
              <w:t>.</w:t>
            </w:r>
            <w:r w:rsidRPr="004C0223">
              <w:rPr>
                <w:rFonts w:eastAsia="Times New Roman"/>
              </w:rPr>
              <w:t xml:space="preserve"> </w:t>
            </w:r>
          </w:p>
          <w:p w:rsidR="009234B0" w:rsidRPr="004C0223" w:rsidRDefault="009234B0" w:rsidP="00C000FE">
            <w:pPr>
              <w:widowControl w:val="0"/>
              <w:ind w:firstLine="709"/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Наблюдается, в основном, положительная</w:t>
            </w:r>
            <w:r w:rsidR="00C54876">
              <w:rPr>
                <w:rFonts w:eastAsia="Times New Roman"/>
              </w:rPr>
              <w:t xml:space="preserve"> </w:t>
            </w:r>
            <w:r w:rsidRPr="004C0223">
              <w:rPr>
                <w:rFonts w:eastAsia="Times New Roman"/>
              </w:rPr>
              <w:t>динамика результатов выполнения заданий 15 и 21 данного блока</w:t>
            </w:r>
            <w:r w:rsidR="00C54876">
              <w:rPr>
                <w:rFonts w:eastAsia="Times New Roman"/>
              </w:rPr>
              <w:t xml:space="preserve"> </w:t>
            </w:r>
            <w:r w:rsidRPr="004C0223">
              <w:rPr>
                <w:rFonts w:eastAsia="Times New Roman"/>
              </w:rPr>
              <w:t>по сравнению с 2018 и 2017 год</w:t>
            </w:r>
            <w:r w:rsidR="00596BAD" w:rsidRPr="004C0223">
              <w:rPr>
                <w:rFonts w:eastAsia="Times New Roman"/>
              </w:rPr>
              <w:t>ами</w:t>
            </w:r>
            <w:r w:rsidRPr="004C0223">
              <w:rPr>
                <w:rFonts w:eastAsia="Times New Roman"/>
              </w:rPr>
              <w:t>.</w:t>
            </w:r>
          </w:p>
        </w:tc>
      </w:tr>
      <w:tr w:rsidR="004C0223" w:rsidRPr="004C0223" w:rsidTr="00C000FE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Рекомендации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C000FE">
            <w:pPr>
              <w:widowControl w:val="0"/>
              <w:ind w:firstLine="709"/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Учителям систематически предлагать учащимся на уроках и при выполнении домашних работ</w:t>
            </w:r>
            <w:r w:rsidR="00C54876">
              <w:rPr>
                <w:rFonts w:eastAsia="Times New Roman"/>
              </w:rPr>
              <w:t xml:space="preserve"> </w:t>
            </w:r>
            <w:r w:rsidRPr="004C0223">
              <w:rPr>
                <w:rFonts w:eastAsia="Times New Roman"/>
              </w:rPr>
              <w:t>задания, формирующие</w:t>
            </w:r>
            <w:r w:rsidR="00C54876">
              <w:rPr>
                <w:rFonts w:eastAsia="Times New Roman"/>
              </w:rPr>
              <w:t xml:space="preserve"> </w:t>
            </w:r>
            <w:r w:rsidRPr="004C0223">
              <w:rPr>
                <w:rFonts w:eastAsia="Times New Roman"/>
              </w:rPr>
              <w:t>у них умения вычислять:</w:t>
            </w:r>
          </w:p>
          <w:p w:rsidR="009234B0" w:rsidRPr="004C0223" w:rsidRDefault="009234B0" w:rsidP="00C000FE">
            <w:pPr>
              <w:widowControl w:val="0"/>
              <w:ind w:firstLine="709"/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- на основе формул: массовую долю химического элемента в соединении</w:t>
            </w:r>
            <w:r w:rsidR="009B0B02" w:rsidRPr="004C0223">
              <w:rPr>
                <w:rFonts w:eastAsia="Times New Roman"/>
              </w:rPr>
              <w:t>,</w:t>
            </w:r>
            <w:r w:rsidRPr="004C0223">
              <w:rPr>
                <w:rFonts w:eastAsia="Times New Roman"/>
              </w:rPr>
              <w:t xml:space="preserve"> </w:t>
            </w:r>
            <w:r w:rsidR="009B0B02" w:rsidRPr="004C0223">
              <w:rPr>
                <w:rFonts w:eastAsia="Times New Roman"/>
              </w:rPr>
              <w:t>массовую долю растворенного вещества в растворе;</w:t>
            </w:r>
          </w:p>
          <w:p w:rsidR="009234B0" w:rsidRDefault="009234B0" w:rsidP="00C000FE">
            <w:pPr>
              <w:widowControl w:val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4C0223">
              <w:rPr>
                <w:rFonts w:eastAsia="Times New Roman"/>
              </w:rPr>
              <w:t xml:space="preserve">- на основе формул и уравнений реакций: количество вещества, массу или объем искомого вещества по количеству вещества, массе или объему одного из </w:t>
            </w:r>
            <w:r w:rsidR="00596BAD" w:rsidRPr="004C0223">
              <w:rPr>
                <w:rFonts w:eastAsia="Times New Roman"/>
              </w:rPr>
              <w:t>реагентов или продуктов реакции.</w:t>
            </w:r>
            <w:r w:rsidR="00C54876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FB01C9" w:rsidRPr="004C0223" w:rsidRDefault="00FB01C9" w:rsidP="00C000FE">
            <w:pPr>
              <w:widowControl w:val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4C0223" w:rsidRPr="004C0223" w:rsidTr="00C54876">
        <w:trPr>
          <w:trHeight w:val="144"/>
        </w:trPr>
        <w:tc>
          <w:tcPr>
            <w:tcW w:w="10314" w:type="dxa"/>
            <w:gridSpan w:val="15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  <w:i/>
              </w:rPr>
            </w:pPr>
            <w:r w:rsidRPr="004C0223">
              <w:rPr>
                <w:rFonts w:eastAsia="Times New Roman"/>
                <w:b/>
                <w:i/>
              </w:rPr>
              <w:lastRenderedPageBreak/>
              <w:t xml:space="preserve">Блок </w:t>
            </w:r>
            <w:r w:rsidRPr="004C0223">
              <w:rPr>
                <w:rFonts w:eastAsia="Times New Roman"/>
                <w:b/>
                <w:i/>
                <w:lang w:val="en-US"/>
              </w:rPr>
              <w:t>VIII</w:t>
            </w:r>
            <w:r w:rsidRPr="004C0223">
              <w:rPr>
                <w:rFonts w:eastAsia="Times New Roman"/>
                <w:b/>
                <w:i/>
              </w:rPr>
              <w:t xml:space="preserve"> </w:t>
            </w:r>
          </w:p>
          <w:p w:rsidR="009234B0" w:rsidRPr="004C0223" w:rsidRDefault="009234B0" w:rsidP="00C54876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  <w:b/>
                <w:i/>
              </w:rPr>
              <w:t>Органическая химия.</w:t>
            </w:r>
          </w:p>
        </w:tc>
      </w:tr>
      <w:tr w:rsidR="004C0223" w:rsidRPr="004C0223" w:rsidTr="00C54876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Задание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  <w:lang w:val="en-US"/>
              </w:rPr>
              <w:t>17</w:t>
            </w:r>
            <w:r w:rsidRPr="004C0223">
              <w:rPr>
                <w:rFonts w:eastAsia="Times New Roman"/>
                <w:b/>
              </w:rPr>
              <w:t xml:space="preserve"> (П)</w:t>
            </w:r>
          </w:p>
        </w:tc>
      </w:tr>
      <w:tr w:rsidR="004C0223" w:rsidRPr="004C0223" w:rsidTr="00C54876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Результаты выполнения заданий </w:t>
            </w:r>
            <w:r w:rsidRPr="004C0223">
              <w:rPr>
                <w:rFonts w:eastAsia="Times New Roman"/>
                <w:i/>
              </w:rPr>
              <w:t xml:space="preserve">Блока </w:t>
            </w:r>
            <w:r w:rsidRPr="004C0223">
              <w:rPr>
                <w:rFonts w:eastAsia="Times New Roman"/>
                <w:lang w:val="en-US"/>
              </w:rPr>
              <w:t>VI</w:t>
            </w:r>
            <w:r w:rsidR="00413AF6" w:rsidRPr="004C0223">
              <w:rPr>
                <w:rFonts w:eastAsia="Times New Roman"/>
                <w:lang w:val="en-US"/>
              </w:rPr>
              <w:t>II</w:t>
            </w:r>
            <w:r w:rsidRPr="004C0223">
              <w:rPr>
                <w:rFonts w:eastAsia="Times New Roman"/>
              </w:rPr>
              <w:t>.</w:t>
            </w:r>
          </w:p>
          <w:p w:rsidR="00413AF6" w:rsidRPr="004C0223" w:rsidRDefault="00413AF6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  <w:i/>
              </w:rPr>
              <w:t>(процент выполнения по региону в группах)</w:t>
            </w:r>
          </w:p>
          <w:p w:rsidR="009234B0" w:rsidRPr="004C0223" w:rsidRDefault="009234B0" w:rsidP="009B0B02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  <w:i/>
              </w:rPr>
              <w:t xml:space="preserve"> (диаграмма 2</w:t>
            </w:r>
            <w:r w:rsidR="009B0B02" w:rsidRPr="004C0223">
              <w:rPr>
                <w:rFonts w:eastAsia="Times New Roman"/>
                <w:i/>
              </w:rPr>
              <w:t>2</w:t>
            </w:r>
            <w:r w:rsidRPr="004C0223">
              <w:rPr>
                <w:rFonts w:eastAsia="Times New Roman"/>
                <w:i/>
              </w:rPr>
              <w:t>)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C54876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noProof/>
              </w:rPr>
              <w:drawing>
                <wp:inline distT="0" distB="0" distL="0" distR="0" wp14:anchorId="738453A5" wp14:editId="3689E80A">
                  <wp:extent cx="4486275" cy="2695575"/>
                  <wp:effectExtent l="0" t="0" r="9525" b="9525"/>
                  <wp:docPr id="21" name="Диаграмма 2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9"/>
                    </a:graphicData>
                  </a:graphic>
                </wp:inline>
              </w:drawing>
            </w:r>
          </w:p>
        </w:tc>
      </w:tr>
      <w:tr w:rsidR="004C0223" w:rsidRPr="004C0223" w:rsidTr="00C54876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Задание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17 (П)</w:t>
            </w:r>
          </w:p>
        </w:tc>
      </w:tr>
      <w:tr w:rsidR="004C0223" w:rsidRPr="004C0223" w:rsidTr="00C54876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Проверяемые элементы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ascii="TimesNewRoman" w:hAnsi="TimesNewRoman"/>
                <w:b/>
                <w:bCs/>
              </w:rPr>
              <w:t>Требования к уровню подготовки,</w:t>
            </w:r>
            <w:r w:rsidRPr="004C0223">
              <w:rPr>
                <w:rFonts w:ascii="TimesNewRoman" w:hAnsi="TimesNewRoman"/>
                <w:b/>
                <w:bCs/>
              </w:rPr>
              <w:br/>
              <w:t>достижение которого проверяется в ходе экзамена</w:t>
            </w:r>
          </w:p>
        </w:tc>
      </w:tr>
      <w:tr w:rsidR="004C0223" w:rsidRPr="004C0223" w:rsidTr="00C54876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C000FE" w:rsidP="00C000FE">
            <w:pPr>
              <w:widowControl w:val="0"/>
              <w:rPr>
                <w:rFonts w:eastAsia="Times New Roman"/>
              </w:rPr>
            </w:pPr>
            <w:r>
              <w:rPr>
                <w:rFonts w:ascii="TimesNewRoman" w:hAnsi="TimesNewRoman"/>
              </w:rPr>
              <w:t>Первоначальные све</w:t>
            </w:r>
            <w:r w:rsidR="009234B0" w:rsidRPr="004C0223">
              <w:rPr>
                <w:rFonts w:ascii="TimesNewRoman" w:hAnsi="TimesNewRoman"/>
              </w:rPr>
              <w:t>дения об органических веществах: предельных и непре-дельных углеводо-родах (метане, этане,</w:t>
            </w:r>
            <w:r w:rsidR="009234B0" w:rsidRPr="004C0223">
              <w:rPr>
                <w:rFonts w:ascii="TimesNewRoman" w:hAnsi="TimesNewRoman"/>
              </w:rPr>
              <w:br/>
              <w:t>этилене, ацетилене) и кислородсодержащих веществах: спиртах (метаноле,</w:t>
            </w:r>
            <w:r>
              <w:rPr>
                <w:rFonts w:ascii="TimesNewRoman" w:hAnsi="TimesNewRoman"/>
              </w:rPr>
              <w:t xml:space="preserve"> </w:t>
            </w:r>
            <w:r w:rsidR="009234B0" w:rsidRPr="004C0223">
              <w:rPr>
                <w:rFonts w:ascii="TimesNewRoman" w:hAnsi="TimesNewRoman"/>
              </w:rPr>
              <w:t>этаноле, глицерине), карбоновых кислотах (уксусной и стеариновой). Биологически важные вещества: белки, жиры, углеводы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rPr>
                <w:rFonts w:ascii="TimesNewRoman" w:hAnsi="TimesNewRoman"/>
                <w:b/>
                <w:bCs/>
              </w:rPr>
            </w:pPr>
            <w:r w:rsidRPr="004C0223">
              <w:rPr>
                <w:rFonts w:ascii="TimesNewRoman" w:hAnsi="TimesNewRoman"/>
                <w:b/>
                <w:bCs/>
              </w:rPr>
              <w:t xml:space="preserve">знать </w:t>
            </w:r>
            <w:r w:rsidRPr="004C0223">
              <w:rPr>
                <w:rFonts w:ascii="TimesNewRoman" w:hAnsi="TimesNewRoman"/>
              </w:rPr>
              <w:t>состав различных классов углеводородов, спиртов, карбоновых кислот; некоторые химические свойства углеводородов, спиртов, кислот; функциональные группы спиртов и карбоновых кислот;</w:t>
            </w:r>
          </w:p>
          <w:p w:rsidR="009234B0" w:rsidRPr="004C0223" w:rsidRDefault="009234B0" w:rsidP="009234B0">
            <w:pPr>
              <w:widowControl w:val="0"/>
              <w:rPr>
                <w:rFonts w:ascii="TimesNewRoman" w:hAnsi="TimesNewRoman"/>
                <w:b/>
                <w:bCs/>
                <w:iCs/>
              </w:rPr>
            </w:pPr>
            <w:r w:rsidRPr="004C0223">
              <w:rPr>
                <w:rFonts w:ascii="TimesNewRoman" w:hAnsi="TimesNewRoman"/>
                <w:b/>
                <w:bCs/>
                <w:iCs/>
              </w:rPr>
              <w:t xml:space="preserve">уметь </w:t>
            </w:r>
            <w:r w:rsidRPr="004C0223">
              <w:rPr>
                <w:rFonts w:ascii="TimesNewRoman" w:hAnsi="TimesNewRoman"/>
                <w:bCs/>
                <w:iCs/>
              </w:rPr>
              <w:t xml:space="preserve">определять принадлежность вещества к определенному классу органических соединений (углеводородов, спиртов, карбоновых кислот); </w:t>
            </w:r>
          </w:p>
          <w:p w:rsidR="009234B0" w:rsidRPr="004C0223" w:rsidRDefault="009234B0" w:rsidP="009234B0">
            <w:pPr>
              <w:widowControl w:val="0"/>
              <w:rPr>
                <w:rFonts w:ascii="TimesNewRoman" w:hAnsi="TimesNewRoman"/>
                <w:bCs/>
                <w:iCs/>
              </w:rPr>
            </w:pPr>
            <w:r w:rsidRPr="004C0223">
              <w:rPr>
                <w:rFonts w:ascii="TimesNewRoman" w:hAnsi="TimesNewRoman"/>
                <w:bCs/>
                <w:iCs/>
              </w:rPr>
              <w:t>характеризовать химические свойства метана, этана, этилена, метанола, этанола, уксусной кислоты;</w:t>
            </w:r>
          </w:p>
          <w:p w:rsidR="009234B0" w:rsidRPr="004C0223" w:rsidRDefault="009234B0" w:rsidP="009234B0">
            <w:pPr>
              <w:widowControl w:val="0"/>
              <w:rPr>
                <w:rFonts w:ascii="TimesNewRoman" w:hAnsi="TimesNewRoman"/>
                <w:bCs/>
                <w:iCs/>
              </w:rPr>
            </w:pPr>
            <w:r w:rsidRPr="004C0223">
              <w:rPr>
                <w:rFonts w:ascii="TimesNewRoman" w:hAnsi="TimesNewRoman"/>
                <w:bCs/>
                <w:iCs/>
              </w:rPr>
              <w:t xml:space="preserve"> составлять уравнения реакций с изученными органическими соединениями и определять их тип; </w:t>
            </w:r>
          </w:p>
          <w:p w:rsidR="009234B0" w:rsidRPr="004C0223" w:rsidRDefault="009234B0" w:rsidP="009234B0">
            <w:pPr>
              <w:widowControl w:val="0"/>
              <w:rPr>
                <w:rFonts w:ascii="TimesNewRoman" w:hAnsi="TimesNewRoman"/>
                <w:bCs/>
                <w:iCs/>
              </w:rPr>
            </w:pPr>
            <w:r w:rsidRPr="004C0223">
              <w:rPr>
                <w:rFonts w:ascii="TimesNewRoman" w:hAnsi="TimesNewRoman"/>
                <w:bCs/>
                <w:iCs/>
              </w:rPr>
              <w:t>характеризовать состав и свойства биологически важных веществ: белков, жиров, углеводов.</w:t>
            </w:r>
          </w:p>
          <w:p w:rsidR="009234B0" w:rsidRPr="004C0223" w:rsidRDefault="009234B0" w:rsidP="009234B0">
            <w:pPr>
              <w:widowControl w:val="0"/>
              <w:rPr>
                <w:rFonts w:eastAsia="Times New Roman"/>
              </w:rPr>
            </w:pPr>
          </w:p>
        </w:tc>
      </w:tr>
      <w:tr w:rsidR="004C0223" w:rsidRPr="004C0223" w:rsidTr="00C54876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Группа учащихся</w:t>
            </w:r>
          </w:p>
        </w:tc>
        <w:tc>
          <w:tcPr>
            <w:tcW w:w="2055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2</w:t>
            </w:r>
          </w:p>
        </w:tc>
        <w:tc>
          <w:tcPr>
            <w:tcW w:w="2254" w:type="dxa"/>
            <w:gridSpan w:val="6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3</w:t>
            </w:r>
          </w:p>
        </w:tc>
        <w:tc>
          <w:tcPr>
            <w:tcW w:w="1700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4</w:t>
            </w:r>
          </w:p>
        </w:tc>
        <w:tc>
          <w:tcPr>
            <w:tcW w:w="1787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5</w:t>
            </w:r>
          </w:p>
        </w:tc>
      </w:tr>
      <w:tr w:rsidR="004C0223" w:rsidRPr="004C0223" w:rsidTr="00C54876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Уровень освоения программного материала</w:t>
            </w:r>
          </w:p>
        </w:tc>
        <w:tc>
          <w:tcPr>
            <w:tcW w:w="2055" w:type="dxa"/>
            <w:gridSpan w:val="3"/>
          </w:tcPr>
          <w:p w:rsidR="009234B0" w:rsidRPr="004C0223" w:rsidRDefault="009B0B02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Низкий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(недостаточный)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2254" w:type="dxa"/>
            <w:gridSpan w:val="6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Средний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(допустимый)</w:t>
            </w:r>
          </w:p>
        </w:tc>
        <w:tc>
          <w:tcPr>
            <w:tcW w:w="1700" w:type="dxa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Средний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(допустимый)</w:t>
            </w:r>
          </w:p>
        </w:tc>
        <w:tc>
          <w:tcPr>
            <w:tcW w:w="1787" w:type="dxa"/>
            <w:gridSpan w:val="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Выше среднего</w:t>
            </w:r>
          </w:p>
          <w:p w:rsidR="009234B0" w:rsidRPr="004C0223" w:rsidRDefault="009234B0" w:rsidP="00C000FE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(достаточный)</w:t>
            </w:r>
          </w:p>
        </w:tc>
      </w:tr>
      <w:tr w:rsidR="004C0223" w:rsidRPr="004C0223" w:rsidTr="00C54876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  <w:b/>
                <w:i/>
                <w:sz w:val="18"/>
                <w:szCs w:val="18"/>
              </w:rPr>
              <w:t>Уровень освоения программного материала учащимися в среднем по ЛО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Средний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(допустимый)</w:t>
            </w:r>
          </w:p>
        </w:tc>
      </w:tr>
      <w:tr w:rsidR="004C0223" w:rsidRPr="004C0223" w:rsidTr="00C54876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  <w:i/>
                <w:sz w:val="18"/>
                <w:szCs w:val="18"/>
              </w:rPr>
            </w:pPr>
            <w:r w:rsidRPr="004C0223">
              <w:rPr>
                <w:rFonts w:eastAsia="Times New Roman"/>
                <w:b/>
              </w:rPr>
              <w:t>Выводы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615142">
            <w:pPr>
              <w:widowControl w:val="0"/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К данному блоку было отнесено 1 задание </w:t>
            </w:r>
            <w:r w:rsidRPr="004C0223">
              <w:rPr>
                <w:rFonts w:eastAsia="Times New Roman"/>
                <w:i/>
              </w:rPr>
              <w:t xml:space="preserve">повышенного </w:t>
            </w:r>
            <w:r w:rsidRPr="004C0223">
              <w:rPr>
                <w:rFonts w:eastAsia="Times New Roman"/>
              </w:rPr>
              <w:t xml:space="preserve">уровня сложности – </w:t>
            </w:r>
            <w:r w:rsidRPr="004C0223">
              <w:rPr>
                <w:rFonts w:eastAsia="Times New Roman"/>
                <w:i/>
              </w:rPr>
              <w:t>задание 17</w:t>
            </w:r>
            <w:r w:rsidRPr="004C0223">
              <w:rPr>
                <w:rFonts w:eastAsia="Times New Roman"/>
              </w:rPr>
              <w:t>. Итоги его выполнения – средний % выполнения 58,</w:t>
            </w:r>
            <w:r w:rsidR="009B0B02" w:rsidRPr="004C0223">
              <w:rPr>
                <w:rFonts w:eastAsia="Times New Roman"/>
              </w:rPr>
              <w:t>44</w:t>
            </w:r>
            <w:r w:rsidRPr="004C0223">
              <w:rPr>
                <w:rFonts w:eastAsia="Times New Roman"/>
              </w:rPr>
              <w:t xml:space="preserve"> – свидетельствуют о </w:t>
            </w:r>
            <w:r w:rsidRPr="004C0223">
              <w:rPr>
                <w:rFonts w:eastAsia="Times New Roman"/>
                <w:i/>
              </w:rPr>
              <w:t>среднем</w:t>
            </w:r>
            <w:r w:rsidRPr="004C0223">
              <w:rPr>
                <w:rFonts w:eastAsia="Times New Roman"/>
              </w:rPr>
              <w:t xml:space="preserve"> уровне освоения соответствующих элементов содержания.</w:t>
            </w:r>
          </w:p>
        </w:tc>
      </w:tr>
      <w:tr w:rsidR="004C0223" w:rsidRPr="004C0223" w:rsidTr="00C54876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lastRenderedPageBreak/>
              <w:t>Динамика результатов выполнения заданий блока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  <w:lang w:val="en-US"/>
              </w:rPr>
              <w:t>VIII</w:t>
            </w:r>
            <w:r w:rsidRPr="004C0223">
              <w:rPr>
                <w:rFonts w:eastAsia="Times New Roman"/>
              </w:rPr>
              <w:t>. Органическая химия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 в 2017-2019</w:t>
            </w:r>
          </w:p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(сравнение средних результатов)</w:t>
            </w:r>
          </w:p>
          <w:p w:rsidR="009234B0" w:rsidRPr="004C0223" w:rsidRDefault="009234B0" w:rsidP="00C000FE">
            <w:pPr>
              <w:widowControl w:val="0"/>
              <w:rPr>
                <w:rFonts w:ascii="TimesNewRoman" w:hAnsi="TimesNewRoman"/>
                <w:sz w:val="28"/>
                <w:szCs w:val="28"/>
              </w:rPr>
            </w:pPr>
            <w:r w:rsidRPr="004C0223">
              <w:rPr>
                <w:rFonts w:eastAsia="Times New Roman"/>
                <w:i/>
              </w:rPr>
              <w:t>(диаграмма 2</w:t>
            </w:r>
            <w:r w:rsidR="009B0B02" w:rsidRPr="004C0223">
              <w:rPr>
                <w:rFonts w:eastAsia="Times New Roman"/>
                <w:i/>
              </w:rPr>
              <w:t>3</w:t>
            </w:r>
            <w:r w:rsidRPr="004C0223">
              <w:rPr>
                <w:rFonts w:eastAsia="Times New Roman"/>
                <w:i/>
              </w:rPr>
              <w:t>)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C54876">
            <w:pPr>
              <w:widowControl w:val="0"/>
              <w:rPr>
                <w:rFonts w:eastAsia="Times New Roman"/>
                <w:sz w:val="28"/>
                <w:szCs w:val="28"/>
              </w:rPr>
            </w:pPr>
            <w:r w:rsidRPr="004C0223"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 wp14:anchorId="7C5B143A" wp14:editId="4D23E038">
                  <wp:extent cx="4686300" cy="2918460"/>
                  <wp:effectExtent l="0" t="0" r="19050" b="15240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0"/>
                    </a:graphicData>
                  </a:graphic>
                </wp:inline>
              </w:drawing>
            </w:r>
          </w:p>
        </w:tc>
      </w:tr>
      <w:tr w:rsidR="004C0223" w:rsidRPr="004C0223" w:rsidTr="00C54876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Выводы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615142">
            <w:pPr>
              <w:widowControl w:val="0"/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 xml:space="preserve">Данные </w:t>
            </w:r>
            <w:r w:rsidRPr="004C0223">
              <w:rPr>
                <w:rFonts w:eastAsia="Times New Roman"/>
                <w:b/>
                <w:i/>
              </w:rPr>
              <w:t>диаграммы 2</w:t>
            </w:r>
            <w:r w:rsidR="009B0B02" w:rsidRPr="004C0223">
              <w:rPr>
                <w:rFonts w:eastAsia="Times New Roman"/>
                <w:b/>
                <w:i/>
              </w:rPr>
              <w:t>3</w:t>
            </w:r>
            <w:r w:rsidRPr="004C0223">
              <w:rPr>
                <w:rFonts w:eastAsia="Times New Roman"/>
              </w:rPr>
              <w:t xml:space="preserve"> свидетельствую об ухудшении результатов выполнения задания данного блока: </w:t>
            </w:r>
            <w:r w:rsidRPr="004C0223">
              <w:rPr>
                <w:rFonts w:eastAsia="Times New Roman"/>
                <w:i/>
              </w:rPr>
              <w:t>Δ = -3,</w:t>
            </w:r>
            <w:r w:rsidR="009B0B02" w:rsidRPr="004C0223">
              <w:rPr>
                <w:rFonts w:eastAsia="Times New Roman"/>
                <w:i/>
              </w:rPr>
              <w:t>56</w:t>
            </w:r>
            <w:r w:rsidRPr="004C0223">
              <w:rPr>
                <w:rFonts w:eastAsia="Times New Roman"/>
                <w:i/>
              </w:rPr>
              <w:t xml:space="preserve">% </w:t>
            </w:r>
            <w:r w:rsidRPr="004C0223">
              <w:rPr>
                <w:rFonts w:eastAsia="Times New Roman"/>
              </w:rPr>
              <w:t xml:space="preserve">(2018 г) и </w:t>
            </w:r>
            <w:r w:rsidRPr="004C0223">
              <w:rPr>
                <w:rFonts w:eastAsia="Times New Roman"/>
                <w:i/>
              </w:rPr>
              <w:t>Δ = -2,</w:t>
            </w:r>
            <w:r w:rsidR="009B0B02" w:rsidRPr="004C0223">
              <w:rPr>
                <w:rFonts w:eastAsia="Times New Roman"/>
                <w:i/>
              </w:rPr>
              <w:t>56</w:t>
            </w:r>
            <w:r w:rsidRPr="004C0223">
              <w:rPr>
                <w:rFonts w:eastAsia="Times New Roman"/>
                <w:i/>
              </w:rPr>
              <w:t xml:space="preserve">% </w:t>
            </w:r>
            <w:r w:rsidRPr="004C0223">
              <w:rPr>
                <w:rFonts w:eastAsia="Times New Roman"/>
              </w:rPr>
              <w:t>(2017 г).</w:t>
            </w:r>
          </w:p>
          <w:p w:rsidR="009234B0" w:rsidRPr="004C0223" w:rsidRDefault="009234B0" w:rsidP="00615142">
            <w:pPr>
              <w:widowControl w:val="0"/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Наблюдается отрицательная</w:t>
            </w:r>
            <w:r w:rsidR="00C54876">
              <w:rPr>
                <w:rFonts w:eastAsia="Times New Roman"/>
              </w:rPr>
              <w:t xml:space="preserve"> </w:t>
            </w:r>
            <w:r w:rsidRPr="004C0223">
              <w:rPr>
                <w:rFonts w:eastAsia="Times New Roman"/>
              </w:rPr>
              <w:t>динамика результатов выполнения задания данного блока</w:t>
            </w:r>
            <w:r w:rsidR="00C54876">
              <w:rPr>
                <w:rFonts w:eastAsia="Times New Roman"/>
              </w:rPr>
              <w:t xml:space="preserve"> </w:t>
            </w:r>
            <w:r w:rsidRPr="004C0223">
              <w:rPr>
                <w:rFonts w:eastAsia="Times New Roman"/>
              </w:rPr>
              <w:t>по сравнению с 2018 и 2017 годом.</w:t>
            </w:r>
          </w:p>
        </w:tc>
      </w:tr>
      <w:tr w:rsidR="009234B0" w:rsidRPr="004C0223" w:rsidTr="00C54876">
        <w:trPr>
          <w:trHeight w:val="144"/>
        </w:trPr>
        <w:tc>
          <w:tcPr>
            <w:tcW w:w="2518" w:type="dxa"/>
            <w:gridSpan w:val="2"/>
          </w:tcPr>
          <w:p w:rsidR="009234B0" w:rsidRPr="004C0223" w:rsidRDefault="009234B0" w:rsidP="009234B0">
            <w:pPr>
              <w:widowControl w:val="0"/>
              <w:jc w:val="center"/>
              <w:rPr>
                <w:rFonts w:eastAsia="Times New Roman"/>
                <w:b/>
              </w:rPr>
            </w:pPr>
            <w:r w:rsidRPr="004C0223">
              <w:rPr>
                <w:rFonts w:eastAsia="Times New Roman"/>
                <w:b/>
              </w:rPr>
              <w:t>Рекомендации</w:t>
            </w:r>
          </w:p>
        </w:tc>
        <w:tc>
          <w:tcPr>
            <w:tcW w:w="7796" w:type="dxa"/>
            <w:gridSpan w:val="13"/>
          </w:tcPr>
          <w:p w:rsidR="009234B0" w:rsidRPr="004C0223" w:rsidRDefault="009234B0" w:rsidP="00615142">
            <w:pPr>
              <w:widowControl w:val="0"/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Обратить внимание на изучение основ органической химии в курсе</w:t>
            </w:r>
            <w:r w:rsidR="00C54876">
              <w:rPr>
                <w:rFonts w:eastAsia="Times New Roman"/>
              </w:rPr>
              <w:t xml:space="preserve"> </w:t>
            </w:r>
            <w:r w:rsidRPr="004C0223">
              <w:rPr>
                <w:rFonts w:eastAsia="Times New Roman"/>
              </w:rPr>
              <w:t>химии 9 класса.</w:t>
            </w:r>
          </w:p>
        </w:tc>
      </w:tr>
    </w:tbl>
    <w:p w:rsidR="009234B0" w:rsidRPr="004C0223" w:rsidRDefault="009234B0" w:rsidP="009234B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sz w:val="28"/>
          <w:szCs w:val="28"/>
        </w:rPr>
      </w:pPr>
    </w:p>
    <w:p w:rsidR="009234B0" w:rsidRPr="004C0223" w:rsidRDefault="009234B0" w:rsidP="009234B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</w:rPr>
      </w:pPr>
      <w:r w:rsidRPr="004C0223">
        <w:rPr>
          <w:rFonts w:eastAsia="Times New Roman"/>
          <w:b/>
        </w:rPr>
        <w:t>Общий вывод:</w:t>
      </w:r>
      <w:r w:rsidRPr="004C0223">
        <w:rPr>
          <w:rFonts w:eastAsia="Times New Roman"/>
        </w:rPr>
        <w:t xml:space="preserve"> Рассмотренные данные в комплексе свидетельствуют о сопоставимости </w:t>
      </w:r>
      <w:r w:rsidRPr="004C0223">
        <w:rPr>
          <w:rFonts w:eastAsia="Times New Roman"/>
          <w:i/>
        </w:rPr>
        <w:t>результатов ОГЭ по химии в 2019 году</w:t>
      </w:r>
      <w:r w:rsidRPr="004C0223">
        <w:rPr>
          <w:rFonts w:eastAsia="Times New Roman"/>
        </w:rPr>
        <w:t xml:space="preserve"> с результатами 2018 года. При этом:</w:t>
      </w:r>
    </w:p>
    <w:p w:rsidR="009234B0" w:rsidRPr="004C0223" w:rsidRDefault="009234B0" w:rsidP="009234B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</w:rPr>
      </w:pPr>
      <w:r w:rsidRPr="004C0223">
        <w:rPr>
          <w:rFonts w:eastAsia="Times New Roman"/>
        </w:rPr>
        <w:t>- наблюдается увеличение средних результатов выполнения заданий по Блокам</w:t>
      </w:r>
      <w:r w:rsidR="00C54876">
        <w:rPr>
          <w:rFonts w:eastAsia="Times New Roman"/>
        </w:rPr>
        <w:t xml:space="preserve"> </w:t>
      </w:r>
      <w:r w:rsidRPr="004C0223">
        <w:rPr>
          <w:rFonts w:eastAsia="Times New Roman"/>
          <w:lang w:val="en-US"/>
        </w:rPr>
        <w:t>II</w:t>
      </w:r>
      <w:r w:rsidRPr="004C0223">
        <w:rPr>
          <w:rFonts w:eastAsia="Times New Roman"/>
        </w:rPr>
        <w:t xml:space="preserve">, </w:t>
      </w:r>
      <w:r w:rsidRPr="004C0223">
        <w:rPr>
          <w:rFonts w:eastAsia="Times New Roman"/>
          <w:lang w:val="en-US"/>
        </w:rPr>
        <w:t>V</w:t>
      </w:r>
      <w:r w:rsidRPr="004C0223">
        <w:rPr>
          <w:rFonts w:eastAsia="Times New Roman"/>
        </w:rPr>
        <w:t>.</w:t>
      </w:r>
    </w:p>
    <w:p w:rsidR="009234B0" w:rsidRPr="004C0223" w:rsidRDefault="009234B0" w:rsidP="009234B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</w:rPr>
      </w:pPr>
      <w:r w:rsidRPr="004C0223">
        <w:rPr>
          <w:rFonts w:eastAsia="Times New Roman"/>
        </w:rPr>
        <w:t xml:space="preserve">- наблюдается незначительное снижение средних результатов выполнения заданий по Блокам </w:t>
      </w:r>
      <w:r w:rsidRPr="004C0223">
        <w:rPr>
          <w:rFonts w:eastAsia="Times New Roman"/>
          <w:lang w:val="en-US"/>
        </w:rPr>
        <w:t>IV</w:t>
      </w:r>
      <w:r w:rsidRPr="004C0223">
        <w:rPr>
          <w:rFonts w:eastAsia="Times New Roman"/>
        </w:rPr>
        <w:t xml:space="preserve">, </w:t>
      </w:r>
      <w:r w:rsidRPr="004C0223">
        <w:rPr>
          <w:rFonts w:eastAsia="Times New Roman"/>
          <w:lang w:val="en-US"/>
        </w:rPr>
        <w:t>VII</w:t>
      </w:r>
      <w:r w:rsidRPr="004C0223">
        <w:rPr>
          <w:rFonts w:eastAsia="Times New Roman"/>
        </w:rPr>
        <w:t>;</w:t>
      </w:r>
    </w:p>
    <w:p w:rsidR="009234B0" w:rsidRPr="004C0223" w:rsidRDefault="009234B0" w:rsidP="009234B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</w:rPr>
      </w:pPr>
      <w:r w:rsidRPr="004C0223">
        <w:rPr>
          <w:rFonts w:eastAsia="Times New Roman"/>
        </w:rPr>
        <w:t xml:space="preserve">- наблюдается снижение средних результатов выполнения заданий по Блокам </w:t>
      </w:r>
      <w:r w:rsidRPr="004C0223">
        <w:rPr>
          <w:rFonts w:eastAsia="Times New Roman"/>
          <w:lang w:val="en-US"/>
        </w:rPr>
        <w:t>I</w:t>
      </w:r>
      <w:r w:rsidRPr="004C0223">
        <w:rPr>
          <w:rFonts w:eastAsia="Times New Roman"/>
        </w:rPr>
        <w:t xml:space="preserve">, </w:t>
      </w:r>
      <w:r w:rsidRPr="004C0223">
        <w:rPr>
          <w:rFonts w:eastAsia="Times New Roman"/>
          <w:lang w:val="en-US"/>
        </w:rPr>
        <w:t>III</w:t>
      </w:r>
      <w:r w:rsidRPr="004C0223">
        <w:rPr>
          <w:rFonts w:eastAsia="Times New Roman"/>
        </w:rPr>
        <w:t xml:space="preserve">, </w:t>
      </w:r>
      <w:r w:rsidRPr="004C0223">
        <w:rPr>
          <w:rFonts w:eastAsia="Times New Roman"/>
          <w:lang w:val="en-US"/>
        </w:rPr>
        <w:t>VI</w:t>
      </w:r>
      <w:r w:rsidRPr="004C0223">
        <w:rPr>
          <w:rFonts w:eastAsia="Times New Roman"/>
        </w:rPr>
        <w:t xml:space="preserve">, </w:t>
      </w:r>
      <w:r w:rsidRPr="004C0223">
        <w:rPr>
          <w:rFonts w:eastAsia="Times New Roman"/>
          <w:lang w:val="en-US"/>
        </w:rPr>
        <w:t>VIII</w:t>
      </w:r>
      <w:r w:rsidRPr="004C0223">
        <w:rPr>
          <w:rFonts w:eastAsia="Times New Roman"/>
        </w:rPr>
        <w:t>;</w:t>
      </w:r>
    </w:p>
    <w:p w:rsidR="009234B0" w:rsidRPr="004C0223" w:rsidRDefault="009234B0" w:rsidP="00C5487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b/>
        </w:rPr>
      </w:pPr>
      <w:r w:rsidRPr="004C0223">
        <w:rPr>
          <w:rFonts w:eastAsia="Times New Roman"/>
          <w:b/>
        </w:rPr>
        <w:t xml:space="preserve">ВЫВОДЫ: </w:t>
      </w:r>
    </w:p>
    <w:p w:rsidR="009234B0" w:rsidRPr="004C0223" w:rsidRDefault="009234B0" w:rsidP="00C548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b/>
        </w:rPr>
      </w:pPr>
      <w:r w:rsidRPr="004C0223">
        <w:rPr>
          <w:rFonts w:eastAsia="Times New Roman"/>
          <w:b/>
          <w:i/>
        </w:rPr>
        <w:t>По содержательным Блокам заданий</w:t>
      </w:r>
      <w:r w:rsidRPr="004C0223">
        <w:rPr>
          <w:rFonts w:eastAsia="Times New Roman"/>
          <w:b/>
        </w:rPr>
        <w:t>:</w:t>
      </w:r>
    </w:p>
    <w:p w:rsidR="009234B0" w:rsidRPr="004C0223" w:rsidRDefault="009234B0" w:rsidP="00C548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C0223">
        <w:rPr>
          <w:rFonts w:eastAsia="Times New Roman"/>
        </w:rPr>
        <w:t xml:space="preserve">В целом </w:t>
      </w:r>
      <w:r w:rsidRPr="004C0223">
        <w:rPr>
          <w:rFonts w:eastAsia="Times New Roman"/>
          <w:b/>
          <w:i/>
        </w:rPr>
        <w:t>достаточным</w:t>
      </w:r>
      <w:r w:rsidRPr="004C0223">
        <w:rPr>
          <w:rFonts w:eastAsia="Times New Roman"/>
        </w:rPr>
        <w:t xml:space="preserve"> можно считать уровень освоения:</w:t>
      </w:r>
    </w:p>
    <w:p w:rsidR="009234B0" w:rsidRPr="004C0223" w:rsidRDefault="009234B0" w:rsidP="00C5487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 w:rsidRPr="004C0223">
        <w:rPr>
          <w:rFonts w:eastAsia="Times New Roman"/>
        </w:rPr>
        <w:t>важнейших понятий и законов химии, Периодического закона</w:t>
      </w:r>
      <w:r w:rsidR="00C54876">
        <w:rPr>
          <w:rFonts w:eastAsia="Times New Roman"/>
        </w:rPr>
        <w:t xml:space="preserve"> </w:t>
      </w:r>
      <w:r w:rsidRPr="004C0223">
        <w:rPr>
          <w:rFonts w:eastAsia="Times New Roman"/>
        </w:rPr>
        <w:t>и ПСХЭ Д.И. Менделеева,</w:t>
      </w:r>
      <w:r w:rsidR="00C54876">
        <w:rPr>
          <w:rFonts w:eastAsia="Times New Roman"/>
        </w:rPr>
        <w:t xml:space="preserve"> </w:t>
      </w:r>
      <w:r w:rsidRPr="004C0223">
        <w:rPr>
          <w:rFonts w:eastAsia="Times New Roman"/>
        </w:rPr>
        <w:t>строения атома, строения вещества, химических реакций, теории электролитической диссоциации, химических свойств простых и сложных веществ,</w:t>
      </w:r>
      <w:r w:rsidR="00C54876">
        <w:rPr>
          <w:rFonts w:eastAsia="Times New Roman"/>
        </w:rPr>
        <w:t xml:space="preserve"> </w:t>
      </w:r>
      <w:r w:rsidRPr="004C0223">
        <w:rPr>
          <w:rFonts w:eastAsia="Times New Roman"/>
        </w:rPr>
        <w:t>окислительно – восстановительных реакций, химических расчётов (</w:t>
      </w:r>
      <w:r w:rsidRPr="004C0223">
        <w:rPr>
          <w:rFonts w:eastAsia="Times New Roman"/>
          <w:i/>
        </w:rPr>
        <w:t xml:space="preserve">Блоки заданий I-V, </w:t>
      </w:r>
      <w:r w:rsidRPr="004C0223">
        <w:rPr>
          <w:rFonts w:eastAsia="Times New Roman"/>
          <w:i/>
          <w:lang w:val="en-US"/>
        </w:rPr>
        <w:t>VII</w:t>
      </w:r>
      <w:r w:rsidRPr="004C0223">
        <w:rPr>
          <w:rFonts w:eastAsia="Times New Roman"/>
        </w:rPr>
        <w:t xml:space="preserve">). </w:t>
      </w:r>
    </w:p>
    <w:p w:rsidR="009234B0" w:rsidRPr="004C0223" w:rsidRDefault="009234B0" w:rsidP="00C5487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 w:rsidRPr="004C0223">
        <w:rPr>
          <w:rFonts w:eastAsia="Times New Roman"/>
        </w:rPr>
        <w:t>Нельзя считать достаточным, а только</w:t>
      </w:r>
      <w:r w:rsidR="00C54876">
        <w:rPr>
          <w:rFonts w:eastAsia="Times New Roman"/>
        </w:rPr>
        <w:t xml:space="preserve"> </w:t>
      </w:r>
      <w:r w:rsidRPr="004C0223">
        <w:rPr>
          <w:rFonts w:eastAsia="Times New Roman"/>
          <w:b/>
          <w:i/>
        </w:rPr>
        <w:t>допустимым</w:t>
      </w:r>
      <w:r w:rsidRPr="004C0223">
        <w:rPr>
          <w:rFonts w:eastAsia="Times New Roman"/>
        </w:rPr>
        <w:t xml:space="preserve"> уровень освоения знаний о:</w:t>
      </w:r>
      <w:r w:rsidR="00C54876">
        <w:rPr>
          <w:rFonts w:eastAsia="Times New Roman"/>
        </w:rPr>
        <w:t xml:space="preserve"> </w:t>
      </w:r>
      <w:r w:rsidRPr="004C0223">
        <w:rPr>
          <w:rFonts w:ascii="TimesNewRoman" w:hAnsi="TimesNewRoman"/>
        </w:rPr>
        <w:t>правилах безопасной работы в школ</w:t>
      </w:r>
      <w:r w:rsidR="00413AF6" w:rsidRPr="004C0223">
        <w:rPr>
          <w:rFonts w:ascii="TimesNewRoman" w:hAnsi="TimesNewRoman"/>
        </w:rPr>
        <w:t xml:space="preserve">ьной лаборатории, </w:t>
      </w:r>
      <w:r w:rsidRPr="004C0223">
        <w:rPr>
          <w:rFonts w:ascii="TimesNewRoman" w:hAnsi="TimesNewRoman"/>
        </w:rPr>
        <w:t>лабораторной посуде и оборудовании,</w:t>
      </w:r>
      <w:r w:rsidR="00C54876">
        <w:rPr>
          <w:rFonts w:ascii="TimesNewRoman" w:hAnsi="TimesNewRoman"/>
        </w:rPr>
        <w:t xml:space="preserve"> </w:t>
      </w:r>
      <w:r w:rsidRPr="004C0223">
        <w:rPr>
          <w:rFonts w:ascii="TimesNewRoman" w:hAnsi="TimesNewRoman"/>
        </w:rPr>
        <w:t>человеке в мире веществ, материалах и химических реакциях</w:t>
      </w:r>
      <w:r w:rsidRPr="004C0223">
        <w:rPr>
          <w:rFonts w:eastAsia="Times New Roman"/>
        </w:rPr>
        <w:t xml:space="preserve"> (</w:t>
      </w:r>
      <w:r w:rsidRPr="004C0223">
        <w:rPr>
          <w:rFonts w:eastAsia="Times New Roman"/>
          <w:i/>
        </w:rPr>
        <w:t>Блок VI</w:t>
      </w:r>
      <w:r w:rsidRPr="004C0223">
        <w:rPr>
          <w:rFonts w:eastAsia="Times New Roman"/>
        </w:rPr>
        <w:t>), а также уровень сформированности знаний по органической химии (</w:t>
      </w:r>
      <w:r w:rsidRPr="004C0223">
        <w:rPr>
          <w:rFonts w:eastAsia="Times New Roman"/>
          <w:i/>
        </w:rPr>
        <w:t>Блок VIII</w:t>
      </w:r>
      <w:r w:rsidRPr="004C0223">
        <w:rPr>
          <w:rFonts w:eastAsia="Times New Roman"/>
        </w:rPr>
        <w:t>).</w:t>
      </w:r>
    </w:p>
    <w:p w:rsidR="009234B0" w:rsidRPr="004C0223" w:rsidRDefault="009234B0" w:rsidP="00C5487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</w:rPr>
      </w:pPr>
      <w:r w:rsidRPr="004C0223">
        <w:rPr>
          <w:rFonts w:eastAsia="Times New Roman"/>
        </w:rPr>
        <w:t xml:space="preserve">Отсутствуют блоки заданий, освоенные на </w:t>
      </w:r>
      <w:r w:rsidRPr="004C0223">
        <w:rPr>
          <w:rFonts w:eastAsia="Times New Roman"/>
          <w:b/>
          <w:i/>
        </w:rPr>
        <w:t>недостаточном</w:t>
      </w:r>
      <w:r w:rsidRPr="004C0223">
        <w:rPr>
          <w:rFonts w:eastAsia="Times New Roman"/>
        </w:rPr>
        <w:t xml:space="preserve"> уровне.</w:t>
      </w:r>
    </w:p>
    <w:p w:rsidR="009234B0" w:rsidRPr="004C0223" w:rsidRDefault="009234B0" w:rsidP="00C5487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rFonts w:eastAsia="Times New Roman"/>
          <w:b/>
        </w:rPr>
      </w:pPr>
      <w:r w:rsidRPr="004C0223">
        <w:rPr>
          <w:rFonts w:eastAsia="Times New Roman"/>
          <w:b/>
          <w:i/>
        </w:rPr>
        <w:t>По группам заданий (по уровню сложности)</w:t>
      </w:r>
      <w:r w:rsidRPr="004C0223">
        <w:rPr>
          <w:rFonts w:eastAsia="Times New Roman"/>
          <w:b/>
        </w:rPr>
        <w:t>:</w:t>
      </w:r>
    </w:p>
    <w:p w:rsidR="009234B0" w:rsidRPr="004C0223" w:rsidRDefault="009234B0" w:rsidP="00C5487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 w:rsidRPr="004C0223">
        <w:t xml:space="preserve">На </w:t>
      </w:r>
      <w:r w:rsidRPr="004C0223">
        <w:rPr>
          <w:b/>
          <w:i/>
        </w:rPr>
        <w:t>высоком</w:t>
      </w:r>
      <w:r w:rsidRPr="004C0223">
        <w:t xml:space="preserve"> уровне можно считать освоение отдельных элементов содержания школьного курса:</w:t>
      </w:r>
    </w:p>
    <w:p w:rsidR="009234B0" w:rsidRPr="004C0223" w:rsidRDefault="009234B0" w:rsidP="00C54876">
      <w:pPr>
        <w:pStyle w:val="a3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4C0223">
        <w:rPr>
          <w:rFonts w:ascii="Times New Roman" w:eastAsia="Times New Roman" w:hAnsi="Times New Roman"/>
          <w:b/>
          <w:i/>
          <w:sz w:val="24"/>
          <w:szCs w:val="24"/>
        </w:rPr>
        <w:t xml:space="preserve">на базовом уровне: </w:t>
      </w:r>
    </w:p>
    <w:p w:rsidR="009234B0" w:rsidRPr="004C0223" w:rsidRDefault="009234B0" w:rsidP="00C54876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0223">
        <w:rPr>
          <w:rFonts w:ascii="Times New Roman" w:hAnsi="Times New Roman"/>
          <w:sz w:val="24"/>
          <w:szCs w:val="24"/>
        </w:rPr>
        <w:t>строение атома (</w:t>
      </w:r>
      <w:r w:rsidRPr="004C0223">
        <w:rPr>
          <w:rFonts w:ascii="Times New Roman" w:hAnsi="Times New Roman"/>
          <w:i/>
          <w:sz w:val="24"/>
          <w:szCs w:val="24"/>
        </w:rPr>
        <w:t>задание 1</w:t>
      </w:r>
      <w:r w:rsidRPr="004C0223">
        <w:rPr>
          <w:rFonts w:ascii="Times New Roman" w:hAnsi="Times New Roman"/>
          <w:sz w:val="24"/>
          <w:szCs w:val="24"/>
        </w:rPr>
        <w:t xml:space="preserve">); </w:t>
      </w:r>
      <w:r w:rsidRPr="004C0223">
        <w:rPr>
          <w:rFonts w:ascii="TimesNewRoman" w:hAnsi="TimesNewRoman"/>
          <w:sz w:val="24"/>
          <w:szCs w:val="24"/>
        </w:rPr>
        <w:t xml:space="preserve">Периодический закон и Периодическая система химических элементов Д.И. Менделеева </w:t>
      </w:r>
      <w:r w:rsidRPr="004C0223">
        <w:rPr>
          <w:rFonts w:ascii="Times New Roman" w:hAnsi="Times New Roman"/>
          <w:sz w:val="24"/>
          <w:szCs w:val="24"/>
        </w:rPr>
        <w:t>(</w:t>
      </w:r>
      <w:r w:rsidRPr="004C0223">
        <w:rPr>
          <w:rFonts w:ascii="Times New Roman" w:hAnsi="Times New Roman"/>
          <w:i/>
          <w:sz w:val="24"/>
          <w:szCs w:val="24"/>
        </w:rPr>
        <w:t>задание 2</w:t>
      </w:r>
      <w:r w:rsidRPr="004C0223">
        <w:rPr>
          <w:rFonts w:ascii="Times New Roman" w:hAnsi="Times New Roman"/>
          <w:sz w:val="24"/>
          <w:szCs w:val="24"/>
        </w:rPr>
        <w:t xml:space="preserve">); </w:t>
      </w:r>
      <w:r w:rsidRPr="004C0223">
        <w:rPr>
          <w:rFonts w:ascii="TimesNewRoman" w:hAnsi="TimesNewRoman"/>
          <w:sz w:val="24"/>
          <w:szCs w:val="24"/>
        </w:rPr>
        <w:t>строение молекул, химическая связь</w:t>
      </w:r>
      <w:r w:rsidRPr="004C0223">
        <w:rPr>
          <w:sz w:val="24"/>
          <w:szCs w:val="24"/>
        </w:rPr>
        <w:t xml:space="preserve"> </w:t>
      </w:r>
      <w:r w:rsidRPr="004C0223">
        <w:rPr>
          <w:rFonts w:ascii="Times New Roman" w:hAnsi="Times New Roman"/>
          <w:sz w:val="24"/>
          <w:szCs w:val="24"/>
        </w:rPr>
        <w:t>(</w:t>
      </w:r>
      <w:r w:rsidRPr="004C0223">
        <w:rPr>
          <w:rFonts w:ascii="Times New Roman" w:hAnsi="Times New Roman"/>
          <w:i/>
          <w:sz w:val="24"/>
          <w:szCs w:val="24"/>
        </w:rPr>
        <w:t>задание 3</w:t>
      </w:r>
      <w:r w:rsidRPr="004C0223">
        <w:rPr>
          <w:rFonts w:ascii="Times New Roman" w:hAnsi="Times New Roman"/>
          <w:sz w:val="24"/>
          <w:szCs w:val="24"/>
        </w:rPr>
        <w:t>);</w:t>
      </w:r>
      <w:r w:rsidRPr="004C0223">
        <w:rPr>
          <w:rStyle w:val="fontstyle01"/>
          <w:color w:val="auto"/>
          <w:sz w:val="24"/>
          <w:szCs w:val="24"/>
        </w:rPr>
        <w:t xml:space="preserve"> </w:t>
      </w:r>
      <w:r w:rsidRPr="004C0223">
        <w:rPr>
          <w:rFonts w:ascii="TimesNewRoman" w:hAnsi="TimesNewRoman"/>
          <w:sz w:val="24"/>
          <w:szCs w:val="24"/>
        </w:rPr>
        <w:t>степень окисления химических элементов, окислитель и восстановитель, окислительно-восстановительные реакции</w:t>
      </w:r>
      <w:r w:rsidRPr="004C0223">
        <w:rPr>
          <w:sz w:val="24"/>
          <w:szCs w:val="24"/>
        </w:rPr>
        <w:t xml:space="preserve"> (</w:t>
      </w:r>
      <w:r w:rsidRPr="004C0223">
        <w:rPr>
          <w:rFonts w:ascii="Times New Roman" w:hAnsi="Times New Roman"/>
          <w:i/>
          <w:sz w:val="24"/>
          <w:szCs w:val="24"/>
        </w:rPr>
        <w:t>задание 4,14;</w:t>
      </w:r>
      <w:r w:rsidRPr="004C0223">
        <w:rPr>
          <w:sz w:val="24"/>
          <w:szCs w:val="24"/>
        </w:rPr>
        <w:t>)</w:t>
      </w:r>
      <w:r w:rsidRPr="004C0223">
        <w:rPr>
          <w:rFonts w:ascii="Times New Roman" w:hAnsi="Times New Roman"/>
          <w:sz w:val="24"/>
          <w:szCs w:val="24"/>
        </w:rPr>
        <w:t xml:space="preserve"> </w:t>
      </w:r>
      <w:r w:rsidRPr="004C0223">
        <w:rPr>
          <w:rFonts w:ascii="TimesNewRoman" w:hAnsi="TimesNewRoman"/>
          <w:sz w:val="24"/>
          <w:szCs w:val="24"/>
        </w:rPr>
        <w:t xml:space="preserve">простые и сложные вещества, основные классы </w:t>
      </w:r>
      <w:r w:rsidRPr="004C0223">
        <w:rPr>
          <w:rFonts w:ascii="TimesNewRoman" w:hAnsi="TimesNewRoman"/>
          <w:sz w:val="24"/>
          <w:szCs w:val="24"/>
        </w:rPr>
        <w:lastRenderedPageBreak/>
        <w:t>неорганических веществ, номенклатура неорганических соединений</w:t>
      </w:r>
      <w:r w:rsidRPr="004C0223">
        <w:rPr>
          <w:sz w:val="24"/>
          <w:szCs w:val="24"/>
        </w:rPr>
        <w:t xml:space="preserve"> </w:t>
      </w:r>
      <w:r w:rsidRPr="004C0223">
        <w:rPr>
          <w:rFonts w:ascii="Times New Roman" w:hAnsi="Times New Roman"/>
          <w:sz w:val="24"/>
          <w:szCs w:val="24"/>
        </w:rPr>
        <w:t>(</w:t>
      </w:r>
      <w:r w:rsidRPr="004C0223">
        <w:rPr>
          <w:rFonts w:ascii="Times New Roman" w:hAnsi="Times New Roman"/>
          <w:i/>
          <w:sz w:val="24"/>
          <w:szCs w:val="24"/>
        </w:rPr>
        <w:t>задание 5</w:t>
      </w:r>
      <w:r w:rsidRPr="004C0223">
        <w:rPr>
          <w:rFonts w:ascii="Times New Roman" w:hAnsi="Times New Roman"/>
          <w:sz w:val="24"/>
          <w:szCs w:val="24"/>
        </w:rPr>
        <w:t xml:space="preserve">); </w:t>
      </w:r>
      <w:r w:rsidRPr="004C0223">
        <w:rPr>
          <w:rFonts w:ascii="TimesNewRoman" w:hAnsi="TimesNewRoman"/>
          <w:sz w:val="24"/>
          <w:szCs w:val="24"/>
        </w:rPr>
        <w:t>химическая реакция, условия и признаки протекания химических реакций, химические уравнения, классификация химических реакций</w:t>
      </w:r>
      <w:r w:rsidR="00C54876">
        <w:rPr>
          <w:sz w:val="24"/>
          <w:szCs w:val="24"/>
        </w:rPr>
        <w:t xml:space="preserve"> </w:t>
      </w:r>
      <w:r w:rsidRPr="004C0223">
        <w:rPr>
          <w:rFonts w:ascii="Times New Roman" w:hAnsi="Times New Roman"/>
          <w:sz w:val="24"/>
          <w:szCs w:val="24"/>
        </w:rPr>
        <w:t>(</w:t>
      </w:r>
      <w:r w:rsidRPr="004C0223">
        <w:rPr>
          <w:rFonts w:ascii="Times New Roman" w:hAnsi="Times New Roman"/>
          <w:i/>
          <w:sz w:val="24"/>
          <w:szCs w:val="24"/>
        </w:rPr>
        <w:t>задание 6</w:t>
      </w:r>
      <w:r w:rsidRPr="004C0223">
        <w:rPr>
          <w:rFonts w:ascii="Times New Roman" w:hAnsi="Times New Roman"/>
          <w:sz w:val="24"/>
          <w:szCs w:val="24"/>
        </w:rPr>
        <w:t xml:space="preserve">); </w:t>
      </w:r>
      <w:r w:rsidRPr="004C0223">
        <w:rPr>
          <w:rFonts w:ascii="TimesNewRoman" w:hAnsi="TimesNewRoman"/>
          <w:sz w:val="24"/>
          <w:szCs w:val="24"/>
        </w:rPr>
        <w:t>химические свойства оснований и кислот</w:t>
      </w:r>
      <w:r w:rsidRPr="004C0223">
        <w:rPr>
          <w:sz w:val="24"/>
          <w:szCs w:val="24"/>
        </w:rPr>
        <w:t xml:space="preserve"> </w:t>
      </w:r>
      <w:r w:rsidRPr="004C0223">
        <w:rPr>
          <w:rFonts w:ascii="Times New Roman" w:hAnsi="Times New Roman"/>
          <w:sz w:val="24"/>
          <w:szCs w:val="24"/>
        </w:rPr>
        <w:t>(</w:t>
      </w:r>
      <w:r w:rsidRPr="004C0223">
        <w:rPr>
          <w:rFonts w:ascii="Times New Roman" w:hAnsi="Times New Roman"/>
          <w:i/>
          <w:sz w:val="24"/>
          <w:szCs w:val="24"/>
        </w:rPr>
        <w:t>задание 11</w:t>
      </w:r>
      <w:r w:rsidRPr="004C0223">
        <w:rPr>
          <w:rFonts w:ascii="Times New Roman" w:hAnsi="Times New Roman"/>
          <w:sz w:val="24"/>
          <w:szCs w:val="24"/>
        </w:rPr>
        <w:t xml:space="preserve">); </w:t>
      </w:r>
      <w:r w:rsidRPr="004C0223">
        <w:rPr>
          <w:rFonts w:ascii="TimesNewRoman" w:hAnsi="TimesNewRoman"/>
          <w:sz w:val="24"/>
          <w:szCs w:val="24"/>
        </w:rPr>
        <w:t>Вычисление массовой доли химического элемента в веществе</w:t>
      </w:r>
      <w:r w:rsidRPr="004C0223">
        <w:rPr>
          <w:sz w:val="24"/>
          <w:szCs w:val="24"/>
        </w:rPr>
        <w:t xml:space="preserve"> </w:t>
      </w:r>
      <w:r w:rsidRPr="004C0223">
        <w:rPr>
          <w:rFonts w:ascii="Times New Roman" w:hAnsi="Times New Roman"/>
          <w:sz w:val="24"/>
          <w:szCs w:val="24"/>
        </w:rPr>
        <w:t>(</w:t>
      </w:r>
      <w:r w:rsidRPr="004C0223">
        <w:rPr>
          <w:rFonts w:ascii="Times New Roman" w:hAnsi="Times New Roman"/>
          <w:i/>
          <w:sz w:val="24"/>
          <w:szCs w:val="24"/>
        </w:rPr>
        <w:t>задание 15</w:t>
      </w:r>
      <w:r w:rsidRPr="004C0223">
        <w:rPr>
          <w:rFonts w:ascii="Times New Roman" w:hAnsi="Times New Roman"/>
          <w:sz w:val="24"/>
          <w:szCs w:val="24"/>
        </w:rPr>
        <w:t>).</w:t>
      </w:r>
    </w:p>
    <w:p w:rsidR="009234B0" w:rsidRPr="004C0223" w:rsidRDefault="009234B0" w:rsidP="00C54876">
      <w:pPr>
        <w:pStyle w:val="a3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4C0223">
        <w:rPr>
          <w:rFonts w:ascii="Times New Roman" w:eastAsia="Times New Roman" w:hAnsi="Times New Roman"/>
          <w:b/>
          <w:i/>
          <w:sz w:val="24"/>
          <w:szCs w:val="24"/>
        </w:rPr>
        <w:t xml:space="preserve">на </w:t>
      </w:r>
      <w:r w:rsidRPr="004C0223">
        <w:rPr>
          <w:rFonts w:ascii="Times New Roman" w:hAnsi="Times New Roman"/>
          <w:b/>
          <w:i/>
          <w:sz w:val="24"/>
          <w:szCs w:val="24"/>
        </w:rPr>
        <w:t>высоком</w:t>
      </w:r>
      <w:r w:rsidRPr="004C0223">
        <w:rPr>
          <w:rFonts w:ascii="Times New Roman" w:eastAsia="Times New Roman" w:hAnsi="Times New Roman"/>
          <w:b/>
          <w:i/>
          <w:sz w:val="24"/>
          <w:szCs w:val="24"/>
        </w:rPr>
        <w:t xml:space="preserve"> уровне: </w:t>
      </w:r>
    </w:p>
    <w:p w:rsidR="009234B0" w:rsidRPr="004C0223" w:rsidRDefault="009234B0" w:rsidP="00C54876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0223">
        <w:rPr>
          <w:rFonts w:ascii="TimesNewRoman" w:hAnsi="TimesNewRoman"/>
          <w:sz w:val="24"/>
          <w:szCs w:val="24"/>
        </w:rPr>
        <w:t>степень окисления химических элементов, окислитель и восстановитель, окислительно-восстановительные реакции</w:t>
      </w:r>
      <w:r w:rsidRPr="004C0223">
        <w:rPr>
          <w:sz w:val="24"/>
          <w:szCs w:val="24"/>
        </w:rPr>
        <w:t xml:space="preserve"> </w:t>
      </w:r>
      <w:r w:rsidRPr="004C0223">
        <w:rPr>
          <w:rFonts w:ascii="Times New Roman" w:hAnsi="Times New Roman"/>
          <w:sz w:val="24"/>
          <w:szCs w:val="24"/>
        </w:rPr>
        <w:t>(</w:t>
      </w:r>
      <w:r w:rsidRPr="004C0223">
        <w:rPr>
          <w:rFonts w:ascii="Times New Roman" w:hAnsi="Times New Roman"/>
          <w:i/>
          <w:sz w:val="24"/>
          <w:szCs w:val="24"/>
        </w:rPr>
        <w:t>задание 20</w:t>
      </w:r>
      <w:r w:rsidRPr="004C0223">
        <w:rPr>
          <w:rFonts w:ascii="Times New Roman" w:hAnsi="Times New Roman"/>
          <w:sz w:val="24"/>
          <w:szCs w:val="24"/>
        </w:rPr>
        <w:t>);</w:t>
      </w:r>
    </w:p>
    <w:p w:rsidR="009234B0" w:rsidRPr="004C0223" w:rsidRDefault="009234B0" w:rsidP="00C5487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 w:rsidRPr="004C0223">
        <w:rPr>
          <w:rFonts w:eastAsia="Times New Roman"/>
          <w:b/>
          <w:i/>
        </w:rPr>
        <w:t>Достаточным</w:t>
      </w:r>
      <w:r w:rsidRPr="004C0223">
        <w:rPr>
          <w:rFonts w:eastAsia="Times New Roman"/>
        </w:rPr>
        <w:t xml:space="preserve"> можно считать освоение отдельных вопросов основных разделов / тем школьного курса химии и формирование расчётных умений:</w:t>
      </w:r>
    </w:p>
    <w:p w:rsidR="009234B0" w:rsidRPr="004C0223" w:rsidRDefault="009234B0" w:rsidP="00C54876">
      <w:pPr>
        <w:pStyle w:val="a3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4C0223">
        <w:rPr>
          <w:rFonts w:ascii="Times New Roman" w:eastAsia="Times New Roman" w:hAnsi="Times New Roman"/>
          <w:b/>
          <w:i/>
          <w:sz w:val="24"/>
          <w:szCs w:val="24"/>
        </w:rPr>
        <w:t xml:space="preserve">на базовом уровне: </w:t>
      </w:r>
    </w:p>
    <w:p w:rsidR="009234B0" w:rsidRPr="004C0223" w:rsidRDefault="00C54876" w:rsidP="00C54876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234B0" w:rsidRPr="004C0223">
        <w:rPr>
          <w:rFonts w:ascii="Times New Roman" w:eastAsia="Times New Roman" w:hAnsi="Times New Roman"/>
          <w:sz w:val="24"/>
          <w:szCs w:val="24"/>
        </w:rPr>
        <w:t xml:space="preserve">- </w:t>
      </w:r>
      <w:r w:rsidR="009234B0" w:rsidRPr="004C0223">
        <w:rPr>
          <w:rFonts w:ascii="TimesNewRoman" w:hAnsi="TimesNewRoman"/>
          <w:sz w:val="24"/>
          <w:szCs w:val="24"/>
        </w:rPr>
        <w:t>реакции ионного обмена и условия их осуществления</w:t>
      </w:r>
      <w:r w:rsidR="009234B0" w:rsidRPr="004C0223">
        <w:rPr>
          <w:sz w:val="24"/>
          <w:szCs w:val="24"/>
        </w:rPr>
        <w:t xml:space="preserve"> </w:t>
      </w:r>
      <w:r w:rsidR="009234B0" w:rsidRPr="004C0223">
        <w:rPr>
          <w:rFonts w:ascii="Times New Roman" w:eastAsia="Times New Roman" w:hAnsi="Times New Roman"/>
          <w:sz w:val="24"/>
          <w:szCs w:val="24"/>
        </w:rPr>
        <w:t>(</w:t>
      </w:r>
      <w:r w:rsidR="009234B0" w:rsidRPr="004C0223">
        <w:rPr>
          <w:rFonts w:ascii="Times New Roman" w:eastAsia="Times New Roman" w:hAnsi="Times New Roman"/>
          <w:i/>
          <w:sz w:val="24"/>
          <w:szCs w:val="24"/>
        </w:rPr>
        <w:t>задание 8</w:t>
      </w:r>
      <w:r w:rsidR="009234B0" w:rsidRPr="004C0223">
        <w:rPr>
          <w:rFonts w:ascii="Times New Roman" w:eastAsia="Times New Roman" w:hAnsi="Times New Roman"/>
          <w:sz w:val="24"/>
          <w:szCs w:val="24"/>
        </w:rPr>
        <w:t xml:space="preserve">); </w:t>
      </w:r>
      <w:r w:rsidR="009234B0" w:rsidRPr="004C0223">
        <w:rPr>
          <w:rFonts w:ascii="TimesNewRoman" w:hAnsi="TimesNewRoman"/>
          <w:sz w:val="24"/>
          <w:szCs w:val="24"/>
        </w:rPr>
        <w:t>химические свойства простых веществ: металлов и неметаллов</w:t>
      </w:r>
      <w:r w:rsidR="009234B0" w:rsidRPr="004C0223">
        <w:rPr>
          <w:sz w:val="24"/>
          <w:szCs w:val="24"/>
        </w:rPr>
        <w:t xml:space="preserve"> </w:t>
      </w:r>
      <w:r w:rsidR="009234B0" w:rsidRPr="004C0223">
        <w:rPr>
          <w:rFonts w:ascii="Times New Roman" w:eastAsia="Times New Roman" w:hAnsi="Times New Roman"/>
          <w:sz w:val="24"/>
          <w:szCs w:val="24"/>
        </w:rPr>
        <w:t>(</w:t>
      </w:r>
      <w:r w:rsidR="009234B0" w:rsidRPr="004C0223">
        <w:rPr>
          <w:rFonts w:ascii="Times New Roman" w:eastAsia="Times New Roman" w:hAnsi="Times New Roman"/>
          <w:i/>
          <w:sz w:val="24"/>
          <w:szCs w:val="24"/>
        </w:rPr>
        <w:t>задание 9</w:t>
      </w:r>
      <w:r w:rsidR="009234B0" w:rsidRPr="004C0223">
        <w:rPr>
          <w:rFonts w:ascii="Times New Roman" w:eastAsia="Times New Roman" w:hAnsi="Times New Roman"/>
          <w:sz w:val="24"/>
          <w:szCs w:val="24"/>
        </w:rPr>
        <w:t xml:space="preserve">); </w:t>
      </w:r>
      <w:r w:rsidR="009234B0" w:rsidRPr="004C0223">
        <w:rPr>
          <w:rFonts w:ascii="TimesNewRoman" w:hAnsi="TimesNewRoman"/>
          <w:sz w:val="24"/>
          <w:szCs w:val="24"/>
        </w:rPr>
        <w:t>химические свойства солей (средних)</w:t>
      </w:r>
      <w:r>
        <w:rPr>
          <w:rFonts w:ascii="TimesNewRoman" w:hAnsi="TimesNewRoman"/>
          <w:sz w:val="24"/>
          <w:szCs w:val="24"/>
        </w:rPr>
        <w:t xml:space="preserve"> </w:t>
      </w:r>
      <w:r w:rsidR="009234B0" w:rsidRPr="004C0223">
        <w:rPr>
          <w:rFonts w:ascii="Times New Roman" w:eastAsia="Times New Roman" w:hAnsi="Times New Roman"/>
          <w:sz w:val="24"/>
          <w:szCs w:val="24"/>
        </w:rPr>
        <w:t>(</w:t>
      </w:r>
      <w:r w:rsidR="009234B0" w:rsidRPr="004C0223">
        <w:rPr>
          <w:rFonts w:ascii="Times New Roman" w:eastAsia="Times New Roman" w:hAnsi="Times New Roman"/>
          <w:i/>
          <w:sz w:val="24"/>
          <w:szCs w:val="24"/>
        </w:rPr>
        <w:t>задание 12</w:t>
      </w:r>
      <w:r w:rsidR="009234B0" w:rsidRPr="004C0223">
        <w:rPr>
          <w:rFonts w:ascii="Times New Roman" w:eastAsia="Times New Roman" w:hAnsi="Times New Roman"/>
          <w:sz w:val="24"/>
          <w:szCs w:val="24"/>
        </w:rPr>
        <w:t xml:space="preserve">); </w:t>
      </w:r>
    </w:p>
    <w:p w:rsidR="009234B0" w:rsidRPr="004C0223" w:rsidRDefault="009234B0" w:rsidP="00C54876">
      <w:pPr>
        <w:pStyle w:val="a3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4C0223">
        <w:rPr>
          <w:rFonts w:ascii="Times New Roman" w:eastAsia="Times New Roman" w:hAnsi="Times New Roman"/>
          <w:b/>
          <w:i/>
          <w:sz w:val="24"/>
          <w:szCs w:val="24"/>
        </w:rPr>
        <w:t xml:space="preserve">на повышенном уровне: </w:t>
      </w:r>
    </w:p>
    <w:p w:rsidR="009234B0" w:rsidRPr="004C0223" w:rsidRDefault="009234B0" w:rsidP="00C54876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4C0223">
        <w:rPr>
          <w:rFonts w:ascii="Times New Roman" w:eastAsia="Times New Roman" w:hAnsi="Times New Roman"/>
          <w:sz w:val="24"/>
          <w:szCs w:val="24"/>
        </w:rPr>
        <w:t xml:space="preserve">- </w:t>
      </w:r>
      <w:r w:rsidRPr="004C0223">
        <w:rPr>
          <w:rFonts w:ascii="TimesNewRoman" w:hAnsi="TimesNewRoman"/>
          <w:sz w:val="24"/>
          <w:szCs w:val="24"/>
        </w:rPr>
        <w:t>периодический закон Д.И. Менделеева, закономерности изменения свойств элементов и их соединений в связи с положением в Периодической системе химических элементов</w:t>
      </w:r>
      <w:r w:rsidRPr="004C0223">
        <w:rPr>
          <w:sz w:val="24"/>
          <w:szCs w:val="24"/>
        </w:rPr>
        <w:t xml:space="preserve"> </w:t>
      </w:r>
      <w:r w:rsidRPr="004C0223">
        <w:rPr>
          <w:rFonts w:ascii="Times New Roman" w:eastAsia="Times New Roman" w:hAnsi="Times New Roman"/>
          <w:sz w:val="24"/>
          <w:szCs w:val="24"/>
        </w:rPr>
        <w:t>(</w:t>
      </w:r>
      <w:r w:rsidRPr="004C0223">
        <w:rPr>
          <w:rFonts w:ascii="Times New Roman" w:eastAsia="Times New Roman" w:hAnsi="Times New Roman"/>
          <w:i/>
          <w:sz w:val="24"/>
          <w:szCs w:val="24"/>
        </w:rPr>
        <w:t>задание 16</w:t>
      </w:r>
      <w:r w:rsidRPr="004C0223">
        <w:rPr>
          <w:rFonts w:ascii="Times New Roman" w:eastAsia="Times New Roman" w:hAnsi="Times New Roman"/>
          <w:sz w:val="24"/>
          <w:szCs w:val="24"/>
        </w:rPr>
        <w:t xml:space="preserve">); </w:t>
      </w:r>
    </w:p>
    <w:p w:rsidR="009234B0" w:rsidRPr="004C0223" w:rsidRDefault="009234B0" w:rsidP="00C54876">
      <w:pPr>
        <w:pStyle w:val="a3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4C0223">
        <w:rPr>
          <w:rFonts w:ascii="Times New Roman" w:eastAsia="Times New Roman" w:hAnsi="Times New Roman"/>
          <w:b/>
          <w:i/>
          <w:sz w:val="24"/>
          <w:szCs w:val="24"/>
        </w:rPr>
        <w:t>на высоком уровне:</w:t>
      </w:r>
    </w:p>
    <w:p w:rsidR="009234B0" w:rsidRPr="004C0223" w:rsidRDefault="009234B0" w:rsidP="00C54876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4C022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C0223">
        <w:rPr>
          <w:rFonts w:ascii="Times New Roman" w:eastAsia="Times New Roman" w:hAnsi="Times New Roman"/>
          <w:sz w:val="24"/>
          <w:szCs w:val="24"/>
        </w:rPr>
        <w:t xml:space="preserve">- </w:t>
      </w:r>
      <w:r w:rsidRPr="004C0223">
        <w:rPr>
          <w:rFonts w:ascii="TimesNewRoman" w:hAnsi="TimesNewRoman"/>
          <w:sz w:val="24"/>
          <w:szCs w:val="24"/>
        </w:rPr>
        <w:t>вычисление массовой доли растворенного вещества в растворе, вычисление количе</w:t>
      </w:r>
      <w:r w:rsidR="00413AF6" w:rsidRPr="004C0223">
        <w:rPr>
          <w:rFonts w:ascii="TimesNewRoman" w:hAnsi="TimesNewRoman"/>
          <w:sz w:val="24"/>
          <w:szCs w:val="24"/>
        </w:rPr>
        <w:t xml:space="preserve">ства вещества, массы или объема </w:t>
      </w:r>
      <w:r w:rsidRPr="004C0223">
        <w:rPr>
          <w:rFonts w:ascii="TimesNewRoman" w:hAnsi="TimesNewRoman"/>
          <w:sz w:val="24"/>
          <w:szCs w:val="24"/>
        </w:rPr>
        <w:t>вещества по количеству вещества, массе или объему одного из реагентов или продуктов реакции</w:t>
      </w:r>
      <w:r w:rsidRPr="004C0223">
        <w:rPr>
          <w:sz w:val="24"/>
          <w:szCs w:val="24"/>
        </w:rPr>
        <w:t xml:space="preserve"> </w:t>
      </w:r>
      <w:r w:rsidRPr="004C0223">
        <w:rPr>
          <w:rFonts w:ascii="Times New Roman" w:eastAsia="Times New Roman" w:hAnsi="Times New Roman"/>
          <w:sz w:val="24"/>
          <w:szCs w:val="24"/>
        </w:rPr>
        <w:t>(</w:t>
      </w:r>
      <w:r w:rsidRPr="004C0223">
        <w:rPr>
          <w:rFonts w:ascii="Times New Roman" w:eastAsia="Times New Roman" w:hAnsi="Times New Roman"/>
          <w:i/>
          <w:sz w:val="24"/>
          <w:szCs w:val="24"/>
        </w:rPr>
        <w:t>задание 21</w:t>
      </w:r>
      <w:r w:rsidRPr="004C0223">
        <w:rPr>
          <w:rFonts w:ascii="Times New Roman" w:eastAsia="Times New Roman" w:hAnsi="Times New Roman"/>
          <w:sz w:val="24"/>
          <w:szCs w:val="24"/>
        </w:rPr>
        <w:t xml:space="preserve">); </w:t>
      </w:r>
    </w:p>
    <w:p w:rsidR="009234B0" w:rsidRPr="004C0223" w:rsidRDefault="009234B0" w:rsidP="00C5487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 w:rsidRPr="004C0223">
        <w:rPr>
          <w:rFonts w:eastAsia="Times New Roman"/>
          <w:b/>
          <w:i/>
        </w:rPr>
        <w:t>Допустимым</w:t>
      </w:r>
      <w:r w:rsidRPr="004C0223">
        <w:rPr>
          <w:rFonts w:eastAsia="Times New Roman"/>
        </w:rPr>
        <w:t xml:space="preserve"> можно считать освоение отдельных элементов содержания школьного курса химии, а именно:</w:t>
      </w:r>
    </w:p>
    <w:p w:rsidR="009234B0" w:rsidRPr="004C0223" w:rsidRDefault="009234B0" w:rsidP="00C54876">
      <w:pPr>
        <w:pStyle w:val="a3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0223">
        <w:rPr>
          <w:rFonts w:ascii="Times New Roman" w:hAnsi="Times New Roman"/>
          <w:sz w:val="24"/>
          <w:szCs w:val="24"/>
        </w:rPr>
        <w:t xml:space="preserve">на </w:t>
      </w:r>
      <w:r w:rsidRPr="004C0223">
        <w:rPr>
          <w:rFonts w:ascii="Times New Roman" w:hAnsi="Times New Roman"/>
          <w:b/>
          <w:i/>
          <w:sz w:val="24"/>
          <w:szCs w:val="24"/>
        </w:rPr>
        <w:t>базовом</w:t>
      </w:r>
      <w:r w:rsidRPr="004C0223">
        <w:rPr>
          <w:rFonts w:ascii="Times New Roman" w:hAnsi="Times New Roman"/>
          <w:sz w:val="24"/>
          <w:szCs w:val="24"/>
        </w:rPr>
        <w:t xml:space="preserve"> уровне:</w:t>
      </w:r>
    </w:p>
    <w:p w:rsidR="009234B0" w:rsidRPr="004C0223" w:rsidRDefault="009234B0" w:rsidP="00C54876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0223">
        <w:rPr>
          <w:rFonts w:ascii="Times New Roman" w:eastAsia="Times New Roman" w:hAnsi="Times New Roman"/>
          <w:sz w:val="24"/>
          <w:szCs w:val="24"/>
        </w:rPr>
        <w:t xml:space="preserve">- </w:t>
      </w:r>
      <w:r w:rsidRPr="004C0223">
        <w:rPr>
          <w:rFonts w:ascii="TimesNewRoman" w:hAnsi="TimesNewRoman"/>
          <w:sz w:val="24"/>
          <w:szCs w:val="24"/>
        </w:rPr>
        <w:t>электролиты и неэлектролиты, катионы и анионы, электролитическая диссоциация кислот, щелочей и солей (средних)</w:t>
      </w:r>
      <w:r w:rsidRPr="004C0223">
        <w:rPr>
          <w:sz w:val="24"/>
          <w:szCs w:val="24"/>
        </w:rPr>
        <w:t xml:space="preserve"> </w:t>
      </w:r>
      <w:r w:rsidRPr="004C0223">
        <w:rPr>
          <w:rFonts w:ascii="Times New Roman" w:hAnsi="Times New Roman"/>
          <w:sz w:val="24"/>
          <w:szCs w:val="24"/>
        </w:rPr>
        <w:t>(</w:t>
      </w:r>
      <w:r w:rsidRPr="004C0223">
        <w:rPr>
          <w:rFonts w:ascii="Times New Roman" w:hAnsi="Times New Roman"/>
          <w:i/>
          <w:sz w:val="24"/>
          <w:szCs w:val="24"/>
        </w:rPr>
        <w:t>задание 7</w:t>
      </w:r>
      <w:r w:rsidRPr="004C0223">
        <w:rPr>
          <w:rFonts w:ascii="Times New Roman" w:hAnsi="Times New Roman"/>
          <w:sz w:val="24"/>
          <w:szCs w:val="24"/>
        </w:rPr>
        <w:t xml:space="preserve">); </w:t>
      </w:r>
      <w:r w:rsidRPr="004C0223">
        <w:rPr>
          <w:rFonts w:ascii="TimesNewRoman" w:hAnsi="TimesNewRoman"/>
          <w:sz w:val="24"/>
          <w:szCs w:val="24"/>
        </w:rPr>
        <w:t>химические свойства оксидов: оснόвных, амфотерных, кислотных</w:t>
      </w:r>
      <w:r w:rsidRPr="004C0223">
        <w:rPr>
          <w:sz w:val="24"/>
          <w:szCs w:val="24"/>
        </w:rPr>
        <w:t xml:space="preserve"> </w:t>
      </w:r>
      <w:r w:rsidRPr="004C0223">
        <w:rPr>
          <w:rFonts w:ascii="Times New Roman" w:hAnsi="Times New Roman"/>
          <w:sz w:val="24"/>
          <w:szCs w:val="24"/>
        </w:rPr>
        <w:t>(</w:t>
      </w:r>
      <w:r w:rsidRPr="004C0223">
        <w:rPr>
          <w:rFonts w:ascii="Times New Roman" w:hAnsi="Times New Roman"/>
          <w:i/>
          <w:sz w:val="24"/>
          <w:szCs w:val="24"/>
        </w:rPr>
        <w:t>задание 10</w:t>
      </w:r>
      <w:r w:rsidRPr="004C0223">
        <w:rPr>
          <w:rFonts w:ascii="Times New Roman" w:hAnsi="Times New Roman"/>
          <w:sz w:val="24"/>
          <w:szCs w:val="24"/>
        </w:rPr>
        <w:t xml:space="preserve">); </w:t>
      </w:r>
      <w:r w:rsidRPr="004C0223">
        <w:rPr>
          <w:rFonts w:ascii="TimesNewRoman" w:hAnsi="TimesNewRoman"/>
          <w:sz w:val="24"/>
          <w:szCs w:val="24"/>
        </w:rPr>
        <w:t>чистые вещества и смеси, правила безопасной работы в школьной лаборатории, лабораторная посуда и оборудование, человек в мире веществ, материалов и химических реакций, проблемы безопасного использования веществ и химических реакций в повседневной жизни.</w:t>
      </w:r>
      <w:r w:rsidR="00C54876">
        <w:rPr>
          <w:sz w:val="24"/>
          <w:szCs w:val="24"/>
        </w:rPr>
        <w:t xml:space="preserve"> </w:t>
      </w:r>
      <w:r w:rsidRPr="004C0223">
        <w:rPr>
          <w:rFonts w:ascii="Times New Roman" w:hAnsi="Times New Roman"/>
          <w:sz w:val="24"/>
          <w:szCs w:val="24"/>
        </w:rPr>
        <w:t>(</w:t>
      </w:r>
      <w:r w:rsidRPr="004C0223">
        <w:rPr>
          <w:rFonts w:ascii="Times New Roman" w:hAnsi="Times New Roman"/>
          <w:i/>
          <w:sz w:val="24"/>
          <w:szCs w:val="24"/>
        </w:rPr>
        <w:t>задание 13</w:t>
      </w:r>
      <w:r w:rsidRPr="004C0223">
        <w:rPr>
          <w:rFonts w:ascii="Times New Roman" w:hAnsi="Times New Roman"/>
          <w:sz w:val="24"/>
          <w:szCs w:val="24"/>
        </w:rPr>
        <w:t xml:space="preserve">); </w:t>
      </w:r>
    </w:p>
    <w:p w:rsidR="009234B0" w:rsidRPr="004C0223" w:rsidRDefault="009234B0" w:rsidP="00C54876">
      <w:pPr>
        <w:pStyle w:val="a3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0223">
        <w:rPr>
          <w:rFonts w:ascii="Times New Roman" w:hAnsi="Times New Roman"/>
          <w:sz w:val="24"/>
          <w:szCs w:val="24"/>
        </w:rPr>
        <w:t xml:space="preserve">на </w:t>
      </w:r>
      <w:r w:rsidRPr="004C0223">
        <w:rPr>
          <w:rFonts w:ascii="Times New Roman" w:hAnsi="Times New Roman"/>
          <w:b/>
          <w:i/>
          <w:sz w:val="24"/>
          <w:szCs w:val="24"/>
        </w:rPr>
        <w:t>повышенном</w:t>
      </w:r>
      <w:r w:rsidRPr="004C0223">
        <w:rPr>
          <w:rFonts w:ascii="Times New Roman" w:hAnsi="Times New Roman"/>
          <w:sz w:val="24"/>
          <w:szCs w:val="24"/>
        </w:rPr>
        <w:t xml:space="preserve"> уровне:</w:t>
      </w:r>
    </w:p>
    <w:p w:rsidR="009234B0" w:rsidRPr="004C0223" w:rsidRDefault="009234B0" w:rsidP="00C54876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0223">
        <w:rPr>
          <w:rFonts w:ascii="Times New Roman" w:hAnsi="Times New Roman"/>
          <w:sz w:val="24"/>
          <w:szCs w:val="24"/>
        </w:rPr>
        <w:t xml:space="preserve">- </w:t>
      </w:r>
      <w:r w:rsidRPr="004C0223">
        <w:rPr>
          <w:rFonts w:ascii="TimesNewRoman" w:hAnsi="TimesNewRoman"/>
          <w:sz w:val="24"/>
          <w:szCs w:val="24"/>
        </w:rPr>
        <w:t>первоначальные сведения об органических веществах</w:t>
      </w:r>
      <w:r w:rsidRPr="004C0223">
        <w:rPr>
          <w:sz w:val="24"/>
          <w:szCs w:val="24"/>
        </w:rPr>
        <w:t xml:space="preserve"> </w:t>
      </w:r>
      <w:r w:rsidRPr="004C0223">
        <w:rPr>
          <w:rFonts w:ascii="Times New Roman" w:hAnsi="Times New Roman"/>
          <w:sz w:val="24"/>
          <w:szCs w:val="24"/>
        </w:rPr>
        <w:t>(</w:t>
      </w:r>
      <w:r w:rsidRPr="004C0223">
        <w:rPr>
          <w:rFonts w:ascii="Times New Roman" w:hAnsi="Times New Roman"/>
          <w:i/>
          <w:sz w:val="24"/>
          <w:szCs w:val="24"/>
        </w:rPr>
        <w:t>задание 17</w:t>
      </w:r>
      <w:r w:rsidRPr="004C0223">
        <w:rPr>
          <w:rFonts w:ascii="Times New Roman" w:hAnsi="Times New Roman"/>
          <w:sz w:val="24"/>
          <w:szCs w:val="24"/>
        </w:rPr>
        <w:t xml:space="preserve">); </w:t>
      </w:r>
      <w:r w:rsidRPr="004C0223">
        <w:rPr>
          <w:rFonts w:ascii="TimesNewRoman" w:hAnsi="TimesNewRoman"/>
          <w:sz w:val="24"/>
          <w:szCs w:val="24"/>
        </w:rPr>
        <w:t>опред</w:t>
      </w:r>
      <w:r w:rsidR="00413AF6" w:rsidRPr="004C0223">
        <w:rPr>
          <w:rFonts w:ascii="TimesNewRoman" w:hAnsi="TimesNewRoman"/>
          <w:sz w:val="24"/>
          <w:szCs w:val="24"/>
        </w:rPr>
        <w:t xml:space="preserve">еление характера среды раствора </w:t>
      </w:r>
      <w:r w:rsidRPr="004C0223">
        <w:rPr>
          <w:rFonts w:ascii="TimesNewRoman" w:hAnsi="TimesNewRoman"/>
          <w:sz w:val="24"/>
          <w:szCs w:val="24"/>
        </w:rPr>
        <w:t>кислот и щелочей с помощью индикаторов, качественные реакции на ионы в растворе , получение газообразных веществ, качественные реакции на газообразные вещества</w:t>
      </w:r>
      <w:r w:rsidRPr="004C0223">
        <w:rPr>
          <w:sz w:val="24"/>
          <w:szCs w:val="24"/>
        </w:rPr>
        <w:t xml:space="preserve"> </w:t>
      </w:r>
      <w:r w:rsidRPr="004C0223">
        <w:rPr>
          <w:rFonts w:ascii="Times New Roman" w:hAnsi="Times New Roman"/>
          <w:sz w:val="24"/>
          <w:szCs w:val="24"/>
        </w:rPr>
        <w:t>(</w:t>
      </w:r>
      <w:r w:rsidRPr="004C0223">
        <w:rPr>
          <w:rFonts w:ascii="Times New Roman" w:hAnsi="Times New Roman"/>
          <w:i/>
          <w:sz w:val="24"/>
          <w:szCs w:val="24"/>
        </w:rPr>
        <w:t>задание 18</w:t>
      </w:r>
      <w:r w:rsidRPr="004C0223">
        <w:rPr>
          <w:rFonts w:ascii="Times New Roman" w:hAnsi="Times New Roman"/>
          <w:sz w:val="24"/>
          <w:szCs w:val="24"/>
        </w:rPr>
        <w:t>);</w:t>
      </w:r>
      <w:r w:rsidRPr="004C0223">
        <w:rPr>
          <w:rStyle w:val="fontstyle01"/>
          <w:color w:val="auto"/>
          <w:sz w:val="24"/>
          <w:szCs w:val="24"/>
        </w:rPr>
        <w:t xml:space="preserve"> </w:t>
      </w:r>
      <w:r w:rsidRPr="004C0223">
        <w:rPr>
          <w:rFonts w:ascii="TimesNewRoman" w:hAnsi="TimesNewRoman"/>
          <w:sz w:val="24"/>
          <w:szCs w:val="24"/>
        </w:rPr>
        <w:t xml:space="preserve">химические свойства простых веществ, химические свойства сложных веществ </w:t>
      </w:r>
      <w:r w:rsidRPr="004C0223">
        <w:rPr>
          <w:rFonts w:ascii="Times New Roman" w:hAnsi="Times New Roman"/>
          <w:sz w:val="24"/>
          <w:szCs w:val="24"/>
        </w:rPr>
        <w:t>(</w:t>
      </w:r>
      <w:r w:rsidRPr="004C0223">
        <w:rPr>
          <w:rFonts w:ascii="Times New Roman" w:hAnsi="Times New Roman"/>
          <w:i/>
          <w:sz w:val="24"/>
          <w:szCs w:val="24"/>
        </w:rPr>
        <w:t>задание 19</w:t>
      </w:r>
      <w:r w:rsidRPr="004C0223">
        <w:rPr>
          <w:rFonts w:ascii="Times New Roman" w:hAnsi="Times New Roman"/>
          <w:sz w:val="24"/>
          <w:szCs w:val="24"/>
        </w:rPr>
        <w:t>);</w:t>
      </w:r>
    </w:p>
    <w:p w:rsidR="009234B0" w:rsidRPr="004C0223" w:rsidRDefault="009234B0" w:rsidP="00C54876">
      <w:pPr>
        <w:pStyle w:val="a3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0223">
        <w:rPr>
          <w:rFonts w:ascii="Times New Roman" w:hAnsi="Times New Roman"/>
          <w:sz w:val="24"/>
          <w:szCs w:val="24"/>
        </w:rPr>
        <w:t xml:space="preserve">на </w:t>
      </w:r>
      <w:r w:rsidRPr="004C0223">
        <w:rPr>
          <w:rFonts w:ascii="Times New Roman" w:hAnsi="Times New Roman"/>
          <w:b/>
          <w:i/>
          <w:sz w:val="24"/>
          <w:szCs w:val="24"/>
        </w:rPr>
        <w:t>высоком</w:t>
      </w:r>
      <w:r w:rsidRPr="004C0223">
        <w:rPr>
          <w:rFonts w:ascii="Times New Roman" w:hAnsi="Times New Roman"/>
          <w:sz w:val="24"/>
          <w:szCs w:val="24"/>
        </w:rPr>
        <w:t xml:space="preserve"> уровне: </w:t>
      </w:r>
    </w:p>
    <w:p w:rsidR="009234B0" w:rsidRPr="004C0223" w:rsidRDefault="009234B0" w:rsidP="00C54876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0223">
        <w:rPr>
          <w:rFonts w:ascii="Times New Roman" w:hAnsi="Times New Roman"/>
          <w:sz w:val="24"/>
          <w:szCs w:val="24"/>
        </w:rPr>
        <w:t xml:space="preserve">- </w:t>
      </w:r>
      <w:r w:rsidRPr="004C0223">
        <w:rPr>
          <w:rFonts w:ascii="TimesNewRoman" w:hAnsi="TimesNewRoman"/>
          <w:sz w:val="24"/>
          <w:szCs w:val="24"/>
        </w:rPr>
        <w:t>химические свойства простых веществ, химические свойства сложных веществ, взаимосвязь различных классов неорганических веществ, реакции ионного обмена и условия их осуществления</w:t>
      </w:r>
      <w:r w:rsidRPr="004C0223">
        <w:rPr>
          <w:sz w:val="24"/>
          <w:szCs w:val="24"/>
        </w:rPr>
        <w:t xml:space="preserve"> </w:t>
      </w:r>
      <w:r w:rsidRPr="004C0223">
        <w:rPr>
          <w:rFonts w:ascii="Times New Roman" w:hAnsi="Times New Roman"/>
          <w:sz w:val="24"/>
          <w:szCs w:val="24"/>
        </w:rPr>
        <w:t>(</w:t>
      </w:r>
      <w:r w:rsidRPr="004C0223">
        <w:rPr>
          <w:rFonts w:ascii="Times New Roman" w:hAnsi="Times New Roman"/>
          <w:i/>
          <w:sz w:val="24"/>
          <w:szCs w:val="24"/>
        </w:rPr>
        <w:t>задание 22</w:t>
      </w:r>
      <w:r w:rsidRPr="004C0223">
        <w:rPr>
          <w:rFonts w:ascii="Times New Roman" w:hAnsi="Times New Roman"/>
          <w:sz w:val="24"/>
          <w:szCs w:val="24"/>
        </w:rPr>
        <w:t>).</w:t>
      </w:r>
    </w:p>
    <w:p w:rsidR="009234B0" w:rsidRPr="004C0223" w:rsidRDefault="009234B0" w:rsidP="004E07C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center"/>
        <w:rPr>
          <w:rFonts w:eastAsia="Times New Roman"/>
          <w:b/>
        </w:rPr>
      </w:pPr>
      <w:r w:rsidRPr="004C0223">
        <w:rPr>
          <w:rFonts w:eastAsia="Times New Roman"/>
          <w:b/>
        </w:rPr>
        <w:t xml:space="preserve">Основные УМК по предмету, которые использовались в ОО </w:t>
      </w:r>
      <w:r w:rsidR="004E07C7">
        <w:rPr>
          <w:rFonts w:eastAsia="Times New Roman"/>
          <w:b/>
        </w:rPr>
        <w:t>в 2018-2019 учебном году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2694"/>
      </w:tblGrid>
      <w:tr w:rsidR="004C0223" w:rsidRPr="004C0223" w:rsidTr="004E07C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B0" w:rsidRPr="004C0223" w:rsidRDefault="009234B0" w:rsidP="009234B0">
            <w:pPr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Название УМК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B0" w:rsidRPr="004C0223" w:rsidRDefault="009234B0" w:rsidP="004E07C7">
            <w:pPr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Примерный процент образовательных</w:t>
            </w:r>
            <w:r w:rsidR="00C54876">
              <w:rPr>
                <w:rFonts w:eastAsia="Times New Roman"/>
              </w:rPr>
              <w:t xml:space="preserve"> </w:t>
            </w:r>
            <w:r w:rsidRPr="004C0223">
              <w:rPr>
                <w:rFonts w:eastAsia="Times New Roman"/>
              </w:rPr>
              <w:t>организаций, в которых</w:t>
            </w:r>
            <w:r w:rsidR="00C54876">
              <w:rPr>
                <w:rFonts w:eastAsia="Times New Roman"/>
              </w:rPr>
              <w:t xml:space="preserve"> </w:t>
            </w:r>
            <w:r w:rsidRPr="004C0223">
              <w:rPr>
                <w:rFonts w:eastAsia="Times New Roman"/>
              </w:rPr>
              <w:t>использовался данный УМК</w:t>
            </w:r>
          </w:p>
        </w:tc>
      </w:tr>
      <w:tr w:rsidR="004C0223" w:rsidRPr="004C0223" w:rsidTr="004E07C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B0" w:rsidRPr="004C0223" w:rsidRDefault="009234B0" w:rsidP="0092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УМК по химии под редакцией О.С. Габриеляна:</w:t>
            </w:r>
          </w:p>
          <w:p w:rsidR="009234B0" w:rsidRPr="004C0223" w:rsidRDefault="009234B0" w:rsidP="0092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О.С. Габриелян. Химия. 8 класс. Дрофа.</w:t>
            </w:r>
          </w:p>
          <w:p w:rsidR="009234B0" w:rsidRPr="004C0223" w:rsidRDefault="009234B0" w:rsidP="00C0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О.С. Габриелян. Химия. 9 класс. Дрофа.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B0" w:rsidRPr="004C0223" w:rsidRDefault="009234B0" w:rsidP="009234B0">
            <w:pPr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80%</w:t>
            </w:r>
          </w:p>
        </w:tc>
      </w:tr>
      <w:tr w:rsidR="004C0223" w:rsidRPr="004C0223" w:rsidTr="004E07C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B0" w:rsidRPr="004C0223" w:rsidRDefault="009234B0" w:rsidP="0092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УМК по химии под редакцией Г.Е. Рудзитиса:</w:t>
            </w:r>
          </w:p>
          <w:p w:rsidR="009234B0" w:rsidRPr="004C0223" w:rsidRDefault="009234B0" w:rsidP="0092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Г.Е. Рудзитис, Ф.Г. Фельдман. Химия. 8 класс. Просвещение.</w:t>
            </w:r>
          </w:p>
          <w:p w:rsidR="009234B0" w:rsidRPr="004C0223" w:rsidRDefault="009234B0" w:rsidP="0092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lastRenderedPageBreak/>
              <w:t>Г.Е. Рудзитис, Ф.Г. Фельдман. Химия. 9 класс. Просвещение.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B0" w:rsidRPr="004C0223" w:rsidRDefault="009234B0" w:rsidP="009234B0">
            <w:pPr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lastRenderedPageBreak/>
              <w:t>15%</w:t>
            </w:r>
          </w:p>
        </w:tc>
      </w:tr>
      <w:tr w:rsidR="009234B0" w:rsidRPr="004C0223" w:rsidTr="004E07C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B0" w:rsidRPr="004C0223" w:rsidRDefault="009234B0" w:rsidP="0092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lastRenderedPageBreak/>
              <w:t>УМК по химии под редакцией Н.Е. Кузнецовой:</w:t>
            </w:r>
          </w:p>
          <w:p w:rsidR="009234B0" w:rsidRPr="004C0223" w:rsidRDefault="009234B0" w:rsidP="0092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Н.Е. Кузнецова, И.М. Титова, Н.Н. Гара. Химия. 8 класс. Вентана – Граф.</w:t>
            </w:r>
          </w:p>
          <w:p w:rsidR="009234B0" w:rsidRPr="004C0223" w:rsidRDefault="009234B0" w:rsidP="004E0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Н.Е. Кузнецова, И.М. Титова, Н.Н. Гара. Химия. 9 класс. Вентана – Граф.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B0" w:rsidRPr="004C0223" w:rsidRDefault="009234B0" w:rsidP="009234B0">
            <w:pPr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5%</w:t>
            </w:r>
          </w:p>
        </w:tc>
      </w:tr>
    </w:tbl>
    <w:p w:rsidR="009234B0" w:rsidRPr="004C0223" w:rsidRDefault="009234B0" w:rsidP="009234B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</w:rPr>
      </w:pPr>
      <w:r w:rsidRPr="004C0223">
        <w:rPr>
          <w:rFonts w:eastAsia="Times New Roman"/>
          <w:i/>
        </w:rPr>
        <w:t>Таблица 1</w:t>
      </w:r>
      <w:r w:rsidR="009B0B02" w:rsidRPr="004C0223">
        <w:rPr>
          <w:rFonts w:eastAsia="Times New Roman"/>
          <w:i/>
        </w:rPr>
        <w:t>6</w:t>
      </w:r>
    </w:p>
    <w:p w:rsidR="009234B0" w:rsidRPr="004C0223" w:rsidRDefault="009234B0" w:rsidP="009234B0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eastAsia="Times New Roman"/>
          <w:b/>
        </w:rPr>
      </w:pPr>
      <w:r w:rsidRPr="004C0223">
        <w:rPr>
          <w:rFonts w:eastAsia="Times New Roman"/>
          <w:b/>
        </w:rPr>
        <w:t xml:space="preserve">Меры методической поддержки изучения учебного предмета </w:t>
      </w:r>
    </w:p>
    <w:p w:rsidR="009234B0" w:rsidRPr="004C0223" w:rsidRDefault="009234B0" w:rsidP="009234B0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eastAsia="Times New Roman"/>
          <w:u w:val="single"/>
        </w:rPr>
      </w:pPr>
      <w:r w:rsidRPr="004C0223">
        <w:rPr>
          <w:rFonts w:eastAsia="Times New Roman"/>
          <w:b/>
        </w:rPr>
        <w:t>в 2018-2019 учебном году на региональном уровне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7371"/>
      </w:tblGrid>
      <w:tr w:rsidR="004C0223" w:rsidRPr="004C0223" w:rsidTr="00C54876">
        <w:tc>
          <w:tcPr>
            <w:tcW w:w="567" w:type="dxa"/>
          </w:tcPr>
          <w:p w:rsidR="009234B0" w:rsidRPr="004C0223" w:rsidRDefault="009234B0" w:rsidP="0092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№</w:t>
            </w:r>
          </w:p>
        </w:tc>
        <w:tc>
          <w:tcPr>
            <w:tcW w:w="2127" w:type="dxa"/>
          </w:tcPr>
          <w:p w:rsidR="009234B0" w:rsidRPr="004C0223" w:rsidRDefault="009234B0" w:rsidP="0092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Дата</w:t>
            </w:r>
          </w:p>
        </w:tc>
        <w:tc>
          <w:tcPr>
            <w:tcW w:w="7371" w:type="dxa"/>
          </w:tcPr>
          <w:p w:rsidR="009234B0" w:rsidRPr="004C0223" w:rsidRDefault="009234B0" w:rsidP="0092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Мероприятие</w:t>
            </w:r>
          </w:p>
          <w:p w:rsidR="009234B0" w:rsidRPr="004C0223" w:rsidRDefault="009234B0" w:rsidP="0092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  <w:i/>
              </w:rPr>
              <w:t>(указать тему и организацию, проводившую мероприятие)</w:t>
            </w:r>
          </w:p>
        </w:tc>
      </w:tr>
      <w:tr w:rsidR="004C0223" w:rsidRPr="004C0223" w:rsidTr="00C54876">
        <w:tc>
          <w:tcPr>
            <w:tcW w:w="567" w:type="dxa"/>
          </w:tcPr>
          <w:p w:rsidR="009234B0" w:rsidRPr="004C0223" w:rsidRDefault="009234B0" w:rsidP="0092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1</w:t>
            </w:r>
          </w:p>
        </w:tc>
        <w:tc>
          <w:tcPr>
            <w:tcW w:w="2127" w:type="dxa"/>
          </w:tcPr>
          <w:p w:rsidR="009234B0" w:rsidRPr="004C0223" w:rsidRDefault="009234B0" w:rsidP="0092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октябрь 2018 г.</w:t>
            </w:r>
          </w:p>
        </w:tc>
        <w:tc>
          <w:tcPr>
            <w:tcW w:w="7371" w:type="dxa"/>
          </w:tcPr>
          <w:p w:rsidR="009234B0" w:rsidRPr="004C0223" w:rsidRDefault="009234B0" w:rsidP="0092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C0223">
              <w:t>Семинар «Результаты ГИА (ЕГЭ и ОГЭ) по химии в 2018 г. КИМы ГИА по химии в 2019 г.», 6 часов. ГАОУ ДПО «ЛОИРО».</w:t>
            </w:r>
          </w:p>
        </w:tc>
      </w:tr>
      <w:tr w:rsidR="004C0223" w:rsidRPr="004C0223" w:rsidTr="00C54876">
        <w:tc>
          <w:tcPr>
            <w:tcW w:w="567" w:type="dxa"/>
          </w:tcPr>
          <w:p w:rsidR="009234B0" w:rsidRPr="004C0223" w:rsidRDefault="009234B0" w:rsidP="0092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2</w:t>
            </w:r>
          </w:p>
        </w:tc>
        <w:tc>
          <w:tcPr>
            <w:tcW w:w="2127" w:type="dxa"/>
          </w:tcPr>
          <w:p w:rsidR="009234B0" w:rsidRPr="004C0223" w:rsidRDefault="009234B0" w:rsidP="0092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ноябрь 2018 г.</w:t>
            </w:r>
          </w:p>
        </w:tc>
        <w:tc>
          <w:tcPr>
            <w:tcW w:w="7371" w:type="dxa"/>
          </w:tcPr>
          <w:p w:rsidR="009234B0" w:rsidRPr="004C0223" w:rsidRDefault="009234B0" w:rsidP="0092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4C0223">
              <w:t>Вебинар «Результаты ГИА (ЕГЭ и ОГЭ) по химии в 2018 г. КИМы ГИА по химии в 2019 г.», 2 часа. ГАОУ ДПО «ЛОИРО».</w:t>
            </w:r>
          </w:p>
        </w:tc>
      </w:tr>
      <w:tr w:rsidR="004C0223" w:rsidRPr="004C0223" w:rsidTr="00C54876">
        <w:tc>
          <w:tcPr>
            <w:tcW w:w="567" w:type="dxa"/>
          </w:tcPr>
          <w:p w:rsidR="009234B0" w:rsidRPr="004C0223" w:rsidRDefault="009234B0" w:rsidP="0092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3</w:t>
            </w:r>
          </w:p>
        </w:tc>
        <w:tc>
          <w:tcPr>
            <w:tcW w:w="2127" w:type="dxa"/>
          </w:tcPr>
          <w:p w:rsidR="009234B0" w:rsidRPr="004C0223" w:rsidRDefault="009234B0" w:rsidP="0092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февраль - апрель 2019 г.</w:t>
            </w:r>
          </w:p>
        </w:tc>
        <w:tc>
          <w:tcPr>
            <w:tcW w:w="7371" w:type="dxa"/>
          </w:tcPr>
          <w:p w:rsidR="009234B0" w:rsidRPr="004C0223" w:rsidRDefault="009234B0" w:rsidP="0092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C0223">
              <w:t>Семинар-практикум / КПК</w:t>
            </w:r>
            <w:r w:rsidR="00C54876">
              <w:t xml:space="preserve"> </w:t>
            </w:r>
            <w:r w:rsidRPr="004C0223">
              <w:t>«ОГЭ по химии: методика проверки и оценивания заданий с развёрнутым ответом / Квалификационные испытания», 18 часов / 36 часов (для кандидатов в эксперты РПК ОГЭ по химии). ГАОУ ДПО «ЛОИРО».</w:t>
            </w:r>
          </w:p>
        </w:tc>
      </w:tr>
      <w:tr w:rsidR="004C0223" w:rsidRPr="004C0223" w:rsidTr="00C54876">
        <w:tc>
          <w:tcPr>
            <w:tcW w:w="567" w:type="dxa"/>
          </w:tcPr>
          <w:p w:rsidR="009234B0" w:rsidRPr="004C0223" w:rsidRDefault="009234B0" w:rsidP="0092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4</w:t>
            </w:r>
          </w:p>
        </w:tc>
        <w:tc>
          <w:tcPr>
            <w:tcW w:w="2127" w:type="dxa"/>
          </w:tcPr>
          <w:p w:rsidR="009234B0" w:rsidRPr="004C0223" w:rsidRDefault="009234B0" w:rsidP="0092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февраль-ноябрь 2019 г.</w:t>
            </w:r>
          </w:p>
        </w:tc>
        <w:tc>
          <w:tcPr>
            <w:tcW w:w="7371" w:type="dxa"/>
          </w:tcPr>
          <w:p w:rsidR="009234B0" w:rsidRPr="004C0223" w:rsidRDefault="009234B0" w:rsidP="0092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КПК для учителей химии «Обучение химии в современной школе», 108 часов. ГАОУ ДПО «ЛОИРО».</w:t>
            </w:r>
          </w:p>
        </w:tc>
      </w:tr>
      <w:tr w:rsidR="004C0223" w:rsidRPr="004C0223" w:rsidTr="00C54876">
        <w:tc>
          <w:tcPr>
            <w:tcW w:w="567" w:type="dxa"/>
          </w:tcPr>
          <w:p w:rsidR="009234B0" w:rsidRPr="004C0223" w:rsidRDefault="009234B0" w:rsidP="0092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5</w:t>
            </w:r>
          </w:p>
        </w:tc>
        <w:tc>
          <w:tcPr>
            <w:tcW w:w="2127" w:type="dxa"/>
          </w:tcPr>
          <w:p w:rsidR="009234B0" w:rsidRPr="004C0223" w:rsidRDefault="009234B0" w:rsidP="0092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 течение года</w:t>
            </w:r>
          </w:p>
        </w:tc>
        <w:tc>
          <w:tcPr>
            <w:tcW w:w="7371" w:type="dxa"/>
          </w:tcPr>
          <w:p w:rsidR="009234B0" w:rsidRPr="004C0223" w:rsidRDefault="009234B0" w:rsidP="0092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Индивидуальные консультации для учителей химии. ГАОУ ДПО «ЛОИРО».</w:t>
            </w:r>
          </w:p>
        </w:tc>
      </w:tr>
      <w:tr w:rsidR="004C0223" w:rsidRPr="004C0223" w:rsidTr="00C54876">
        <w:tc>
          <w:tcPr>
            <w:tcW w:w="567" w:type="dxa"/>
          </w:tcPr>
          <w:p w:rsidR="009234B0" w:rsidRPr="004C0223" w:rsidRDefault="009234B0" w:rsidP="0092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6</w:t>
            </w:r>
          </w:p>
        </w:tc>
        <w:tc>
          <w:tcPr>
            <w:tcW w:w="2127" w:type="dxa"/>
          </w:tcPr>
          <w:p w:rsidR="009234B0" w:rsidRPr="004C0223" w:rsidRDefault="009234B0" w:rsidP="0092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 течение года</w:t>
            </w:r>
          </w:p>
        </w:tc>
        <w:tc>
          <w:tcPr>
            <w:tcW w:w="7371" w:type="dxa"/>
          </w:tcPr>
          <w:p w:rsidR="009234B0" w:rsidRPr="004C0223" w:rsidRDefault="009234B0" w:rsidP="0092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Методическая поддержка через региональный информационно-образовательный ресурс «Педагогический «ХОР» (региональный информационный портал, видеоканал). ГАОУ ДПО «ЛОИРО».</w:t>
            </w:r>
          </w:p>
        </w:tc>
      </w:tr>
      <w:tr w:rsidR="004C0223" w:rsidRPr="004C0223" w:rsidTr="00C54876">
        <w:tc>
          <w:tcPr>
            <w:tcW w:w="567" w:type="dxa"/>
          </w:tcPr>
          <w:p w:rsidR="009234B0" w:rsidRPr="004C0223" w:rsidRDefault="009234B0" w:rsidP="0092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7</w:t>
            </w:r>
          </w:p>
        </w:tc>
        <w:tc>
          <w:tcPr>
            <w:tcW w:w="2127" w:type="dxa"/>
          </w:tcPr>
          <w:p w:rsidR="009234B0" w:rsidRPr="004C0223" w:rsidRDefault="009234B0" w:rsidP="0092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в течение года</w:t>
            </w:r>
          </w:p>
        </w:tc>
        <w:tc>
          <w:tcPr>
            <w:tcW w:w="7371" w:type="dxa"/>
          </w:tcPr>
          <w:p w:rsidR="009234B0" w:rsidRPr="004C0223" w:rsidRDefault="009234B0" w:rsidP="0092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4C0223">
              <w:rPr>
                <w:rFonts w:eastAsia="Times New Roman"/>
              </w:rPr>
              <w:t>Комплект региональных пособий для учителей химии и учащихся для подготовки к</w:t>
            </w:r>
            <w:r w:rsidR="00C54876">
              <w:rPr>
                <w:rFonts w:eastAsia="Times New Roman"/>
              </w:rPr>
              <w:t xml:space="preserve"> </w:t>
            </w:r>
            <w:r w:rsidRPr="004C0223">
              <w:rPr>
                <w:rFonts w:eastAsia="Times New Roman"/>
              </w:rPr>
              <w:t>ОГЭ по химии (на основе обобщения эффективного опыта педагогов региона). ГАОУ ДПО «ЛОИРО»; предметная секция «Химия» при межуровневом УМО в системе образования Ленинградской области.</w:t>
            </w:r>
          </w:p>
        </w:tc>
      </w:tr>
    </w:tbl>
    <w:p w:rsidR="009234B0" w:rsidRPr="004C0223" w:rsidRDefault="009234B0" w:rsidP="009234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</w:rPr>
      </w:pPr>
    </w:p>
    <w:p w:rsidR="009234B0" w:rsidRDefault="009234B0" w:rsidP="009234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4C0223">
        <w:rPr>
          <w:b/>
          <w:bCs/>
        </w:rPr>
        <w:t>Рекомендации</w:t>
      </w:r>
      <w:r w:rsidR="00615142">
        <w:rPr>
          <w:b/>
          <w:bCs/>
        </w:rPr>
        <w:t xml:space="preserve">: </w:t>
      </w:r>
    </w:p>
    <w:p w:rsidR="009234B0" w:rsidRPr="0086084C" w:rsidRDefault="009234B0" w:rsidP="008608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</w:rPr>
      </w:pPr>
      <w:r w:rsidRPr="0086084C">
        <w:rPr>
          <w:rFonts w:eastAsia="Times New Roman"/>
          <w:b/>
          <w:i/>
        </w:rPr>
        <w:t>На уровне образовательной организации</w:t>
      </w:r>
      <w:r w:rsidRPr="0086084C">
        <w:rPr>
          <w:rFonts w:eastAsia="Times New Roman"/>
          <w:b/>
        </w:rPr>
        <w:t>.</w:t>
      </w:r>
    </w:p>
    <w:p w:rsidR="008A5E7B" w:rsidRPr="004C0223" w:rsidRDefault="009234B0" w:rsidP="00084F3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4C0223">
        <w:t xml:space="preserve">При подготовке к ОГЭ по химии </w:t>
      </w:r>
      <w:r w:rsidR="008A5E7B" w:rsidRPr="004C0223">
        <w:t>учителю</w:t>
      </w:r>
      <w:r w:rsidRPr="004C0223">
        <w:t xml:space="preserve"> необходимо:</w:t>
      </w:r>
    </w:p>
    <w:p w:rsidR="008A5E7B" w:rsidRPr="004C0223" w:rsidRDefault="00615142" w:rsidP="00084F3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Style w:val="fontstyle11"/>
          <w:color w:val="auto"/>
          <w:sz w:val="24"/>
          <w:szCs w:val="24"/>
        </w:rPr>
      </w:pPr>
      <w:r>
        <w:rPr>
          <w:rStyle w:val="fontstyle11"/>
          <w:color w:val="auto"/>
          <w:sz w:val="24"/>
          <w:szCs w:val="24"/>
        </w:rPr>
        <w:t xml:space="preserve">- </w:t>
      </w:r>
      <w:r w:rsidR="008A5E7B" w:rsidRPr="004C0223">
        <w:rPr>
          <w:rStyle w:val="fontstyle11"/>
          <w:color w:val="auto"/>
          <w:sz w:val="24"/>
          <w:szCs w:val="24"/>
        </w:rPr>
        <w:t>изучить нормативные правовые документы, регламентирующие</w:t>
      </w:r>
      <w:r w:rsidR="008A5E7B" w:rsidRPr="004C0223">
        <w:t xml:space="preserve"> </w:t>
      </w:r>
      <w:r w:rsidR="008A5E7B" w:rsidRPr="004C0223">
        <w:rPr>
          <w:rStyle w:val="fontstyle11"/>
          <w:color w:val="auto"/>
          <w:sz w:val="24"/>
          <w:szCs w:val="24"/>
        </w:rPr>
        <w:t>проведение ОГЭ обучающихся 9 классов общеобразовательных учреждений,</w:t>
      </w:r>
      <w:r w:rsidR="008A5E7B" w:rsidRPr="004C0223">
        <w:t xml:space="preserve"> </w:t>
      </w:r>
      <w:r w:rsidR="008A5E7B" w:rsidRPr="004C0223">
        <w:rPr>
          <w:rStyle w:val="fontstyle11"/>
          <w:color w:val="auto"/>
          <w:sz w:val="24"/>
          <w:szCs w:val="24"/>
        </w:rPr>
        <w:t>спецификацию, кодификатор</w:t>
      </w:r>
      <w:r w:rsidR="00D3231A" w:rsidRPr="004C0223">
        <w:rPr>
          <w:rStyle w:val="fontstyle11"/>
          <w:color w:val="auto"/>
          <w:sz w:val="24"/>
          <w:szCs w:val="24"/>
        </w:rPr>
        <w:t>, демоверсию</w:t>
      </w:r>
      <w:r w:rsidR="008A5E7B" w:rsidRPr="004C0223">
        <w:rPr>
          <w:rStyle w:val="fontstyle11"/>
          <w:color w:val="auto"/>
          <w:sz w:val="24"/>
          <w:szCs w:val="24"/>
        </w:rPr>
        <w:t xml:space="preserve"> и рекомендации по оцениванию</w:t>
      </w:r>
      <w:r w:rsidR="008A5E7B" w:rsidRPr="004C0223">
        <w:t xml:space="preserve"> </w:t>
      </w:r>
      <w:r w:rsidR="008A5E7B" w:rsidRPr="004C0223">
        <w:rPr>
          <w:rStyle w:val="fontstyle11"/>
          <w:color w:val="auto"/>
          <w:sz w:val="24"/>
          <w:szCs w:val="24"/>
        </w:rPr>
        <w:t>результатов экзамена</w:t>
      </w:r>
      <w:r w:rsidR="0089677B" w:rsidRPr="004C0223">
        <w:rPr>
          <w:rStyle w:val="fontstyle11"/>
          <w:color w:val="auto"/>
          <w:sz w:val="24"/>
          <w:szCs w:val="24"/>
        </w:rPr>
        <w:t xml:space="preserve"> по химии</w:t>
      </w:r>
      <w:r w:rsidR="008A5E7B" w:rsidRPr="004C0223">
        <w:rPr>
          <w:rStyle w:val="fontstyle11"/>
          <w:color w:val="auto"/>
          <w:sz w:val="24"/>
          <w:szCs w:val="24"/>
        </w:rPr>
        <w:t>;</w:t>
      </w:r>
    </w:p>
    <w:p w:rsidR="00615142" w:rsidRDefault="00615142" w:rsidP="00084F3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Style w:val="fontstyle11"/>
          <w:color w:val="auto"/>
          <w:sz w:val="24"/>
          <w:szCs w:val="24"/>
        </w:rPr>
      </w:pPr>
      <w:r>
        <w:rPr>
          <w:rStyle w:val="fontstyle11"/>
          <w:color w:val="auto"/>
          <w:sz w:val="24"/>
          <w:szCs w:val="24"/>
        </w:rPr>
        <w:t xml:space="preserve">- </w:t>
      </w:r>
      <w:r w:rsidR="008A5E7B" w:rsidRPr="004C0223">
        <w:rPr>
          <w:rStyle w:val="fontstyle11"/>
          <w:color w:val="auto"/>
          <w:sz w:val="24"/>
          <w:szCs w:val="24"/>
        </w:rPr>
        <w:t xml:space="preserve">ознакомиться с анализом результатов проведения экзамена по химии за </w:t>
      </w:r>
      <w:r w:rsidR="007B06A6" w:rsidRPr="004C0223">
        <w:rPr>
          <w:rStyle w:val="fontstyle11"/>
          <w:color w:val="auto"/>
          <w:sz w:val="24"/>
          <w:szCs w:val="24"/>
        </w:rPr>
        <w:t>предыдущие</w:t>
      </w:r>
      <w:r w:rsidR="00C54876">
        <w:rPr>
          <w:rStyle w:val="fontstyle11"/>
          <w:color w:val="auto"/>
          <w:sz w:val="24"/>
          <w:szCs w:val="24"/>
        </w:rPr>
        <w:t xml:space="preserve"> </w:t>
      </w:r>
      <w:r w:rsidR="008A5E7B" w:rsidRPr="004C0223">
        <w:rPr>
          <w:rStyle w:val="fontstyle11"/>
          <w:color w:val="auto"/>
          <w:sz w:val="24"/>
          <w:szCs w:val="24"/>
        </w:rPr>
        <w:t>год</w:t>
      </w:r>
      <w:r w:rsidR="007B06A6" w:rsidRPr="004C0223">
        <w:rPr>
          <w:rStyle w:val="fontstyle11"/>
          <w:color w:val="auto"/>
          <w:sz w:val="24"/>
          <w:szCs w:val="24"/>
        </w:rPr>
        <w:t>ы</w:t>
      </w:r>
      <w:r w:rsidR="008A5E7B" w:rsidRPr="004C0223">
        <w:rPr>
          <w:rStyle w:val="fontstyle11"/>
          <w:color w:val="auto"/>
          <w:sz w:val="24"/>
          <w:szCs w:val="24"/>
        </w:rPr>
        <w:t>;</w:t>
      </w:r>
    </w:p>
    <w:p w:rsidR="009234B0" w:rsidRPr="004C0223" w:rsidRDefault="00615142" w:rsidP="00084F3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>
        <w:t xml:space="preserve">- </w:t>
      </w:r>
      <w:r w:rsidR="008A5E7B" w:rsidRPr="004C0223">
        <w:t>обратить внимание</w:t>
      </w:r>
      <w:r w:rsidR="009234B0" w:rsidRPr="004C0223">
        <w:t xml:space="preserve"> учащихся на осознанный подход к выбору экзамена по химии; </w:t>
      </w:r>
    </w:p>
    <w:p w:rsidR="00615142" w:rsidRDefault="00615142" w:rsidP="00084F3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Style w:val="fontstyle11"/>
          <w:color w:val="auto"/>
          <w:sz w:val="24"/>
          <w:szCs w:val="24"/>
        </w:rPr>
      </w:pPr>
      <w:r>
        <w:rPr>
          <w:rStyle w:val="fontstyle11"/>
          <w:color w:val="auto"/>
          <w:sz w:val="24"/>
          <w:szCs w:val="24"/>
        </w:rPr>
        <w:t xml:space="preserve">- </w:t>
      </w:r>
      <w:r w:rsidR="008A5E7B" w:rsidRPr="004C0223">
        <w:rPr>
          <w:rStyle w:val="fontstyle11"/>
          <w:color w:val="auto"/>
          <w:sz w:val="24"/>
          <w:szCs w:val="24"/>
        </w:rPr>
        <w:t>познакомить учащихся, выбравших химию для сдачи ОГЭ</w:t>
      </w:r>
      <w:r w:rsidR="007B06A6" w:rsidRPr="004C0223">
        <w:rPr>
          <w:rStyle w:val="fontstyle11"/>
          <w:color w:val="auto"/>
          <w:sz w:val="24"/>
          <w:szCs w:val="24"/>
        </w:rPr>
        <w:t>, с</w:t>
      </w:r>
      <w:r w:rsidR="00C54876">
        <w:rPr>
          <w:rStyle w:val="fontstyle11"/>
          <w:color w:val="auto"/>
          <w:sz w:val="24"/>
          <w:szCs w:val="24"/>
        </w:rPr>
        <w:t xml:space="preserve"> </w:t>
      </w:r>
      <w:r w:rsidR="007B06A6" w:rsidRPr="004C0223">
        <w:rPr>
          <w:rStyle w:val="fontstyle11"/>
          <w:color w:val="auto"/>
          <w:sz w:val="24"/>
          <w:szCs w:val="24"/>
        </w:rPr>
        <w:t>регламентом проведения экзамена и бланк</w:t>
      </w:r>
      <w:r w:rsidR="00D3231A" w:rsidRPr="004C0223">
        <w:rPr>
          <w:rStyle w:val="fontstyle11"/>
          <w:color w:val="auto"/>
          <w:sz w:val="24"/>
          <w:szCs w:val="24"/>
        </w:rPr>
        <w:t>ами</w:t>
      </w:r>
      <w:r w:rsidR="007B06A6" w:rsidRPr="004C0223">
        <w:t xml:space="preserve"> </w:t>
      </w:r>
      <w:r w:rsidR="007B06A6" w:rsidRPr="004C0223">
        <w:rPr>
          <w:rStyle w:val="fontstyle11"/>
          <w:color w:val="auto"/>
          <w:sz w:val="24"/>
          <w:szCs w:val="24"/>
        </w:rPr>
        <w:t>ответов</w:t>
      </w:r>
      <w:r w:rsidR="008A5E7B" w:rsidRPr="004C0223">
        <w:rPr>
          <w:rStyle w:val="fontstyle11"/>
          <w:color w:val="auto"/>
          <w:sz w:val="24"/>
          <w:szCs w:val="24"/>
        </w:rPr>
        <w:t>;</w:t>
      </w:r>
    </w:p>
    <w:p w:rsidR="008A5E7B" w:rsidRPr="004C0223" w:rsidRDefault="00615142" w:rsidP="00084F3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>
        <w:rPr>
          <w:rStyle w:val="fontstyle11"/>
          <w:color w:val="auto"/>
          <w:sz w:val="24"/>
          <w:szCs w:val="24"/>
        </w:rPr>
        <w:t xml:space="preserve">- </w:t>
      </w:r>
      <w:r w:rsidR="005F0F2A" w:rsidRPr="004C0223">
        <w:rPr>
          <w:rStyle w:val="fontstyle11"/>
          <w:color w:val="auto"/>
          <w:sz w:val="24"/>
          <w:szCs w:val="24"/>
        </w:rPr>
        <w:t>при составлении календарно-тематического и</w:t>
      </w:r>
      <w:r w:rsidR="005F0F2A" w:rsidRPr="004C0223">
        <w:t xml:space="preserve"> </w:t>
      </w:r>
      <w:r w:rsidR="005F0F2A" w:rsidRPr="004C0223">
        <w:rPr>
          <w:rStyle w:val="fontstyle11"/>
          <w:color w:val="auto"/>
          <w:sz w:val="24"/>
          <w:szCs w:val="24"/>
        </w:rPr>
        <w:t>поурочного планирования учитывать необходимость выделения времени для</w:t>
      </w:r>
      <w:r w:rsidR="005F0F2A" w:rsidRPr="004C0223">
        <w:t xml:space="preserve"> </w:t>
      </w:r>
      <w:r w:rsidR="005F0F2A" w:rsidRPr="004C0223">
        <w:rPr>
          <w:rStyle w:val="fontstyle11"/>
          <w:color w:val="auto"/>
          <w:sz w:val="24"/>
          <w:szCs w:val="24"/>
        </w:rPr>
        <w:t xml:space="preserve">повторения и закрепления наиболее значимых и сложных тем учебного курса «Химия» с учетом анализа </w:t>
      </w:r>
      <w:r w:rsidR="0089677B" w:rsidRPr="004C0223">
        <w:rPr>
          <w:rStyle w:val="fontstyle11"/>
          <w:color w:val="auto"/>
          <w:sz w:val="24"/>
          <w:szCs w:val="24"/>
        </w:rPr>
        <w:t>результатов проведения экзамена по химии</w:t>
      </w:r>
      <w:r w:rsidR="005F0F2A" w:rsidRPr="004C0223">
        <w:rPr>
          <w:rStyle w:val="fontstyle11"/>
          <w:color w:val="auto"/>
          <w:sz w:val="24"/>
          <w:szCs w:val="24"/>
        </w:rPr>
        <w:t xml:space="preserve"> за предыдущи</w:t>
      </w:r>
      <w:r w:rsidR="0089677B" w:rsidRPr="004C0223">
        <w:rPr>
          <w:rStyle w:val="fontstyle11"/>
          <w:color w:val="auto"/>
          <w:sz w:val="24"/>
          <w:szCs w:val="24"/>
        </w:rPr>
        <w:t>й год</w:t>
      </w:r>
      <w:r w:rsidR="005F0F2A" w:rsidRPr="004C0223">
        <w:rPr>
          <w:rStyle w:val="fontstyle11"/>
          <w:color w:val="auto"/>
          <w:sz w:val="24"/>
          <w:szCs w:val="24"/>
        </w:rPr>
        <w:t>;</w:t>
      </w:r>
    </w:p>
    <w:p w:rsidR="005F2098" w:rsidRPr="004C0223" w:rsidRDefault="00615142" w:rsidP="00084F3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>
        <w:t xml:space="preserve">- </w:t>
      </w:r>
      <w:r w:rsidR="009234B0" w:rsidRPr="004C0223">
        <w:t>грамотно и рационально планировать учебный материал на уроках</w:t>
      </w:r>
      <w:r w:rsidR="005F2098" w:rsidRPr="004C0223">
        <w:t>;</w:t>
      </w:r>
    </w:p>
    <w:p w:rsidR="005F0F2A" w:rsidRPr="004C0223" w:rsidRDefault="00615142" w:rsidP="00084F3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>
        <w:t xml:space="preserve">- </w:t>
      </w:r>
      <w:r w:rsidR="009234B0" w:rsidRPr="004C0223">
        <w:t>регулярно решать тренировочные за</w:t>
      </w:r>
      <w:r w:rsidR="005F0F2A" w:rsidRPr="004C0223">
        <w:t>дания</w:t>
      </w:r>
      <w:r w:rsidR="005F2098" w:rsidRPr="004C0223">
        <w:t xml:space="preserve">, </w:t>
      </w:r>
      <w:r w:rsidR="00F37C91" w:rsidRPr="004C0223">
        <w:t>предлагаемые в</w:t>
      </w:r>
      <w:r w:rsidR="00C54876">
        <w:t xml:space="preserve"> </w:t>
      </w:r>
      <w:r w:rsidR="009234B0" w:rsidRPr="004C0223">
        <w:t>пособия</w:t>
      </w:r>
      <w:r w:rsidR="00F37C91" w:rsidRPr="004C0223">
        <w:t>х</w:t>
      </w:r>
      <w:r w:rsidR="00C54876">
        <w:t xml:space="preserve"> </w:t>
      </w:r>
      <w:r w:rsidR="00F37C91" w:rsidRPr="004C0223">
        <w:t>ОГЭ</w:t>
      </w:r>
      <w:r w:rsidR="009234B0" w:rsidRPr="004C0223">
        <w:t xml:space="preserve"> по</w:t>
      </w:r>
      <w:r w:rsidR="00C54876">
        <w:t xml:space="preserve"> </w:t>
      </w:r>
      <w:r w:rsidR="00F37C91" w:rsidRPr="004C0223">
        <w:t>химии</w:t>
      </w:r>
      <w:r w:rsidR="005F0F2A" w:rsidRPr="004C0223">
        <w:t>;</w:t>
      </w:r>
      <w:r w:rsidR="009234B0" w:rsidRPr="004C0223">
        <w:t xml:space="preserve"> </w:t>
      </w:r>
    </w:p>
    <w:p w:rsidR="009234B0" w:rsidRPr="004C0223" w:rsidRDefault="00615142" w:rsidP="00084F3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>
        <w:t xml:space="preserve">- </w:t>
      </w:r>
      <w:r w:rsidR="009234B0" w:rsidRPr="004C0223">
        <w:t xml:space="preserve">уделять внимание на уроке </w:t>
      </w:r>
      <w:r w:rsidR="005F0F2A" w:rsidRPr="004C0223">
        <w:t>выполнению</w:t>
      </w:r>
      <w:r w:rsidR="009234B0" w:rsidRPr="004C0223">
        <w:t xml:space="preserve"> заданий, требующих умения</w:t>
      </w:r>
      <w:r w:rsidR="005F0F2A" w:rsidRPr="004C0223">
        <w:t xml:space="preserve"> анализировать,</w:t>
      </w:r>
      <w:r w:rsidR="009234B0" w:rsidRPr="004C0223">
        <w:t xml:space="preserve"> обобщать и систематизиро</w:t>
      </w:r>
      <w:r w:rsidR="005F0F2A" w:rsidRPr="004C0223">
        <w:t>вать</w:t>
      </w:r>
      <w:r w:rsidR="00F37C91" w:rsidRPr="004C0223">
        <w:t xml:space="preserve"> изученный</w:t>
      </w:r>
      <w:r w:rsidR="005F0F2A" w:rsidRPr="004C0223">
        <w:t xml:space="preserve"> материал;</w:t>
      </w:r>
    </w:p>
    <w:p w:rsidR="009234B0" w:rsidRPr="004C0223" w:rsidRDefault="00615142" w:rsidP="00084F3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>
        <w:lastRenderedPageBreak/>
        <w:t xml:space="preserve">- </w:t>
      </w:r>
      <w:r w:rsidR="005F0F2A" w:rsidRPr="004C0223">
        <w:t xml:space="preserve">систематически предлагать учащимся </w:t>
      </w:r>
      <w:r w:rsidR="009234B0" w:rsidRPr="004C0223">
        <w:t xml:space="preserve">работу с текстами учебника по составлению конспектов, планов, </w:t>
      </w:r>
      <w:r w:rsidR="009D68FA" w:rsidRPr="004C0223">
        <w:t>нахождению</w:t>
      </w:r>
      <w:r w:rsidR="009234B0" w:rsidRPr="004C0223">
        <w:t xml:space="preserve"> необходимой информации с целью </w:t>
      </w:r>
      <w:r w:rsidR="009D68FA" w:rsidRPr="004C0223">
        <w:t>ее</w:t>
      </w:r>
      <w:r w:rsidR="00F37C91" w:rsidRPr="004C0223">
        <w:t xml:space="preserve"> анализа, </w:t>
      </w:r>
      <w:r w:rsidR="009D68FA" w:rsidRPr="004C0223">
        <w:t>обобщения</w:t>
      </w:r>
      <w:r w:rsidR="00F37C91" w:rsidRPr="004C0223">
        <w:t>, систематизации</w:t>
      </w:r>
      <w:r w:rsidR="00C54876">
        <w:t xml:space="preserve"> </w:t>
      </w:r>
      <w:r w:rsidR="009D68FA" w:rsidRPr="004C0223">
        <w:t xml:space="preserve">и </w:t>
      </w:r>
      <w:r w:rsidR="009234B0" w:rsidRPr="004C0223">
        <w:t xml:space="preserve">формулирования </w:t>
      </w:r>
      <w:r w:rsidR="009D68FA" w:rsidRPr="004C0223">
        <w:t xml:space="preserve">определенных </w:t>
      </w:r>
      <w:r w:rsidR="009234B0" w:rsidRPr="004C0223">
        <w:t>выводов;</w:t>
      </w:r>
    </w:p>
    <w:p w:rsidR="00615142" w:rsidRDefault="00615142" w:rsidP="00084F3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>
        <w:t xml:space="preserve">- </w:t>
      </w:r>
      <w:r w:rsidR="009D68FA" w:rsidRPr="004C0223">
        <w:t>обратить внимание на развитие</w:t>
      </w:r>
      <w:r w:rsidR="009234B0" w:rsidRPr="004C0223">
        <w:t xml:space="preserve"> умения </w:t>
      </w:r>
      <w:r w:rsidR="009D68FA" w:rsidRPr="004C0223">
        <w:t xml:space="preserve">у учащихся </w:t>
      </w:r>
      <w:r w:rsidR="00F37C91" w:rsidRPr="004C0223">
        <w:t>работать со</w:t>
      </w:r>
      <w:r w:rsidR="009234B0" w:rsidRPr="004C0223">
        <w:t xml:space="preserve"> схем</w:t>
      </w:r>
      <w:r w:rsidR="00F37C91" w:rsidRPr="004C0223">
        <w:t>ами</w:t>
      </w:r>
      <w:r w:rsidR="00C54876">
        <w:t xml:space="preserve"> </w:t>
      </w:r>
      <w:r w:rsidR="009D68FA" w:rsidRPr="004C0223">
        <w:t>и</w:t>
      </w:r>
      <w:r w:rsidR="00C54876">
        <w:t xml:space="preserve"> </w:t>
      </w:r>
      <w:r w:rsidR="009234B0" w:rsidRPr="004C0223">
        <w:t>диаграмм</w:t>
      </w:r>
      <w:r w:rsidR="00F37C91" w:rsidRPr="004C0223">
        <w:t>ами</w:t>
      </w:r>
      <w:r w:rsidR="009D68FA" w:rsidRPr="004C0223">
        <w:t>;</w:t>
      </w:r>
      <w:r>
        <w:t>-</w:t>
      </w:r>
      <w:r w:rsidR="00C54876">
        <w:t xml:space="preserve"> </w:t>
      </w:r>
      <w:r w:rsidR="009D68FA" w:rsidRPr="004C0223">
        <w:t xml:space="preserve">развивать и </w:t>
      </w:r>
      <w:r w:rsidR="00F37C91" w:rsidRPr="004C0223">
        <w:t>совершенствоват</w:t>
      </w:r>
      <w:r w:rsidR="009D68FA" w:rsidRPr="004C0223">
        <w:t>ь</w:t>
      </w:r>
      <w:r w:rsidR="00C54876">
        <w:t xml:space="preserve"> </w:t>
      </w:r>
      <w:r w:rsidR="009D68FA" w:rsidRPr="004C0223">
        <w:t>навыки решения</w:t>
      </w:r>
      <w:r w:rsidR="00C54876">
        <w:t xml:space="preserve"> </w:t>
      </w:r>
      <w:r w:rsidR="009234B0" w:rsidRPr="004C0223">
        <w:t>задани</w:t>
      </w:r>
      <w:r w:rsidR="009D68FA" w:rsidRPr="004C0223">
        <w:t>й</w:t>
      </w:r>
      <w:r w:rsidR="009234B0" w:rsidRPr="004C0223">
        <w:t xml:space="preserve"> проблем</w:t>
      </w:r>
      <w:r w:rsidR="009D68FA" w:rsidRPr="004C0223">
        <w:t>ного и практического характера;</w:t>
      </w:r>
    </w:p>
    <w:p w:rsidR="009D68FA" w:rsidRPr="004C0223" w:rsidRDefault="00615142" w:rsidP="00084F3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>
        <w:t xml:space="preserve">- </w:t>
      </w:r>
      <w:r w:rsidR="009234B0" w:rsidRPr="004C0223">
        <w:t xml:space="preserve">работать с тестами различного уровня сложности </w:t>
      </w:r>
      <w:r w:rsidR="009D68FA" w:rsidRPr="004C0223">
        <w:t xml:space="preserve">как </w:t>
      </w:r>
      <w:r w:rsidR="009234B0" w:rsidRPr="004C0223">
        <w:t>во время текущего</w:t>
      </w:r>
      <w:r w:rsidR="009D68FA" w:rsidRPr="004C0223">
        <w:t>, так и во время</w:t>
      </w:r>
      <w:r w:rsidR="009234B0" w:rsidRPr="004C0223">
        <w:t xml:space="preserve"> итогового контроля</w:t>
      </w:r>
      <w:r w:rsidR="009D68FA" w:rsidRPr="004C0223">
        <w:t>;</w:t>
      </w:r>
    </w:p>
    <w:p w:rsidR="00615142" w:rsidRDefault="00615142" w:rsidP="00084F3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>
        <w:t xml:space="preserve">- </w:t>
      </w:r>
      <w:r w:rsidR="009234B0" w:rsidRPr="004C0223">
        <w:t>систематически проводить практические работы и лабораторные опыты</w:t>
      </w:r>
      <w:r w:rsidR="005F2098" w:rsidRPr="004C0223">
        <w:t>;</w:t>
      </w:r>
    </w:p>
    <w:p w:rsidR="00615142" w:rsidRDefault="00615142" w:rsidP="00084F3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>
        <w:t xml:space="preserve">- </w:t>
      </w:r>
      <w:r w:rsidR="009234B0" w:rsidRPr="004C0223">
        <w:t>обращать внимание учащихся на соблюдение правил техники безопасности при выполнении практических работ и лабораторных опытов по химии;</w:t>
      </w:r>
    </w:p>
    <w:p w:rsidR="00044791" w:rsidRPr="004C0223" w:rsidRDefault="00615142" w:rsidP="00084F3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>
        <w:t xml:space="preserve">- </w:t>
      </w:r>
      <w:r w:rsidR="009234B0" w:rsidRPr="004C0223">
        <w:t>тщательно продумывать</w:t>
      </w:r>
      <w:r w:rsidR="00C54876">
        <w:t xml:space="preserve"> </w:t>
      </w:r>
      <w:r w:rsidR="009234B0" w:rsidRPr="004C0223">
        <w:t>учебные занятия при подготовке учащихся к сдаче ОГЭ по химии</w:t>
      </w:r>
      <w:r w:rsidR="00044791" w:rsidRPr="004C0223">
        <w:t>;</w:t>
      </w:r>
    </w:p>
    <w:p w:rsidR="009234B0" w:rsidRPr="004C0223" w:rsidRDefault="00615142" w:rsidP="00084F3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>
        <w:t xml:space="preserve">- </w:t>
      </w:r>
      <w:r w:rsidR="00044791" w:rsidRPr="004C0223">
        <w:t xml:space="preserve">обратить особое внимание на проведение занятий, </w:t>
      </w:r>
      <w:r w:rsidR="009234B0" w:rsidRPr="004C0223">
        <w:t>на которых обсуждаются такие темы, как</w:t>
      </w:r>
      <w:r w:rsidR="00C54876">
        <w:t xml:space="preserve"> </w:t>
      </w:r>
      <w:r w:rsidR="009234B0" w:rsidRPr="004C0223">
        <w:t>«химия в быту» или «химия в нашей жиз</w:t>
      </w:r>
      <w:r w:rsidR="00044791" w:rsidRPr="004C0223">
        <w:t>ни»;</w:t>
      </w:r>
      <w:r>
        <w:t xml:space="preserve">- </w:t>
      </w:r>
      <w:r w:rsidR="009234B0" w:rsidRPr="004C0223">
        <w:t xml:space="preserve">уделять </w:t>
      </w:r>
      <w:r w:rsidR="00044791" w:rsidRPr="004C0223">
        <w:t>серьезное</w:t>
      </w:r>
      <w:r w:rsidR="00C54876">
        <w:t xml:space="preserve"> </w:t>
      </w:r>
      <w:r w:rsidR="009234B0" w:rsidRPr="004C0223">
        <w:t>внимание обучению школьников решению</w:t>
      </w:r>
      <w:r w:rsidR="00F37C91" w:rsidRPr="004C0223">
        <w:t xml:space="preserve"> расчетных и качественных задач по химии</w:t>
      </w:r>
      <w:r w:rsidR="009234B0" w:rsidRPr="004C0223">
        <w:t>;</w:t>
      </w:r>
    </w:p>
    <w:p w:rsidR="009234B0" w:rsidRPr="004C0223" w:rsidRDefault="0086084C" w:rsidP="00084F3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>
        <w:t xml:space="preserve">- </w:t>
      </w:r>
      <w:r w:rsidR="009234B0" w:rsidRPr="004C0223">
        <w:t xml:space="preserve">акцентировать внимание учащихся на обязательном указании единиц измерений физических величин </w:t>
      </w:r>
      <w:r w:rsidR="00F37C91" w:rsidRPr="004C0223">
        <w:t>при решении расчетных задач</w:t>
      </w:r>
      <w:r w:rsidR="00C54876">
        <w:t xml:space="preserve"> </w:t>
      </w:r>
      <w:r w:rsidR="0089677B" w:rsidRPr="004C0223">
        <w:t xml:space="preserve">и при записи ответов к ним; </w:t>
      </w:r>
    </w:p>
    <w:p w:rsidR="009234B0" w:rsidRPr="004C0223" w:rsidRDefault="0086084C" w:rsidP="00084F3D">
      <w:pPr>
        <w:pBdr>
          <w:top w:val="nil"/>
          <w:left w:val="nil"/>
          <w:bottom w:val="nil"/>
          <w:right w:val="nil"/>
          <w:between w:val="nil"/>
        </w:pBdr>
        <w:ind w:firstLine="709"/>
        <w:contextualSpacing/>
        <w:jc w:val="both"/>
      </w:pPr>
      <w:r>
        <w:rPr>
          <w:rFonts w:eastAsia="Times New Roman"/>
        </w:rPr>
        <w:t>-</w:t>
      </w:r>
      <w:r w:rsidR="009234B0" w:rsidRPr="004C0223">
        <w:rPr>
          <w:rFonts w:eastAsia="Times New Roman"/>
        </w:rPr>
        <w:t xml:space="preserve"> </w:t>
      </w:r>
      <w:r w:rsidR="00D3231A" w:rsidRPr="004C0223">
        <w:rPr>
          <w:rFonts w:eastAsia="Times New Roman"/>
        </w:rPr>
        <w:t xml:space="preserve">целесообразно обратить </w:t>
      </w:r>
      <w:r w:rsidR="009234B0" w:rsidRPr="004C0223">
        <w:rPr>
          <w:rFonts w:eastAsia="Times New Roman"/>
        </w:rPr>
        <w:t>особое внимание в процессе обучения и при подготовке к ОГЭ по химии на Блоки заданий, которые показали отрицательную динамику результатов выполнения</w:t>
      </w:r>
      <w:r w:rsidR="00044791" w:rsidRPr="004C0223">
        <w:rPr>
          <w:rFonts w:eastAsia="Times New Roman"/>
        </w:rPr>
        <w:t>;</w:t>
      </w:r>
    </w:p>
    <w:p w:rsidR="00044791" w:rsidRPr="004C0223" w:rsidRDefault="0086084C" w:rsidP="00084F3D">
      <w:pPr>
        <w:pBdr>
          <w:top w:val="nil"/>
          <w:left w:val="nil"/>
          <w:bottom w:val="nil"/>
          <w:right w:val="nil"/>
          <w:between w:val="nil"/>
        </w:pBdr>
        <w:ind w:firstLine="709"/>
        <w:contextualSpacing/>
        <w:jc w:val="both"/>
        <w:rPr>
          <w:rFonts w:eastAsia="Times New Roman"/>
          <w:i/>
        </w:rPr>
      </w:pPr>
      <w:r>
        <w:rPr>
          <w:rFonts w:eastAsia="Times New Roman"/>
        </w:rPr>
        <w:t xml:space="preserve">- </w:t>
      </w:r>
      <w:r w:rsidR="00044791" w:rsidRPr="004C0223">
        <w:rPr>
          <w:rFonts w:eastAsia="Times New Roman"/>
        </w:rPr>
        <w:t>за счёт компонента образовательной организации включать в учебный план изучение регионального пропедевтического курса химии «Мир химии» (7 класс; 1 час в неделю), рекомендованного межуровневым УМО Ленинградской области.</w:t>
      </w:r>
    </w:p>
    <w:p w:rsidR="009234B0" w:rsidRPr="0086084C" w:rsidRDefault="009234B0" w:rsidP="008608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b/>
          <w:i/>
        </w:rPr>
      </w:pPr>
      <w:r w:rsidRPr="0086084C">
        <w:rPr>
          <w:rFonts w:eastAsia="Times New Roman"/>
          <w:b/>
          <w:i/>
        </w:rPr>
        <w:t>На уровне муниципальных / региональной методических служб.</w:t>
      </w:r>
    </w:p>
    <w:p w:rsidR="009234B0" w:rsidRPr="004C0223" w:rsidRDefault="009234B0" w:rsidP="00C54876">
      <w:pPr>
        <w:pBdr>
          <w:top w:val="nil"/>
          <w:left w:val="nil"/>
          <w:bottom w:val="nil"/>
          <w:right w:val="nil"/>
          <w:between w:val="nil"/>
        </w:pBdr>
        <w:ind w:firstLine="709"/>
        <w:contextualSpacing/>
        <w:jc w:val="both"/>
      </w:pPr>
      <w:r w:rsidRPr="004C0223">
        <w:rPr>
          <w:rFonts w:eastAsia="Times New Roman"/>
        </w:rPr>
        <w:t>Рассмотреть на заседаниях методических объединений учителей химии разного уровня, а также на заседаниях предметной секции «Химия» при межуровневом УМО Ленинградской области вопросы, связанные с результатами ОГЭ-2019 и с подготовкой учащихся к ОГЭ-2020.</w:t>
      </w:r>
    </w:p>
    <w:p w:rsidR="009234B0" w:rsidRPr="004C0223" w:rsidRDefault="009234B0" w:rsidP="006151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</w:rPr>
      </w:pPr>
    </w:p>
    <w:p w:rsidR="009234B0" w:rsidRPr="0086084C" w:rsidRDefault="009234B0" w:rsidP="008608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b/>
          <w:i/>
        </w:rPr>
      </w:pPr>
      <w:r w:rsidRPr="0086084C">
        <w:rPr>
          <w:rFonts w:eastAsia="Times New Roman"/>
          <w:b/>
          <w:i/>
        </w:rPr>
        <w:t xml:space="preserve">На уровне региональной методической службы. </w:t>
      </w:r>
    </w:p>
    <w:p w:rsidR="009234B0" w:rsidRPr="004C0223" w:rsidRDefault="009234B0" w:rsidP="00C54876">
      <w:pPr>
        <w:pBdr>
          <w:top w:val="nil"/>
          <w:left w:val="nil"/>
          <w:bottom w:val="nil"/>
          <w:right w:val="nil"/>
          <w:between w:val="nil"/>
        </w:pBdr>
        <w:ind w:firstLine="709"/>
        <w:contextualSpacing/>
        <w:jc w:val="both"/>
        <w:rPr>
          <w:rFonts w:eastAsia="Times New Roman"/>
        </w:rPr>
      </w:pPr>
      <w:r w:rsidRPr="004C0223">
        <w:rPr>
          <w:rFonts w:eastAsia="Times New Roman"/>
        </w:rPr>
        <w:t xml:space="preserve">Обеспечить: </w:t>
      </w:r>
    </w:p>
    <w:p w:rsidR="009234B0" w:rsidRPr="004C0223" w:rsidRDefault="009234B0" w:rsidP="00C54876">
      <w:pPr>
        <w:pBdr>
          <w:top w:val="nil"/>
          <w:left w:val="nil"/>
          <w:bottom w:val="nil"/>
          <w:right w:val="nil"/>
          <w:between w:val="nil"/>
        </w:pBdr>
        <w:ind w:firstLine="709"/>
        <w:contextualSpacing/>
        <w:jc w:val="both"/>
        <w:rPr>
          <w:rFonts w:eastAsia="Times New Roman"/>
        </w:rPr>
      </w:pPr>
      <w:r w:rsidRPr="00C54876">
        <w:rPr>
          <w:rFonts w:eastAsia="Times New Roman"/>
        </w:rPr>
        <w:t>повышение</w:t>
      </w:r>
      <w:r w:rsidRPr="004C0223">
        <w:rPr>
          <w:rFonts w:eastAsia="Times New Roman"/>
        </w:rPr>
        <w:t xml:space="preserve"> квалификации учителей химии, в т</w:t>
      </w:r>
      <w:r w:rsidR="00F37C91" w:rsidRPr="004C0223">
        <w:rPr>
          <w:rFonts w:eastAsia="Times New Roman"/>
        </w:rPr>
        <w:t>ом числе</w:t>
      </w:r>
      <w:r w:rsidRPr="004C0223">
        <w:rPr>
          <w:rFonts w:eastAsia="Times New Roman"/>
        </w:rPr>
        <w:t xml:space="preserve"> через методические семинары, по вопросам подготовки школьников к ОГЭ по химии; </w:t>
      </w:r>
    </w:p>
    <w:p w:rsidR="009234B0" w:rsidRPr="004C0223" w:rsidRDefault="009234B0" w:rsidP="00C54876">
      <w:pPr>
        <w:pBdr>
          <w:top w:val="nil"/>
          <w:left w:val="nil"/>
          <w:bottom w:val="nil"/>
          <w:right w:val="nil"/>
          <w:between w:val="nil"/>
        </w:pBdr>
        <w:ind w:firstLine="709"/>
        <w:contextualSpacing/>
        <w:jc w:val="both"/>
        <w:rPr>
          <w:rFonts w:eastAsia="Times New Roman"/>
        </w:rPr>
      </w:pPr>
      <w:r w:rsidRPr="00C54876">
        <w:rPr>
          <w:rFonts w:eastAsia="Times New Roman"/>
        </w:rPr>
        <w:t>научно-методическое</w:t>
      </w:r>
      <w:r w:rsidRPr="004C0223">
        <w:rPr>
          <w:rFonts w:eastAsia="Times New Roman"/>
        </w:rPr>
        <w:t xml:space="preserve"> сопровождение и поддержку предложенных выше рекомендаций.</w:t>
      </w:r>
    </w:p>
    <w:p w:rsidR="009234B0" w:rsidRPr="004C0223" w:rsidRDefault="009234B0" w:rsidP="00C548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</w:rPr>
      </w:pPr>
    </w:p>
    <w:p w:rsidR="009234B0" w:rsidRPr="004C0223" w:rsidRDefault="009234B0" w:rsidP="009234B0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375"/>
        <w:rPr>
          <w:rFonts w:eastAsia="Times New Roman"/>
          <w:b/>
          <w:smallCaps/>
        </w:rPr>
      </w:pPr>
      <w:r w:rsidRPr="004C0223">
        <w:rPr>
          <w:rFonts w:eastAsia="Times New Roman"/>
          <w:b/>
          <w:smallCaps/>
        </w:rPr>
        <w:t>6. СОСТАВИТЕЛИ ОТЧЕТА (МЕТОДИЧЕСКОГО АНАЛИЗА ПО ПРЕДМЕТУ):</w:t>
      </w:r>
    </w:p>
    <w:p w:rsidR="009234B0" w:rsidRPr="004C0223" w:rsidRDefault="009234B0" w:rsidP="009234B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</w:rPr>
      </w:pPr>
      <w:r w:rsidRPr="004C0223">
        <w:rPr>
          <w:rFonts w:eastAsia="Times New Roman"/>
          <w:i/>
        </w:rPr>
        <w:t xml:space="preserve">Государственное автономное образовательное учреждение дополнительного профессионального образования «Ленинградский областной институт развития образования» </w:t>
      </w:r>
      <w:r w:rsidRPr="004C0223">
        <w:rPr>
          <w:rFonts w:eastAsia="Times New Roman"/>
        </w:rPr>
        <w:t>(ГАОУ ДПО «ЛОИРО»)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4394"/>
        <w:gridCol w:w="2694"/>
      </w:tblGrid>
      <w:tr w:rsidR="004C0223" w:rsidRPr="004C0223" w:rsidTr="00C000FE">
        <w:tc>
          <w:tcPr>
            <w:tcW w:w="2977" w:type="dxa"/>
          </w:tcPr>
          <w:p w:rsidR="009234B0" w:rsidRPr="004C0223" w:rsidRDefault="009234B0" w:rsidP="0092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  <w:i/>
              </w:rPr>
              <w:t>Специалист, выполнявший анализ результатов ОГЭ по предмету:</w:t>
            </w:r>
          </w:p>
        </w:tc>
        <w:tc>
          <w:tcPr>
            <w:tcW w:w="4394" w:type="dxa"/>
          </w:tcPr>
          <w:p w:rsidR="0089677B" w:rsidRPr="004C0223" w:rsidRDefault="009234B0" w:rsidP="0092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i/>
              </w:rPr>
            </w:pPr>
            <w:r w:rsidRPr="004C0223">
              <w:rPr>
                <w:rFonts w:eastAsia="Times New Roman"/>
                <w:i/>
              </w:rPr>
              <w:t xml:space="preserve">Цурикова Светлана Владимировна, ГАОУ ДПО «ЛОИРО», старший преподаватель кафедры естественно-географического образования, </w:t>
            </w:r>
          </w:p>
          <w:p w:rsidR="009234B0" w:rsidRPr="004C0223" w:rsidRDefault="009234B0" w:rsidP="0092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4C0223">
              <w:rPr>
                <w:rFonts w:eastAsia="Times New Roman"/>
                <w:i/>
              </w:rPr>
              <w:t>Заслуженный учитель РФ.</w:t>
            </w:r>
          </w:p>
        </w:tc>
        <w:tc>
          <w:tcPr>
            <w:tcW w:w="2694" w:type="dxa"/>
          </w:tcPr>
          <w:p w:rsidR="009234B0" w:rsidRPr="004C0223" w:rsidRDefault="009234B0" w:rsidP="0092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4C0223">
              <w:rPr>
                <w:rFonts w:eastAsia="Times New Roman"/>
                <w:i/>
              </w:rPr>
              <w:t>Председатель РПК ОГЭ по химии в Ленинградской области.</w:t>
            </w:r>
          </w:p>
        </w:tc>
      </w:tr>
      <w:tr w:rsidR="004C0223" w:rsidRPr="004C0223" w:rsidTr="00C000FE">
        <w:tc>
          <w:tcPr>
            <w:tcW w:w="2977" w:type="dxa"/>
          </w:tcPr>
          <w:p w:rsidR="009234B0" w:rsidRPr="004C0223" w:rsidRDefault="009234B0" w:rsidP="0092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</w:rPr>
            </w:pPr>
            <w:r w:rsidRPr="004C0223">
              <w:rPr>
                <w:rFonts w:eastAsia="Times New Roman"/>
                <w:i/>
              </w:rPr>
              <w:t>Специалист, разработки и предложения которого использовались для проведения анализа результатов ОГЭ по предмету:</w:t>
            </w:r>
          </w:p>
        </w:tc>
        <w:tc>
          <w:tcPr>
            <w:tcW w:w="4394" w:type="dxa"/>
          </w:tcPr>
          <w:p w:rsidR="009234B0" w:rsidRPr="004C0223" w:rsidRDefault="009234B0" w:rsidP="0092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4C0223">
              <w:rPr>
                <w:rFonts w:eastAsia="Times New Roman"/>
                <w:i/>
              </w:rPr>
              <w:t>Шаталов Максим Анатольевич, ГАОУ ДПО «ЛОИРО», проектор по учебно-методической деятельности, заведующий кафедрой естественно-географического образования, доктор педагогических наук, доцент.</w:t>
            </w:r>
          </w:p>
        </w:tc>
        <w:tc>
          <w:tcPr>
            <w:tcW w:w="2694" w:type="dxa"/>
          </w:tcPr>
          <w:p w:rsidR="009234B0" w:rsidRPr="004C0223" w:rsidRDefault="009234B0" w:rsidP="0092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4C0223">
              <w:rPr>
                <w:rFonts w:eastAsia="Times New Roman"/>
                <w:i/>
              </w:rPr>
              <w:t>Председатель РПК ЕГЭ по химии в Ленинградской области.</w:t>
            </w:r>
          </w:p>
        </w:tc>
      </w:tr>
    </w:tbl>
    <w:p w:rsidR="009234B0" w:rsidRPr="004C0223" w:rsidRDefault="009234B0" w:rsidP="00C5487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/>
          <w:b/>
        </w:rPr>
      </w:pPr>
    </w:p>
    <w:sectPr w:rsidR="009234B0" w:rsidRPr="004C0223" w:rsidSect="00833334">
      <w:headerReference w:type="default" r:id="rId31"/>
      <w:pgSz w:w="11906" w:h="16838"/>
      <w:pgMar w:top="1134" w:right="567" w:bottom="1134" w:left="1276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319" w:rsidRDefault="00E87319" w:rsidP="005060D9">
      <w:r>
        <w:separator/>
      </w:r>
    </w:p>
  </w:endnote>
  <w:endnote w:type="continuationSeparator" w:id="0">
    <w:p w:rsidR="00E87319" w:rsidRDefault="00E87319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319" w:rsidRDefault="00E87319" w:rsidP="005060D9">
      <w:r>
        <w:separator/>
      </w:r>
    </w:p>
  </w:footnote>
  <w:footnote w:type="continuationSeparator" w:id="0">
    <w:p w:rsidR="00E87319" w:rsidRDefault="00E87319" w:rsidP="005060D9">
      <w:r>
        <w:continuationSeparator/>
      </w:r>
    </w:p>
  </w:footnote>
  <w:footnote w:id="1">
    <w:p w:rsidR="00A52661" w:rsidRPr="005E0053" w:rsidRDefault="00A52661" w:rsidP="007C58A2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2">
    <w:p w:rsidR="00A52661" w:rsidRPr="00903AC5" w:rsidRDefault="00A52661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903AC5">
        <w:rPr>
          <w:rFonts w:ascii="Times New Roman" w:hAnsi="Times New Roman"/>
        </w:rPr>
        <w:t>Указывается</w:t>
      </w:r>
      <w:r>
        <w:rPr>
          <w:rFonts w:ascii="Times New Roman" w:hAnsi="Times New Roman"/>
        </w:rPr>
        <w:t xml:space="preserve"> доля</w:t>
      </w:r>
      <w:r w:rsidRPr="00903AC5">
        <w:rPr>
          <w:rFonts w:ascii="Times New Roman" w:hAnsi="Times New Roman"/>
        </w:rPr>
        <w:t xml:space="preserve"> обучающихся от общего числа участников по предмету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3607525"/>
      <w:docPartObj>
        <w:docPartGallery w:val="Page Numbers (Top of Page)"/>
        <w:docPartUnique/>
      </w:docPartObj>
    </w:sdtPr>
    <w:sdtContent>
      <w:p w:rsidR="00A52661" w:rsidRDefault="00A52661">
        <w:pPr>
          <w:pStyle w:val="a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862F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 w15:restartNumberingAfterBreak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5" w15:restartNumberingAfterBreak="0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6" w15:restartNumberingAfterBreak="0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 w15:restartNumberingAfterBreak="0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960C22"/>
    <w:multiLevelType w:val="multilevel"/>
    <w:tmpl w:val="5F7C758A"/>
    <w:lvl w:ilvl="0">
      <w:start w:val="1"/>
      <w:numFmt w:val="bullet"/>
      <w:lvlText w:val="−"/>
      <w:lvlJc w:val="left"/>
      <w:pPr>
        <w:ind w:left="126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0" w15:restartNumberingAfterBreak="0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1E7797"/>
    <w:multiLevelType w:val="hybridMultilevel"/>
    <w:tmpl w:val="641CFD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64F69E2"/>
    <w:multiLevelType w:val="hybridMultilevel"/>
    <w:tmpl w:val="93360C9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6746294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9723436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6" w15:restartNumberingAfterBreak="0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20F7D"/>
    <w:multiLevelType w:val="hybridMultilevel"/>
    <w:tmpl w:val="9E909E00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0"/>
  </w:num>
  <w:num w:numId="4">
    <w:abstractNumId w:val="22"/>
  </w:num>
  <w:num w:numId="5">
    <w:abstractNumId w:val="16"/>
  </w:num>
  <w:num w:numId="6">
    <w:abstractNumId w:val="8"/>
  </w:num>
  <w:num w:numId="7">
    <w:abstractNumId w:val="10"/>
  </w:num>
  <w:num w:numId="8">
    <w:abstractNumId w:val="4"/>
  </w:num>
  <w:num w:numId="9">
    <w:abstractNumId w:val="2"/>
  </w:num>
  <w:num w:numId="10">
    <w:abstractNumId w:val="19"/>
  </w:num>
  <w:num w:numId="11">
    <w:abstractNumId w:val="5"/>
  </w:num>
  <w:num w:numId="12">
    <w:abstractNumId w:val="1"/>
  </w:num>
  <w:num w:numId="13">
    <w:abstractNumId w:val="18"/>
  </w:num>
  <w:num w:numId="14">
    <w:abstractNumId w:val="3"/>
  </w:num>
  <w:num w:numId="15">
    <w:abstractNumId w:val="28"/>
  </w:num>
  <w:num w:numId="16">
    <w:abstractNumId w:val="17"/>
  </w:num>
  <w:num w:numId="17">
    <w:abstractNumId w:val="23"/>
  </w:num>
  <w:num w:numId="18">
    <w:abstractNumId w:val="20"/>
  </w:num>
  <w:num w:numId="19">
    <w:abstractNumId w:val="6"/>
  </w:num>
  <w:num w:numId="20">
    <w:abstractNumId w:val="11"/>
  </w:num>
  <w:num w:numId="21">
    <w:abstractNumId w:val="24"/>
  </w:num>
  <w:num w:numId="22">
    <w:abstractNumId w:val="7"/>
  </w:num>
  <w:num w:numId="23">
    <w:abstractNumId w:val="26"/>
  </w:num>
  <w:num w:numId="24">
    <w:abstractNumId w:val="15"/>
  </w:num>
  <w:num w:numId="25">
    <w:abstractNumId w:val="12"/>
  </w:num>
  <w:num w:numId="26">
    <w:abstractNumId w:val="9"/>
  </w:num>
  <w:num w:numId="27">
    <w:abstractNumId w:val="13"/>
  </w:num>
  <w:num w:numId="28">
    <w:abstractNumId w:val="2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57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19"/>
    <w:rsid w:val="00004D7B"/>
    <w:rsid w:val="00011CED"/>
    <w:rsid w:val="000144F9"/>
    <w:rsid w:val="000178B5"/>
    <w:rsid w:val="00017B56"/>
    <w:rsid w:val="000202EE"/>
    <w:rsid w:val="00025430"/>
    <w:rsid w:val="00040584"/>
    <w:rsid w:val="00044791"/>
    <w:rsid w:val="0005219A"/>
    <w:rsid w:val="00054300"/>
    <w:rsid w:val="00054526"/>
    <w:rsid w:val="00054B49"/>
    <w:rsid w:val="000616C7"/>
    <w:rsid w:val="000706C8"/>
    <w:rsid w:val="00070C53"/>
    <w:rsid w:val="00071B62"/>
    <w:rsid w:val="000720BF"/>
    <w:rsid w:val="00076371"/>
    <w:rsid w:val="00077A66"/>
    <w:rsid w:val="000816E9"/>
    <w:rsid w:val="000847EB"/>
    <w:rsid w:val="00084F3D"/>
    <w:rsid w:val="000862F2"/>
    <w:rsid w:val="00087D83"/>
    <w:rsid w:val="000A2AC4"/>
    <w:rsid w:val="000B2CC6"/>
    <w:rsid w:val="000B2D77"/>
    <w:rsid w:val="000B550B"/>
    <w:rsid w:val="000B751C"/>
    <w:rsid w:val="000C6C7A"/>
    <w:rsid w:val="000D0D58"/>
    <w:rsid w:val="000E6D5D"/>
    <w:rsid w:val="000F26B5"/>
    <w:rsid w:val="001041C2"/>
    <w:rsid w:val="001067B0"/>
    <w:rsid w:val="00110570"/>
    <w:rsid w:val="00136730"/>
    <w:rsid w:val="00146CF9"/>
    <w:rsid w:val="00160B20"/>
    <w:rsid w:val="00162C73"/>
    <w:rsid w:val="00174654"/>
    <w:rsid w:val="00181394"/>
    <w:rsid w:val="00184894"/>
    <w:rsid w:val="001902E0"/>
    <w:rsid w:val="001955EA"/>
    <w:rsid w:val="001A4696"/>
    <w:rsid w:val="001A50EB"/>
    <w:rsid w:val="001A65A5"/>
    <w:rsid w:val="001B0018"/>
    <w:rsid w:val="001B639B"/>
    <w:rsid w:val="001B7D97"/>
    <w:rsid w:val="001E6407"/>
    <w:rsid w:val="001E7F9B"/>
    <w:rsid w:val="00201493"/>
    <w:rsid w:val="0020253E"/>
    <w:rsid w:val="00206D26"/>
    <w:rsid w:val="00207C61"/>
    <w:rsid w:val="00210CAD"/>
    <w:rsid w:val="002123B7"/>
    <w:rsid w:val="002222DE"/>
    <w:rsid w:val="00235E58"/>
    <w:rsid w:val="002366D8"/>
    <w:rsid w:val="002405DB"/>
    <w:rsid w:val="00267C71"/>
    <w:rsid w:val="002739D7"/>
    <w:rsid w:val="00290841"/>
    <w:rsid w:val="00293CED"/>
    <w:rsid w:val="002A2F7F"/>
    <w:rsid w:val="002A71BB"/>
    <w:rsid w:val="002B7B67"/>
    <w:rsid w:val="002C7383"/>
    <w:rsid w:val="002E09FC"/>
    <w:rsid w:val="002E361A"/>
    <w:rsid w:val="002F2A6B"/>
    <w:rsid w:val="002F3B40"/>
    <w:rsid w:val="002F4303"/>
    <w:rsid w:val="003134BD"/>
    <w:rsid w:val="00317E12"/>
    <w:rsid w:val="00324D64"/>
    <w:rsid w:val="0033245E"/>
    <w:rsid w:val="00354C54"/>
    <w:rsid w:val="00371A77"/>
    <w:rsid w:val="003772C9"/>
    <w:rsid w:val="003903AA"/>
    <w:rsid w:val="00391912"/>
    <w:rsid w:val="00394A2D"/>
    <w:rsid w:val="00395783"/>
    <w:rsid w:val="00396504"/>
    <w:rsid w:val="003A1491"/>
    <w:rsid w:val="003A4EAE"/>
    <w:rsid w:val="003A66F0"/>
    <w:rsid w:val="003B6E55"/>
    <w:rsid w:val="003F5D5E"/>
    <w:rsid w:val="00405213"/>
    <w:rsid w:val="00413AF6"/>
    <w:rsid w:val="00422AEC"/>
    <w:rsid w:val="00425ADD"/>
    <w:rsid w:val="00426031"/>
    <w:rsid w:val="0042675E"/>
    <w:rsid w:val="0043019A"/>
    <w:rsid w:val="004309B3"/>
    <w:rsid w:val="004355F6"/>
    <w:rsid w:val="00436A7B"/>
    <w:rsid w:val="00446BD3"/>
    <w:rsid w:val="00447158"/>
    <w:rsid w:val="00454703"/>
    <w:rsid w:val="00457CB0"/>
    <w:rsid w:val="00462FB8"/>
    <w:rsid w:val="0046353B"/>
    <w:rsid w:val="00473696"/>
    <w:rsid w:val="00475424"/>
    <w:rsid w:val="00475B0F"/>
    <w:rsid w:val="0048436C"/>
    <w:rsid w:val="004857A5"/>
    <w:rsid w:val="00490044"/>
    <w:rsid w:val="00497C81"/>
    <w:rsid w:val="004A121E"/>
    <w:rsid w:val="004C0223"/>
    <w:rsid w:val="004C4491"/>
    <w:rsid w:val="004C535D"/>
    <w:rsid w:val="004D5ABD"/>
    <w:rsid w:val="004D73C2"/>
    <w:rsid w:val="004E07C7"/>
    <w:rsid w:val="004F19B6"/>
    <w:rsid w:val="00500318"/>
    <w:rsid w:val="0050227B"/>
    <w:rsid w:val="0050422E"/>
    <w:rsid w:val="00505DF8"/>
    <w:rsid w:val="005060D9"/>
    <w:rsid w:val="00510317"/>
    <w:rsid w:val="00513275"/>
    <w:rsid w:val="005164AF"/>
    <w:rsid w:val="00520DFB"/>
    <w:rsid w:val="00523D4D"/>
    <w:rsid w:val="00527A0F"/>
    <w:rsid w:val="00531B67"/>
    <w:rsid w:val="0053349B"/>
    <w:rsid w:val="0053571F"/>
    <w:rsid w:val="00541BA3"/>
    <w:rsid w:val="00543A95"/>
    <w:rsid w:val="00544A71"/>
    <w:rsid w:val="00554698"/>
    <w:rsid w:val="00560114"/>
    <w:rsid w:val="005664F2"/>
    <w:rsid w:val="005671B0"/>
    <w:rsid w:val="00576F38"/>
    <w:rsid w:val="00581153"/>
    <w:rsid w:val="005829D5"/>
    <w:rsid w:val="00583C57"/>
    <w:rsid w:val="00596BAD"/>
    <w:rsid w:val="005B04CF"/>
    <w:rsid w:val="005B2033"/>
    <w:rsid w:val="005B33E0"/>
    <w:rsid w:val="005B52FC"/>
    <w:rsid w:val="005C3595"/>
    <w:rsid w:val="005D3C76"/>
    <w:rsid w:val="005E0053"/>
    <w:rsid w:val="005E0411"/>
    <w:rsid w:val="005E15AE"/>
    <w:rsid w:val="005E5B85"/>
    <w:rsid w:val="005F0F2A"/>
    <w:rsid w:val="005F2021"/>
    <w:rsid w:val="005F2098"/>
    <w:rsid w:val="005F702E"/>
    <w:rsid w:val="005F7CC9"/>
    <w:rsid w:val="00600034"/>
    <w:rsid w:val="0060716D"/>
    <w:rsid w:val="0061189C"/>
    <w:rsid w:val="00614AB8"/>
    <w:rsid w:val="00615142"/>
    <w:rsid w:val="00617092"/>
    <w:rsid w:val="00621F75"/>
    <w:rsid w:val="006304F0"/>
    <w:rsid w:val="006328F2"/>
    <w:rsid w:val="0064657D"/>
    <w:rsid w:val="00653487"/>
    <w:rsid w:val="0065647A"/>
    <w:rsid w:val="00661C2E"/>
    <w:rsid w:val="00663236"/>
    <w:rsid w:val="006813E8"/>
    <w:rsid w:val="0068682B"/>
    <w:rsid w:val="006B21B7"/>
    <w:rsid w:val="006C2674"/>
    <w:rsid w:val="006C2B74"/>
    <w:rsid w:val="006C334B"/>
    <w:rsid w:val="006D2A12"/>
    <w:rsid w:val="006D2B00"/>
    <w:rsid w:val="006D5136"/>
    <w:rsid w:val="006E085A"/>
    <w:rsid w:val="006E17AE"/>
    <w:rsid w:val="006E2CCC"/>
    <w:rsid w:val="006F0D27"/>
    <w:rsid w:val="006F1EEB"/>
    <w:rsid w:val="006F67F1"/>
    <w:rsid w:val="007002CF"/>
    <w:rsid w:val="007006C8"/>
    <w:rsid w:val="0070243E"/>
    <w:rsid w:val="007110FF"/>
    <w:rsid w:val="00716C3A"/>
    <w:rsid w:val="00720771"/>
    <w:rsid w:val="00724773"/>
    <w:rsid w:val="00741D42"/>
    <w:rsid w:val="00756A4A"/>
    <w:rsid w:val="00767AD3"/>
    <w:rsid w:val="0077011C"/>
    <w:rsid w:val="00773D77"/>
    <w:rsid w:val="007773F0"/>
    <w:rsid w:val="0077789A"/>
    <w:rsid w:val="0078374E"/>
    <w:rsid w:val="0078777C"/>
    <w:rsid w:val="00791F29"/>
    <w:rsid w:val="007A0C3F"/>
    <w:rsid w:val="007A30CB"/>
    <w:rsid w:val="007A52A3"/>
    <w:rsid w:val="007B06A6"/>
    <w:rsid w:val="007B0E21"/>
    <w:rsid w:val="007C58A2"/>
    <w:rsid w:val="007D1960"/>
    <w:rsid w:val="007F0633"/>
    <w:rsid w:val="007F5E19"/>
    <w:rsid w:val="0080453E"/>
    <w:rsid w:val="008209A4"/>
    <w:rsid w:val="00821A6B"/>
    <w:rsid w:val="00827699"/>
    <w:rsid w:val="008278A1"/>
    <w:rsid w:val="00827C0B"/>
    <w:rsid w:val="00833334"/>
    <w:rsid w:val="0083619D"/>
    <w:rsid w:val="008462D8"/>
    <w:rsid w:val="00846424"/>
    <w:rsid w:val="00857290"/>
    <w:rsid w:val="0086084C"/>
    <w:rsid w:val="008618D3"/>
    <w:rsid w:val="00871328"/>
    <w:rsid w:val="008764EC"/>
    <w:rsid w:val="0087757D"/>
    <w:rsid w:val="00881ADC"/>
    <w:rsid w:val="008848F5"/>
    <w:rsid w:val="0089677B"/>
    <w:rsid w:val="00896C77"/>
    <w:rsid w:val="008A46DF"/>
    <w:rsid w:val="008A5E7B"/>
    <w:rsid w:val="008C051D"/>
    <w:rsid w:val="008C19B9"/>
    <w:rsid w:val="008D37C9"/>
    <w:rsid w:val="008E12DD"/>
    <w:rsid w:val="008E1AA4"/>
    <w:rsid w:val="008F02F1"/>
    <w:rsid w:val="008F5746"/>
    <w:rsid w:val="008F5B17"/>
    <w:rsid w:val="00903006"/>
    <w:rsid w:val="00903AC5"/>
    <w:rsid w:val="00906444"/>
    <w:rsid w:val="00907473"/>
    <w:rsid w:val="00911A8B"/>
    <w:rsid w:val="00916F64"/>
    <w:rsid w:val="00917143"/>
    <w:rsid w:val="009234B0"/>
    <w:rsid w:val="009319D5"/>
    <w:rsid w:val="00931BA3"/>
    <w:rsid w:val="009376FF"/>
    <w:rsid w:val="00940FBA"/>
    <w:rsid w:val="0094223A"/>
    <w:rsid w:val="00944798"/>
    <w:rsid w:val="00944C8D"/>
    <w:rsid w:val="00950C0C"/>
    <w:rsid w:val="0095463D"/>
    <w:rsid w:val="00956A64"/>
    <w:rsid w:val="009605FC"/>
    <w:rsid w:val="009614F3"/>
    <w:rsid w:val="00965030"/>
    <w:rsid w:val="00973F0A"/>
    <w:rsid w:val="00975C42"/>
    <w:rsid w:val="0098358E"/>
    <w:rsid w:val="009948E8"/>
    <w:rsid w:val="009B0B02"/>
    <w:rsid w:val="009B0D70"/>
    <w:rsid w:val="009B1053"/>
    <w:rsid w:val="009B1953"/>
    <w:rsid w:val="009C6303"/>
    <w:rsid w:val="009D0611"/>
    <w:rsid w:val="009D1402"/>
    <w:rsid w:val="009D154B"/>
    <w:rsid w:val="009D68FA"/>
    <w:rsid w:val="009E227B"/>
    <w:rsid w:val="009E7757"/>
    <w:rsid w:val="00A00B8F"/>
    <w:rsid w:val="00A0549C"/>
    <w:rsid w:val="00A17BD5"/>
    <w:rsid w:val="00A2251F"/>
    <w:rsid w:val="00A242F5"/>
    <w:rsid w:val="00A25433"/>
    <w:rsid w:val="00A34126"/>
    <w:rsid w:val="00A343CC"/>
    <w:rsid w:val="00A35D03"/>
    <w:rsid w:val="00A37522"/>
    <w:rsid w:val="00A51F65"/>
    <w:rsid w:val="00A52661"/>
    <w:rsid w:val="00A67518"/>
    <w:rsid w:val="00A67C9A"/>
    <w:rsid w:val="00A803E1"/>
    <w:rsid w:val="00A82BB0"/>
    <w:rsid w:val="00A836AE"/>
    <w:rsid w:val="00A9038F"/>
    <w:rsid w:val="00A9105A"/>
    <w:rsid w:val="00A96328"/>
    <w:rsid w:val="00A96CDF"/>
    <w:rsid w:val="00AA3685"/>
    <w:rsid w:val="00AB0BE0"/>
    <w:rsid w:val="00AB40A9"/>
    <w:rsid w:val="00AC43B4"/>
    <w:rsid w:val="00AC6316"/>
    <w:rsid w:val="00AF2B6C"/>
    <w:rsid w:val="00AF50BA"/>
    <w:rsid w:val="00AF5D61"/>
    <w:rsid w:val="00AF75F9"/>
    <w:rsid w:val="00B000AB"/>
    <w:rsid w:val="00B122AD"/>
    <w:rsid w:val="00B155D3"/>
    <w:rsid w:val="00B5521C"/>
    <w:rsid w:val="00B66E50"/>
    <w:rsid w:val="00B91191"/>
    <w:rsid w:val="00B96ECA"/>
    <w:rsid w:val="00BB4AAF"/>
    <w:rsid w:val="00BB6AD8"/>
    <w:rsid w:val="00BC3B99"/>
    <w:rsid w:val="00BC4DE4"/>
    <w:rsid w:val="00BD3561"/>
    <w:rsid w:val="00BD35E4"/>
    <w:rsid w:val="00BD48F6"/>
    <w:rsid w:val="00BE42D2"/>
    <w:rsid w:val="00BF36E1"/>
    <w:rsid w:val="00BF72E8"/>
    <w:rsid w:val="00C000FE"/>
    <w:rsid w:val="00C07AC5"/>
    <w:rsid w:val="00C171A1"/>
    <w:rsid w:val="00C266B6"/>
    <w:rsid w:val="00C27F27"/>
    <w:rsid w:val="00C30DD4"/>
    <w:rsid w:val="00C4564D"/>
    <w:rsid w:val="00C546AC"/>
    <w:rsid w:val="00C54876"/>
    <w:rsid w:val="00C81F90"/>
    <w:rsid w:val="00C8358A"/>
    <w:rsid w:val="00C86279"/>
    <w:rsid w:val="00C94BFA"/>
    <w:rsid w:val="00C95C3D"/>
    <w:rsid w:val="00C97C67"/>
    <w:rsid w:val="00CA7D6A"/>
    <w:rsid w:val="00CB1705"/>
    <w:rsid w:val="00CB220A"/>
    <w:rsid w:val="00CB3879"/>
    <w:rsid w:val="00CB745C"/>
    <w:rsid w:val="00CB7DC3"/>
    <w:rsid w:val="00CC1774"/>
    <w:rsid w:val="00CD0EF0"/>
    <w:rsid w:val="00CE6641"/>
    <w:rsid w:val="00CE7779"/>
    <w:rsid w:val="00CF18AD"/>
    <w:rsid w:val="00CF3E30"/>
    <w:rsid w:val="00D06AB0"/>
    <w:rsid w:val="00D10CA7"/>
    <w:rsid w:val="00D116BF"/>
    <w:rsid w:val="00D3231A"/>
    <w:rsid w:val="00D33DC4"/>
    <w:rsid w:val="00D36E8F"/>
    <w:rsid w:val="00D409FC"/>
    <w:rsid w:val="00D478AB"/>
    <w:rsid w:val="00D511D6"/>
    <w:rsid w:val="00D5165C"/>
    <w:rsid w:val="00D535B4"/>
    <w:rsid w:val="00D5462F"/>
    <w:rsid w:val="00D549F5"/>
    <w:rsid w:val="00D6106B"/>
    <w:rsid w:val="00D748E2"/>
    <w:rsid w:val="00D76D6B"/>
    <w:rsid w:val="00D879AD"/>
    <w:rsid w:val="00D9057F"/>
    <w:rsid w:val="00D945BB"/>
    <w:rsid w:val="00D94F99"/>
    <w:rsid w:val="00DB3EAF"/>
    <w:rsid w:val="00DB48E9"/>
    <w:rsid w:val="00DC0D1E"/>
    <w:rsid w:val="00DC395A"/>
    <w:rsid w:val="00DD4ED4"/>
    <w:rsid w:val="00DE0D61"/>
    <w:rsid w:val="00DE1A42"/>
    <w:rsid w:val="00DF401F"/>
    <w:rsid w:val="00E00460"/>
    <w:rsid w:val="00E17A8E"/>
    <w:rsid w:val="00E22C74"/>
    <w:rsid w:val="00E255FB"/>
    <w:rsid w:val="00E44FA9"/>
    <w:rsid w:val="00E4630D"/>
    <w:rsid w:val="00E469B9"/>
    <w:rsid w:val="00E47C99"/>
    <w:rsid w:val="00E50764"/>
    <w:rsid w:val="00E535D2"/>
    <w:rsid w:val="00E567F6"/>
    <w:rsid w:val="00E83182"/>
    <w:rsid w:val="00E83B9C"/>
    <w:rsid w:val="00E8517F"/>
    <w:rsid w:val="00E87319"/>
    <w:rsid w:val="00E87CBC"/>
    <w:rsid w:val="00EA081B"/>
    <w:rsid w:val="00EA3F6E"/>
    <w:rsid w:val="00EB3958"/>
    <w:rsid w:val="00EB6CF3"/>
    <w:rsid w:val="00EB7C8C"/>
    <w:rsid w:val="00EC2FFA"/>
    <w:rsid w:val="00ED4FDD"/>
    <w:rsid w:val="00ED679D"/>
    <w:rsid w:val="00EE1159"/>
    <w:rsid w:val="00EE2024"/>
    <w:rsid w:val="00EF7501"/>
    <w:rsid w:val="00F01256"/>
    <w:rsid w:val="00F23056"/>
    <w:rsid w:val="00F256C5"/>
    <w:rsid w:val="00F32282"/>
    <w:rsid w:val="00F34C16"/>
    <w:rsid w:val="00F34CA6"/>
    <w:rsid w:val="00F35602"/>
    <w:rsid w:val="00F362B9"/>
    <w:rsid w:val="00F37C91"/>
    <w:rsid w:val="00F642D1"/>
    <w:rsid w:val="00F66997"/>
    <w:rsid w:val="00F70B21"/>
    <w:rsid w:val="00F72D90"/>
    <w:rsid w:val="00F75D49"/>
    <w:rsid w:val="00F8032F"/>
    <w:rsid w:val="00F8263A"/>
    <w:rsid w:val="00F921F7"/>
    <w:rsid w:val="00F97F6F"/>
    <w:rsid w:val="00FA4674"/>
    <w:rsid w:val="00FB01C9"/>
    <w:rsid w:val="00FB1A1A"/>
    <w:rsid w:val="00FB443D"/>
    <w:rsid w:val="00FB4795"/>
    <w:rsid w:val="00FC1A6B"/>
    <w:rsid w:val="00FC7576"/>
    <w:rsid w:val="00FE2387"/>
    <w:rsid w:val="00FE3701"/>
    <w:rsid w:val="00FE644F"/>
    <w:rsid w:val="00FF1D40"/>
    <w:rsid w:val="00FF2246"/>
    <w:rsid w:val="00FF6695"/>
    <w:rsid w:val="00FF71FA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4953"/>
  <w15:docId w15:val="{9427A27E-0FC0-4A69-88B4-F6FEE144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5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Заголовок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 Spacing"/>
    <w:basedOn w:val="a"/>
    <w:qFormat/>
    <w:rsid w:val="004F19B6"/>
    <w:rPr>
      <w:rFonts w:ascii="Calibri" w:eastAsia="Times New Roman" w:hAnsi="Calibri"/>
      <w:szCs w:val="32"/>
      <w:lang w:val="en-US" w:eastAsia="en-US" w:bidi="en-US"/>
    </w:rPr>
  </w:style>
  <w:style w:type="paragraph" w:styleId="af8">
    <w:name w:val="Normal (Web)"/>
    <w:basedOn w:val="a"/>
    <w:uiPriority w:val="99"/>
    <w:unhideWhenUsed/>
    <w:rsid w:val="008F5746"/>
    <w:pPr>
      <w:spacing w:before="100" w:beforeAutospacing="1" w:after="100" w:afterAutospacing="1"/>
    </w:pPr>
    <w:rPr>
      <w:rFonts w:eastAsia="Times New Roman"/>
    </w:rPr>
  </w:style>
  <w:style w:type="character" w:customStyle="1" w:styleId="fontstyle01">
    <w:name w:val="fontstyle01"/>
    <w:basedOn w:val="a0"/>
    <w:rsid w:val="00ED679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234B0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a0"/>
    <w:rsid w:val="009234B0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a0"/>
    <w:rsid w:val="009234B0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3"/>
                <c:pt idx="2">
                  <c:v>средний балл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2">
                  <c:v>22.01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C9-4769-8B05-C9EA75506B5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3"/>
                <c:pt idx="2">
                  <c:v>средний балл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2">
                  <c:v>23.1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C9-4769-8B05-C9EA75506B5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3"/>
                <c:pt idx="2">
                  <c:v>средний балл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22.56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3C9-4769-8B05-C9EA75506B5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3"/>
                <c:pt idx="2">
                  <c:v>средний балл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2">
                  <c:v>23.1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8E-4944-AD4F-D0CF13B3A1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246272"/>
        <c:axId val="43831808"/>
      </c:barChart>
      <c:catAx>
        <c:axId val="16824627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43831808"/>
        <c:crosses val="autoZero"/>
        <c:auto val="1"/>
        <c:lblAlgn val="ctr"/>
        <c:lblOffset val="100"/>
        <c:noMultiLvlLbl val="0"/>
      </c:catAx>
      <c:valAx>
        <c:axId val="438318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682462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группа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1">
                  <c:v>Задание 6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37.5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6C-416D-B9B1-6EEFC8DB9E6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группа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1">
                  <c:v>Задание 6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79.88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F6C-416D-B9B1-6EEFC8DB9E6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группа 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1">
                  <c:v>Задание 6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95.44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F6C-416D-B9B1-6EEFC8DB9E6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группа 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1">
                  <c:v>Задание 6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98.74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F6C-416D-B9B1-6EEFC8DB9E6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1">
                  <c:v>Задание 6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1">
                  <c:v>92.89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F6C-416D-B9B1-6EEFC8DB9E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4179840"/>
        <c:axId val="76730304"/>
      </c:barChart>
      <c:catAx>
        <c:axId val="1741798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6730304"/>
        <c:crosses val="autoZero"/>
        <c:auto val="1"/>
        <c:lblAlgn val="ctr"/>
        <c:lblOffset val="100"/>
        <c:noMultiLvlLbl val="0"/>
      </c:catAx>
      <c:valAx>
        <c:axId val="76730304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4179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3"/>
                <c:pt idx="2">
                  <c:v>задание 6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2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C9-4769-8B05-C9EA75506B5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3"/>
                <c:pt idx="2">
                  <c:v>задание 6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2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C9-4769-8B05-C9EA75506B5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3"/>
                <c:pt idx="2">
                  <c:v>задание 6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92.89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3C9-4769-8B05-C9EA75506B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4178304"/>
        <c:axId val="76732032"/>
      </c:barChart>
      <c:catAx>
        <c:axId val="17417830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76732032"/>
        <c:crosses val="autoZero"/>
        <c:auto val="1"/>
        <c:lblAlgn val="ctr"/>
        <c:lblOffset val="100"/>
        <c:noMultiLvlLbl val="0"/>
      </c:catAx>
      <c:valAx>
        <c:axId val="767320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74178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группа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Задание 7</c:v>
                </c:pt>
                <c:pt idx="2">
                  <c:v>Задание 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25</c:v>
                </c:pt>
                <c:pt idx="2">
                  <c:v>37.5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A9-4AD6-84EA-B293BD32066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группа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Задание 7</c:v>
                </c:pt>
                <c:pt idx="2">
                  <c:v>Задание 8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41.77</c:v>
                </c:pt>
                <c:pt idx="2">
                  <c:v>42.38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A9-4AD6-84EA-B293BD32066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группа 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Задание 7</c:v>
                </c:pt>
                <c:pt idx="2">
                  <c:v>Задание 8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53.86</c:v>
                </c:pt>
                <c:pt idx="2">
                  <c:v>74.599999999999994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6A9-4AD6-84EA-B293BD32066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группа 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Задание 7</c:v>
                </c:pt>
                <c:pt idx="2">
                  <c:v>Задание 8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71.45</c:v>
                </c:pt>
                <c:pt idx="2">
                  <c:v>93.18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6A9-4AD6-84EA-B293BD320661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Задание 7</c:v>
                </c:pt>
                <c:pt idx="2">
                  <c:v>Задание 8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1">
                  <c:v>57.69</c:v>
                </c:pt>
                <c:pt idx="2">
                  <c:v>74.23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6A9-4AD6-84EA-B293BD3206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4179328"/>
        <c:axId val="145235968"/>
      </c:barChart>
      <c:catAx>
        <c:axId val="1741793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5235968"/>
        <c:crosses val="autoZero"/>
        <c:auto val="1"/>
        <c:lblAlgn val="ctr"/>
        <c:lblOffset val="100"/>
        <c:noMultiLvlLbl val="0"/>
      </c:catAx>
      <c:valAx>
        <c:axId val="145235968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4179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2">
                  <c:v>задание8</c:v>
                </c:pt>
                <c:pt idx="3">
                  <c:v>задание7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2">
                  <c:v>85</c:v>
                </c:pt>
                <c:pt idx="3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C9-4769-8B05-C9EA75506B5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2">
                  <c:v>задание8</c:v>
                </c:pt>
                <c:pt idx="3">
                  <c:v>задание7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2">
                  <c:v>83</c:v>
                </c:pt>
                <c:pt idx="3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C9-4769-8B05-C9EA75506B5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2">
                  <c:v>задание8</c:v>
                </c:pt>
                <c:pt idx="3">
                  <c:v>задание7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74.23</c:v>
                </c:pt>
                <c:pt idx="3">
                  <c:v>57.69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3C9-4769-8B05-C9EA75506B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252928"/>
        <c:axId val="145237696"/>
      </c:barChart>
      <c:catAx>
        <c:axId val="16825292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45237696"/>
        <c:crosses val="autoZero"/>
        <c:auto val="1"/>
        <c:lblAlgn val="ctr"/>
        <c:lblOffset val="100"/>
        <c:noMultiLvlLbl val="0"/>
      </c:catAx>
      <c:valAx>
        <c:axId val="14523769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68252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группа 2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Задание 5</c:v>
                </c:pt>
                <c:pt idx="1">
                  <c:v>Задание 9</c:v>
                </c:pt>
                <c:pt idx="2">
                  <c:v>Задание 10</c:v>
                </c:pt>
                <c:pt idx="3">
                  <c:v>Задание 11</c:v>
                </c:pt>
                <c:pt idx="4">
                  <c:v>Задание 12</c:v>
                </c:pt>
                <c:pt idx="5">
                  <c:v>Задание 18</c:v>
                </c:pt>
                <c:pt idx="6">
                  <c:v>Задание 19</c:v>
                </c:pt>
                <c:pt idx="7">
                  <c:v>Задание 22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37.5</c:v>
                </c:pt>
                <c:pt idx="1">
                  <c:v>25</c:v>
                </c:pt>
                <c:pt idx="2">
                  <c:v>12.5</c:v>
                </c:pt>
                <c:pt idx="3">
                  <c:v>0.5</c:v>
                </c:pt>
                <c:pt idx="4">
                  <c:v>25</c:v>
                </c:pt>
                <c:pt idx="5">
                  <c:v>6.3</c:v>
                </c:pt>
                <c:pt idx="6">
                  <c:v>6.3</c:v>
                </c:pt>
                <c:pt idx="7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06-4F23-BBEE-E044B3345F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группа 3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Задание 5</c:v>
                </c:pt>
                <c:pt idx="1">
                  <c:v>Задание 9</c:v>
                </c:pt>
                <c:pt idx="2">
                  <c:v>Задание 10</c:v>
                </c:pt>
                <c:pt idx="3">
                  <c:v>Задание 11</c:v>
                </c:pt>
                <c:pt idx="4">
                  <c:v>Задание 12</c:v>
                </c:pt>
                <c:pt idx="5">
                  <c:v>Задание 18</c:v>
                </c:pt>
                <c:pt idx="6">
                  <c:v>Задание 19</c:v>
                </c:pt>
                <c:pt idx="7">
                  <c:v>Задание 22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57.62</c:v>
                </c:pt>
                <c:pt idx="1">
                  <c:v>40.24</c:v>
                </c:pt>
                <c:pt idx="2">
                  <c:v>30.79</c:v>
                </c:pt>
                <c:pt idx="3">
                  <c:v>64.02</c:v>
                </c:pt>
                <c:pt idx="4">
                  <c:v>41.16</c:v>
                </c:pt>
                <c:pt idx="5">
                  <c:v>15.4</c:v>
                </c:pt>
                <c:pt idx="6">
                  <c:v>18.100000000000001</c:v>
                </c:pt>
                <c:pt idx="7">
                  <c:v>6.4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06-4F23-BBEE-E044B3345F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группа 4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Задание 5</c:v>
                </c:pt>
                <c:pt idx="1">
                  <c:v>Задание 9</c:v>
                </c:pt>
                <c:pt idx="2">
                  <c:v>Задание 10</c:v>
                </c:pt>
                <c:pt idx="3">
                  <c:v>Задание 11</c:v>
                </c:pt>
                <c:pt idx="4">
                  <c:v>Задание 12</c:v>
                </c:pt>
                <c:pt idx="5">
                  <c:v>Задание 18</c:v>
                </c:pt>
                <c:pt idx="6">
                  <c:v>Задание 19</c:v>
                </c:pt>
                <c:pt idx="7">
                  <c:v>Задание 22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84.91</c:v>
                </c:pt>
                <c:pt idx="1">
                  <c:v>62.11</c:v>
                </c:pt>
                <c:pt idx="2">
                  <c:v>48.25</c:v>
                </c:pt>
                <c:pt idx="3">
                  <c:v>79.650000000000006</c:v>
                </c:pt>
                <c:pt idx="4">
                  <c:v>73.16</c:v>
                </c:pt>
                <c:pt idx="5">
                  <c:v>38.799999999999997</c:v>
                </c:pt>
                <c:pt idx="6">
                  <c:v>39.700000000000003</c:v>
                </c:pt>
                <c:pt idx="7">
                  <c:v>38.9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F06-4F23-BBEE-E044B3345F9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группа 5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Задание 5</c:v>
                </c:pt>
                <c:pt idx="1">
                  <c:v>Задание 9</c:v>
                </c:pt>
                <c:pt idx="2">
                  <c:v>Задание 10</c:v>
                </c:pt>
                <c:pt idx="3">
                  <c:v>Задание 11</c:v>
                </c:pt>
                <c:pt idx="4">
                  <c:v>Задание 12</c:v>
                </c:pt>
                <c:pt idx="5">
                  <c:v>Задание 18</c:v>
                </c:pt>
                <c:pt idx="6">
                  <c:v>Задание 19</c:v>
                </c:pt>
                <c:pt idx="7">
                  <c:v>Задание 22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96.23</c:v>
                </c:pt>
                <c:pt idx="1">
                  <c:v>81.150000000000006</c:v>
                </c:pt>
                <c:pt idx="2">
                  <c:v>81.150000000000006</c:v>
                </c:pt>
                <c:pt idx="3">
                  <c:v>92.1</c:v>
                </c:pt>
                <c:pt idx="4">
                  <c:v>94.79</c:v>
                </c:pt>
                <c:pt idx="5">
                  <c:v>72.400000000000006</c:v>
                </c:pt>
                <c:pt idx="6">
                  <c:v>75.099999999999994</c:v>
                </c:pt>
                <c:pt idx="7">
                  <c:v>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F06-4F23-BBEE-E044B3345F9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Задание 5</c:v>
                </c:pt>
                <c:pt idx="1">
                  <c:v>Задание 9</c:v>
                </c:pt>
                <c:pt idx="2">
                  <c:v>Задание 10</c:v>
                </c:pt>
                <c:pt idx="3">
                  <c:v>Задание 11</c:v>
                </c:pt>
                <c:pt idx="4">
                  <c:v>Задание 12</c:v>
                </c:pt>
                <c:pt idx="5">
                  <c:v>Задание 18</c:v>
                </c:pt>
                <c:pt idx="6">
                  <c:v>Задание 19</c:v>
                </c:pt>
                <c:pt idx="7">
                  <c:v>Задание 22</c:v>
                </c:pt>
              </c:strCache>
            </c:strRef>
          </c:cat>
          <c:val>
            <c:numRef>
              <c:f>Лист1!$F$2:$F$9</c:f>
              <c:numCache>
                <c:formatCode>General</c:formatCode>
                <c:ptCount val="8"/>
                <c:pt idx="0">
                  <c:v>82.84</c:v>
                </c:pt>
                <c:pt idx="1">
                  <c:v>64.25</c:v>
                </c:pt>
                <c:pt idx="2">
                  <c:v>56.66</c:v>
                </c:pt>
                <c:pt idx="3">
                  <c:v>80.45</c:v>
                </c:pt>
                <c:pt idx="4">
                  <c:v>73.959999999999994</c:v>
                </c:pt>
                <c:pt idx="5">
                  <c:v>46.17</c:v>
                </c:pt>
                <c:pt idx="6">
                  <c:v>48.19</c:v>
                </c:pt>
                <c:pt idx="7">
                  <c:v>49.69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F06-4F23-BBEE-E044B3345F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4181376"/>
        <c:axId val="145239424"/>
      </c:barChart>
      <c:catAx>
        <c:axId val="174181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5239424"/>
        <c:crosses val="autoZero"/>
        <c:auto val="1"/>
        <c:lblAlgn val="ctr"/>
        <c:lblOffset val="100"/>
        <c:noMultiLvlLbl val="0"/>
      </c:catAx>
      <c:valAx>
        <c:axId val="145239424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41813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1">
                  <c:v>задание 22</c:v>
                </c:pt>
                <c:pt idx="2">
                  <c:v>задание 19</c:v>
                </c:pt>
                <c:pt idx="3">
                  <c:v>задание 18</c:v>
                </c:pt>
                <c:pt idx="4">
                  <c:v>задание 12</c:v>
                </c:pt>
                <c:pt idx="5">
                  <c:v>задание11</c:v>
                </c:pt>
                <c:pt idx="6">
                  <c:v>задание 10</c:v>
                </c:pt>
                <c:pt idx="7">
                  <c:v>задание 9</c:v>
                </c:pt>
                <c:pt idx="8">
                  <c:v>задание 5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1">
                  <c:v>40.5</c:v>
                </c:pt>
                <c:pt idx="2">
                  <c:v>52</c:v>
                </c:pt>
                <c:pt idx="3">
                  <c:v>43.5</c:v>
                </c:pt>
                <c:pt idx="4">
                  <c:v>78</c:v>
                </c:pt>
                <c:pt idx="5">
                  <c:v>73</c:v>
                </c:pt>
                <c:pt idx="6">
                  <c:v>72</c:v>
                </c:pt>
                <c:pt idx="7">
                  <c:v>77</c:v>
                </c:pt>
                <c:pt idx="8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2E-4CE7-8422-93AB1961CE1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1">
                  <c:v>задание 22</c:v>
                </c:pt>
                <c:pt idx="2">
                  <c:v>задание 19</c:v>
                </c:pt>
                <c:pt idx="3">
                  <c:v>задание 18</c:v>
                </c:pt>
                <c:pt idx="4">
                  <c:v>задание 12</c:v>
                </c:pt>
                <c:pt idx="5">
                  <c:v>задание11</c:v>
                </c:pt>
                <c:pt idx="6">
                  <c:v>задание 10</c:v>
                </c:pt>
                <c:pt idx="7">
                  <c:v>задание 9</c:v>
                </c:pt>
                <c:pt idx="8">
                  <c:v>задание 5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1">
                  <c:v>28.8</c:v>
                </c:pt>
                <c:pt idx="2">
                  <c:v>52.5</c:v>
                </c:pt>
                <c:pt idx="3">
                  <c:v>65.5</c:v>
                </c:pt>
                <c:pt idx="4">
                  <c:v>72</c:v>
                </c:pt>
                <c:pt idx="5">
                  <c:v>70</c:v>
                </c:pt>
                <c:pt idx="6">
                  <c:v>77</c:v>
                </c:pt>
                <c:pt idx="7">
                  <c:v>66</c:v>
                </c:pt>
                <c:pt idx="8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22E-4CE7-8422-93AB1961CE1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1">
                  <c:v>задание 22</c:v>
                </c:pt>
                <c:pt idx="2">
                  <c:v>задание 19</c:v>
                </c:pt>
                <c:pt idx="3">
                  <c:v>задание 18</c:v>
                </c:pt>
                <c:pt idx="4">
                  <c:v>задание 12</c:v>
                </c:pt>
                <c:pt idx="5">
                  <c:v>задание11</c:v>
                </c:pt>
                <c:pt idx="6">
                  <c:v>задание 10</c:v>
                </c:pt>
                <c:pt idx="7">
                  <c:v>задание 9</c:v>
                </c:pt>
                <c:pt idx="8">
                  <c:v>задание 5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1">
                  <c:v>49.69</c:v>
                </c:pt>
                <c:pt idx="2">
                  <c:v>48.19</c:v>
                </c:pt>
                <c:pt idx="3">
                  <c:v>46.17</c:v>
                </c:pt>
                <c:pt idx="4">
                  <c:v>73.959999999999994</c:v>
                </c:pt>
                <c:pt idx="5">
                  <c:v>80.45</c:v>
                </c:pt>
                <c:pt idx="6">
                  <c:v>56.66</c:v>
                </c:pt>
                <c:pt idx="7">
                  <c:v>64.25</c:v>
                </c:pt>
                <c:pt idx="8">
                  <c:v>63.84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22E-4CE7-8422-93AB1961CE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666688"/>
        <c:axId val="145241152"/>
      </c:barChart>
      <c:catAx>
        <c:axId val="17566668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45241152"/>
        <c:crosses val="autoZero"/>
        <c:auto val="1"/>
        <c:lblAlgn val="ctr"/>
        <c:lblOffset val="100"/>
        <c:noMultiLvlLbl val="0"/>
      </c:catAx>
      <c:valAx>
        <c:axId val="1452411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75666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группа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1">
                  <c:v>Задание 4</c:v>
                </c:pt>
                <c:pt idx="2">
                  <c:v>Задание 14</c:v>
                </c:pt>
                <c:pt idx="3">
                  <c:v>Задание 20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50</c:v>
                </c:pt>
                <c:pt idx="2">
                  <c:v>12.5</c:v>
                </c:pt>
                <c:pt idx="3">
                  <c:v>8.3000000000000007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EB-4467-84DA-5E08A58A034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группа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1">
                  <c:v>Задание 4</c:v>
                </c:pt>
                <c:pt idx="2">
                  <c:v>Задание 14</c:v>
                </c:pt>
                <c:pt idx="3">
                  <c:v>Задание 20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85.98</c:v>
                </c:pt>
                <c:pt idx="2">
                  <c:v>0</c:v>
                </c:pt>
                <c:pt idx="3">
                  <c:v>47.3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EB-4467-84DA-5E08A58A034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группа 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1">
                  <c:v>Задание 4</c:v>
                </c:pt>
                <c:pt idx="2">
                  <c:v>Задание 14</c:v>
                </c:pt>
                <c:pt idx="3">
                  <c:v>Задание 20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95.96</c:v>
                </c:pt>
                <c:pt idx="2">
                  <c:v>87.89</c:v>
                </c:pt>
                <c:pt idx="3">
                  <c:v>86.4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1EB-4467-84DA-5E08A58A034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группа 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1">
                  <c:v>Задание 4</c:v>
                </c:pt>
                <c:pt idx="2">
                  <c:v>Задание 14</c:v>
                </c:pt>
                <c:pt idx="3">
                  <c:v>Задание 20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99.46</c:v>
                </c:pt>
                <c:pt idx="2">
                  <c:v>93.36</c:v>
                </c:pt>
                <c:pt idx="3">
                  <c:v>96.5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1EB-4467-84DA-5E08A58A034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1">
                  <c:v>Задание 4</c:v>
                </c:pt>
                <c:pt idx="2">
                  <c:v>Задание 14</c:v>
                </c:pt>
                <c:pt idx="3">
                  <c:v>Задание 20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1">
                  <c:v>94.81</c:v>
                </c:pt>
                <c:pt idx="2">
                  <c:v>83.12</c:v>
                </c:pt>
                <c:pt idx="3">
                  <c:v>81.02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1EB-4467-84DA-5E08A58A03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254464"/>
        <c:axId val="145242880"/>
      </c:barChart>
      <c:catAx>
        <c:axId val="168254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5242880"/>
        <c:crosses val="autoZero"/>
        <c:auto val="1"/>
        <c:lblAlgn val="ctr"/>
        <c:lblOffset val="100"/>
        <c:noMultiLvlLbl val="0"/>
      </c:catAx>
      <c:valAx>
        <c:axId val="145242880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8254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1">
                  <c:v>задание 20</c:v>
                </c:pt>
                <c:pt idx="2">
                  <c:v>задание 14</c:v>
                </c:pt>
                <c:pt idx="3">
                  <c:v>задание 4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78</c:v>
                </c:pt>
                <c:pt idx="2">
                  <c:v>78</c:v>
                </c:pt>
                <c:pt idx="3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C9-4769-8B05-C9EA75506B5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1">
                  <c:v>задание 20</c:v>
                </c:pt>
                <c:pt idx="2">
                  <c:v>задание 14</c:v>
                </c:pt>
                <c:pt idx="3">
                  <c:v>задание 4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76</c:v>
                </c:pt>
                <c:pt idx="2">
                  <c:v>71</c:v>
                </c:pt>
                <c:pt idx="3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C9-4769-8B05-C9EA75506B5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1">
                  <c:v>задание 20</c:v>
                </c:pt>
                <c:pt idx="2">
                  <c:v>задание 14</c:v>
                </c:pt>
                <c:pt idx="3">
                  <c:v>задание 4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1">
                  <c:v>81.02</c:v>
                </c:pt>
                <c:pt idx="2">
                  <c:v>83.12</c:v>
                </c:pt>
                <c:pt idx="3">
                  <c:v>94.81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3C9-4769-8B05-C9EA75506B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665664"/>
        <c:axId val="151429696"/>
      </c:barChart>
      <c:catAx>
        <c:axId val="1756656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51429696"/>
        <c:crosses val="autoZero"/>
        <c:auto val="1"/>
        <c:lblAlgn val="ctr"/>
        <c:lblOffset val="100"/>
        <c:noMultiLvlLbl val="0"/>
      </c:catAx>
      <c:valAx>
        <c:axId val="15142969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756656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группа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1">
                  <c:v>Задание 13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B8-46CD-88F0-2924FFA1F47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группа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1">
                  <c:v>Задание 13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31.1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9B8-46CD-88F0-2924FFA1F47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группа 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1">
                  <c:v>Задание 13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37.020000000000003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9B8-46CD-88F0-2924FFA1F47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группа 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1">
                  <c:v>Задание 13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53.5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9B8-46CD-88F0-2924FFA1F47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1">
                  <c:v>Задание 13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1">
                  <c:v>41.9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9B8-46CD-88F0-2924FFA1F4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668736"/>
        <c:axId val="151431424"/>
      </c:barChart>
      <c:catAx>
        <c:axId val="1756687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1431424"/>
        <c:crosses val="autoZero"/>
        <c:auto val="1"/>
        <c:lblAlgn val="ctr"/>
        <c:lblOffset val="100"/>
        <c:noMultiLvlLbl val="0"/>
      </c:catAx>
      <c:valAx>
        <c:axId val="151431424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5668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3"/>
                <c:pt idx="2">
                  <c:v>задание 13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2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C9-4769-8B05-C9EA75506B5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3"/>
                <c:pt idx="2">
                  <c:v>задание 13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2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C9-4769-8B05-C9EA75506B5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3"/>
                <c:pt idx="2">
                  <c:v>задание 13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41.9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3C9-4769-8B05-C9EA75506B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667200"/>
        <c:axId val="151433152"/>
      </c:barChart>
      <c:catAx>
        <c:axId val="17566720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51433152"/>
        <c:crosses val="autoZero"/>
        <c:auto val="1"/>
        <c:lblAlgn val="ctr"/>
        <c:lblOffset val="100"/>
        <c:noMultiLvlLbl val="0"/>
      </c:catAx>
      <c:valAx>
        <c:axId val="1514331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756672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3"/>
                <c:pt idx="2">
                  <c:v>средняя отметка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C9-4769-8B05-C9EA75506B5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3"/>
                <c:pt idx="2">
                  <c:v>средняя отметка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2">
                  <c:v>4.12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C9-4769-8B05-C9EA75506B5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3"/>
                <c:pt idx="2">
                  <c:v>средняя отметка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4.07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3C9-4769-8B05-C9EA75506B5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3"/>
                <c:pt idx="2">
                  <c:v>средняя отметка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2">
                  <c:v>4.1399999999999997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7F-4BAB-8853-FF6F29E51A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246784"/>
        <c:axId val="43833536"/>
      </c:barChart>
      <c:catAx>
        <c:axId val="16824678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43833536"/>
        <c:crosses val="autoZero"/>
        <c:auto val="1"/>
        <c:lblAlgn val="ctr"/>
        <c:lblOffset val="100"/>
        <c:noMultiLvlLbl val="0"/>
      </c:catAx>
      <c:valAx>
        <c:axId val="438335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682467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группа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Задание 15</c:v>
                </c:pt>
                <c:pt idx="2">
                  <c:v>Задание 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37.5</c:v>
                </c:pt>
                <c:pt idx="2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88-477E-BB39-3E7E7355DC7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группа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Задание 15</c:v>
                </c:pt>
                <c:pt idx="2">
                  <c:v>Задание 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71.650000000000006</c:v>
                </c:pt>
                <c:pt idx="2">
                  <c:v>15.9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B88-477E-BB39-3E7E7355DC7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группа 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Задание 15</c:v>
                </c:pt>
                <c:pt idx="2">
                  <c:v>Задание 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92.81</c:v>
                </c:pt>
                <c:pt idx="2">
                  <c:v>70.2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B88-477E-BB39-3E7E7355DC7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группа 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Задание 15</c:v>
                </c:pt>
                <c:pt idx="2">
                  <c:v>Задание 21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97.49</c:v>
                </c:pt>
                <c:pt idx="2">
                  <c:v>95.5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B88-477E-BB39-3E7E7355DC7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Задание 15</c:v>
                </c:pt>
                <c:pt idx="2">
                  <c:v>Задание 21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1">
                  <c:v>89.54</c:v>
                </c:pt>
                <c:pt idx="2">
                  <c:v>67.239999999999995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B88-477E-BB39-3E7E7355DC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668224"/>
        <c:axId val="151434880"/>
      </c:barChart>
      <c:catAx>
        <c:axId val="175668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1434880"/>
        <c:crosses val="autoZero"/>
        <c:auto val="1"/>
        <c:lblAlgn val="ctr"/>
        <c:lblOffset val="100"/>
        <c:noMultiLvlLbl val="0"/>
      </c:catAx>
      <c:valAx>
        <c:axId val="151434880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5668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2">
                  <c:v>задание21</c:v>
                </c:pt>
                <c:pt idx="3">
                  <c:v>задание15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2">
                  <c:v>64.67</c:v>
                </c:pt>
                <c:pt idx="3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C9-4769-8B05-C9EA75506B5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2">
                  <c:v>задание21</c:v>
                </c:pt>
                <c:pt idx="3">
                  <c:v>задание15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2">
                  <c:v>64.67</c:v>
                </c:pt>
                <c:pt idx="3">
                  <c:v>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C9-4769-8B05-C9EA75506B5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2">
                  <c:v>задание21</c:v>
                </c:pt>
                <c:pt idx="3">
                  <c:v>задание15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67.239999999999995</c:v>
                </c:pt>
                <c:pt idx="3">
                  <c:v>89.54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3C9-4769-8B05-C9EA75506B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3867008"/>
        <c:axId val="151436608"/>
      </c:barChart>
      <c:catAx>
        <c:axId val="17386700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51436608"/>
        <c:crosses val="autoZero"/>
        <c:auto val="1"/>
        <c:lblAlgn val="ctr"/>
        <c:lblOffset val="100"/>
        <c:noMultiLvlLbl val="0"/>
      </c:catAx>
      <c:valAx>
        <c:axId val="1514366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738670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группа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1">
                  <c:v>Задание 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6.3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28-4792-9D5B-826D8130EDD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группа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1">
                  <c:v>Задание 17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28-4792-9D5B-826D8130EDD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группа 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1">
                  <c:v>Задание 17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51.2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28-4792-9D5B-826D8130EDD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группа 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1">
                  <c:v>Задание 17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74.5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928-4792-9D5B-826D8130EDD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1">
                  <c:v>Задание 17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1">
                  <c:v>58.44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928-4792-9D5B-826D8130ED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7206272"/>
        <c:axId val="183788672"/>
      </c:barChart>
      <c:catAx>
        <c:axId val="177206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3788672"/>
        <c:crosses val="autoZero"/>
        <c:auto val="1"/>
        <c:lblAlgn val="ctr"/>
        <c:lblOffset val="100"/>
        <c:noMultiLvlLbl val="0"/>
      </c:catAx>
      <c:valAx>
        <c:axId val="183788672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72062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3"/>
                <c:pt idx="2">
                  <c:v>задание 17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2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C9-4769-8B05-C9EA75506B5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3"/>
                <c:pt idx="2">
                  <c:v>задание 17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2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C9-4769-8B05-C9EA75506B5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3"/>
                <c:pt idx="2">
                  <c:v>задание 17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58.44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3C9-4769-8B05-C9EA75506B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886336"/>
        <c:axId val="183790400"/>
      </c:barChart>
      <c:catAx>
        <c:axId val="17588633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83790400"/>
        <c:crosses val="autoZero"/>
        <c:auto val="1"/>
        <c:lblAlgn val="ctr"/>
        <c:lblOffset val="100"/>
        <c:noMultiLvlLbl val="0"/>
      </c:catAx>
      <c:valAx>
        <c:axId val="1837904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75886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1">
                  <c:v>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58.82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95-4FF6-8F9B-9DCC811752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Ниже ср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1">
                  <c:v>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29.2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495-4FF6-8F9B-9DCC811752E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1">
                  <c:v>Уровень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5.88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495-4FF6-8F9B-9DCC811752E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Выше ср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1">
                  <c:v>Уровень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5.88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495-4FF6-8F9B-9DCC811752E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1">
                  <c:v>Уровень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1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495-4FF6-8F9B-9DCC811752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253440"/>
        <c:axId val="61816832"/>
      </c:barChart>
      <c:catAx>
        <c:axId val="168253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1816832"/>
        <c:crosses val="autoZero"/>
        <c:auto val="1"/>
        <c:lblAlgn val="ctr"/>
        <c:lblOffset val="100"/>
        <c:noMultiLvlLbl val="0"/>
      </c:catAx>
      <c:valAx>
        <c:axId val="61816832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82534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1">
                  <c:v>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35.29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AB-45A4-A6AB-07606E1FC4D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Ниже ср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1">
                  <c:v>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5.88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AB-45A4-A6AB-07606E1FC4D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1">
                  <c:v>Уровень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35.35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4AB-45A4-A6AB-07606E1FC4D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Выше ср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1">
                  <c:v>Уровень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20.59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4AB-45A4-A6AB-07606E1FC4D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1">
                  <c:v>Уровень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1">
                  <c:v>5.88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4AB-45A4-A6AB-07606E1FC4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251392"/>
        <c:axId val="61818560"/>
      </c:barChart>
      <c:catAx>
        <c:axId val="168251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1818560"/>
        <c:crosses val="autoZero"/>
        <c:auto val="1"/>
        <c:lblAlgn val="ctr"/>
        <c:lblOffset val="100"/>
        <c:noMultiLvlLbl val="0"/>
      </c:catAx>
      <c:valAx>
        <c:axId val="61818560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8251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1">
                  <c:v>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68-4A6A-B3CC-BFF455AB253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Ниже ср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1">
                  <c:v>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29.41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768-4A6A-B3CC-BFF455AB253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1">
                  <c:v>Уровень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11.76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768-4A6A-B3CC-BFF455AB253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Выше ср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1">
                  <c:v>Уровень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26.47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768-4A6A-B3CC-BFF455AB253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1">
                  <c:v>Уровень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1">
                  <c:v>32.35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768-4A6A-B3CC-BFF455AB25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334336"/>
        <c:axId val="61820288"/>
      </c:barChart>
      <c:catAx>
        <c:axId val="1683343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1820288"/>
        <c:crosses val="autoZero"/>
        <c:auto val="1"/>
        <c:lblAlgn val="ctr"/>
        <c:lblOffset val="100"/>
        <c:noMultiLvlLbl val="0"/>
      </c:catAx>
      <c:valAx>
        <c:axId val="61820288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8334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1">
                  <c:v>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25EF-4EF6-B06D-4352F030D96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Ниже ср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1">
                  <c:v>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25EF-4EF6-B06D-4352F030D96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1">
                  <c:v>Уровень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2.94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5EF-4EF6-B06D-4352F030D96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Выше ср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1">
                  <c:v>Уровень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20.59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5EF-4EF6-B06D-4352F030D96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1">
                  <c:v>Уровень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1">
                  <c:v>76.47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5EF-4EF6-B06D-4352F030D9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251904"/>
        <c:axId val="61822016"/>
      </c:barChart>
      <c:catAx>
        <c:axId val="1682519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1822016"/>
        <c:crosses val="autoZero"/>
        <c:auto val="1"/>
        <c:lblAlgn val="ctr"/>
        <c:lblOffset val="100"/>
        <c:noMultiLvlLbl val="0"/>
      </c:catAx>
      <c:valAx>
        <c:axId val="61822016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8251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1">
                  <c:v>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58-4081-A5E3-099ABE673D1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Ниже ср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1">
                  <c:v>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6458-4081-A5E3-099ABE673D1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1">
                  <c:v>Уровень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41.18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458-4081-A5E3-099ABE673D1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Выше ср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1">
                  <c:v>Уровень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23.53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458-4081-A5E3-099ABE673D1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1">
                  <c:v>Уровень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1">
                  <c:v>35.29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458-4081-A5E3-099ABE673D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3868032"/>
        <c:axId val="61823744"/>
      </c:barChart>
      <c:catAx>
        <c:axId val="1738680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1823744"/>
        <c:crosses val="autoZero"/>
        <c:auto val="1"/>
        <c:lblAlgn val="ctr"/>
        <c:lblOffset val="100"/>
        <c:noMultiLvlLbl val="0"/>
      </c:catAx>
      <c:valAx>
        <c:axId val="61823744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3868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группа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16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25</c:v>
                </c:pt>
                <c:pt idx="2">
                  <c:v>37.5</c:v>
                </c:pt>
                <c:pt idx="3">
                  <c:v>68.8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79-4082-87F2-556941F8EA6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группа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16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90.24</c:v>
                </c:pt>
                <c:pt idx="1">
                  <c:v>64.94</c:v>
                </c:pt>
                <c:pt idx="2">
                  <c:v>73.17</c:v>
                </c:pt>
                <c:pt idx="3">
                  <c:v>61.1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79-4082-87F2-556941F8EA6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группа 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16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96.32</c:v>
                </c:pt>
                <c:pt idx="1">
                  <c:v>80.8</c:v>
                </c:pt>
                <c:pt idx="2">
                  <c:v>86.2</c:v>
                </c:pt>
                <c:pt idx="3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A79-4082-87F2-556941F8EA6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группа 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16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99.64</c:v>
                </c:pt>
                <c:pt idx="1">
                  <c:v>91.4</c:v>
                </c:pt>
                <c:pt idx="2">
                  <c:v>94.3</c:v>
                </c:pt>
                <c:pt idx="3">
                  <c:v>93.7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A79-4082-87F2-556941F8EA6F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16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95.97</c:v>
                </c:pt>
                <c:pt idx="1">
                  <c:v>80.900000000000006</c:v>
                </c:pt>
                <c:pt idx="2">
                  <c:v>86.1</c:v>
                </c:pt>
                <c:pt idx="3">
                  <c:v>79.8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A79-4082-87F2-556941F8EA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252416"/>
        <c:axId val="76726848"/>
      </c:barChart>
      <c:catAx>
        <c:axId val="1682524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6726848"/>
        <c:crosses val="autoZero"/>
        <c:auto val="1"/>
        <c:lblAlgn val="ctr"/>
        <c:lblOffset val="100"/>
        <c:noMultiLvlLbl val="0"/>
      </c:catAx>
      <c:valAx>
        <c:axId val="76726848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8252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1">
                  <c:v>задание 16</c:v>
                </c:pt>
                <c:pt idx="2">
                  <c:v>задание 3</c:v>
                </c:pt>
                <c:pt idx="3">
                  <c:v>задание 2</c:v>
                </c:pt>
                <c:pt idx="4">
                  <c:v>задание 1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80.5</c:v>
                </c:pt>
                <c:pt idx="2">
                  <c:v>83</c:v>
                </c:pt>
                <c:pt idx="3">
                  <c:v>86</c:v>
                </c:pt>
                <c:pt idx="4">
                  <c:v>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C9-4769-8B05-C9EA75506B5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1">
                  <c:v>задание 16</c:v>
                </c:pt>
                <c:pt idx="2">
                  <c:v>задание 3</c:v>
                </c:pt>
                <c:pt idx="3">
                  <c:v>задание 2</c:v>
                </c:pt>
                <c:pt idx="4">
                  <c:v>задание 1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80.5</c:v>
                </c:pt>
                <c:pt idx="2">
                  <c:v>90</c:v>
                </c:pt>
                <c:pt idx="3">
                  <c:v>90</c:v>
                </c:pt>
                <c:pt idx="4">
                  <c:v>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C9-4769-8B05-C9EA75506B5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1">
                  <c:v>задание 16</c:v>
                </c:pt>
                <c:pt idx="2">
                  <c:v>задание 3</c:v>
                </c:pt>
                <c:pt idx="3">
                  <c:v>задание 2</c:v>
                </c:pt>
                <c:pt idx="4">
                  <c:v>задание 1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1">
                  <c:v>79.8</c:v>
                </c:pt>
                <c:pt idx="2">
                  <c:v>86.06</c:v>
                </c:pt>
                <c:pt idx="3">
                  <c:v>80.900000000000006</c:v>
                </c:pt>
                <c:pt idx="4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3C9-4769-8B05-C9EA75506B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3870080"/>
        <c:axId val="76728576"/>
      </c:barChart>
      <c:catAx>
        <c:axId val="17387008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76728576"/>
        <c:crosses val="autoZero"/>
        <c:auto val="1"/>
        <c:lblAlgn val="ctr"/>
        <c:lblOffset val="100"/>
        <c:noMultiLvlLbl val="0"/>
      </c:catAx>
      <c:valAx>
        <c:axId val="767285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73870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CFF8A-0774-4162-880A-5AD36ECA9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2766</TotalTime>
  <Pages>37</Pages>
  <Words>9882</Words>
  <Characters>56330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66080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Зинина Елена Андреевна</dc:creator>
  <cp:lastModifiedBy>Дарья Колесникова</cp:lastModifiedBy>
  <cp:revision>113</cp:revision>
  <cp:lastPrinted>2016-06-29T13:46:00Z</cp:lastPrinted>
  <dcterms:created xsi:type="dcterms:W3CDTF">2019-07-18T11:09:00Z</dcterms:created>
  <dcterms:modified xsi:type="dcterms:W3CDTF">2019-10-25T11:11:00Z</dcterms:modified>
</cp:coreProperties>
</file>