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1" w:rsidRDefault="00CF09F1" w:rsidP="00CF09F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CF09F1" w:rsidRDefault="00CF09F1" w:rsidP="00CF09F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F09F1">
        <w:tc>
          <w:tcPr>
            <w:tcW w:w="5103" w:type="dxa"/>
          </w:tcPr>
          <w:p w:rsidR="00CF09F1" w:rsidRDefault="00CF09F1">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28 июля 2005 года</w:t>
            </w:r>
          </w:p>
        </w:tc>
        <w:tc>
          <w:tcPr>
            <w:tcW w:w="5103" w:type="dxa"/>
          </w:tcPr>
          <w:p w:rsidR="00CF09F1" w:rsidRDefault="00CF09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65-оз</w:t>
            </w:r>
          </w:p>
        </w:tc>
      </w:tr>
    </w:tbl>
    <w:p w:rsidR="00CF09F1" w:rsidRDefault="00CF09F1" w:rsidP="00CF09F1">
      <w:pPr>
        <w:pBdr>
          <w:top w:val="single" w:sz="6" w:space="0" w:color="auto"/>
        </w:pBdr>
        <w:autoSpaceDE w:val="0"/>
        <w:autoSpaceDN w:val="0"/>
        <w:adjustRightInd w:val="0"/>
        <w:spacing w:before="100" w:after="100" w:line="240" w:lineRule="auto"/>
        <w:jc w:val="both"/>
        <w:rPr>
          <w:rFonts w:ascii="Arial" w:hAnsi="Arial" w:cs="Arial"/>
          <w:sz w:val="2"/>
          <w:szCs w:val="2"/>
        </w:rPr>
      </w:pPr>
    </w:p>
    <w:p w:rsidR="00CF09F1" w:rsidRDefault="00CF09F1" w:rsidP="00CF09F1">
      <w:pPr>
        <w:autoSpaceDE w:val="0"/>
        <w:autoSpaceDN w:val="0"/>
        <w:adjustRightInd w:val="0"/>
        <w:spacing w:after="0" w:line="240" w:lineRule="auto"/>
        <w:jc w:val="center"/>
        <w:rPr>
          <w:rFonts w:ascii="Arial" w:hAnsi="Arial" w:cs="Arial"/>
          <w:sz w:val="20"/>
          <w:szCs w:val="20"/>
        </w:rPr>
      </w:pP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ДОПОЛНИТЕЛЬНЫХ ГАРАНТИЯХ СОЦИАЛЬНОЙ ПОДДЕРЖКИ ДЕТЕЙ-СИРОТ</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ДЕТЕЙ, ОСТАВШИХСЯ БЕЗ ПОПЕЧЕНИЯ РОДИТЕЛЕЙ, ЛИЦ ИЗ ЧИСЛА</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ДЕТЕЙ-СИРОТ И ДЕТЕЙ, ОСТАВШИХСЯ БЕЗ ПОПЕЧЕНИЯ РОДИТЕЛЕЙ,</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CF09F1" w:rsidRDefault="00CF09F1" w:rsidP="00CF09F1">
      <w:pPr>
        <w:autoSpaceDE w:val="0"/>
        <w:autoSpaceDN w:val="0"/>
        <w:adjustRightInd w:val="0"/>
        <w:spacing w:after="0" w:line="240" w:lineRule="auto"/>
        <w:jc w:val="center"/>
        <w:rPr>
          <w:rFonts w:ascii="Arial" w:hAnsi="Arial" w:cs="Arial"/>
          <w:sz w:val="20"/>
          <w:szCs w:val="20"/>
        </w:rPr>
      </w:pPr>
    </w:p>
    <w:p w:rsidR="00CF09F1" w:rsidRDefault="00CF09F1" w:rsidP="00CF09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CF09F1" w:rsidRDefault="00CF09F1" w:rsidP="00CF09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июня 2005 года)</w:t>
      </w:r>
    </w:p>
    <w:p w:rsidR="00CF09F1" w:rsidRDefault="00CF09F1" w:rsidP="00CF09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F09F1">
        <w:trPr>
          <w:jc w:val="center"/>
        </w:trPr>
        <w:tc>
          <w:tcPr>
            <w:tcW w:w="5000" w:type="pct"/>
            <w:tcBorders>
              <w:left w:val="single" w:sz="24" w:space="0" w:color="CED3F1"/>
              <w:right w:val="single" w:sz="24" w:space="0" w:color="F4F3F8"/>
            </w:tcBorders>
            <w:shd w:val="clear" w:color="auto" w:fill="F4F3F8"/>
          </w:tcPr>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30.04.2009 </w:t>
            </w:r>
            <w:hyperlink r:id="rId6" w:history="1">
              <w:r>
                <w:rPr>
                  <w:rFonts w:ascii="Arial" w:hAnsi="Arial" w:cs="Arial"/>
                  <w:color w:val="0000FF"/>
                  <w:sz w:val="20"/>
                  <w:szCs w:val="20"/>
                </w:rPr>
                <w:t>N 32-оз</w:t>
              </w:r>
            </w:hyperlink>
            <w:r>
              <w:rPr>
                <w:rFonts w:ascii="Arial" w:hAnsi="Arial" w:cs="Arial"/>
                <w:color w:val="392C69"/>
                <w:sz w:val="20"/>
                <w:szCs w:val="20"/>
              </w:rPr>
              <w:t>,</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18.05.2011 </w:t>
            </w:r>
            <w:hyperlink r:id="rId7" w:history="1">
              <w:r>
                <w:rPr>
                  <w:rFonts w:ascii="Arial" w:hAnsi="Arial" w:cs="Arial"/>
                  <w:color w:val="0000FF"/>
                  <w:sz w:val="20"/>
                  <w:szCs w:val="20"/>
                </w:rPr>
                <w:t>N 30-оз</w:t>
              </w:r>
            </w:hyperlink>
            <w:r>
              <w:rPr>
                <w:rFonts w:ascii="Arial" w:hAnsi="Arial" w:cs="Arial"/>
                <w:color w:val="392C69"/>
                <w:sz w:val="20"/>
                <w:szCs w:val="20"/>
              </w:rPr>
              <w:t xml:space="preserve">, от 15.03.2013 </w:t>
            </w:r>
            <w:hyperlink r:id="rId8" w:history="1">
              <w:r>
                <w:rPr>
                  <w:rFonts w:ascii="Arial" w:hAnsi="Arial" w:cs="Arial"/>
                  <w:color w:val="0000FF"/>
                  <w:sz w:val="20"/>
                  <w:szCs w:val="20"/>
                </w:rPr>
                <w:t>N 15-оз</w:t>
              </w:r>
            </w:hyperlink>
            <w:r>
              <w:rPr>
                <w:rFonts w:ascii="Arial" w:hAnsi="Arial" w:cs="Arial"/>
                <w:color w:val="392C69"/>
                <w:sz w:val="20"/>
                <w:szCs w:val="20"/>
              </w:rPr>
              <w:t xml:space="preserve">, от 29.07.2014 </w:t>
            </w:r>
            <w:hyperlink r:id="rId9" w:history="1">
              <w:r>
                <w:rPr>
                  <w:rFonts w:ascii="Arial" w:hAnsi="Arial" w:cs="Arial"/>
                  <w:color w:val="0000FF"/>
                  <w:sz w:val="20"/>
                  <w:szCs w:val="20"/>
                </w:rPr>
                <w:t>N 55-оз</w:t>
              </w:r>
            </w:hyperlink>
            <w:r>
              <w:rPr>
                <w:rFonts w:ascii="Arial" w:hAnsi="Arial" w:cs="Arial"/>
                <w:color w:val="392C69"/>
                <w:sz w:val="20"/>
                <w:szCs w:val="20"/>
              </w:rPr>
              <w:t>,</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13.04.2015 </w:t>
            </w:r>
            <w:hyperlink r:id="rId10" w:history="1">
              <w:r>
                <w:rPr>
                  <w:rFonts w:ascii="Arial" w:hAnsi="Arial" w:cs="Arial"/>
                  <w:color w:val="0000FF"/>
                  <w:sz w:val="20"/>
                  <w:szCs w:val="20"/>
                </w:rPr>
                <w:t>N 30-оз</w:t>
              </w:r>
            </w:hyperlink>
            <w:r>
              <w:rPr>
                <w:rFonts w:ascii="Arial" w:hAnsi="Arial" w:cs="Arial"/>
                <w:color w:val="392C69"/>
                <w:sz w:val="20"/>
                <w:szCs w:val="20"/>
              </w:rPr>
              <w:t xml:space="preserve">, от 21.12.2015 </w:t>
            </w:r>
            <w:hyperlink r:id="rId11" w:history="1">
              <w:r>
                <w:rPr>
                  <w:rFonts w:ascii="Arial" w:hAnsi="Arial" w:cs="Arial"/>
                  <w:color w:val="0000FF"/>
                  <w:sz w:val="20"/>
                  <w:szCs w:val="20"/>
                </w:rPr>
                <w:t>N 131-оз</w:t>
              </w:r>
            </w:hyperlink>
            <w:r>
              <w:rPr>
                <w:rFonts w:ascii="Arial" w:hAnsi="Arial" w:cs="Arial"/>
                <w:color w:val="392C69"/>
                <w:sz w:val="20"/>
                <w:szCs w:val="20"/>
              </w:rPr>
              <w:t xml:space="preserve">, от 16.12.2016 </w:t>
            </w:r>
            <w:hyperlink r:id="rId12" w:history="1">
              <w:r>
                <w:rPr>
                  <w:rFonts w:ascii="Arial" w:hAnsi="Arial" w:cs="Arial"/>
                  <w:color w:val="0000FF"/>
                  <w:sz w:val="20"/>
                  <w:szCs w:val="20"/>
                </w:rPr>
                <w:t>N 99-оз</w:t>
              </w:r>
            </w:hyperlink>
            <w:r>
              <w:rPr>
                <w:rFonts w:ascii="Arial" w:hAnsi="Arial" w:cs="Arial"/>
                <w:color w:val="392C69"/>
                <w:sz w:val="20"/>
                <w:szCs w:val="20"/>
              </w:rPr>
              <w:t>,</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17.07.2017 </w:t>
            </w:r>
            <w:hyperlink r:id="rId13" w:history="1">
              <w:r>
                <w:rPr>
                  <w:rFonts w:ascii="Arial" w:hAnsi="Arial" w:cs="Arial"/>
                  <w:color w:val="0000FF"/>
                  <w:sz w:val="20"/>
                  <w:szCs w:val="20"/>
                </w:rPr>
                <w:t>N 48-оз</w:t>
              </w:r>
            </w:hyperlink>
            <w:r>
              <w:rPr>
                <w:rFonts w:ascii="Arial" w:hAnsi="Arial" w:cs="Arial"/>
                <w:color w:val="392C69"/>
                <w:sz w:val="20"/>
                <w:szCs w:val="20"/>
              </w:rPr>
              <w:t xml:space="preserve">, от 17.05.2018 </w:t>
            </w:r>
            <w:hyperlink r:id="rId14" w:history="1">
              <w:r>
                <w:rPr>
                  <w:rFonts w:ascii="Arial" w:hAnsi="Arial" w:cs="Arial"/>
                  <w:color w:val="0000FF"/>
                  <w:sz w:val="20"/>
                  <w:szCs w:val="20"/>
                </w:rPr>
                <w:t>N 44-оз</w:t>
              </w:r>
            </w:hyperlink>
            <w:r>
              <w:rPr>
                <w:rFonts w:ascii="Arial" w:hAnsi="Arial" w:cs="Arial"/>
                <w:color w:val="392C69"/>
                <w:sz w:val="20"/>
                <w:szCs w:val="20"/>
              </w:rPr>
              <w:t xml:space="preserve">, от 12.07.2019 </w:t>
            </w:r>
            <w:hyperlink r:id="rId15" w:history="1">
              <w:r>
                <w:rPr>
                  <w:rFonts w:ascii="Arial" w:hAnsi="Arial" w:cs="Arial"/>
                  <w:color w:val="0000FF"/>
                  <w:sz w:val="20"/>
                  <w:szCs w:val="20"/>
                </w:rPr>
                <w:t>N 61-оз</w:t>
              </w:r>
            </w:hyperlink>
            <w:r>
              <w:rPr>
                <w:rFonts w:ascii="Arial" w:hAnsi="Arial" w:cs="Arial"/>
                <w:color w:val="392C69"/>
                <w:sz w:val="20"/>
                <w:szCs w:val="20"/>
              </w:rPr>
              <w:t>)</w:t>
            </w:r>
          </w:p>
        </w:tc>
      </w:tr>
    </w:tbl>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 термины, применяемые в настоящем областном законе</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18.05.2011 N 30-оз)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областного закона используются основные понятия и термины в значениях, определенных федеральным законодательством.</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after="0" w:line="240" w:lineRule="auto"/>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1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Семейного </w:t>
      </w:r>
      <w:hyperlink r:id="rId20" w:history="1">
        <w:r>
          <w:rPr>
            <w:rFonts w:ascii="Arial" w:hAnsi="Arial" w:cs="Arial"/>
            <w:color w:val="0000FF"/>
            <w:sz w:val="20"/>
            <w:szCs w:val="20"/>
          </w:rPr>
          <w:t>кодекса</w:t>
        </w:r>
      </w:hyperlink>
      <w:r>
        <w:rPr>
          <w:rFonts w:ascii="Arial" w:hAnsi="Arial" w:cs="Arial"/>
          <w:sz w:val="20"/>
          <w:szCs w:val="20"/>
        </w:rPr>
        <w:t xml:space="preserve"> Российской Федерации,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Государственное обеспечение и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 стоимости).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13.04.2015 </w:t>
      </w:r>
      <w:hyperlink r:id="rId24" w:history="1">
        <w:r>
          <w:rPr>
            <w:rFonts w:ascii="Arial" w:hAnsi="Arial" w:cs="Arial"/>
            <w:color w:val="0000FF"/>
            <w:sz w:val="20"/>
            <w:szCs w:val="20"/>
          </w:rPr>
          <w:t>N 30-оз</w:t>
        </w:r>
      </w:hyperlink>
      <w:r>
        <w:rPr>
          <w:rFonts w:ascii="Arial" w:hAnsi="Arial" w:cs="Arial"/>
          <w:sz w:val="20"/>
          <w:szCs w:val="20"/>
        </w:rPr>
        <w:t xml:space="preserve">, от 17.07.2017 </w:t>
      </w:r>
      <w:hyperlink r:id="rId25" w:history="1">
        <w:r>
          <w:rPr>
            <w:rFonts w:ascii="Arial" w:hAnsi="Arial" w:cs="Arial"/>
            <w:color w:val="0000FF"/>
            <w:sz w:val="20"/>
            <w:szCs w:val="20"/>
          </w:rPr>
          <w:t>N 48-оз</w:t>
        </w:r>
      </w:hyperlink>
      <w:r>
        <w:rPr>
          <w:rFonts w:ascii="Arial" w:hAnsi="Arial" w:cs="Arial"/>
          <w:sz w:val="20"/>
          <w:szCs w:val="20"/>
        </w:rPr>
        <w:t>)</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обучения по указанным образовательным программам.</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13.04.2015 </w:t>
      </w:r>
      <w:hyperlink r:id="rId26" w:history="1">
        <w:r>
          <w:rPr>
            <w:rFonts w:ascii="Arial" w:hAnsi="Arial" w:cs="Arial"/>
            <w:color w:val="0000FF"/>
            <w:sz w:val="20"/>
            <w:szCs w:val="20"/>
          </w:rPr>
          <w:t>N 30-оз</w:t>
        </w:r>
      </w:hyperlink>
      <w:r>
        <w:rPr>
          <w:rFonts w:ascii="Arial" w:hAnsi="Arial" w:cs="Arial"/>
          <w:sz w:val="20"/>
          <w:szCs w:val="20"/>
        </w:rPr>
        <w:t xml:space="preserve">, от 17.07.2017 </w:t>
      </w:r>
      <w:hyperlink r:id="rId27" w:history="1">
        <w:r>
          <w:rPr>
            <w:rFonts w:ascii="Arial" w:hAnsi="Arial" w:cs="Arial"/>
            <w:color w:val="0000FF"/>
            <w:sz w:val="20"/>
            <w:szCs w:val="20"/>
          </w:rPr>
          <w:t>N 48-оз</w:t>
        </w:r>
      </w:hyperlink>
      <w:r>
        <w:rPr>
          <w:rFonts w:ascii="Arial" w:hAnsi="Arial" w:cs="Arial"/>
          <w:sz w:val="20"/>
          <w:szCs w:val="20"/>
        </w:rPr>
        <w:t>)</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43"/>
      <w:bookmarkEnd w:id="0"/>
      <w:r>
        <w:rPr>
          <w:rFonts w:ascii="Arial" w:eastAsiaTheme="minorHAnsi" w:hAnsi="Arial" w:cs="Arial"/>
          <w:color w:val="auto"/>
          <w:sz w:val="20"/>
          <w:szCs w:val="20"/>
        </w:rPr>
        <w:t>Статья 3. Дополнительные гарантии права на образование</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в порядке, установленном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w:t>
      </w:r>
      <w:r>
        <w:rPr>
          <w:rFonts w:ascii="Arial" w:hAnsi="Arial" w:cs="Arial"/>
          <w:sz w:val="20"/>
          <w:szCs w:val="20"/>
        </w:rPr>
        <w:lastRenderedPageBreak/>
        <w:t>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Выпускники государственных и муниципальных общеобразовательных организаций, организаций для детей-сирот и детей, оставшихся без попечения родителей, - дети-сироты и дети, оставшиеся без попечения родителей, продолжающие обучение по образовательным программам среднего профессионального образования или высшего образования по очной форме обучения, однократно обеспечиваются за счет средств организаций, в которых они обучались и(или) содержались,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двух минимальных размеров оплаты труда.</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13.04.2015 N 30-оз)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 области или местных бюджетов по основным образовательным программам, устанавливаются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их органов управления могут зачисляться на бесплатное питание и проживание на период своего пребывания в них.</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однократно обеспечиваются за счет средств организаций, в которых они обучались и(или) содержались, воспитывались, одеждой, обувью, мягким инвентарем и оборудованием по нормам, утвержденным Правительством Ленинградской области, а также единовременным денежным пособием в размере пятисот рублей.</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13.04.2015 </w:t>
      </w:r>
      <w:hyperlink r:id="rId36" w:history="1">
        <w:r>
          <w:rPr>
            <w:rFonts w:ascii="Arial" w:hAnsi="Arial" w:cs="Arial"/>
            <w:color w:val="0000FF"/>
            <w:sz w:val="20"/>
            <w:szCs w:val="20"/>
          </w:rPr>
          <w:t>N 30-оз</w:t>
        </w:r>
      </w:hyperlink>
      <w:r>
        <w:rPr>
          <w:rFonts w:ascii="Arial" w:hAnsi="Arial" w:cs="Arial"/>
          <w:sz w:val="20"/>
          <w:szCs w:val="20"/>
        </w:rPr>
        <w:t xml:space="preserve">, от 17.07.2017 </w:t>
      </w:r>
      <w:hyperlink r:id="rId37" w:history="1">
        <w:r>
          <w:rPr>
            <w:rFonts w:ascii="Arial" w:hAnsi="Arial" w:cs="Arial"/>
            <w:color w:val="0000FF"/>
            <w:sz w:val="20"/>
            <w:szCs w:val="20"/>
          </w:rPr>
          <w:t>N 48-оз</w:t>
        </w:r>
      </w:hyperlink>
      <w:r>
        <w:rPr>
          <w:rFonts w:ascii="Arial" w:hAnsi="Arial" w:cs="Arial"/>
          <w:sz w:val="20"/>
          <w:szCs w:val="20"/>
        </w:rPr>
        <w:t>)</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w:t>
      </w:r>
      <w:r>
        <w:rPr>
          <w:rFonts w:ascii="Arial" w:hAnsi="Arial" w:cs="Arial"/>
          <w:sz w:val="20"/>
          <w:szCs w:val="20"/>
        </w:rPr>
        <w:lastRenderedPageBreak/>
        <w:t xml:space="preserve">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в банках Российской Федерации" размер возмещения по вкладам.</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13.04.2015 </w:t>
      </w:r>
      <w:hyperlink r:id="rId39" w:history="1">
        <w:r>
          <w:rPr>
            <w:rFonts w:ascii="Arial" w:hAnsi="Arial" w:cs="Arial"/>
            <w:color w:val="0000FF"/>
            <w:sz w:val="20"/>
            <w:szCs w:val="20"/>
          </w:rPr>
          <w:t>N 30-оз</w:t>
        </w:r>
      </w:hyperlink>
      <w:r>
        <w:rPr>
          <w:rFonts w:ascii="Arial" w:hAnsi="Arial" w:cs="Arial"/>
          <w:sz w:val="20"/>
          <w:szCs w:val="20"/>
        </w:rPr>
        <w:t xml:space="preserve">, от 12.07.2019 </w:t>
      </w:r>
      <w:hyperlink r:id="rId40" w:history="1">
        <w:r>
          <w:rPr>
            <w:rFonts w:ascii="Arial" w:hAnsi="Arial" w:cs="Arial"/>
            <w:color w:val="0000FF"/>
            <w:sz w:val="20"/>
            <w:szCs w:val="20"/>
          </w:rPr>
          <w:t>N 61-оз</w:t>
        </w:r>
      </w:hyperlink>
      <w:r>
        <w:rPr>
          <w:rFonts w:ascii="Arial" w:hAnsi="Arial" w:cs="Arial"/>
          <w:sz w:val="20"/>
          <w:szCs w:val="20"/>
        </w:rPr>
        <w:t>)</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предоставлении обучающимся - детям-сиротам и детям, оставшимся без попечения родителей,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за счет средств областного бюджета Ленинградской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13.04.2015 </w:t>
      </w:r>
      <w:hyperlink r:id="rId42" w:history="1">
        <w:r>
          <w:rPr>
            <w:rFonts w:ascii="Arial" w:hAnsi="Arial" w:cs="Arial"/>
            <w:color w:val="0000FF"/>
            <w:sz w:val="20"/>
            <w:szCs w:val="20"/>
          </w:rPr>
          <w:t>N 30-оз</w:t>
        </w:r>
      </w:hyperlink>
      <w:r>
        <w:rPr>
          <w:rFonts w:ascii="Arial" w:hAnsi="Arial" w:cs="Arial"/>
          <w:sz w:val="20"/>
          <w:szCs w:val="20"/>
        </w:rPr>
        <w:t xml:space="preserve">, от 17.07.2017 </w:t>
      </w:r>
      <w:hyperlink r:id="rId43" w:history="1">
        <w:r>
          <w:rPr>
            <w:rFonts w:ascii="Arial" w:hAnsi="Arial" w:cs="Arial"/>
            <w:color w:val="0000FF"/>
            <w:sz w:val="20"/>
            <w:szCs w:val="20"/>
          </w:rPr>
          <w:t>N 48-оз</w:t>
        </w:r>
      </w:hyperlink>
      <w:r>
        <w:rPr>
          <w:rFonts w:ascii="Arial" w:hAnsi="Arial" w:cs="Arial"/>
          <w:sz w:val="20"/>
          <w:szCs w:val="20"/>
        </w:rPr>
        <w:t>)</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70"/>
      <w:bookmarkEnd w:id="1"/>
      <w:r>
        <w:rPr>
          <w:rFonts w:ascii="Arial" w:eastAsiaTheme="minorHAnsi" w:hAnsi="Arial" w:cs="Arial"/>
          <w:color w:val="auto"/>
          <w:sz w:val="20"/>
          <w:szCs w:val="20"/>
        </w:rPr>
        <w:t>Статья 4. Дополнительные гарантии права на медицинское обеспечение</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79"/>
      <w:bookmarkEnd w:id="2"/>
      <w:r>
        <w:rPr>
          <w:rFonts w:ascii="Arial" w:eastAsiaTheme="minorHAnsi" w:hAnsi="Arial" w:cs="Arial"/>
          <w:color w:val="auto"/>
          <w:sz w:val="20"/>
          <w:szCs w:val="20"/>
        </w:rPr>
        <w:t>Статья 5. Дополнительные гарантии прав на имущество и жилое помещение</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15.03.2013 N 15-оз)</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w:t>
      </w:r>
      <w:r>
        <w:rPr>
          <w:rFonts w:ascii="Arial" w:hAnsi="Arial" w:cs="Arial"/>
          <w:sz w:val="20"/>
          <w:szCs w:val="20"/>
        </w:rPr>
        <w:lastRenderedPageBreak/>
        <w:t>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определяется Правительством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ar118" w:history="1">
        <w:r>
          <w:rPr>
            <w:rFonts w:ascii="Arial" w:hAnsi="Arial" w:cs="Arial"/>
            <w:color w:val="0000FF"/>
            <w:sz w:val="20"/>
            <w:szCs w:val="20"/>
          </w:rPr>
          <w:t>части 12</w:t>
        </w:r>
      </w:hyperlink>
      <w:r>
        <w:rPr>
          <w:rFonts w:ascii="Arial" w:hAnsi="Arial" w:cs="Arial"/>
          <w:sz w:val="20"/>
          <w:szCs w:val="20"/>
        </w:rP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12.07.2019 N 61-оз)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признанных в установленном порядке недееспособными или ограниченных в дееспособности;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имеющих судимость за умышленное преступление против жизни и здоровья;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больных хроническим алкоголизмом, токсикоманией или наркоманией.</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21.12.2015 N 131-оз)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свободных жилых помещений специализированного жилищного фонда на период до предоставления в установленном порядке данного жилья детям-сиротам и детям, оставшимся без попечения родителей, лицам из числа детей-сирот и детей, оставшихся без попечения родителей, орган опеки и попечительства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 арендуемых для этой цели органами опеки и попечительства жилых помещениях.</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Расходы на аренду жилых помещений осуществляются за счет средств областного бюджета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Список формируется в порядке, установленном Правительством Российской Федерации.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12.07.2019 N 61-оз)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 Порядок выявления этих обстоятельств устанавливается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12.07.2019 N 61-оз)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включенными в список, договор социального найма в отношении этого жилого помещения в порядке, установленном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12.07.2019 N 61-оз)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Дети-сироты и дети, оставшиеся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профессиональных образовательных организациях, у опекунов (попечителей), в приемных семьях, а также лица из числа детей-сирот и детей, оставшихся без попечения родителей, на период пребывания в образовательных организациях, в профессиональных образовательных организациях, на военной службе по призыву, отбывания наказания в исправительных учреждениях освобождаются:</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платы за пользование жилым помещением (плата за наем);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платы за содержание жилого помещения, включающей плату за услуги и работы по управлению многоквартирным домом, содержанию и текущему ремонту общего имущества в многоквартирном доме;</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17.07.2017 N 48-оз)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платы за коммунальные услуги;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платы за определение технического состояния и оценку стоимости жилого помещения в случае передачи его в собственность.</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расходов организаций, оказывающих жилищно-коммунальные услуги, производится за счет средств областного бюджета Ленинградской области.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bookmarkStart w:id="3" w:name="Par118"/>
      <w:bookmarkEnd w:id="3"/>
      <w:r>
        <w:rPr>
          <w:rFonts w:ascii="Arial" w:hAnsi="Arial" w:cs="Arial"/>
          <w:sz w:val="20"/>
          <w:szCs w:val="20"/>
        </w:rP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12 введена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12.07.2019 N 61-оз)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21"/>
      <w:bookmarkEnd w:id="4"/>
      <w:r>
        <w:rPr>
          <w:rFonts w:ascii="Arial" w:eastAsiaTheme="minorHAnsi" w:hAnsi="Arial" w:cs="Arial"/>
          <w:color w:val="auto"/>
          <w:sz w:val="20"/>
          <w:szCs w:val="20"/>
        </w:rPr>
        <w:t>Статья 6. Дополнительные гарантии права на труд</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17.05.2018 N 44-оз)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Право на бесплатную юридическую помощь</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15.03.2013 N 15-оз)</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Право на постинтернатное сопровождение</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16.12.2016 N 99-оз)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Выпускники - лица, находившиеся в организациях для детей-сирот, детей, оставшихся без попечения родителей, которые завершили свое пребывание в данной организации, в возрасте до 23 лет, в том числе лица в возрасте от 16 до 18 лет, которым не назначен попечитель, имеют право на постинтернатное сопровождение.</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Порядок выплаты денежных средств, ежемесячно выплачиваемых на содержание ребенка, находящегося под опекой (попечительством)</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15.03.2013 N 15-оз)</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содержание ребенка, находящегося под опекой (попечительством) в </w:t>
      </w:r>
      <w:hyperlink w:anchor="Par170" w:history="1">
        <w:r>
          <w:rPr>
            <w:rFonts w:ascii="Arial" w:hAnsi="Arial" w:cs="Arial"/>
            <w:color w:val="0000FF"/>
            <w:sz w:val="20"/>
            <w:szCs w:val="20"/>
          </w:rPr>
          <w:t>порядке</w:t>
        </w:r>
      </w:hyperlink>
      <w:r>
        <w:rPr>
          <w:rFonts w:ascii="Arial" w:hAnsi="Arial" w:cs="Arial"/>
          <w:sz w:val="20"/>
          <w:szCs w:val="20"/>
        </w:rP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65" w:history="1">
        <w:r>
          <w:rPr>
            <w:rFonts w:ascii="Arial" w:hAnsi="Arial" w:cs="Arial"/>
            <w:color w:val="0000FF"/>
            <w:sz w:val="20"/>
            <w:szCs w:val="20"/>
          </w:rPr>
          <w:t>частью 1 статьи 13</w:t>
        </w:r>
      </w:hyperlink>
      <w:r>
        <w:rPr>
          <w:rFonts w:ascii="Arial" w:hAnsi="Arial" w:cs="Arial"/>
          <w:sz w:val="20"/>
          <w:szCs w:val="20"/>
        </w:rPr>
        <w:t xml:space="preserve"> Федерального закона от 24 апреля 2008 года N 48-ФЗ "Об опеке и попечительстве".</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Финансовое обеспечение социальной поддержки детей-сирот и детей, оставшихся без попечения родителей</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Предусмотренные в </w:t>
      </w:r>
      <w:hyperlink w:anchor="Par43" w:history="1">
        <w:r>
          <w:rPr>
            <w:rFonts w:ascii="Arial" w:hAnsi="Arial" w:cs="Arial"/>
            <w:color w:val="0000FF"/>
            <w:sz w:val="20"/>
            <w:szCs w:val="20"/>
          </w:rPr>
          <w:t>статьях 3</w:t>
        </w:r>
      </w:hyperlink>
      <w:r>
        <w:rPr>
          <w:rFonts w:ascii="Arial" w:hAnsi="Arial" w:cs="Arial"/>
          <w:sz w:val="20"/>
          <w:szCs w:val="20"/>
        </w:rPr>
        <w:t xml:space="preserve">, </w:t>
      </w:r>
      <w:hyperlink w:anchor="Par70" w:history="1">
        <w:r>
          <w:rPr>
            <w:rFonts w:ascii="Arial" w:hAnsi="Arial" w:cs="Arial"/>
            <w:color w:val="0000FF"/>
            <w:sz w:val="20"/>
            <w:szCs w:val="20"/>
          </w:rPr>
          <w:t>4</w:t>
        </w:r>
      </w:hyperlink>
      <w:r>
        <w:rPr>
          <w:rFonts w:ascii="Arial" w:hAnsi="Arial" w:cs="Arial"/>
          <w:sz w:val="20"/>
          <w:szCs w:val="20"/>
        </w:rPr>
        <w:t xml:space="preserve">, </w:t>
      </w:r>
      <w:hyperlink w:anchor="Par79" w:history="1">
        <w:r>
          <w:rPr>
            <w:rFonts w:ascii="Arial" w:hAnsi="Arial" w:cs="Arial"/>
            <w:color w:val="0000FF"/>
            <w:sz w:val="20"/>
            <w:szCs w:val="20"/>
          </w:rPr>
          <w:t>5</w:t>
        </w:r>
      </w:hyperlink>
      <w:r>
        <w:rPr>
          <w:rFonts w:ascii="Arial" w:hAnsi="Arial" w:cs="Arial"/>
          <w:sz w:val="20"/>
          <w:szCs w:val="20"/>
        </w:rPr>
        <w:t xml:space="preserve"> и </w:t>
      </w:r>
      <w:hyperlink w:anchor="Par121" w:history="1">
        <w:r>
          <w:rPr>
            <w:rFonts w:ascii="Arial" w:hAnsi="Arial" w:cs="Arial"/>
            <w:color w:val="0000FF"/>
            <w:sz w:val="20"/>
            <w:szCs w:val="20"/>
          </w:rPr>
          <w:t>6</w:t>
        </w:r>
      </w:hyperlink>
      <w:r>
        <w:rPr>
          <w:rFonts w:ascii="Arial" w:hAnsi="Arial" w:cs="Arial"/>
          <w:sz w:val="20"/>
          <w:szCs w:val="20"/>
        </w:rPr>
        <w:t xml:space="preserve"> настоящего областного закона дополнительные гарантии для детей-сирот и детей, оставшихся без попечения родителей, за исключением детей-сирот и детей, оставшихся без попечения родителей, обучающихся в федеральных государственных организациях, финансируются из областного бюджета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со дня его официального опубликования.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w:t>
      </w:r>
      <w:r>
        <w:rPr>
          <w:rFonts w:ascii="Arial" w:hAnsi="Arial" w:cs="Arial"/>
          <w:sz w:val="20"/>
          <w:szCs w:val="20"/>
        </w:rPr>
        <w:lastRenderedPageBreak/>
        <w:t>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CF09F1" w:rsidRDefault="00CF09F1" w:rsidP="00CF09F1">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CF09F1" w:rsidRDefault="00CF09F1" w:rsidP="00CF09F1">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июля 2005 года</w:t>
      </w:r>
    </w:p>
    <w:p w:rsidR="00CF09F1" w:rsidRDefault="00CF09F1" w:rsidP="00CF09F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65-оз</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УСТАНОВЛЕН</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28.07.2005 N 65-оз</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70"/>
      <w:bookmarkEnd w:id="5"/>
      <w:r>
        <w:rPr>
          <w:rFonts w:ascii="Arial" w:eastAsiaTheme="minorHAnsi" w:hAnsi="Arial" w:cs="Arial"/>
          <w:color w:val="auto"/>
          <w:sz w:val="20"/>
          <w:szCs w:val="20"/>
        </w:rPr>
        <w:t>ПОРЯДОК</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НАЗНАЧЕНИЯ И ВЫПЛАТЫ ДЕНЕЖНЫХ СРЕДСТВ НА СОДЕРЖАНИЕ</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РЕБЕНКА (ДЕТЕЙ), ВОСПИТЫВАЮЩЕГОСЯ ПОД ОПЕКОЙ</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(ПОПЕЧИТЕЛЬСТВОМ)</w:t>
      </w:r>
    </w:p>
    <w:p w:rsidR="00CF09F1" w:rsidRDefault="00CF09F1" w:rsidP="00CF09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F09F1">
        <w:trPr>
          <w:jc w:val="center"/>
        </w:trPr>
        <w:tc>
          <w:tcPr>
            <w:tcW w:w="5000" w:type="pct"/>
            <w:tcBorders>
              <w:left w:val="single" w:sz="24" w:space="0" w:color="CED3F1"/>
              <w:right w:val="single" w:sz="24" w:space="0" w:color="F4F3F8"/>
            </w:tcBorders>
            <w:shd w:val="clear" w:color="auto" w:fill="F4F3F8"/>
          </w:tcPr>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Ленинградской области от 15.03.2013 </w:t>
            </w:r>
            <w:hyperlink r:id="rId69" w:history="1">
              <w:r>
                <w:rPr>
                  <w:rFonts w:ascii="Arial" w:hAnsi="Arial" w:cs="Arial"/>
                  <w:color w:val="0000FF"/>
                  <w:sz w:val="20"/>
                  <w:szCs w:val="20"/>
                </w:rPr>
                <w:t>N 15-оз</w:t>
              </w:r>
            </w:hyperlink>
            <w:r>
              <w:rPr>
                <w:rFonts w:ascii="Arial" w:hAnsi="Arial" w:cs="Arial"/>
                <w:color w:val="392C69"/>
                <w:sz w:val="20"/>
                <w:szCs w:val="20"/>
              </w:rPr>
              <w:t>,</w:t>
            </w:r>
          </w:p>
          <w:p w:rsidR="00CF09F1" w:rsidRDefault="00CF09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29.07.2014 </w:t>
            </w:r>
            <w:hyperlink r:id="rId70" w:history="1">
              <w:r>
                <w:rPr>
                  <w:rFonts w:ascii="Arial" w:hAnsi="Arial" w:cs="Arial"/>
                  <w:color w:val="0000FF"/>
                  <w:sz w:val="20"/>
                  <w:szCs w:val="20"/>
                </w:rPr>
                <w:t>N 55-оз</w:t>
              </w:r>
            </w:hyperlink>
            <w:r>
              <w:rPr>
                <w:rFonts w:ascii="Arial" w:hAnsi="Arial" w:cs="Arial"/>
                <w:color w:val="392C69"/>
                <w:sz w:val="20"/>
                <w:szCs w:val="20"/>
              </w:rPr>
              <w:t xml:space="preserve">, от 13.04.2015 </w:t>
            </w:r>
            <w:hyperlink r:id="rId71" w:history="1">
              <w:r>
                <w:rPr>
                  <w:rFonts w:ascii="Arial" w:hAnsi="Arial" w:cs="Arial"/>
                  <w:color w:val="0000FF"/>
                  <w:sz w:val="20"/>
                  <w:szCs w:val="20"/>
                </w:rPr>
                <w:t>N 30-оз</w:t>
              </w:r>
            </w:hyperlink>
            <w:r>
              <w:rPr>
                <w:rFonts w:ascii="Arial" w:hAnsi="Arial" w:cs="Arial"/>
                <w:color w:val="392C69"/>
                <w:sz w:val="20"/>
                <w:szCs w:val="20"/>
              </w:rPr>
              <w:t>)</w:t>
            </w:r>
          </w:p>
        </w:tc>
      </w:tr>
    </w:tbl>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смертью обоих или единственного родителя;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лишением или ограничением родителей (родителя) в родительских правах;</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нахождением родителей (родителя) в лечебных организациях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7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настоящего Порядка не распространяются на подопечных:</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опекуны (попечители) которых назначаются по заявлению родителей в порядке, определенном </w:t>
      </w:r>
      <w:hyperlink r:id="rId75" w:history="1">
        <w:r>
          <w:rPr>
            <w:rFonts w:ascii="Arial" w:hAnsi="Arial" w:cs="Arial"/>
            <w:color w:val="0000FF"/>
            <w:sz w:val="20"/>
            <w:szCs w:val="20"/>
          </w:rPr>
          <w:t>частью 1 статьи 13</w:t>
        </w:r>
      </w:hyperlink>
      <w:r>
        <w:rPr>
          <w:rFonts w:ascii="Arial" w:hAnsi="Arial" w:cs="Arial"/>
          <w:sz w:val="20"/>
          <w:szCs w:val="20"/>
        </w:rP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которые находятся на полном государственном обеспечении: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образовательных организациях всех типов и видов независимо от их ведомственной принадлежности;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организациях для детей-сирот и детей, оставшихся без попечения родителей.</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назначения денежных средств на содержание подопечных детей опекун (попечитель) представляет в исполнительный орган государственной власти Ленинградской области, осуществляющий функции органа опеки и попечительства Ленинградской области (далее - исполнительный орган), следующие документы:</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письменное заявление о назначении денежных средств на содержание подопечного;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свидетельство о рождении ребенка;</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подтверждающие факт отсутствия попечения над ребенком единственного или обоих родителей;</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справку с места жительства подопечного о совместном его проживании с опекуном (попечителем);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справку об обучении в образовательной организации подопечного старше 16 лет;</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акта органа опеки и попечительства об установлении над ребенком опеки (попечительства);</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справку органа социальной защиты населения о прекращении выплаты ежемесячного пособия на ребенка.</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представленные опекуном (попечителем) для назначения выплаты подопечному денежных средств на содержание, хранятся в личном деле подопечного.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Выплата подопечному денежных средств на содержание производится со дня принятия решения исполнительным органом о их назначении.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13.04.2015 N 30-оз)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Опекун (попечитель) обязан извещать исполнительный орган об изменении своего места жительства.</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Денежные средства на содержание подопечному в возрасте от 16 до 18 лет выплачиваются при предоставлении попечителем справки из образовательной организации, в котором обучается подопечный. Справка предоставляется в исполнительный орган два раза в течение учебного года - с 1 по 15 октября и с 1 по 15 марта.</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Денежные средства на содержание подопечному в возрасте от 16 до 18 лет, не обучающемуся и не трудоустроенному по состоянию здоровья, выплачиваются на основании медицинского заключения, ежеквартально предоставляемого опекуном (попечителем) в исполнительный орган.</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Денежные средства на содержание, не полученные по вине исполнительного органа, выплачиваются подопечному за весь прошедший период.</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Выплата денежных средств на содержание подопечному прекращается по следующим основаниям: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bookmarkStart w:id="6" w:name="Par222"/>
      <w:bookmarkEnd w:id="6"/>
      <w:r>
        <w:rPr>
          <w:rFonts w:ascii="Arial" w:hAnsi="Arial" w:cs="Arial"/>
          <w:sz w:val="20"/>
          <w:szCs w:val="20"/>
        </w:rPr>
        <w:t>а) достижение подопечным совершеннолетия;</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устройство подопечного на полное государственное обеспечение в организацию для детей-сирот и детей, оставшихся без попечения родителей;</w:t>
      </w:r>
    </w:p>
    <w:p w:rsidR="00CF09F1" w:rsidRDefault="00CF09F1" w:rsidP="00CF09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55-оз)</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усыновление подопечного;</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bookmarkStart w:id="7" w:name="Par226"/>
      <w:bookmarkEnd w:id="7"/>
      <w:r>
        <w:rPr>
          <w:rFonts w:ascii="Arial" w:hAnsi="Arial" w:cs="Arial"/>
          <w:sz w:val="20"/>
          <w:szCs w:val="20"/>
        </w:rPr>
        <w:t>г) объявление подопечного полностью дееспособным (эмансипированным);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освобождение, отстранение опекуна (попечителя), приемного родителя от исполнения своих обязанностей;</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установления места нахождения родителей, их излечения, освобождения от отбывания наказания в исправительных учреждениях;</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иных случаях, установленных законодательством.</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 возникновении оснований, перечисленных в </w:t>
      </w:r>
      <w:hyperlink w:anchor="Par222" w:history="1">
        <w:r>
          <w:rPr>
            <w:rFonts w:ascii="Arial" w:hAnsi="Arial" w:cs="Arial"/>
            <w:color w:val="0000FF"/>
            <w:sz w:val="20"/>
            <w:szCs w:val="20"/>
          </w:rPr>
          <w:t>пунктах "а"</w:t>
        </w:r>
      </w:hyperlink>
      <w:r>
        <w:rPr>
          <w:rFonts w:ascii="Arial" w:hAnsi="Arial" w:cs="Arial"/>
          <w:sz w:val="20"/>
          <w:szCs w:val="20"/>
        </w:rPr>
        <w:t xml:space="preserve"> - </w:t>
      </w:r>
      <w:hyperlink w:anchor="Par226" w:history="1">
        <w:r>
          <w:rPr>
            <w:rFonts w:ascii="Arial" w:hAnsi="Arial" w:cs="Arial"/>
            <w:color w:val="0000FF"/>
            <w:sz w:val="20"/>
            <w:szCs w:val="20"/>
          </w:rPr>
          <w:t>"г"</w:t>
        </w:r>
      </w:hyperlink>
      <w:r>
        <w:rPr>
          <w:rFonts w:ascii="Arial" w:hAnsi="Arial" w:cs="Arial"/>
          <w:sz w:val="20"/>
          <w:szCs w:val="20"/>
        </w:rPr>
        <w:t xml:space="preserve"> настоящего пункта, опекун (попечитель) обязан в 10-дневный срок известить соответствующий исполнительный орган.</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CF09F1" w:rsidRDefault="00CF09F1" w:rsidP="00CF09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УСТАНОВЛЕН</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28.07.2005 N 65-оз</w:t>
      </w:r>
    </w:p>
    <w:p w:rsidR="00CF09F1" w:rsidRDefault="00CF09F1" w:rsidP="00CF09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CF09F1" w:rsidRDefault="00CF09F1" w:rsidP="00CF09F1">
      <w:pPr>
        <w:autoSpaceDE w:val="0"/>
        <w:autoSpaceDN w:val="0"/>
        <w:adjustRightInd w:val="0"/>
        <w:spacing w:after="0" w:line="240" w:lineRule="auto"/>
        <w:jc w:val="both"/>
        <w:rPr>
          <w:rFonts w:ascii="Arial" w:hAnsi="Arial" w:cs="Arial"/>
          <w:sz w:val="20"/>
          <w:szCs w:val="20"/>
        </w:rPr>
      </w:pP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ФОРМИРОВАНИЯ СПИСКА ПОДЛЕЖАЩИХ ОБЕСПЕЧЕНИЮ ЖИЛЫМИ</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ПОМЕЩЕНИЯМИ ДЕТЕЙ-СИРОТ И ДЕТЕЙ, ОСТАВШИХСЯ БЕЗ ПОПЕЧЕНИЯ</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РОДИТЕЛЕЙ, ЛИЦ ИЗ ЧИСЛА ДЕТЕЙ-СИРОТ И ДЕТЕЙ, ОСТАВШИХСЯ</w:t>
      </w:r>
    </w:p>
    <w:p w:rsidR="00CF09F1" w:rsidRDefault="00CF09F1" w:rsidP="00CF09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 ПОПЕЧЕНИЯ РОДИТЕЛЕЙ</w:t>
      </w:r>
    </w:p>
    <w:p w:rsidR="00CF09F1" w:rsidRDefault="00CF09F1" w:rsidP="00CF09F1">
      <w:pPr>
        <w:autoSpaceDE w:val="0"/>
        <w:autoSpaceDN w:val="0"/>
        <w:adjustRightInd w:val="0"/>
        <w:spacing w:after="0" w:line="240" w:lineRule="auto"/>
        <w:jc w:val="center"/>
        <w:rPr>
          <w:rFonts w:ascii="Arial" w:hAnsi="Arial" w:cs="Arial"/>
          <w:sz w:val="20"/>
          <w:szCs w:val="20"/>
        </w:rPr>
      </w:pPr>
    </w:p>
    <w:p w:rsidR="00CF09F1" w:rsidRDefault="00CF09F1" w:rsidP="00CF09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CF09F1" w:rsidRDefault="00CF09F1" w:rsidP="00CF09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12.07.2019 N 61-оз.</w:t>
      </w: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autoSpaceDE w:val="0"/>
        <w:autoSpaceDN w:val="0"/>
        <w:adjustRightInd w:val="0"/>
        <w:spacing w:after="0" w:line="240" w:lineRule="auto"/>
        <w:ind w:firstLine="540"/>
        <w:jc w:val="both"/>
        <w:rPr>
          <w:rFonts w:ascii="Arial" w:hAnsi="Arial" w:cs="Arial"/>
          <w:sz w:val="20"/>
          <w:szCs w:val="20"/>
        </w:rPr>
      </w:pPr>
    </w:p>
    <w:p w:rsidR="00CF09F1" w:rsidRDefault="00CF09F1" w:rsidP="00CF09F1">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bookmarkStart w:id="8" w:name="_GoBack"/>
      <w:bookmarkEnd w:id="8"/>
    </w:p>
    <w:sectPr w:rsidR="002E59F7" w:rsidSect="003E62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63"/>
    <w:rsid w:val="000A6D1D"/>
    <w:rsid w:val="00143F37"/>
    <w:rsid w:val="002E59F7"/>
    <w:rsid w:val="0073707D"/>
    <w:rsid w:val="00AC3FC0"/>
    <w:rsid w:val="00B619A8"/>
    <w:rsid w:val="00CF09F1"/>
    <w:rsid w:val="00D7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56D0492F11E894CC9C4E70E9F780542D9144392B470A0A8653C590FFD99B3C6B89F75B2CD7B0F0EB75E13BA442DF6F9286BA3891F9E827QDrAH" TargetMode="External"/><Relationship Id="rId21" Type="http://schemas.openxmlformats.org/officeDocument/2006/relationships/hyperlink" Target="consultantplus://offline/ref=7456D0492F11E894CC9C5161FCF780542F984536284B0A0A8653C590FFD99B3C6B89F75C2783E1B6BF73B66BFE16D2729198BAQ3r1H" TargetMode="External"/><Relationship Id="rId42" Type="http://schemas.openxmlformats.org/officeDocument/2006/relationships/hyperlink" Target="consultantplus://offline/ref=7456D0492F11E894CC9C4E70E9F780542D9144392B470A0A8653C590FFD99B3C6B89F75B2CD7B0F0E375E13BA442DF6F9286BA3891F9E827QDrAH" TargetMode="External"/><Relationship Id="rId47" Type="http://schemas.openxmlformats.org/officeDocument/2006/relationships/hyperlink" Target="consultantplus://offline/ref=7456D0492F11E894CC9C4E70E9F780542E9942382C460A0A8653C590FFD99B3C6B89F75B2CD7B0F3E275E13BA442DF6F9286BA3891F9E827QDrAH" TargetMode="External"/><Relationship Id="rId63" Type="http://schemas.openxmlformats.org/officeDocument/2006/relationships/hyperlink" Target="consultantplus://offline/ref=7456D0492F11E894CC9C4E70E9F780542D9047322E440A0A8653C590FFD99B3C6B89F75B2CD7B0F2E275E13BA442DF6F9286BA3891F9E827QDrAH" TargetMode="External"/><Relationship Id="rId68" Type="http://schemas.openxmlformats.org/officeDocument/2006/relationships/hyperlink" Target="consultantplus://offline/ref=7456D0492F11E894CC9C5161FCF780542F9940362F4957008E0AC992F8D6C42B6CC0FB5A2CD7B0FAE12AE42EB51AD16D8D99BB268DFBE9Q2rFH" TargetMode="External"/><Relationship Id="rId84" Type="http://schemas.openxmlformats.org/officeDocument/2006/relationships/fontTable" Target="fontTable.xml"/><Relationship Id="rId16" Type="http://schemas.openxmlformats.org/officeDocument/2006/relationships/hyperlink" Target="consultantplus://offline/ref=7456D0492F11E894CC9C4E70E9F780542D904E34294B0A0A8653C590FFD99B3C6B89F75B2CD7B0F2E375E13BA442DF6F9286BA3891F9E827QDrAH" TargetMode="External"/><Relationship Id="rId11" Type="http://schemas.openxmlformats.org/officeDocument/2006/relationships/hyperlink" Target="consultantplus://offline/ref=7456D0492F11E894CC9C4E70E9F780542E9942382C440A0A8653C590FFD99B3C6B89F75B2CD7B0F2E275E13BA442DF6F9286BA3891F9E827QDrAH" TargetMode="External"/><Relationship Id="rId32" Type="http://schemas.openxmlformats.org/officeDocument/2006/relationships/hyperlink" Target="consultantplus://offline/ref=7456D0492F11E894CC9C4E70E9F780542D9144392B470A0A8653C590FFD99B3C6B89F75B2CD7B0F0EE75E13BA442DF6F9286BA3891F9E827QDrAH" TargetMode="External"/><Relationship Id="rId37" Type="http://schemas.openxmlformats.org/officeDocument/2006/relationships/hyperlink" Target="consultantplus://offline/ref=7456D0492F11E894CC9C4E70E9F780542D904E34294B0A0A8653C590FFD99B3C6B89F75B2CD7B0F0EC75E13BA442DF6F9286BA3891F9E827QDrAH" TargetMode="External"/><Relationship Id="rId53" Type="http://schemas.openxmlformats.org/officeDocument/2006/relationships/hyperlink" Target="consultantplus://offline/ref=7456D0492F11E894CC9C4E70E9F780542E99423629470A0A8653C590FFD99B3C6B89F75B2CD7B0F3E975E13BA442DF6F9286BA3891F9E827QDrAH" TargetMode="External"/><Relationship Id="rId58" Type="http://schemas.openxmlformats.org/officeDocument/2006/relationships/hyperlink" Target="consultantplus://offline/ref=7456D0492F11E894CC9C4E70E9F780542E99423629470A0A8653C590FFD99B3C6B89F75B2CD7B0F3EF75E13BA442DF6F9286BA3891F9E827QDrAH" TargetMode="External"/><Relationship Id="rId74" Type="http://schemas.openxmlformats.org/officeDocument/2006/relationships/hyperlink" Target="consultantplus://offline/ref=7456D0492F11E894CC9C4E70E9F780542D9C4F382C430A0A8653C590FFD99B3C6B89F75B2CD7B0F7EA75E13BA442DF6F9286BA3891F9E827QDrAH" TargetMode="External"/><Relationship Id="rId79" Type="http://schemas.openxmlformats.org/officeDocument/2006/relationships/hyperlink" Target="consultantplus://offline/ref=7456D0492F11E894CC9C5161FCF780542F98423223410A0A8653C590FFD99B3C7989AF572FD6AEF3EA60B76AE1Q1rE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7456D0492F11E894CC9C5161FCF780542E90413521145D08D706CB95F789C12C7DC0F95B32D6B0ECE87EB4Q6r3H" TargetMode="External"/><Relationship Id="rId14" Type="http://schemas.openxmlformats.org/officeDocument/2006/relationships/hyperlink" Target="consultantplus://offline/ref=7456D0492F11E894CC9C4E70E9F780542D914F3323470A0A8653C590FFD99B3C6B89F75B2CD7B0F2E275E13BA442DF6F9286BA3891F9E827QDrAH" TargetMode="External"/><Relationship Id="rId22" Type="http://schemas.openxmlformats.org/officeDocument/2006/relationships/hyperlink" Target="consultantplus://offline/ref=7456D0492F11E894CC9C4E70E9F780542D904E34294B0A0A8653C590FFD99B3C6B89F75B2CD7B0F3EE75E13BA442DF6F9286BA3891F9E827QDrAH" TargetMode="External"/><Relationship Id="rId27" Type="http://schemas.openxmlformats.org/officeDocument/2006/relationships/hyperlink" Target="consultantplus://offline/ref=7456D0492F11E894CC9C4E70E9F780542D904E34294B0A0A8653C590FFD99B3C6B89F75B2CD7B0F3EC75E13BA442DF6F9286BA3891F9E827QDrAH" TargetMode="External"/><Relationship Id="rId30" Type="http://schemas.openxmlformats.org/officeDocument/2006/relationships/hyperlink" Target="consultantplus://offline/ref=7456D0492F11E894CC9C4E70E9F780542D904E34294B0A0A8653C590FFD99B3C6B89F75B2CD7B0F3E275E13BA442DF6F9286BA3891F9E827QDrAH" TargetMode="External"/><Relationship Id="rId35" Type="http://schemas.openxmlformats.org/officeDocument/2006/relationships/hyperlink" Target="consultantplus://offline/ref=7456D0492F11E894CC9C4E70E9F780542D904E34294B0A0A8653C590FFD99B3C6B89F75B2CD7B0F0EF75E13BA442DF6F9286BA3891F9E827QDrAH" TargetMode="External"/><Relationship Id="rId43" Type="http://schemas.openxmlformats.org/officeDocument/2006/relationships/hyperlink" Target="consultantplus://offline/ref=7456D0492F11E894CC9C4E70E9F780542D904E34294B0A0A8653C590FFD99B3C6B89F75B2CD7B0F0E375E13BA442DF6F9286BA3891F9E827QDrAH" TargetMode="External"/><Relationship Id="rId48" Type="http://schemas.openxmlformats.org/officeDocument/2006/relationships/hyperlink" Target="consultantplus://offline/ref=7456D0492F11E894CC9C4E70E9F780542E99423629470A0A8653C590FFD99B3C6B89F75B2CD7B0F3EB75E13BA442DF6F9286BA3891F9E827QDrAH" TargetMode="External"/><Relationship Id="rId56" Type="http://schemas.openxmlformats.org/officeDocument/2006/relationships/hyperlink" Target="consultantplus://offline/ref=7456D0492F11E894CC9C4E70E9F780542D904E34294B0A0A8653C590FFD99B3C6B89F75B2CD7B0F1EE75E13BA442DF6F9286BA3891F9E827QDrAH" TargetMode="External"/><Relationship Id="rId64" Type="http://schemas.openxmlformats.org/officeDocument/2006/relationships/hyperlink" Target="consultantplus://offline/ref=7456D0492F11E894CC9C4E70E9F780542E9942382C460A0A8653C590FFD99B3C6B89F75B2CD7B0F6E275E13BA442DF6F9286BA3891F9E827QDrAH" TargetMode="External"/><Relationship Id="rId69" Type="http://schemas.openxmlformats.org/officeDocument/2006/relationships/hyperlink" Target="consultantplus://offline/ref=7456D0492F11E894CC9C4E70E9F780542E9942382C460A0A8653C590FFD99B3C6B89F75B2CD7B0F7E875E13BA442DF6F9286BA3891F9E827QDrAH" TargetMode="External"/><Relationship Id="rId77" Type="http://schemas.openxmlformats.org/officeDocument/2006/relationships/hyperlink" Target="consultantplus://offline/ref=7456D0492F11E894CC9C4E70E9F780542D9C4F382C430A0A8653C590FFD99B3C6B89F75B2CD7B0F7EF75E13BA442DF6F9286BA3891F9E827QDrAH" TargetMode="External"/><Relationship Id="rId8" Type="http://schemas.openxmlformats.org/officeDocument/2006/relationships/hyperlink" Target="consultantplus://offline/ref=7456D0492F11E894CC9C4E70E9F780542E9942382C460A0A8653C590FFD99B3C6B89F75B2CD7B0F2E275E13BA442DF6F9286BA3891F9E827QDrAH" TargetMode="External"/><Relationship Id="rId51" Type="http://schemas.openxmlformats.org/officeDocument/2006/relationships/hyperlink" Target="consultantplus://offline/ref=7456D0492F11E894CC9C4E70E9F780542D9C4F382C430A0A8653C590FFD99B3C6B89F75B2CD7B0F1E275E13BA442DF6F9286BA3891F9E827QDrAH" TargetMode="External"/><Relationship Id="rId72" Type="http://schemas.openxmlformats.org/officeDocument/2006/relationships/hyperlink" Target="consultantplus://offline/ref=7456D0492F11E894CC9C5161FCF780542D9844362F4957008E0AC992F8D6C42B6CC0FB5A2CD7B0FBE12AE42EB51AD16D8D99BB268DFBE9Q2rFH" TargetMode="External"/><Relationship Id="rId80" Type="http://schemas.openxmlformats.org/officeDocument/2006/relationships/hyperlink" Target="consultantplus://offline/ref=7456D0492F11E894CC9C4E70E9F780542D9144392B470A0A8653C590FFD99B3C6B89F75B2CD7B0F1E975E13BA442DF6F9286BA3891F9E827QDrA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456D0492F11E894CC9C4E70E9F780542D9047322E440A0A8653C590FFD99B3C6B89F75B2CD7B0F2E275E13BA442DF6F9286BA3891F9E827QDrAH" TargetMode="External"/><Relationship Id="rId17" Type="http://schemas.openxmlformats.org/officeDocument/2006/relationships/hyperlink" Target="consultantplus://offline/ref=7456D0492F11E894CC9C4E70E9F780542D99473123400A0A8653C590FFD99B3C6B89F75B2CD7B0F3EA75E13BA442DF6F9286BA3891F9E827QDrAH" TargetMode="External"/><Relationship Id="rId25" Type="http://schemas.openxmlformats.org/officeDocument/2006/relationships/hyperlink" Target="consultantplus://offline/ref=7456D0492F11E894CC9C4E70E9F780542D904E34294B0A0A8653C590FFD99B3C6B89F75B2CD7B0F3EF75E13BA442DF6F9286BA3891F9E827QDrAH" TargetMode="External"/><Relationship Id="rId33" Type="http://schemas.openxmlformats.org/officeDocument/2006/relationships/hyperlink" Target="consultantplus://offline/ref=7456D0492F11E894CC9C5161FCF780542F9B46312D460A0A8653C590FFD99B3C7989AF572FD6AEF3EA60B76AE1Q1rEH" TargetMode="External"/><Relationship Id="rId38" Type="http://schemas.openxmlformats.org/officeDocument/2006/relationships/hyperlink" Target="consultantplus://offline/ref=7456D0492F11E894CC9C5161FCF780542F98423223410A0A8653C590FFD99B3C7989AF572FD6AEF3EA60B76AE1Q1rEH" TargetMode="External"/><Relationship Id="rId46" Type="http://schemas.openxmlformats.org/officeDocument/2006/relationships/hyperlink" Target="consultantplus://offline/ref=7456D0492F11E894CC9C4E70E9F780542D9C4F382C430A0A8653C590FFD99B3C6B89F75B2CD7B0F1EF75E13BA442DF6F9286BA3891F9E827QDrAH" TargetMode="External"/><Relationship Id="rId59" Type="http://schemas.openxmlformats.org/officeDocument/2006/relationships/hyperlink" Target="consultantplus://offline/ref=7456D0492F11E894CC9C4E70E9F780542D914F3323470A0A8653C590FFD99B3C6B89F75B2CD7B0F2E275E13BA442DF6F9286BA3891F9E827QDrAH" TargetMode="External"/><Relationship Id="rId67" Type="http://schemas.openxmlformats.org/officeDocument/2006/relationships/hyperlink" Target="consultantplus://offline/ref=7456D0492F11E894CC9C4E70E9F780542D9C4F382C430A0A8653C590FFD99B3C6B89F75B2CD7B0F6EC75E13BA442DF6F9286BA3891F9E827QDrAH" TargetMode="External"/><Relationship Id="rId20" Type="http://schemas.openxmlformats.org/officeDocument/2006/relationships/hyperlink" Target="consultantplus://offline/ref=7456D0492F11E894CC9C5161FCF780542F9A43362C440A0A8653C590FFD99B3C7989AF572FD6AEF3EA60B76AE1Q1rEH" TargetMode="External"/><Relationship Id="rId41" Type="http://schemas.openxmlformats.org/officeDocument/2006/relationships/hyperlink" Target="consultantplus://offline/ref=7456D0492F11E894CC9C4E70E9F780542D904E34294B0A0A8653C590FFD99B3C6B89F75B2CD7B0F0ED75E13BA442DF6F9286BA3891F9E827QDrAH" TargetMode="External"/><Relationship Id="rId54" Type="http://schemas.openxmlformats.org/officeDocument/2006/relationships/hyperlink" Target="consultantplus://offline/ref=7456D0492F11E894CC9C4E70E9F780542E99423629470A0A8653C590FFD99B3C6B89F75B2CD7B0F3EE75E13BA442DF6F9286BA3891F9E827QDrAH" TargetMode="External"/><Relationship Id="rId62" Type="http://schemas.openxmlformats.org/officeDocument/2006/relationships/hyperlink" Target="consultantplus://offline/ref=7456D0492F11E894CC9C4E70E9F780542D9C4F382C430A0A8653C590FFD99B3C6B89F75B2CD7B0F6EE75E13BA442DF6F9286BA3891F9E827QDrAH" TargetMode="External"/><Relationship Id="rId70" Type="http://schemas.openxmlformats.org/officeDocument/2006/relationships/hyperlink" Target="consultantplus://offline/ref=7456D0492F11E894CC9C4E70E9F780542D9C4F382C430A0A8653C590FFD99B3C6B89F75B2CD7B0F6ED75E13BA442DF6F9286BA3891F9E827QDrAH" TargetMode="External"/><Relationship Id="rId75" Type="http://schemas.openxmlformats.org/officeDocument/2006/relationships/hyperlink" Target="consultantplus://offline/ref=7456D0492F11E894CC9C5161FCF780542F9A43362D470A0A8653C590FFD99B3C6B89F75B2CD7B0FBED75E13BA442DF6F9286BA3891F9E827QDrAH" TargetMode="External"/><Relationship Id="rId83" Type="http://schemas.openxmlformats.org/officeDocument/2006/relationships/hyperlink" Target="consultantplus://offline/ref=7456D0492F11E894CC9C4E70E9F780542E99423629470A0A8653C590FFD99B3C6B89F75B2CD7B0F3ED75E13BA442DF6F9286BA3891F9E827QDrAH" TargetMode="External"/><Relationship Id="rId1" Type="http://schemas.openxmlformats.org/officeDocument/2006/relationships/styles" Target="styles.xml"/><Relationship Id="rId6" Type="http://schemas.openxmlformats.org/officeDocument/2006/relationships/hyperlink" Target="consultantplus://offline/ref=7456D0492F11E894CC9C4E70E9F7805424904F362C4957008E0AC992F8D6C42B6CC0FB5A2CD7B0FAE12AE42EB51AD16D8D99BB268DFBE9Q2rFH" TargetMode="External"/><Relationship Id="rId15" Type="http://schemas.openxmlformats.org/officeDocument/2006/relationships/hyperlink" Target="consultantplus://offline/ref=7456D0492F11E894CC9C4E70E9F780542E99423629470A0A8653C590FFD99B3C6B89F75B2CD7B0F2E275E13BA442DF6F9286BA3891F9E827QDrAH" TargetMode="External"/><Relationship Id="rId23" Type="http://schemas.openxmlformats.org/officeDocument/2006/relationships/hyperlink" Target="consultantplus://offline/ref=7456D0492F11E894CC9C4E70E9F780542D9C4F382C430A0A8653C590FFD99B3C6B89F75B2CD7B0F2E375E13BA442DF6F9286BA3891F9E827QDrAH" TargetMode="External"/><Relationship Id="rId28" Type="http://schemas.openxmlformats.org/officeDocument/2006/relationships/hyperlink" Target="consultantplus://offline/ref=7456D0492F11E894CC9C4E70E9F780542D9C4F382C430A0A8653C590FFD99B3C6B89F75B2CD7B0F3E975E13BA442DF6F9286BA3891F9E827QDrAH" TargetMode="External"/><Relationship Id="rId36" Type="http://schemas.openxmlformats.org/officeDocument/2006/relationships/hyperlink" Target="consultantplus://offline/ref=7456D0492F11E894CC9C4E70E9F780542D9144392B470A0A8653C590FFD99B3C6B89F75B2CD7B0F0ED75E13BA442DF6F9286BA3891F9E827QDrAH" TargetMode="External"/><Relationship Id="rId49" Type="http://schemas.openxmlformats.org/officeDocument/2006/relationships/hyperlink" Target="consultantplus://offline/ref=7456D0492F11E894CC9C4E70E9F780542E9942382C440A0A8653C590FFD99B3C6B89F75B2CD7B0F2E375E13BA442DF6F9286BA3891F9E827QDrAH" TargetMode="External"/><Relationship Id="rId57" Type="http://schemas.openxmlformats.org/officeDocument/2006/relationships/hyperlink" Target="consultantplus://offline/ref=7456D0492F11E894CC9C4E70E9F780542D9C4F382C430A0A8653C590FFD99B3C6B89F75B2CD7B0F6E875E13BA442DF6F9286BA3891F9E827QDrAH" TargetMode="External"/><Relationship Id="rId10" Type="http://schemas.openxmlformats.org/officeDocument/2006/relationships/hyperlink" Target="consultantplus://offline/ref=7456D0492F11E894CC9C4E70E9F780542D9144392B470A0A8653C590FFD99B3C6B89F75B2CD7B0F3E275E13BA442DF6F9286BA3891F9E827QDrAH" TargetMode="External"/><Relationship Id="rId31" Type="http://schemas.openxmlformats.org/officeDocument/2006/relationships/hyperlink" Target="consultantplus://offline/ref=7456D0492F11E894CC9C4E70E9F780542D904E34294B0A0A8653C590FFD99B3C6B89F75B2CD7B0F3E375E13BA442DF6F9286BA3891F9E827QDrAH" TargetMode="External"/><Relationship Id="rId44" Type="http://schemas.openxmlformats.org/officeDocument/2006/relationships/hyperlink" Target="consultantplus://offline/ref=7456D0492F11E894CC9C4E70E9F780542D9C4F382C430A0A8653C590FFD99B3C6B89F75B2CD7B0F0E375E13BA442DF6F9286BA3891F9E827QDrAH" TargetMode="External"/><Relationship Id="rId52" Type="http://schemas.openxmlformats.org/officeDocument/2006/relationships/hyperlink" Target="consultantplus://offline/ref=7456D0492F11E894CC9C4E70E9F780542E99423629470A0A8653C590FFD99B3C6B89F75B2CD7B0F3E875E13BA442DF6F9286BA3891F9E827QDrAH" TargetMode="External"/><Relationship Id="rId60" Type="http://schemas.openxmlformats.org/officeDocument/2006/relationships/hyperlink" Target="consultantplus://offline/ref=7456D0492F11E894CC9C4E70E9F780542E9942382C460A0A8653C590FFD99B3C6B89F75B2CD7B0F6EF75E13BA442DF6F9286BA3891F9E827QDrAH" TargetMode="External"/><Relationship Id="rId65" Type="http://schemas.openxmlformats.org/officeDocument/2006/relationships/hyperlink" Target="consultantplus://offline/ref=7456D0492F11E894CC9C5161FCF780542F9A43362D470A0A8653C590FFD99B3C6B89F75B2CD7B0FBED75E13BA442DF6F9286BA3891F9E827QDrAH" TargetMode="External"/><Relationship Id="rId73" Type="http://schemas.openxmlformats.org/officeDocument/2006/relationships/hyperlink" Target="consultantplus://offline/ref=7456D0492F11E894CC9C4E70E9F780542D9C4F382C430A0A8653C590FFD99B3C6B89F75B2CD7B0F6E375E13BA442DF6F9286BA3891F9E827QDrAH" TargetMode="External"/><Relationship Id="rId78" Type="http://schemas.openxmlformats.org/officeDocument/2006/relationships/hyperlink" Target="consultantplus://offline/ref=7456D0492F11E894CC9C4E70E9F780542D9C4F382C430A0A8653C590FFD99B3C6B89F75B2CD7B0F7ED75E13BA442DF6F9286BA3891F9E827QDrAH" TargetMode="External"/><Relationship Id="rId81" Type="http://schemas.openxmlformats.org/officeDocument/2006/relationships/hyperlink" Target="consultantplus://offline/ref=7456D0492F11E894CC9C4E70E9F780542D9C4F382C430A0A8653C590FFD99B3C6B89F75B2CD7B0F7E275E13BA442DF6F9286BA3891F9E827QDrAH" TargetMode="External"/><Relationship Id="rId4" Type="http://schemas.openxmlformats.org/officeDocument/2006/relationships/webSettings" Target="webSettings.xml"/><Relationship Id="rId9" Type="http://schemas.openxmlformats.org/officeDocument/2006/relationships/hyperlink" Target="consultantplus://offline/ref=7456D0492F11E894CC9C4E70E9F780542D9C4F382C430A0A8653C590FFD99B3C6B89F75B2CD7B0F2E275E13BA442DF6F9286BA3891F9E827QDrAH" TargetMode="External"/><Relationship Id="rId13" Type="http://schemas.openxmlformats.org/officeDocument/2006/relationships/hyperlink" Target="consultantplus://offline/ref=7456D0492F11E894CC9C4E70E9F780542D904E34294B0A0A8653C590FFD99B3C6B89F75B2CD7B0F2E275E13BA442DF6F9286BA3891F9E827QDrAH" TargetMode="External"/><Relationship Id="rId18" Type="http://schemas.openxmlformats.org/officeDocument/2006/relationships/hyperlink" Target="consultantplus://offline/ref=7456D0492F11E894CC9C4E70E9F780542D904E34294B0A0A8653C590FFD99B3C6B89F75B2CD7B0F3EA75E13BA442DF6F9286BA3891F9E827QDrAH" TargetMode="External"/><Relationship Id="rId39" Type="http://schemas.openxmlformats.org/officeDocument/2006/relationships/hyperlink" Target="consultantplus://offline/ref=7456D0492F11E894CC9C4E70E9F780542D9144392B470A0A8653C590FFD99B3C6B89F75B2CD7B0F0E275E13BA442DF6F9286BA3891F9E827QDrAH" TargetMode="External"/><Relationship Id="rId34" Type="http://schemas.openxmlformats.org/officeDocument/2006/relationships/hyperlink" Target="consultantplus://offline/ref=7456D0492F11E894CC9C4E70E9F780542D904E34294B0A0A8653C590FFD99B3C6B89F75B2CD7B0F0E875E13BA442DF6F9286BA3891F9E827QDrAH" TargetMode="External"/><Relationship Id="rId50" Type="http://schemas.openxmlformats.org/officeDocument/2006/relationships/hyperlink" Target="consultantplus://offline/ref=7456D0492F11E894CC9C4E70E9F780542D9C4F382C430A0A8653C590FFD99B3C6B89F75B2CD7B0F1ED75E13BA442DF6F9286BA3891F9E827QDrAH" TargetMode="External"/><Relationship Id="rId55" Type="http://schemas.openxmlformats.org/officeDocument/2006/relationships/hyperlink" Target="consultantplus://offline/ref=7456D0492F11E894CC9C4E70E9F780542D9C4F382C430A0A8653C590FFD99B3C6B89F75B2CD7B0F6EA75E13BA442DF6F9286BA3891F9E827QDrAH" TargetMode="External"/><Relationship Id="rId76" Type="http://schemas.openxmlformats.org/officeDocument/2006/relationships/hyperlink" Target="consultantplus://offline/ref=7456D0492F11E894CC9C4E70E9F780542D9C4F382C430A0A8653C590FFD99B3C6B89F75B2CD7B0F7EB75E13BA442DF6F9286BA3891F9E827QDrAH" TargetMode="External"/><Relationship Id="rId7" Type="http://schemas.openxmlformats.org/officeDocument/2006/relationships/hyperlink" Target="consultantplus://offline/ref=7456D0492F11E894CC9C4E70E9F780542D99473123400A0A8653C590FFD99B3C6B89F75B2CD7B0F2E275E13BA442DF6F9286BA3891F9E827QDrAH" TargetMode="External"/><Relationship Id="rId71" Type="http://schemas.openxmlformats.org/officeDocument/2006/relationships/hyperlink" Target="consultantplus://offline/ref=7456D0492F11E894CC9C4E70E9F780542D9144392B470A0A8653C590FFD99B3C6B89F75B2CD7B0F1E975E13BA442DF6F9286BA3891F9E827QDrAH" TargetMode="External"/><Relationship Id="rId2" Type="http://schemas.microsoft.com/office/2007/relationships/stylesWithEffects" Target="stylesWithEffects.xml"/><Relationship Id="rId29" Type="http://schemas.openxmlformats.org/officeDocument/2006/relationships/hyperlink" Target="consultantplus://offline/ref=7456D0492F11E894CC9C5161FCF780542F9B46312D460A0A8653C590FFD99B3C7989AF572FD6AEF3EA60B76AE1Q1rEH" TargetMode="External"/><Relationship Id="rId24" Type="http://schemas.openxmlformats.org/officeDocument/2006/relationships/hyperlink" Target="consultantplus://offline/ref=7456D0492F11E894CC9C4E70E9F780542D9144392B470A0A8653C590FFD99B3C6B89F75B2CD7B0F0EA75E13BA442DF6F9286BA3891F9E827QDrAH" TargetMode="External"/><Relationship Id="rId40" Type="http://schemas.openxmlformats.org/officeDocument/2006/relationships/hyperlink" Target="consultantplus://offline/ref=7456D0492F11E894CC9C4E70E9F780542E99423629470A0A8653C590FFD99B3C6B89F75B2CD7B0F2E375E13BA442DF6F9286BA3891F9E827QDrAH" TargetMode="External"/><Relationship Id="rId45" Type="http://schemas.openxmlformats.org/officeDocument/2006/relationships/hyperlink" Target="consultantplus://offline/ref=7456D0492F11E894CC9C4E70E9F780542D904E34294B0A0A8653C590FFD99B3C6B89F75B2CD7B0F1EA75E13BA442DF6F9286BA3891F9E827QDrAH" TargetMode="External"/><Relationship Id="rId66" Type="http://schemas.openxmlformats.org/officeDocument/2006/relationships/hyperlink" Target="consultantplus://offline/ref=7456D0492F11E894CC9C4E70E9F780542D9C4F382C430A0A8653C590FFD99B3C6B89F75B2CD7B0F6EF75E13BA442DF6F9286BA3891F9E827QDrAH" TargetMode="External"/><Relationship Id="rId61" Type="http://schemas.openxmlformats.org/officeDocument/2006/relationships/hyperlink" Target="consultantplus://offline/ref=7456D0492F11E894CC9C4E70E9F780542E9943302A460A0A8653C590FFD99B3C6B89F75B2CD7B0F0ED75E13BA442DF6F9286BA3891F9E827QDrAH" TargetMode="External"/><Relationship Id="rId82" Type="http://schemas.openxmlformats.org/officeDocument/2006/relationships/hyperlink" Target="consultantplus://offline/ref=7456D0492F11E894CC9C4E70E9F780542D9C4F382C430A0A8653C590FFD99B3C6B89F75B2CD7B0F7E375E13BA442DF6F9286BA3891F9E827QD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7641</Words>
  <Characters>43556</Characters>
  <Application>Microsoft Office Word</Application>
  <DocSecurity>0</DocSecurity>
  <Lines>362</Lines>
  <Paragraphs>102</Paragraphs>
  <ScaleCrop>false</ScaleCrop>
  <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2</cp:revision>
  <dcterms:created xsi:type="dcterms:W3CDTF">2019-10-31T07:43:00Z</dcterms:created>
  <dcterms:modified xsi:type="dcterms:W3CDTF">2019-10-31T07:43:00Z</dcterms:modified>
</cp:coreProperties>
</file>