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0C" w:rsidRPr="0016401D" w:rsidRDefault="001B7FB2">
      <w:pPr>
        <w:rPr>
          <w:rFonts w:ascii="Times New Roman" w:hAnsi="Times New Roman" w:cs="Times New Roman"/>
          <w:b/>
          <w:sz w:val="28"/>
          <w:szCs w:val="28"/>
        </w:rPr>
      </w:pPr>
      <w:r w:rsidRPr="0016401D">
        <w:rPr>
          <w:rFonts w:ascii="Times New Roman" w:hAnsi="Times New Roman" w:cs="Times New Roman"/>
          <w:b/>
          <w:sz w:val="28"/>
          <w:szCs w:val="28"/>
        </w:rPr>
        <w:t>Список изданий в печатном виде ГАОУ ДПО «ЛОИРО»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4491"/>
        <w:gridCol w:w="1566"/>
        <w:gridCol w:w="2429"/>
      </w:tblGrid>
      <w:tr w:rsidR="001B7FB2" w:rsidTr="001B7FB2">
        <w:tc>
          <w:tcPr>
            <w:tcW w:w="1101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7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00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</w:t>
            </w:r>
          </w:p>
        </w:tc>
        <w:tc>
          <w:tcPr>
            <w:tcW w:w="2393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B7FB2" w:rsidTr="001B7FB2">
        <w:tc>
          <w:tcPr>
            <w:tcW w:w="1101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B2">
              <w:rPr>
                <w:rFonts w:ascii="Times New Roman" w:hAnsi="Times New Roman" w:cs="Times New Roman"/>
                <w:sz w:val="28"/>
                <w:szCs w:val="28"/>
              </w:rPr>
              <w:t>Вестник ЛОИРО. Образования: ресурсы развития (1-й номер)</w:t>
            </w:r>
          </w:p>
        </w:tc>
        <w:tc>
          <w:tcPr>
            <w:tcW w:w="1400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Маслобоев</w:t>
            </w:r>
          </w:p>
        </w:tc>
      </w:tr>
      <w:tr w:rsidR="001B7FB2" w:rsidTr="001B7FB2">
        <w:tc>
          <w:tcPr>
            <w:tcW w:w="1101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B7FB2" w:rsidRP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B2">
              <w:rPr>
                <w:rFonts w:ascii="Times New Roman" w:hAnsi="Times New Roman" w:cs="Times New Roman"/>
                <w:sz w:val="28"/>
                <w:szCs w:val="28"/>
              </w:rPr>
              <w:t>Региональная образовательная информационная среда (РОИС-2018): инновации в области информатизации образования”</w:t>
            </w:r>
          </w:p>
        </w:tc>
        <w:tc>
          <w:tcPr>
            <w:tcW w:w="1400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 Горюнова</w:t>
            </w:r>
          </w:p>
        </w:tc>
      </w:tr>
      <w:tr w:rsidR="001B7FB2" w:rsidTr="001B7FB2">
        <w:tc>
          <w:tcPr>
            <w:tcW w:w="1101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B7FB2" w:rsidRP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B2">
              <w:rPr>
                <w:rFonts w:ascii="Times New Roman" w:hAnsi="Times New Roman" w:cs="Times New Roman"/>
                <w:sz w:val="28"/>
                <w:szCs w:val="28"/>
              </w:rPr>
              <w:t>Сборник «Педагогический поиск: инновационный опыт и качество профессионального роста педагога»</w:t>
            </w:r>
          </w:p>
        </w:tc>
        <w:tc>
          <w:tcPr>
            <w:tcW w:w="1400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Топоровский</w:t>
            </w:r>
            <w:proofErr w:type="spellEnd"/>
          </w:p>
        </w:tc>
      </w:tr>
      <w:tr w:rsidR="001B7FB2" w:rsidTr="001B7FB2">
        <w:tc>
          <w:tcPr>
            <w:tcW w:w="1101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B7FB2" w:rsidRP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B2">
              <w:rPr>
                <w:rFonts w:ascii="Times New Roman" w:hAnsi="Times New Roman" w:cs="Times New Roman"/>
                <w:sz w:val="28"/>
                <w:szCs w:val="28"/>
              </w:rPr>
              <w:t>Сборник материалов по результатам международной научно-практической конференции «Личность. Общество. Образование»</w:t>
            </w:r>
          </w:p>
        </w:tc>
        <w:tc>
          <w:tcPr>
            <w:tcW w:w="1400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1B7FB2" w:rsidRDefault="001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Жуковицкая Н.Н.</w:t>
            </w:r>
          </w:p>
        </w:tc>
      </w:tr>
      <w:tr w:rsidR="001B7FB2" w:rsidTr="001B7FB2">
        <w:tc>
          <w:tcPr>
            <w:tcW w:w="1101" w:type="dxa"/>
          </w:tcPr>
          <w:p w:rsidR="001B7FB2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B7FB2" w:rsidRPr="001B7FB2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B3">
              <w:rPr>
                <w:rFonts w:ascii="Times New Roman" w:hAnsi="Times New Roman" w:cs="Times New Roman"/>
                <w:sz w:val="28"/>
                <w:szCs w:val="28"/>
              </w:rPr>
              <w:t>Вестник ЛОИРО. Образования: ресурсы развития (2-й номер)</w:t>
            </w:r>
          </w:p>
        </w:tc>
        <w:tc>
          <w:tcPr>
            <w:tcW w:w="1400" w:type="dxa"/>
          </w:tcPr>
          <w:p w:rsidR="001B7FB2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1B7FB2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Маслобоев</w:t>
            </w:r>
          </w:p>
        </w:tc>
      </w:tr>
      <w:tr w:rsidR="001B03B3" w:rsidTr="001B7FB2">
        <w:tc>
          <w:tcPr>
            <w:tcW w:w="1101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B03B3" w:rsidRP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B3">
              <w:rPr>
                <w:rFonts w:ascii="Times New Roman" w:hAnsi="Times New Roman" w:cs="Times New Roman"/>
                <w:sz w:val="28"/>
                <w:szCs w:val="28"/>
              </w:rPr>
              <w:t>Сборник материалов "Филологическое образование: стратегии и практики"</w:t>
            </w:r>
          </w:p>
        </w:tc>
        <w:tc>
          <w:tcPr>
            <w:tcW w:w="1400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Соколова</w:t>
            </w:r>
          </w:p>
        </w:tc>
      </w:tr>
      <w:tr w:rsidR="001B03B3" w:rsidTr="001B7FB2">
        <w:tc>
          <w:tcPr>
            <w:tcW w:w="1101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B03B3" w:rsidRP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03B3">
              <w:rPr>
                <w:rFonts w:ascii="Times New Roman" w:hAnsi="Times New Roman" w:cs="Times New Roman"/>
                <w:sz w:val="28"/>
                <w:szCs w:val="28"/>
              </w:rPr>
              <w:t>борник статей по результатам научно-практической конференции «Психолого-педагогическое сопровождение процессов развития ребенка»</w:t>
            </w:r>
          </w:p>
        </w:tc>
        <w:tc>
          <w:tcPr>
            <w:tcW w:w="1400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Васютенкова</w:t>
            </w:r>
            <w:proofErr w:type="spellEnd"/>
          </w:p>
        </w:tc>
      </w:tr>
      <w:tr w:rsidR="001B03B3" w:rsidTr="001B7FB2">
        <w:tc>
          <w:tcPr>
            <w:tcW w:w="1101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B3">
              <w:rPr>
                <w:rFonts w:ascii="Times New Roman" w:hAnsi="Times New Roman" w:cs="Times New Roman"/>
                <w:sz w:val="28"/>
                <w:szCs w:val="28"/>
              </w:rPr>
              <w:t>Сборник статей по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3B3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3B3">
              <w:rPr>
                <w:rFonts w:ascii="Times New Roman" w:hAnsi="Times New Roman" w:cs="Times New Roman"/>
                <w:sz w:val="28"/>
                <w:szCs w:val="28"/>
              </w:rPr>
              <w:t>«Роль социальных институтов в профилактике вредных привычек»</w:t>
            </w:r>
          </w:p>
        </w:tc>
        <w:tc>
          <w:tcPr>
            <w:tcW w:w="1400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1B03B3" w:rsidTr="001B7FB2">
        <w:tc>
          <w:tcPr>
            <w:tcW w:w="1101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1B03B3" w:rsidRP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B3">
              <w:rPr>
                <w:rFonts w:ascii="Times New Roman" w:hAnsi="Times New Roman" w:cs="Times New Roman"/>
                <w:sz w:val="28"/>
                <w:szCs w:val="28"/>
              </w:rPr>
              <w:t>Пособие "Школа и общество: предпосылки, реалии, тенденции взаимодействия"</w:t>
            </w:r>
          </w:p>
        </w:tc>
        <w:tc>
          <w:tcPr>
            <w:tcW w:w="1400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Кучурин</w:t>
            </w:r>
            <w:proofErr w:type="spellEnd"/>
          </w:p>
        </w:tc>
      </w:tr>
      <w:tr w:rsidR="001B03B3" w:rsidTr="001B7FB2">
        <w:tc>
          <w:tcPr>
            <w:tcW w:w="1101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1B03B3" w:rsidRP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B3">
              <w:rPr>
                <w:rFonts w:ascii="Times New Roman" w:hAnsi="Times New Roman" w:cs="Times New Roman"/>
                <w:sz w:val="28"/>
                <w:szCs w:val="28"/>
              </w:rPr>
              <w:t>Вестник ЛОИРО. Образования: ресурсы развития (3-й номер)</w:t>
            </w:r>
          </w:p>
        </w:tc>
        <w:tc>
          <w:tcPr>
            <w:tcW w:w="1400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Маслобоев</w:t>
            </w:r>
          </w:p>
        </w:tc>
      </w:tr>
      <w:tr w:rsidR="001B03B3" w:rsidTr="001B7FB2">
        <w:tc>
          <w:tcPr>
            <w:tcW w:w="1101" w:type="dxa"/>
          </w:tcPr>
          <w:p w:rsid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1B03B3" w:rsidRPr="001B03B3" w:rsidRDefault="001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B3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реализации ФГОС для обучающихся с ОВЗ: опыт региональных инновационных площадок</w:t>
            </w:r>
          </w:p>
        </w:tc>
        <w:tc>
          <w:tcPr>
            <w:tcW w:w="1400" w:type="dxa"/>
          </w:tcPr>
          <w:p w:rsidR="001B03B3" w:rsidRDefault="0092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1B03B3" w:rsidRDefault="0092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Богданова</w:t>
            </w:r>
          </w:p>
        </w:tc>
      </w:tr>
      <w:tr w:rsidR="009255AC" w:rsidTr="001B7FB2">
        <w:tc>
          <w:tcPr>
            <w:tcW w:w="1101" w:type="dxa"/>
          </w:tcPr>
          <w:p w:rsidR="009255AC" w:rsidRDefault="0092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9255AC" w:rsidRPr="001B03B3" w:rsidRDefault="0092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AC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обучения русскому языку в начальной школе </w:t>
            </w:r>
            <w:r w:rsidRPr="00925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контексте требований ФГОС</w:t>
            </w:r>
          </w:p>
        </w:tc>
        <w:tc>
          <w:tcPr>
            <w:tcW w:w="1400" w:type="dxa"/>
          </w:tcPr>
          <w:p w:rsidR="009255AC" w:rsidRDefault="0092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393" w:type="dxa"/>
          </w:tcPr>
          <w:p w:rsidR="009255AC" w:rsidRDefault="0092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Мостова</w:t>
            </w:r>
          </w:p>
        </w:tc>
      </w:tr>
      <w:tr w:rsidR="009255AC" w:rsidTr="001B7FB2">
        <w:tc>
          <w:tcPr>
            <w:tcW w:w="1101" w:type="dxa"/>
          </w:tcPr>
          <w:p w:rsidR="009255AC" w:rsidRDefault="0092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77" w:type="dxa"/>
          </w:tcPr>
          <w:p w:rsidR="009255AC" w:rsidRPr="009255AC" w:rsidRDefault="0092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5AC">
              <w:rPr>
                <w:rFonts w:ascii="Times New Roman" w:hAnsi="Times New Roman" w:cs="Times New Roman"/>
                <w:sz w:val="28"/>
                <w:szCs w:val="28"/>
              </w:rPr>
              <w:t>Учебное пособие "Изучение основ религиозных культур и светской этики в общеобразовательной школе"</w:t>
            </w:r>
          </w:p>
        </w:tc>
        <w:tc>
          <w:tcPr>
            <w:tcW w:w="1400" w:type="dxa"/>
          </w:tcPr>
          <w:p w:rsidR="009255AC" w:rsidRDefault="0092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9255AC" w:rsidRDefault="0092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Срабова</w:t>
            </w:r>
          </w:p>
        </w:tc>
      </w:tr>
      <w:tr w:rsidR="009255AC" w:rsidTr="001B7FB2">
        <w:tc>
          <w:tcPr>
            <w:tcW w:w="1101" w:type="dxa"/>
          </w:tcPr>
          <w:p w:rsidR="009255AC" w:rsidRDefault="009B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9255AC" w:rsidRPr="009255AC" w:rsidRDefault="0093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7C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 старшеклассников</w:t>
            </w:r>
          </w:p>
        </w:tc>
        <w:tc>
          <w:tcPr>
            <w:tcW w:w="1400" w:type="dxa"/>
          </w:tcPr>
          <w:p w:rsidR="009255AC" w:rsidRDefault="009B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9255AC" w:rsidRDefault="009B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Жуковицкая Н.Н. </w:t>
            </w:r>
          </w:p>
        </w:tc>
      </w:tr>
      <w:tr w:rsidR="009255AC" w:rsidTr="001B7FB2">
        <w:tc>
          <w:tcPr>
            <w:tcW w:w="1101" w:type="dxa"/>
          </w:tcPr>
          <w:p w:rsidR="009255AC" w:rsidRDefault="009B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9255AC" w:rsidRDefault="009B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1D">
              <w:rPr>
                <w:rFonts w:ascii="Times New Roman" w:hAnsi="Times New Roman" w:cs="Times New Roman"/>
                <w:sz w:val="28"/>
                <w:szCs w:val="28"/>
              </w:rPr>
              <w:t>Успешные практики реализации ФГОС общего образования</w:t>
            </w:r>
          </w:p>
        </w:tc>
        <w:tc>
          <w:tcPr>
            <w:tcW w:w="1400" w:type="dxa"/>
          </w:tcPr>
          <w:p w:rsidR="009255AC" w:rsidRDefault="009B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9255AC" w:rsidRDefault="009B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9255AC" w:rsidTr="001B7FB2">
        <w:tc>
          <w:tcPr>
            <w:tcW w:w="1101" w:type="dxa"/>
          </w:tcPr>
          <w:p w:rsidR="009255AC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9255AC" w:rsidRDefault="009B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1D">
              <w:rPr>
                <w:rFonts w:ascii="Times New Roman" w:hAnsi="Times New Roman" w:cs="Times New Roman"/>
                <w:sz w:val="28"/>
                <w:szCs w:val="28"/>
              </w:rPr>
              <w:t>Сборник материалов по результатам международной научно-практической конференции, посвященной 100-летию со дня рождения В.А.</w:t>
            </w:r>
            <w:r w:rsidR="00CA6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11D">
              <w:rPr>
                <w:rFonts w:ascii="Times New Roman" w:hAnsi="Times New Roman" w:cs="Times New Roman"/>
                <w:sz w:val="28"/>
                <w:szCs w:val="28"/>
              </w:rPr>
              <w:t>Сухомлинского</w:t>
            </w:r>
          </w:p>
        </w:tc>
        <w:tc>
          <w:tcPr>
            <w:tcW w:w="1400" w:type="dxa"/>
          </w:tcPr>
          <w:p w:rsidR="009255AC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9255AC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Кошкина</w:t>
            </w:r>
          </w:p>
        </w:tc>
      </w:tr>
      <w:tr w:rsidR="00F3292B" w:rsidTr="001B7FB2">
        <w:tc>
          <w:tcPr>
            <w:tcW w:w="1101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F3292B" w:rsidRPr="009B511D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2B">
              <w:rPr>
                <w:rFonts w:ascii="Times New Roman" w:hAnsi="Times New Roman" w:cs="Times New Roman"/>
                <w:sz w:val="28"/>
                <w:szCs w:val="28"/>
              </w:rPr>
              <w:t>Развитие компетентности педагога по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292B">
              <w:rPr>
                <w:rFonts w:ascii="Times New Roman" w:hAnsi="Times New Roman" w:cs="Times New Roman"/>
                <w:sz w:val="28"/>
                <w:szCs w:val="28"/>
              </w:rPr>
              <w:t>нию психологически безопасной</w:t>
            </w:r>
            <w:r w:rsidR="00CA6601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комфортной</w:t>
            </w:r>
            <w:r w:rsidRPr="00F32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</w:t>
            </w:r>
          </w:p>
        </w:tc>
        <w:tc>
          <w:tcPr>
            <w:tcW w:w="1400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Васютенкова</w:t>
            </w:r>
            <w:proofErr w:type="spellEnd"/>
          </w:p>
        </w:tc>
      </w:tr>
      <w:tr w:rsidR="00F3292B" w:rsidTr="001B7FB2">
        <w:tc>
          <w:tcPr>
            <w:tcW w:w="1101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F3292B" w:rsidRP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2B">
              <w:rPr>
                <w:rFonts w:ascii="Times New Roman" w:hAnsi="Times New Roman" w:cs="Times New Roman"/>
                <w:sz w:val="28"/>
                <w:szCs w:val="28"/>
              </w:rPr>
              <w:t>Сборник по итогам реализации проекта «Равные возможности детям» в Ленинградской области</w:t>
            </w:r>
          </w:p>
        </w:tc>
        <w:tc>
          <w:tcPr>
            <w:tcW w:w="1400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Жуковицкая</w:t>
            </w:r>
          </w:p>
        </w:tc>
      </w:tr>
      <w:tr w:rsidR="00F3292B" w:rsidTr="001B7FB2">
        <w:tc>
          <w:tcPr>
            <w:tcW w:w="1101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F3292B" w:rsidRP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2B">
              <w:rPr>
                <w:rFonts w:ascii="Times New Roman" w:hAnsi="Times New Roman" w:cs="Times New Roman"/>
                <w:sz w:val="28"/>
                <w:szCs w:val="28"/>
              </w:rPr>
              <w:t>Сборник статей по результатам научно-практической конференции «Здоровье и образование»</w:t>
            </w:r>
          </w:p>
        </w:tc>
        <w:tc>
          <w:tcPr>
            <w:tcW w:w="1400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Б.М.Шаваринский</w:t>
            </w:r>
            <w:proofErr w:type="spellEnd"/>
          </w:p>
        </w:tc>
      </w:tr>
      <w:tr w:rsidR="00F3292B" w:rsidTr="001B7FB2">
        <w:tc>
          <w:tcPr>
            <w:tcW w:w="1101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F3292B" w:rsidRP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2B">
              <w:rPr>
                <w:rFonts w:ascii="Times New Roman" w:hAnsi="Times New Roman" w:cs="Times New Roman"/>
                <w:sz w:val="28"/>
                <w:szCs w:val="28"/>
              </w:rPr>
              <w:t>Материалы мониторинговых исследований в системе среднего профессионального образования в Ленинградской области</w:t>
            </w:r>
          </w:p>
        </w:tc>
        <w:tc>
          <w:tcPr>
            <w:tcW w:w="1400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Топоровский</w:t>
            </w:r>
            <w:proofErr w:type="spellEnd"/>
          </w:p>
        </w:tc>
      </w:tr>
      <w:tr w:rsidR="00F3292B" w:rsidTr="001B7FB2">
        <w:tc>
          <w:tcPr>
            <w:tcW w:w="1101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F3292B" w:rsidRP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2B">
              <w:rPr>
                <w:rFonts w:ascii="Times New Roman" w:hAnsi="Times New Roman" w:cs="Times New Roman"/>
                <w:sz w:val="28"/>
                <w:szCs w:val="28"/>
              </w:rPr>
              <w:t>Вестник ЛОИРО. Образования: ресурсы развития (4-й номер)</w:t>
            </w:r>
          </w:p>
        </w:tc>
        <w:tc>
          <w:tcPr>
            <w:tcW w:w="1400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Маслобоев К.В.</w:t>
            </w:r>
          </w:p>
        </w:tc>
      </w:tr>
      <w:tr w:rsidR="00F3292B" w:rsidTr="001B7FB2">
        <w:tc>
          <w:tcPr>
            <w:tcW w:w="1101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F3292B" w:rsidRP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2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детей: векторы развития</w:t>
            </w:r>
          </w:p>
        </w:tc>
        <w:tc>
          <w:tcPr>
            <w:tcW w:w="1400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Малыхина Л.Б.</w:t>
            </w:r>
          </w:p>
        </w:tc>
      </w:tr>
      <w:tr w:rsidR="00F3292B" w:rsidTr="001B7FB2">
        <w:tc>
          <w:tcPr>
            <w:tcW w:w="1101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F3292B" w:rsidRP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92B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3292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физическом воспитании детей в дошкольной образовательной организации.</w:t>
            </w:r>
          </w:p>
        </w:tc>
        <w:tc>
          <w:tcPr>
            <w:tcW w:w="1400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Никитина</w:t>
            </w:r>
          </w:p>
        </w:tc>
      </w:tr>
      <w:tr w:rsidR="00F3292B" w:rsidTr="001B7FB2">
        <w:tc>
          <w:tcPr>
            <w:tcW w:w="1101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F3292B" w:rsidRP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ребенка раннего возраста в разных видах активности</w:t>
            </w:r>
          </w:p>
        </w:tc>
        <w:tc>
          <w:tcPr>
            <w:tcW w:w="1400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Никитина</w:t>
            </w:r>
          </w:p>
        </w:tc>
      </w:tr>
      <w:tr w:rsidR="00F3292B" w:rsidTr="001B7FB2">
        <w:tc>
          <w:tcPr>
            <w:tcW w:w="1101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2B">
              <w:rPr>
                <w:rFonts w:ascii="Times New Roman" w:hAnsi="Times New Roman" w:cs="Times New Roman"/>
                <w:sz w:val="28"/>
                <w:szCs w:val="28"/>
              </w:rPr>
              <w:t xml:space="preserve">Пособие «Психолого-педагогические аспекты первичной профилактики </w:t>
            </w:r>
            <w:proofErr w:type="spellStart"/>
            <w:r w:rsidRPr="00F3292B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F3292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детей и подростков»</w:t>
            </w:r>
          </w:p>
        </w:tc>
        <w:tc>
          <w:tcPr>
            <w:tcW w:w="1400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F3292B" w:rsidRDefault="00CA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292B">
              <w:rPr>
                <w:rFonts w:ascii="Times New Roman" w:hAnsi="Times New Roman" w:cs="Times New Roman"/>
                <w:sz w:val="28"/>
                <w:szCs w:val="28"/>
              </w:rPr>
              <w:t>асютенкова</w:t>
            </w:r>
            <w:proofErr w:type="spellEnd"/>
          </w:p>
        </w:tc>
      </w:tr>
      <w:tr w:rsidR="00F3292B" w:rsidTr="001B7FB2">
        <w:tc>
          <w:tcPr>
            <w:tcW w:w="1101" w:type="dxa"/>
          </w:tcPr>
          <w:p w:rsid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77" w:type="dxa"/>
          </w:tcPr>
          <w:p w:rsidR="00F3292B" w:rsidRPr="00F3292B" w:rsidRDefault="00F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2B"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образования: результаты региональных мониторинговых исследований</w:t>
            </w:r>
          </w:p>
        </w:tc>
        <w:tc>
          <w:tcPr>
            <w:tcW w:w="1400" w:type="dxa"/>
          </w:tcPr>
          <w:p w:rsidR="00F3292B" w:rsidRDefault="00CA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F3292B" w:rsidRDefault="00CA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Жуковицкая Н.Н.</w:t>
            </w:r>
          </w:p>
        </w:tc>
      </w:tr>
      <w:tr w:rsidR="00CA6601" w:rsidTr="001B7FB2">
        <w:tc>
          <w:tcPr>
            <w:tcW w:w="1101" w:type="dxa"/>
          </w:tcPr>
          <w:p w:rsidR="00CA6601" w:rsidRDefault="00CA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CA6601" w:rsidRPr="00F3292B" w:rsidRDefault="00CA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6601">
              <w:rPr>
                <w:rFonts w:ascii="Times New Roman" w:hAnsi="Times New Roman" w:cs="Times New Roman"/>
                <w:sz w:val="28"/>
                <w:szCs w:val="28"/>
              </w:rPr>
              <w:t>особие по обобщению опыта успешных образовательных практик по реализации программ профессионального обучения для инвалидов и лиц с ограниченными возможностями здоровья</w:t>
            </w:r>
          </w:p>
        </w:tc>
        <w:tc>
          <w:tcPr>
            <w:tcW w:w="1400" w:type="dxa"/>
          </w:tcPr>
          <w:p w:rsidR="00CA6601" w:rsidRDefault="00CA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CA6601" w:rsidRDefault="00CA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В.С.</w:t>
            </w:r>
          </w:p>
        </w:tc>
      </w:tr>
      <w:tr w:rsidR="005A14AF" w:rsidTr="001B7FB2">
        <w:tc>
          <w:tcPr>
            <w:tcW w:w="1101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00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AF" w:rsidTr="001B7FB2">
        <w:tc>
          <w:tcPr>
            <w:tcW w:w="1101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AF" w:rsidTr="001B7FB2">
        <w:tc>
          <w:tcPr>
            <w:tcW w:w="1101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14AF" w:rsidRDefault="005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FB2" w:rsidRPr="001B7FB2" w:rsidRDefault="001B7FB2">
      <w:pPr>
        <w:rPr>
          <w:rFonts w:ascii="Times New Roman" w:hAnsi="Times New Roman" w:cs="Times New Roman"/>
          <w:sz w:val="28"/>
          <w:szCs w:val="28"/>
        </w:rPr>
      </w:pPr>
    </w:p>
    <w:sectPr w:rsidR="001B7FB2" w:rsidRPr="001B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4B"/>
    <w:rsid w:val="000A7A4B"/>
    <w:rsid w:val="0016401D"/>
    <w:rsid w:val="001B03B3"/>
    <w:rsid w:val="001B04C8"/>
    <w:rsid w:val="001B7FB2"/>
    <w:rsid w:val="005A14AF"/>
    <w:rsid w:val="009255AC"/>
    <w:rsid w:val="0093187C"/>
    <w:rsid w:val="009B511D"/>
    <w:rsid w:val="00CA6601"/>
    <w:rsid w:val="00F3292B"/>
    <w:rsid w:val="00F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admin</cp:lastModifiedBy>
  <cp:revision>4</cp:revision>
  <dcterms:created xsi:type="dcterms:W3CDTF">2019-01-18T09:49:00Z</dcterms:created>
  <dcterms:modified xsi:type="dcterms:W3CDTF">2019-01-18T12:11:00Z</dcterms:modified>
</cp:coreProperties>
</file>