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5" w:rsidRPr="00265105" w:rsidRDefault="00265105" w:rsidP="00265105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05">
        <w:rPr>
          <w:rFonts w:ascii="Times New Roman" w:hAnsi="Times New Roman" w:cs="Times New Roman"/>
          <w:i/>
          <w:sz w:val="28"/>
          <w:szCs w:val="28"/>
        </w:rPr>
        <w:t xml:space="preserve">Прослушайте (прочитайте) текст. В бланке записи изложения перепишите название текста изложения. Напишите подробное изложение. Рекомендуемый объём –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265105" w:rsidRPr="00265105" w:rsidRDefault="00265105" w:rsidP="00265105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05">
        <w:rPr>
          <w:rFonts w:ascii="Times New Roman" w:hAnsi="Times New Roman" w:cs="Times New Roman"/>
          <w:i/>
          <w:sz w:val="28"/>
          <w:szCs w:val="28"/>
        </w:rPr>
        <w:t>Репетиционное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265105" w:rsidRPr="00265105" w:rsidRDefault="00265105" w:rsidP="00265105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05">
        <w:rPr>
          <w:rFonts w:ascii="Times New Roman" w:hAnsi="Times New Roman" w:cs="Times New Roman"/>
          <w:i/>
          <w:sz w:val="28"/>
          <w:szCs w:val="28"/>
        </w:rPr>
        <w:t>Если изложение признано несамостоятельным, то выставляется «незачет» за работу в целом (такое изложение не проверяется по критериям оценивания).</w:t>
      </w:r>
    </w:p>
    <w:p w:rsidR="00265105" w:rsidRPr="00265105" w:rsidRDefault="00265105" w:rsidP="00265105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05">
        <w:rPr>
          <w:rFonts w:ascii="Times New Roman" w:hAnsi="Times New Roman" w:cs="Times New Roman"/>
          <w:i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265105" w:rsidRPr="00265105" w:rsidRDefault="00265105" w:rsidP="00265105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05">
        <w:rPr>
          <w:rFonts w:ascii="Times New Roman" w:hAnsi="Times New Roman" w:cs="Times New Roman"/>
          <w:i/>
          <w:sz w:val="28"/>
          <w:szCs w:val="28"/>
        </w:rPr>
        <w:t>Обращайте внимание на логику изложения, речевые и орфографические нормы (разрешается пользоваться орфографическим и толковым словарями).</w:t>
      </w:r>
    </w:p>
    <w:p w:rsidR="00265105" w:rsidRPr="00265105" w:rsidRDefault="00265105" w:rsidP="00265105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05">
        <w:rPr>
          <w:rFonts w:ascii="Times New Roman" w:hAnsi="Times New Roman" w:cs="Times New Roman"/>
          <w:i/>
          <w:sz w:val="28"/>
          <w:szCs w:val="28"/>
        </w:rPr>
        <w:t>Изложение пишите чётко и разборчиво.</w:t>
      </w:r>
    </w:p>
    <w:p w:rsidR="00265105" w:rsidRPr="00265105" w:rsidRDefault="00265105" w:rsidP="00265105">
      <w:pPr>
        <w:spacing w:after="0" w:line="240" w:lineRule="auto"/>
        <w:ind w:left="-851" w:right="141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105">
        <w:rPr>
          <w:rFonts w:ascii="Times New Roman" w:hAnsi="Times New Roman" w:cs="Times New Roman"/>
          <w:i/>
          <w:sz w:val="28"/>
          <w:szCs w:val="28"/>
        </w:rPr>
        <w:t>При оценке изложения в первую очередь учитывается его содержание и логичность.</w:t>
      </w:r>
    </w:p>
    <w:p w:rsidR="00775B42" w:rsidRPr="003C5194" w:rsidRDefault="00775B42" w:rsidP="00405FC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2D67" w:rsidRPr="00377BA2" w:rsidRDefault="00742115" w:rsidP="008856C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</w:t>
      </w:r>
      <w:proofErr w:type="gramStart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кст дл</w:t>
      </w:r>
      <w:proofErr w:type="gramEnd"/>
      <w:r w:rsidRPr="00622F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изложения</w:t>
      </w:r>
    </w:p>
    <w:p w:rsidR="008856C4" w:rsidRDefault="008856C4" w:rsidP="008856C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69" w:rsidRDefault="00751F69" w:rsidP="00751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69">
        <w:rPr>
          <w:rFonts w:ascii="Times New Roman" w:hAnsi="Times New Roman" w:cs="Times New Roman"/>
          <w:b/>
          <w:sz w:val="28"/>
          <w:szCs w:val="28"/>
        </w:rPr>
        <w:t>Рыцарь Вася</w:t>
      </w:r>
    </w:p>
    <w:p w:rsidR="00751F69" w:rsidRPr="00751F69" w:rsidRDefault="00751F69" w:rsidP="00751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 xml:space="preserve">Ребята назвали его тюфяком. </w:t>
      </w:r>
      <w:r>
        <w:rPr>
          <w:rFonts w:ascii="Times New Roman" w:hAnsi="Times New Roman" w:cs="Times New Roman"/>
          <w:sz w:val="28"/>
          <w:szCs w:val="28"/>
        </w:rPr>
        <w:t>Эт</w:t>
      </w:r>
      <w:r w:rsidRPr="00E208DD">
        <w:rPr>
          <w:rFonts w:ascii="Times New Roman" w:hAnsi="Times New Roman" w:cs="Times New Roman"/>
          <w:sz w:val="28"/>
          <w:szCs w:val="28"/>
        </w:rPr>
        <w:t>о было написано у него на лице, угадывалось в его медлительных движениях. И никто не догадывался, что скрывается под этой некрасивой толстой внешностью.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>А в его груди билось благородное сердце рыцаря. В мечтах он видел себя смелым рыцарем на белом коне, который ездил по свету и совершал множество подвигов, защищая слабых и обиженных. У рыцарей обычно были красивые иностранные имена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08DD">
        <w:rPr>
          <w:rFonts w:ascii="Times New Roman" w:hAnsi="Times New Roman" w:cs="Times New Roman"/>
          <w:sz w:val="28"/>
          <w:szCs w:val="28"/>
        </w:rPr>
        <w:t>Его же звали просто Васей.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 xml:space="preserve">Вася мечтал о подвигах, а жизнь его проходила однообразно. В классе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208DD">
        <w:rPr>
          <w:rFonts w:ascii="Times New Roman" w:hAnsi="Times New Roman" w:cs="Times New Roman"/>
          <w:sz w:val="28"/>
          <w:szCs w:val="28"/>
        </w:rPr>
        <w:t xml:space="preserve"> появлялся после второго звонка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08DD">
        <w:rPr>
          <w:rFonts w:ascii="Times New Roman" w:hAnsi="Times New Roman" w:cs="Times New Roman"/>
          <w:sz w:val="28"/>
          <w:szCs w:val="28"/>
        </w:rPr>
        <w:t xml:space="preserve"> садился, и парта мгновенно превращалась в боевого коня, а пальцы сами начинали рисовать рыцарей.</w:t>
      </w:r>
    </w:p>
    <w:p w:rsidR="00751F69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 xml:space="preserve">…Трудно провести границу между осенью и зимой.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08DD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 xml:space="preserve"> не опали листья, а на землю ложится слабый снег.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08DD">
        <w:rPr>
          <w:rFonts w:ascii="Times New Roman" w:hAnsi="Times New Roman" w:cs="Times New Roman"/>
          <w:sz w:val="28"/>
          <w:szCs w:val="28"/>
        </w:rPr>
        <w:t>очью подморозит, и река к утру покроется льдом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>В один из таких дней Вася 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л по берегу реки. Вдруг он увидел Димку Ковал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ва, который кричал: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Тонет! Тонет!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Кто тонет?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не спеша спросил Вася.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Не видишь, что ли? Мальчишка тонет. Под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д провалился. Что стоишь?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8DD">
        <w:rPr>
          <w:rFonts w:ascii="Times New Roman" w:hAnsi="Times New Roman" w:cs="Times New Roman"/>
          <w:sz w:val="28"/>
          <w:szCs w:val="28"/>
        </w:rPr>
        <w:lastRenderedPageBreak/>
        <w:t>Другой</w:t>
      </w:r>
      <w:proofErr w:type="gramEnd"/>
      <w:r w:rsidRPr="00E208DD">
        <w:rPr>
          <w:rFonts w:ascii="Times New Roman" w:hAnsi="Times New Roman" w:cs="Times New Roman"/>
          <w:sz w:val="28"/>
          <w:szCs w:val="28"/>
        </w:rPr>
        <w:t xml:space="preserve"> спросил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Pr="00E208DD">
        <w:rPr>
          <w:rFonts w:ascii="Times New Roman" w:hAnsi="Times New Roman" w:cs="Times New Roman"/>
          <w:sz w:val="28"/>
          <w:szCs w:val="28"/>
        </w:rPr>
        <w:t>Димку: «Что же ты не поможешь ему?»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08DD">
        <w:rPr>
          <w:rFonts w:ascii="Times New Roman" w:hAnsi="Times New Roman" w:cs="Times New Roman"/>
          <w:sz w:val="28"/>
          <w:szCs w:val="28"/>
        </w:rPr>
        <w:t>о Вася не догадался этого сделать. Он посмотрел на зам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рзшую реку и увидел в воде маленького мальчика.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>Вася был тяжелее Димки, но он шагнул на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д.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>Димка стал кричать: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Осторожно!..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А то утонешь.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>Он кричал, а Вася 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л по льду. Он не слышал криков. Он видел только насмерть перепуганного мальчишку, который не мог сказать ни слова. Вася понимал, что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д может сломаться, и он тоже окажется в воде. Но это не остановило его. Димка уже не кричал, он ждал, что будет дальше. Он видел, как тюфяк схватил мальчишку за руку, как стал ломаться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д. Наконец, Васе удалось вытащить малыша. Когда они вышли на берег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08DD">
        <w:rPr>
          <w:rFonts w:ascii="Times New Roman" w:hAnsi="Times New Roman" w:cs="Times New Roman"/>
          <w:sz w:val="28"/>
          <w:szCs w:val="28"/>
        </w:rPr>
        <w:t xml:space="preserve"> Димка сказал Васе: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У тебя ноги мокрые, беги домой, я его сам отведу.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>Вася посмотрел на спас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нного мальчишку, потом на мокрые ботинки и сказал:</w:t>
      </w:r>
    </w:p>
    <w:p w:rsidR="00751F69" w:rsidRPr="00E208DD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Давай!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8DD">
        <w:rPr>
          <w:rFonts w:ascii="Times New Roman" w:hAnsi="Times New Roman" w:cs="Times New Roman"/>
          <w:sz w:val="28"/>
          <w:szCs w:val="28"/>
        </w:rPr>
        <w:t>и пош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8DD">
        <w:rPr>
          <w:rFonts w:ascii="Times New Roman" w:hAnsi="Times New Roman" w:cs="Times New Roman"/>
          <w:sz w:val="28"/>
          <w:szCs w:val="28"/>
        </w:rPr>
        <w:t>л домой.</w:t>
      </w:r>
    </w:p>
    <w:p w:rsidR="00751F69" w:rsidRDefault="00751F69" w:rsidP="00751F69">
      <w:pPr>
        <w:spacing w:after="0" w:line="257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E208DD">
        <w:rPr>
          <w:rFonts w:ascii="Times New Roman" w:hAnsi="Times New Roman" w:cs="Times New Roman"/>
          <w:sz w:val="28"/>
          <w:szCs w:val="28"/>
        </w:rPr>
        <w:t xml:space="preserve">На другой день, когда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08D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чился урок,</w:t>
      </w:r>
      <w:r w:rsidRPr="00E2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Вася взял в толстые пальцы тоненькую ручку и в тетради по математике стал рисовать рыцаря.</w:t>
      </w:r>
    </w:p>
    <w:p w:rsidR="00751F69" w:rsidRPr="00E208DD" w:rsidRDefault="00751F69" w:rsidP="00751F69">
      <w:pPr>
        <w:spacing w:after="0" w:line="257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7BA2" w:rsidRDefault="00751F69" w:rsidP="00751F69">
      <w:pPr>
        <w:spacing w:after="0" w:line="257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208DD">
        <w:rPr>
          <w:rFonts w:ascii="Times New Roman" w:hAnsi="Times New Roman" w:cs="Times New Roman"/>
          <w:sz w:val="28"/>
          <w:szCs w:val="28"/>
        </w:rPr>
        <w:t xml:space="preserve"> (По рассказу Ю. Яковлева)</w:t>
      </w:r>
      <w:bookmarkStart w:id="0" w:name="_GoBack"/>
      <w:bookmarkEnd w:id="0"/>
      <w:r w:rsidR="00377BA2" w:rsidRPr="00DA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BA2" w:rsidRPr="00F05F1E" w:rsidRDefault="00751F69" w:rsidP="00377BA2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B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322</w:t>
      </w:r>
      <w:r w:rsidR="00377BA2" w:rsidRPr="00F05F1E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7BA2">
        <w:rPr>
          <w:rFonts w:ascii="Times New Roman" w:hAnsi="Times New Roman" w:cs="Times New Roman"/>
          <w:sz w:val="28"/>
          <w:szCs w:val="28"/>
        </w:rPr>
        <w:t>)</w:t>
      </w:r>
    </w:p>
    <w:p w:rsidR="009222E7" w:rsidRDefault="009222E7"/>
    <w:sectPr w:rsidR="009222E7" w:rsidSect="00694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03" w:right="850" w:bottom="1134" w:left="1701" w:header="708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C2" w:rsidRDefault="00E86BC2" w:rsidP="00914CBC">
      <w:pPr>
        <w:spacing w:after="0" w:line="240" w:lineRule="auto"/>
      </w:pPr>
      <w:r>
        <w:separator/>
      </w:r>
    </w:p>
  </w:endnote>
  <w:endnote w:type="continuationSeparator" w:id="0">
    <w:p w:rsidR="00E86BC2" w:rsidRDefault="00E86BC2" w:rsidP="0091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6C" w:rsidRDefault="00C445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6C" w:rsidRDefault="00C445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6C" w:rsidRDefault="00C445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C2" w:rsidRDefault="00E86BC2" w:rsidP="00914CBC">
      <w:pPr>
        <w:spacing w:after="0" w:line="240" w:lineRule="auto"/>
      </w:pPr>
      <w:r>
        <w:separator/>
      </w:r>
    </w:p>
  </w:footnote>
  <w:footnote w:type="continuationSeparator" w:id="0">
    <w:p w:rsidR="00E86BC2" w:rsidRDefault="00E86BC2" w:rsidP="0091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6C" w:rsidRDefault="00C445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BC" w:rsidRDefault="00914CBC" w:rsidP="00E20977">
    <w:pPr>
      <w:spacing w:after="0" w:line="240" w:lineRule="auto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Комитет общего и профессионального образования Ленинградской области</w:t>
    </w:r>
  </w:p>
  <w:p w:rsidR="00232D67" w:rsidRPr="00E20977" w:rsidRDefault="00232D67" w:rsidP="00232D67">
    <w:pPr>
      <w:pStyle w:val="a6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ГАОУ ДПО «Ленинградский областной институт развития образования»</w:t>
    </w:r>
  </w:p>
  <w:p w:rsidR="00914CBC" w:rsidRPr="00E20977" w:rsidRDefault="00914CBC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Репетиционное сочинение (изложение)</w:t>
    </w:r>
  </w:p>
  <w:p w:rsidR="00E20977" w:rsidRPr="00E20977" w:rsidRDefault="00E20977" w:rsidP="00E20977">
    <w:pPr>
      <w:pStyle w:val="a4"/>
      <w:ind w:left="-567"/>
      <w:jc w:val="center"/>
      <w:rPr>
        <w:rFonts w:ascii="Times New Roman" w:hAnsi="Times New Roman" w:cs="Times New Roman"/>
      </w:rPr>
    </w:pPr>
    <w:r w:rsidRPr="00E20977">
      <w:rPr>
        <w:rFonts w:ascii="Times New Roman" w:hAnsi="Times New Roman" w:cs="Times New Roman"/>
      </w:rPr>
      <w:t>20</w:t>
    </w:r>
    <w:r w:rsidR="00C4456C">
      <w:rPr>
        <w:rFonts w:ascii="Times New Roman" w:hAnsi="Times New Roman" w:cs="Times New Roman"/>
      </w:rPr>
      <w:t>20</w:t>
    </w:r>
    <w:r w:rsidRPr="00E20977">
      <w:rPr>
        <w:rFonts w:ascii="Times New Roman" w:hAnsi="Times New Roman" w:cs="Times New Roman"/>
      </w:rPr>
      <w:t>-20</w:t>
    </w:r>
    <w:r w:rsidR="00B64F37">
      <w:rPr>
        <w:rFonts w:ascii="Times New Roman" w:hAnsi="Times New Roman" w:cs="Times New Roman"/>
      </w:rPr>
      <w:t>2</w:t>
    </w:r>
    <w:r w:rsidR="00C4456C">
      <w:rPr>
        <w:rFonts w:ascii="Times New Roman" w:hAnsi="Times New Roman" w:cs="Times New Roman"/>
      </w:rPr>
      <w:t>1</w:t>
    </w:r>
    <w:r w:rsidRPr="00E20977">
      <w:rPr>
        <w:rFonts w:ascii="Times New Roman" w:hAnsi="Times New Roman" w:cs="Times New Roman"/>
      </w:rPr>
      <w:t xml:space="preserve"> учебный год</w:t>
    </w:r>
  </w:p>
  <w:p w:rsidR="00E20977" w:rsidRDefault="00E20977" w:rsidP="00914CB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6C" w:rsidRDefault="00C445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DB9"/>
    <w:multiLevelType w:val="hybridMultilevel"/>
    <w:tmpl w:val="50D8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AE3E9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6971EA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337685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6C6456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B24E82"/>
    <w:multiLevelType w:val="hybridMultilevel"/>
    <w:tmpl w:val="35C4F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964DCE"/>
    <w:multiLevelType w:val="hybridMultilevel"/>
    <w:tmpl w:val="43C2F7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9EF"/>
    <w:rsid w:val="00055A11"/>
    <w:rsid w:val="00074D7E"/>
    <w:rsid w:val="000B5486"/>
    <w:rsid w:val="00144F76"/>
    <w:rsid w:val="00196346"/>
    <w:rsid w:val="001A127C"/>
    <w:rsid w:val="001E55D5"/>
    <w:rsid w:val="00232D67"/>
    <w:rsid w:val="00265105"/>
    <w:rsid w:val="00372C3B"/>
    <w:rsid w:val="00377BA2"/>
    <w:rsid w:val="003A723D"/>
    <w:rsid w:val="003C5194"/>
    <w:rsid w:val="00405FC1"/>
    <w:rsid w:val="00406F43"/>
    <w:rsid w:val="004A7244"/>
    <w:rsid w:val="00591D32"/>
    <w:rsid w:val="005B19EF"/>
    <w:rsid w:val="00622F38"/>
    <w:rsid w:val="00642B28"/>
    <w:rsid w:val="0069427C"/>
    <w:rsid w:val="00742115"/>
    <w:rsid w:val="00751F69"/>
    <w:rsid w:val="0076206E"/>
    <w:rsid w:val="00775B42"/>
    <w:rsid w:val="0078218E"/>
    <w:rsid w:val="00785C2B"/>
    <w:rsid w:val="007E4CA2"/>
    <w:rsid w:val="008856C4"/>
    <w:rsid w:val="008944DF"/>
    <w:rsid w:val="00905F18"/>
    <w:rsid w:val="00914CBC"/>
    <w:rsid w:val="009222E7"/>
    <w:rsid w:val="009819A2"/>
    <w:rsid w:val="009A3C25"/>
    <w:rsid w:val="009D7FF1"/>
    <w:rsid w:val="00AA6B27"/>
    <w:rsid w:val="00B5007D"/>
    <w:rsid w:val="00B64F37"/>
    <w:rsid w:val="00BE2EBE"/>
    <w:rsid w:val="00C32D12"/>
    <w:rsid w:val="00C33D50"/>
    <w:rsid w:val="00C4456C"/>
    <w:rsid w:val="00C94B50"/>
    <w:rsid w:val="00CB5AF5"/>
    <w:rsid w:val="00D01164"/>
    <w:rsid w:val="00E20977"/>
    <w:rsid w:val="00E86BC2"/>
    <w:rsid w:val="00ED047C"/>
    <w:rsid w:val="00F1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EF"/>
  </w:style>
  <w:style w:type="paragraph" w:styleId="1">
    <w:name w:val="heading 1"/>
    <w:basedOn w:val="a"/>
    <w:next w:val="a"/>
    <w:link w:val="10"/>
    <w:uiPriority w:val="9"/>
    <w:qFormat/>
    <w:rsid w:val="00C94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CBC"/>
  </w:style>
  <w:style w:type="paragraph" w:styleId="a6">
    <w:name w:val="footer"/>
    <w:basedOn w:val="a"/>
    <w:link w:val="a7"/>
    <w:uiPriority w:val="99"/>
    <w:unhideWhenUsed/>
    <w:rsid w:val="009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CBC"/>
  </w:style>
  <w:style w:type="table" w:styleId="a8">
    <w:name w:val="Table Grid"/>
    <w:basedOn w:val="a1"/>
    <w:uiPriority w:val="59"/>
    <w:rsid w:val="00E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E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1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6F255-D0DB-4E80-8FB8-5E395CD9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ЛОИРО</dc:creator>
  <cp:keywords/>
  <dc:description/>
  <cp:lastModifiedBy>Елена Григорьевна Шарая</cp:lastModifiedBy>
  <cp:revision>33</cp:revision>
  <cp:lastPrinted>2015-10-22T09:08:00Z</cp:lastPrinted>
  <dcterms:created xsi:type="dcterms:W3CDTF">2015-10-22T08:08:00Z</dcterms:created>
  <dcterms:modified xsi:type="dcterms:W3CDTF">2020-10-20T14:49:00Z</dcterms:modified>
</cp:coreProperties>
</file>