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0FCA8" w14:textId="77777777" w:rsidR="00AC6831" w:rsidRDefault="00AC6831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D0F76" w14:textId="12C1B40D" w:rsidR="00D244D5" w:rsidRPr="006A03CB" w:rsidRDefault="004E5A4F" w:rsidP="00AC68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4D5"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справка</w:t>
      </w:r>
    </w:p>
    <w:p w14:paraId="20F6DC63" w14:textId="77777777" w:rsidR="00D244D5" w:rsidRPr="006A03CB" w:rsidRDefault="00D244D5" w:rsidP="00AC68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системы образования </w:t>
      </w:r>
      <w:proofErr w:type="gramStart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 с инвалидностью </w:t>
      </w:r>
    </w:p>
    <w:p w14:paraId="3971967C" w14:textId="581AF8F1" w:rsidR="00D244D5" w:rsidRPr="00186808" w:rsidRDefault="00D244D5" w:rsidP="00AC6831">
      <w:pPr>
        <w:spacing w:after="0" w:line="360" w:lineRule="auto"/>
        <w:jc w:val="center"/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сентября 2020 г.</w:t>
      </w:r>
    </w:p>
    <w:p w14:paraId="7F399960" w14:textId="139E700A" w:rsidR="00D244D5" w:rsidRDefault="00D244D5" w:rsidP="00AC6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03CF0E5" w14:textId="77777777"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F3F18" w14:textId="29069AF8" w:rsidR="002552DD" w:rsidRPr="008A60DE" w:rsidRDefault="00E8726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4E5A4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создана и развивается система 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(далее – 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DB3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43F28" w14:textId="4F101B87" w:rsidR="002552DD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системе образования </w:t>
      </w:r>
      <w:r w:rsidR="004E5A4F" w:rsidRP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Ленинградской области </w:t>
      </w:r>
      <w:r w:rsidR="00E87263" w:rsidRPr="00DB3597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DB3597" w:rsidRP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созданы две </w:t>
      </w:r>
      <w:r w:rsidRP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службы ранней помощи.</w:t>
      </w:r>
    </w:p>
    <w:p w14:paraId="31BB5F0A" w14:textId="2A683563" w:rsidR="00DB3597" w:rsidRPr="008A60DE" w:rsidRDefault="00DB3597" w:rsidP="00DB35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Основные направления деятельности служб ранней помощи, созданных в системе образования Ленинградской области </w:t>
      </w:r>
      <w:r w:rsidRP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это </w:t>
      </w:r>
      <w:r w:rsidRPr="00DB3597">
        <w:rPr>
          <w:rFonts w:ascii="Times New Roman" w:hAnsi="Times New Roman" w:cs="Times New Roman"/>
          <w:sz w:val="28"/>
          <w:szCs w:val="28"/>
        </w:rPr>
        <w:t>выявление</w:t>
      </w:r>
      <w:r w:rsidRPr="00DB3597">
        <w:rPr>
          <w:rFonts w:ascii="Times New Roman" w:hAnsi="Times New Roman" w:cs="Times New Roman"/>
          <w:sz w:val="28"/>
          <w:szCs w:val="28"/>
        </w:rPr>
        <w:t xml:space="preserve"> потребности предоставлени</w:t>
      </w:r>
      <w:r w:rsidRPr="00DB3597">
        <w:rPr>
          <w:rFonts w:ascii="Times New Roman" w:hAnsi="Times New Roman" w:cs="Times New Roman"/>
          <w:sz w:val="28"/>
          <w:szCs w:val="28"/>
        </w:rPr>
        <w:t>я услуг ранней помощи, выявление</w:t>
      </w:r>
      <w:r w:rsidRPr="00DB359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DB3597">
        <w:rPr>
          <w:rFonts w:ascii="Times New Roman" w:hAnsi="Times New Roman" w:cs="Times New Roman"/>
          <w:sz w:val="28"/>
          <w:szCs w:val="28"/>
        </w:rPr>
        <w:t xml:space="preserve">особенностями в развитии, оказание консультативно-диагностической помощи </w:t>
      </w:r>
      <w:r w:rsidRPr="00DB3597">
        <w:rPr>
          <w:rFonts w:ascii="Times New Roman" w:hAnsi="Times New Roman" w:cs="Times New Roman"/>
          <w:sz w:val="28"/>
          <w:szCs w:val="28"/>
        </w:rPr>
        <w:t>родите</w:t>
      </w:r>
      <w:r w:rsidRPr="00DB3597">
        <w:rPr>
          <w:rFonts w:ascii="Times New Roman" w:hAnsi="Times New Roman" w:cs="Times New Roman"/>
          <w:sz w:val="28"/>
          <w:szCs w:val="28"/>
        </w:rPr>
        <w:t>лям, информационно-методическое сопровождение</w:t>
      </w:r>
      <w:r w:rsidRPr="00DB3597">
        <w:rPr>
          <w:rFonts w:ascii="Times New Roman" w:hAnsi="Times New Roman" w:cs="Times New Roman"/>
          <w:sz w:val="28"/>
          <w:szCs w:val="28"/>
        </w:rPr>
        <w:t xml:space="preserve">  специалистов, работающих в службах ранней помощи </w:t>
      </w:r>
      <w:r w:rsidRPr="00DB3597">
        <w:rPr>
          <w:rFonts w:ascii="Times New Roman" w:hAnsi="Times New Roman" w:cs="Times New Roman"/>
          <w:sz w:val="28"/>
          <w:szCs w:val="28"/>
        </w:rPr>
        <w:t xml:space="preserve">системы социальной защиты </w:t>
      </w:r>
      <w:r w:rsidRPr="00DB3597">
        <w:rPr>
          <w:rFonts w:ascii="Times New Roman" w:hAnsi="Times New Roman" w:cs="Times New Roman"/>
          <w:sz w:val="28"/>
          <w:szCs w:val="28"/>
        </w:rPr>
        <w:t>и консультационных пунктах.</w:t>
      </w:r>
    </w:p>
    <w:p w14:paraId="7D464868" w14:textId="48F0F168" w:rsidR="001D73EB" w:rsidRDefault="002552DD" w:rsidP="001D73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 данным мониторинга в 20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году 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указанных службах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общ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ее количество обращений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очном и заочном режимах составило более</w:t>
      </w:r>
      <w:r w:rsidR="004E5A4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97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(по сравнению с 2019</w:t>
      </w:r>
      <w:r w:rsidR="004E5A4F" w:rsidRPr="00B44E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</w:t>
      </w:r>
      <w:r w:rsid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45 обращений</w:t>
      </w:r>
      <w:r w:rsidR="004E5A4F" w:rsidRPr="00B44E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="00E87263" w:rsidRPr="00B44E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2018 </w:t>
      </w:r>
      <w:r w:rsid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- 35 обращений</w:t>
      </w:r>
      <w:r w:rsidR="00E87263" w:rsidRPr="00B44E6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  <w:proofErr w:type="gramEnd"/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Это свидетельствует о 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возрастающей потребности родителей (законных представителей) детей раннего возраста в информационном </w:t>
      </w:r>
      <w:r w:rsidR="002E385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опровождении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2BA02AC3" w14:textId="77777777" w:rsidR="00F908D3" w:rsidRPr="001D73EB" w:rsidRDefault="00F908D3" w:rsidP="00F908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 данным региональной информационной системы доступности дошкольного образования, передаваемым в федеральную информационную систему доступности дошкольного образования, по состоянию на 1 сентября 2020 г. из 86211 детей, посещающих дошкольные образовательные организации в Ленинградской области, 13160 детей (15,3%) являются детьми с ОВЗ (из них 270 детей-инвалидов) и 380 детьми-инвалидами.</w:t>
      </w:r>
    </w:p>
    <w:p w14:paraId="3A95476B" w14:textId="77777777" w:rsidR="00F908D3" w:rsidRPr="001D73EB" w:rsidRDefault="00F908D3" w:rsidP="00F908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2020 году численность детей с ОВЗ, посещающих дошкольные </w:t>
      </w: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образовательные организации, увеличилась на 2,4% (в 2019 году – 12848 воспитанников с ОВЗ), а численность детей-инвалидов уменьшилась </w:t>
      </w: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proofErr w:type="gramStart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</w:t>
      </w:r>
      <w:proofErr w:type="gramEnd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18,7% (</w:t>
      </w:r>
      <w:proofErr w:type="gramStart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</w:t>
      </w:r>
      <w:proofErr w:type="gramEnd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2019 году – 451 детей-инвалидов).</w:t>
      </w:r>
    </w:p>
    <w:p w14:paraId="0BE19FC7" w14:textId="19CCF9A7" w:rsidR="00F908D3" w:rsidRPr="001D73EB" w:rsidRDefault="00F908D3" w:rsidP="00F908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2020 году количество групп комбинированной направленности составляло 209, а компенсирующей направленности – 727, их количество с 2019 года увеличилось на 20,8%  и 5,2% соответственно (в 2019 году – 173 групп комбинированной и 691 группа компенсирующей направленност</w:t>
      </w:r>
      <w:r w:rsidR="00DB359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и). Это свидетельствует об удовлетворении </w:t>
      </w:r>
      <w:r w:rsidR="002E385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потребности в комплектовании групп различной направленности</w:t>
      </w:r>
      <w:r w:rsidRPr="001D73EB">
        <w:rPr>
          <w:rFonts w:ascii="Times New Roman" w:eastAsia="Times New Roman" w:hAnsi="Times New Roman" w:cs="Times New Roman"/>
          <w:i/>
          <w:color w:val="000000"/>
          <w:sz w:val="24"/>
          <w:szCs w:val="28"/>
          <w:u w:color="000000"/>
          <w:bdr w:val="nil"/>
          <w:lang w:eastAsia="ru-RU"/>
        </w:rPr>
        <w:t>.</w:t>
      </w:r>
    </w:p>
    <w:p w14:paraId="69BB48D7" w14:textId="77777777" w:rsidR="00F908D3" w:rsidRPr="008A60DE" w:rsidRDefault="00F908D3" w:rsidP="00F908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Численность детей с ОВЗ, не обеспеченных местом в группах для детей с ОВЗ, на 1 сентября 2020 г. составляет 0 детей (на 1 января 2020 г. – 0 детей). </w:t>
      </w:r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proofErr w:type="gramStart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 этом в целом по Ленинградской области в группах для детей</w:t>
      </w:r>
      <w:proofErr w:type="gramEnd"/>
      <w:r w:rsidRPr="001D73E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 ОВЗ в дошкольных образовательных организациях имеются 79 свободных мест.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3E924342" w14:textId="194CEB4F" w:rsidR="00514FC4" w:rsidRPr="008A60DE" w:rsidRDefault="00514FC4" w:rsidP="00514F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</w:t>
      </w:r>
      <w:proofErr w:type="spell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организациях по</w:t>
      </w:r>
      <w:r w:rsidR="002E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здоровья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статистических наблюдений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 39 человек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2019 – 36)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возрастном составе </w:t>
      </w:r>
      <w:proofErr w:type="spellStart"/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преобладают дети от 14 до 16 лет.</w:t>
      </w:r>
    </w:p>
    <w:p w14:paraId="1466315B" w14:textId="4BCBB821" w:rsidR="002552DD" w:rsidRPr="006F6710" w:rsidRDefault="002552DD" w:rsidP="006F6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начального, основного и среднего общего образования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адаптированным основным общеобразовательным программам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2020/21 учебном году получают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C11637" w:rsidRP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>11902</w:t>
      </w:r>
      <w:r w:rsid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ОВЗ, </w:t>
      </w:r>
      <w:r w:rsid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C11637" w:rsidRP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2523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получали образование по программам образования обучающихся 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отсталостью (</w:t>
      </w:r>
      <w:r w:rsid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интеллектуальными нарушениями),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6F07F1" w:rsidRPr="00C116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аналогичных показателей 201</w:t>
      </w:r>
      <w:r w:rsidR="006F07F1">
        <w:rPr>
          <w:rFonts w:ascii="Times New Roman" w:eastAsia="Times New Roman" w:hAnsi="Times New Roman" w:cs="Times New Roman"/>
          <w:sz w:val="28"/>
          <w:szCs w:val="28"/>
          <w:lang w:eastAsia="ru-RU"/>
        </w:rPr>
        <w:t>9/20 учебного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 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соответственно). </w:t>
      </w:r>
      <w:proofErr w:type="gramEnd"/>
    </w:p>
    <w:p w14:paraId="2F802AA7" w14:textId="190B6D27" w:rsidR="002552DD" w:rsidRPr="008A60DE" w:rsidRDefault="002552DD" w:rsidP="006F6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</w:t>
      </w:r>
      <w:r w:rsid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клас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совместно с детьми, не имеющими нарушений развития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8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обучаются </w:t>
      </w:r>
      <w:r w:rsidR="006F6710" w:rsidRP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>6551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статус ребенка-инвалида) и 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>1032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имеющих статус ОВЗ,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6F6710">
        <w:rPr>
          <w:rFonts w:ascii="Times New Roman" w:eastAsia="Times New Roman" w:hAnsi="Times New Roman" w:cs="Times New Roman"/>
          <w:sz w:val="28"/>
          <w:szCs w:val="28"/>
          <w:lang w:eastAsia="ru-RU"/>
        </w:rPr>
        <w:t>1,18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обучающихся с ОВЗ и </w:t>
      </w:r>
      <w:r w:rsidR="005E6B60">
        <w:rPr>
          <w:rFonts w:ascii="Times New Roman" w:eastAsia="Times New Roman" w:hAnsi="Times New Roman" w:cs="Times New Roman"/>
          <w:sz w:val="28"/>
          <w:szCs w:val="28"/>
          <w:lang w:eastAsia="ru-RU"/>
        </w:rPr>
        <w:t>1,11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детей-инвалидов соответственно </w:t>
      </w:r>
      <w:r w:rsidRP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83DF5" w:rsidRP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368" w:rsidRP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368" w:rsidRPr="00E3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показателем предыдущего года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62F12427" w14:textId="7337FAE8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специальных коррекционных классов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="00D80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обучающихся с умственной отсталостью,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D8023D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</w:t>
      </w:r>
      <w:r w:rsidR="00D8023D">
        <w:rPr>
          <w:rFonts w:ascii="Times New Roman" w:eastAsia="Times New Roman" w:hAnsi="Times New Roman" w:cs="Times New Roman"/>
          <w:sz w:val="28"/>
          <w:szCs w:val="28"/>
          <w:lang w:eastAsia="ru-RU"/>
        </w:rPr>
        <w:t>3461</w:t>
      </w:r>
      <w:r w:rsidR="00C7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(из них</w:t>
      </w:r>
      <w:r w:rsidR="00D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детей-инвалидов)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9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19/20 учебным годом количество классов </w:t>
      </w:r>
      <w:r w:rsidR="009426C9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  на </w:t>
      </w:r>
      <w:r w:rsidR="005E6B60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 численность обучающихся с ОВЗ в них </w:t>
      </w:r>
      <w:r w:rsidR="009426C9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0E6CF0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6C9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  </w:t>
      </w:r>
      <w:r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6B60"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1498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B080D04" w14:textId="3B630A1B" w:rsidR="00636C5F" w:rsidRDefault="0091498C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6C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20/21 учебном году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 отдельных класса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умственной отсталостью (интеллектуальными наруше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ниями), в которых обуча</w:t>
      </w:r>
      <w:r w:rsidR="006C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>1890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(из них 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статус ребенка-инвалида)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804E40D" w14:textId="4E7CDE20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таких классов с 20</w:t>
      </w:r>
      <w:r w:rsidR="000E6C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6CF0" w:rsidRPr="0094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увеличилось </w:t>
      </w:r>
      <w:r w:rsidR="000E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численность обучающихся осталась на прежнем уровне.</w:t>
      </w:r>
    </w:p>
    <w:p w14:paraId="5B6E8E64" w14:textId="77777777" w:rsidR="00F908D3" w:rsidRPr="0097275D" w:rsidRDefault="00F908D3" w:rsidP="00F90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аттестация, завершающая освоение основных образовательных программ основного общего и среднего общего образования (далее </w:t>
      </w: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соответственно – ГИА-9, ГИА-11), является обязательной (статья 59 Федерального закона от 29 декабря 2012 года № 273-ФЗ «Об образовании в Российской Федерации»). При этом для </w:t>
      </w:r>
      <w:proofErr w:type="gramStart"/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 </w:t>
      </w:r>
    </w:p>
    <w:p w14:paraId="76A41655" w14:textId="77777777" w:rsidR="00F908D3" w:rsidRPr="0097275D" w:rsidRDefault="00F908D3" w:rsidP="00F90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2019/20 учебного года ГИА-11 по русскому языку сдавали </w:t>
      </w: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34 обучающихся с ОВЗ, что на 0,71% </w:t>
      </w:r>
      <w:r w:rsidRPr="00972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</w:t>
      </w: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2018/19 учебном году (из них 34 – в форме единого государственного экзамена), по математике – 20 обучающихся с ОВЗ, что на 0,49% </w:t>
      </w:r>
      <w:r w:rsidRPr="00972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</w:t>
      </w: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2018/19 учебным годом (из них 20 – в форме единого государственного экзамена). </w:t>
      </w:r>
      <w:proofErr w:type="gramEnd"/>
    </w:p>
    <w:p w14:paraId="143780DD" w14:textId="77777777" w:rsidR="00F908D3" w:rsidRDefault="00F908D3" w:rsidP="00F90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 количество участников ГИА-11 в форме  единого государственного экзамена, отсутствие участников ГИА-11 в форме государственного выпускного экзамена обусловлено приказом Министерства просвещения Российской Федерации и Федеральной службы по надзору в сфере образования и науки от 15 июня 2020 года № 297/655 «Об особенностях проведения единого государственного экзамена в 2020 году».</w:t>
      </w:r>
    </w:p>
    <w:p w14:paraId="45523EBD" w14:textId="7DDFF7EF" w:rsidR="0054180A" w:rsidRPr="00E31EE3" w:rsidRDefault="002552DD" w:rsidP="00F908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оснащение специальным оборудованием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марта 2019 г. №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363 (далее – Программа «Доступная среда»), 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proofErr w:type="gramStart"/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в 2020 году составил </w:t>
      </w:r>
      <w:r w:rsidR="00E31EE3" w:rsidRP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EE3" w:rsidRP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рублей.</w:t>
      </w:r>
    </w:p>
    <w:p w14:paraId="3B161F60" w14:textId="59D59849" w:rsidR="002552DD" w:rsidRPr="008A60DE" w:rsidRDefault="00E31EE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Программе «Доступная среда» приняли участие 4</w:t>
      </w:r>
      <w:r w:rsidR="0025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дошкольных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организаций.</w:t>
      </w:r>
    </w:p>
    <w:p w14:paraId="1E7C73C3" w14:textId="3517319F" w:rsidR="00A22C53" w:rsidRDefault="00A22C5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</w:t>
      </w:r>
      <w:r w:rsidRPr="00A2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«Доступная среда»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году:</w:t>
      </w:r>
    </w:p>
    <w:p w14:paraId="5ABE6A35" w14:textId="037BE54E" w:rsidR="002552DD" w:rsidRPr="008A60DE" w:rsidRDefault="00A22C5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1,5 до 7 лет, охваченных дошкольным образованием, от общей численности детей-инвалидов данного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(плановое значение –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C043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55FD6645" w14:textId="67B536AF" w:rsidR="002552DD" w:rsidRPr="008A60DE" w:rsidRDefault="00FC043C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5 до 18 лет, получающих дополнительное образование, от общей численности детей-инвалидов данного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552DD" w:rsidRPr="008A60DE">
        <w:rPr>
          <w:rFonts w:ascii="Times New Roman" w:hAnsi="Times New Roman" w:cs="Times New Roman"/>
          <w:sz w:val="28"/>
          <w:szCs w:val="28"/>
        </w:rPr>
        <w:t xml:space="preserve">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(плановое значение –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17D9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4937EF" w14:textId="24E0D7B5" w:rsidR="002552DD" w:rsidRPr="008A60DE" w:rsidRDefault="00217D9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детей-инвалидов, которым созданы условия для получения качественного начального, основного и среднего общего образования, от общей численности детей-инвалидов 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(плановое значение – </w:t>
      </w:r>
      <w:r w:rsidR="00E3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2552DD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14F3C7FC" w14:textId="4E5F3A89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2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8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A8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организаций, в которых созданы условия для 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детей-инвалидов, состави</w:t>
      </w:r>
      <w:r w:rsidR="002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5E9F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2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34,5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их общего количества при плановом значении </w:t>
      </w:r>
      <w:r w:rsidR="00CF5E9F"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– </w:t>
      </w:r>
      <w:r w:rsidR="00054F9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0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6059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их общего количества при плановом значении </w:t>
      </w:r>
      <w:r w:rsidR="005A6059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674BC145" w14:textId="4571EA3A" w:rsidR="002552DD" w:rsidRPr="0006454C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BF6FA3">
        <w:rPr>
          <w:rFonts w:ascii="Times New Roman" w:eastAsia="Times New Roman" w:hAnsi="Times New Roman" w:cs="Times New Roman"/>
          <w:sz w:val="28"/>
          <w:szCs w:val="28"/>
          <w:lang w:eastAsia="ru-RU"/>
        </w:rPr>
        <w:t>20/21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 программам общего о</w:t>
      </w:r>
      <w:r w:rsidR="0086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на дому обучаются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83B">
        <w:rPr>
          <w:rFonts w:ascii="Times New Roman" w:eastAsia="Times New Roman" w:hAnsi="Times New Roman" w:cs="Times New Roman"/>
          <w:sz w:val="28"/>
          <w:szCs w:val="28"/>
          <w:lang w:eastAsia="ru-RU"/>
        </w:rPr>
        <w:t>1273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7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659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статус ребенка-инвалида) и </w:t>
      </w:r>
      <w:r w:rsidR="007B783B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что на </w:t>
      </w:r>
      <w:r w:rsidR="007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обучающихся с ОВЗ </w:t>
      </w:r>
      <w:r w:rsidR="00BF6FA3" w:rsidRPr="00462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 </w:t>
      </w:r>
      <w:r w:rsidR="00BF6FA3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7B7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детей-инвалидов </w:t>
      </w:r>
      <w:r w:rsidR="00972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больше,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F6FA3">
        <w:rPr>
          <w:rFonts w:ascii="Times New Roman" w:eastAsia="Times New Roman" w:hAnsi="Times New Roman" w:cs="Times New Roman"/>
          <w:sz w:val="28"/>
          <w:szCs w:val="28"/>
          <w:lang w:eastAsia="ru-RU"/>
        </w:rPr>
        <w:t>9/20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</w:t>
      </w:r>
      <w:proofErr w:type="gram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учитывать, что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обучающихся на дому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изменяется в связи с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тем, что обучающемуся может быть рекомендовано освоение образовательных </w:t>
      </w:r>
      <w:r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на дому на период от 21 дня до учебного года. </w:t>
      </w:r>
      <w:proofErr w:type="gramEnd"/>
    </w:p>
    <w:p w14:paraId="5B327B28" w14:textId="1E54AB43" w:rsidR="0006454C" w:rsidRPr="0006454C" w:rsidRDefault="00770AC1" w:rsidP="00064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распространения новой </w:t>
      </w:r>
      <w:proofErr w:type="spellStart"/>
      <w:r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</w:t>
      </w:r>
      <w:r w:rsidR="007B783B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в весенний период </w:t>
      </w:r>
      <w:r w:rsidR="00E32381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Ленинградской области от 30.03.2020 №166 «Об организации образовательной деятельности в организациях Ленинградской области, реализующих образовательные программы начального общего, основного общего, среднего общего образования, образовательные программы профессионального образования, высшего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E32381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32381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proofErr w:type="gramEnd"/>
      <w:r w:rsidR="00E32381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454C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B783B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6454C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B783B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ОВЗ </w:t>
      </w:r>
      <w:r w:rsidR="0006454C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</w:t>
      </w:r>
      <w:r w:rsidR="0006454C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22 мая 2020 года </w:t>
      </w:r>
      <w:r w:rsidR="0006454C"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обучение с использованием дистанционных образовательных технологий</w:t>
      </w:r>
      <w:r w:rsid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специализированных </w:t>
      </w:r>
      <w:r w:rsidR="00596FCA"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платформ дистанционного обучения (например, "</w:t>
      </w:r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электронная школа", "</w:t>
      </w:r>
      <w:proofErr w:type="spellStart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"Московская электронная школа", "</w:t>
      </w:r>
      <w:proofErr w:type="spellStart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 w:rsidR="00596FCA"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</w:p>
    <w:p w14:paraId="62D3C967" w14:textId="0B466957" w:rsidR="0006454C" w:rsidRDefault="0006454C" w:rsidP="00064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с ОВЗ были обеспечены на период особого режима работы наборами пищевых продуктов (продовольственными пайками).</w:t>
      </w:r>
    </w:p>
    <w:p w14:paraId="74E5BE89" w14:textId="0031B308" w:rsidR="00596FCA" w:rsidRPr="00596FCA" w:rsidRDefault="00392695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596FCA"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образовательных организациях региона реализация учебных программ осуществляется преимущественно в очной форме с соблюдением требований, установленных постановлением Главного государственного санитарного врача РФ от 30 июня 2020 года №16.</w:t>
      </w:r>
    </w:p>
    <w:p w14:paraId="2CCB96ED" w14:textId="2BA54075" w:rsidR="00596FCA" w:rsidRPr="00596FCA" w:rsidRDefault="00596FCA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учитывая актуальную эпидемиологическую ситуацию в регионе, </w:t>
      </w:r>
      <w:r w:rsid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</w:t>
      </w: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каждой отдельно взятой образовательной организации «точечно» принимается решение об организации дистанционного обучения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9DBCA" w14:textId="77777777" w:rsidR="00596FCA" w:rsidRPr="00596FCA" w:rsidRDefault="00596FCA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Ленинградской области обучение с применением дистанционных образовательных технологий в 2020 году организовано:</w:t>
      </w:r>
    </w:p>
    <w:p w14:paraId="0D21981F" w14:textId="77777777" w:rsidR="00596FCA" w:rsidRPr="00596FCA" w:rsidRDefault="00596FCA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обучающихся отдельных классов (параллелей классов) – в случае наличия предписаний территориальных отделов </w:t>
      </w:r>
      <w:proofErr w:type="spellStart"/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 о проведении карантинных мероприятий;</w:t>
      </w:r>
    </w:p>
    <w:p w14:paraId="5CD59887" w14:textId="77777777" w:rsidR="00596FCA" w:rsidRPr="00596FCA" w:rsidRDefault="00596FCA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обучающихся в классе – в случае наличия заявления родителей о предоставлении возможности освоения образовательной программы вне общеобразовательной организации.</w:t>
      </w:r>
    </w:p>
    <w:p w14:paraId="094966E3" w14:textId="77777777" w:rsidR="00596FCA" w:rsidRPr="00392695" w:rsidRDefault="00596FCA" w:rsidP="00596F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дистанционного обучения для всего класса используются функциональные возможности и образовательный контент специализированных цифровых платформ дистанционного обучения (например, "</w:t>
      </w: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электронная школа", "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", "Московская электронная школа", "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т.п.).</w:t>
      </w:r>
    </w:p>
    <w:p w14:paraId="6C5EEE52" w14:textId="77777777" w:rsidR="00596FCA" w:rsidRPr="00392695" w:rsidRDefault="00596FCA" w:rsidP="00596FC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родителем обучающегося об освоении образовательной программы вне образовательной организации, ребенку предоставляется возможность дистанционно подключиться к любому уроку, который проходит в очном режиме в образовательной организации по расписанию (например, с помощью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-конференции).</w:t>
      </w:r>
    </w:p>
    <w:p w14:paraId="10E9AAA4" w14:textId="77777777" w:rsidR="00596FCA" w:rsidRPr="00392695" w:rsidRDefault="00596FCA" w:rsidP="00596FC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самостоятельного освоения образовательной программы в рамках реализации этой модели организации дистанционного обучения в регионе каждый ребенок имеет возможность:</w:t>
      </w:r>
    </w:p>
    <w:p w14:paraId="6F4409F3" w14:textId="77777777" w:rsidR="00596FCA" w:rsidRPr="00392695" w:rsidRDefault="00596FCA" w:rsidP="00596FC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просмотра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ключевым и сложным темам школьного курса от методистов Ленинградского института развития образования, лучших учителей-предметников Ленинградской области (размещены на серверах ЛОИРО);</w:t>
      </w:r>
    </w:p>
    <w:p w14:paraId="203EAE35" w14:textId="289ACC10" w:rsidR="00596FCA" w:rsidRPr="00392695" w:rsidRDefault="00596FCA" w:rsidP="00596FCA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онлайн-консультацию (в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сети «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выполнению домашних заданий от 139 студентов-старшекурсников ЛГУ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им.А.С.Пушкина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Гатчинского педагогического колледжа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им.К.Д.Ушинского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(продолжение реализации акции «Волонтеры просвещения», положительный опыт реализации которой накоплен в Ленинградской области весной 2020 года в рамках организации дистанционного </w:t>
      </w:r>
      <w:r w:rsidR="00B4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обучения), педагога-психолога.</w:t>
      </w:r>
      <w:proofErr w:type="gramEnd"/>
    </w:p>
    <w:p w14:paraId="6FB7DB0C" w14:textId="77777777" w:rsidR="00596FCA" w:rsidRPr="00392695" w:rsidRDefault="00596FCA" w:rsidP="00596FC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организации дистанционного обучения в первой половине дня реализация программ дополнительного образования во второй половине дня также осуществляется с применением дистанционных образовательных технологий.</w:t>
      </w:r>
    </w:p>
    <w:p w14:paraId="2743F39E" w14:textId="7BEA6BF5" w:rsidR="00596FCA" w:rsidRPr="00392695" w:rsidRDefault="00596FCA" w:rsidP="003D2B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каждой из этих моделей организации дистанционного обучения обязательным элементом управления, обеспечивающим оперативную связь «учитель-ученик», «учитель-родитель», а также обеспечивающим проведение текущей и промежуточной аттестации обучающихся является использование модулей «Электронный дневник» и «Электронный журнал» Государственной информационной системы «Современное образование Ленинградской области».</w:t>
      </w:r>
      <w:proofErr w:type="gramEnd"/>
    </w:p>
    <w:p w14:paraId="781ED46E" w14:textId="77777777" w:rsidR="003D2B35" w:rsidRPr="00392695" w:rsidRDefault="003D2B35" w:rsidP="003D2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ограничительных мероприятий и работы отдельных образовательных организаций региона с применением дистанционных образовательных технологий, в целях оперативного информирования и принятия управленческих решений комитетом:</w:t>
      </w:r>
    </w:p>
    <w:p w14:paraId="51C86989" w14:textId="77777777" w:rsidR="003D2B35" w:rsidRPr="00392695" w:rsidRDefault="003D2B35" w:rsidP="003D2B35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телефон «горячей линии» для обращений граждан (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в.т.ч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вопросам организации дистанционного обучения);</w:t>
      </w:r>
    </w:p>
    <w:p w14:paraId="10858410" w14:textId="77777777" w:rsidR="003D2B35" w:rsidRPr="00392695" w:rsidRDefault="003D2B35" w:rsidP="003D2B35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(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активно транслируется актуальная федеральная и региональная повестки в сфере образования (в </w:t>
      </w:r>
      <w:proofErr w:type="spellStart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закрытия образовательных организаций на карантин и организации дистанционного обучения);</w:t>
      </w:r>
    </w:p>
    <w:p w14:paraId="6D2824BD" w14:textId="77777777" w:rsidR="003D2B35" w:rsidRPr="00392695" w:rsidRDefault="003D2B35" w:rsidP="003D2B35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выстроено конструктивное взаимодействие со СМИ по освещению вопросов организации дистанционного обучения;</w:t>
      </w:r>
    </w:p>
    <w:p w14:paraId="38165914" w14:textId="77777777" w:rsidR="003D2B35" w:rsidRPr="00392695" w:rsidRDefault="003D2B35" w:rsidP="003D2B35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в режиме ВКС проводятся оперативные совещания с руководителями МОУО, руководителями муниципальных и государственных образовательных организаций Ленинградской области.</w:t>
      </w:r>
    </w:p>
    <w:p w14:paraId="1C83674E" w14:textId="77777777" w:rsidR="003D2B35" w:rsidRPr="00392695" w:rsidRDefault="003D2B35" w:rsidP="003D2B3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82EAD" w14:textId="758B8153" w:rsidR="002552DD" w:rsidRPr="008A60DE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общего образования в 20</w:t>
      </w:r>
      <w:r w:rsidR="00605A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05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обучение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психолого-педагогическое сопровождение обучающихся с ОВЗ и с инвалидностью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организациях </w:t>
      </w:r>
      <w:r w:rsidR="00781638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 </w:t>
      </w:r>
      <w:r w:rsidR="00023831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15613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работника и специалиста: </w:t>
      </w:r>
      <w:r w:rsidR="00023831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учителей-дефектологов (из них </w:t>
      </w:r>
      <w:r w:rsidR="005C2F55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23831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="00C61D1D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организациях), </w:t>
      </w:r>
      <w:r w:rsidR="00023831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1086</w:t>
      </w:r>
      <w:r w:rsidR="005C2F55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учителей-логопедов (из них </w:t>
      </w:r>
      <w:r w:rsidR="00C61D1D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725 </w:t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B7CE9"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дошкольных 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 (из них </w:t>
      </w:r>
      <w:r w:rsidR="00023831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организациях), </w:t>
      </w:r>
      <w:r w:rsidR="00C61D1D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5C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</w:t>
      </w:r>
      <w:r w:rsidR="005C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52 </w:t>
      </w:r>
      <w:r w:rsidR="00CC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069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proofErr w:type="gramEnd"/>
      <w:r w:rsidR="00CC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06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ассистентов (помощников).</w:t>
      </w:r>
    </w:p>
    <w:p w14:paraId="089ECB0D" w14:textId="24C19D3F" w:rsidR="00587A43" w:rsidRDefault="002552DD" w:rsidP="00587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профессионального роста педагогов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специалистов, занятых в работе с детьми с ОВЗ и инвалидностью, в 20</w:t>
      </w:r>
      <w:r w:rsid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для более </w:t>
      </w:r>
      <w:r w:rsidR="00D4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 числа руководящего, педагогического и административного персонала образовательных организаций, центров психолого-педагогической, медицинской и социальной помощи, психолого-медико-педагогическ</w:t>
      </w:r>
      <w:r w:rsidR="005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комиссий по различным направлениям:</w:t>
      </w:r>
    </w:p>
    <w:p w14:paraId="7DFE79BB" w14:textId="23CBB5C9" w:rsidR="00587A43" w:rsidRDefault="00587A4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технологии инклюзивного образования детей-инвалидов и детей с ОВЗ в общеобразовательной организации»;</w:t>
      </w:r>
    </w:p>
    <w:p w14:paraId="7AB023A9" w14:textId="77777777" w:rsidR="00587A43" w:rsidRDefault="00587A4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«Психологическое сопровождение обучающихся с ОВЗ в условиях инклюзивного образования»;</w:t>
      </w:r>
      <w:proofErr w:type="gramEnd"/>
    </w:p>
    <w:p w14:paraId="6620B5BA" w14:textId="595393CE" w:rsidR="00587A43" w:rsidRDefault="00587A4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содержание логопедической работы 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66E8E614" w14:textId="11472D97" w:rsidR="00587A43" w:rsidRDefault="00587A4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технологии работы дефектолога с детьми с ОВЗ в дошкольной образовательной организации»;</w:t>
      </w:r>
    </w:p>
    <w:p w14:paraId="4F0AF8B1" w14:textId="77777777" w:rsidR="00587A43" w:rsidRDefault="00587A43" w:rsidP="00587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содержание ранней помощи детям с ОВЗ»;</w:t>
      </w:r>
    </w:p>
    <w:p w14:paraId="2C3D8D93" w14:textId="77777777" w:rsidR="00587A43" w:rsidRDefault="00587A43" w:rsidP="00587A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школьного логопеда в общеобразовательной организации».</w:t>
      </w:r>
    </w:p>
    <w:p w14:paraId="17F1B7D7" w14:textId="77777777" w:rsidR="009E1421" w:rsidRDefault="00756A74" w:rsidP="009E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2020 года </w:t>
      </w:r>
      <w:r w:rsidR="005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58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автономного</w:t>
      </w:r>
      <w:r w:rsidR="00D465F6" w:rsidRPr="005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</w:t>
      </w:r>
      <w:r w:rsidR="00D465F6" w:rsidRPr="0058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 </w:t>
      </w:r>
      <w:hyperlink r:id="rId9" w:history="1">
        <w:r w:rsidR="00D465F6" w:rsidRPr="00587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«Ленинградский областной институт развития образования</w:t>
        </w:r>
        <w:r w:rsidR="00587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межрегиональная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 xml:space="preserve">«Дистанционное образование обучающихся с ОВЗ: реалии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перспективы</w:t>
      </w:r>
      <w:proofErr w:type="gramEnd"/>
      <w:r>
        <w:rPr>
          <w:rFonts w:ascii="Times New Roman" w:hAnsi="Times New Roman" w:cs="Times New Roman"/>
          <w:sz w:val="28"/>
          <w:szCs w:val="28"/>
        </w:rPr>
        <w:t>» в которой приняли больше  850 специалистов.</w:t>
      </w:r>
    </w:p>
    <w:p w14:paraId="0E4C5885" w14:textId="2F266516" w:rsidR="002552DD" w:rsidRPr="008A60DE" w:rsidRDefault="002552DD" w:rsidP="009E1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реализации права на образование детей-инвалидов, проживающих в детских домах, школах-интернатах и домах-интернатах социальной защиты (далее – ДДИ). </w:t>
      </w:r>
    </w:p>
    <w:p w14:paraId="0A2C2131" w14:textId="734A3B50" w:rsidR="007F6549" w:rsidRDefault="002552DD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7C73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 xml:space="preserve">Ленинградском </w:t>
      </w:r>
      <w:r w:rsidR="00427C73" w:rsidRPr="0024501E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>областно</w:t>
      </w:r>
      <w:r w:rsidR="00427C73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>м</w:t>
      </w:r>
      <w:r w:rsidR="00427C73" w:rsidRPr="0024501E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 xml:space="preserve"> гос</w:t>
      </w:r>
      <w:r w:rsidR="00427C73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>ударственном бюджетн</w:t>
      </w:r>
      <w:r w:rsidR="00427C73" w:rsidRPr="0024501E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>ое учреждение «</w:t>
      </w:r>
      <w:r w:rsidR="00427C73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>Ленинградский областной многопрофильный реабилитационный центр для детей-инвалидов»</w:t>
      </w:r>
      <w:r w:rsidR="007F6549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 xml:space="preserve"> (</w:t>
      </w:r>
      <w:r w:rsidR="002D74C5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 xml:space="preserve">далее - </w:t>
      </w:r>
      <w:r w:rsidR="002D74C5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</w:t>
      </w:r>
      <w:r w:rsidR="002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7C73">
        <w:rPr>
          <w:rFonts w:ascii="Times New Roman" w:eastAsia="Times New Roman" w:hAnsi="Times New Roman" w:cs="Times New Roman"/>
          <w:color w:val="000000"/>
          <w:kern w:val="16"/>
          <w:position w:val="-2"/>
          <w:sz w:val="28"/>
          <w:szCs w:val="28"/>
          <w:lang w:eastAsia="ru-RU"/>
        </w:rPr>
        <w:t xml:space="preserve">  </w:t>
      </w:r>
      <w:r w:rsidR="00427C73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сравнению с  </w:t>
      </w:r>
      <w:r w:rsidR="00B454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 годом остается</w:t>
      </w:r>
      <w:r w:rsidR="00427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прежнем уровне</w:t>
      </w:r>
      <w:r w:rsidR="007F6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4C5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="00B454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4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D74C5"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и </w:t>
      </w:r>
      <w:r w:rsidR="002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4,24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45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18 лет, проживающих в ДДИ, получают общее образование с учетом особенностей их психофизического развития, состояния здоровья и индивидуальных возможностей.</w:t>
      </w:r>
      <w:r w:rsidR="0007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055E7099" w14:textId="1C867A48" w:rsid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9A7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В целях реализации права на образование воспитанников </w:t>
      </w:r>
      <w:r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ДДИ</w:t>
      </w:r>
      <w:r w:rsidR="00117A6E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, для</w:t>
      </w:r>
      <w:r w:rsidRPr="009609A7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определения адаптированной общеобразовательной программы, а также специальных условий для организации обучения, дети, проживающие в ДДИ, обследуются центральной психолого-медико-педагогической комиссией Ленинградской области (далее – ПМПК). </w:t>
      </w:r>
    </w:p>
    <w:p w14:paraId="049E6C9E" w14:textId="25BD220E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9A7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Для обучающихся, которым по заключению врачебной комиссии рекомендовано индивидуальное обучение на дому (</w:t>
      </w:r>
      <w:r w:rsidR="002A6620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125</w:t>
      </w:r>
      <w:r w:rsidRPr="009609A7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ребенок), индивидуальное обучение организовано педагогами  ГКОУ ЛО «Приозерская школа-интернат» в соответствии с индивидуальными учебными  планами и расписанием занятий, которые согласованы с руководством </w:t>
      </w:r>
      <w:r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ДДИ</w:t>
      </w:r>
      <w:r w:rsidRPr="009609A7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, на базе Учреждения.</w:t>
      </w:r>
    </w:p>
    <w:p w14:paraId="07625373" w14:textId="4C74FD86" w:rsidR="002D74C5" w:rsidRPr="007F6549" w:rsidRDefault="002A6620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15 воспитанников в возрасте до 7 лет получают дошкольное образование на базе  ДДИ. </w:t>
      </w:r>
    </w:p>
    <w:p w14:paraId="62280877" w14:textId="3050B624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В </w:t>
      </w:r>
      <w:r w:rsidR="002A6620"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ДДИ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реализуются программы дополнительного образования детей </w:t>
      </w:r>
      <w:r w:rsidR="002A6620"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по разным направлениям:</w:t>
      </w:r>
    </w:p>
    <w:p w14:paraId="34D9A515" w14:textId="77777777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- формирование и развитие творческих способностей воспитанников;</w:t>
      </w:r>
    </w:p>
    <w:p w14:paraId="1C9EE708" w14:textId="77777777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- удовлетворение индивидуальных потребностей воспитанников 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br/>
        <w:t>в интеллектуальном, художественно-этическом, нравственном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br/>
        <w:t xml:space="preserve">и интеллектуальном развитии; </w:t>
      </w:r>
    </w:p>
    <w:p w14:paraId="1711CD90" w14:textId="77777777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- формирование культуры здорового и безопасного образа жизни;  </w:t>
      </w:r>
    </w:p>
    <w:p w14:paraId="2107D4DF" w14:textId="77777777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- укрепление здоровья воспитанников; </w:t>
      </w:r>
    </w:p>
    <w:p w14:paraId="447E3465" w14:textId="77777777" w:rsidR="002D74C5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воспитанников, создание 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br/>
        <w:t xml:space="preserve">и обеспечение необходимых условий для личностного развития, укрепления 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lastRenderedPageBreak/>
        <w:t xml:space="preserve">здоровья, профессионального самоопределения и творческого труда воспитанников, социализацию и адаптацию воспитанников к жизни 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br/>
        <w:t xml:space="preserve">в обществе, формирование общей культуры воспитанников, подготовка воспитанников к самостоятельной жизни. </w:t>
      </w:r>
    </w:p>
    <w:p w14:paraId="5E146255" w14:textId="77777777" w:rsidR="002A6620" w:rsidRPr="007F6549" w:rsidRDefault="002D74C5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По программам дополнительного образования обучаются </w:t>
      </w:r>
      <w:r w:rsidR="002A6620"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158 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воспитанника ДДИ.</w:t>
      </w:r>
    </w:p>
    <w:p w14:paraId="4988EFF2" w14:textId="4BD24AB9" w:rsidR="00233222" w:rsidRPr="007F6549" w:rsidRDefault="00233222" w:rsidP="007F654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</w:pP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На отдых и оздоровление в 2020 году направлено 136 детей-инвалидов и 482 обучающихс</w:t>
      </w:r>
      <w:r w:rsidR="00280C81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я с ОВЗ. </w:t>
      </w:r>
      <w:proofErr w:type="gramStart"/>
      <w:r w:rsidR="00280C81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>Проведены</w:t>
      </w:r>
      <w:proofErr w:type="gramEnd"/>
      <w:r w:rsidR="00280C81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18 профильных смен</w:t>
      </w:r>
      <w:r w:rsidRPr="007F6549">
        <w:rPr>
          <w:rFonts w:ascii="Times New Roman" w:eastAsia="Times New Roman" w:hAnsi="Times New Roman"/>
          <w:color w:val="000000"/>
          <w:kern w:val="16"/>
          <w:position w:val="-2"/>
          <w:sz w:val="28"/>
          <w:szCs w:val="28"/>
          <w:lang w:eastAsia="ru-RU"/>
        </w:rPr>
        <w:t xml:space="preserve"> для обучающихся с ОВЗ и детей-инвалидов, в которых приняли участие более 618 детей указанных категорий.</w:t>
      </w:r>
    </w:p>
    <w:p w14:paraId="55252343" w14:textId="77777777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программы среднего профессионального образования (далее – СПО) лиц с инвалидностью в 2020 году по сравнению с 2019 годом </w:t>
      </w:r>
      <w:r w:rsidRPr="00461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уменьшилось</w:t>
      </w: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48  человек до 30 (на 36 %). Всего численность инвалидов, обучающихся в образовательных организациях СПО, составила в 2020 году 119 человек, численность обучающихся с ОВЗ – 211 человек.</w:t>
      </w:r>
    </w:p>
    <w:p w14:paraId="0CC6A406" w14:textId="77777777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осуществляется за счет создания соответствующей инфраструктуры базовых профессиональных образовательных организаций (далее – БПОО).</w:t>
      </w:r>
    </w:p>
    <w:p w14:paraId="3B8F361F" w14:textId="77777777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функции БПОО возложены на государственное бюджетное профессиональное образовательное учреждение Ленинградской области «Мичуринский многопрофильный техникум». </w:t>
      </w:r>
    </w:p>
    <w:p w14:paraId="001C2918" w14:textId="77777777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БПОО ГБПОУ ЛО «Мичуринский многопрофильный техникум» организовано психолого-педагогическое сопровождение студентов-инвалидов и лиц с ОВЗ, а также налажено взаимодействие с центром по их трудоустройству. Следовательно,  важным фактором социальной адаптации является индивидуальная поддержка обучающихся инвалидов и обучающихся с ограниченными возможностями здоровья,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 инвалидов и обучающихся с ограниченными возможностями здоровья возникают проблемы учебного, </w:t>
      </w: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адаптационного, коммуникативного характера, препятствующие своевременному формированию необходимых компетенций. </w:t>
      </w:r>
    </w:p>
    <w:p w14:paraId="53612B6D" w14:textId="77777777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БПОО ГБПОУ ЛО «Мичуринский многопрофильный техникум»  создан «Центр содействия трудоустройства выпускников». Одним из направлений его деятельности является содействие в трудоустройстве выпускников инвалидов и лиц с ОВЗ и их адаптации на рынке труда. </w:t>
      </w:r>
    </w:p>
    <w:p w14:paraId="51CBC6CB" w14:textId="6E0DDD31" w:rsidR="004614CE" w:rsidRPr="004614CE" w:rsidRDefault="004614CE" w:rsidP="00461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Цент</w:t>
      </w:r>
      <w:r w:rsidR="0011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реализуются следующие основные виды деятельности, направленные на повышение уровня конкурентоспособности выпускников техникума на рынке труда:</w:t>
      </w:r>
    </w:p>
    <w:p w14:paraId="11964BF1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молодежными организациями по вопросам профессиональной ориентации, занятости учащейся молодежи и трудоустройства выпускников;</w:t>
      </w:r>
    </w:p>
    <w:p w14:paraId="4DEC0922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сотрудников техникума, ответственных за трудоустройство выпускников;</w:t>
      </w:r>
    </w:p>
    <w:p w14:paraId="73273A1C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совместно ГКУ ЛО «</w:t>
      </w:r>
      <w:proofErr w:type="spellStart"/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ЦЗН» мероприятий содействия трудоустройству выпускников, в том числе инвалидов и лиц с ОВЗ; </w:t>
      </w:r>
    </w:p>
    <w:p w14:paraId="42ED3F6E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сложившихся в регионе механизмов партнерства «техникум-работодатель» в целях проведения  на их базе всех видов практик;</w:t>
      </w:r>
    </w:p>
    <w:p w14:paraId="22A73129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«Ярмарке профессий»;</w:t>
      </w:r>
    </w:p>
    <w:p w14:paraId="0315AF57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центра помощи трудоустройству выпускников «Выбор»;</w:t>
      </w:r>
    </w:p>
    <w:p w14:paraId="71F44DFB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 и консультирование психолога центра занятости населения г. Приозерска;</w:t>
      </w:r>
    </w:p>
    <w:p w14:paraId="44608AED" w14:textId="77777777" w:rsidR="004614CE" w:rsidRPr="004614CE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банка данных о выпускниках техникума, состоящих на учете в ГКУ ЛО  «</w:t>
      </w:r>
      <w:proofErr w:type="spellStart"/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</w:t>
      </w:r>
      <w:proofErr w:type="spellEnd"/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ЦЗН»;</w:t>
      </w:r>
    </w:p>
    <w:p w14:paraId="46BE7080" w14:textId="77777777" w:rsidR="004614CE" w:rsidRPr="008B0E29" w:rsidRDefault="004614CE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пополнение банка вакансий для выпускников техникума с инвалидностью и ОВЗ.</w:t>
      </w:r>
    </w:p>
    <w:p w14:paraId="0034C74C" w14:textId="325A090E" w:rsidR="00A70F0F" w:rsidRPr="006C7BAB" w:rsidRDefault="004614CE" w:rsidP="006C7BAB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 2019 года Ленинградская область принимает у</w:t>
      </w:r>
      <w:r w:rsidR="00A70F0F" w:rsidRPr="00EF59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частие в мероприятиях национального проекта «Образование»</w:t>
      </w:r>
      <w:r w:rsidR="00BA58A7" w:rsidRPr="00EF59D0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посвященных образованию обучающихся с </w:t>
      </w:r>
      <w:r w:rsidR="00BA58A7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 с инвалидностью.</w:t>
      </w:r>
    </w:p>
    <w:p w14:paraId="749C2FDA" w14:textId="7227E719" w:rsidR="002552DD" w:rsidRPr="004614CE" w:rsidRDefault="007D6378" w:rsidP="006C7BAB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«Современная школа» национально</w:t>
      </w:r>
      <w:r w:rsidR="002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проекта «Образование» в 2019 и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обновлена 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инфраструктура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образовательных организациях (</w:t>
      </w:r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 2019 году, </w:t>
      </w:r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2 организации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году), которые получили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C2121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в первую очередь на приобретение нового современного оборудования для предмета «Технология», коррекционных занятий и дополните</w:t>
      </w:r>
      <w:r w:rsid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детей (в 2020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End"/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14CE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679 509,19</w:t>
      </w:r>
      <w:r w:rsid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из которых </w:t>
      </w:r>
      <w:r w:rsidR="004614CE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>4 844 238,51</w:t>
      </w:r>
      <w:r w:rsid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– средства региональн</w:t>
      </w:r>
      <w:r w:rsidR="00834B77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2552DD"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3E3614BB" w14:textId="0185F818" w:rsidR="00834B77" w:rsidRDefault="00834B77" w:rsidP="004614CE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этих средств была</w:t>
      </w:r>
      <w:r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обновлена материально-техническая база </w:t>
      </w:r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кабинетов </w:t>
      </w:r>
      <w:r w:rsidR="00A451A6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CB4186" w:rsidRPr="0037147C">
        <w:rPr>
          <w:rFonts w:ascii="Times New Roman" w:hAnsi="Times New Roman"/>
          <w:sz w:val="28"/>
          <w:szCs w:val="28"/>
        </w:rPr>
        <w:t>предметной области «Технология»</w:t>
      </w:r>
      <w:proofErr w:type="gramStart"/>
      <w:r w:rsidR="00BB0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A451A6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оборудованы: </w:t>
      </w:r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A0641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 для реализации коррекционно-развивающей области</w:t>
      </w:r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кабинета для работы педагогов-психологов и 3 кабинета логопеда)</w:t>
      </w:r>
      <w:r w:rsidR="00CA0641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7F6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CA0641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CA0641" w:rsidRPr="006C7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8D819" w14:textId="50876F0B" w:rsidR="00383163" w:rsidRPr="00BB08D7" w:rsidRDefault="00BB08D7" w:rsidP="00BB08D7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 продолжает развиваться система дополнительного образования, куда включаются обучающиеся с ОВЗ и с инвалидностью.</w:t>
      </w:r>
      <w:proofErr w:type="gramEnd"/>
    </w:p>
    <w:p w14:paraId="3C281048" w14:textId="6A11B9E7" w:rsidR="00BB08D7" w:rsidRPr="00BB08D7" w:rsidRDefault="00BB08D7" w:rsidP="00BB08D7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 программам дополнительного образования обучались 12757 обучающихся с ОВЗ и инвалидностью, составило 46,8 % от общего количества детей данной категории (27259),  что на 12,8% больше, чем в 2019 году (34%).</w:t>
      </w:r>
    </w:p>
    <w:p w14:paraId="68056ADA" w14:textId="357B97AB" w:rsidR="00BB08D7" w:rsidRPr="00BB08D7" w:rsidRDefault="00BB08D7" w:rsidP="00BB08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BB08D7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     </w:t>
      </w: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рамках федерального проекта «Успех каждого ребенка» национального проекта «О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бразование» дети </w:t>
      </w: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ОВЗ охвачены программами дополнительного образования, в том числе с использованием дистанционных технологий. </w:t>
      </w:r>
    </w:p>
    <w:p w14:paraId="686C7522" w14:textId="46D713D8" w:rsidR="00F908D3" w:rsidRPr="007759AC" w:rsidRDefault="00F908D3" w:rsidP="00F908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Дополнительное</w:t>
      </w:r>
      <w:proofErr w:type="gram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образования детей с ОВЗ и с инвалидностью осуществляется как в учреждениях дополнительного образования, так и в общеобразовательных организациях Ленинградской области, в том числе государственных казенных общеобразовательных учреждениях, реализующих адаптированные образовательные программы.</w:t>
      </w:r>
    </w:p>
    <w:p w14:paraId="23D68061" w14:textId="77777777" w:rsidR="00F908D3" w:rsidRPr="007759AC" w:rsidRDefault="00F908D3" w:rsidP="00F908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Во всех образовательных учреждениях, в целях социальной адаптации, повышения качества дополнительного образования, профессиональной ориентации и </w:t>
      </w:r>
      <w:proofErr w:type="spell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предпрофильной</w:t>
      </w:r>
      <w:proofErr w:type="spell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подготовки обучающихся с ОВЗ используются возможности сетевого взаимодействия по разным направлениям: спортивному, художественно-эстетическому, техническому, социальному, краеведческому. </w:t>
      </w:r>
    </w:p>
    <w:p w14:paraId="7707D9B5" w14:textId="77777777" w:rsidR="00F908D3" w:rsidRPr="007759AC" w:rsidRDefault="00F908D3" w:rsidP="00F908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lastRenderedPageBreak/>
        <w:t>В Ленинградской области внедрена Информационная система «Навигатор дополнительного образования детей». В настоящее время в Навигаторе размещена информация о 9530 дополнительных общеобразовательных программах, из них 731 программа для детей с ОВЗ из всех районов Ленинградской области:</w:t>
      </w:r>
    </w:p>
    <w:p w14:paraId="0337F81B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технической направленности – 71 программа;</w:t>
      </w:r>
    </w:p>
    <w:p w14:paraId="1535E752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туристско-краеведческой</w:t>
      </w:r>
      <w:proofErr w:type="gram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– 25 программ;</w:t>
      </w:r>
    </w:p>
    <w:p w14:paraId="4FF80184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физкультурно-спортивной</w:t>
      </w:r>
      <w:proofErr w:type="gram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– 118 программ;</w:t>
      </w:r>
    </w:p>
    <w:p w14:paraId="785F15CB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художественной</w:t>
      </w:r>
      <w:proofErr w:type="gram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– 256 программ;</w:t>
      </w:r>
    </w:p>
    <w:p w14:paraId="72D3FBB6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естественнонаучной</w:t>
      </w:r>
      <w:proofErr w:type="gramEnd"/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– 99 программ;</w:t>
      </w:r>
    </w:p>
    <w:p w14:paraId="496C75C5" w14:textId="77777777" w:rsidR="00F908D3" w:rsidRPr="007759AC" w:rsidRDefault="00F908D3" w:rsidP="00F908D3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социально-педагогической – 162 программы  </w:t>
      </w:r>
    </w:p>
    <w:p w14:paraId="60EEDBC2" w14:textId="77777777" w:rsidR="00F908D3" w:rsidRPr="007759AC" w:rsidRDefault="00F908D3" w:rsidP="00F908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Социальной адаптации и раскрытию талантов детей с особыми образовательными потребностями способствует система областных мероприятий, ежегодно проводимых в Ленинградской области в рамках реализации государственной программы «Современное образование в Ленинградской области», утвержденной постановлением Правительства Ленинградской области от 14 ноября 2013 года № 398.</w:t>
      </w:r>
    </w:p>
    <w:p w14:paraId="1011078C" w14:textId="77777777" w:rsidR="000667DE" w:rsidRPr="000667DE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759A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рамках федерального проекта «Молодые профессионалы» </w:t>
      </w:r>
      <w:r w:rsidRPr="007759A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 xml:space="preserve">национального проекта «Образование», направленного на модернизацию профессионального образования, предусмотрена реализация мероприятий </w:t>
      </w:r>
      <w:r w:rsidRPr="007759A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по ежегодному проведению национального</w:t>
      </w: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чемпионата «</w:t>
      </w:r>
      <w:proofErr w:type="spellStart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» и подготовке национальной сборной для участия в международных и национальных чемпионатах профессионального мастерства для людей с инвалидностью. </w:t>
      </w:r>
    </w:p>
    <w:p w14:paraId="785B4C83" w14:textId="77777777" w:rsidR="000667DE" w:rsidRPr="000667DE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en-US" w:eastAsia="ru-RU"/>
        </w:rPr>
        <w:t>V</w:t>
      </w: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Региональный этап конкурса профессионального мастерства среди инвалидов и лиц с ограниченными возможностями здоровья «</w:t>
      </w:r>
      <w:proofErr w:type="spellStart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» в 2020 году состоялся 17 ноября. </w:t>
      </w:r>
    </w:p>
    <w:p w14:paraId="619348CE" w14:textId="77777777" w:rsidR="000667DE" w:rsidRPr="000667DE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Региональный этап в этом году был организован среди обучающихся образовательных организаций Ленинградской области по 44 компетенциям. Количество участников во всех заявленных категориях (специалисты, студенты, школьники) - 236, более 230 экспертов (из них 44 главных эксперта) оценивали </w:t>
      </w: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работу участников, свыше 250 волонтеров оказывали  помощь и поддержку конкурсантам. </w:t>
      </w:r>
    </w:p>
    <w:p w14:paraId="6A5CF38E" w14:textId="77777777" w:rsidR="000667DE" w:rsidRPr="000667DE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Площадками проведения регионального этапа выступили 9 образовательных организаций Ленинградской области.</w:t>
      </w:r>
    </w:p>
    <w:p w14:paraId="0AF87DEF" w14:textId="77777777" w:rsidR="000667DE" w:rsidRPr="000667DE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Победителями и призерами регионального этапа стали 136 участников.</w:t>
      </w:r>
    </w:p>
    <w:p w14:paraId="7A03EA26" w14:textId="77777777" w:rsidR="000667DE" w:rsidRPr="008B0E29" w:rsidRDefault="000667DE" w:rsidP="000667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 итогам ежеквартального мониторинга трудоустройства участников конкурсов «</w:t>
      </w:r>
      <w:proofErr w:type="spellStart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» по состоянию на 1 октября 2020 г. занятыми являются </w:t>
      </w:r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93 % участников региональных конкурсов «</w:t>
      </w:r>
      <w:proofErr w:type="spellStart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0667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» 2019-20 года (из них трудоустроены – 15 человек (10 %), продолжают обучаться – 138 человек (90 %).</w:t>
      </w:r>
      <w:proofErr w:type="gramEnd"/>
    </w:p>
    <w:p w14:paraId="000561A4" w14:textId="7BE673B5" w:rsidR="00A71D63" w:rsidRPr="00A66E85" w:rsidRDefault="000667DE" w:rsidP="00A71D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B0E2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Вместе с тем, в </w:t>
      </w:r>
      <w:r w:rsid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Ленинградской области </w:t>
      </w:r>
      <w:r w:rsidRPr="008B0E2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целях 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социальной адаптации и раскрытию талантов детей с особыми образовательными потребностями </w:t>
      </w:r>
      <w:r w:rsidR="00A71D63" w:rsidRPr="008B0E2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реализуются следующие мероприятия</w:t>
      </w:r>
      <w:r w:rsidR="00A71D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6D5E99E5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Областная выставка–конкурс «Умелец дома»;</w:t>
      </w:r>
    </w:p>
    <w:p w14:paraId="0DA77C4A" w14:textId="57D6B1BD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Областной фестиваль «Звездочки»;</w:t>
      </w:r>
    </w:p>
    <w:p w14:paraId="19DD1D8E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Конкурс 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«Моя будущая профессия»,</w:t>
      </w:r>
    </w:p>
    <w:p w14:paraId="24641D05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Областной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конкурс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юных журналистов для детей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14:paraId="7D9446F7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Региональный  этап 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Всероссийской акции «Спорт -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льтернатива пагубным привычкам»;</w:t>
      </w:r>
    </w:p>
    <w:p w14:paraId="273977AF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Областной фестиваль творчества «Золотые ручки»;</w:t>
      </w:r>
    </w:p>
    <w:p w14:paraId="39E3EA0D" w14:textId="77777777" w:rsidR="00A71D63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Областной фестиваль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ского творчества «Первые шаги»;</w:t>
      </w:r>
    </w:p>
    <w:p w14:paraId="590266D2" w14:textId="71FBECAB" w:rsidR="00793514" w:rsidRPr="00793514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Конкурс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детского творчества по безопасности дорожного движения «Дорога и мы».</w:t>
      </w:r>
    </w:p>
    <w:p w14:paraId="4C2F7089" w14:textId="147FB0F1" w:rsidR="00793514" w:rsidRPr="00793514" w:rsidRDefault="00793514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данных мероприятиях за прошедший учебный год</w:t>
      </w:r>
      <w:r w:rsidR="00A71D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приняли участие порядка более 10</w:t>
      </w: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00 человек. Это способствует развитию творчества и таланта детей, их успешной социализации.</w:t>
      </w:r>
    </w:p>
    <w:p w14:paraId="52FD2756" w14:textId="0D28F8A4" w:rsidR="00793514" w:rsidRPr="00793514" w:rsidRDefault="00A71D63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Ежегодно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регионе проводится </w:t>
      </w:r>
      <w:r w:rsidR="00793514"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областной спортивно-развлекательный праздник для детей с ограниченными возможностями здоровья «Старты надежд». Целью Праздника является социализация детей с ограниченными возможностями здоровья средствами физической культуры.</w:t>
      </w:r>
    </w:p>
    <w:p w14:paraId="54DAF9D7" w14:textId="0B09679D" w:rsidR="00793514" w:rsidRPr="00793514" w:rsidRDefault="00793514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Организаторами праздника  являются комитет общего и профессионального образования Ленинградской области и Детский оздоровительно-образовательный центр «Маяк». В празднике  при</w:t>
      </w:r>
      <w:r w:rsidR="00A71D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нимает </w:t>
      </w: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участие</w:t>
      </w:r>
      <w:r w:rsidR="00A71D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200 детей со всей Ленинградской области. </w:t>
      </w:r>
    </w:p>
    <w:p w14:paraId="6FAF80A6" w14:textId="77777777" w:rsidR="00793514" w:rsidRPr="00793514" w:rsidRDefault="00793514" w:rsidP="007935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Ежегодно весной в области проводится фестиваль творчества для детей-инвалидов и детей с ОВЗ, где дети демонстрируют сои таланты в пении, танце, чтении стихов, театральном мастерстве.</w:t>
      </w:r>
    </w:p>
    <w:p w14:paraId="593B5835" w14:textId="77777777" w:rsidR="00241804" w:rsidRDefault="00793514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конце весны каждый год на базе конноспортивного клуба «</w:t>
      </w:r>
      <w:proofErr w:type="spellStart"/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Новополье</w:t>
      </w:r>
      <w:proofErr w:type="spellEnd"/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» проводится праздник «Завтра лето», на котором дети-инвалиды вместе со своими сверстниками  могут </w:t>
      </w:r>
      <w:proofErr w:type="gramStart"/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прокатится</w:t>
      </w:r>
      <w:proofErr w:type="gramEnd"/>
      <w:r w:rsidRPr="0079351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на лошади, поучаствовать в мастер-классах, принять участие в концерте и соревнованиях.</w:t>
      </w:r>
    </w:p>
    <w:p w14:paraId="01312A78" w14:textId="77777777" w:rsidR="00C9184E" w:rsidRDefault="00A66E85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2020 году в </w:t>
      </w:r>
      <w:r w:rsidR="00A71D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Ленинградской области в целях обеспечения качественным доступным образованием всех без исключения граждан Российской Федерации, в том числе лиц, достигших совершеннолетия и не имеющих основного общего и среднего общего образования, но желающих его 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24180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комитетом общего и профессионального образования Ленинградской области внесены изменения в </w:t>
      </w:r>
      <w:r w:rsidR="00241804" w:rsidRPr="0024180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приказ комитета общего и профессионального образования Ленинградской области</w:t>
      </w:r>
      <w:r w:rsidR="0024180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241804" w:rsidRPr="0024180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13.02.2017 № 13 «Об утверждении</w:t>
      </w:r>
      <w:proofErr w:type="gramEnd"/>
      <w:r w:rsidR="00241804" w:rsidRPr="0024180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Порядка работы центральной психолого-медико-педагогической комиссии Ленинградской области»</w:t>
      </w:r>
      <w:r w:rsid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14:paraId="30333BEC" w14:textId="2B2232E1" w:rsidR="00C9184E" w:rsidRDefault="00C9184E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чет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детей, подлежащих обучению, в том числе </w:t>
      </w:r>
      <w:r w:rsidR="00BB08D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детей 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ОВЗ и детей-инвалидов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Ленинградской области создана государственная информационная система 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«Современное образование Ленинградской области» (далее - ГИС СОЛО)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соответствии с 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Правительства Ленинградской области 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  <w:t>от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.02.2020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№136-р «О вводе в эксплуатацию государственной</w:t>
      </w:r>
      <w:r w:rsidR="00BB08D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информационной системы «Современное образование Ленинградской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1BCE230F" w14:textId="77777777" w:rsidR="009E5B02" w:rsidRDefault="00C9184E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целях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закрепления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региональных нормативных правовых актах </w:t>
      </w:r>
      <w:proofErr w:type="gramStart"/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гарантий</w:t>
      </w:r>
      <w:proofErr w:type="gramEnd"/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на дополнительное бесплатное образование обучающихся с ОВЗ и инвалидностью </w:t>
      </w:r>
      <w:r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распоряжением Правительства Ленинградской области от 29 июля 2019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488-р утверждены 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Правила персонифицированного финансирования дополнительного образования детей в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  <w:r w:rsidR="00383163" w:rsidRPr="00C9184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51437A9C" w14:textId="37EF2EA1" w:rsidR="009E5B02" w:rsidRPr="009E5B02" w:rsidRDefault="009E5B02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В Ленинградской области созданы необходимые условия для получения детьми с ОВЗ и детьми-инвалидами качественного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успешной социализации</w:t>
      </w:r>
      <w:r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во всех сферах жизнедеятельности, что является  одним из приоритетных направлений региональной социальной политики.</w:t>
      </w:r>
    </w:p>
    <w:p w14:paraId="481B7675" w14:textId="5CC43098" w:rsidR="00C9184E" w:rsidRDefault="00C9184E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Результатом комплексной и целенапр</w:t>
      </w:r>
      <w:r w:rsid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авленной работы по сопровождению</w:t>
      </w:r>
      <w:r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детей с ОВЗ  и инвалидностью при получении ими</w:t>
      </w:r>
      <w:r w:rsidR="009E5B02"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дошкольного, </w:t>
      </w:r>
      <w:r w:rsidRPr="009E5B0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общего и дополнительного образования становится успешная социализация обучающихся после окончания школы, а также результативное участие детей  и педагогов в общероссийских мероприятиях.</w:t>
      </w:r>
    </w:p>
    <w:p w14:paraId="6A2023A0" w14:textId="77777777" w:rsidR="00AC6831" w:rsidRDefault="00AC6831" w:rsidP="00AC683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 итогам II Всероссийского конкурса «</w:t>
      </w:r>
      <w:proofErr w:type="spellStart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Доброшкола</w:t>
      </w:r>
      <w:proofErr w:type="spellEnd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» государственное казенное общеобразовательное учреждение Ленинградской области «Юкковская школа-интернат, реализующая адаптированные образовательные программы»   заняло  2 место в номинации «Лучшее развивающее пространство учебной мастерской».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14:paraId="5F33C1C4" w14:textId="6E03B30C" w:rsidR="00AC6831" w:rsidRPr="00AC6831" w:rsidRDefault="00AC6831" w:rsidP="00AC683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VI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Национальном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чемпионат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 профессиональному  мастерству среди инвалидов и  лиц с ограниченными возможностями здоровья «</w:t>
      </w:r>
      <w:proofErr w:type="spellStart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»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обучающиеся школ-интернатов, реализующих адаптированные образовательные программы стали победителями в компетенции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«</w:t>
      </w:r>
      <w:proofErr w:type="spellStart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Клининг</w:t>
      </w:r>
      <w:proofErr w:type="spellEnd"/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»</w:t>
      </w:r>
      <w:r w:rsidRPr="00AC683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«Швея».</w:t>
      </w:r>
    </w:p>
    <w:p w14:paraId="28F3ABC3" w14:textId="6AEB7FB3" w:rsidR="002552DD" w:rsidRPr="009E5B02" w:rsidRDefault="002552DD" w:rsidP="009E5B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sectPr w:rsidR="002552DD" w:rsidRPr="009E5B02" w:rsidSect="008226BC">
      <w:headerReference w:type="defaul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0A101" w14:textId="77777777" w:rsidR="00BE1EE2" w:rsidRDefault="00BE1EE2" w:rsidP="00C13A93">
      <w:pPr>
        <w:spacing w:after="0" w:line="240" w:lineRule="auto"/>
      </w:pPr>
      <w:r>
        <w:separator/>
      </w:r>
    </w:p>
  </w:endnote>
  <w:endnote w:type="continuationSeparator" w:id="0">
    <w:p w14:paraId="70EEB07F" w14:textId="77777777" w:rsidR="00BE1EE2" w:rsidRDefault="00BE1EE2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5FB1F" w14:textId="77777777" w:rsidR="00BE1EE2" w:rsidRDefault="00BE1EE2" w:rsidP="00C13A93">
      <w:pPr>
        <w:spacing w:after="0" w:line="240" w:lineRule="auto"/>
      </w:pPr>
      <w:r>
        <w:separator/>
      </w:r>
    </w:p>
  </w:footnote>
  <w:footnote w:type="continuationSeparator" w:id="0">
    <w:p w14:paraId="306920D9" w14:textId="77777777" w:rsidR="00BE1EE2" w:rsidRDefault="00BE1EE2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11FBF0" w14:textId="0D4E5E92" w:rsidR="008226BC" w:rsidRPr="008226BC" w:rsidRDefault="008226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8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63E5F2" w14:textId="77777777" w:rsidR="008226BC" w:rsidRDefault="008226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33C96"/>
    <w:multiLevelType w:val="hybridMultilevel"/>
    <w:tmpl w:val="A2C2749E"/>
    <w:lvl w:ilvl="0" w:tplc="356E1B8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72666E1"/>
    <w:multiLevelType w:val="hybridMultilevel"/>
    <w:tmpl w:val="24F07C94"/>
    <w:lvl w:ilvl="0" w:tplc="450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F43E3"/>
    <w:multiLevelType w:val="hybridMultilevel"/>
    <w:tmpl w:val="6B844730"/>
    <w:lvl w:ilvl="0" w:tplc="45007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EF6C81"/>
    <w:multiLevelType w:val="hybridMultilevel"/>
    <w:tmpl w:val="BCD825AC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5">
    <w:nsid w:val="551A06E4"/>
    <w:multiLevelType w:val="hybridMultilevel"/>
    <w:tmpl w:val="071AD688"/>
    <w:lvl w:ilvl="0" w:tplc="FF34F9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6"/>
  </w:num>
  <w:num w:numId="4">
    <w:abstractNumId w:val="14"/>
  </w:num>
  <w:num w:numId="5">
    <w:abstractNumId w:val="5"/>
  </w:num>
  <w:num w:numId="6">
    <w:abstractNumId w:val="16"/>
  </w:num>
  <w:num w:numId="7">
    <w:abstractNumId w:val="13"/>
  </w:num>
  <w:num w:numId="8">
    <w:abstractNumId w:val="4"/>
  </w:num>
  <w:num w:numId="9">
    <w:abstractNumId w:val="17"/>
  </w:num>
  <w:num w:numId="10">
    <w:abstractNumId w:val="12"/>
  </w:num>
  <w:num w:numId="11">
    <w:abstractNumId w:val="11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7"/>
  </w:num>
  <w:num w:numId="21">
    <w:abstractNumId w:val="2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69"/>
    <w:rsid w:val="00000E2E"/>
    <w:rsid w:val="000121DE"/>
    <w:rsid w:val="00012392"/>
    <w:rsid w:val="00012C0F"/>
    <w:rsid w:val="00023831"/>
    <w:rsid w:val="000242F2"/>
    <w:rsid w:val="000521CA"/>
    <w:rsid w:val="00052F6F"/>
    <w:rsid w:val="00054F9C"/>
    <w:rsid w:val="0006454C"/>
    <w:rsid w:val="000667DE"/>
    <w:rsid w:val="00074006"/>
    <w:rsid w:val="00077E81"/>
    <w:rsid w:val="00080521"/>
    <w:rsid w:val="000A13D5"/>
    <w:rsid w:val="000A6340"/>
    <w:rsid w:val="000C14BD"/>
    <w:rsid w:val="000E295C"/>
    <w:rsid w:val="000E6CF0"/>
    <w:rsid w:val="000F4D82"/>
    <w:rsid w:val="001008EC"/>
    <w:rsid w:val="00112909"/>
    <w:rsid w:val="00117855"/>
    <w:rsid w:val="00117A6E"/>
    <w:rsid w:val="00122ED3"/>
    <w:rsid w:val="00122F64"/>
    <w:rsid w:val="00123774"/>
    <w:rsid w:val="00127EDC"/>
    <w:rsid w:val="00142FB7"/>
    <w:rsid w:val="00143856"/>
    <w:rsid w:val="001472BD"/>
    <w:rsid w:val="00147C00"/>
    <w:rsid w:val="00152103"/>
    <w:rsid w:val="00164E97"/>
    <w:rsid w:val="001672D4"/>
    <w:rsid w:val="0017407B"/>
    <w:rsid w:val="00187C44"/>
    <w:rsid w:val="001945A8"/>
    <w:rsid w:val="001B0325"/>
    <w:rsid w:val="001B1008"/>
    <w:rsid w:val="001B34E8"/>
    <w:rsid w:val="001C43AC"/>
    <w:rsid w:val="001D3957"/>
    <w:rsid w:val="001D73EB"/>
    <w:rsid w:val="002037A6"/>
    <w:rsid w:val="00217D91"/>
    <w:rsid w:val="00223003"/>
    <w:rsid w:val="00227D7D"/>
    <w:rsid w:val="00233222"/>
    <w:rsid w:val="00233AFA"/>
    <w:rsid w:val="00237218"/>
    <w:rsid w:val="00241804"/>
    <w:rsid w:val="0025166F"/>
    <w:rsid w:val="002529BC"/>
    <w:rsid w:val="00254DC5"/>
    <w:rsid w:val="002552DD"/>
    <w:rsid w:val="0026507E"/>
    <w:rsid w:val="002677E1"/>
    <w:rsid w:val="00272120"/>
    <w:rsid w:val="00274D77"/>
    <w:rsid w:val="002751C4"/>
    <w:rsid w:val="00280C81"/>
    <w:rsid w:val="002A0CCD"/>
    <w:rsid w:val="002A57ED"/>
    <w:rsid w:val="002A6620"/>
    <w:rsid w:val="002C1E09"/>
    <w:rsid w:val="002C6683"/>
    <w:rsid w:val="002D4E92"/>
    <w:rsid w:val="002D74C5"/>
    <w:rsid w:val="002E385F"/>
    <w:rsid w:val="002E7A53"/>
    <w:rsid w:val="002F4339"/>
    <w:rsid w:val="002F724A"/>
    <w:rsid w:val="00300740"/>
    <w:rsid w:val="003155FA"/>
    <w:rsid w:val="00320BB5"/>
    <w:rsid w:val="003211DD"/>
    <w:rsid w:val="0032540E"/>
    <w:rsid w:val="00333CD3"/>
    <w:rsid w:val="003401AE"/>
    <w:rsid w:val="00341CF4"/>
    <w:rsid w:val="0034648B"/>
    <w:rsid w:val="00347386"/>
    <w:rsid w:val="00355005"/>
    <w:rsid w:val="00357760"/>
    <w:rsid w:val="00381AFC"/>
    <w:rsid w:val="00381C4B"/>
    <w:rsid w:val="00381D02"/>
    <w:rsid w:val="00382D76"/>
    <w:rsid w:val="00383163"/>
    <w:rsid w:val="00384110"/>
    <w:rsid w:val="00390C28"/>
    <w:rsid w:val="00391823"/>
    <w:rsid w:val="00392695"/>
    <w:rsid w:val="00393A7A"/>
    <w:rsid w:val="003A2A77"/>
    <w:rsid w:val="003A3494"/>
    <w:rsid w:val="003B0044"/>
    <w:rsid w:val="003B2C09"/>
    <w:rsid w:val="003B58A7"/>
    <w:rsid w:val="003B7BBF"/>
    <w:rsid w:val="003D0C73"/>
    <w:rsid w:val="003D2B35"/>
    <w:rsid w:val="003D60D2"/>
    <w:rsid w:val="003E11FB"/>
    <w:rsid w:val="003E18B9"/>
    <w:rsid w:val="003E67EC"/>
    <w:rsid w:val="003E7D55"/>
    <w:rsid w:val="003F11B6"/>
    <w:rsid w:val="00400FE3"/>
    <w:rsid w:val="004017DB"/>
    <w:rsid w:val="004104F8"/>
    <w:rsid w:val="0041077E"/>
    <w:rsid w:val="00414461"/>
    <w:rsid w:val="00416623"/>
    <w:rsid w:val="00422226"/>
    <w:rsid w:val="00427344"/>
    <w:rsid w:val="00427C73"/>
    <w:rsid w:val="00431B08"/>
    <w:rsid w:val="004320C3"/>
    <w:rsid w:val="00444DC1"/>
    <w:rsid w:val="004462EB"/>
    <w:rsid w:val="004471D2"/>
    <w:rsid w:val="00453E2A"/>
    <w:rsid w:val="004602D5"/>
    <w:rsid w:val="004614CE"/>
    <w:rsid w:val="00462CAE"/>
    <w:rsid w:val="00475EF0"/>
    <w:rsid w:val="00476312"/>
    <w:rsid w:val="00480DE3"/>
    <w:rsid w:val="004A3363"/>
    <w:rsid w:val="004A5316"/>
    <w:rsid w:val="004A5547"/>
    <w:rsid w:val="004B173C"/>
    <w:rsid w:val="004B2619"/>
    <w:rsid w:val="004B27BB"/>
    <w:rsid w:val="004B479E"/>
    <w:rsid w:val="004C1A32"/>
    <w:rsid w:val="004C5FCA"/>
    <w:rsid w:val="004C6CBA"/>
    <w:rsid w:val="004E27F8"/>
    <w:rsid w:val="004E4115"/>
    <w:rsid w:val="004E5A4F"/>
    <w:rsid w:val="004F00E1"/>
    <w:rsid w:val="004F11DC"/>
    <w:rsid w:val="0050261A"/>
    <w:rsid w:val="00514FC4"/>
    <w:rsid w:val="00532690"/>
    <w:rsid w:val="00533319"/>
    <w:rsid w:val="00535C8E"/>
    <w:rsid w:val="0054076C"/>
    <w:rsid w:val="0054180A"/>
    <w:rsid w:val="00550CE4"/>
    <w:rsid w:val="00554AC8"/>
    <w:rsid w:val="00554B10"/>
    <w:rsid w:val="00560848"/>
    <w:rsid w:val="005624BA"/>
    <w:rsid w:val="005666FE"/>
    <w:rsid w:val="00570DCB"/>
    <w:rsid w:val="005715CA"/>
    <w:rsid w:val="005825B2"/>
    <w:rsid w:val="00587A43"/>
    <w:rsid w:val="00590C73"/>
    <w:rsid w:val="00595AAC"/>
    <w:rsid w:val="00596FCA"/>
    <w:rsid w:val="005A293C"/>
    <w:rsid w:val="005A6059"/>
    <w:rsid w:val="005B3081"/>
    <w:rsid w:val="005C2F55"/>
    <w:rsid w:val="005D210F"/>
    <w:rsid w:val="005D4D14"/>
    <w:rsid w:val="005D7441"/>
    <w:rsid w:val="005D7AC6"/>
    <w:rsid w:val="005E0687"/>
    <w:rsid w:val="005E36C6"/>
    <w:rsid w:val="005E4F92"/>
    <w:rsid w:val="005E6B60"/>
    <w:rsid w:val="005E6EDE"/>
    <w:rsid w:val="00600A4A"/>
    <w:rsid w:val="00601F6E"/>
    <w:rsid w:val="00603276"/>
    <w:rsid w:val="00605A01"/>
    <w:rsid w:val="00610A35"/>
    <w:rsid w:val="00636C5F"/>
    <w:rsid w:val="00640023"/>
    <w:rsid w:val="00650530"/>
    <w:rsid w:val="00652917"/>
    <w:rsid w:val="0067407D"/>
    <w:rsid w:val="00681945"/>
    <w:rsid w:val="006846CB"/>
    <w:rsid w:val="0068627B"/>
    <w:rsid w:val="006B41B5"/>
    <w:rsid w:val="006C1719"/>
    <w:rsid w:val="006C36CD"/>
    <w:rsid w:val="006C7BAB"/>
    <w:rsid w:val="006D03E0"/>
    <w:rsid w:val="006D1AF8"/>
    <w:rsid w:val="006D214B"/>
    <w:rsid w:val="006D3424"/>
    <w:rsid w:val="006D606E"/>
    <w:rsid w:val="006E2EA5"/>
    <w:rsid w:val="006E6E78"/>
    <w:rsid w:val="006F07F1"/>
    <w:rsid w:val="006F30CE"/>
    <w:rsid w:val="006F373C"/>
    <w:rsid w:val="006F5B27"/>
    <w:rsid w:val="006F6710"/>
    <w:rsid w:val="006F6BBF"/>
    <w:rsid w:val="0070147C"/>
    <w:rsid w:val="00702182"/>
    <w:rsid w:val="0072134C"/>
    <w:rsid w:val="00731F9D"/>
    <w:rsid w:val="007436CD"/>
    <w:rsid w:val="00756A74"/>
    <w:rsid w:val="00757B90"/>
    <w:rsid w:val="00770AC1"/>
    <w:rsid w:val="0077537C"/>
    <w:rsid w:val="007759AC"/>
    <w:rsid w:val="00781638"/>
    <w:rsid w:val="00782546"/>
    <w:rsid w:val="007847CE"/>
    <w:rsid w:val="007853F4"/>
    <w:rsid w:val="00790C18"/>
    <w:rsid w:val="00790E56"/>
    <w:rsid w:val="0079154C"/>
    <w:rsid w:val="00793514"/>
    <w:rsid w:val="007977DA"/>
    <w:rsid w:val="007A0801"/>
    <w:rsid w:val="007A2AB1"/>
    <w:rsid w:val="007A4DDF"/>
    <w:rsid w:val="007B3728"/>
    <w:rsid w:val="007B783B"/>
    <w:rsid w:val="007C1BB2"/>
    <w:rsid w:val="007C2386"/>
    <w:rsid w:val="007D1A7C"/>
    <w:rsid w:val="007D6378"/>
    <w:rsid w:val="007F20CB"/>
    <w:rsid w:val="007F25FA"/>
    <w:rsid w:val="007F6549"/>
    <w:rsid w:val="007F734F"/>
    <w:rsid w:val="007F7DE2"/>
    <w:rsid w:val="0080010A"/>
    <w:rsid w:val="008106FA"/>
    <w:rsid w:val="008168AA"/>
    <w:rsid w:val="008226BC"/>
    <w:rsid w:val="00823D5E"/>
    <w:rsid w:val="00825397"/>
    <w:rsid w:val="00830DA0"/>
    <w:rsid w:val="00834B77"/>
    <w:rsid w:val="00835A07"/>
    <w:rsid w:val="008404A2"/>
    <w:rsid w:val="00841EEA"/>
    <w:rsid w:val="00844595"/>
    <w:rsid w:val="008545B8"/>
    <w:rsid w:val="00856A3F"/>
    <w:rsid w:val="00861C26"/>
    <w:rsid w:val="008642DA"/>
    <w:rsid w:val="00865B0E"/>
    <w:rsid w:val="0086795E"/>
    <w:rsid w:val="00877DA0"/>
    <w:rsid w:val="008A355D"/>
    <w:rsid w:val="008B1509"/>
    <w:rsid w:val="008C6C5F"/>
    <w:rsid w:val="008C7C58"/>
    <w:rsid w:val="008D3343"/>
    <w:rsid w:val="008D6637"/>
    <w:rsid w:val="008E2F51"/>
    <w:rsid w:val="008E5FE7"/>
    <w:rsid w:val="008E6156"/>
    <w:rsid w:val="00903554"/>
    <w:rsid w:val="009049F8"/>
    <w:rsid w:val="0091498C"/>
    <w:rsid w:val="009161C7"/>
    <w:rsid w:val="00921A5A"/>
    <w:rsid w:val="00925658"/>
    <w:rsid w:val="009370C8"/>
    <w:rsid w:val="00941510"/>
    <w:rsid w:val="009426C9"/>
    <w:rsid w:val="0095140D"/>
    <w:rsid w:val="0095545D"/>
    <w:rsid w:val="009668E7"/>
    <w:rsid w:val="0097275D"/>
    <w:rsid w:val="009822A8"/>
    <w:rsid w:val="0098778D"/>
    <w:rsid w:val="009918BE"/>
    <w:rsid w:val="0099242D"/>
    <w:rsid w:val="00994309"/>
    <w:rsid w:val="009A5A4B"/>
    <w:rsid w:val="009B5639"/>
    <w:rsid w:val="009C2CE2"/>
    <w:rsid w:val="009C304C"/>
    <w:rsid w:val="009D1375"/>
    <w:rsid w:val="009D17FC"/>
    <w:rsid w:val="009E059D"/>
    <w:rsid w:val="009E0F16"/>
    <w:rsid w:val="009E1421"/>
    <w:rsid w:val="009E1800"/>
    <w:rsid w:val="009E5B02"/>
    <w:rsid w:val="009F1E1A"/>
    <w:rsid w:val="009F456D"/>
    <w:rsid w:val="00A05586"/>
    <w:rsid w:val="00A1046F"/>
    <w:rsid w:val="00A11D5F"/>
    <w:rsid w:val="00A16661"/>
    <w:rsid w:val="00A22C53"/>
    <w:rsid w:val="00A354CF"/>
    <w:rsid w:val="00A451A6"/>
    <w:rsid w:val="00A50D87"/>
    <w:rsid w:val="00A566DF"/>
    <w:rsid w:val="00A56FA5"/>
    <w:rsid w:val="00A57C81"/>
    <w:rsid w:val="00A63F93"/>
    <w:rsid w:val="00A66E85"/>
    <w:rsid w:val="00A70F0F"/>
    <w:rsid w:val="00A71D63"/>
    <w:rsid w:val="00A75D11"/>
    <w:rsid w:val="00A823A5"/>
    <w:rsid w:val="00A946A0"/>
    <w:rsid w:val="00AC21C0"/>
    <w:rsid w:val="00AC6831"/>
    <w:rsid w:val="00AD095A"/>
    <w:rsid w:val="00AD323C"/>
    <w:rsid w:val="00AD5701"/>
    <w:rsid w:val="00AD785D"/>
    <w:rsid w:val="00AE189E"/>
    <w:rsid w:val="00AE23FD"/>
    <w:rsid w:val="00AE6957"/>
    <w:rsid w:val="00AE72B6"/>
    <w:rsid w:val="00B009C6"/>
    <w:rsid w:val="00B01C24"/>
    <w:rsid w:val="00B14F99"/>
    <w:rsid w:val="00B160D6"/>
    <w:rsid w:val="00B17961"/>
    <w:rsid w:val="00B22959"/>
    <w:rsid w:val="00B233FA"/>
    <w:rsid w:val="00B334BC"/>
    <w:rsid w:val="00B35E09"/>
    <w:rsid w:val="00B37C5D"/>
    <w:rsid w:val="00B44E6C"/>
    <w:rsid w:val="00B4542D"/>
    <w:rsid w:val="00B47E6D"/>
    <w:rsid w:val="00B50274"/>
    <w:rsid w:val="00B5382D"/>
    <w:rsid w:val="00B5404E"/>
    <w:rsid w:val="00B6482E"/>
    <w:rsid w:val="00B71AB2"/>
    <w:rsid w:val="00B720E4"/>
    <w:rsid w:val="00B77259"/>
    <w:rsid w:val="00B82EA9"/>
    <w:rsid w:val="00B96CC2"/>
    <w:rsid w:val="00BA58A7"/>
    <w:rsid w:val="00BB08D7"/>
    <w:rsid w:val="00BB4D2E"/>
    <w:rsid w:val="00BE1EE2"/>
    <w:rsid w:val="00BE33DA"/>
    <w:rsid w:val="00BE3515"/>
    <w:rsid w:val="00BF6ED2"/>
    <w:rsid w:val="00BF6FA3"/>
    <w:rsid w:val="00C0457F"/>
    <w:rsid w:val="00C04CB3"/>
    <w:rsid w:val="00C11637"/>
    <w:rsid w:val="00C13A93"/>
    <w:rsid w:val="00C21119"/>
    <w:rsid w:val="00C2121E"/>
    <w:rsid w:val="00C21264"/>
    <w:rsid w:val="00C24927"/>
    <w:rsid w:val="00C2617C"/>
    <w:rsid w:val="00C33C2A"/>
    <w:rsid w:val="00C44A81"/>
    <w:rsid w:val="00C4507F"/>
    <w:rsid w:val="00C56A7F"/>
    <w:rsid w:val="00C57F1C"/>
    <w:rsid w:val="00C61D1D"/>
    <w:rsid w:val="00C63C2B"/>
    <w:rsid w:val="00C71D17"/>
    <w:rsid w:val="00C7297E"/>
    <w:rsid w:val="00C74E15"/>
    <w:rsid w:val="00C823C4"/>
    <w:rsid w:val="00C83DB9"/>
    <w:rsid w:val="00C83DF5"/>
    <w:rsid w:val="00C85780"/>
    <w:rsid w:val="00C864C6"/>
    <w:rsid w:val="00C9184E"/>
    <w:rsid w:val="00C96BC9"/>
    <w:rsid w:val="00CA0641"/>
    <w:rsid w:val="00CA3B0C"/>
    <w:rsid w:val="00CB4186"/>
    <w:rsid w:val="00CB4FC1"/>
    <w:rsid w:val="00CB5DE4"/>
    <w:rsid w:val="00CC0692"/>
    <w:rsid w:val="00CD4E2C"/>
    <w:rsid w:val="00CD5E48"/>
    <w:rsid w:val="00CE2539"/>
    <w:rsid w:val="00CE5C50"/>
    <w:rsid w:val="00CF5E9F"/>
    <w:rsid w:val="00D11187"/>
    <w:rsid w:val="00D230D0"/>
    <w:rsid w:val="00D23D8B"/>
    <w:rsid w:val="00D244D5"/>
    <w:rsid w:val="00D26E1E"/>
    <w:rsid w:val="00D3053D"/>
    <w:rsid w:val="00D36B34"/>
    <w:rsid w:val="00D44E94"/>
    <w:rsid w:val="00D45431"/>
    <w:rsid w:val="00D465F6"/>
    <w:rsid w:val="00D515D5"/>
    <w:rsid w:val="00D566F4"/>
    <w:rsid w:val="00D61BA1"/>
    <w:rsid w:val="00D6552A"/>
    <w:rsid w:val="00D66389"/>
    <w:rsid w:val="00D8023D"/>
    <w:rsid w:val="00D87E7D"/>
    <w:rsid w:val="00D91288"/>
    <w:rsid w:val="00D94EFC"/>
    <w:rsid w:val="00D97277"/>
    <w:rsid w:val="00DA557E"/>
    <w:rsid w:val="00DA60A3"/>
    <w:rsid w:val="00DB2C2D"/>
    <w:rsid w:val="00DB3597"/>
    <w:rsid w:val="00DB597E"/>
    <w:rsid w:val="00DB6C19"/>
    <w:rsid w:val="00DC56C5"/>
    <w:rsid w:val="00DC7A69"/>
    <w:rsid w:val="00DD0CCF"/>
    <w:rsid w:val="00DD32BA"/>
    <w:rsid w:val="00DD4718"/>
    <w:rsid w:val="00DD5CE8"/>
    <w:rsid w:val="00DD7C27"/>
    <w:rsid w:val="00DF5E49"/>
    <w:rsid w:val="00E14004"/>
    <w:rsid w:val="00E2198D"/>
    <w:rsid w:val="00E31EE3"/>
    <w:rsid w:val="00E32381"/>
    <w:rsid w:val="00E37368"/>
    <w:rsid w:val="00E41CE0"/>
    <w:rsid w:val="00E44EC5"/>
    <w:rsid w:val="00E5617D"/>
    <w:rsid w:val="00E617BC"/>
    <w:rsid w:val="00E61D6A"/>
    <w:rsid w:val="00E80E4A"/>
    <w:rsid w:val="00E87263"/>
    <w:rsid w:val="00E903E6"/>
    <w:rsid w:val="00E91F3A"/>
    <w:rsid w:val="00E960F2"/>
    <w:rsid w:val="00EA1864"/>
    <w:rsid w:val="00EB0FFC"/>
    <w:rsid w:val="00EB55E3"/>
    <w:rsid w:val="00ED50B8"/>
    <w:rsid w:val="00EF59D0"/>
    <w:rsid w:val="00F050AF"/>
    <w:rsid w:val="00F1016E"/>
    <w:rsid w:val="00F3473B"/>
    <w:rsid w:val="00F87080"/>
    <w:rsid w:val="00F87443"/>
    <w:rsid w:val="00F908D3"/>
    <w:rsid w:val="00FB4ADE"/>
    <w:rsid w:val="00FB6520"/>
    <w:rsid w:val="00FB7A62"/>
    <w:rsid w:val="00FB7CE9"/>
    <w:rsid w:val="00FC043C"/>
    <w:rsid w:val="00FC14D5"/>
    <w:rsid w:val="00FC7B91"/>
    <w:rsid w:val="00FD107E"/>
    <w:rsid w:val="00FD414D"/>
    <w:rsid w:val="00FD4446"/>
    <w:rsid w:val="00FD5739"/>
    <w:rsid w:val="00FE207E"/>
    <w:rsid w:val="00FF1D0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75E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59"/>
    <w:rsid w:val="00DD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Содержимое таблицы"/>
    <w:basedOn w:val="a"/>
    <w:uiPriority w:val="99"/>
    <w:rsid w:val="003831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38316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59"/>
    <w:rsid w:val="00DD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Содержимое таблицы"/>
    <w:basedOn w:val="a"/>
    <w:uiPriority w:val="99"/>
    <w:rsid w:val="003831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38316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iro.ru/about_the_university/location_map/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AB1D-24CB-459F-A346-A00A1189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16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Атясова</dc:creator>
  <cp:lastModifiedBy>Галина Викторовна Селезнева</cp:lastModifiedBy>
  <cp:revision>23</cp:revision>
  <cp:lastPrinted>2020-03-20T07:27:00Z</cp:lastPrinted>
  <dcterms:created xsi:type="dcterms:W3CDTF">2021-01-11T07:38:00Z</dcterms:created>
  <dcterms:modified xsi:type="dcterms:W3CDTF">2021-01-13T13:22:00Z</dcterms:modified>
</cp:coreProperties>
</file>